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o+AgIAAFYEAAAOAAAAZHJzL2Uyb0RvYy54bWysVMFu2zAMvQ/YPwi6L3ayNWmMOMXQorsU&#10;XdF22JmRpUSYLAqSEjt/P0px3K47ddhFkETy8fGR0uqqbw07SB802ppPJyVn0gpstN3W/Mfz7adL&#10;zkIE24BBK2t+lIFfrT9+WHWukjPcoWmkZwRiQ9W5mu9idFVRBLGTLYQJOmnJqNC3EOnot0XjoSP0&#10;1hSzspwXHfrGeRQyBLq9ORn5OuMrJUX8rlSQkZmaE7eYV5/XTVqL9QqqrQe302KgAf/AogVtKekI&#10;dQMR2N7rv6BaLTwGVHEisC1QKS1kroGqmZZvqnnagZO5FhInuFGm8P9gxf3hwTPd1Hw258xCSz26&#10;3kPjkTWSRdlHZPNZkqlzoSLvJ/fgU6HB3aH4FchQ/GFJhzD49Mq3yZfKZH3W/DhqTshM0OX8YlEu&#10;L6k1gmzLxZflYpm7UkB1Dnc+xG8SW5Y2NffU1Kw1HO5CTASgOrukbBZvtTG5scayjlJ8vihzwGih&#10;CGMH5ieymXY8GpkQjH2UikTJnHOxaRzltfHsADRIIIS0cZpUyUjknbwUpX1P4OCfQmUe1fcEjxE5&#10;M9o4Brfaos/cXhWVtrHf9EQ5bTfYHKnvYMUO6TWI6LNAScbn/id4N2idBuAez3MI1RvJT76JgcWv&#10;+4hK5368ZBg0puHNUg0PLb2O1+fs9fIdrH8DAAD//wMAUEsDBBQABgAIAAAAIQAEuCPB5AAAAA0B&#10;AAAPAAAAZHJzL2Rvd25yZXYueG1sTI/BTsMwDIbvSLxDZCRuWxqmla00ndgE4oRGtwnELWtMG9E4&#10;pcm27u3JTnCz5U+/vz9fDLZlR+y9cSRBjBNgSJXThmoJu+3zaAbMB0VatY5Qwhk9LIrrq1xl2p2o&#10;xOMm1CyGkM+UhCaELuPcVw1a5ceuQ4q3L9dbFeLa11z36hTDbcvvkiTlVhmKHxrV4arB6ntzsBJe&#10;d29Lbcp1c/55WT29i4/OLMtPKW9vhscHYAGH8AfDRT+qQxGd9u5A2rNWwv10EkkJI5GmU2AXQohE&#10;ANvHaZLO5sCLnP9vUfwCAAD//wMAUEsBAi0AFAAGAAgAAAAhALaDOJL+AAAA4QEAABMAAAAAAAAA&#10;AAAAAAAAAAAAAFtDb250ZW50X1R5cGVzXS54bWxQSwECLQAUAAYACAAAACEAOP0h/9YAAACUAQAA&#10;CwAAAAAAAAAAAAAAAAAvAQAAX3JlbHMvLnJlbHNQSwECLQAUAAYACAAAACEA/HZaPgICAABWBAAA&#10;DgAAAAAAAAAAAAAAAAAuAgAAZHJzL2Uyb0RvYy54bWxQSwECLQAUAAYACAAAACEABLgjweQAAAAN&#10;AQAADwAAAAAAAAAAAAAAAABcBAAAZHJzL2Rvd25yZXYueG1sUEsFBgAAAAAEAAQA8wAAAG0FAAAA&#10;AA==&#10;" o:allowincell="f" filled="f" stroked="f" strokeweight=".5pt">
                <v:textbo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9"/>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 xml:space="preserve">Flores </w:t>
                          </w:r>
                          <w:proofErr w:type="spellStart"/>
                          <w:r>
                            <w:rPr>
                              <w:rFonts w:ascii="Arial" w:hAnsi="Arial" w:cs="Arial"/>
                              <w:b/>
                              <w:color w:val="000000"/>
                            </w:rPr>
                            <w:t>Fanelli</w:t>
                          </w:r>
                          <w:proofErr w:type="spellEnd"/>
                          <w:r>
                            <w:rPr>
                              <w:rFonts w:ascii="Arial" w:hAnsi="Arial" w:cs="Arial"/>
                              <w:b/>
                              <w:color w:val="000000"/>
                            </w:rPr>
                            <w:t xml:space="preserve">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proofErr w:type="spellStart"/>
                          <w:r>
                            <w:rPr>
                              <w:rFonts w:ascii="Arial" w:hAnsi="Arial" w:cs="Arial"/>
                              <w:b/>
                              <w:color w:val="000000"/>
                            </w:rPr>
                            <w:t>Julian</w:t>
                          </w:r>
                          <w:proofErr w:type="spellEnd"/>
                          <w:r>
                            <w:rPr>
                              <w:rFonts w:ascii="Arial" w:hAnsi="Arial" w:cs="Arial"/>
                              <w:b/>
                              <w:color w:val="000000"/>
                            </w:rPr>
                            <w:t xml:space="preserve"> </w:t>
                          </w:r>
                          <w:proofErr w:type="spellStart"/>
                          <w:r>
                            <w:rPr>
                              <w:rFonts w:ascii="Arial" w:hAnsi="Arial" w:cs="Arial"/>
                              <w:b/>
                              <w:color w:val="000000"/>
                            </w:rPr>
                            <w:t>Rodriguez</w:t>
                          </w:r>
                          <w:proofErr w:type="spellEnd"/>
                          <w:r>
                            <w:rPr>
                              <w:rFonts w:ascii="Arial" w:hAnsi="Arial" w:cs="Arial"/>
                              <w:b/>
                              <w:color w:val="000000"/>
                            </w:rPr>
                            <w:t xml:space="preserve">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D5D4D">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_RefHeading___Toc1744_2239055901"/>
      <w:bookmarkStart w:id="1" w:name="_Toc515626897"/>
      <w:bookmarkEnd w:id="0"/>
      <w:r>
        <w:lastRenderedPageBreak/>
        <w:t>3.1.</w:t>
      </w:r>
      <w:r>
        <w:tab/>
        <w:t>Documento Visión</w:t>
      </w:r>
      <w:bookmarkEnd w:id="1"/>
    </w:p>
    <w:p w14:paraId="0FB979AD" w14:textId="77777777" w:rsidR="007F5AEE" w:rsidRDefault="00790471">
      <w:pPr>
        <w:pStyle w:val="Ttulo2"/>
      </w:pPr>
      <w:bookmarkStart w:id="2" w:name="__RefHeading___Toc1746_2239055901"/>
      <w:bookmarkStart w:id="3" w:name="_Toc515626898"/>
      <w:bookmarkEnd w:id="2"/>
      <w:r>
        <w:t>3.1.2.</w:t>
      </w:r>
      <w:r>
        <w:tab/>
        <w:t>Índice</w:t>
      </w:r>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Content>
        <w:p w14:paraId="597D9A1E" w14:textId="77777777" w:rsidR="007F5AEE" w:rsidRDefault="007F5AEE">
          <w:pPr>
            <w:pStyle w:val="TtuloTDC"/>
            <w:rPr>
              <w:rFonts w:cs="Arial"/>
            </w:rPr>
          </w:pPr>
        </w:p>
        <w:p w14:paraId="428E5A8C" w14:textId="77777777" w:rsidR="007F5AEE" w:rsidRDefault="00790471">
          <w:pPr>
            <w:pStyle w:val="TDC1"/>
            <w:tabs>
              <w:tab w:val="clear" w:pos="1100"/>
              <w:tab w:val="clear" w:pos="9061"/>
              <w:tab w:val="right" w:leader="dot" w:pos="9071"/>
            </w:tabs>
          </w:pPr>
          <w:r>
            <w:fldChar w:fldCharType="begin"/>
          </w:r>
          <w:r>
            <w:rPr>
              <w:rStyle w:val="Enlacedelndice"/>
              <w:webHidden/>
            </w:rPr>
            <w:instrText xml:space="preserve"> TOC \z \o "1-3" \u \h</w:instrText>
          </w:r>
          <w:r>
            <w:rPr>
              <w:rStyle w:val="Enlacedelndice"/>
            </w:rPr>
            <w:fldChar w:fldCharType="separate"/>
          </w:r>
          <w:hyperlink w:anchor="__RefHeading___Toc1744_2239055901">
            <w:r>
              <w:rPr>
                <w:rStyle w:val="Enlacedelndice"/>
                <w:webHidden/>
              </w:rPr>
              <w:t>3.1. Documento Visión</w:t>
            </w:r>
            <w:r>
              <w:rPr>
                <w:rStyle w:val="Enlacedelndice"/>
                <w:webHidden/>
              </w:rPr>
              <w:tab/>
              <w:t>1</w:t>
            </w:r>
          </w:hyperlink>
        </w:p>
        <w:p w14:paraId="6A348B0B" w14:textId="77777777" w:rsidR="007F5AEE" w:rsidRDefault="00000000">
          <w:pPr>
            <w:pStyle w:val="TDC2"/>
            <w:tabs>
              <w:tab w:val="right" w:leader="dot" w:pos="9071"/>
            </w:tabs>
          </w:pPr>
          <w:hyperlink w:anchor="__RefHeading___Toc1746_2239055901">
            <w:r w:rsidR="00790471">
              <w:rPr>
                <w:rStyle w:val="Enlacedelndice"/>
                <w:webHidden/>
              </w:rPr>
              <w:t>3.1.2. Índice</w:t>
            </w:r>
            <w:r w:rsidR="00790471">
              <w:rPr>
                <w:rStyle w:val="Enlacedelndice"/>
                <w:webHidden/>
              </w:rPr>
              <w:tab/>
              <w:t>1</w:t>
            </w:r>
          </w:hyperlink>
        </w:p>
        <w:p w14:paraId="7CC70B32" w14:textId="77777777" w:rsidR="007F5AEE" w:rsidRDefault="00000000">
          <w:pPr>
            <w:pStyle w:val="TDC2"/>
            <w:tabs>
              <w:tab w:val="right" w:leader="dot" w:pos="9071"/>
            </w:tabs>
          </w:pPr>
          <w:hyperlink w:anchor="__RefHeading___Toc1748_2239055901">
            <w:r w:rsidR="00790471">
              <w:rPr>
                <w:rStyle w:val="Enlacedelndice"/>
                <w:webHidden/>
              </w:rPr>
              <w:t>3.1.3. Historial de Revisión</w:t>
            </w:r>
            <w:r w:rsidR="00790471">
              <w:rPr>
                <w:rStyle w:val="Enlacedelndice"/>
                <w:webHidden/>
              </w:rPr>
              <w:tab/>
              <w:t>2</w:t>
            </w:r>
          </w:hyperlink>
        </w:p>
        <w:p w14:paraId="7B057412" w14:textId="77777777" w:rsidR="007F5AEE" w:rsidRDefault="00000000">
          <w:pPr>
            <w:pStyle w:val="TDC1"/>
            <w:tabs>
              <w:tab w:val="clear" w:pos="1100"/>
              <w:tab w:val="clear" w:pos="9061"/>
              <w:tab w:val="right" w:leader="dot" w:pos="9071"/>
            </w:tabs>
          </w:pPr>
          <w:hyperlink w:anchor="__RefHeading___Toc1750_2239055901">
            <w:r w:rsidR="00790471">
              <w:rPr>
                <w:rStyle w:val="Enlacedelndice"/>
                <w:webHidden/>
              </w:rPr>
              <w:t>G00. Descripción Global del producto</w:t>
            </w:r>
            <w:r w:rsidR="00790471">
              <w:rPr>
                <w:rStyle w:val="Enlacedelndice"/>
                <w:webHidden/>
              </w:rPr>
              <w:tab/>
              <w:t>3</w:t>
            </w:r>
          </w:hyperlink>
        </w:p>
        <w:p w14:paraId="1B42E0EF" w14:textId="77777777" w:rsidR="007F5AEE" w:rsidRDefault="00000000">
          <w:pPr>
            <w:pStyle w:val="TDC2"/>
            <w:tabs>
              <w:tab w:val="right" w:leader="dot" w:pos="9071"/>
            </w:tabs>
          </w:pPr>
          <w:hyperlink w:anchor="__RefHeading___Toc1752_2239055901">
            <w:r w:rsidR="00790471">
              <w:rPr>
                <w:rStyle w:val="Enlacedelndice"/>
                <w:webHidden/>
              </w:rPr>
              <w:t>G01. Propósito</w:t>
            </w:r>
            <w:r w:rsidR="00790471">
              <w:rPr>
                <w:rStyle w:val="Enlacedelndice"/>
                <w:webHidden/>
              </w:rPr>
              <w:tab/>
              <w:t>3</w:t>
            </w:r>
          </w:hyperlink>
        </w:p>
        <w:p w14:paraId="6FBBF72E" w14:textId="77777777" w:rsidR="007F5AEE" w:rsidRDefault="00000000">
          <w:pPr>
            <w:pStyle w:val="TDC2"/>
            <w:tabs>
              <w:tab w:val="right" w:leader="dot" w:pos="9071"/>
            </w:tabs>
          </w:pPr>
          <w:hyperlink w:anchor="__RefHeading___Toc1754_2239055901">
            <w:r w:rsidR="00790471">
              <w:rPr>
                <w:rStyle w:val="Enlacedelndice"/>
                <w:webHidden/>
              </w:rPr>
              <w:t>G02. Descripción funcional del producto y alcance</w:t>
            </w:r>
            <w:r w:rsidR="00790471">
              <w:rPr>
                <w:rStyle w:val="Enlacedelndice"/>
                <w:webHidden/>
              </w:rPr>
              <w:tab/>
              <w:t>3</w:t>
            </w:r>
          </w:hyperlink>
        </w:p>
        <w:p w14:paraId="19068F0F" w14:textId="77777777" w:rsidR="007F5AEE" w:rsidRDefault="00000000">
          <w:pPr>
            <w:pStyle w:val="TDC2"/>
            <w:tabs>
              <w:tab w:val="right" w:leader="dot" w:pos="9071"/>
            </w:tabs>
          </w:pPr>
          <w:hyperlink w:anchor="__RefHeading___Toc1756_2239055901">
            <w:r w:rsidR="00790471">
              <w:rPr>
                <w:rStyle w:val="Enlacedelndice"/>
                <w:webHidden/>
              </w:rPr>
              <w:t>G03. Definiciones, Acrónimos y Abreviaciones</w:t>
            </w:r>
            <w:r w:rsidR="00790471">
              <w:rPr>
                <w:rStyle w:val="Enlacedelndice"/>
                <w:webHidden/>
              </w:rPr>
              <w:tab/>
              <w:t>4</w:t>
            </w:r>
          </w:hyperlink>
        </w:p>
        <w:p w14:paraId="2BAAE2EE" w14:textId="77777777" w:rsidR="007F5AEE" w:rsidRDefault="00000000">
          <w:pPr>
            <w:pStyle w:val="TDC1"/>
            <w:tabs>
              <w:tab w:val="clear" w:pos="1100"/>
              <w:tab w:val="clear" w:pos="9061"/>
              <w:tab w:val="right" w:leader="dot" w:pos="9071"/>
            </w:tabs>
          </w:pPr>
          <w:hyperlink w:anchor="__RefHeading___Toc1758_2239055901">
            <w:r w:rsidR="00790471">
              <w:rPr>
                <w:rStyle w:val="Enlacedelndice"/>
                <w:webHidden/>
              </w:rPr>
              <w:t>G04. Descripción de las personas participantes en el desarrollo del sistema de información y los usuarios (Roles)</w:t>
            </w:r>
            <w:r w:rsidR="00790471">
              <w:rPr>
                <w:rStyle w:val="Enlacedelndice"/>
                <w:webHidden/>
              </w:rPr>
              <w:tab/>
              <w:t>4</w:t>
            </w:r>
          </w:hyperlink>
        </w:p>
        <w:p w14:paraId="55D08BF1" w14:textId="77777777" w:rsidR="007F5AEE" w:rsidRDefault="00000000">
          <w:pPr>
            <w:pStyle w:val="TDC1"/>
            <w:tabs>
              <w:tab w:val="clear" w:pos="1100"/>
              <w:tab w:val="clear" w:pos="9061"/>
              <w:tab w:val="right" w:leader="dot" w:pos="9071"/>
            </w:tabs>
          </w:pPr>
          <w:hyperlink w:anchor="__RefHeading___Toc1760_2239055901">
            <w:r w:rsidR="00790471">
              <w:rPr>
                <w:rStyle w:val="Enlacedelndice"/>
                <w:webHidden/>
              </w:rPr>
              <w:t>G05.A Otros requisitos del producto</w:t>
            </w:r>
            <w:r w:rsidR="00790471">
              <w:rPr>
                <w:rStyle w:val="Enlacedelndice"/>
                <w:webHidden/>
              </w:rPr>
              <w:tab/>
              <w:t>5</w:t>
            </w:r>
          </w:hyperlink>
        </w:p>
        <w:p w14:paraId="3C958154" w14:textId="77777777" w:rsidR="007F5AEE" w:rsidRDefault="00000000">
          <w:pPr>
            <w:pStyle w:val="TDC2"/>
            <w:tabs>
              <w:tab w:val="right" w:leader="dot" w:pos="9071"/>
            </w:tabs>
          </w:pPr>
          <w:hyperlink w:anchor="__RefHeading___Toc1762_2239055901">
            <w:r w:rsidR="00790471">
              <w:rPr>
                <w:rStyle w:val="Enlacedelndice"/>
                <w:webHidden/>
              </w:rPr>
              <w:t>G05.A1. Estándares Aplicables</w:t>
            </w:r>
            <w:r w:rsidR="00790471">
              <w:rPr>
                <w:rStyle w:val="Enlacedelndice"/>
                <w:webHidden/>
              </w:rPr>
              <w:tab/>
              <w:t>5</w:t>
            </w:r>
          </w:hyperlink>
        </w:p>
        <w:p w14:paraId="4E8F591E" w14:textId="77777777" w:rsidR="007F5AEE" w:rsidRDefault="00000000">
          <w:pPr>
            <w:pStyle w:val="TDC2"/>
            <w:tabs>
              <w:tab w:val="right" w:leader="dot" w:pos="9071"/>
            </w:tabs>
          </w:pPr>
          <w:hyperlink w:anchor="__RefHeading___Toc1764_2239055901">
            <w:r w:rsidR="00790471">
              <w:rPr>
                <w:rStyle w:val="Enlacedelndice"/>
                <w:webHidden/>
              </w:rPr>
              <w:t>G05.A2 Requisitos de sistema</w:t>
            </w:r>
            <w:r w:rsidR="00790471">
              <w:rPr>
                <w:rStyle w:val="Enlacedelndice"/>
                <w:webHidden/>
              </w:rPr>
              <w:tab/>
              <w:t>6</w:t>
            </w:r>
          </w:hyperlink>
        </w:p>
        <w:p w14:paraId="6C5AB96D" w14:textId="77777777" w:rsidR="007F5AEE" w:rsidRDefault="00000000">
          <w:pPr>
            <w:pStyle w:val="TDC2"/>
            <w:tabs>
              <w:tab w:val="right" w:leader="dot" w:pos="9071"/>
            </w:tabs>
          </w:pPr>
          <w:hyperlink w:anchor="__RefHeading___Toc1766_2239055901">
            <w:r w:rsidR="00790471">
              <w:rPr>
                <w:rStyle w:val="Enlacedelndice"/>
                <w:webHidden/>
              </w:rPr>
              <w:t>G05.A3 Requisitos de desempeño</w:t>
            </w:r>
            <w:r w:rsidR="00790471">
              <w:rPr>
                <w:rStyle w:val="Enlacedelndice"/>
                <w:webHidden/>
              </w:rPr>
              <w:tab/>
              <w:t>6</w:t>
            </w:r>
          </w:hyperlink>
        </w:p>
        <w:p w14:paraId="6F886928" w14:textId="77777777" w:rsidR="007F5AEE" w:rsidRDefault="00000000">
          <w:pPr>
            <w:pStyle w:val="TDC2"/>
            <w:tabs>
              <w:tab w:val="right" w:leader="dot" w:pos="9071"/>
            </w:tabs>
          </w:pPr>
          <w:hyperlink w:anchor="__RefHeading___Toc1768_2239055901">
            <w:r w:rsidR="00790471">
              <w:rPr>
                <w:rStyle w:val="Enlacedelndice"/>
                <w:webHidden/>
              </w:rPr>
              <w:t>G05.A4 Requisitos de entorno</w:t>
            </w:r>
            <w:r w:rsidR="00790471">
              <w:rPr>
                <w:rStyle w:val="Enlacedelndice"/>
                <w:webHidden/>
              </w:rPr>
              <w:tab/>
              <w:t>6</w:t>
            </w:r>
          </w:hyperlink>
        </w:p>
        <w:p w14:paraId="5F37065C" w14:textId="77777777" w:rsidR="007F5AEE" w:rsidRDefault="00000000">
          <w:pPr>
            <w:pStyle w:val="TDC1"/>
            <w:tabs>
              <w:tab w:val="clear" w:pos="1100"/>
              <w:tab w:val="clear" w:pos="9061"/>
              <w:tab w:val="right" w:leader="dot" w:pos="9071"/>
            </w:tabs>
          </w:pPr>
          <w:hyperlink w:anchor="__RefHeading___Toc1770_2239055901">
            <w:r w:rsidR="00790471">
              <w:rPr>
                <w:rStyle w:val="Enlacedelndice"/>
                <w:webHidden/>
              </w:rPr>
              <w:t>G05.B Requisitos de documentación</w:t>
            </w:r>
            <w:r w:rsidR="00790471">
              <w:rPr>
                <w:rStyle w:val="Enlacedelndice"/>
                <w:webHidden/>
              </w:rPr>
              <w:tab/>
              <w:t>6</w:t>
            </w:r>
          </w:hyperlink>
        </w:p>
        <w:p w14:paraId="5CFBE7BD" w14:textId="77777777" w:rsidR="007F5AEE" w:rsidRDefault="00000000">
          <w:pPr>
            <w:pStyle w:val="TDC1"/>
            <w:tabs>
              <w:tab w:val="clear" w:pos="1100"/>
              <w:tab w:val="clear" w:pos="9061"/>
              <w:tab w:val="right" w:leader="dot" w:pos="9071"/>
            </w:tabs>
          </w:pPr>
          <w:hyperlink w:anchor="__RefHeading___Toc1772_2239055901">
            <w:r w:rsidR="00790471">
              <w:rPr>
                <w:rStyle w:val="Enlacedelndice"/>
                <w:webHidden/>
              </w:rPr>
              <w:t>G06 Diagrama de clases parcial</w:t>
            </w:r>
            <w:r w:rsidR="00790471">
              <w:rPr>
                <w:rStyle w:val="Enlacedelndice"/>
                <w:webHidden/>
              </w:rPr>
              <w:tab/>
              <w:t>7</w:t>
            </w:r>
          </w:hyperlink>
        </w:p>
        <w:p w14:paraId="46F62237" w14:textId="77777777" w:rsidR="007F5AEE" w:rsidRDefault="00000000">
          <w:pPr>
            <w:pStyle w:val="TDC1"/>
            <w:tabs>
              <w:tab w:val="clear" w:pos="1100"/>
              <w:tab w:val="clear" w:pos="9061"/>
              <w:tab w:val="right" w:leader="dot" w:pos="9071"/>
            </w:tabs>
          </w:pPr>
          <w:hyperlink w:anchor="__RefHeading___Toc1774_2239055901">
            <w:r w:rsidR="00790471">
              <w:rPr>
                <w:rStyle w:val="Enlacedelndice"/>
                <w:webHidden/>
              </w:rPr>
              <w:t>G06 Modelo de datos parcial</w:t>
            </w:r>
            <w:r w:rsidR="00790471">
              <w:rPr>
                <w:rStyle w:val="Enlacedelndice"/>
                <w:webHidden/>
              </w:rPr>
              <w:tab/>
              <w:t>7</w:t>
            </w:r>
          </w:hyperlink>
        </w:p>
        <w:p w14:paraId="6B8B68AD" w14:textId="77777777" w:rsidR="007F5AEE" w:rsidRDefault="00000000">
          <w:pPr>
            <w:pStyle w:val="TDC1"/>
            <w:tabs>
              <w:tab w:val="clear" w:pos="1100"/>
              <w:tab w:val="clear" w:pos="9061"/>
              <w:tab w:val="right" w:leader="dot" w:pos="9071"/>
            </w:tabs>
          </w:pPr>
          <w:hyperlink w:anchor="__RefHeading___Toc1776_2239055901">
            <w:r w:rsidR="00790471">
              <w:rPr>
                <w:rStyle w:val="Enlacedelndice"/>
                <w:webHidden/>
              </w:rPr>
              <w:t>3.8. Documentos de aspectos técnicos que provee el sistema de información</w:t>
            </w:r>
            <w:r w:rsidR="00790471">
              <w:rPr>
                <w:rStyle w:val="Enlacedelndice"/>
                <w:webHidden/>
              </w:rPr>
              <w:tab/>
              <w:t>7</w:t>
            </w:r>
          </w:hyperlink>
        </w:p>
        <w:p w14:paraId="5E3BA6BD" w14:textId="77777777" w:rsidR="007F5AEE" w:rsidRDefault="00000000">
          <w:pPr>
            <w:pStyle w:val="TDC2"/>
            <w:tabs>
              <w:tab w:val="right" w:leader="dot" w:pos="9071"/>
            </w:tabs>
          </w:pPr>
          <w:hyperlink w:anchor="__RefHeading___Toc1778_2239055901">
            <w:r w:rsidR="00790471">
              <w:rPr>
                <w:rStyle w:val="Enlacedelndice"/>
                <w:webHidden/>
              </w:rPr>
              <w:t>3.8.1. Gestión de perfil de usuario</w:t>
            </w:r>
            <w:r w:rsidR="00790471">
              <w:rPr>
                <w:rStyle w:val="Enlacedelndice"/>
                <w:webHidden/>
              </w:rPr>
              <w:tab/>
              <w:t>7</w:t>
            </w:r>
          </w:hyperlink>
        </w:p>
        <w:p w14:paraId="31787E19" w14:textId="77777777" w:rsidR="007F5AEE" w:rsidRDefault="00000000">
          <w:pPr>
            <w:pStyle w:val="TDC2"/>
            <w:tabs>
              <w:tab w:val="right" w:leader="dot" w:pos="9071"/>
            </w:tabs>
          </w:pPr>
          <w:hyperlink w:anchor="__RefHeading___Toc1780_2239055901">
            <w:r w:rsidR="00790471">
              <w:rPr>
                <w:rStyle w:val="Enlacedelndice"/>
                <w:webHidden/>
              </w:rPr>
              <w:t>3.8.2. Gestión de Log In / Log Out del Sistema</w:t>
            </w:r>
            <w:r w:rsidR="00790471">
              <w:rPr>
                <w:rStyle w:val="Enlacedelndice"/>
                <w:webHidden/>
              </w:rPr>
              <w:tab/>
              <w:t>9</w:t>
            </w:r>
          </w:hyperlink>
        </w:p>
        <w:p w14:paraId="768A4BF6" w14:textId="77777777" w:rsidR="007F5AEE" w:rsidRDefault="00000000">
          <w:pPr>
            <w:pStyle w:val="TDC2"/>
            <w:tabs>
              <w:tab w:val="right" w:leader="dot" w:pos="9071"/>
            </w:tabs>
          </w:pPr>
          <w:hyperlink w:anchor="__RefHeading___Toc1782_2239055901">
            <w:r w:rsidR="00790471">
              <w:rPr>
                <w:rStyle w:val="Enlacedelndice"/>
                <w:webHidden/>
              </w:rPr>
              <w:t>3.8.3. Gestión de Múltiples Idiomas</w:t>
            </w:r>
            <w:r w:rsidR="00790471">
              <w:rPr>
                <w:rStyle w:val="Enlacedelndice"/>
                <w:webHidden/>
              </w:rPr>
              <w:tab/>
              <w:t>11</w:t>
            </w:r>
          </w:hyperlink>
        </w:p>
        <w:p w14:paraId="32911620" w14:textId="77777777" w:rsidR="007F5AEE" w:rsidRDefault="00000000">
          <w:pPr>
            <w:pStyle w:val="TDC2"/>
            <w:tabs>
              <w:tab w:val="right" w:leader="dot" w:pos="9071"/>
            </w:tabs>
          </w:pPr>
          <w:hyperlink w:anchor="__RefHeading___Toc1784_2239055901">
            <w:r w:rsidR="00790471">
              <w:rPr>
                <w:rStyle w:val="Enlacedelndice"/>
                <w:webHidden/>
              </w:rPr>
              <w:t>3.8.4. Gestión de Bitácora y Control de Cambios</w:t>
            </w:r>
            <w:r w:rsidR="00790471">
              <w:rPr>
                <w:rStyle w:val="Enlacedelndice"/>
                <w:webHidden/>
              </w:rPr>
              <w:tab/>
              <w:t>13</w:t>
            </w:r>
          </w:hyperlink>
        </w:p>
        <w:p w14:paraId="030AA9E9" w14:textId="77777777" w:rsidR="007F5AEE" w:rsidRDefault="00000000">
          <w:pPr>
            <w:pStyle w:val="TDC2"/>
            <w:tabs>
              <w:tab w:val="right" w:leader="dot" w:pos="9071"/>
            </w:tabs>
          </w:pPr>
          <w:hyperlink w:anchor="__RefHeading___Toc1786_2239055901">
            <w:r w:rsidR="00790471">
              <w:rPr>
                <w:rStyle w:val="Enlacedelndice"/>
                <w:webHidden/>
              </w:rPr>
              <w:t>3.8.5. Gestión de Backup</w:t>
            </w:r>
            <w:r w:rsidR="00790471">
              <w:rPr>
                <w:rStyle w:val="Enlacedelndice"/>
                <w:webHidden/>
              </w:rPr>
              <w:tab/>
              <w:t>15</w:t>
            </w:r>
          </w:hyperlink>
        </w:p>
        <w:p w14:paraId="4B2512C8" w14:textId="77777777" w:rsidR="007F5AEE" w:rsidRDefault="00000000">
          <w:pPr>
            <w:pStyle w:val="TDC2"/>
            <w:tabs>
              <w:tab w:val="right" w:leader="dot" w:pos="9071"/>
            </w:tabs>
          </w:pPr>
          <w:hyperlink w:anchor="__RefHeading___Toc1788_2239055901">
            <w:r w:rsidR="00790471">
              <w:rPr>
                <w:rStyle w:val="Enlacedelndice"/>
                <w:webHidden/>
              </w:rPr>
              <w:t>3.8.6. Gestión de Dígitos Verificadores</w:t>
            </w:r>
            <w:r w:rsidR="00790471">
              <w:rPr>
                <w:rStyle w:val="Enlacedelndice"/>
                <w:webHidden/>
              </w:rPr>
              <w:tab/>
              <w:t>16</w:t>
            </w:r>
          </w:hyperlink>
        </w:p>
        <w:p w14:paraId="684E52E8" w14:textId="77777777" w:rsidR="007F5AEE" w:rsidRDefault="00000000">
          <w:pPr>
            <w:pStyle w:val="TDC2"/>
            <w:tabs>
              <w:tab w:val="right" w:leader="dot" w:pos="9071"/>
            </w:tabs>
          </w:pPr>
          <w:hyperlink w:anchor="__RefHeading___Toc1790_2239055901">
            <w:r w:rsidR="00790471">
              <w:rPr>
                <w:rStyle w:val="Enlacedelndice"/>
                <w:webHidden/>
              </w:rPr>
              <w:t>3.8.7. Gestión de Encriptado</w:t>
            </w:r>
            <w:r w:rsidR="00790471">
              <w:rPr>
                <w:rStyle w:val="Enlacedelndice"/>
                <w:webHidden/>
              </w:rPr>
              <w:tab/>
              <w:t>17</w:t>
            </w:r>
          </w:hyperlink>
        </w:p>
        <w:p w14:paraId="1FCF6D5E" w14:textId="77777777" w:rsidR="007F5AEE" w:rsidRDefault="00000000">
          <w:pPr>
            <w:pStyle w:val="TDC2"/>
            <w:tabs>
              <w:tab w:val="right" w:leader="dot" w:pos="9071"/>
            </w:tabs>
          </w:pPr>
          <w:hyperlink w:anchor="__RefHeading___Toc1792_2239055901">
            <w:r w:rsidR="00790471">
              <w:rPr>
                <w:rStyle w:val="Enlacedelndice"/>
                <w:webHidden/>
              </w:rPr>
              <w:t>3.8.8. Esquema de Persistencia</w:t>
            </w:r>
            <w:r w:rsidR="00790471">
              <w:rPr>
                <w:rStyle w:val="Enlacedelndice"/>
                <w:webHidden/>
              </w:rPr>
              <w:tab/>
              <w:t>18</w:t>
            </w:r>
          </w:hyperlink>
        </w:p>
        <w:p w14:paraId="73A375E1" w14:textId="77777777" w:rsidR="007F5AEE" w:rsidRDefault="00000000">
          <w:pPr>
            <w:pStyle w:val="TDC1"/>
            <w:tabs>
              <w:tab w:val="clear" w:pos="1100"/>
              <w:tab w:val="clear" w:pos="9061"/>
              <w:tab w:val="right" w:leader="dot" w:pos="9071"/>
            </w:tabs>
          </w:pPr>
          <w:hyperlink w:anchor="__RefHeading___Toc1794_2239055901">
            <w:r w:rsidR="00790471">
              <w:rPr>
                <w:rStyle w:val="Enlacedelndice"/>
                <w:webHidden/>
              </w:rPr>
              <w:t>G08</w:t>
            </w:r>
            <w:r w:rsidR="00790471">
              <w:rPr>
                <w:rStyle w:val="Enlacedelndice"/>
                <w:webHidden/>
              </w:rPr>
              <w:tab/>
              <w:t>20</w:t>
            </w:r>
          </w:hyperlink>
          <w:r w:rsidR="00790471">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_RefHeading___Toc1748_2239055901"/>
      <w:bookmarkStart w:id="5" w:name="_Toc515626899"/>
      <w:bookmarkEnd w:id="4"/>
      <w:r>
        <w:lastRenderedPageBreak/>
        <w:t>3.1.3.</w:t>
      </w:r>
      <w:r>
        <w:tab/>
        <w:t>Historial de Revisión</w:t>
      </w:r>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_RefHeading___Toc1750_2239055901"/>
      <w:bookmarkEnd w:id="6"/>
      <w:r>
        <w:lastRenderedPageBreak/>
        <w:t>G00</w:t>
      </w:r>
      <w:bookmarkStart w:id="7" w:name="_Toc515626900"/>
      <w:r>
        <w:t xml:space="preserve"> Descripción Global del producto</w:t>
      </w:r>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_RefHeading___Toc1752_2239055901"/>
      <w:bookmarkEnd w:id="8"/>
      <w:r>
        <w:t>G01</w:t>
      </w:r>
      <w:bookmarkStart w:id="9" w:name="_Toc515626901"/>
      <w:r>
        <w:tab/>
        <w:t>Propósito</w:t>
      </w:r>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_RefHeading___Toc1754_2239055901"/>
      <w:bookmarkEnd w:id="10"/>
      <w:r>
        <w:rPr>
          <w:rFonts w:cs="Arial"/>
        </w:rPr>
        <w:t>G02</w:t>
      </w:r>
      <w:bookmarkStart w:id="11" w:name="_Toc515626902"/>
      <w:r>
        <w:rPr>
          <w:rFonts w:cs="Arial"/>
          <w:b w:val="0"/>
        </w:rPr>
        <w:tab/>
      </w:r>
      <w:r>
        <w:rPr>
          <w:rStyle w:val="Ttulo2Car"/>
          <w:rFonts w:cs="Arial"/>
          <w:b/>
        </w:rPr>
        <w:t>Descripción funcional del producto y alcance</w:t>
      </w:r>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w:t>
      </w:r>
      <w:proofErr w:type="spellStart"/>
      <w:r>
        <w:rPr>
          <w:rFonts w:cs="Arial"/>
        </w:rPr>
        <w:t>ordenes</w:t>
      </w:r>
      <w:proofErr w:type="spellEnd"/>
      <w:r>
        <w:rPr>
          <w:rFonts w:cs="Arial"/>
        </w:rPr>
        <w:t xml:space="preserve">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 xml:space="preserve">dades de los clientes y prevenir tanto pedidos </w:t>
      </w:r>
      <w:proofErr w:type="spellStart"/>
      <w:r w:rsidR="002275C8">
        <w:rPr>
          <w:rFonts w:cs="Arial"/>
        </w:rPr>
        <w:t>duplicads</w:t>
      </w:r>
      <w:proofErr w:type="spellEnd"/>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_RefHeading___Toc1756_2239055901"/>
      <w:bookmarkEnd w:id="12"/>
      <w:r>
        <w:rPr>
          <w:rFonts w:cs="Arial"/>
        </w:rPr>
        <w:lastRenderedPageBreak/>
        <w:t>G03</w:t>
      </w:r>
      <w:bookmarkStart w:id="13" w:name="_Toc515626903"/>
      <w:r>
        <w:rPr>
          <w:rFonts w:cs="Arial"/>
        </w:rPr>
        <w:t>.</w:t>
      </w:r>
      <w:r>
        <w:rPr>
          <w:rFonts w:cs="Arial"/>
        </w:rPr>
        <w:tab/>
        <w:t>Definiciones, Acrónimos y Abreviaciones</w:t>
      </w:r>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 xml:space="preserve">Código compuesto por número, símbolos y letras, el cual permitirá guardar de forma segura </w:t>
            </w:r>
            <w:proofErr w:type="gramStart"/>
            <w:r>
              <w:rPr>
                <w:rFonts w:eastAsia="Calibri" w:cs="Arial"/>
              </w:rPr>
              <w:t>datos sensible</w:t>
            </w:r>
            <w:proofErr w:type="gramEnd"/>
            <w:r>
              <w:rPr>
                <w:rFonts w:eastAsia="Calibri" w:cs="Arial"/>
              </w:rPr>
              <w:t xml:space="preserv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proofErr w:type="spellStart"/>
            <w:r>
              <w:rPr>
                <w:rFonts w:eastAsia="Calibri" w:cs="Arial"/>
              </w:rPr>
              <w:t>Auth</w:t>
            </w:r>
            <w:proofErr w:type="spellEnd"/>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_RefHeading___Toc1758_2239055901"/>
      <w:bookmarkEnd w:id="14"/>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5"/>
    </w:p>
    <w:p w14:paraId="33A60E1F" w14:textId="77777777" w:rsidR="007F5AEE" w:rsidRDefault="007F5AEE"/>
    <w:p w14:paraId="04789D59" w14:textId="77777777" w:rsidR="007F5AEE" w:rsidRDefault="00790471">
      <w:pPr>
        <w:rPr>
          <w:rFonts w:cs="Arial"/>
          <w:b/>
        </w:rPr>
      </w:pPr>
      <w:proofErr w:type="spellStart"/>
      <w:r>
        <w:rPr>
          <w:rFonts w:cs="Arial"/>
          <w:b/>
        </w:rPr>
        <w:t>Stakeholders</w:t>
      </w:r>
      <w:proofErr w:type="spellEnd"/>
      <w:r>
        <w:rPr>
          <w:rFonts w:cs="Arial"/>
          <w:b/>
        </w:rPr>
        <w:t>:</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77777777" w:rsidR="007F5AEE" w:rsidRDefault="00790471">
            <w:pPr>
              <w:spacing w:after="0" w:line="240" w:lineRule="auto"/>
              <w:jc w:val="center"/>
              <w:rPr>
                <w:rFonts w:cs="Arial"/>
              </w:rPr>
            </w:pPr>
            <w:proofErr w:type="spellStart"/>
            <w:r>
              <w:rPr>
                <w:rFonts w:eastAsia="Calibri" w:cs="Arial"/>
              </w:rPr>
              <w:t>Usuario_General</w:t>
            </w:r>
            <w:proofErr w:type="spellEnd"/>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73BF0D9C" w14:textId="692C8BB5" w:rsidR="007F5AEE"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tc>
      </w:tr>
    </w:tbl>
    <w:p w14:paraId="7A402629" w14:textId="77777777" w:rsidR="007F5AEE" w:rsidRDefault="007F5AEE">
      <w:pPr>
        <w:rPr>
          <w:rFonts w:cs="Arial"/>
        </w:rPr>
      </w:pPr>
    </w:p>
    <w:p w14:paraId="0A04DC8C" w14:textId="77777777" w:rsidR="007F5AEE" w:rsidRDefault="00790471">
      <w:pPr>
        <w:pStyle w:val="Ttulo1"/>
      </w:pPr>
      <w:bookmarkStart w:id="16" w:name="__RefHeading___Toc1760_2239055901"/>
      <w:bookmarkEnd w:id="16"/>
      <w:r>
        <w:t>G05.A</w:t>
      </w:r>
      <w:bookmarkStart w:id="17" w:name="_Toc515626905"/>
      <w:r>
        <w:tab/>
        <w:t>Otros requisitos del producto</w:t>
      </w:r>
      <w:bookmarkEnd w:id="17"/>
    </w:p>
    <w:p w14:paraId="778D9ED4" w14:textId="77777777" w:rsidR="007F5AEE" w:rsidRDefault="007F5AEE"/>
    <w:p w14:paraId="0F131F28" w14:textId="77777777" w:rsidR="007F5AEE" w:rsidRDefault="00790471">
      <w:pPr>
        <w:pStyle w:val="Ttulo2"/>
      </w:pPr>
      <w:bookmarkStart w:id="18" w:name="__RefHeading___Toc1762_2239055901"/>
      <w:bookmarkEnd w:id="18"/>
      <w:r>
        <w:t>G05.</w:t>
      </w:r>
      <w:r>
        <w:rPr>
          <w:u w:val="single"/>
        </w:rPr>
        <w:t>A1</w:t>
      </w:r>
      <w:bookmarkStart w:id="19" w:name="_Toc515626906"/>
      <w:r>
        <w:t>.</w:t>
      </w:r>
      <w:r>
        <w:tab/>
        <w:t>Estándares Aplicables</w:t>
      </w:r>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_RefHeading___Toc1764_2239055901"/>
      <w:bookmarkEnd w:id="20"/>
      <w:r>
        <w:t>G05.A2</w:t>
      </w:r>
      <w:bookmarkStart w:id="21" w:name="_Toc515626907"/>
      <w:r>
        <w:tab/>
        <w:t>Requisitos de sistema</w:t>
      </w:r>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t>32 GB RAM</w:t>
      </w:r>
    </w:p>
    <w:p w14:paraId="13988F82" w14:textId="102D47B8" w:rsidR="007F5AEE" w:rsidRDefault="00790471">
      <w:pPr>
        <w:pStyle w:val="Prrafodelista"/>
        <w:numPr>
          <w:ilvl w:val="0"/>
          <w:numId w:val="3"/>
        </w:numPr>
        <w:spacing w:after="0"/>
        <w:rPr>
          <w:rFonts w:cs="Arial"/>
        </w:rPr>
      </w:pPr>
      <w:r>
        <w:rPr>
          <w:rFonts w:cs="Arial"/>
        </w:rPr>
        <w:t xml:space="preserve">Microsoft </w:t>
      </w:r>
      <w:proofErr w:type="spellStart"/>
      <w:r>
        <w:rPr>
          <w:rFonts w:cs="Arial"/>
        </w:rPr>
        <w:t>Sql</w:t>
      </w:r>
      <w:proofErr w:type="spellEnd"/>
      <w:r>
        <w:rPr>
          <w:rFonts w:cs="Arial"/>
        </w:rPr>
        <w:t xml:space="preserve"> Server 2012</w:t>
      </w:r>
      <w:r w:rsidR="00E8504A">
        <w:rPr>
          <w:rFonts w:cs="Arial"/>
        </w:rPr>
        <w:t xml:space="preserve"> (</w:t>
      </w:r>
      <w:proofErr w:type="spellStart"/>
      <w:r w:rsidR="00E8504A">
        <w:rPr>
          <w:rFonts w:cs="Arial"/>
        </w:rPr>
        <w:t>minimo</w:t>
      </w:r>
      <w:proofErr w:type="spellEnd"/>
      <w:r w:rsidR="00E8504A">
        <w:rPr>
          <w:rFonts w:cs="Arial"/>
        </w:rPr>
        <w:t>)</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lastRenderedPageBreak/>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_RefHeading___Toc1766_2239055901"/>
      <w:bookmarkEnd w:id="22"/>
      <w:r>
        <w:t>G05.A3</w:t>
      </w:r>
      <w:bookmarkStart w:id="23" w:name="_Toc515626908"/>
      <w:r>
        <w:tab/>
        <w:t>Requisitos de desempeño</w:t>
      </w:r>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_RefHeading___Toc1768_2239055901"/>
      <w:bookmarkEnd w:id="24"/>
      <w:r>
        <w:t>G05.A4</w:t>
      </w:r>
      <w:bookmarkStart w:id="25" w:name="_Toc515626909"/>
      <w:r>
        <w:tab/>
        <w:t>R</w:t>
      </w:r>
      <w:r>
        <w:rPr>
          <w:rFonts w:cs="Arial"/>
        </w:rPr>
        <w:t>equisitos de entorno</w:t>
      </w:r>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_RefHeading___Toc1770_2239055901"/>
      <w:bookmarkEnd w:id="26"/>
      <w:r>
        <w:t>G05.B</w:t>
      </w:r>
      <w:bookmarkStart w:id="27" w:name="_Toc515626910"/>
      <w:r>
        <w:tab/>
        <w:t>Requisitos de documentación</w:t>
      </w:r>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_RefHeading___Toc1772_2239055901"/>
      <w:bookmarkEnd w:id="28"/>
      <w:r>
        <w:rPr>
          <w:rFonts w:cs="Arial"/>
        </w:rPr>
        <w:lastRenderedPageBreak/>
        <w:t>G06</w:t>
      </w:r>
      <w:bookmarkStart w:id="29" w:name="_Toc515626910_Copia_2"/>
      <w:r>
        <w:rPr>
          <w:rFonts w:cs="Arial"/>
        </w:rPr>
        <w:tab/>
      </w:r>
      <w:bookmarkEnd w:id="29"/>
      <w:r>
        <w:rPr>
          <w:rFonts w:cs="Arial"/>
        </w:rPr>
        <w:t>Diagrama de clases parcial</w:t>
      </w:r>
    </w:p>
    <w:p w14:paraId="545AD08F" w14:textId="77A1DC1C" w:rsidR="004367E6" w:rsidRDefault="004367E6" w:rsidP="004367E6">
      <w:pPr>
        <w:rPr>
          <w:noProof/>
          <w:lang w:val="es-ES" w:eastAsia="es-ES"/>
        </w:rPr>
      </w:pPr>
    </w:p>
    <w:p w14:paraId="0E034950" w14:textId="2E317004" w:rsidR="0049626F" w:rsidRDefault="003A3FB0" w:rsidP="004367E6">
      <w:r>
        <w:rPr>
          <w:noProof/>
        </w:rPr>
        <w:drawing>
          <wp:inline distT="0" distB="0" distL="0" distR="0" wp14:anchorId="39A31116" wp14:editId="1EB3050A">
            <wp:extent cx="5760085" cy="5913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_RefHeading___Toc1774_2239055901"/>
      <w:bookmarkEnd w:id="30"/>
      <w:r>
        <w:rPr>
          <w:rFonts w:cs="Arial"/>
        </w:rPr>
        <w:t>G06</w:t>
      </w:r>
      <w:bookmarkStart w:id="31" w:name="_Toc515626910_Copia_2_Copia_1"/>
      <w:r>
        <w:rPr>
          <w:rFonts w:cs="Arial"/>
        </w:rPr>
        <w:tab/>
      </w:r>
      <w:bookmarkEnd w:id="31"/>
      <w:r>
        <w:rPr>
          <w:rFonts w:cs="Arial"/>
        </w:rPr>
        <w:t>Modelo de datos parcial</w:t>
      </w:r>
    </w:p>
    <w:p w14:paraId="22782098" w14:textId="75872F86" w:rsidR="004367E6" w:rsidRDefault="004367E6" w:rsidP="004367E6"/>
    <w:p w14:paraId="5F59E22A" w14:textId="5AFA9783" w:rsidR="00B16CE1" w:rsidRDefault="00B16CE1" w:rsidP="004367E6">
      <w:r>
        <w:rPr>
          <w:noProof/>
        </w:rPr>
        <w:lastRenderedPageBreak/>
        <w:drawing>
          <wp:inline distT="0" distB="0" distL="0" distR="0" wp14:anchorId="5A9372C0" wp14:editId="583C5E07">
            <wp:extent cx="5760085" cy="7399655"/>
            <wp:effectExtent l="0" t="0" r="0" b="0"/>
            <wp:docPr id="36874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736" name=""/>
                    <pic:cNvPicPr/>
                  </pic:nvPicPr>
                  <pic:blipFill>
                    <a:blip r:embed="rId12"/>
                    <a:stretch>
                      <a:fillRect/>
                    </a:stretch>
                  </pic:blipFill>
                  <pic:spPr>
                    <a:xfrm>
                      <a:off x="0" y="0"/>
                      <a:ext cx="5760085" cy="7399655"/>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_RefHeading___Toc1776_2239055901"/>
      <w:bookmarkStart w:id="33" w:name="_Toc515626911"/>
      <w:bookmarkEnd w:id="32"/>
      <w:r>
        <w:rPr>
          <w:rFonts w:cs="Arial"/>
        </w:rPr>
        <w:lastRenderedPageBreak/>
        <w:t>3.8.</w:t>
      </w:r>
      <w:r>
        <w:rPr>
          <w:rFonts w:cs="Arial"/>
        </w:rPr>
        <w:tab/>
        <w:t>Documentos de aspectos técnicos que provee el sistema de información</w:t>
      </w:r>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_RefHeading___Toc1778_2239055901"/>
      <w:bookmarkStart w:id="35" w:name="_Toc515626912"/>
      <w:bookmarkEnd w:id="34"/>
      <w:r>
        <w:rPr>
          <w:rFonts w:cs="Arial"/>
        </w:rPr>
        <w:t>3.8.1. Gestión de perfil de usuario</w:t>
      </w:r>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lastRenderedPageBreak/>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3"/>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4"/>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lastRenderedPageBreak/>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5"/>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6"/>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_RefHeading___Toc1780_2239055901"/>
      <w:bookmarkStart w:id="37" w:name="_Toc515626913"/>
      <w:bookmarkEnd w:id="36"/>
      <w:r>
        <w:t xml:space="preserve">3.8.2. Gestión de Log In / Log </w:t>
      </w:r>
      <w:proofErr w:type="spellStart"/>
      <w:r>
        <w:t>Out</w:t>
      </w:r>
      <w:proofErr w:type="spellEnd"/>
      <w:r>
        <w:t xml:space="preserve"> del Sistema</w:t>
      </w:r>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lastRenderedPageBreak/>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7"/>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8"/>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lastRenderedPageBreak/>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9"/>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20"/>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_RefHeading___Toc1782_2239055901"/>
      <w:bookmarkStart w:id="39" w:name="_Toc515626914"/>
      <w:bookmarkEnd w:id="38"/>
      <w:r>
        <w:t>3.8.3.</w:t>
      </w:r>
      <w:r>
        <w:tab/>
        <w:t>Gestión de Múltiples Idiomas</w:t>
      </w:r>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lastRenderedPageBreak/>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1"/>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2"/>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lastRenderedPageBreak/>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3"/>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_RefHeading___Toc1784_2239055901"/>
      <w:bookmarkStart w:id="41" w:name="_Toc515626915"/>
      <w:bookmarkEnd w:id="40"/>
      <w:r>
        <w:t>3.8.4.</w:t>
      </w:r>
      <w:r>
        <w:tab/>
        <w:t>Gestión de Bitácora y Control de Cambios</w:t>
      </w:r>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lastRenderedPageBreak/>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4"/>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5"/>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lastRenderedPageBreak/>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6"/>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_RefHeading___Toc1786_2239055901"/>
      <w:bookmarkStart w:id="43" w:name="_Toc515626916"/>
      <w:bookmarkEnd w:id="42"/>
      <w:r>
        <w:t>3.8.5.</w:t>
      </w:r>
      <w:r>
        <w:tab/>
        <w:t xml:space="preserve">Gestión de </w:t>
      </w:r>
      <w:proofErr w:type="spellStart"/>
      <w:r>
        <w:t>Backup</w:t>
      </w:r>
      <w:bookmarkEnd w:id="43"/>
      <w:proofErr w:type="spellEnd"/>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 xml:space="preserve">Store </w:t>
      </w:r>
      <w:proofErr w:type="spellStart"/>
      <w:r>
        <w:rPr>
          <w:rFonts w:cs="Arial"/>
          <w:b/>
        </w:rPr>
        <w:t>Procedure</w:t>
      </w:r>
      <w:proofErr w:type="spellEnd"/>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lastRenderedPageBreak/>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7"/>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_RefHeading___Toc1788_2239055901"/>
      <w:bookmarkStart w:id="45" w:name="_Toc515626917"/>
      <w:bookmarkEnd w:id="44"/>
      <w:r>
        <w:t>3.8.6.</w:t>
      </w:r>
      <w:r>
        <w:tab/>
        <w:t>Gestión de Dígitos Verificadores</w:t>
      </w:r>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8"/>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9"/>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_RefHeading___Toc1790_2239055901"/>
      <w:bookmarkStart w:id="47" w:name="_Toc515626918"/>
      <w:bookmarkEnd w:id="46"/>
      <w:r>
        <w:t>3.8.7.</w:t>
      </w:r>
      <w:r>
        <w:tab/>
        <w:t>Gestión de Encriptado</w:t>
      </w:r>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30"/>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1"/>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_RefHeading___Toc1792_2239055901"/>
      <w:bookmarkStart w:id="49" w:name="_Toc515626919"/>
      <w:bookmarkEnd w:id="48"/>
      <w:r>
        <w:t>3.8.8.</w:t>
      </w:r>
      <w:r>
        <w:tab/>
        <w:t>Esquema de Persistencia</w:t>
      </w:r>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2"/>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3"/>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_RefHeading___Toc1794_2239055901"/>
      <w:bookmarkEnd w:id="50"/>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4"/>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r>
        <w:rPr>
          <w:rFonts w:cs="Arial"/>
        </w:rPr>
        <w:t>N01.2 Casos de Uso de Negocio</w:t>
      </w:r>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5"/>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A96350">
      <w:pPr>
        <w:pStyle w:val="Ttulo4"/>
      </w:pPr>
      <w:r w:rsidRPr="00A96350">
        <w:t>Especificación CN001: Gestionar Productos</w:t>
      </w:r>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lastRenderedPageBreak/>
              <w:t>Post-Condición</w:t>
            </w:r>
          </w:p>
        </w:tc>
        <w:tc>
          <w:tcPr>
            <w:tcW w:w="4531" w:type="dxa"/>
          </w:tcPr>
          <w:p w14:paraId="7849A443" w14:textId="7FBFF9D1" w:rsidR="00EF5AB3" w:rsidRDefault="00F961E9" w:rsidP="00F961E9">
            <w:pPr>
              <w:spacing w:after="0"/>
            </w:pPr>
            <w:r>
              <w:t>El usuario ser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AF2A3E" w14:paraId="5CE2C1E3" w14:textId="77777777" w:rsidTr="004973ED">
        <w:tc>
          <w:tcPr>
            <w:tcW w:w="4530" w:type="dxa"/>
          </w:tcPr>
          <w:p w14:paraId="11299057" w14:textId="77777777" w:rsidR="00AF2A3E" w:rsidRDefault="00AF2A3E" w:rsidP="004973ED">
            <w:pPr>
              <w:spacing w:after="0"/>
            </w:pPr>
            <w:r>
              <w:t>Flujo de Eventos</w:t>
            </w:r>
          </w:p>
        </w:tc>
        <w:tc>
          <w:tcPr>
            <w:tcW w:w="4531" w:type="dxa"/>
          </w:tcPr>
          <w:p w14:paraId="029302E5" w14:textId="77777777" w:rsidR="00AF2A3E" w:rsidRDefault="00AF2A3E" w:rsidP="004973ED">
            <w:pPr>
              <w:spacing w:after="0"/>
            </w:pPr>
            <w:r>
              <w:t>Caminos Opcionales</w:t>
            </w:r>
          </w:p>
        </w:tc>
      </w:tr>
      <w:tr w:rsidR="00AF2A3E" w14:paraId="5D0E6A15" w14:textId="77777777" w:rsidTr="004973ED">
        <w:tc>
          <w:tcPr>
            <w:tcW w:w="4530" w:type="dxa"/>
          </w:tcPr>
          <w:p w14:paraId="0235123D" w14:textId="77777777" w:rsidR="00AF2A3E" w:rsidRDefault="00AF2A3E" w:rsidP="00AF2A3E">
            <w:pPr>
              <w:pStyle w:val="Prrafodelista"/>
              <w:numPr>
                <w:ilvl w:val="0"/>
                <w:numId w:val="10"/>
              </w:numPr>
              <w:spacing w:after="0"/>
            </w:pPr>
            <w:r>
              <w:t>El usuario ingresa a la interfaz de administración de artículos.</w:t>
            </w:r>
          </w:p>
          <w:p w14:paraId="49096070" w14:textId="77777777" w:rsidR="00AF2A3E" w:rsidRDefault="00AF2A3E" w:rsidP="00AF2A3E">
            <w:pPr>
              <w:pStyle w:val="Prrafodelista"/>
              <w:numPr>
                <w:ilvl w:val="0"/>
                <w:numId w:val="10"/>
              </w:numPr>
              <w:spacing w:after="0"/>
            </w:pPr>
            <w:r>
              <w:t>El sistema listara los artículos disponibles con los datos básico por pantalla.</w:t>
            </w:r>
          </w:p>
          <w:p w14:paraId="07C57DF6" w14:textId="77777777" w:rsidR="00AF2A3E" w:rsidRDefault="00AF2A3E" w:rsidP="00AF2A3E">
            <w:pPr>
              <w:pStyle w:val="Prrafodelista"/>
              <w:numPr>
                <w:ilvl w:val="0"/>
                <w:numId w:val="10"/>
              </w:numPr>
              <w:spacing w:after="0"/>
            </w:pPr>
            <w:r>
              <w:t>El usuario seleccionara Creación de producto.</w:t>
            </w:r>
          </w:p>
          <w:p w14:paraId="3E7E059B" w14:textId="77777777" w:rsidR="00AF2A3E" w:rsidRDefault="00AF2A3E" w:rsidP="00AF2A3E">
            <w:pPr>
              <w:pStyle w:val="Prrafodelista"/>
              <w:numPr>
                <w:ilvl w:val="0"/>
                <w:numId w:val="10"/>
              </w:numPr>
              <w:spacing w:after="0"/>
            </w:pPr>
            <w:r>
              <w:t>El sistema abrirá pantalla de carga de Producto.</w:t>
            </w:r>
          </w:p>
          <w:p w14:paraId="03A9F0D7" w14:textId="77777777" w:rsidR="00AF2A3E" w:rsidRDefault="00AF2A3E" w:rsidP="00AF2A3E">
            <w:pPr>
              <w:pStyle w:val="Prrafodelista"/>
              <w:numPr>
                <w:ilvl w:val="0"/>
                <w:numId w:val="10"/>
              </w:numPr>
              <w:spacing w:after="0"/>
            </w:pPr>
            <w:r>
              <w:t>El sistema muestra marcas y categorías para seleccionar.</w:t>
            </w:r>
          </w:p>
          <w:p w14:paraId="2989204E" w14:textId="77777777" w:rsidR="00AF2A3E" w:rsidRDefault="00AF2A3E" w:rsidP="00AF2A3E">
            <w:pPr>
              <w:pStyle w:val="Prrafodelista"/>
              <w:numPr>
                <w:ilvl w:val="0"/>
                <w:numId w:val="10"/>
              </w:numPr>
              <w:spacing w:after="0"/>
            </w:pPr>
            <w:r>
              <w:t>El sistema muestra da opción de seleccionar Libros o Librería.</w:t>
            </w:r>
          </w:p>
          <w:p w14:paraId="0CA90CA8" w14:textId="77777777" w:rsidR="00AF2A3E" w:rsidRDefault="00AF2A3E" w:rsidP="00AF2A3E">
            <w:pPr>
              <w:pStyle w:val="Prrafodelista"/>
              <w:numPr>
                <w:ilvl w:val="0"/>
                <w:numId w:val="10"/>
              </w:numPr>
              <w:spacing w:after="0"/>
            </w:pPr>
            <w:r>
              <w:t>El sistema solicitara:</w:t>
            </w:r>
            <w:r>
              <w:br/>
              <w:t>Nombre, Precio Unitario, Descripción, Categoría, Marca.</w:t>
            </w:r>
          </w:p>
          <w:p w14:paraId="4C5744F9" w14:textId="77777777" w:rsidR="00AF2A3E" w:rsidRDefault="00AF2A3E" w:rsidP="00AF2A3E">
            <w:pPr>
              <w:pStyle w:val="Prrafodelista"/>
              <w:numPr>
                <w:ilvl w:val="0"/>
                <w:numId w:val="10"/>
              </w:numPr>
              <w:spacing w:after="0"/>
            </w:pPr>
            <w:r>
              <w:t>El sistema solicitara como opcional:</w:t>
            </w:r>
            <w:r>
              <w:br/>
              <w:t>Imagen.</w:t>
            </w:r>
          </w:p>
          <w:p w14:paraId="4AFDEA49" w14:textId="77777777" w:rsidR="00AF2A3E" w:rsidRDefault="00AF2A3E" w:rsidP="00AF2A3E">
            <w:pPr>
              <w:pStyle w:val="Prrafodelista"/>
              <w:numPr>
                <w:ilvl w:val="0"/>
                <w:numId w:val="10"/>
              </w:numPr>
              <w:spacing w:after="0"/>
            </w:pPr>
            <w:r>
              <w:t>El sistema propondrá una lista por default.</w:t>
            </w:r>
          </w:p>
          <w:p w14:paraId="0A11C698" w14:textId="77777777" w:rsidR="00AF2A3E" w:rsidRDefault="00AF2A3E" w:rsidP="00AF2A3E">
            <w:pPr>
              <w:pStyle w:val="Prrafodelista"/>
              <w:numPr>
                <w:ilvl w:val="0"/>
                <w:numId w:val="10"/>
              </w:numPr>
              <w:spacing w:after="0"/>
            </w:pPr>
            <w:r>
              <w:t>El usuario ingresara los datos requeridos.</w:t>
            </w:r>
          </w:p>
          <w:p w14:paraId="66FC610D" w14:textId="77777777" w:rsidR="00AF2A3E" w:rsidRDefault="00AF2A3E" w:rsidP="00AF2A3E">
            <w:pPr>
              <w:pStyle w:val="Prrafodelista"/>
              <w:numPr>
                <w:ilvl w:val="0"/>
                <w:numId w:val="10"/>
              </w:numPr>
              <w:spacing w:after="0"/>
            </w:pPr>
            <w:r>
              <w:t>El usuario seleccionara categoría librería.</w:t>
            </w:r>
          </w:p>
          <w:p w14:paraId="7B241386" w14:textId="77777777" w:rsidR="00AF2A3E" w:rsidRDefault="00AF2A3E" w:rsidP="00AF2A3E">
            <w:pPr>
              <w:pStyle w:val="Prrafodelista"/>
              <w:numPr>
                <w:ilvl w:val="0"/>
                <w:numId w:val="10"/>
              </w:numPr>
              <w:spacing w:after="0"/>
            </w:pPr>
            <w:r>
              <w:t xml:space="preserve">El sistema validara que: </w:t>
            </w:r>
            <w:r>
              <w:br/>
              <w:t>- La Imagen no supere el límite permitido.</w:t>
            </w:r>
            <w:r>
              <w:br/>
              <w:t>- El Precio Unitario sea mayor a 0.</w:t>
            </w:r>
            <w:r>
              <w:br/>
              <w:t>- El Nombre no sea un espacio vacío.</w:t>
            </w:r>
            <w:r>
              <w:br/>
              <w:t>- Sea una categoría Valida.</w:t>
            </w:r>
          </w:p>
          <w:p w14:paraId="320DF9C9" w14:textId="77777777" w:rsidR="00AF2A3E" w:rsidRDefault="00AF2A3E" w:rsidP="00AF2A3E">
            <w:pPr>
              <w:pStyle w:val="Prrafodelista"/>
              <w:numPr>
                <w:ilvl w:val="0"/>
                <w:numId w:val="10"/>
              </w:numPr>
              <w:spacing w:after="0"/>
            </w:pPr>
            <w:r>
              <w:t>El sistema guardara el Producto, agregándole un Id único, y generara un QR para este producto.</w:t>
            </w:r>
          </w:p>
          <w:p w14:paraId="5D346278" w14:textId="77777777" w:rsidR="00AF2A3E" w:rsidRDefault="00AF2A3E" w:rsidP="00AF2A3E">
            <w:pPr>
              <w:pStyle w:val="Prrafodelista"/>
              <w:numPr>
                <w:ilvl w:val="0"/>
                <w:numId w:val="10"/>
              </w:numPr>
              <w:spacing w:after="0"/>
            </w:pPr>
            <w:r>
              <w:t>El sistema una vez valide y guarde los datos, mostrara por pantalla el QR generado, dando la opción de imprimir para adjuntar a los productos en su lugar de almacenaje.</w:t>
            </w:r>
          </w:p>
        </w:tc>
        <w:tc>
          <w:tcPr>
            <w:tcW w:w="4531" w:type="dxa"/>
          </w:tcPr>
          <w:p w14:paraId="3DB27640" w14:textId="77777777" w:rsidR="00AF2A3E" w:rsidRDefault="00AF2A3E" w:rsidP="004973ED">
            <w:pPr>
              <w:spacing w:after="0"/>
            </w:pPr>
            <w:r>
              <w:t>Marca no disponible</w:t>
            </w:r>
            <w:r>
              <w:br/>
              <w:t>5.1. El sistema no da la marca deseada.</w:t>
            </w:r>
          </w:p>
          <w:p w14:paraId="026F5B3B" w14:textId="77777777" w:rsidR="00AF2A3E" w:rsidRDefault="00AF2A3E" w:rsidP="004973ED">
            <w:pPr>
              <w:spacing w:after="0"/>
            </w:pPr>
            <w:r>
              <w:t>5.2. El sistema habilitara el campo para completar la marca manualmente.</w:t>
            </w:r>
          </w:p>
          <w:p w14:paraId="050BA215" w14:textId="77777777" w:rsidR="00AF2A3E" w:rsidRDefault="00AF2A3E" w:rsidP="004973ED">
            <w:pPr>
              <w:spacing w:after="0"/>
            </w:pPr>
            <w:r>
              <w:t>5.3. Una vez completado el guardado del producto, se agregar la marca a las demás.</w:t>
            </w:r>
          </w:p>
          <w:p w14:paraId="2A55A339" w14:textId="77777777" w:rsidR="00AF2A3E" w:rsidRDefault="00AF2A3E" w:rsidP="004973ED">
            <w:pPr>
              <w:spacing w:after="0"/>
            </w:pPr>
          </w:p>
          <w:p w14:paraId="326396E4" w14:textId="77777777" w:rsidR="00AF2A3E" w:rsidRDefault="00AF2A3E" w:rsidP="004973ED">
            <w:pPr>
              <w:spacing w:after="0"/>
            </w:pPr>
            <w:r>
              <w:t>No existe la lista deseada.</w:t>
            </w:r>
          </w:p>
          <w:p w14:paraId="31A08793" w14:textId="65DCFEEE" w:rsidR="00AF2A3E" w:rsidRDefault="00AF2A3E" w:rsidP="004973ED">
            <w:pPr>
              <w:spacing w:after="0"/>
            </w:pPr>
            <w:r>
              <w:t xml:space="preserve">9.1. El usuario seleccionara un botón +, a la derecha </w:t>
            </w:r>
            <w:r w:rsidR="0045407E">
              <w:t>del</w:t>
            </w:r>
            <w:r>
              <w:t xml:space="preserve"> combo de listas. </w:t>
            </w:r>
          </w:p>
          <w:p w14:paraId="767DF352" w14:textId="77777777" w:rsidR="00AF2A3E" w:rsidRDefault="00AF2A3E" w:rsidP="004973ED">
            <w:pPr>
              <w:spacing w:after="0"/>
            </w:pPr>
            <w:r>
              <w:t>9.2. El sistema abrirá la pantalla de listas.</w:t>
            </w:r>
          </w:p>
          <w:p w14:paraId="58EC7BF9" w14:textId="77777777" w:rsidR="00AF2A3E" w:rsidRDefault="00AF2A3E" w:rsidP="004973ED">
            <w:pPr>
              <w:spacing w:after="0"/>
            </w:pPr>
            <w:r>
              <w:t>9.3. El usuario dará de alta una nueva lista (CN003).</w:t>
            </w:r>
          </w:p>
          <w:p w14:paraId="035CE656" w14:textId="77777777" w:rsidR="00AF2A3E" w:rsidRDefault="00AF2A3E" w:rsidP="004973ED">
            <w:pPr>
              <w:spacing w:after="0"/>
            </w:pPr>
            <w:r>
              <w:t>9.4. Una vez el usuario confirme la creación, el sistema volverá a la anterior pantalla con la nueva lista seleccionada.</w:t>
            </w:r>
          </w:p>
          <w:p w14:paraId="1DFD33C8" w14:textId="77777777" w:rsidR="00AF2A3E" w:rsidRDefault="00AF2A3E" w:rsidP="004973ED">
            <w:pPr>
              <w:spacing w:after="0"/>
            </w:pPr>
          </w:p>
          <w:p w14:paraId="15B83E86" w14:textId="77777777" w:rsidR="00AF2A3E" w:rsidRDefault="00AF2A3E" w:rsidP="004973ED">
            <w:pPr>
              <w:spacing w:after="0"/>
            </w:pPr>
            <w:r>
              <w:t>El usuario selecciona categoría Libros.</w:t>
            </w:r>
          </w:p>
          <w:p w14:paraId="58435D5D" w14:textId="77777777" w:rsidR="00AF2A3E" w:rsidRDefault="00AF2A3E" w:rsidP="004973ED">
            <w:pPr>
              <w:spacing w:after="0"/>
            </w:pPr>
            <w:r>
              <w:t>11.1. El sistema habilitara los campos pertenecientes a libros, ISBN, Autor, Paginas, Fecha.</w:t>
            </w:r>
          </w:p>
          <w:p w14:paraId="2B61ABF4" w14:textId="77777777" w:rsidR="00AF2A3E" w:rsidRDefault="00AF2A3E" w:rsidP="004973ED">
            <w:pPr>
              <w:spacing w:after="0"/>
            </w:pPr>
          </w:p>
        </w:tc>
      </w:tr>
    </w:tbl>
    <w:p w14:paraId="2A436779" w14:textId="77777777" w:rsidR="00D6734A" w:rsidRDefault="00D6734A" w:rsidP="00EF5AB3"/>
    <w:p w14:paraId="7F99A7D4" w14:textId="711256BF" w:rsidR="00AF2A3E" w:rsidRDefault="00AF2A3E" w:rsidP="00EF5AB3">
      <w:r>
        <w:rPr>
          <w:noProof/>
        </w:rPr>
        <w:lastRenderedPageBreak/>
        <w:drawing>
          <wp:inline distT="0" distB="0" distL="0" distR="0" wp14:anchorId="6796C3A9" wp14:editId="6D82839B">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6"/>
                    <a:stretch>
                      <a:fillRect/>
                    </a:stretch>
                  </pic:blipFill>
                  <pic:spPr>
                    <a:xfrm>
                      <a:off x="0" y="0"/>
                      <a:ext cx="5760085" cy="5785485"/>
                    </a:xfrm>
                    <a:prstGeom prst="rect">
                      <a:avLst/>
                    </a:prstGeom>
                  </pic:spPr>
                </pic:pic>
              </a:graphicData>
            </a:graphic>
          </wp:inline>
        </w:drawing>
      </w:r>
    </w:p>
    <w:p w14:paraId="55E27D1B" w14:textId="77777777" w:rsidR="00D6734A" w:rsidRPr="00EF5AB3" w:rsidRDefault="00D6734A" w:rsidP="00EF5AB3"/>
    <w:p w14:paraId="32FB4C6D" w14:textId="5C016B86" w:rsidR="00332FB5" w:rsidRDefault="00332FB5" w:rsidP="00552D0B">
      <w:r>
        <w:rPr>
          <w:noProof/>
        </w:rPr>
        <w:lastRenderedPageBreak/>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7"/>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2C3E60D2" w:rsidR="00B35CB6" w:rsidRDefault="00B35CB6" w:rsidP="00462122">
            <w:pPr>
              <w:spacing w:after="0"/>
            </w:pPr>
            <w:r>
              <w:t>CN00</w:t>
            </w:r>
            <w:r w:rsidR="00307A6F">
              <w:t>2: Gestionar Compras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524F1E21" w14:textId="7E2244CC" w:rsidR="00B35CB6" w:rsidRDefault="00B35CB6" w:rsidP="00462122">
            <w:pPr>
              <w:spacing w:after="0"/>
            </w:pPr>
            <w:r>
              <w:t xml:space="preserve">El </w:t>
            </w:r>
            <w:proofErr w:type="spellStart"/>
            <w:proofErr w:type="gramStart"/>
            <w:r>
              <w:t>usuario,</w:t>
            </w:r>
            <w:r w:rsidR="00307A6F">
              <w:t>podrá</w:t>
            </w:r>
            <w:proofErr w:type="spellEnd"/>
            <w:proofErr w:type="gramEnd"/>
            <w:r w:rsidR="00307A6F">
              <w:t xml:space="preserve"> generar las ordenes de compras teniendo en cuenta las necesidades de reabastecimiento y los </w:t>
            </w:r>
            <w:proofErr w:type="spellStart"/>
            <w:r w:rsidR="00307A6F">
              <w:t>ordenes</w:t>
            </w:r>
            <w:proofErr w:type="spellEnd"/>
            <w:r w:rsidR="00307A6F">
              <w:t xml:space="preserve"> de pedido vigentes.</w:t>
            </w:r>
          </w:p>
        </w:tc>
      </w:tr>
      <w:tr w:rsidR="00B35CB6" w14:paraId="5FE62B65" w14:textId="77777777" w:rsidTr="00462122">
        <w:tc>
          <w:tcPr>
            <w:tcW w:w="4530" w:type="dxa"/>
          </w:tcPr>
          <w:p w14:paraId="7EA293DA" w14:textId="77777777" w:rsidR="00B35CB6" w:rsidRDefault="00B35CB6" w:rsidP="00462122">
            <w:pPr>
              <w:spacing w:after="0"/>
            </w:pPr>
            <w:r>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t>Pre-Condición</w:t>
            </w:r>
          </w:p>
        </w:tc>
        <w:tc>
          <w:tcPr>
            <w:tcW w:w="4531" w:type="dxa"/>
          </w:tcPr>
          <w:p w14:paraId="6AC89AF6" w14:textId="0762BA36" w:rsidR="00B35CB6" w:rsidRDefault="00B35CB6" w:rsidP="00462122">
            <w:pPr>
              <w:spacing w:after="0"/>
            </w:pPr>
            <w:r>
              <w:t>El usuario debe haber podido ingresar al sistema y debe tener permisos para realizar acciones sobre l</w:t>
            </w:r>
            <w:r w:rsidR="00307A6F">
              <w:t xml:space="preserve">as </w:t>
            </w:r>
            <w:proofErr w:type="spellStart"/>
            <w:r w:rsidR="00307A6F">
              <w:t>ordenes</w:t>
            </w:r>
            <w:proofErr w:type="spellEnd"/>
            <w:r>
              <w:t>.</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4E62FB98" w:rsidR="00B35CB6" w:rsidRDefault="00B35CB6" w:rsidP="00462122">
            <w:pPr>
              <w:spacing w:after="0"/>
            </w:pPr>
            <w:r>
              <w:t xml:space="preserve">El usuario requiere realizar </w:t>
            </w:r>
            <w:r w:rsidR="00307A6F">
              <w:t>reabastecimiento</w:t>
            </w:r>
            <w:r>
              <w:t>.</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260B95FD" w:rsidR="00B35CB6" w:rsidRDefault="00B35CB6" w:rsidP="00AF2A3E">
            <w:pPr>
              <w:pStyle w:val="Prrafodelista"/>
              <w:numPr>
                <w:ilvl w:val="0"/>
                <w:numId w:val="11"/>
              </w:numPr>
              <w:spacing w:after="0"/>
            </w:pPr>
            <w:r>
              <w:t xml:space="preserve">El usuario ingresa a la interfaz de administración de </w:t>
            </w:r>
            <w:proofErr w:type="spellStart"/>
            <w:r w:rsidR="00307A6F">
              <w:t>ordenes</w:t>
            </w:r>
            <w:proofErr w:type="spellEnd"/>
            <w:r>
              <w:t>.</w:t>
            </w:r>
          </w:p>
          <w:p w14:paraId="049D20F7" w14:textId="6A1AF8A8" w:rsidR="00B35CB6" w:rsidRDefault="00B35CB6" w:rsidP="00AF2A3E">
            <w:pPr>
              <w:pStyle w:val="Prrafodelista"/>
              <w:numPr>
                <w:ilvl w:val="0"/>
                <w:numId w:val="11"/>
              </w:numPr>
              <w:spacing w:after="0"/>
            </w:pPr>
            <w:r>
              <w:lastRenderedPageBreak/>
              <w:t xml:space="preserve">El sistema listara </w:t>
            </w:r>
            <w:r w:rsidR="00307A6F">
              <w:t>las OP existentes</w:t>
            </w:r>
            <w:r>
              <w:t>.</w:t>
            </w:r>
          </w:p>
          <w:p w14:paraId="4D607531" w14:textId="39ADBC96" w:rsidR="00C83752" w:rsidRDefault="00C83752" w:rsidP="00AF2A3E">
            <w:pPr>
              <w:pStyle w:val="Prrafodelista"/>
              <w:numPr>
                <w:ilvl w:val="0"/>
                <w:numId w:val="11"/>
              </w:numPr>
              <w:spacing w:after="0"/>
            </w:pPr>
          </w:p>
        </w:tc>
        <w:tc>
          <w:tcPr>
            <w:tcW w:w="4531" w:type="dxa"/>
          </w:tcPr>
          <w:p w14:paraId="087CB8F0" w14:textId="070A5961" w:rsidR="00791D87" w:rsidRDefault="00791D87" w:rsidP="00AF2A3E">
            <w:pPr>
              <w:spacing w:after="0"/>
            </w:pPr>
          </w:p>
        </w:tc>
      </w:tr>
    </w:tbl>
    <w:p w14:paraId="02B887EF" w14:textId="77777777" w:rsidR="00B35CB6" w:rsidRDefault="00B35CB6" w:rsidP="00552D0B"/>
    <w:p w14:paraId="77450E76" w14:textId="593B2151" w:rsidR="00AF725E" w:rsidRDefault="00AF725E" w:rsidP="00552D0B"/>
    <w:p w14:paraId="133C120E" w14:textId="77777777" w:rsidR="00AF725E" w:rsidRDefault="00AF725E" w:rsidP="00552D0B"/>
    <w:p w14:paraId="2487BF63" w14:textId="0844E071" w:rsidR="00B35CB6" w:rsidRDefault="00B35CB6" w:rsidP="00552D0B">
      <w:r>
        <w:rPr>
          <w:noProof/>
        </w:rPr>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8"/>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9"/>
                    <a:stretch>
                      <a:fillRect/>
                    </a:stretch>
                  </pic:blipFill>
                  <pic:spPr>
                    <a:xfrm>
                      <a:off x="0" y="0"/>
                      <a:ext cx="5760085" cy="4617720"/>
                    </a:xfrm>
                    <a:prstGeom prst="rect">
                      <a:avLst/>
                    </a:prstGeom>
                  </pic:spPr>
                </pic:pic>
              </a:graphicData>
            </a:graphic>
          </wp:inline>
        </w:drawing>
      </w:r>
    </w:p>
    <w:sectPr w:rsidR="008803FE" w:rsidRPr="00332FB5">
      <w:headerReference w:type="default" r:id="rId40"/>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68041" w14:textId="77777777" w:rsidR="00404C7B" w:rsidRDefault="00404C7B">
      <w:pPr>
        <w:spacing w:after="0" w:line="240" w:lineRule="auto"/>
      </w:pPr>
      <w:r>
        <w:separator/>
      </w:r>
    </w:p>
  </w:endnote>
  <w:endnote w:type="continuationSeparator" w:id="0">
    <w:p w14:paraId="70BBE9F8" w14:textId="77777777" w:rsidR="00404C7B" w:rsidRDefault="0040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C0B7" w14:textId="77777777" w:rsidR="00404C7B" w:rsidRDefault="00404C7B">
      <w:pPr>
        <w:spacing w:after="0" w:line="240" w:lineRule="auto"/>
      </w:pPr>
      <w:r>
        <w:separator/>
      </w:r>
    </w:p>
  </w:footnote>
  <w:footnote w:type="continuationSeparator" w:id="0">
    <w:p w14:paraId="58301071" w14:textId="77777777" w:rsidR="00404C7B" w:rsidRDefault="0040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8A86C06"/>
    <w:multiLevelType w:val="hybridMultilevel"/>
    <w:tmpl w:val="D26ABD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0258248">
    <w:abstractNumId w:val="10"/>
  </w:num>
  <w:num w:numId="2" w16cid:durableId="2050497412">
    <w:abstractNumId w:val="6"/>
  </w:num>
  <w:num w:numId="3" w16cid:durableId="14773603">
    <w:abstractNumId w:val="4"/>
  </w:num>
  <w:num w:numId="4" w16cid:durableId="116141188">
    <w:abstractNumId w:val="5"/>
  </w:num>
  <w:num w:numId="5" w16cid:durableId="1080100839">
    <w:abstractNumId w:val="7"/>
  </w:num>
  <w:num w:numId="6" w16cid:durableId="1639527500">
    <w:abstractNumId w:val="3"/>
  </w:num>
  <w:num w:numId="7" w16cid:durableId="1218400631">
    <w:abstractNumId w:val="8"/>
  </w:num>
  <w:num w:numId="8" w16cid:durableId="1755125963">
    <w:abstractNumId w:val="1"/>
  </w:num>
  <w:num w:numId="9" w16cid:durableId="938179861">
    <w:abstractNumId w:val="9"/>
  </w:num>
  <w:num w:numId="10" w16cid:durableId="1470900531">
    <w:abstractNumId w:val="0"/>
  </w:num>
  <w:num w:numId="11" w16cid:durableId="1514998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1102D5"/>
    <w:rsid w:val="001A526E"/>
    <w:rsid w:val="0022332A"/>
    <w:rsid w:val="002275C8"/>
    <w:rsid w:val="00277C6A"/>
    <w:rsid w:val="00307A6F"/>
    <w:rsid w:val="00332FB5"/>
    <w:rsid w:val="003765F1"/>
    <w:rsid w:val="003A3FB0"/>
    <w:rsid w:val="00404C7B"/>
    <w:rsid w:val="004367E6"/>
    <w:rsid w:val="0045407E"/>
    <w:rsid w:val="0049626F"/>
    <w:rsid w:val="004A0676"/>
    <w:rsid w:val="004D5D4D"/>
    <w:rsid w:val="00514169"/>
    <w:rsid w:val="00552D0B"/>
    <w:rsid w:val="005909AF"/>
    <w:rsid w:val="005D266A"/>
    <w:rsid w:val="006B0764"/>
    <w:rsid w:val="00790471"/>
    <w:rsid w:val="00791947"/>
    <w:rsid w:val="00791D87"/>
    <w:rsid w:val="007F5AEE"/>
    <w:rsid w:val="00861201"/>
    <w:rsid w:val="008803FE"/>
    <w:rsid w:val="008A7494"/>
    <w:rsid w:val="008C0A74"/>
    <w:rsid w:val="00A96350"/>
    <w:rsid w:val="00AC3AAD"/>
    <w:rsid w:val="00AF2A3E"/>
    <w:rsid w:val="00AF725E"/>
    <w:rsid w:val="00B16CE1"/>
    <w:rsid w:val="00B35CB6"/>
    <w:rsid w:val="00B80163"/>
    <w:rsid w:val="00BD6EE2"/>
    <w:rsid w:val="00C83752"/>
    <w:rsid w:val="00CD487B"/>
    <w:rsid w:val="00D6734A"/>
    <w:rsid w:val="00D8413B"/>
    <w:rsid w:val="00D948BD"/>
    <w:rsid w:val="00DE2A66"/>
    <w:rsid w:val="00E11177"/>
    <w:rsid w:val="00E70BF3"/>
    <w:rsid w:val="00E8504A"/>
    <w:rsid w:val="00EF5AB3"/>
    <w:rsid w:val="00F2021C"/>
    <w:rsid w:val="00F9593F"/>
    <w:rsid w:val="00F961E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3E"/>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wmf"/><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30</Pages>
  <Words>2435</Words>
  <Characters>13395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Francisco Andres Flores Fanelli</cp:lastModifiedBy>
  <cp:revision>37</cp:revision>
  <dcterms:created xsi:type="dcterms:W3CDTF">2023-09-13T21:28:00Z</dcterms:created>
  <dcterms:modified xsi:type="dcterms:W3CDTF">2023-09-15T22:00:00Z</dcterms:modified>
  <dc:language>es-ES</dc:language>
</cp:coreProperties>
</file>