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6D6A2" w14:textId="0E2BC13D" w:rsidR="006B14B5" w:rsidRPr="006B14B5" w:rsidRDefault="006B14B5" w:rsidP="006B14B5">
      <w:pPr>
        <w:jc w:val="center"/>
        <w:rPr>
          <w:rFonts w:ascii="Calibri" w:eastAsia="Times New Roman" w:hAnsi="Calibri" w:cs="Times New Roman"/>
          <w:lang w:eastAsia="en-US"/>
        </w:rPr>
      </w:pPr>
      <w:r w:rsidRPr="006B14B5">
        <w:rPr>
          <w:rFonts w:ascii="Calibri" w:eastAsia="Times New Roman" w:hAnsi="Calibri" w:cs="Arial"/>
          <w:color w:val="222222"/>
          <w:shd w:val="clear" w:color="auto" w:fill="FFFFFF"/>
          <w:lang w:eastAsia="en-US"/>
        </w:rPr>
        <w:t>A Shocking Revelation: Deep Brain Stimulation as a Treatment for Alzheimer’s Disease</w:t>
      </w:r>
      <w:bookmarkStart w:id="0" w:name="_GoBack"/>
      <w:bookmarkEnd w:id="0"/>
    </w:p>
    <w:p w14:paraId="769EA8FE" w14:textId="77777777" w:rsidR="006B14B5" w:rsidRPr="006B14B5" w:rsidRDefault="006B14B5" w:rsidP="00CC3C8C">
      <w:pPr>
        <w:rPr>
          <w:rFonts w:ascii="Calibri" w:hAnsi="Calibri"/>
        </w:rPr>
      </w:pPr>
    </w:p>
    <w:p w14:paraId="3ABC8E34" w14:textId="1BA82532" w:rsidR="00F0130D" w:rsidRPr="006B14B5" w:rsidRDefault="00C6546B" w:rsidP="006B14B5">
      <w:pPr>
        <w:ind w:firstLine="720"/>
        <w:rPr>
          <w:rFonts w:ascii="Calibri" w:hAnsi="Calibri"/>
        </w:rPr>
      </w:pPr>
      <w:r w:rsidRPr="006B14B5">
        <w:rPr>
          <w:rFonts w:ascii="Calibri" w:hAnsi="Calibri"/>
        </w:rPr>
        <w:t>Alzheimer’</w:t>
      </w:r>
      <w:r w:rsidR="00BA140A" w:rsidRPr="006B14B5">
        <w:rPr>
          <w:rFonts w:ascii="Calibri" w:hAnsi="Calibri"/>
        </w:rPr>
        <w:t>s d</w:t>
      </w:r>
      <w:r w:rsidRPr="006B14B5">
        <w:rPr>
          <w:rFonts w:ascii="Calibri" w:hAnsi="Calibri"/>
        </w:rPr>
        <w:t>isease</w:t>
      </w:r>
      <w:r w:rsidR="00046997" w:rsidRPr="006B14B5">
        <w:rPr>
          <w:rFonts w:ascii="Calibri" w:hAnsi="Calibri"/>
        </w:rPr>
        <w:t>,</w:t>
      </w:r>
      <w:r w:rsidRPr="006B14B5">
        <w:rPr>
          <w:rFonts w:ascii="Calibri" w:hAnsi="Calibri"/>
        </w:rPr>
        <w:t xml:space="preserve"> a highly debilitating</w:t>
      </w:r>
      <w:r w:rsidR="00046997" w:rsidRPr="006B14B5">
        <w:rPr>
          <w:rFonts w:ascii="Calibri" w:hAnsi="Calibri"/>
        </w:rPr>
        <w:t xml:space="preserve"> neurodegenerative disorder, is the most common form of dementia</w:t>
      </w:r>
      <w:r w:rsidRPr="006B14B5">
        <w:rPr>
          <w:rFonts w:ascii="Calibri" w:hAnsi="Calibri"/>
        </w:rPr>
        <w:t xml:space="preserve"> </w:t>
      </w:r>
      <w:r w:rsidR="00046997" w:rsidRPr="006B14B5">
        <w:rPr>
          <w:rFonts w:ascii="Calibri" w:hAnsi="Calibri"/>
        </w:rPr>
        <w:t>worldwide</w:t>
      </w:r>
      <w:r w:rsidRPr="006B14B5">
        <w:rPr>
          <w:rFonts w:ascii="Calibri" w:hAnsi="Calibri"/>
        </w:rPr>
        <w:t>.</w:t>
      </w:r>
      <w:r w:rsidR="00295E7E" w:rsidRPr="006B14B5">
        <w:rPr>
          <w:rFonts w:ascii="Calibri" w:hAnsi="Calibri"/>
          <w:vertAlign w:val="superscript"/>
        </w:rPr>
        <w:t>1</w:t>
      </w:r>
      <w:r w:rsidR="00295E7E" w:rsidRPr="006B14B5">
        <w:rPr>
          <w:rFonts w:ascii="Calibri" w:hAnsi="Calibri"/>
        </w:rPr>
        <w:t xml:space="preserve"> Those</w:t>
      </w:r>
      <w:r w:rsidR="0001602E" w:rsidRPr="006B14B5">
        <w:rPr>
          <w:rFonts w:ascii="Calibri" w:hAnsi="Calibri"/>
        </w:rPr>
        <w:t xml:space="preserve"> afflicted</w:t>
      </w:r>
      <w:r w:rsidRPr="006B14B5">
        <w:rPr>
          <w:rFonts w:ascii="Calibri" w:hAnsi="Calibri"/>
        </w:rPr>
        <w:t xml:space="preserve"> struggle with issues with memory, thinking, and behavior</w:t>
      </w:r>
      <w:r w:rsidR="0001602E" w:rsidRPr="006B14B5">
        <w:rPr>
          <w:rFonts w:ascii="Calibri" w:hAnsi="Calibri"/>
        </w:rPr>
        <w:t>; the slow, progressive onset of this cognitive decline</w:t>
      </w:r>
      <w:r w:rsidR="003821FE" w:rsidRPr="006B14B5">
        <w:rPr>
          <w:rFonts w:ascii="Calibri" w:hAnsi="Calibri"/>
          <w:vertAlign w:val="superscript"/>
        </w:rPr>
        <w:t>2</w:t>
      </w:r>
      <w:r w:rsidR="0001602E" w:rsidRPr="006B14B5">
        <w:rPr>
          <w:rFonts w:ascii="Calibri" w:hAnsi="Calibri"/>
        </w:rPr>
        <w:t xml:space="preserve"> make</w:t>
      </w:r>
      <w:r w:rsidR="00583680" w:rsidRPr="006B14B5">
        <w:rPr>
          <w:rFonts w:ascii="Calibri" w:hAnsi="Calibri"/>
        </w:rPr>
        <w:t>s</w:t>
      </w:r>
      <w:r w:rsidR="0001602E" w:rsidRPr="006B14B5">
        <w:rPr>
          <w:rFonts w:ascii="Calibri" w:hAnsi="Calibri"/>
        </w:rPr>
        <w:t xml:space="preserve"> it an insidious and emotionally painful illness for patients—nearly 44 million people worldwide</w:t>
      </w:r>
      <w:r w:rsidR="003821FE" w:rsidRPr="006B14B5">
        <w:rPr>
          <w:rFonts w:ascii="Calibri" w:hAnsi="Calibri"/>
          <w:vertAlign w:val="superscript"/>
        </w:rPr>
        <w:t>3</w:t>
      </w:r>
      <w:r w:rsidR="0001602E" w:rsidRPr="006B14B5">
        <w:rPr>
          <w:rFonts w:ascii="Calibri" w:hAnsi="Calibri"/>
        </w:rPr>
        <w:t xml:space="preserve">—and their families.  More agonizing still: there is </w:t>
      </w:r>
      <w:r w:rsidR="00F0130D" w:rsidRPr="006B14B5">
        <w:rPr>
          <w:rFonts w:ascii="Calibri" w:hAnsi="Calibri"/>
        </w:rPr>
        <w:t>currently no known cure</w:t>
      </w:r>
      <w:r w:rsidR="0001602E" w:rsidRPr="006B14B5">
        <w:rPr>
          <w:rFonts w:ascii="Calibri" w:hAnsi="Calibri"/>
        </w:rPr>
        <w:t>.</w:t>
      </w:r>
      <w:r w:rsidR="003821FE" w:rsidRPr="006B14B5">
        <w:rPr>
          <w:rFonts w:ascii="Calibri" w:hAnsi="Calibri"/>
          <w:vertAlign w:val="superscript"/>
        </w:rPr>
        <w:t>2</w:t>
      </w:r>
      <w:r w:rsidR="003821FE" w:rsidRPr="006B14B5">
        <w:rPr>
          <w:rFonts w:ascii="Calibri" w:hAnsi="Calibri"/>
        </w:rPr>
        <w:t xml:space="preserve"> </w:t>
      </w:r>
      <w:r w:rsidR="00F0130D" w:rsidRPr="006B14B5">
        <w:rPr>
          <w:rFonts w:ascii="Calibri" w:hAnsi="Calibri"/>
        </w:rPr>
        <w:t xml:space="preserve">A </w:t>
      </w:r>
      <w:r w:rsidR="00583680" w:rsidRPr="006B14B5">
        <w:rPr>
          <w:rFonts w:ascii="Calibri" w:hAnsi="Calibri"/>
        </w:rPr>
        <w:t xml:space="preserve">recent </w:t>
      </w:r>
      <w:r w:rsidR="00F0130D" w:rsidRPr="006B14B5">
        <w:rPr>
          <w:rFonts w:ascii="Calibri" w:hAnsi="Calibri"/>
        </w:rPr>
        <w:t xml:space="preserve">study in the </w:t>
      </w:r>
      <w:r w:rsidR="00F0130D" w:rsidRPr="006B14B5">
        <w:rPr>
          <w:rFonts w:ascii="Calibri" w:hAnsi="Calibri"/>
          <w:i/>
          <w:iCs/>
        </w:rPr>
        <w:t>Journal of Alzheimer’s Disease</w:t>
      </w:r>
      <w:r w:rsidR="00F0130D" w:rsidRPr="006B14B5">
        <w:rPr>
          <w:rFonts w:ascii="Calibri" w:hAnsi="Calibri"/>
        </w:rPr>
        <w:t>, though, points to an</w:t>
      </w:r>
      <w:r w:rsidR="00CC3C8C" w:rsidRPr="006B14B5">
        <w:rPr>
          <w:rFonts w:ascii="Calibri" w:hAnsi="Calibri"/>
        </w:rPr>
        <w:t xml:space="preserve">other </w:t>
      </w:r>
      <w:r w:rsidR="00F0130D" w:rsidRPr="006B14B5">
        <w:rPr>
          <w:rFonts w:ascii="Calibri" w:hAnsi="Calibri"/>
        </w:rPr>
        <w:t>way to slow the development of the disease: deep brain stimulation.</w:t>
      </w:r>
      <w:r w:rsidR="003821FE" w:rsidRPr="006B14B5">
        <w:rPr>
          <w:rFonts w:ascii="Calibri" w:hAnsi="Calibri"/>
          <w:vertAlign w:val="superscript"/>
        </w:rPr>
        <w:t>4</w:t>
      </w:r>
      <w:r w:rsidR="003821FE" w:rsidRPr="006B14B5">
        <w:rPr>
          <w:rFonts w:ascii="Calibri" w:hAnsi="Calibri"/>
        </w:rPr>
        <w:t xml:space="preserve">  </w:t>
      </w:r>
    </w:p>
    <w:p w14:paraId="2B3F9C23" w14:textId="7897246A" w:rsidR="007E4748" w:rsidRPr="006B14B5" w:rsidRDefault="00F0130D" w:rsidP="00CC3C8C">
      <w:pPr>
        <w:rPr>
          <w:rFonts w:ascii="Calibri" w:hAnsi="Calibri"/>
        </w:rPr>
      </w:pPr>
      <w:r w:rsidRPr="006B14B5">
        <w:rPr>
          <w:rFonts w:ascii="Calibri" w:hAnsi="Calibri"/>
        </w:rPr>
        <w:tab/>
        <w:t>Deep brain stimulation (DBS)</w:t>
      </w:r>
      <w:r w:rsidR="00003322" w:rsidRPr="006B14B5">
        <w:rPr>
          <w:rFonts w:ascii="Calibri" w:hAnsi="Calibri"/>
        </w:rPr>
        <w:t xml:space="preserve"> </w:t>
      </w:r>
      <w:r w:rsidR="00796189" w:rsidRPr="006B14B5">
        <w:rPr>
          <w:rFonts w:ascii="Calibri" w:hAnsi="Calibri"/>
        </w:rPr>
        <w:t>involves</w:t>
      </w:r>
      <w:r w:rsidR="00003322" w:rsidRPr="006B14B5">
        <w:rPr>
          <w:rFonts w:ascii="Calibri" w:hAnsi="Calibri"/>
        </w:rPr>
        <w:t xml:space="preserve"> </w:t>
      </w:r>
      <w:r w:rsidR="00A77DFF" w:rsidRPr="006B14B5">
        <w:rPr>
          <w:rFonts w:ascii="Calibri" w:hAnsi="Calibri"/>
        </w:rPr>
        <w:t>implanting</w:t>
      </w:r>
      <w:r w:rsidR="00003322" w:rsidRPr="006B14B5">
        <w:rPr>
          <w:rFonts w:ascii="Calibri" w:hAnsi="Calibri"/>
        </w:rPr>
        <w:t xml:space="preserve"> a “brain pacemaker” </w:t>
      </w:r>
      <w:r w:rsidR="00A77DFF" w:rsidRPr="006B14B5">
        <w:rPr>
          <w:rFonts w:ascii="Calibri" w:hAnsi="Calibri"/>
        </w:rPr>
        <w:t>in a patient to deliver electrical impulses to specific regions of the brain</w:t>
      </w:r>
      <w:r w:rsidR="00796189" w:rsidRPr="006B14B5">
        <w:rPr>
          <w:rFonts w:ascii="Calibri" w:hAnsi="Calibri"/>
        </w:rPr>
        <w:t xml:space="preserve">. </w:t>
      </w:r>
      <w:r w:rsidR="00CC3C8C" w:rsidRPr="006B14B5">
        <w:rPr>
          <w:rFonts w:ascii="Calibri" w:hAnsi="Calibri"/>
        </w:rPr>
        <w:t xml:space="preserve"> </w:t>
      </w:r>
      <w:r w:rsidR="00796189" w:rsidRPr="006B14B5">
        <w:rPr>
          <w:rFonts w:ascii="Calibri" w:hAnsi="Calibri"/>
        </w:rPr>
        <w:t>This alters</w:t>
      </w:r>
      <w:r w:rsidR="00A77DFF" w:rsidRPr="006B14B5">
        <w:rPr>
          <w:rFonts w:ascii="Calibri" w:hAnsi="Calibri"/>
        </w:rPr>
        <w:t xml:space="preserve"> its activities</w:t>
      </w:r>
      <w:r w:rsidR="002B4873" w:rsidRPr="006B14B5">
        <w:rPr>
          <w:rFonts w:ascii="Calibri" w:hAnsi="Calibri"/>
        </w:rPr>
        <w:t xml:space="preserve"> </w:t>
      </w:r>
      <w:r w:rsidR="00796189" w:rsidRPr="006B14B5">
        <w:rPr>
          <w:rFonts w:ascii="Calibri" w:hAnsi="Calibri"/>
        </w:rPr>
        <w:t>through regulation of</w:t>
      </w:r>
      <w:r w:rsidR="002B4873" w:rsidRPr="006B14B5">
        <w:rPr>
          <w:rFonts w:ascii="Calibri" w:hAnsi="Calibri"/>
        </w:rPr>
        <w:t xml:space="preserve"> specific action potentials, cells, or chemicals</w:t>
      </w:r>
      <w:r w:rsidR="00A77DFF" w:rsidRPr="006B14B5">
        <w:rPr>
          <w:rFonts w:ascii="Calibri" w:hAnsi="Calibri"/>
        </w:rPr>
        <w:t>.</w:t>
      </w:r>
      <w:r w:rsidR="003821FE" w:rsidRPr="006B14B5">
        <w:rPr>
          <w:rFonts w:ascii="Calibri" w:hAnsi="Calibri"/>
          <w:vertAlign w:val="superscript"/>
        </w:rPr>
        <w:t>5</w:t>
      </w:r>
      <w:r w:rsidR="003821FE" w:rsidRPr="006B14B5">
        <w:rPr>
          <w:rFonts w:ascii="Calibri" w:hAnsi="Calibri"/>
        </w:rPr>
        <w:t xml:space="preserve"> </w:t>
      </w:r>
      <w:r w:rsidR="00BA140A" w:rsidRPr="006B14B5">
        <w:rPr>
          <w:rFonts w:ascii="Calibri" w:hAnsi="Calibri"/>
        </w:rPr>
        <w:t>DBS has proven efficacious for treating disorders like Parkinson’</w:t>
      </w:r>
      <w:r w:rsidR="007E4748" w:rsidRPr="006B14B5">
        <w:rPr>
          <w:rFonts w:ascii="Calibri" w:hAnsi="Calibri"/>
        </w:rPr>
        <w:t>s d</w:t>
      </w:r>
      <w:r w:rsidR="00BA140A" w:rsidRPr="006B14B5">
        <w:rPr>
          <w:rFonts w:ascii="Calibri" w:hAnsi="Calibri"/>
        </w:rPr>
        <w:t xml:space="preserve">isease, depression, and obsessive compulsive </w:t>
      </w:r>
      <w:r w:rsidR="007E4748" w:rsidRPr="006B14B5">
        <w:rPr>
          <w:rFonts w:ascii="Calibri" w:hAnsi="Calibri"/>
        </w:rPr>
        <w:t>disorder</w:t>
      </w:r>
      <w:r w:rsidR="003821FE" w:rsidRPr="006B14B5">
        <w:rPr>
          <w:rFonts w:ascii="Calibri" w:hAnsi="Calibri"/>
          <w:vertAlign w:val="superscript"/>
        </w:rPr>
        <w:t>5</w:t>
      </w:r>
      <w:r w:rsidR="007E4748" w:rsidRPr="006B14B5">
        <w:rPr>
          <w:rFonts w:ascii="Calibri" w:hAnsi="Calibri"/>
        </w:rPr>
        <w:t xml:space="preserve">, and now, it appears that the therapy may find success in Alzheimer’s treatment as well.  </w:t>
      </w:r>
      <w:r w:rsidR="00CC3C8C" w:rsidRPr="006B14B5">
        <w:rPr>
          <w:rFonts w:ascii="Calibri" w:hAnsi="Calibri"/>
        </w:rPr>
        <w:t>Multiple studies investigating DBS as Alzheimer’s treatment have described differentially successful results, reporting that deep brain stimulation in areas such as the fornix (implicated in the memory circuit of Papez) and the nucleus basalis of Meynert (a perception-related area that degenerates with Alzheimer’s) helped enhance memory by supporting the creation of new neurons in the hippocampus.</w:t>
      </w:r>
      <w:r w:rsidR="00CC3C8C" w:rsidRPr="006B14B5">
        <w:rPr>
          <w:rFonts w:ascii="Calibri" w:hAnsi="Calibri"/>
          <w:vertAlign w:val="superscript"/>
        </w:rPr>
        <w:t>2</w:t>
      </w:r>
      <w:r w:rsidR="00CC3C8C" w:rsidRPr="006B14B5">
        <w:rPr>
          <w:rFonts w:ascii="Calibri" w:hAnsi="Calibri"/>
        </w:rPr>
        <w:t xml:space="preserve">  </w:t>
      </w:r>
    </w:p>
    <w:p w14:paraId="3328A73A" w14:textId="2DBF9337" w:rsidR="00F0130D" w:rsidRPr="006B14B5" w:rsidRDefault="007E4748" w:rsidP="003821FE">
      <w:pPr>
        <w:rPr>
          <w:rFonts w:ascii="Calibri" w:hAnsi="Calibri"/>
        </w:rPr>
      </w:pPr>
      <w:r w:rsidRPr="006B14B5">
        <w:rPr>
          <w:rFonts w:ascii="Calibri" w:hAnsi="Calibri"/>
        </w:rPr>
        <w:tab/>
        <w:t xml:space="preserve">The use of DBS as a treatment for Alzheimer’s disease </w:t>
      </w:r>
      <w:r w:rsidR="0067206A" w:rsidRPr="006B14B5">
        <w:rPr>
          <w:rFonts w:ascii="Calibri" w:hAnsi="Calibri"/>
        </w:rPr>
        <w:t>was</w:t>
      </w:r>
      <w:r w:rsidR="00717416" w:rsidRPr="006B14B5">
        <w:rPr>
          <w:rFonts w:ascii="Calibri" w:hAnsi="Calibri"/>
        </w:rPr>
        <w:t xml:space="preserve"> a</w:t>
      </w:r>
      <w:r w:rsidR="0067206A" w:rsidRPr="006B14B5">
        <w:rPr>
          <w:rFonts w:ascii="Calibri" w:hAnsi="Calibri"/>
        </w:rPr>
        <w:t xml:space="preserve"> happy, yet accidental, discovery: in 2008, an obese patient treated with hypothalamic DBS (in the hopes that it would regulate his appetite by suppressing his hunger cues) suddenly reported </w:t>
      </w:r>
      <w:r w:rsidR="0067206A" w:rsidRPr="006B14B5">
        <w:rPr>
          <w:rFonts w:ascii="Calibri" w:hAnsi="Calibri"/>
          <w:i/>
          <w:iCs/>
        </w:rPr>
        <w:t>déjà vu</w:t>
      </w:r>
      <w:r w:rsidR="0067206A" w:rsidRPr="006B14B5">
        <w:rPr>
          <w:rFonts w:ascii="Calibri" w:hAnsi="Calibri"/>
        </w:rPr>
        <w:t>, a feeling of rejuvenation, and an ability to recollect old memories in more vivid detail than he ever had before.</w:t>
      </w:r>
      <w:r w:rsidR="003821FE" w:rsidRPr="006B14B5">
        <w:rPr>
          <w:rFonts w:ascii="Calibri" w:hAnsi="Calibri"/>
          <w:vertAlign w:val="superscript"/>
        </w:rPr>
        <w:t>6</w:t>
      </w:r>
      <w:r w:rsidR="0067206A" w:rsidRPr="006B14B5">
        <w:rPr>
          <w:rFonts w:ascii="Calibri" w:hAnsi="Calibri"/>
        </w:rPr>
        <w:t xml:space="preserve">  Further imaging revealed that stimulation of his hypothalamus</w:t>
      </w:r>
      <w:r w:rsidR="00BA21EC" w:rsidRPr="006B14B5">
        <w:rPr>
          <w:rFonts w:ascii="Calibri" w:hAnsi="Calibri"/>
        </w:rPr>
        <w:t xml:space="preserve">, </w:t>
      </w:r>
      <w:r w:rsidR="0067206A" w:rsidRPr="006B14B5">
        <w:rPr>
          <w:rFonts w:ascii="Calibri" w:hAnsi="Calibri"/>
        </w:rPr>
        <w:t>the brain’s center for hunger and other drives</w:t>
      </w:r>
      <w:r w:rsidR="00BA21EC" w:rsidRPr="006B14B5">
        <w:rPr>
          <w:rFonts w:ascii="Calibri" w:hAnsi="Calibri"/>
        </w:rPr>
        <w:t xml:space="preserve">, </w:t>
      </w:r>
      <w:r w:rsidR="0067206A" w:rsidRPr="006B14B5">
        <w:rPr>
          <w:rFonts w:ascii="Calibri" w:hAnsi="Calibri"/>
        </w:rPr>
        <w:t>resulted in increased brain activity in his hippocampus (where short-term memories are consolidated into lasting ones).</w:t>
      </w:r>
      <w:r w:rsidR="003821FE" w:rsidRPr="006B14B5">
        <w:rPr>
          <w:rFonts w:ascii="Calibri" w:hAnsi="Calibri"/>
          <w:vertAlign w:val="superscript"/>
        </w:rPr>
        <w:t>6</w:t>
      </w:r>
      <w:r w:rsidR="0067206A" w:rsidRPr="006B14B5">
        <w:rPr>
          <w:rFonts w:ascii="Calibri" w:hAnsi="Calibri"/>
        </w:rPr>
        <w:t xml:space="preserve">  Though it was not intentional, this unexpected consequence opened the floodgates for new ideas for the treatment of Alzheimer’s</w:t>
      </w:r>
      <w:r w:rsidR="009503E8" w:rsidRPr="006B14B5">
        <w:rPr>
          <w:rFonts w:ascii="Calibri" w:hAnsi="Calibri"/>
        </w:rPr>
        <w:t>—a disease characterized by significant memory loss</w:t>
      </w:r>
      <w:r w:rsidR="0067206A" w:rsidRPr="006B14B5">
        <w:rPr>
          <w:rFonts w:ascii="Calibri" w:hAnsi="Calibri"/>
        </w:rPr>
        <w:t xml:space="preserve">.  </w:t>
      </w:r>
    </w:p>
    <w:p w14:paraId="2C630D7E" w14:textId="7912CFD2" w:rsidR="0067206A" w:rsidRPr="006B14B5" w:rsidRDefault="0067206A" w:rsidP="00CC3C8C">
      <w:pPr>
        <w:rPr>
          <w:rFonts w:ascii="Calibri" w:hAnsi="Calibri"/>
        </w:rPr>
      </w:pPr>
      <w:r w:rsidRPr="006B14B5">
        <w:rPr>
          <w:rFonts w:ascii="Calibri" w:hAnsi="Calibri"/>
        </w:rPr>
        <w:tab/>
        <w:t xml:space="preserve">Many studies have tested the ability of DBS to treat the symptoms of </w:t>
      </w:r>
      <w:r w:rsidR="009503E8" w:rsidRPr="006B14B5">
        <w:rPr>
          <w:rFonts w:ascii="Calibri" w:hAnsi="Calibri"/>
        </w:rPr>
        <w:t>the condition, and th</w:t>
      </w:r>
      <w:r w:rsidR="00BA21EC" w:rsidRPr="006B14B5">
        <w:rPr>
          <w:rFonts w:ascii="Calibri" w:hAnsi="Calibri"/>
        </w:rPr>
        <w:t>is</w:t>
      </w:r>
      <w:r w:rsidR="009503E8" w:rsidRPr="006B14B5">
        <w:rPr>
          <w:rFonts w:ascii="Calibri" w:hAnsi="Calibri"/>
        </w:rPr>
        <w:t xml:space="preserve"> newest addition in the </w:t>
      </w:r>
      <w:r w:rsidR="009503E8" w:rsidRPr="006B14B5">
        <w:rPr>
          <w:rFonts w:ascii="Calibri" w:hAnsi="Calibri"/>
          <w:i/>
          <w:iCs/>
        </w:rPr>
        <w:t>Journal of Alzheimer’s Disease</w:t>
      </w:r>
      <w:r w:rsidR="009503E8" w:rsidRPr="006B14B5">
        <w:rPr>
          <w:rFonts w:ascii="Calibri" w:hAnsi="Calibri"/>
        </w:rPr>
        <w:t xml:space="preserve">, from neurologists at The Ohio State University, provides a longer-term study to </w:t>
      </w:r>
      <w:r w:rsidR="002A5F9A" w:rsidRPr="006B14B5">
        <w:rPr>
          <w:rFonts w:ascii="Calibri" w:hAnsi="Calibri"/>
        </w:rPr>
        <w:t>elaborate on</w:t>
      </w:r>
      <w:r w:rsidR="009503E8" w:rsidRPr="006B14B5">
        <w:rPr>
          <w:rFonts w:ascii="Calibri" w:hAnsi="Calibri"/>
        </w:rPr>
        <w:t xml:space="preserve"> </w:t>
      </w:r>
      <w:r w:rsidR="00AB60EC" w:rsidRPr="006B14B5">
        <w:rPr>
          <w:rFonts w:ascii="Calibri" w:hAnsi="Calibri"/>
        </w:rPr>
        <w:t>pre</w:t>
      </w:r>
      <w:r w:rsidR="009503E8" w:rsidRPr="006B14B5">
        <w:rPr>
          <w:rFonts w:ascii="Calibri" w:hAnsi="Calibri"/>
        </w:rPr>
        <w:t>existing research.  The study found that DBS in the frontal lobe, a region responsible for problem-solving, organization, planning, and judgment, helped slow the cognitive decline of subjects with Alzheimer’s.</w:t>
      </w:r>
      <w:r w:rsidR="003821FE" w:rsidRPr="006B14B5">
        <w:rPr>
          <w:rFonts w:ascii="Calibri" w:hAnsi="Calibri"/>
          <w:vertAlign w:val="superscript"/>
        </w:rPr>
        <w:t>4</w:t>
      </w:r>
      <w:r w:rsidR="003821FE" w:rsidRPr="006B14B5">
        <w:rPr>
          <w:rFonts w:ascii="Calibri" w:hAnsi="Calibri"/>
        </w:rPr>
        <w:t xml:space="preserve"> </w:t>
      </w:r>
      <w:r w:rsidR="009503E8" w:rsidRPr="006B14B5">
        <w:rPr>
          <w:rFonts w:ascii="Calibri" w:hAnsi="Calibri"/>
        </w:rPr>
        <w:t>Though the study had a notably small sample size of three participants, the results were promising: subjects’ cognitive functions declined much more slowly than did those of controls without the treatment</w:t>
      </w:r>
      <w:r w:rsidR="00645901" w:rsidRPr="006B14B5">
        <w:rPr>
          <w:rFonts w:ascii="Calibri" w:hAnsi="Calibri"/>
        </w:rPr>
        <w:t>.</w:t>
      </w:r>
      <w:r w:rsidR="002B4F56" w:rsidRPr="006B14B5">
        <w:rPr>
          <w:rFonts w:ascii="Calibri" w:hAnsi="Calibri"/>
        </w:rPr>
        <w:t xml:space="preserve"> </w:t>
      </w:r>
      <w:r w:rsidR="00CC3C8C" w:rsidRPr="006B14B5">
        <w:rPr>
          <w:rFonts w:ascii="Calibri" w:hAnsi="Calibri"/>
        </w:rPr>
        <w:t xml:space="preserve"> </w:t>
      </w:r>
      <w:r w:rsidR="00645901" w:rsidRPr="006B14B5">
        <w:rPr>
          <w:rFonts w:ascii="Calibri" w:hAnsi="Calibri"/>
        </w:rPr>
        <w:t>O</w:t>
      </w:r>
      <w:r w:rsidR="002B4F56" w:rsidRPr="006B14B5">
        <w:rPr>
          <w:rFonts w:ascii="Calibri" w:hAnsi="Calibri"/>
        </w:rPr>
        <w:t>ne subject</w:t>
      </w:r>
      <w:r w:rsidR="00645901" w:rsidRPr="006B14B5">
        <w:rPr>
          <w:rFonts w:ascii="Calibri" w:hAnsi="Calibri"/>
        </w:rPr>
        <w:t>,</w:t>
      </w:r>
      <w:r w:rsidR="002B4F56" w:rsidRPr="006B14B5">
        <w:rPr>
          <w:rFonts w:ascii="Calibri" w:hAnsi="Calibri"/>
        </w:rPr>
        <w:t xml:space="preserve"> who had been unable to </w:t>
      </w:r>
      <w:r w:rsidR="00431169" w:rsidRPr="006B14B5">
        <w:rPr>
          <w:rFonts w:ascii="Calibri" w:hAnsi="Calibri"/>
        </w:rPr>
        <w:t>prepare food</w:t>
      </w:r>
      <w:r w:rsidR="002B4F56" w:rsidRPr="006B14B5">
        <w:rPr>
          <w:rFonts w:ascii="Calibri" w:hAnsi="Calibri"/>
        </w:rPr>
        <w:t xml:space="preserve"> on her own</w:t>
      </w:r>
      <w:r w:rsidR="00645901" w:rsidRPr="006B14B5">
        <w:rPr>
          <w:rFonts w:ascii="Calibri" w:hAnsi="Calibri"/>
        </w:rPr>
        <w:t>,</w:t>
      </w:r>
      <w:r w:rsidR="002B4F56" w:rsidRPr="006B14B5">
        <w:rPr>
          <w:rFonts w:ascii="Calibri" w:hAnsi="Calibri"/>
        </w:rPr>
        <w:t xml:space="preserve"> was able to </w:t>
      </w:r>
      <w:r w:rsidR="00431169" w:rsidRPr="006B14B5">
        <w:rPr>
          <w:rFonts w:ascii="Calibri" w:hAnsi="Calibri"/>
        </w:rPr>
        <w:t>plan, organize, and cook a meal independently.</w:t>
      </w:r>
      <w:r w:rsidR="003821FE" w:rsidRPr="006B14B5">
        <w:rPr>
          <w:rFonts w:ascii="Calibri" w:hAnsi="Calibri"/>
          <w:vertAlign w:val="superscript"/>
        </w:rPr>
        <w:t>4</w:t>
      </w:r>
      <w:r w:rsidR="00431169" w:rsidRPr="006B14B5">
        <w:rPr>
          <w:rFonts w:ascii="Calibri" w:hAnsi="Calibri"/>
        </w:rPr>
        <w:t xml:space="preserve"> </w:t>
      </w:r>
      <w:r w:rsidR="00CC3C8C" w:rsidRPr="006B14B5">
        <w:rPr>
          <w:rFonts w:ascii="Calibri" w:hAnsi="Calibri"/>
        </w:rPr>
        <w:t xml:space="preserve">These types of improvements have given doctors hope for the treatment outcomes of those suffering from Alzheimer’s disease, as well as other conditions that have a negative impact on cognition.  </w:t>
      </w:r>
    </w:p>
    <w:p w14:paraId="709AB2C2" w14:textId="238F3304" w:rsidR="00431169" w:rsidRDefault="00431169" w:rsidP="008111DE">
      <w:pPr>
        <w:rPr>
          <w:rFonts w:ascii="Calibri" w:hAnsi="Calibri"/>
        </w:rPr>
      </w:pPr>
      <w:r w:rsidRPr="006B14B5">
        <w:rPr>
          <w:rFonts w:ascii="Calibri" w:hAnsi="Calibri"/>
        </w:rPr>
        <w:tab/>
        <w:t xml:space="preserve">Though Alzheimer’s disease is a hot topic in the medical community, scientists have a lot to learn about which routes of treatment will be the most beneficial.  The idea that DBS may </w:t>
      </w:r>
      <w:r w:rsidR="00795C87" w:rsidRPr="006B14B5">
        <w:rPr>
          <w:rFonts w:ascii="Calibri" w:hAnsi="Calibri"/>
        </w:rPr>
        <w:t>successfully</w:t>
      </w:r>
      <w:r w:rsidRPr="006B14B5">
        <w:rPr>
          <w:rFonts w:ascii="Calibri" w:hAnsi="Calibri"/>
        </w:rPr>
        <w:t xml:space="preserve"> </w:t>
      </w:r>
      <w:r w:rsidR="00795C87" w:rsidRPr="006B14B5">
        <w:rPr>
          <w:rFonts w:ascii="Calibri" w:hAnsi="Calibri"/>
        </w:rPr>
        <w:t xml:space="preserve">alleviate </w:t>
      </w:r>
      <w:r w:rsidRPr="006B14B5">
        <w:rPr>
          <w:rFonts w:ascii="Calibri" w:hAnsi="Calibri"/>
        </w:rPr>
        <w:t xml:space="preserve">symptoms and slow disease progression is </w:t>
      </w:r>
      <w:r w:rsidR="00A137B2" w:rsidRPr="006B14B5">
        <w:rPr>
          <w:rFonts w:ascii="Calibri" w:hAnsi="Calibri"/>
        </w:rPr>
        <w:t xml:space="preserve">exciting and has sparked important discussions about </w:t>
      </w:r>
      <w:r w:rsidR="00046997" w:rsidRPr="006B14B5">
        <w:rPr>
          <w:rFonts w:ascii="Calibri" w:hAnsi="Calibri"/>
        </w:rPr>
        <w:t xml:space="preserve">next steps for treatment.  Many researchers agree that alterations to higher-processing networks of the brain have the potential to improve executive functioning </w:t>
      </w:r>
      <w:r w:rsidR="00046997" w:rsidRPr="006B14B5">
        <w:rPr>
          <w:rFonts w:ascii="Calibri" w:hAnsi="Calibri"/>
        </w:rPr>
        <w:lastRenderedPageBreak/>
        <w:t>in patients</w:t>
      </w:r>
      <w:r w:rsidR="00A7789F" w:rsidRPr="006B14B5">
        <w:rPr>
          <w:rFonts w:ascii="Calibri" w:hAnsi="Calibri"/>
        </w:rPr>
        <w:t xml:space="preserve">, and the numerous </w:t>
      </w:r>
      <w:r w:rsidR="00122775" w:rsidRPr="006B14B5">
        <w:rPr>
          <w:rFonts w:ascii="Calibri" w:hAnsi="Calibri"/>
        </w:rPr>
        <w:t>ways to achieve this neuromodulation leave plenty of room for creativity and innovation in methods of treatment.  Given the potential side effects of DBS—which can include surgical risks, infections, and neuropsychiatric complications</w:t>
      </w:r>
      <w:r w:rsidR="00122775" w:rsidRPr="006B14B5">
        <w:rPr>
          <w:rFonts w:ascii="Calibri" w:hAnsi="Calibri"/>
          <w:vertAlign w:val="superscript"/>
        </w:rPr>
        <w:t>7</w:t>
      </w:r>
      <w:r w:rsidR="00122775" w:rsidRPr="006B14B5">
        <w:rPr>
          <w:rFonts w:ascii="Calibri" w:hAnsi="Calibri"/>
        </w:rPr>
        <w:t xml:space="preserve">—an ideal treatment might include </w:t>
      </w:r>
      <w:r w:rsidR="00046997" w:rsidRPr="006B14B5">
        <w:rPr>
          <w:rFonts w:ascii="Calibri" w:hAnsi="Calibri"/>
        </w:rPr>
        <w:t xml:space="preserve">non-invasive </w:t>
      </w:r>
      <w:r w:rsidR="00122775" w:rsidRPr="006B14B5">
        <w:rPr>
          <w:rFonts w:ascii="Calibri" w:hAnsi="Calibri"/>
        </w:rPr>
        <w:t>methods</w:t>
      </w:r>
      <w:r w:rsidR="003821FE" w:rsidRPr="006B14B5">
        <w:rPr>
          <w:rFonts w:ascii="Calibri" w:hAnsi="Calibri"/>
        </w:rPr>
        <w:t>.</w:t>
      </w:r>
      <w:r w:rsidR="003821FE" w:rsidRPr="006B14B5">
        <w:rPr>
          <w:rFonts w:ascii="Calibri" w:hAnsi="Calibri"/>
          <w:vertAlign w:val="superscript"/>
        </w:rPr>
        <w:t>5</w:t>
      </w:r>
      <w:r w:rsidR="003821FE" w:rsidRPr="006B14B5">
        <w:rPr>
          <w:rFonts w:ascii="Calibri" w:hAnsi="Calibri"/>
        </w:rPr>
        <w:t xml:space="preserve"> </w:t>
      </w:r>
      <w:r w:rsidR="00046997" w:rsidRPr="006B14B5">
        <w:rPr>
          <w:rFonts w:ascii="Calibri" w:hAnsi="Calibri"/>
        </w:rPr>
        <w:t xml:space="preserve">That type of </w:t>
      </w:r>
      <w:r w:rsidR="008111DE" w:rsidRPr="006B14B5">
        <w:rPr>
          <w:rFonts w:ascii="Calibri" w:hAnsi="Calibri"/>
        </w:rPr>
        <w:t>therapeutic</w:t>
      </w:r>
      <w:r w:rsidR="00046997" w:rsidRPr="006B14B5">
        <w:rPr>
          <w:rFonts w:ascii="Calibri" w:hAnsi="Calibri"/>
        </w:rPr>
        <w:t xml:space="preserve"> may be a reality in the future, but the best we can do, for now, is appreciate the possibilities that DBS has made apparent to treaters of the most prevalent form of dementia today.   </w:t>
      </w:r>
    </w:p>
    <w:p w14:paraId="21CD3B7A" w14:textId="77777777" w:rsidR="00040221" w:rsidRPr="00040221" w:rsidRDefault="00040221" w:rsidP="008111DE">
      <w:pPr>
        <w:rPr>
          <w:rFonts w:ascii="Calibri" w:hAnsi="Calibri"/>
        </w:rPr>
      </w:pPr>
    </w:p>
    <w:p w14:paraId="596F77AF" w14:textId="682CD45E" w:rsidR="00040221" w:rsidRPr="00040221" w:rsidRDefault="00040221" w:rsidP="008111DE">
      <w:pPr>
        <w:rPr>
          <w:rFonts w:eastAsia="Times New Roman" w:cs="Times New Roman"/>
          <w:lang w:eastAsia="en-US"/>
        </w:rPr>
      </w:pPr>
      <w:r w:rsidRPr="00040221">
        <w:rPr>
          <w:rFonts w:ascii="Calibri" w:hAnsi="Calibri"/>
        </w:rPr>
        <w:t>Bio</w:t>
      </w:r>
      <w:r w:rsidRPr="00040221">
        <w:t xml:space="preserve">: </w:t>
      </w:r>
      <w:r w:rsidRPr="00040221">
        <w:rPr>
          <w:rFonts w:eastAsia="Times New Roman" w:cs="Arial"/>
          <w:color w:val="222222"/>
          <w:shd w:val="clear" w:color="auto" w:fill="FFFFFF"/>
          <w:lang w:eastAsia="en-US"/>
        </w:rPr>
        <w:t>Julia Canick ’17-’19 is a senior studying Molecular and Cellular Biology in Adams House.</w:t>
      </w:r>
    </w:p>
    <w:p w14:paraId="6F0A7118" w14:textId="77777777" w:rsidR="00515C80" w:rsidRPr="00040221" w:rsidRDefault="00515C80" w:rsidP="00046997"/>
    <w:p w14:paraId="616F98DF" w14:textId="12829750" w:rsidR="00060EE5" w:rsidRPr="006B14B5" w:rsidRDefault="00515C80" w:rsidP="00072F7C">
      <w:pPr>
        <w:jc w:val="center"/>
        <w:rPr>
          <w:rFonts w:ascii="Calibri" w:hAnsi="Calibri"/>
        </w:rPr>
      </w:pPr>
      <w:r w:rsidRPr="006B14B5">
        <w:rPr>
          <w:rFonts w:ascii="Calibri" w:hAnsi="Calibri"/>
          <w:u w:val="single"/>
        </w:rPr>
        <w:t>Works Cited</w:t>
      </w:r>
    </w:p>
    <w:p w14:paraId="11488F23" w14:textId="5D9EBFE8" w:rsidR="00060EE5" w:rsidRPr="006B14B5" w:rsidRDefault="00060EE5" w:rsidP="00060EE5">
      <w:pPr>
        <w:pStyle w:val="ListParagraph"/>
        <w:numPr>
          <w:ilvl w:val="0"/>
          <w:numId w:val="4"/>
        </w:numPr>
        <w:rPr>
          <w:rFonts w:ascii="Calibri" w:hAnsi="Calibri"/>
        </w:rPr>
      </w:pPr>
      <w:r w:rsidRPr="006B14B5">
        <w:rPr>
          <w:rFonts w:ascii="Calibri" w:hAnsi="Calibri"/>
        </w:rPr>
        <w:t xml:space="preserve">What is Alzheimer’s?  </w:t>
      </w:r>
      <w:r w:rsidRPr="006B14B5">
        <w:rPr>
          <w:rFonts w:ascii="Calibri" w:hAnsi="Calibri"/>
          <w:i/>
          <w:iCs/>
        </w:rPr>
        <w:t>Alzheimer’s Association</w:t>
      </w:r>
      <w:r w:rsidRPr="006B14B5">
        <w:rPr>
          <w:rFonts w:ascii="Calibri" w:hAnsi="Calibri"/>
        </w:rPr>
        <w:t xml:space="preserve"> [Online], </w:t>
      </w:r>
      <w:hyperlink r:id="rId7" w:history="1">
        <w:r w:rsidRPr="006B14B5">
          <w:rPr>
            <w:rStyle w:val="Hyperlink"/>
            <w:rFonts w:ascii="Calibri" w:hAnsi="Calibri"/>
          </w:rPr>
          <w:t>https://www.alz.org/alzheimers_disease_what_is_alzheimers.asp</w:t>
        </w:r>
      </w:hyperlink>
      <w:r w:rsidRPr="006B14B5">
        <w:rPr>
          <w:rFonts w:ascii="Calibri" w:hAnsi="Calibri"/>
        </w:rPr>
        <w:t xml:space="preserve"> (accessed February 18, 2018).  </w:t>
      </w:r>
    </w:p>
    <w:p w14:paraId="42D222C9" w14:textId="2AE6B29D" w:rsidR="00060EE5" w:rsidRPr="006B14B5" w:rsidRDefault="00072F7C" w:rsidP="00060EE5">
      <w:pPr>
        <w:pStyle w:val="ListParagraph"/>
        <w:widowControl w:val="0"/>
        <w:numPr>
          <w:ilvl w:val="0"/>
          <w:numId w:val="4"/>
        </w:numPr>
        <w:autoSpaceDE w:val="0"/>
        <w:autoSpaceDN w:val="0"/>
        <w:adjustRightInd w:val="0"/>
        <w:rPr>
          <w:rFonts w:ascii="Calibri" w:hAnsi="Calibri" w:cs="Arial"/>
          <w:color w:val="1A1A1A"/>
        </w:rPr>
      </w:pPr>
      <w:r w:rsidRPr="006B14B5">
        <w:rPr>
          <w:rFonts w:ascii="Calibri" w:hAnsi="Calibri" w:cs="Arial"/>
          <w:color w:val="1A1A1A"/>
        </w:rPr>
        <w:t>Mirzadeh, Z.</w:t>
      </w:r>
      <w:r w:rsidR="00060EE5" w:rsidRPr="006B14B5">
        <w:rPr>
          <w:rFonts w:ascii="Calibri" w:hAnsi="Calibri" w:cs="Arial"/>
          <w:color w:val="1A1A1A"/>
        </w:rPr>
        <w:t xml:space="preserve"> </w:t>
      </w:r>
      <w:r w:rsidR="00322DD2" w:rsidRPr="006B14B5">
        <w:rPr>
          <w:rFonts w:ascii="Calibri" w:hAnsi="Calibri" w:cs="Arial"/>
          <w:i/>
          <w:color w:val="1A1A1A"/>
        </w:rPr>
        <w:t>et al</w:t>
      </w:r>
      <w:r w:rsidR="00060EE5" w:rsidRPr="006B14B5">
        <w:rPr>
          <w:rFonts w:ascii="Calibri" w:hAnsi="Calibri" w:cs="Arial"/>
          <w:color w:val="1A1A1A"/>
        </w:rPr>
        <w:t xml:space="preserve">. </w:t>
      </w:r>
      <w:r w:rsidR="00122775" w:rsidRPr="006B14B5">
        <w:rPr>
          <w:rFonts w:ascii="Calibri" w:hAnsi="Calibri" w:cs="Arial"/>
          <w:color w:val="1A1A1A"/>
        </w:rPr>
        <w:t xml:space="preserve"> </w:t>
      </w:r>
      <w:r w:rsidR="00060EE5" w:rsidRPr="006B14B5">
        <w:rPr>
          <w:rFonts w:ascii="Calibri" w:hAnsi="Calibri" w:cs="Arial"/>
          <w:i/>
          <w:iCs/>
          <w:color w:val="1A1A1A"/>
        </w:rPr>
        <w:t>J</w:t>
      </w:r>
      <w:r w:rsidR="00322DD2" w:rsidRPr="006B14B5">
        <w:rPr>
          <w:rFonts w:ascii="Calibri" w:hAnsi="Calibri" w:cs="Arial"/>
          <w:i/>
          <w:iCs/>
          <w:color w:val="1A1A1A"/>
        </w:rPr>
        <w:t>.</w:t>
      </w:r>
      <w:r w:rsidR="00060EE5" w:rsidRPr="006B14B5">
        <w:rPr>
          <w:rFonts w:ascii="Calibri" w:hAnsi="Calibri" w:cs="Arial"/>
          <w:i/>
          <w:iCs/>
          <w:color w:val="1A1A1A"/>
        </w:rPr>
        <w:t xml:space="preserve"> of Neural Transmission</w:t>
      </w:r>
      <w:r w:rsidR="00322DD2" w:rsidRPr="006B14B5">
        <w:rPr>
          <w:rFonts w:ascii="Calibri" w:hAnsi="Calibri" w:cs="Arial"/>
          <w:i/>
          <w:iCs/>
          <w:color w:val="1A1A1A"/>
        </w:rPr>
        <w:t xml:space="preserve"> </w:t>
      </w:r>
      <w:r w:rsidR="00322DD2" w:rsidRPr="006B14B5">
        <w:rPr>
          <w:rFonts w:ascii="Calibri" w:hAnsi="Calibri" w:cs="Arial"/>
          <w:iCs/>
          <w:color w:val="1A1A1A"/>
        </w:rPr>
        <w:t>2016</w:t>
      </w:r>
      <w:r w:rsidR="00060EE5" w:rsidRPr="006B14B5">
        <w:rPr>
          <w:rFonts w:ascii="Calibri" w:hAnsi="Calibri" w:cs="Arial"/>
          <w:color w:val="1A1A1A"/>
        </w:rPr>
        <w:t xml:space="preserve">, </w:t>
      </w:r>
      <w:r w:rsidR="00060EE5" w:rsidRPr="006B14B5">
        <w:rPr>
          <w:rFonts w:ascii="Calibri" w:hAnsi="Calibri" w:cs="Arial"/>
          <w:i/>
          <w:iCs/>
          <w:color w:val="1A1A1A"/>
        </w:rPr>
        <w:t>123</w:t>
      </w:r>
      <w:r w:rsidR="00060EE5" w:rsidRPr="006B14B5">
        <w:rPr>
          <w:rFonts w:ascii="Calibri" w:hAnsi="Calibri" w:cs="Arial"/>
          <w:color w:val="1A1A1A"/>
        </w:rPr>
        <w:t>(7), 775-783.</w:t>
      </w:r>
      <w:r w:rsidRPr="006B14B5">
        <w:rPr>
          <w:rFonts w:ascii="Calibri" w:hAnsi="Calibri" w:cs="Arial"/>
          <w:color w:val="1A1A1A"/>
        </w:rPr>
        <w:t xml:space="preserve">  </w:t>
      </w:r>
    </w:p>
    <w:p w14:paraId="3C7B34A0" w14:textId="05E06A6C" w:rsidR="00060EE5" w:rsidRPr="006B14B5" w:rsidRDefault="00060EE5" w:rsidP="00060EE5">
      <w:pPr>
        <w:pStyle w:val="ListParagraph"/>
        <w:numPr>
          <w:ilvl w:val="0"/>
          <w:numId w:val="4"/>
        </w:numPr>
        <w:rPr>
          <w:rFonts w:ascii="Calibri" w:hAnsi="Calibri"/>
        </w:rPr>
      </w:pPr>
      <w:r w:rsidRPr="006B14B5">
        <w:rPr>
          <w:rFonts w:ascii="Calibri" w:hAnsi="Calibri"/>
        </w:rPr>
        <w:t xml:space="preserve">2017 Alzheimer’s Statistics.  </w:t>
      </w:r>
      <w:r w:rsidRPr="006B14B5">
        <w:rPr>
          <w:rFonts w:ascii="Calibri" w:hAnsi="Calibri"/>
          <w:i/>
          <w:iCs/>
        </w:rPr>
        <w:t>A Place for Mom</w:t>
      </w:r>
      <w:r w:rsidRPr="006B14B5">
        <w:rPr>
          <w:rFonts w:ascii="Calibri" w:hAnsi="Calibri"/>
        </w:rPr>
        <w:t xml:space="preserve"> [Online], </w:t>
      </w:r>
      <w:hyperlink r:id="rId8" w:history="1">
        <w:r w:rsidRPr="006B14B5">
          <w:rPr>
            <w:rStyle w:val="Hyperlink"/>
            <w:rFonts w:ascii="Calibri" w:hAnsi="Calibri"/>
          </w:rPr>
          <w:t>https://www.alzheimers.net/resources/alzheimers-statistics/</w:t>
        </w:r>
      </w:hyperlink>
      <w:r w:rsidRPr="006B14B5">
        <w:rPr>
          <w:rFonts w:ascii="Calibri" w:hAnsi="Calibri"/>
        </w:rPr>
        <w:t xml:space="preserve"> (accessed February 18, 2018).  </w:t>
      </w:r>
    </w:p>
    <w:p w14:paraId="009F99EB" w14:textId="1B26A7A7" w:rsidR="00060EE5" w:rsidRPr="006B14B5" w:rsidRDefault="00060EE5" w:rsidP="00060EE5">
      <w:pPr>
        <w:pStyle w:val="ListParagraph"/>
        <w:numPr>
          <w:ilvl w:val="0"/>
          <w:numId w:val="4"/>
        </w:numPr>
        <w:rPr>
          <w:rFonts w:ascii="Calibri" w:hAnsi="Calibri"/>
        </w:rPr>
      </w:pPr>
      <w:r w:rsidRPr="006B14B5">
        <w:rPr>
          <w:rFonts w:ascii="Calibri" w:hAnsi="Calibri" w:cs="Arial"/>
          <w:color w:val="1A1A1A"/>
        </w:rPr>
        <w:t>Scharre, D. W</w:t>
      </w:r>
      <w:r w:rsidR="00072F7C" w:rsidRPr="006B14B5">
        <w:rPr>
          <w:rFonts w:ascii="Calibri" w:hAnsi="Calibri" w:cs="Arial"/>
          <w:color w:val="1A1A1A"/>
        </w:rPr>
        <w:t>.</w:t>
      </w:r>
      <w:r w:rsidR="00242EE1" w:rsidRPr="006B14B5">
        <w:rPr>
          <w:rFonts w:ascii="Calibri" w:hAnsi="Calibri" w:cs="Arial"/>
          <w:color w:val="1A1A1A"/>
        </w:rPr>
        <w:t xml:space="preserve"> </w:t>
      </w:r>
      <w:r w:rsidR="00242EE1" w:rsidRPr="006B14B5">
        <w:rPr>
          <w:rFonts w:ascii="Calibri" w:hAnsi="Calibri" w:cs="Arial"/>
          <w:i/>
          <w:color w:val="1A1A1A"/>
        </w:rPr>
        <w:t>et al</w:t>
      </w:r>
      <w:r w:rsidRPr="006B14B5">
        <w:rPr>
          <w:rFonts w:ascii="Calibri" w:hAnsi="Calibri" w:cs="Arial"/>
          <w:color w:val="1A1A1A"/>
        </w:rPr>
        <w:t>.</w:t>
      </w:r>
      <w:r w:rsidR="00072F7C" w:rsidRPr="006B14B5">
        <w:rPr>
          <w:rFonts w:ascii="Calibri" w:hAnsi="Calibri" w:cs="Arial"/>
          <w:color w:val="1A1A1A"/>
        </w:rPr>
        <w:t xml:space="preserve"> </w:t>
      </w:r>
      <w:r w:rsidRPr="006B14B5">
        <w:rPr>
          <w:rFonts w:ascii="Calibri" w:hAnsi="Calibri" w:cs="Arial"/>
          <w:color w:val="1A1A1A"/>
        </w:rPr>
        <w:t xml:space="preserve"> </w:t>
      </w:r>
      <w:r w:rsidRPr="006B14B5">
        <w:rPr>
          <w:rFonts w:ascii="Calibri" w:hAnsi="Calibri" w:cs="Arial"/>
          <w:i/>
          <w:iCs/>
          <w:color w:val="1A1A1A"/>
        </w:rPr>
        <w:t>J</w:t>
      </w:r>
      <w:r w:rsidR="00A047E8" w:rsidRPr="006B14B5">
        <w:rPr>
          <w:rFonts w:ascii="Calibri" w:hAnsi="Calibri" w:cs="Arial"/>
          <w:i/>
          <w:iCs/>
          <w:color w:val="1A1A1A"/>
        </w:rPr>
        <w:t>.</w:t>
      </w:r>
      <w:r w:rsidRPr="006B14B5">
        <w:rPr>
          <w:rFonts w:ascii="Calibri" w:hAnsi="Calibri" w:cs="Arial"/>
          <w:i/>
          <w:iCs/>
          <w:color w:val="1A1A1A"/>
        </w:rPr>
        <w:t xml:space="preserve"> of Alzheimer's Disease</w:t>
      </w:r>
      <w:r w:rsidR="00242EE1" w:rsidRPr="006B14B5">
        <w:rPr>
          <w:rFonts w:ascii="Calibri" w:hAnsi="Calibri" w:cs="Arial"/>
          <w:i/>
          <w:iCs/>
          <w:color w:val="1A1A1A"/>
        </w:rPr>
        <w:t xml:space="preserve"> </w:t>
      </w:r>
      <w:r w:rsidR="00242EE1" w:rsidRPr="006B14B5">
        <w:rPr>
          <w:rFonts w:ascii="Calibri" w:hAnsi="Calibri" w:cs="Arial"/>
          <w:iCs/>
          <w:color w:val="1A1A1A"/>
        </w:rPr>
        <w:t>2016</w:t>
      </w:r>
      <w:r w:rsidRPr="006B14B5">
        <w:rPr>
          <w:rFonts w:ascii="Calibri" w:hAnsi="Calibri" w:cs="Arial"/>
          <w:color w:val="1A1A1A"/>
        </w:rPr>
        <w:t>, 1-13.</w:t>
      </w:r>
      <w:r w:rsidR="00072F7C" w:rsidRPr="006B14B5">
        <w:rPr>
          <w:rFonts w:ascii="Calibri" w:hAnsi="Calibri" w:cs="Arial"/>
          <w:color w:val="1A1A1A"/>
        </w:rPr>
        <w:t xml:space="preserve">  </w:t>
      </w:r>
    </w:p>
    <w:p w14:paraId="4305CD3C" w14:textId="40E35241" w:rsidR="00060EE5" w:rsidRPr="006B14B5" w:rsidRDefault="00060EE5" w:rsidP="00060EE5">
      <w:pPr>
        <w:pStyle w:val="ListParagraph"/>
        <w:numPr>
          <w:ilvl w:val="0"/>
          <w:numId w:val="4"/>
        </w:numPr>
        <w:rPr>
          <w:rFonts w:ascii="Calibri" w:hAnsi="Calibri"/>
        </w:rPr>
      </w:pPr>
      <w:r w:rsidRPr="006B14B5">
        <w:rPr>
          <w:rFonts w:ascii="Calibri" w:hAnsi="Calibri"/>
        </w:rPr>
        <w:t xml:space="preserve">Benefits of Deep Brain Stimulation for Alzheimer’s.  </w:t>
      </w:r>
      <w:r w:rsidRPr="006B14B5">
        <w:rPr>
          <w:rFonts w:ascii="Calibri" w:hAnsi="Calibri"/>
          <w:i/>
          <w:iCs/>
        </w:rPr>
        <w:t>A Place for Mom</w:t>
      </w:r>
      <w:r w:rsidRPr="006B14B5">
        <w:rPr>
          <w:rFonts w:ascii="Calibri" w:hAnsi="Calibri"/>
        </w:rPr>
        <w:t xml:space="preserve"> [Online], </w:t>
      </w:r>
      <w:hyperlink r:id="rId9" w:history="1">
        <w:r w:rsidRPr="006B14B5">
          <w:rPr>
            <w:rStyle w:val="Hyperlink"/>
            <w:rFonts w:ascii="Calibri" w:hAnsi="Calibri"/>
          </w:rPr>
          <w:t>https://www.alzheimers.net/8-3-15-benefits-of-deep-brain-stimulation-for-alzheimers/</w:t>
        </w:r>
      </w:hyperlink>
      <w:r w:rsidRPr="006B14B5">
        <w:rPr>
          <w:rFonts w:ascii="Calibri" w:hAnsi="Calibri"/>
        </w:rPr>
        <w:t xml:space="preserve">  (accessed February 18, 2018).  </w:t>
      </w:r>
    </w:p>
    <w:p w14:paraId="4C03A60B" w14:textId="37516AC8" w:rsidR="00060EE5" w:rsidRPr="006B14B5" w:rsidRDefault="00060EE5" w:rsidP="00060EE5">
      <w:pPr>
        <w:pStyle w:val="ListParagraph"/>
        <w:numPr>
          <w:ilvl w:val="0"/>
          <w:numId w:val="4"/>
        </w:numPr>
        <w:rPr>
          <w:rFonts w:ascii="Calibri" w:hAnsi="Calibri"/>
        </w:rPr>
      </w:pPr>
      <w:r w:rsidRPr="006B14B5">
        <w:rPr>
          <w:rFonts w:ascii="Calibri" w:hAnsi="Calibri"/>
        </w:rPr>
        <w:t xml:space="preserve">Stetka, B.  Reviving Memory with an Electrical Current.  </w:t>
      </w:r>
      <w:r w:rsidRPr="006B14B5">
        <w:rPr>
          <w:rFonts w:ascii="Calibri" w:hAnsi="Calibri"/>
          <w:i/>
          <w:iCs/>
        </w:rPr>
        <w:t>National Public Radio, Inc.</w:t>
      </w:r>
      <w:r w:rsidRPr="006B14B5">
        <w:rPr>
          <w:rFonts w:ascii="Calibri" w:hAnsi="Calibri"/>
        </w:rPr>
        <w:t xml:space="preserve"> [Online], </w:t>
      </w:r>
      <w:hyperlink r:id="rId10" w:history="1">
        <w:r w:rsidRPr="006B14B5">
          <w:rPr>
            <w:rStyle w:val="Hyperlink"/>
            <w:rFonts w:ascii="Calibri" w:hAnsi="Calibri"/>
          </w:rPr>
          <w:t>https://www.npr.org/sections/health-shots/2016/05/14/477934952/can-electricity-be-used-to-treat-alzheimer-s-disease</w:t>
        </w:r>
      </w:hyperlink>
      <w:r w:rsidRPr="006B14B5">
        <w:rPr>
          <w:rFonts w:ascii="Calibri" w:hAnsi="Calibri"/>
        </w:rPr>
        <w:t xml:space="preserve"> (accessed February 18, 2018).  </w:t>
      </w:r>
    </w:p>
    <w:p w14:paraId="71DC7CFF" w14:textId="071E75C1" w:rsidR="00122775" w:rsidRPr="006B14B5" w:rsidRDefault="00122775" w:rsidP="00122775">
      <w:pPr>
        <w:pStyle w:val="ListParagraph"/>
        <w:widowControl w:val="0"/>
        <w:numPr>
          <w:ilvl w:val="0"/>
          <w:numId w:val="4"/>
        </w:numPr>
        <w:autoSpaceDE w:val="0"/>
        <w:autoSpaceDN w:val="0"/>
        <w:adjustRightInd w:val="0"/>
        <w:rPr>
          <w:rFonts w:ascii="Calibri" w:hAnsi="Calibri" w:cs="Arial"/>
          <w:color w:val="1A1A1A"/>
        </w:rPr>
      </w:pPr>
      <w:r w:rsidRPr="006B14B5">
        <w:rPr>
          <w:rFonts w:ascii="Calibri" w:hAnsi="Calibri" w:cs="Arial"/>
          <w:color w:val="1A1A1A"/>
        </w:rPr>
        <w:t xml:space="preserve">Chen, X. L. </w:t>
      </w:r>
      <w:r w:rsidRPr="006B14B5">
        <w:rPr>
          <w:rFonts w:ascii="Calibri" w:hAnsi="Calibri" w:cs="Arial"/>
          <w:i/>
          <w:iCs/>
          <w:color w:val="1A1A1A"/>
        </w:rPr>
        <w:t>et al.</w:t>
      </w:r>
      <w:r w:rsidRPr="006B14B5">
        <w:rPr>
          <w:rFonts w:ascii="Calibri" w:hAnsi="Calibri" w:cs="Arial"/>
          <w:color w:val="1A1A1A"/>
        </w:rPr>
        <w:t xml:space="preserve">  </w:t>
      </w:r>
      <w:r w:rsidRPr="006B14B5">
        <w:rPr>
          <w:rFonts w:ascii="Calibri" w:hAnsi="Calibri" w:cs="Arial"/>
          <w:i/>
          <w:iCs/>
          <w:color w:val="1A1A1A"/>
        </w:rPr>
        <w:t>Interventional Neurology</w:t>
      </w:r>
      <w:r w:rsidRPr="006B14B5">
        <w:rPr>
          <w:rFonts w:ascii="Calibri" w:hAnsi="Calibri" w:cs="Arial"/>
          <w:color w:val="1A1A1A"/>
        </w:rPr>
        <w:t xml:space="preserve"> 2012, 1(3-4), 200-212.  </w:t>
      </w:r>
    </w:p>
    <w:sectPr w:rsidR="00122775" w:rsidRPr="006B14B5" w:rsidSect="0081048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16C3B" w14:textId="77777777" w:rsidR="00A45AA1" w:rsidRDefault="00A45AA1" w:rsidP="00C6546B">
      <w:r>
        <w:separator/>
      </w:r>
    </w:p>
  </w:endnote>
  <w:endnote w:type="continuationSeparator" w:id="0">
    <w:p w14:paraId="661ADC25" w14:textId="77777777" w:rsidR="00A45AA1" w:rsidRDefault="00A45AA1" w:rsidP="00C6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1E0CA" w14:textId="77777777" w:rsidR="00A45AA1" w:rsidRDefault="00A45AA1" w:rsidP="00C6546B">
      <w:r>
        <w:separator/>
      </w:r>
    </w:p>
  </w:footnote>
  <w:footnote w:type="continuationSeparator" w:id="0">
    <w:p w14:paraId="491B7603" w14:textId="77777777" w:rsidR="00A45AA1" w:rsidRDefault="00A45AA1" w:rsidP="00C65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304A"/>
    <w:multiLevelType w:val="hybridMultilevel"/>
    <w:tmpl w:val="0AB4F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324FB"/>
    <w:multiLevelType w:val="hybridMultilevel"/>
    <w:tmpl w:val="945A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86473"/>
    <w:multiLevelType w:val="hybridMultilevel"/>
    <w:tmpl w:val="DA384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E07E6"/>
    <w:multiLevelType w:val="hybridMultilevel"/>
    <w:tmpl w:val="DA384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FBE"/>
    <w:rsid w:val="00003322"/>
    <w:rsid w:val="00011B46"/>
    <w:rsid w:val="0001602E"/>
    <w:rsid w:val="00040221"/>
    <w:rsid w:val="00046997"/>
    <w:rsid w:val="00060EE5"/>
    <w:rsid w:val="00072F7C"/>
    <w:rsid w:val="000D7B56"/>
    <w:rsid w:val="00122775"/>
    <w:rsid w:val="00175A3F"/>
    <w:rsid w:val="001972C9"/>
    <w:rsid w:val="00242EE1"/>
    <w:rsid w:val="00270570"/>
    <w:rsid w:val="00295E7E"/>
    <w:rsid w:val="002A5F9A"/>
    <w:rsid w:val="002B4873"/>
    <w:rsid w:val="002B4F56"/>
    <w:rsid w:val="00322DD2"/>
    <w:rsid w:val="003821FE"/>
    <w:rsid w:val="00431169"/>
    <w:rsid w:val="00480F6D"/>
    <w:rsid w:val="004D4665"/>
    <w:rsid w:val="00515C80"/>
    <w:rsid w:val="00566ED0"/>
    <w:rsid w:val="00583680"/>
    <w:rsid w:val="005F7D85"/>
    <w:rsid w:val="00645901"/>
    <w:rsid w:val="0067206A"/>
    <w:rsid w:val="00697BC2"/>
    <w:rsid w:val="006B14B5"/>
    <w:rsid w:val="006E0CC9"/>
    <w:rsid w:val="00717416"/>
    <w:rsid w:val="007706E7"/>
    <w:rsid w:val="00782573"/>
    <w:rsid w:val="00787263"/>
    <w:rsid w:val="00795C87"/>
    <w:rsid w:val="00796189"/>
    <w:rsid w:val="007C6110"/>
    <w:rsid w:val="007E4748"/>
    <w:rsid w:val="00810482"/>
    <w:rsid w:val="008111DE"/>
    <w:rsid w:val="00812914"/>
    <w:rsid w:val="008550C3"/>
    <w:rsid w:val="00892A6C"/>
    <w:rsid w:val="00902793"/>
    <w:rsid w:val="009503E8"/>
    <w:rsid w:val="00953A49"/>
    <w:rsid w:val="009B267B"/>
    <w:rsid w:val="009F5A53"/>
    <w:rsid w:val="00A047E8"/>
    <w:rsid w:val="00A137B2"/>
    <w:rsid w:val="00A45AA1"/>
    <w:rsid w:val="00A7789F"/>
    <w:rsid w:val="00A77DFF"/>
    <w:rsid w:val="00AB60EC"/>
    <w:rsid w:val="00B2225F"/>
    <w:rsid w:val="00BA140A"/>
    <w:rsid w:val="00BA21EC"/>
    <w:rsid w:val="00BC7B50"/>
    <w:rsid w:val="00C3289C"/>
    <w:rsid w:val="00C6546B"/>
    <w:rsid w:val="00CA74A5"/>
    <w:rsid w:val="00CC3C8C"/>
    <w:rsid w:val="00D43FBF"/>
    <w:rsid w:val="00D857CE"/>
    <w:rsid w:val="00E11449"/>
    <w:rsid w:val="00E41B86"/>
    <w:rsid w:val="00EB0FBE"/>
    <w:rsid w:val="00F013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95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0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6546B"/>
  </w:style>
  <w:style w:type="character" w:customStyle="1" w:styleId="FootnoteTextChar">
    <w:name w:val="Footnote Text Char"/>
    <w:basedOn w:val="DefaultParagraphFont"/>
    <w:link w:val="FootnoteText"/>
    <w:uiPriority w:val="99"/>
    <w:rsid w:val="00C6546B"/>
  </w:style>
  <w:style w:type="character" w:styleId="FootnoteReference">
    <w:name w:val="footnote reference"/>
    <w:basedOn w:val="DefaultParagraphFont"/>
    <w:uiPriority w:val="99"/>
    <w:unhideWhenUsed/>
    <w:rsid w:val="00C6546B"/>
    <w:rPr>
      <w:vertAlign w:val="superscript"/>
    </w:rPr>
  </w:style>
  <w:style w:type="character" w:styleId="Hyperlink">
    <w:name w:val="Hyperlink"/>
    <w:basedOn w:val="DefaultParagraphFont"/>
    <w:uiPriority w:val="99"/>
    <w:unhideWhenUsed/>
    <w:rsid w:val="00C6546B"/>
    <w:rPr>
      <w:color w:val="0563C1" w:themeColor="hyperlink"/>
      <w:u w:val="single"/>
    </w:rPr>
  </w:style>
  <w:style w:type="character" w:styleId="FollowedHyperlink">
    <w:name w:val="FollowedHyperlink"/>
    <w:basedOn w:val="DefaultParagraphFont"/>
    <w:uiPriority w:val="99"/>
    <w:semiHidden/>
    <w:unhideWhenUsed/>
    <w:rsid w:val="0067206A"/>
    <w:rPr>
      <w:color w:val="954F72" w:themeColor="followedHyperlink"/>
      <w:u w:val="single"/>
    </w:rPr>
  </w:style>
  <w:style w:type="paragraph" w:styleId="ListParagraph">
    <w:name w:val="List Paragraph"/>
    <w:basedOn w:val="Normal"/>
    <w:uiPriority w:val="34"/>
    <w:qFormat/>
    <w:rsid w:val="00515C80"/>
    <w:pPr>
      <w:ind w:left="720"/>
      <w:contextualSpacing/>
    </w:pPr>
  </w:style>
  <w:style w:type="paragraph" w:styleId="BalloonText">
    <w:name w:val="Balloon Text"/>
    <w:basedOn w:val="Normal"/>
    <w:link w:val="BalloonTextChar"/>
    <w:uiPriority w:val="99"/>
    <w:semiHidden/>
    <w:unhideWhenUsed/>
    <w:rsid w:val="005836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68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3680"/>
    <w:rPr>
      <w:sz w:val="18"/>
      <w:szCs w:val="18"/>
    </w:rPr>
  </w:style>
  <w:style w:type="paragraph" w:styleId="CommentText">
    <w:name w:val="annotation text"/>
    <w:basedOn w:val="Normal"/>
    <w:link w:val="CommentTextChar"/>
    <w:uiPriority w:val="99"/>
    <w:semiHidden/>
    <w:unhideWhenUsed/>
    <w:rsid w:val="00583680"/>
  </w:style>
  <w:style w:type="character" w:customStyle="1" w:styleId="CommentTextChar">
    <w:name w:val="Comment Text Char"/>
    <w:basedOn w:val="DefaultParagraphFont"/>
    <w:link w:val="CommentText"/>
    <w:uiPriority w:val="99"/>
    <w:semiHidden/>
    <w:rsid w:val="00583680"/>
  </w:style>
  <w:style w:type="paragraph" w:styleId="CommentSubject">
    <w:name w:val="annotation subject"/>
    <w:basedOn w:val="CommentText"/>
    <w:next w:val="CommentText"/>
    <w:link w:val="CommentSubjectChar"/>
    <w:uiPriority w:val="99"/>
    <w:semiHidden/>
    <w:unhideWhenUsed/>
    <w:rsid w:val="00583680"/>
    <w:rPr>
      <w:b/>
      <w:bCs/>
      <w:sz w:val="20"/>
      <w:szCs w:val="20"/>
    </w:rPr>
  </w:style>
  <w:style w:type="character" w:customStyle="1" w:styleId="CommentSubjectChar">
    <w:name w:val="Comment Subject Char"/>
    <w:basedOn w:val="CommentTextChar"/>
    <w:link w:val="CommentSubject"/>
    <w:uiPriority w:val="99"/>
    <w:semiHidden/>
    <w:rsid w:val="005836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079000">
      <w:bodyDiv w:val="1"/>
      <w:marLeft w:val="0"/>
      <w:marRight w:val="0"/>
      <w:marTop w:val="0"/>
      <w:marBottom w:val="0"/>
      <w:divBdr>
        <w:top w:val="none" w:sz="0" w:space="0" w:color="auto"/>
        <w:left w:val="none" w:sz="0" w:space="0" w:color="auto"/>
        <w:bottom w:val="none" w:sz="0" w:space="0" w:color="auto"/>
        <w:right w:val="none" w:sz="0" w:space="0" w:color="auto"/>
      </w:divBdr>
    </w:div>
    <w:div w:id="829712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zheimers.net/resources/alzheimers-statistics/" TargetMode="External"/><Relationship Id="rId3" Type="http://schemas.openxmlformats.org/officeDocument/2006/relationships/settings" Target="settings.xml"/><Relationship Id="rId7" Type="http://schemas.openxmlformats.org/officeDocument/2006/relationships/hyperlink" Target="https://www.alz.org/alzheimers_disease_what_is_alzheimer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pr.org/sections/health-shots/2016/05/14/477934952/can-electricity-be-used-to-treat-alzheimer-s-disease" TargetMode="External"/><Relationship Id="rId4" Type="http://schemas.openxmlformats.org/officeDocument/2006/relationships/webSettings" Target="webSettings.xml"/><Relationship Id="rId9" Type="http://schemas.openxmlformats.org/officeDocument/2006/relationships/hyperlink" Target="https://www.alzheimers.net/8-3-15-benefits-of-deep-brain-stimulation-for-alzhei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Canick</dc:creator>
  <cp:keywords/>
  <dc:description/>
  <cp:lastModifiedBy>Alex Zapién</cp:lastModifiedBy>
  <cp:revision>9</cp:revision>
  <dcterms:created xsi:type="dcterms:W3CDTF">2018-03-12T22:47:00Z</dcterms:created>
  <dcterms:modified xsi:type="dcterms:W3CDTF">2018-03-16T17:32:00Z</dcterms:modified>
</cp:coreProperties>
</file>