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center" w:leader="none" w:pos="5040"/>
          <w:tab w:val="right" w:leader="none" w:pos="9180"/>
        </w:tabs>
        <w:spacing w:after="6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Engineering the Profession Tutorial Materials Checklist</w:t>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
        <w:gridCol w:w="3118"/>
        <w:gridCol w:w="1560"/>
        <w:gridCol w:w="425"/>
        <w:gridCol w:w="1417"/>
        <w:gridCol w:w="426"/>
        <w:gridCol w:w="1559"/>
        <w:gridCol w:w="425"/>
        <w:tblGridChange w:id="0">
          <w:tblGrid>
            <w:gridCol w:w="959"/>
            <w:gridCol w:w="3118"/>
            <w:gridCol w:w="1560"/>
            <w:gridCol w:w="425"/>
            <w:gridCol w:w="1417"/>
            <w:gridCol w:w="426"/>
            <w:gridCol w:w="1559"/>
            <w:gridCol w:w="425"/>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Group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Team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8">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Member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14:paraId="0000000A">
      <w:pPr>
        <w:numPr>
          <w:ilvl w:val="0"/>
          <w:numId w:val="2"/>
        </w:numPr>
        <w:tabs>
          <w:tab w:val="left" w:leader="none" w:pos="1710"/>
          <w:tab w:val="right" w:leader="none" w:pos="4320"/>
          <w:tab w:val="left" w:leader="none" w:pos="4500"/>
          <w:tab w:val="right" w:leader="none" w:pos="8280"/>
          <w:tab w:val="left" w:leader="none" w:pos="8460"/>
          <w:tab w:val="right" w:leader="none" w:pos="9900"/>
        </w:tabs>
        <w:spacing w:after="0" w:line="360" w:lineRule="auto"/>
        <w:ind w:left="360" w:hanging="36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Work Evaluated by</w:t>
      </w:r>
      <w:r w:rsidDel="00000000" w:rsidR="00000000" w:rsidRPr="00000000">
        <w:rPr>
          <w:rFonts w:ascii="Times" w:cs="Times" w:eastAsia="Times" w:hAnsi="Times"/>
          <w:sz w:val="20"/>
          <w:szCs w:val="20"/>
          <w:u w:val="single"/>
          <w:vertAlign w:val="baseline"/>
          <w:rtl w:val="0"/>
        </w:rPr>
        <w:tab/>
      </w:r>
      <w:r w:rsidDel="00000000" w:rsidR="00000000" w:rsidRPr="00000000">
        <w:rPr>
          <w:rFonts w:ascii="Times" w:cs="Times" w:eastAsia="Times" w:hAnsi="Times"/>
          <w:sz w:val="20"/>
          <w:szCs w:val="20"/>
          <w:vertAlign w:val="baseline"/>
          <w:rtl w:val="0"/>
        </w:rPr>
        <w:tab/>
        <w:t xml:space="preserve">Assessment Symbol/Color </w:t>
      </w:r>
      <w:r w:rsidDel="00000000" w:rsidR="00000000" w:rsidRPr="00000000">
        <w:rPr>
          <w:rFonts w:ascii="Times" w:cs="Times" w:eastAsia="Times" w:hAnsi="Times"/>
          <w:sz w:val="20"/>
          <w:szCs w:val="20"/>
          <w:u w:val="single"/>
          <w:vertAlign w:val="baseline"/>
          <w:rtl w:val="0"/>
        </w:rPr>
        <w:tab/>
      </w:r>
      <w:r w:rsidDel="00000000" w:rsidR="00000000" w:rsidRPr="00000000">
        <w:rPr>
          <w:rFonts w:ascii="Times" w:cs="Times" w:eastAsia="Times" w:hAnsi="Times"/>
          <w:sz w:val="20"/>
          <w:szCs w:val="20"/>
          <w:vertAlign w:val="baseline"/>
          <w:rtl w:val="0"/>
        </w:rPr>
        <w:tab/>
        <w:t xml:space="preserve">Date</w:t>
        <w:tab/>
      </w:r>
    </w:p>
    <w:p w:rsidR="00000000" w:rsidDel="00000000" w:rsidP="00000000" w:rsidRDefault="00000000" w:rsidRPr="00000000" w14:paraId="0000000B">
      <w:pPr>
        <w:numPr>
          <w:ilvl w:val="0"/>
          <w:numId w:val="2"/>
        </w:numPr>
        <w:tabs>
          <w:tab w:val="left" w:leader="none" w:pos="1710"/>
          <w:tab w:val="right" w:leader="none" w:pos="4320"/>
          <w:tab w:val="left" w:leader="none" w:pos="4500"/>
          <w:tab w:val="right" w:leader="none" w:pos="8280"/>
          <w:tab w:val="left" w:leader="none" w:pos="8460"/>
          <w:tab w:val="right" w:leader="none" w:pos="9900"/>
        </w:tabs>
        <w:spacing w:after="0" w:line="360" w:lineRule="auto"/>
        <w:ind w:left="360" w:hanging="36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Work Evaluated by</w:t>
      </w:r>
      <w:r w:rsidDel="00000000" w:rsidR="00000000" w:rsidRPr="00000000">
        <w:rPr>
          <w:rFonts w:ascii="Times" w:cs="Times" w:eastAsia="Times" w:hAnsi="Times"/>
          <w:sz w:val="20"/>
          <w:szCs w:val="20"/>
          <w:u w:val="single"/>
          <w:vertAlign w:val="baseline"/>
          <w:rtl w:val="0"/>
        </w:rPr>
        <w:tab/>
      </w:r>
      <w:r w:rsidDel="00000000" w:rsidR="00000000" w:rsidRPr="00000000">
        <w:rPr>
          <w:rFonts w:ascii="Times" w:cs="Times" w:eastAsia="Times" w:hAnsi="Times"/>
          <w:sz w:val="20"/>
          <w:szCs w:val="20"/>
          <w:vertAlign w:val="baseline"/>
          <w:rtl w:val="0"/>
        </w:rPr>
        <w:tab/>
        <w:t xml:space="preserve">Assessment Symbol/Color </w:t>
      </w:r>
      <w:r w:rsidDel="00000000" w:rsidR="00000000" w:rsidRPr="00000000">
        <w:rPr>
          <w:rFonts w:ascii="Times" w:cs="Times" w:eastAsia="Times" w:hAnsi="Times"/>
          <w:sz w:val="20"/>
          <w:szCs w:val="20"/>
          <w:u w:val="single"/>
          <w:vertAlign w:val="baseline"/>
          <w:rtl w:val="0"/>
        </w:rPr>
        <w:tab/>
      </w:r>
      <w:r w:rsidDel="00000000" w:rsidR="00000000" w:rsidRPr="00000000">
        <w:rPr>
          <w:rFonts w:ascii="Times" w:cs="Times" w:eastAsia="Times" w:hAnsi="Times"/>
          <w:sz w:val="20"/>
          <w:szCs w:val="20"/>
          <w:vertAlign w:val="baseline"/>
          <w:rtl w:val="0"/>
        </w:rPr>
        <w:tab/>
        <w:t xml:space="preserve">Date</w:t>
        <w:tab/>
      </w:r>
    </w:p>
    <w:p w:rsidR="00000000" w:rsidDel="00000000" w:rsidP="00000000" w:rsidRDefault="00000000" w:rsidRPr="00000000" w14:paraId="0000000C">
      <w:pPr>
        <w:numPr>
          <w:ilvl w:val="0"/>
          <w:numId w:val="2"/>
        </w:numPr>
        <w:tabs>
          <w:tab w:val="left" w:leader="none" w:pos="1710"/>
          <w:tab w:val="right" w:leader="none" w:pos="4320"/>
          <w:tab w:val="left" w:leader="none" w:pos="4500"/>
          <w:tab w:val="right" w:leader="none" w:pos="8280"/>
          <w:tab w:val="left" w:leader="none" w:pos="8460"/>
          <w:tab w:val="right" w:leader="none" w:pos="9900"/>
        </w:tabs>
        <w:spacing w:after="0" w:line="360" w:lineRule="auto"/>
        <w:ind w:left="360" w:hanging="36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Work Evaluated by</w:t>
      </w:r>
      <w:r w:rsidDel="00000000" w:rsidR="00000000" w:rsidRPr="00000000">
        <w:rPr>
          <w:rFonts w:ascii="Times" w:cs="Times" w:eastAsia="Times" w:hAnsi="Times"/>
          <w:sz w:val="20"/>
          <w:szCs w:val="20"/>
          <w:u w:val="single"/>
          <w:vertAlign w:val="baseline"/>
          <w:rtl w:val="0"/>
        </w:rPr>
        <w:tab/>
      </w:r>
      <w:r w:rsidDel="00000000" w:rsidR="00000000" w:rsidRPr="00000000">
        <w:rPr>
          <w:rFonts w:ascii="Times" w:cs="Times" w:eastAsia="Times" w:hAnsi="Times"/>
          <w:sz w:val="20"/>
          <w:szCs w:val="20"/>
          <w:vertAlign w:val="baseline"/>
          <w:rtl w:val="0"/>
        </w:rPr>
        <w:tab/>
        <w:t xml:space="preserve">Assessment Symbol/Color </w:t>
      </w:r>
      <w:r w:rsidDel="00000000" w:rsidR="00000000" w:rsidRPr="00000000">
        <w:rPr>
          <w:rFonts w:ascii="Times" w:cs="Times" w:eastAsia="Times" w:hAnsi="Times"/>
          <w:sz w:val="20"/>
          <w:szCs w:val="20"/>
          <w:u w:val="single"/>
          <w:vertAlign w:val="baseline"/>
          <w:rtl w:val="0"/>
        </w:rPr>
        <w:tab/>
      </w:r>
      <w:r w:rsidDel="00000000" w:rsidR="00000000" w:rsidRPr="00000000">
        <w:rPr>
          <w:rFonts w:ascii="Times" w:cs="Times" w:eastAsia="Times" w:hAnsi="Times"/>
          <w:sz w:val="20"/>
          <w:szCs w:val="20"/>
          <w:vertAlign w:val="baseline"/>
          <w:rtl w:val="0"/>
        </w:rPr>
        <w:tab/>
        <w:t xml:space="preserve">Date</w:t>
        <w:tab/>
      </w:r>
    </w:p>
    <w:tbl>
      <w:tblPr>
        <w:tblStyle w:val="Table2"/>
        <w:tblW w:w="10368.0" w:type="dxa"/>
        <w:jc w:val="left"/>
        <w:tblInd w:w="-9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20"/>
        <w:gridCol w:w="720"/>
        <w:gridCol w:w="8928"/>
        <w:tblGridChange w:id="0">
          <w:tblGrid>
            <w:gridCol w:w="720"/>
            <w:gridCol w:w="720"/>
            <w:gridCol w:w="8928"/>
          </w:tblGrid>
        </w:tblGridChange>
      </w:tblGrid>
      <w:tr>
        <w:trPr>
          <w:cantSplit w:val="0"/>
          <w:tblHeader w:val="0"/>
        </w:trPr>
        <w:tc>
          <w:tcPr>
            <w:vAlign w:val="top"/>
          </w:tcPr>
          <w:p w:rsidR="00000000" w:rsidDel="00000000" w:rsidP="00000000" w:rsidRDefault="00000000" w:rsidRPr="00000000" w14:paraId="0000000D">
            <w:pPr>
              <w:spacing w:after="0" w:lineRule="auto"/>
              <w:jc w:val="center"/>
              <w:rPr>
                <w:b w:val="0"/>
                <w:vertAlign w:val="baseline"/>
              </w:rPr>
            </w:pPr>
            <w:r w:rsidDel="00000000" w:rsidR="00000000" w:rsidRPr="00000000">
              <w:rPr>
                <w:b w:val="1"/>
                <w:vertAlign w:val="baseline"/>
                <w:rtl w:val="0"/>
              </w:rPr>
              <w:t xml:space="preserve">Yes</w:t>
            </w:r>
            <w:r w:rsidDel="00000000" w:rsidR="00000000" w:rsidRPr="00000000">
              <w:rPr>
                <w:rtl w:val="0"/>
              </w:rPr>
            </w:r>
          </w:p>
        </w:tc>
        <w:tc>
          <w:tcPr>
            <w:vAlign w:val="top"/>
          </w:tcPr>
          <w:p w:rsidR="00000000" w:rsidDel="00000000" w:rsidP="00000000" w:rsidRDefault="00000000" w:rsidRPr="00000000" w14:paraId="0000000E">
            <w:pPr>
              <w:spacing w:after="0" w:lineRule="auto"/>
              <w:jc w:val="center"/>
              <w:rPr>
                <w:b w:val="0"/>
                <w:vertAlign w:val="baseline"/>
              </w:rPr>
            </w:pPr>
            <w:r w:rsidDel="00000000" w:rsidR="00000000" w:rsidRPr="00000000">
              <w:rPr>
                <w:b w:val="1"/>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F">
            <w:pPr>
              <w:spacing w:after="0" w:lineRule="auto"/>
              <w:rPr>
                <w:b w:val="0"/>
                <w:vertAlign w:val="baseline"/>
              </w:rPr>
            </w:pPr>
            <w:r w:rsidDel="00000000" w:rsidR="00000000" w:rsidRPr="00000000">
              <w:rPr>
                <w:b w:val="1"/>
                <w:vertAlign w:val="baseline"/>
                <w:rtl w:val="0"/>
              </w:rPr>
              <w:t xml:space="preserve">Self Regulation Issues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0">
            <w:pPr>
              <w:spacing w:after="60" w:before="60" w:lineRule="auto"/>
              <w:ind w:left="-108"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11">
            <w:pPr>
              <w:spacing w:after="60" w:before="60" w:lineRule="auto"/>
              <w:ind w:left="-108"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12">
            <w:pPr>
              <w:numPr>
                <w:ilvl w:val="0"/>
                <w:numId w:val="1"/>
              </w:numPr>
              <w:spacing w:after="60" w:before="60" w:lineRule="auto"/>
              <w:ind w:left="360" w:hanging="360"/>
              <w:rPr>
                <w:sz w:val="20"/>
                <w:szCs w:val="20"/>
                <w:vertAlign w:val="baseline"/>
              </w:rPr>
            </w:pPr>
            <w:r w:rsidDel="00000000" w:rsidR="00000000" w:rsidRPr="00000000">
              <w:rPr>
                <w:sz w:val="20"/>
                <w:szCs w:val="20"/>
                <w:vertAlign w:val="baseline"/>
                <w:rtl w:val="0"/>
              </w:rPr>
              <w:t xml:space="preserve">The tutorial materials were assessed as at least NI</w:t>
            </w:r>
          </w:p>
        </w:tc>
      </w:tr>
      <w:tr>
        <w:trPr>
          <w:cantSplit w:val="1"/>
          <w:tblHeader w:val="0"/>
        </w:trPr>
        <w:tc>
          <w:tcPr>
            <w:vAlign w:val="top"/>
          </w:tcPr>
          <w:p w:rsidR="00000000" w:rsidDel="00000000" w:rsidP="00000000" w:rsidRDefault="00000000" w:rsidRPr="00000000" w14:paraId="00000013">
            <w:pPr>
              <w:spacing w:after="60" w:before="60" w:lineRule="auto"/>
              <w:ind w:left="-108"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14">
            <w:pPr>
              <w:spacing w:after="60" w:before="60" w:lineRule="auto"/>
              <w:ind w:left="-108"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15">
            <w:pPr>
              <w:numPr>
                <w:ilvl w:val="0"/>
                <w:numId w:val="1"/>
              </w:numPr>
              <w:spacing w:after="60" w:before="60" w:lineRule="auto"/>
              <w:ind w:left="360" w:hanging="360"/>
              <w:rPr>
                <w:sz w:val="20"/>
                <w:szCs w:val="20"/>
                <w:vertAlign w:val="baseline"/>
              </w:rPr>
            </w:pPr>
            <w:r w:rsidDel="00000000" w:rsidR="00000000" w:rsidRPr="00000000">
              <w:rPr>
                <w:sz w:val="20"/>
                <w:szCs w:val="20"/>
                <w:vertAlign w:val="baseline"/>
                <w:rtl w:val="0"/>
              </w:rPr>
              <w:t xml:space="preserve">The top sheet of the submitted assignment was this checklist with the top row completed</w:t>
            </w:r>
          </w:p>
        </w:tc>
      </w:tr>
      <w:tr>
        <w:trPr>
          <w:cantSplit w:val="1"/>
          <w:tblHeader w:val="0"/>
        </w:trPr>
        <w:tc>
          <w:tcPr>
            <w:gridSpan w:val="2"/>
            <w:vAlign w:val="top"/>
          </w:tcPr>
          <w:p w:rsidR="00000000" w:rsidDel="00000000" w:rsidP="00000000" w:rsidRDefault="00000000" w:rsidRPr="00000000" w14:paraId="00000016">
            <w:pPr>
              <w:spacing w:after="60" w:before="60" w:lineRule="auto"/>
              <w:ind w:left="-108"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18">
            <w:pPr>
              <w:keepNext w:val="1"/>
              <w:spacing w:after="60" w:before="60" w:lineRule="auto"/>
              <w:rPr>
                <w:sz w:val="20"/>
                <w:szCs w:val="20"/>
                <w:vertAlign w:val="baseline"/>
              </w:rPr>
            </w:pPr>
            <w:r w:rsidDel="00000000" w:rsidR="00000000" w:rsidRPr="00000000">
              <w:rPr>
                <w:sz w:val="20"/>
                <w:szCs w:val="20"/>
                <w:vertAlign w:val="baseline"/>
                <w:rtl w:val="0"/>
              </w:rPr>
              <w:t xml:space="preserve">Enter a 1 (one) in the cell to left if any of the items listed above are marked as </w:t>
            </w:r>
            <w:r w:rsidDel="00000000" w:rsidR="00000000" w:rsidRPr="00000000">
              <w:rPr>
                <w:b w:val="1"/>
                <w:sz w:val="20"/>
                <w:szCs w:val="20"/>
                <w:vertAlign w:val="baseline"/>
                <w:rtl w:val="0"/>
              </w:rPr>
              <w:t xml:space="preserve">No</w:t>
            </w:r>
            <w:r w:rsidDel="00000000" w:rsidR="00000000" w:rsidRPr="00000000">
              <w:rPr>
                <w:rtl w:val="0"/>
              </w:rPr>
            </w:r>
          </w:p>
        </w:tc>
      </w:tr>
    </w:tbl>
    <w:p w:rsidR="00000000" w:rsidDel="00000000" w:rsidP="00000000" w:rsidRDefault="00000000" w:rsidRPr="00000000" w14:paraId="00000019">
      <w:pPr>
        <w:tabs>
          <w:tab w:val="left" w:leader="none" w:pos="1710"/>
          <w:tab w:val="right" w:leader="none" w:pos="4320"/>
          <w:tab w:val="left" w:leader="none" w:pos="4500"/>
          <w:tab w:val="right" w:leader="none" w:pos="8280"/>
          <w:tab w:val="left" w:leader="none" w:pos="8460"/>
          <w:tab w:val="right" w:leader="none" w:pos="10080"/>
        </w:tabs>
        <w:spacing w:after="0" w:lineRule="auto"/>
        <w:rPr>
          <w:b w:val="0"/>
          <w:sz w:val="16"/>
          <w:szCs w:val="16"/>
          <w:vertAlign w:val="baseline"/>
        </w:rPr>
      </w:pPr>
      <w:r w:rsidDel="00000000" w:rsidR="00000000" w:rsidRPr="00000000">
        <w:rPr>
          <w:rtl w:val="0"/>
        </w:rPr>
      </w:r>
    </w:p>
    <w:tbl>
      <w:tblPr>
        <w:tblStyle w:val="Table3"/>
        <w:tblW w:w="103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
        <w:gridCol w:w="702"/>
        <w:gridCol w:w="18"/>
        <w:gridCol w:w="702"/>
        <w:gridCol w:w="18"/>
        <w:gridCol w:w="702"/>
        <w:gridCol w:w="8208"/>
        <w:gridCol w:w="18"/>
        <w:tblGridChange w:id="0">
          <w:tblGrid>
            <w:gridCol w:w="18"/>
            <w:gridCol w:w="702"/>
            <w:gridCol w:w="18"/>
            <w:gridCol w:w="702"/>
            <w:gridCol w:w="18"/>
            <w:gridCol w:w="702"/>
            <w:gridCol w:w="8208"/>
            <w:gridCol w:w="18"/>
          </w:tblGrid>
        </w:tblGridChange>
      </w:tblGrid>
      <w:tr>
        <w:trPr>
          <w:cantSplit w:val="0"/>
          <w:tblHeader w:val="0"/>
        </w:trPr>
        <w:tc>
          <w:tcPr>
            <w:gridSpan w:val="3"/>
            <w:tcBorders>
              <w:bottom w:color="000000" w:space="0" w:sz="0" w:val="nil"/>
            </w:tcBorders>
            <w:vAlign w:val="top"/>
          </w:tcPr>
          <w:p w:rsidR="00000000" w:rsidDel="00000000" w:rsidP="00000000" w:rsidRDefault="00000000" w:rsidRPr="00000000" w14:paraId="0000001A">
            <w:pPr>
              <w:spacing w:after="0" w:lineRule="auto"/>
              <w:jc w:val="center"/>
              <w:rPr>
                <w:b w:val="0"/>
                <w:vertAlign w:val="baseline"/>
              </w:rPr>
            </w:pPr>
            <w:r w:rsidDel="00000000" w:rsidR="00000000" w:rsidRPr="00000000">
              <w:rPr>
                <w:b w:val="1"/>
                <w:vertAlign w:val="baseline"/>
                <w:rtl w:val="0"/>
              </w:rPr>
              <w:t xml:space="preserve">Yes</w:t>
            </w:r>
            <w:r w:rsidDel="00000000" w:rsidR="00000000" w:rsidRPr="00000000">
              <w:rPr>
                <w:rtl w:val="0"/>
              </w:rPr>
            </w:r>
          </w:p>
        </w:tc>
        <w:tc>
          <w:tcPr>
            <w:gridSpan w:val="2"/>
            <w:tcBorders>
              <w:bottom w:color="000000" w:space="0" w:sz="0" w:val="nil"/>
            </w:tcBorders>
            <w:vAlign w:val="top"/>
          </w:tcPr>
          <w:p w:rsidR="00000000" w:rsidDel="00000000" w:rsidP="00000000" w:rsidRDefault="00000000" w:rsidRPr="00000000" w14:paraId="0000001D">
            <w:pPr>
              <w:spacing w:after="0" w:lineRule="auto"/>
              <w:jc w:val="center"/>
              <w:rPr>
                <w:b w:val="0"/>
                <w:vertAlign w:val="baseline"/>
              </w:rPr>
            </w:pPr>
            <w:r w:rsidDel="00000000" w:rsidR="00000000" w:rsidRPr="00000000">
              <w:rPr>
                <w:b w:val="1"/>
                <w:vertAlign w:val="baseline"/>
                <w:rtl w:val="0"/>
              </w:rPr>
              <w:t xml:space="preserve">No</w:t>
            </w:r>
            <w:r w:rsidDel="00000000" w:rsidR="00000000" w:rsidRPr="00000000">
              <w:rPr>
                <w:rtl w:val="0"/>
              </w:rPr>
            </w:r>
          </w:p>
        </w:tc>
        <w:tc>
          <w:tcPr>
            <w:gridSpan w:val="3"/>
            <w:vAlign w:val="top"/>
          </w:tcPr>
          <w:p w:rsidR="00000000" w:rsidDel="00000000" w:rsidP="00000000" w:rsidRDefault="00000000" w:rsidRPr="00000000" w14:paraId="0000001F">
            <w:pPr>
              <w:spacing w:after="0" w:lineRule="auto"/>
              <w:rPr>
                <w:b w:val="0"/>
                <w:vertAlign w:val="baseline"/>
              </w:rPr>
            </w:pPr>
            <w:r w:rsidDel="00000000" w:rsidR="00000000" w:rsidRPr="00000000">
              <w:rPr>
                <w:b w:val="1"/>
                <w:vertAlign w:val="baseline"/>
                <w:rtl w:val="0"/>
              </w:rPr>
              <w:t xml:space="preserve">Expected Features</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22">
            <w:pPr>
              <w:spacing w:after="0" w:lineRule="auto"/>
              <w:ind w:left="-108" w:firstLine="0"/>
              <w:rPr>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25">
            <w:pPr>
              <w:spacing w:after="0" w:lineRule="auto"/>
              <w:ind w:left="-108" w:firstLine="0"/>
              <w:rPr>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027">
            <w:pPr>
              <w:numPr>
                <w:ilvl w:val="0"/>
                <w:numId w:val="3"/>
              </w:numPr>
              <w:spacing w:after="60" w:before="60" w:lineRule="auto"/>
              <w:ind w:left="432" w:hanging="432"/>
              <w:rPr>
                <w:sz w:val="20"/>
                <w:szCs w:val="20"/>
                <w:vertAlign w:val="baseline"/>
              </w:rPr>
            </w:pPr>
            <w:r w:rsidDel="00000000" w:rsidR="00000000" w:rsidRPr="00000000">
              <w:rPr>
                <w:sz w:val="20"/>
                <w:szCs w:val="20"/>
                <w:vertAlign w:val="baseline"/>
                <w:rtl w:val="0"/>
              </w:rPr>
              <w:t xml:space="preserve">It is clear which engineering discipline is being discussed</w:t>
            </w:r>
          </w:p>
        </w:tc>
      </w:tr>
      <w:tr>
        <w:trPr>
          <w:cantSplit w:val="1"/>
          <w:tblHeader w:val="0"/>
        </w:trPr>
        <w:tc>
          <w:tcPr>
            <w:gridSpan w:val="3"/>
            <w:vAlign w:val="top"/>
          </w:tcPr>
          <w:p w:rsidR="00000000" w:rsidDel="00000000" w:rsidP="00000000" w:rsidRDefault="00000000" w:rsidRPr="00000000" w14:paraId="0000002A">
            <w:pPr>
              <w:spacing w:after="0" w:lineRule="auto"/>
              <w:ind w:left="-108" w:firstLine="0"/>
              <w:rPr>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2D">
            <w:pPr>
              <w:spacing w:after="0" w:lineRule="auto"/>
              <w:ind w:left="-108" w:firstLine="0"/>
              <w:rPr>
                <w:sz w:val="20"/>
                <w:szCs w:val="20"/>
                <w:vertAlign w:val="baseline"/>
              </w:rPr>
            </w:pPr>
            <w:r w:rsidDel="00000000" w:rsidR="00000000" w:rsidRPr="00000000">
              <w:rPr>
                <w:rtl w:val="0"/>
              </w:rPr>
            </w:r>
          </w:p>
        </w:tc>
        <w:tc>
          <w:tcPr>
            <w:gridSpan w:val="3"/>
            <w:vAlign w:val="top"/>
          </w:tcPr>
          <w:p w:rsidR="00000000" w:rsidDel="00000000" w:rsidP="00000000" w:rsidRDefault="00000000" w:rsidRPr="00000000" w14:paraId="0000002F">
            <w:pPr>
              <w:numPr>
                <w:ilvl w:val="0"/>
                <w:numId w:val="3"/>
              </w:numPr>
              <w:spacing w:after="60" w:before="60" w:lineRule="auto"/>
              <w:ind w:left="432" w:hanging="432"/>
              <w:rPr>
                <w:sz w:val="20"/>
                <w:szCs w:val="20"/>
                <w:vertAlign w:val="baseline"/>
              </w:rPr>
            </w:pPr>
            <w:r w:rsidDel="00000000" w:rsidR="00000000" w:rsidRPr="00000000">
              <w:rPr>
                <w:sz w:val="20"/>
                <w:szCs w:val="20"/>
                <w:vertAlign w:val="baseline"/>
                <w:rtl w:val="0"/>
              </w:rPr>
              <w:t xml:space="preserve">The material is primarily related to information about the profession (and not about a </w:t>
            </w:r>
            <w:r w:rsidDel="00000000" w:rsidR="00000000" w:rsidRPr="00000000">
              <w:rPr>
                <w:b w:val="1"/>
                <w:sz w:val="20"/>
                <w:szCs w:val="20"/>
                <w:u w:val="single"/>
                <w:vertAlign w:val="baseline"/>
                <w:rtl w:val="0"/>
              </w:rPr>
              <w:t xml:space="preserve">TU</w:t>
            </w:r>
            <w:r w:rsidDel="00000000" w:rsidR="00000000" w:rsidRPr="00000000">
              <w:rPr>
                <w:sz w:val="20"/>
                <w:szCs w:val="20"/>
                <w:vertAlign w:val="baseline"/>
                <w:rtl w:val="0"/>
              </w:rPr>
              <w:t xml:space="preserve"> program).</w:t>
            </w:r>
          </w:p>
        </w:tc>
      </w:tr>
      <w:tr>
        <w:trPr>
          <w:cantSplit w:val="1"/>
          <w:trHeight w:val="960" w:hRule="atLeast"/>
          <w:tblHeader w:val="0"/>
        </w:trPr>
        <w:tc>
          <w:tcPr>
            <w:gridSpan w:val="8"/>
            <w:vAlign w:val="top"/>
          </w:tcPr>
          <w:p w:rsidR="00000000" w:rsidDel="00000000" w:rsidP="00000000" w:rsidRDefault="00000000" w:rsidRPr="00000000" w14:paraId="00000032">
            <w:pPr>
              <w:spacing w:after="60" w:before="60" w:lineRule="auto"/>
              <w:rPr>
                <w:sz w:val="20"/>
                <w:szCs w:val="20"/>
                <w:vertAlign w:val="baseline"/>
              </w:rPr>
            </w:pPr>
            <w:r w:rsidDel="00000000" w:rsidR="00000000" w:rsidRPr="00000000">
              <w:rPr>
                <w:sz w:val="20"/>
                <w:szCs w:val="20"/>
                <w:vertAlign w:val="baseline"/>
                <w:rtl w:val="0"/>
              </w:rPr>
              <w:t xml:space="preserve">Discuss any No’s for Expected Features</w:t>
            </w:r>
          </w:p>
        </w:tc>
      </w:tr>
      <w:tr>
        <w:trPr>
          <w:cantSplit w:val="1"/>
          <w:tblHeader w:val="1"/>
        </w:trPr>
        <w:tc>
          <w:tcPr>
            <w:gridSpan w:val="2"/>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spacing w:after="0" w:lineRule="auto"/>
              <w:ind w:left="-90" w:firstLine="0"/>
              <w:jc w:val="center"/>
              <w:rPr>
                <w:b w:val="0"/>
                <w:vertAlign w:val="baseline"/>
              </w:rPr>
            </w:pPr>
            <w:r w:rsidDel="00000000" w:rsidR="00000000" w:rsidRPr="00000000">
              <w:rPr>
                <w:b w:val="1"/>
                <w:vertAlign w:val="baseline"/>
                <w:rtl w:val="0"/>
              </w:rPr>
              <w:t xml:space="preserve">Wow</w:t>
            </w:r>
            <w:r w:rsidDel="00000000" w:rsidR="00000000" w:rsidRPr="00000000">
              <w:rPr>
                <w:rtl w:val="0"/>
              </w:rPr>
            </w:r>
          </w:p>
        </w:tc>
        <w:tc>
          <w:tcPr>
            <w:gridSpan w:val="2"/>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tabs>
                <w:tab w:val="left" w:leader="none" w:pos="360"/>
                <w:tab w:val="left" w:leader="none" w:pos="720"/>
                <w:tab w:val="left" w:leader="none" w:pos="1440"/>
              </w:tabs>
              <w:spacing w:after="0" w:lineRule="auto"/>
              <w:ind w:left="-90" w:firstLine="0"/>
              <w:jc w:val="center"/>
              <w:rPr>
                <w:b w:val="0"/>
                <w:vertAlign w:val="baseline"/>
              </w:rPr>
            </w:pPr>
            <w:r w:rsidDel="00000000" w:rsidR="00000000" w:rsidRPr="00000000">
              <w:rPr>
                <w:b w:val="1"/>
                <w:vertAlign w:val="baseline"/>
                <w:rtl w:val="0"/>
              </w:rPr>
              <w:t xml:space="preserve">Ok</w:t>
            </w:r>
            <w:r w:rsidDel="00000000" w:rsidR="00000000" w:rsidRPr="00000000">
              <w:rPr>
                <w:rtl w:val="0"/>
              </w:rPr>
            </w:r>
          </w:p>
        </w:tc>
        <w:tc>
          <w:tcPr>
            <w:gridSpan w:val="2"/>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spacing w:after="0" w:lineRule="auto"/>
              <w:ind w:left="-180" w:right="-126" w:firstLine="0"/>
              <w:jc w:val="center"/>
              <w:rPr>
                <w:b w:val="0"/>
                <w:vertAlign w:val="baseline"/>
              </w:rPr>
            </w:pPr>
            <w:r w:rsidDel="00000000" w:rsidR="00000000" w:rsidRPr="00000000">
              <w:rPr>
                <w:b w:val="1"/>
                <w:vertAlign w:val="baseline"/>
                <w:rtl w:val="0"/>
              </w:rPr>
              <w:t xml:space="preserve">Weak</w:t>
            </w:r>
            <w:r w:rsidDel="00000000" w:rsidR="00000000" w:rsidRPr="00000000">
              <w:rPr>
                <w:rtl w:val="0"/>
              </w:rPr>
            </w:r>
          </w:p>
        </w:tc>
        <w:tc>
          <w:tcPr>
            <w:gridSpan w:val="2"/>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tabs>
                <w:tab w:val="left" w:leader="none" w:pos="360"/>
              </w:tabs>
              <w:spacing w:after="0" w:lineRule="auto"/>
              <w:rPr>
                <w:b w:val="0"/>
                <w:vertAlign w:val="baseline"/>
              </w:rPr>
            </w:pPr>
            <w:r w:rsidDel="00000000" w:rsidR="00000000" w:rsidRPr="00000000">
              <w:rPr>
                <w:b w:val="1"/>
                <w:vertAlign w:val="baseline"/>
                <w:rtl w:val="0"/>
              </w:rPr>
              <w:t xml:space="preserve">Revealed Features</w:t>
            </w:r>
            <w:r w:rsidDel="00000000" w:rsidR="00000000" w:rsidRPr="00000000">
              <w:rPr>
                <w:rtl w:val="0"/>
              </w:rPr>
            </w:r>
          </w:p>
        </w:tc>
      </w:tr>
      <w:tr>
        <w:trPr>
          <w:cantSplit w:val="1"/>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spacing w:after="1200" w:lineRule="auto"/>
              <w:ind w:left="-90" w:firstLine="0"/>
              <w:rPr>
                <w:rFonts w:ascii="Times" w:cs="Times" w:eastAsia="Times" w:hAnsi="Times"/>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tabs>
                <w:tab w:val="left" w:leader="none" w:pos="360"/>
              </w:tabs>
              <w:spacing w:after="1200" w:lineRule="auto"/>
              <w:ind w:left="-90" w:firstLine="0"/>
              <w:rPr>
                <w:rFonts w:ascii="Times" w:cs="Times" w:eastAsia="Times" w:hAnsi="Times"/>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tabs>
                <w:tab w:val="left" w:leader="none" w:pos="360"/>
              </w:tabs>
              <w:spacing w:after="1200" w:lineRule="auto"/>
              <w:ind w:left="-90" w:firstLine="0"/>
              <w:rPr>
                <w:rFonts w:ascii="Times" w:cs="Times" w:eastAsia="Times" w:hAnsi="Times"/>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1"/>
              <w:tabs>
                <w:tab w:val="left" w:leader="none" w:pos="360"/>
              </w:tabs>
              <w:spacing w:after="1200" w:lineRule="auto"/>
              <w:rPr>
                <w:rFonts w:ascii="Times" w:cs="Times" w:eastAsia="Times" w:hAnsi="Times"/>
                <w:sz w:val="20"/>
                <w:szCs w:val="20"/>
                <w:vertAlign w:val="baseline"/>
              </w:rPr>
            </w:pPr>
            <w:r w:rsidDel="00000000" w:rsidR="00000000" w:rsidRPr="00000000">
              <w:rPr>
                <w:sz w:val="20"/>
                <w:szCs w:val="20"/>
                <w:vertAlign w:val="baseline"/>
                <w:rtl w:val="0"/>
              </w:rPr>
              <w:t xml:space="preserve">Rate the quality of the Presentation Sandwich structure</w:t>
            </w:r>
            <w:r w:rsidDel="00000000" w:rsidR="00000000" w:rsidRPr="00000000">
              <w:rPr>
                <w:rtl w:val="0"/>
              </w:rPr>
            </w:r>
          </w:p>
        </w:tc>
      </w:tr>
      <w:tr>
        <w:trPr>
          <w:cantSplit w:val="1"/>
          <w:tblHeader w:val="0"/>
        </w:trPr>
        <w:tc>
          <w:tcPr>
            <w:gridSpan w:val="2"/>
            <w:tcBorders>
              <w:top w:color="000000" w:space="0" w:sz="6" w:val="single"/>
              <w:left w:color="000000" w:space="0" w:sz="6" w:val="single"/>
              <w:right w:color="000000" w:space="0" w:sz="6" w:val="single"/>
            </w:tcBorders>
            <w:vAlign w:val="top"/>
          </w:tcPr>
          <w:p w:rsidR="00000000" w:rsidDel="00000000" w:rsidP="00000000" w:rsidRDefault="00000000" w:rsidRPr="00000000" w14:paraId="0000004A">
            <w:pPr>
              <w:spacing w:after="1200" w:lineRule="auto"/>
              <w:ind w:left="-90" w:firstLine="0"/>
              <w:rPr>
                <w:rFonts w:ascii="Times" w:cs="Times" w:eastAsia="Times" w:hAnsi="Times"/>
                <w:vertAlign w:val="baseline"/>
              </w:rPr>
            </w:pPr>
            <w:r w:rsidDel="00000000" w:rsidR="00000000" w:rsidRPr="00000000">
              <w:rPr>
                <w:rtl w:val="0"/>
              </w:rPr>
            </w:r>
          </w:p>
        </w:tc>
        <w:tc>
          <w:tcPr>
            <w:gridSpan w:val="2"/>
            <w:tcBorders>
              <w:top w:color="000000" w:space="0" w:sz="6" w:val="single"/>
              <w:left w:color="000000" w:space="0" w:sz="6" w:val="single"/>
              <w:right w:color="000000" w:space="0" w:sz="6" w:val="single"/>
            </w:tcBorders>
            <w:vAlign w:val="top"/>
          </w:tcPr>
          <w:p w:rsidR="00000000" w:rsidDel="00000000" w:rsidP="00000000" w:rsidRDefault="00000000" w:rsidRPr="00000000" w14:paraId="0000004C">
            <w:pPr>
              <w:tabs>
                <w:tab w:val="left" w:leader="none" w:pos="360"/>
              </w:tabs>
              <w:spacing w:after="1200" w:lineRule="auto"/>
              <w:ind w:left="-90" w:firstLine="0"/>
              <w:rPr>
                <w:rFonts w:ascii="Times" w:cs="Times" w:eastAsia="Times" w:hAnsi="Times"/>
                <w:vertAlign w:val="baseline"/>
              </w:rPr>
            </w:pPr>
            <w:r w:rsidDel="00000000" w:rsidR="00000000" w:rsidRPr="00000000">
              <w:rPr>
                <w:rtl w:val="0"/>
              </w:rPr>
            </w:r>
          </w:p>
        </w:tc>
        <w:tc>
          <w:tcPr>
            <w:gridSpan w:val="2"/>
            <w:tcBorders>
              <w:top w:color="000000" w:space="0" w:sz="6" w:val="single"/>
              <w:left w:color="000000" w:space="0" w:sz="6" w:val="single"/>
              <w:right w:color="000000" w:space="0" w:sz="6" w:val="single"/>
            </w:tcBorders>
            <w:vAlign w:val="top"/>
          </w:tcPr>
          <w:p w:rsidR="00000000" w:rsidDel="00000000" w:rsidP="00000000" w:rsidRDefault="00000000" w:rsidRPr="00000000" w14:paraId="0000004E">
            <w:pPr>
              <w:tabs>
                <w:tab w:val="left" w:leader="none" w:pos="360"/>
              </w:tabs>
              <w:spacing w:after="1200" w:lineRule="auto"/>
              <w:ind w:left="-90" w:firstLine="0"/>
              <w:rPr>
                <w:rFonts w:ascii="Times" w:cs="Times" w:eastAsia="Times" w:hAnsi="Times"/>
                <w:vertAlign w:val="baseline"/>
              </w:rPr>
            </w:pPr>
            <w:r w:rsidDel="00000000" w:rsidR="00000000" w:rsidRPr="00000000">
              <w:rPr>
                <w:rtl w:val="0"/>
              </w:rPr>
            </w:r>
          </w:p>
        </w:tc>
        <w:tc>
          <w:tcPr>
            <w:gridSpan w:val="2"/>
            <w:tcBorders>
              <w:top w:color="000000" w:space="0" w:sz="6" w:val="single"/>
              <w:left w:color="000000" w:space="0" w:sz="6" w:val="single"/>
              <w:right w:color="000000" w:space="0" w:sz="6" w:val="single"/>
            </w:tcBorders>
            <w:vAlign w:val="top"/>
          </w:tcPr>
          <w:p w:rsidR="00000000" w:rsidDel="00000000" w:rsidP="00000000" w:rsidRDefault="00000000" w:rsidRPr="00000000" w14:paraId="00000050">
            <w:pPr>
              <w:keepNext w:val="1"/>
              <w:tabs>
                <w:tab w:val="left" w:leader="none" w:pos="360"/>
              </w:tabs>
              <w:spacing w:after="1200" w:lineRule="auto"/>
              <w:rPr>
                <w:sz w:val="20"/>
                <w:szCs w:val="20"/>
                <w:vertAlign w:val="baseline"/>
              </w:rPr>
            </w:pPr>
            <w:r w:rsidDel="00000000" w:rsidR="00000000" w:rsidRPr="00000000">
              <w:rPr>
                <w:rFonts w:ascii="Times" w:cs="Times" w:eastAsia="Times" w:hAnsi="Times"/>
                <w:sz w:val="20"/>
                <w:szCs w:val="20"/>
                <w:vertAlign w:val="baseline"/>
                <w:rtl w:val="0"/>
              </w:rPr>
              <w:t xml:space="preserve">Rate the quality of the tutorial (breadth and depth of material content, use of graphics, organization, etc.).  The assessment is based on the submitted materials and not on what was actually said during the tutorial</w:t>
            </w:r>
            <w:r w:rsidDel="00000000" w:rsidR="00000000" w:rsidRPr="00000000">
              <w:rPr>
                <w:rtl w:val="0"/>
              </w:rPr>
            </w:r>
          </w:p>
        </w:tc>
      </w:tr>
      <w:tr>
        <w:trPr>
          <w:cantSplit w:val="1"/>
          <w:tblHeader w:val="0"/>
        </w:trPr>
        <w:tc>
          <w:tcPr>
            <w:gridSpan w:val="2"/>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spacing w:after="0" w:lineRule="auto"/>
              <w:ind w:left="-90" w:firstLine="0"/>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Yes</w:t>
            </w:r>
            <w:r w:rsidDel="00000000" w:rsidR="00000000" w:rsidRPr="00000000">
              <w:rPr>
                <w:rtl w:val="0"/>
              </w:rPr>
            </w:r>
          </w:p>
        </w:tc>
        <w:tc>
          <w:tcPr>
            <w:gridSpan w:val="6"/>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keepNext w:val="1"/>
              <w:tabs>
                <w:tab w:val="left" w:leader="none" w:pos="360"/>
              </w:tabs>
              <w:spacing w:after="0" w:lineRule="auto"/>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Exciting Features</w:t>
            </w:r>
            <w:r w:rsidDel="00000000" w:rsidR="00000000" w:rsidRPr="00000000">
              <w:rPr>
                <w:rtl w:val="0"/>
              </w:rPr>
            </w:r>
          </w:p>
        </w:tc>
      </w:tr>
      <w:tr>
        <w:trPr>
          <w:cantSplit w:val="1"/>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spacing w:after="720" w:lineRule="auto"/>
              <w:ind w:left="-90" w:firstLine="0"/>
              <w:rPr>
                <w:rFonts w:ascii="Times" w:cs="Times" w:eastAsia="Times" w:hAnsi="Times"/>
                <w:vertAlign w:val="baseline"/>
              </w:rPr>
            </w:pP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keepNext w:val="1"/>
              <w:tabs>
                <w:tab w:val="left" w:leader="none" w:pos="360"/>
              </w:tabs>
              <w:spacing w:after="720" w:lineRule="auto"/>
              <w:rPr>
                <w:rFonts w:ascii="Times" w:cs="Times" w:eastAsia="Times" w:hAnsi="Times"/>
                <w:sz w:val="20"/>
                <w:szCs w:val="20"/>
                <w:vertAlign w:val="baseline"/>
              </w:rPr>
            </w:pPr>
            <w:r w:rsidDel="00000000" w:rsidR="00000000" w:rsidRPr="00000000">
              <w:rPr>
                <w:rtl w:val="0"/>
              </w:rPr>
            </w:r>
          </w:p>
        </w:tc>
      </w:tr>
    </w:tbl>
    <w:p w:rsidR="00000000" w:rsidDel="00000000" w:rsidP="00000000" w:rsidRDefault="00000000" w:rsidRPr="00000000" w14:paraId="00000062">
      <w:pPr>
        <w:spacing w:after="60" w:before="60" w:lineRule="auto"/>
        <w:jc w:val="center"/>
        <w:rPr>
          <w:b w:val="0"/>
          <w:vertAlign w:val="baseline"/>
        </w:rPr>
      </w:pPr>
      <w:r w:rsidDel="00000000" w:rsidR="00000000" w:rsidRPr="00000000">
        <w:rPr>
          <w:b w:val="1"/>
          <w:vertAlign w:val="baseline"/>
          <w:rtl w:val="0"/>
        </w:rPr>
        <w:t xml:space="preserve">Results of Tutorial Assessment </w:t>
      </w:r>
      <w:r w:rsidDel="00000000" w:rsidR="00000000" w:rsidRPr="00000000">
        <w:rPr>
          <w:rtl w:val="0"/>
        </w:rPr>
      </w:r>
    </w:p>
    <w:tbl>
      <w:tblPr>
        <w:tblStyle w:val="Table4"/>
        <w:tblW w:w="10368.000000000002"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76"/>
        <w:gridCol w:w="576"/>
        <w:gridCol w:w="576"/>
        <w:gridCol w:w="720"/>
        <w:gridCol w:w="864"/>
        <w:gridCol w:w="7056"/>
        <w:tblGridChange w:id="0">
          <w:tblGrid>
            <w:gridCol w:w="576"/>
            <w:gridCol w:w="576"/>
            <w:gridCol w:w="576"/>
            <w:gridCol w:w="720"/>
            <w:gridCol w:w="864"/>
            <w:gridCol w:w="7056"/>
          </w:tblGrid>
        </w:tblGridChange>
      </w:tblGrid>
      <w:tr>
        <w:trPr>
          <w:cantSplit w:val="0"/>
          <w:tblHeader w:val="0"/>
        </w:trPr>
        <w:tc>
          <w:tcPr>
            <w:vAlign w:val="top"/>
          </w:tcPr>
          <w:p w:rsidR="00000000" w:rsidDel="00000000" w:rsidP="00000000" w:rsidRDefault="00000000" w:rsidRPr="00000000" w14:paraId="00000063">
            <w:pPr>
              <w:spacing w:after="600" w:before="600" w:lineRule="auto"/>
              <w:jc w:val="center"/>
              <w:rPr>
                <w:rFonts w:ascii="Times" w:cs="Times" w:eastAsia="Times" w:hAnsi="Times"/>
                <w:b w:val="0"/>
                <w:sz w:val="20"/>
                <w:szCs w:val="20"/>
                <w:vertAlign w:val="baseline"/>
              </w:rPr>
            </w:pPr>
            <w:r w:rsidDel="00000000" w:rsidR="00000000" w:rsidRPr="00000000">
              <w:rPr>
                <w:rFonts w:ascii="Times" w:cs="Times" w:eastAsia="Times" w:hAnsi="Times"/>
                <w:b w:val="1"/>
                <w:sz w:val="20"/>
                <w:szCs w:val="20"/>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64">
            <w:pPr>
              <w:spacing w:after="600" w:before="600" w:lineRule="auto"/>
              <w:jc w:val="center"/>
              <w:rPr>
                <w:rFonts w:ascii="Times" w:cs="Times" w:eastAsia="Times" w:hAnsi="Times"/>
                <w:b w:val="0"/>
                <w:sz w:val="20"/>
                <w:szCs w:val="20"/>
                <w:vertAlign w:val="baseline"/>
              </w:rPr>
            </w:pPr>
            <w:r w:rsidDel="00000000" w:rsidR="00000000" w:rsidRPr="00000000">
              <w:rPr>
                <w:rFonts w:ascii="Times" w:cs="Times" w:eastAsia="Times" w:hAnsi="Times"/>
                <w:b w:val="1"/>
                <w:sz w:val="20"/>
                <w:szCs w:val="20"/>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65">
            <w:pPr>
              <w:spacing w:after="600" w:before="600" w:lineRule="auto"/>
              <w:jc w:val="center"/>
              <w:rPr>
                <w:rFonts w:ascii="Times" w:cs="Times" w:eastAsia="Times" w:hAnsi="Times"/>
                <w:b w:val="0"/>
                <w:sz w:val="20"/>
                <w:szCs w:val="20"/>
                <w:vertAlign w:val="baseline"/>
              </w:rPr>
            </w:pPr>
            <w:r w:rsidDel="00000000" w:rsidR="00000000" w:rsidRPr="00000000">
              <w:rPr>
                <w:rFonts w:ascii="Times" w:cs="Times" w:eastAsia="Times" w:hAnsi="Times"/>
                <w:b w:val="1"/>
                <w:sz w:val="20"/>
                <w:szCs w:val="20"/>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66">
            <w:pPr>
              <w:spacing w:after="600" w:before="600" w:lineRule="auto"/>
              <w:jc w:val="center"/>
              <w:rPr>
                <w:rFonts w:ascii="Times" w:cs="Times" w:eastAsia="Times" w:hAnsi="Times"/>
                <w:b w:val="0"/>
                <w:sz w:val="20"/>
                <w:szCs w:val="20"/>
                <w:vertAlign w:val="baseline"/>
              </w:rPr>
            </w:pPr>
            <w:r w:rsidDel="00000000" w:rsidR="00000000" w:rsidRPr="00000000">
              <w:rPr>
                <w:rFonts w:ascii="Times" w:cs="Times" w:eastAsia="Times" w:hAnsi="Times"/>
                <w:b w:val="1"/>
                <w:sz w:val="20"/>
                <w:szCs w:val="20"/>
                <w:vertAlign w:val="baseline"/>
                <w:rtl w:val="0"/>
              </w:rPr>
              <w:t xml:space="preserve">NS NCE</w:t>
            </w:r>
            <w:r w:rsidDel="00000000" w:rsidR="00000000" w:rsidRPr="00000000">
              <w:rPr>
                <w:rtl w:val="0"/>
              </w:rPr>
            </w:r>
          </w:p>
        </w:tc>
        <w:tc>
          <w:tcPr>
            <w:vAlign w:val="top"/>
          </w:tcPr>
          <w:p w:rsidR="00000000" w:rsidDel="00000000" w:rsidP="00000000" w:rsidRDefault="00000000" w:rsidRPr="00000000" w14:paraId="00000067">
            <w:pPr>
              <w:spacing w:after="600" w:before="600" w:lineRule="auto"/>
              <w:jc w:val="center"/>
              <w:rPr>
                <w:rFonts w:ascii="Times" w:cs="Times" w:eastAsia="Times" w:hAnsi="Times"/>
                <w:b w:val="0"/>
                <w:sz w:val="20"/>
                <w:szCs w:val="20"/>
                <w:vertAlign w:val="baseline"/>
              </w:rPr>
            </w:pPr>
            <w:r w:rsidDel="00000000" w:rsidR="00000000" w:rsidRPr="00000000">
              <w:rPr>
                <w:rFonts w:ascii="Times" w:cs="Times" w:eastAsia="Times" w:hAnsi="Times"/>
                <w:b w:val="1"/>
                <w:sz w:val="20"/>
                <w:szCs w:val="20"/>
                <w:vertAlign w:val="baseline"/>
                <w:rtl w:val="0"/>
              </w:rPr>
              <w:t xml:space="preserve">SR-Lapse</w:t>
            </w:r>
            <w:r w:rsidDel="00000000" w:rsidR="00000000" w:rsidRPr="00000000">
              <w:rPr>
                <w:rtl w:val="0"/>
              </w:rPr>
            </w:r>
          </w:p>
        </w:tc>
        <w:tc>
          <w:tcPr>
            <w:vAlign w:val="top"/>
          </w:tcPr>
          <w:p w:rsidR="00000000" w:rsidDel="00000000" w:rsidP="00000000" w:rsidRDefault="00000000" w:rsidRPr="00000000" w14:paraId="00000068">
            <w:pPr>
              <w:spacing w:before="120" w:lineRule="auto"/>
              <w:rPr>
                <w:rFonts w:ascii="Times" w:cs="Times" w:eastAsia="Times" w:hAnsi="Times"/>
                <w:sz w:val="20"/>
                <w:szCs w:val="20"/>
                <w:vertAlign w:val="baseline"/>
              </w:rPr>
            </w:pPr>
            <w:r w:rsidDel="00000000" w:rsidR="00000000" w:rsidRPr="00000000">
              <w:rPr>
                <w:rFonts w:ascii="Times" w:cs="Times" w:eastAsia="Times" w:hAnsi="Times"/>
                <w:b w:val="1"/>
                <w:sz w:val="20"/>
                <w:szCs w:val="20"/>
                <w:vertAlign w:val="baseline"/>
                <w:rtl w:val="0"/>
              </w:rPr>
              <w:t xml:space="preserve">E</w:t>
            </w:r>
            <w:r w:rsidDel="00000000" w:rsidR="00000000" w:rsidRPr="00000000">
              <w:rPr>
                <w:rFonts w:ascii="Times" w:cs="Times" w:eastAsia="Times" w:hAnsi="Times"/>
                <w:sz w:val="20"/>
                <w:szCs w:val="20"/>
                <w:vertAlign w:val="baseline"/>
                <w:rtl w:val="0"/>
              </w:rPr>
              <w:t xml:space="preserve">, no No’s or Weak’s and at least one Wow or Exciting Feature</w:t>
            </w:r>
          </w:p>
          <w:p w:rsidR="00000000" w:rsidDel="00000000" w:rsidP="00000000" w:rsidRDefault="00000000" w:rsidRPr="00000000" w14:paraId="00000069">
            <w:pPr>
              <w:ind w:left="274" w:hanging="274"/>
              <w:rPr>
                <w:rFonts w:ascii="Times" w:cs="Times" w:eastAsia="Times" w:hAnsi="Times"/>
                <w:sz w:val="20"/>
                <w:szCs w:val="20"/>
                <w:vertAlign w:val="baseline"/>
              </w:rPr>
            </w:pPr>
            <w:r w:rsidDel="00000000" w:rsidR="00000000" w:rsidRPr="00000000">
              <w:rPr>
                <w:rFonts w:ascii="Times" w:cs="Times" w:eastAsia="Times" w:hAnsi="Times"/>
                <w:b w:val="1"/>
                <w:sz w:val="20"/>
                <w:szCs w:val="20"/>
                <w:vertAlign w:val="baseline"/>
                <w:rtl w:val="0"/>
              </w:rPr>
              <w:t xml:space="preserve">M</w:t>
            </w:r>
            <w:r w:rsidDel="00000000" w:rsidR="00000000" w:rsidRPr="00000000">
              <w:rPr>
                <w:rFonts w:ascii="Times" w:cs="Times" w:eastAsia="Times" w:hAnsi="Times"/>
                <w:sz w:val="20"/>
                <w:szCs w:val="20"/>
                <w:vertAlign w:val="baseline"/>
                <w:rtl w:val="0"/>
              </w:rPr>
              <w:t xml:space="preserve">, no No’s and at most 1 Weak</w:t>
            </w:r>
          </w:p>
          <w:p w:rsidR="00000000" w:rsidDel="00000000" w:rsidP="00000000" w:rsidRDefault="00000000" w:rsidRPr="00000000" w14:paraId="0000006A">
            <w:pPr>
              <w:ind w:left="274" w:hanging="274"/>
              <w:rPr>
                <w:rFonts w:ascii="Times" w:cs="Times" w:eastAsia="Times" w:hAnsi="Times"/>
                <w:sz w:val="20"/>
                <w:szCs w:val="20"/>
                <w:vertAlign w:val="baseline"/>
              </w:rPr>
            </w:pPr>
            <w:r w:rsidDel="00000000" w:rsidR="00000000" w:rsidRPr="00000000">
              <w:rPr>
                <w:rFonts w:ascii="Times" w:cs="Times" w:eastAsia="Times" w:hAnsi="Times"/>
                <w:b w:val="1"/>
                <w:sz w:val="20"/>
                <w:szCs w:val="20"/>
                <w:vertAlign w:val="baseline"/>
                <w:rtl w:val="0"/>
              </w:rPr>
              <w:t xml:space="preserve">NI</w:t>
            </w:r>
            <w:r w:rsidDel="00000000" w:rsidR="00000000" w:rsidRPr="00000000">
              <w:rPr>
                <w:rFonts w:ascii="Times" w:cs="Times" w:eastAsia="Times" w:hAnsi="Times"/>
                <w:sz w:val="20"/>
                <w:szCs w:val="20"/>
                <w:vertAlign w:val="baseline"/>
                <w:rtl w:val="0"/>
              </w:rPr>
              <w:t xml:space="preserve">, any No and/or two Weak</w:t>
            </w:r>
          </w:p>
          <w:p w:rsidR="00000000" w:rsidDel="00000000" w:rsidP="00000000" w:rsidRDefault="00000000" w:rsidRPr="00000000" w14:paraId="0000006B">
            <w:pPr>
              <w:ind w:left="274" w:hanging="274"/>
              <w:rPr>
                <w:rFonts w:ascii="Times" w:cs="Times" w:eastAsia="Times" w:hAnsi="Times"/>
                <w:sz w:val="20"/>
                <w:szCs w:val="20"/>
                <w:vertAlign w:val="baseline"/>
              </w:rPr>
            </w:pPr>
            <w:r w:rsidDel="00000000" w:rsidR="00000000" w:rsidRPr="00000000">
              <w:rPr>
                <w:rFonts w:ascii="Times" w:cs="Times" w:eastAsia="Times" w:hAnsi="Times"/>
                <w:b w:val="1"/>
                <w:sz w:val="20"/>
                <w:szCs w:val="20"/>
                <w:vertAlign w:val="baseline"/>
                <w:rtl w:val="0"/>
              </w:rPr>
              <w:t xml:space="preserve">NCE</w:t>
            </w:r>
            <w:r w:rsidDel="00000000" w:rsidR="00000000" w:rsidRPr="00000000">
              <w:rPr>
                <w:rFonts w:ascii="Times" w:cs="Times" w:eastAsia="Times" w:hAnsi="Times"/>
                <w:sz w:val="20"/>
                <w:szCs w:val="20"/>
                <w:vertAlign w:val="baseline"/>
                <w:rtl w:val="0"/>
              </w:rPr>
              <w:t xml:space="preserve">, what was submitted does not reflect a credible effort</w:t>
            </w:r>
          </w:p>
          <w:p w:rsidR="00000000" w:rsidDel="00000000" w:rsidP="00000000" w:rsidRDefault="00000000" w:rsidRPr="00000000" w14:paraId="0000006C">
            <w:pPr>
              <w:rPr>
                <w:rFonts w:ascii="Times" w:cs="Times" w:eastAsia="Times" w:hAnsi="Times"/>
                <w:sz w:val="20"/>
                <w:szCs w:val="20"/>
                <w:vertAlign w:val="baseline"/>
              </w:rPr>
            </w:pPr>
            <w:r w:rsidDel="00000000" w:rsidR="00000000" w:rsidRPr="00000000">
              <w:rPr>
                <w:rFonts w:ascii="Times" w:cs="Times" w:eastAsia="Times" w:hAnsi="Times"/>
                <w:b w:val="1"/>
                <w:sz w:val="20"/>
                <w:szCs w:val="20"/>
                <w:vertAlign w:val="baseline"/>
                <w:rtl w:val="0"/>
              </w:rPr>
              <w:t xml:space="preserve">NS</w:t>
            </w:r>
            <w:r w:rsidDel="00000000" w:rsidR="00000000" w:rsidRPr="00000000">
              <w:rPr>
                <w:rFonts w:ascii="Times" w:cs="Times" w:eastAsia="Times" w:hAnsi="Times"/>
                <w:sz w:val="20"/>
                <w:szCs w:val="20"/>
                <w:vertAlign w:val="baseline"/>
                <w:rtl w:val="0"/>
              </w:rPr>
              <w:t xml:space="preserve">, no tutorial materials were submitted</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tutorial was assessed as either NI, NCE or NS you may resubmit this work one week from the day this work is returned in class.  Successful completion of this resubmission (i.e., a Meets) will change your tutorial grade to Meets.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ectPr>
      <w:footerReference r:id="rId7" w:type="default"/>
      <w:pgSz w:h="15840" w:w="12240" w:orient="portrait"/>
      <w:pgMar w:bottom="737" w:top="567" w:left="1151" w:right="1151" w:header="448" w:footer="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81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Printed January 1, 2018</w:t>
      <w:tab/>
      <w:t xml:space="preserve">engineering_the_profession_ckl.DOC</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576" w:firstLine="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center"/>
    </w:pPr>
    <w:rPr>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
    <w:name w:val="Body Text"/>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color w:val="000000"/>
      <w:w w:val="100"/>
      <w:position w:val="-1"/>
      <w:sz w:val="24"/>
      <w:effect w:val="none"/>
      <w:vertAlign w:val="baseline"/>
      <w:cs w:val="0"/>
      <w:em w:val="none"/>
      <w:lang w:bidi="ar-SA" w:eastAsia="en-US" w:val="en-US"/>
    </w:rPr>
  </w:style>
  <w:style w:type="paragraph" w:styleId="TableText">
    <w:name w:val="Table Text"/>
    <w:next w:val="TableText"/>
    <w:autoRedefine w:val="0"/>
    <w:hidden w:val="0"/>
    <w:qFormat w:val="0"/>
    <w:pPr>
      <w:suppressAutoHyphens w:val="1"/>
      <w:spacing w:after="60" w:before="60"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pHadc2Xata1uQ4V0y0eUie2LrQ==">CgMxLjA4AHIhMUlSdTRzVkVScTBBcnI0Z2JTSXhrcDkzRl9wdVpuOFhu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1999-08-24T10:47:00Z</dcterms:created>
  <dc:creator/>
</cp:coreProperties>
</file>