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ind w:firstLine="720"/>
        <w:rPr>
          <w:b w:val="0"/>
          <w:i w:val="0"/>
          <w:sz w:val="32"/>
          <w:szCs w:val="32"/>
          <w:vertAlign w:val="baseline"/>
        </w:rPr>
      </w:pPr>
      <w:r w:rsidDel="00000000" w:rsidR="00000000" w:rsidRPr="00000000">
        <w:rPr>
          <w:b w:val="1"/>
          <w:i w:val="0"/>
          <w:sz w:val="32"/>
          <w:szCs w:val="32"/>
          <w:vertAlign w:val="baseline"/>
          <w:rtl w:val="0"/>
        </w:rPr>
        <w:t xml:space="preserve">Assignment L3-D</w:t>
      </w:r>
      <w:r w:rsidDel="00000000" w:rsidR="00000000" w:rsidRPr="00000000">
        <w:rPr>
          <w:rtl w:val="0"/>
        </w:rPr>
      </w:r>
    </w:p>
    <w:p w:rsidR="00000000" w:rsidDel="00000000" w:rsidP="00000000" w:rsidRDefault="00000000" w:rsidRPr="00000000" w14:paraId="00000002">
      <w:pPr>
        <w:pStyle w:val="Heading4"/>
        <w:ind w:firstLine="720"/>
        <w:rPr>
          <w:b w:val="0"/>
          <w:i w:val="0"/>
          <w:sz w:val="32"/>
          <w:szCs w:val="32"/>
          <w:vertAlign w:val="baseline"/>
        </w:rPr>
      </w:pPr>
      <w:r w:rsidDel="00000000" w:rsidR="00000000" w:rsidRPr="00000000">
        <w:rPr>
          <w:b w:val="1"/>
          <w:i w:val="0"/>
          <w:sz w:val="32"/>
          <w:szCs w:val="32"/>
          <w:vertAlign w:val="baseline"/>
          <w:rtl w:val="0"/>
        </w:rPr>
        <w:t xml:space="preserve">Implementation</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Now that you have selected the team's artifact your team needs to obtain the artifact, dissect it and prepare for the final class, the assembly by the Willing Workers.</w:t>
      </w:r>
    </w:p>
    <w:p w:rsidR="00000000" w:rsidDel="00000000" w:rsidP="00000000" w:rsidRDefault="00000000" w:rsidRPr="00000000" w14:paraId="00000006">
      <w:pPr>
        <w:pStyle w:val="Heading5"/>
        <w:rPr>
          <w:vertAlign w:val="baseline"/>
        </w:rPr>
      </w:pPr>
      <w:r w:rsidDel="00000000" w:rsidR="00000000" w:rsidRPr="00000000">
        <w:rPr>
          <w:rtl w:val="0"/>
        </w:rPr>
      </w:r>
    </w:p>
    <w:p w:rsidR="00000000" w:rsidDel="00000000" w:rsidP="00000000" w:rsidRDefault="00000000" w:rsidRPr="00000000" w14:paraId="00000007">
      <w:pPr>
        <w:pStyle w:val="Heading5"/>
        <w:rPr>
          <w:vertAlign w:val="baseline"/>
        </w:rPr>
      </w:pPr>
      <w:r w:rsidDel="00000000" w:rsidR="00000000" w:rsidRPr="00000000">
        <w:rPr>
          <w:b w:val="1"/>
          <w:vertAlign w:val="baseline"/>
          <w:rtl w:val="0"/>
        </w:rPr>
        <w:t xml:space="preserve">The Assignment</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 xml:space="preserve">Your specific assignment is as follows:</w:t>
      </w:r>
    </w:p>
    <w:p w:rsidR="00000000" w:rsidDel="00000000" w:rsidP="00000000" w:rsidRDefault="00000000" w:rsidRPr="00000000" w14:paraId="00000009">
      <w:pPr>
        <w:numPr>
          <w:ilvl w:val="0"/>
          <w:numId w:val="1"/>
        </w:numPr>
        <w:ind w:left="360" w:hanging="360"/>
        <w:rPr>
          <w:vertAlign w:val="baseline"/>
        </w:rPr>
      </w:pPr>
      <w:r w:rsidDel="00000000" w:rsidR="00000000" w:rsidRPr="00000000">
        <w:rPr>
          <w:vertAlign w:val="baseline"/>
          <w:rtl w:val="0"/>
        </w:rPr>
        <w:t xml:space="preserve">Perform a </w:t>
      </w:r>
      <w:r w:rsidDel="00000000" w:rsidR="00000000" w:rsidRPr="00000000">
        <w:rPr>
          <w:color w:val="ff0000"/>
          <w:vertAlign w:val="baseline"/>
          <w:rtl w:val="0"/>
        </w:rPr>
        <w:t xml:space="preserve">Situation Analysis (KTSA)</w:t>
      </w:r>
      <w:r w:rsidDel="00000000" w:rsidR="00000000" w:rsidRPr="00000000">
        <w:rPr>
          <w:vertAlign w:val="baseline"/>
          <w:rtl w:val="0"/>
        </w:rPr>
        <w:t xml:space="preserve"> to prioritize the tasks and activities that remain to be completed for this project.  Don’t forget to include the documentation and project management tasks you are expected to do as you work on this project.</w:t>
      </w:r>
    </w:p>
    <w:p w:rsidR="00000000" w:rsidDel="00000000" w:rsidP="00000000" w:rsidRDefault="00000000" w:rsidRPr="00000000" w14:paraId="0000000A">
      <w:pPr>
        <w:numPr>
          <w:ilvl w:val="0"/>
          <w:numId w:val="1"/>
        </w:numPr>
        <w:ind w:left="360" w:hanging="360"/>
        <w:rPr>
          <w:vertAlign w:val="baseline"/>
        </w:rPr>
      </w:pPr>
      <w:r w:rsidDel="00000000" w:rsidR="00000000" w:rsidRPr="00000000">
        <w:rPr>
          <w:vertAlign w:val="baseline"/>
          <w:rtl w:val="0"/>
        </w:rPr>
        <w:t xml:space="preserve">Based on results of your </w:t>
      </w:r>
      <w:r w:rsidDel="00000000" w:rsidR="00000000" w:rsidRPr="00000000">
        <w:rPr>
          <w:color w:val="ff0000"/>
          <w:vertAlign w:val="baseline"/>
          <w:rtl w:val="0"/>
        </w:rPr>
        <w:t xml:space="preserve">KTSA</w:t>
      </w:r>
      <w:r w:rsidDel="00000000" w:rsidR="00000000" w:rsidRPr="00000000">
        <w:rPr>
          <w:vertAlign w:val="baseline"/>
          <w:rtl w:val="0"/>
        </w:rPr>
        <w:t xml:space="preserve"> develop a schedule (a </w:t>
      </w:r>
      <w:r w:rsidDel="00000000" w:rsidR="00000000" w:rsidRPr="00000000">
        <w:rPr>
          <w:color w:val="ff0000"/>
          <w:vertAlign w:val="baseline"/>
          <w:rtl w:val="0"/>
        </w:rPr>
        <w:t xml:space="preserve">Gantt Chart</w:t>
      </w:r>
      <w:r w:rsidDel="00000000" w:rsidR="00000000" w:rsidRPr="00000000">
        <w:rPr>
          <w:vertAlign w:val="baseline"/>
          <w:rtl w:val="0"/>
        </w:rPr>
        <w:t xml:space="preserve">) that shows when the tasks will be completed.  The schedule should indicate who is going to be doing or working on each task.</w:t>
      </w:r>
    </w:p>
    <w:p w:rsidR="00000000" w:rsidDel="00000000" w:rsidP="00000000" w:rsidRDefault="00000000" w:rsidRPr="00000000" w14:paraId="0000000B">
      <w:pPr>
        <w:numPr>
          <w:ilvl w:val="0"/>
          <w:numId w:val="1"/>
        </w:numPr>
        <w:bidi w:val="1"/>
        <w:ind w:left="360" w:hanging="360"/>
        <w:rPr>
          <w:vertAlign w:val="baseline"/>
        </w:rPr>
      </w:pPr>
      <w:r w:rsidDel="00000000" w:rsidR="00000000" w:rsidRPr="00000000">
        <w:rPr>
          <w:rtl w:val="0"/>
        </w:rPr>
      </w:r>
    </w:p>
    <w:p w:rsidR="00000000" w:rsidDel="00000000" w:rsidP="00000000" w:rsidRDefault="00000000" w:rsidRPr="00000000" w14:paraId="0000000C">
      <w:pPr>
        <w:numPr>
          <w:ilvl w:val="0"/>
          <w:numId w:val="1"/>
        </w:numPr>
        <w:ind w:left="360" w:hanging="360"/>
        <w:rPr>
          <w:vertAlign w:val="baseline"/>
        </w:rPr>
      </w:pPr>
      <w:r w:rsidDel="00000000" w:rsidR="00000000" w:rsidRPr="00000000">
        <w:rPr>
          <w:color w:val="ff0000"/>
          <w:vertAlign w:val="baseline"/>
          <w:rtl w:val="0"/>
        </w:rPr>
        <w:t xml:space="preserve">Dissect </w:t>
      </w:r>
      <w:r w:rsidDel="00000000" w:rsidR="00000000" w:rsidRPr="00000000">
        <w:rPr>
          <w:rFonts w:ascii="Arial" w:cs="Arial" w:eastAsia="Arial" w:hAnsi="Arial"/>
          <w:color w:val="ff0000"/>
          <w:sz w:val="16"/>
          <w:szCs w:val="16"/>
          <w:vertAlign w:val="superscript"/>
        </w:rPr>
        <w:footnoteReference w:customMarkFollows="0" w:id="0"/>
      </w:r>
      <w:r w:rsidDel="00000000" w:rsidR="00000000" w:rsidRPr="00000000">
        <w:rPr>
          <w:color w:val="ff0000"/>
          <w:vertAlign w:val="baseline"/>
          <w:rtl w:val="0"/>
        </w:rPr>
        <w:t xml:space="preserve">your artifact</w:t>
      </w:r>
      <w:r w:rsidDel="00000000" w:rsidR="00000000" w:rsidRPr="00000000">
        <w:rPr>
          <w:vertAlign w:val="baseline"/>
          <w:rtl w:val="0"/>
        </w:rPr>
        <w:t xml:space="preserve"> and create sketches (drawings) of all the parts.  Be sure to give each part a name and part number.  It should be clear on the sketches (drawings) who made the sketches.</w:t>
      </w:r>
    </w:p>
    <w:p w:rsidR="00000000" w:rsidDel="00000000" w:rsidP="00000000" w:rsidRDefault="00000000" w:rsidRPr="00000000" w14:paraId="0000000D">
      <w:pPr>
        <w:pStyle w:val="Heading5"/>
        <w:rPr>
          <w:vertAlign w:val="baseline"/>
        </w:rPr>
      </w:pPr>
      <w:r w:rsidDel="00000000" w:rsidR="00000000" w:rsidRPr="00000000">
        <w:rPr>
          <w:rtl w:val="0"/>
        </w:rPr>
      </w:r>
    </w:p>
    <w:p w:rsidR="00000000" w:rsidDel="00000000" w:rsidP="00000000" w:rsidRDefault="00000000" w:rsidRPr="00000000" w14:paraId="0000000E">
      <w:pPr>
        <w:pStyle w:val="Heading5"/>
        <w:rPr>
          <w:vertAlign w:val="baseline"/>
        </w:rPr>
      </w:pPr>
      <w:r w:rsidDel="00000000" w:rsidR="00000000" w:rsidRPr="00000000">
        <w:rPr>
          <w:b w:val="1"/>
          <w:vertAlign w:val="baseline"/>
          <w:rtl w:val="0"/>
        </w:rPr>
        <w:t xml:space="preserve">The Work In The Notebook</w:t>
      </w: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vertAlign w:val="baseline"/>
          <w:rtl w:val="0"/>
        </w:rPr>
        <w:t xml:space="preserve">Again (how many times is this going to appear?), as you do your work completing this assignment, present the work using the presentation sandwich.  We (the Laboratory Instructors, your customers) are </w:t>
      </w:r>
      <w:r w:rsidDel="00000000" w:rsidR="00000000" w:rsidRPr="00000000">
        <w:rPr>
          <w:b w:val="1"/>
          <w:vertAlign w:val="baseline"/>
          <w:rtl w:val="0"/>
        </w:rPr>
        <w:t xml:space="preserve">NOT LOOKING</w:t>
      </w:r>
      <w:r w:rsidDel="00000000" w:rsidR="00000000" w:rsidRPr="00000000">
        <w:rPr>
          <w:vertAlign w:val="baseline"/>
          <w:rtl w:val="0"/>
        </w:rPr>
        <w:t xml:space="preserve"> for a report; rather we are looking in your Design Notebook for an organized presentation of your work. </w:t>
      </w:r>
      <w:r w:rsidDel="00000000" w:rsidR="00000000" w:rsidRPr="00000000">
        <w:rPr>
          <w:b w:val="1"/>
          <w:vertAlign w:val="baseline"/>
          <w:rtl w:val="0"/>
        </w:rPr>
        <w:t xml:space="preserve">The work need not be word-processed</w:t>
      </w:r>
      <w:r w:rsidDel="00000000" w:rsidR="00000000" w:rsidRPr="00000000">
        <w:rPr>
          <w:vertAlign w:val="baseline"/>
          <w:rtl w:val="0"/>
        </w:rPr>
        <w:t xml:space="preserve"> but it must be neat and readable.  Word processing everything is not a way to exceed expectations.  It is expected that at least part of all your discussions will be a reflection back on the process that was undertaken in doing the completed task.You may find it helpful to put the sketches together in a separate tabbed section of the notebook (with a sandwich structure). Much of this work will be done as a team during a team meeting.  It is important to not lose the discussion that takes place as the team creates the various tables and finally arrives at its final decision.  It is expected that there will be more than just the final table and chart in the notebook; </w:t>
      </w:r>
      <w:r w:rsidDel="00000000" w:rsidR="00000000" w:rsidRPr="00000000">
        <w:rPr>
          <w:b w:val="1"/>
          <w:vertAlign w:val="baseline"/>
          <w:rtl w:val="0"/>
        </w:rPr>
        <w:t xml:space="preserve">the important parts of the team discussion that lead to the values in the table and chart are expected to also be present</w:t>
      </w:r>
      <w:r w:rsidDel="00000000" w:rsidR="00000000" w:rsidRPr="00000000">
        <w:rPr>
          <w:vertAlign w:val="baseline"/>
          <w:rtl w:val="0"/>
        </w:rPr>
        <w:t xml:space="preserve">. Don’t forget to include evidence that you are functioning as a team (team meeting agendas, minutes, etc.)</w:t>
      </w:r>
    </w:p>
    <w:p w:rsidR="00000000" w:rsidDel="00000000" w:rsidP="00000000" w:rsidRDefault="00000000" w:rsidRPr="00000000" w14:paraId="00000010">
      <w:pPr>
        <w:pStyle w:val="Heading5"/>
        <w:rPr>
          <w:vertAlign w:val="baseline"/>
        </w:rPr>
      </w:pPr>
      <w:r w:rsidDel="00000000" w:rsidR="00000000" w:rsidRPr="00000000">
        <w:rPr>
          <w:b w:val="1"/>
          <w:vertAlign w:val="baseline"/>
          <w:rtl w:val="0"/>
        </w:rPr>
        <w:t xml:space="preserve">The Assessment</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vertAlign w:val="baseline"/>
          <w:rtl w:val="0"/>
        </w:rPr>
        <w:t xml:space="preserve">The work will be Self and Peer assessed using the Fourth Notebook Checklist.</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sectPr>
      <w:headerReference r:id="rId8" w:type="default"/>
      <w:footerReference r:id="rId9" w:type="default"/>
      <w:pgSz w:h="15840" w:w="12240" w:orient="portrait"/>
      <w:pgMar w:bottom="1021" w:top="1298"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revised 19/10/20</w:t>
    </w:r>
    <w:r w:rsidDel="00000000" w:rsidR="00000000" w:rsidRPr="00000000">
      <w:rPr>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L3_Project_1_alternative_asg.doc</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15">
      <w:pPr>
        <w:rPr>
          <w:rFonts w:ascii="Arial" w:cs="Arial" w:eastAsia="Arial" w:hAnsi="Arial"/>
          <w:sz w:val="16"/>
          <w:szCs w:val="16"/>
          <w:vertAlign w:val="baseline"/>
        </w:rPr>
      </w:pPr>
      <w:r w:rsidDel="00000000" w:rsidR="00000000" w:rsidRPr="00000000">
        <w:rPr>
          <w:rStyle w:val="FootnoteReference"/>
          <w:vertAlign w:val="superscript"/>
        </w:rPr>
        <w:footnoteRef/>
      </w:r>
      <w:r w:rsidDel="00000000" w:rsidR="00000000" w:rsidRPr="00000000">
        <w:rPr>
          <w:vertAlign w:val="baseline"/>
          <w:rtl w:val="0"/>
        </w:rPr>
        <w:t xml:space="preserve"> </w:t>
      </w:r>
      <w:r w:rsidDel="00000000" w:rsidR="00000000" w:rsidRPr="00000000">
        <w:rPr>
          <w:rFonts w:ascii="Arial" w:cs="Arial" w:eastAsia="Arial" w:hAnsi="Arial"/>
          <w:sz w:val="16"/>
          <w:szCs w:val="16"/>
          <w:vertAlign w:val="baseline"/>
          <w:rtl w:val="0"/>
        </w:rPr>
        <w:t xml:space="preserve">The question of how far the dissection should be taken always comes up.  There is no correct answer for this question, but the teams should bear in mind the following two constraints (musts)</w:t>
      </w:r>
    </w:p>
    <w:p w:rsidR="00000000" w:rsidDel="00000000" w:rsidP="00000000" w:rsidRDefault="00000000" w:rsidRPr="00000000" w14:paraId="00000016">
      <w:pPr>
        <w:numPr>
          <w:ilvl w:val="0"/>
          <w:numId w:val="2"/>
        </w:numPr>
        <w:ind w:left="360" w:hanging="36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The Willing Workers must assemble at least ten parts and</w:t>
      </w:r>
    </w:p>
    <w:p w:rsidR="00000000" w:rsidDel="00000000" w:rsidP="00000000" w:rsidRDefault="00000000" w:rsidRPr="00000000" w14:paraId="00000017">
      <w:pPr>
        <w:numPr>
          <w:ilvl w:val="0"/>
          <w:numId w:val="2"/>
        </w:numPr>
        <w:ind w:left="360" w:hanging="36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the GE 211 Lab will have only screwdrivers and some wrenches available for assembly (Note: any special requirements needed for assembly will have to be supplied by the team)</w:t>
      </w:r>
    </w:p>
    <w:p w:rsidR="00000000" w:rsidDel="00000000" w:rsidP="00000000" w:rsidRDefault="00000000" w:rsidRPr="00000000" w14:paraId="00000018">
      <w:pPr>
        <w:rPr>
          <w:vertAlign w:val="baseline"/>
        </w:rPr>
      </w:pPr>
      <w:r w:rsidDel="00000000" w:rsidR="00000000" w:rsidRPr="00000000">
        <w:rPr>
          <w:rFonts w:ascii="Arial" w:cs="Arial" w:eastAsia="Arial" w:hAnsi="Arial"/>
          <w:sz w:val="16"/>
          <w:szCs w:val="16"/>
          <w:vertAlign w:val="baseline"/>
          <w:rtl w:val="0"/>
        </w:rPr>
        <w:t xml:space="preserve">Given these constraints, the team must decide how far to take the dissection.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 L3-D (Implementation)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120" w:before="120" w:lineRule="auto"/>
      <w:ind w:left="720"/>
      <w:jc w:val="center"/>
    </w:pPr>
    <w:rPr>
      <w:rFonts w:ascii="Arial" w:cs="Arial" w:eastAsia="Arial" w:hAnsi="Arial"/>
      <w:i w:val="1"/>
      <w:sz w:val="28"/>
      <w:szCs w:val="28"/>
      <w:vertAlign w:val="baseline"/>
    </w:rPr>
  </w:style>
  <w:style w:type="paragraph" w:styleId="Heading5">
    <w:name w:val="heading 5"/>
    <w:basedOn w:val="Normal"/>
    <w:next w:val="Normal"/>
    <w:pPr>
      <w:keepNext w:val="1"/>
      <w:spacing w:after="120" w:lineRule="auto"/>
    </w:pPr>
    <w:rPr>
      <w:rFonts w:ascii="Arial" w:cs="Arial" w:eastAsia="Arial" w:hAnsi="Arial"/>
      <w:b w:val="1"/>
      <w:sz w:val="24"/>
      <w:szCs w:val="24"/>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8"/>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120" w:before="120" w:line="240" w:lineRule="atLeast"/>
      <w:ind w:left="720" w:leftChars="-1" w:rightChars="0" w:firstLineChars="-1"/>
      <w:jc w:val="center"/>
      <w:textDirection w:val="btLr"/>
      <w:textAlignment w:val="top"/>
      <w:outlineLvl w:val="3"/>
    </w:pPr>
    <w:rPr>
      <w:rFonts w:ascii="Arial" w:cs="Times New Roman" w:hAnsi="Arial"/>
      <w:i w:val="1"/>
      <w:w w:val="100"/>
      <w:position w:val="-1"/>
      <w:sz w:val="28"/>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after="120" w:line="240" w:lineRule="atLeast"/>
      <w:ind w:leftChars="-1" w:rightChars="0" w:firstLineChars="-1"/>
      <w:textDirection w:val="btLr"/>
      <w:textAlignment w:val="top"/>
      <w:outlineLvl w:val="4"/>
    </w:pPr>
    <w:rPr>
      <w:rFonts w:ascii="Arial" w:cs="Times New Roman" w:hAnsi="Arial"/>
      <w:b w:val="1"/>
      <w:w w:val="100"/>
      <w:position w:val="-1"/>
      <w:sz w:val="24"/>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240" w:lineRule="atLeast"/>
      <w:ind w:leftChars="-1" w:rightChars="0" w:firstLineChars="-1"/>
      <w:textDirection w:val="btLr"/>
      <w:textAlignment w:val="top"/>
      <w:outlineLvl w:val="0"/>
    </w:pPr>
    <w:rPr>
      <w:w w:val="100"/>
      <w:position w:val="-1"/>
      <w:sz w:val="24"/>
      <w:szCs w:val="20"/>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line="240" w:lineRule="atLeast"/>
      <w:ind w:leftChars="-1" w:rightChars="0" w:firstLineChars="-1"/>
      <w:textDirection w:val="btLr"/>
      <w:textAlignment w:val="top"/>
      <w:outlineLvl w:val="0"/>
    </w:pPr>
    <w:rPr>
      <w:w w:val="100"/>
      <w:position w:val="-1"/>
      <w:sz w:val="24"/>
      <w:szCs w:val="20"/>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rFonts w:ascii="Arial" w:hAnsi="Arial"/>
      <w:w w:val="100"/>
      <w:position w:val="6"/>
      <w:sz w:val="16"/>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qdzn+GmizMb3rOQIVxvNoIBIw==">CgMxLjA4AHIhMW9lOHhKRndTT2JZLVg2UXN1UC0wUFhDbEtPcTBHZk8y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2003-05-12T07:41:00Z</dcterms:created>
  <dc:creator>302</dc:creator>
</cp:coreProperties>
</file>