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12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Engineering Journal sub-Checklist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4680"/>
          <w:tab w:val="left" w:leader="none" w:pos="4860"/>
          <w:tab w:val="left" w:leader="none" w:pos="6300"/>
          <w:tab w:val="right" w:leader="none" w:pos="9720"/>
        </w:tabs>
        <w:spacing w:before="120" w:lineRule="auto"/>
        <w:rPr>
          <w:rFonts w:ascii="Arial" w:cs="Arial" w:eastAsia="Arial" w:hAnsi="Arial"/>
          <w:b w:val="0"/>
          <w:sz w:val="16"/>
          <w:szCs w:val="1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Evaluation of 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‘s</w:t>
        <w:tab/>
        <w:t xml:space="preserve">Work</w:t>
        <w:tab/>
        <w:t xml:space="preserve">Quiz Date: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888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10"/>
        <w:gridCol w:w="557"/>
        <w:gridCol w:w="1821"/>
        <w:gridCol w:w="810"/>
        <w:gridCol w:w="1865"/>
        <w:gridCol w:w="633"/>
        <w:gridCol w:w="1984"/>
        <w:gridCol w:w="709"/>
        <w:tblGridChange w:id="0">
          <w:tblGrid>
            <w:gridCol w:w="1510"/>
            <w:gridCol w:w="557"/>
            <w:gridCol w:w="1821"/>
            <w:gridCol w:w="810"/>
            <w:gridCol w:w="1865"/>
            <w:gridCol w:w="633"/>
            <w:gridCol w:w="1984"/>
            <w:gridCol w:w="7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Quiz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Division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 Team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Member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tabs>
                <w:tab w:val="right" w:leader="none" w:pos="3060"/>
                <w:tab w:val="left" w:leader="none" w:pos="3420"/>
                <w:tab w:val="right" w:leader="none" w:pos="5940"/>
                <w:tab w:val="left" w:leader="none" w:pos="6300"/>
                <w:tab w:val="right" w:leader="none" w:pos="9720"/>
              </w:tabs>
              <w:spacing w:before="120" w:lineRule="auto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leader="none" w:pos="2880"/>
          <w:tab w:val="right" w:leader="none" w:pos="5940"/>
          <w:tab w:val="left" w:leader="none" w:pos="6300"/>
          <w:tab w:val="right" w:leader="none" w:pos="9720"/>
        </w:tabs>
        <w:spacing w:before="12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Quiz Name</w:t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16"/>
          <w:szCs w:val="16"/>
          <w:u w:val="single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9900"/>
        </w:tabs>
        <w:spacing w:after="0" w:line="360" w:lineRule="auto"/>
        <w:ind w:left="360" w:hanging="36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Arial" w:cs="Arial" w:eastAsia="Arial" w:hAnsi="Arial"/>
          <w:sz w:val="16"/>
          <w:szCs w:val="16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Arial" w:cs="Arial" w:eastAsia="Arial" w:hAnsi="Arial"/>
          <w:sz w:val="16"/>
          <w:szCs w:val="16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 xml:space="preserve">Date</w:t>
        <w:tab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9900"/>
        </w:tabs>
        <w:spacing w:after="0" w:line="360" w:lineRule="auto"/>
        <w:ind w:left="360" w:hanging="36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Arial" w:cs="Arial" w:eastAsia="Arial" w:hAnsi="Arial"/>
          <w:sz w:val="16"/>
          <w:szCs w:val="16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Arial" w:cs="Arial" w:eastAsia="Arial" w:hAnsi="Arial"/>
          <w:sz w:val="16"/>
          <w:szCs w:val="16"/>
          <w:u w:val="single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vertAlign w:val="baseline"/>
          <w:rtl w:val="0"/>
        </w:rPr>
        <w:tab/>
        <w:t xml:space="preserve">Date</w:t>
        <w:tab/>
      </w:r>
    </w:p>
    <w:p w:rsidR="00000000" w:rsidDel="00000000" w:rsidP="00000000" w:rsidRDefault="00000000" w:rsidRPr="00000000" w14:paraId="0000000E">
      <w:pPr>
        <w:tabs>
          <w:tab w:val="right" w:leader="none" w:pos="1530"/>
          <w:tab w:val="left" w:leader="none" w:pos="2880"/>
          <w:tab w:val="right" w:leader="none" w:pos="5760"/>
          <w:tab w:val="left" w:leader="none" w:pos="5940"/>
          <w:tab w:val="right" w:leader="none" w:pos="9810"/>
        </w:tabs>
        <w:spacing w:before="120" w:lineRule="auto"/>
        <w:ind w:left="284" w:right="234" w:firstLine="0"/>
        <w:jc w:val="both"/>
        <w:rPr>
          <w:rFonts w:ascii="Arial" w:cs="Arial" w:eastAsia="Arial" w:hAnsi="Arial"/>
          <w:color w:val="00000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vertAlign w:val="baseline"/>
          <w:rtl w:val="0"/>
        </w:rPr>
        <w:t xml:space="preserve">You must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6"/>
          <w:szCs w:val="16"/>
          <w:u w:val="single"/>
          <w:vertAlign w:val="baseline"/>
          <w:rtl w:val="0"/>
        </w:rPr>
        <w:t xml:space="preserve">self assess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vertAlign w:val="baseline"/>
          <w:rtl w:val="0"/>
        </w:rPr>
        <w:t xml:space="preserve">, i.e., fill out this checklist,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vertAlign w:val="baseline"/>
          <w:rtl w:val="0"/>
        </w:rPr>
        <w:t xml:space="preserve">attach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vertAlign w:val="baseline"/>
          <w:rtl w:val="0"/>
        </w:rPr>
        <w:t xml:space="preserve"> it as the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vertAlign w:val="baseline"/>
          <w:rtl w:val="0"/>
        </w:rPr>
        <w:t xml:space="preserve">cover sheet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vertAlign w:val="baseline"/>
          <w:rtl w:val="0"/>
        </w:rPr>
        <w:t xml:space="preserve"> to your Engineering Journal, and place it into the Team Folder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vertAlign w:val="baseline"/>
          <w:rtl w:val="0"/>
        </w:rPr>
        <w:t xml:space="preserve">before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vertAlign w:val="baseline"/>
          <w:rtl w:val="0"/>
        </w:rPr>
        <w:t xml:space="preserve"> beginning the associated Quiz.</w:t>
      </w:r>
    </w:p>
    <w:tbl>
      <w:tblPr>
        <w:tblStyle w:val="Table2"/>
        <w:tblW w:w="1004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90"/>
        <w:gridCol w:w="630"/>
        <w:gridCol w:w="630"/>
        <w:gridCol w:w="7990"/>
        <w:tblGridChange w:id="0">
          <w:tblGrid>
            <w:gridCol w:w="790"/>
            <w:gridCol w:w="630"/>
            <w:gridCol w:w="630"/>
            <w:gridCol w:w="7990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Rule="auto"/>
              <w:jc w:val="both"/>
              <w:rPr>
                <w:rFonts w:ascii="Arial" w:cs="Arial" w:eastAsia="Arial" w:hAnsi="Arial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jc w:val="both"/>
              <w:rPr>
                <w:rFonts w:ascii="Arial" w:cs="Arial" w:eastAsia="Arial" w:hAnsi="Arial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both"/>
              <w:rPr>
                <w:rFonts w:ascii="Arial" w:cs="Arial" w:eastAsia="Arial" w:hAnsi="Arial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Expected 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60" w:before="60" w:lineRule="auto"/>
              <w:ind w:left="360" w:hanging="360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This completely filled out and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u w:val="single"/>
                <w:vertAlign w:val="baseline"/>
                <w:rtl w:val="0"/>
              </w:rPr>
              <w:t xml:space="preserve">self-assessed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checklist is stapled to the front of the Engineering Journal Entry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60" w:before="60" w:lineRule="auto"/>
              <w:ind w:left="360" w:hanging="360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The Journal must be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handwritten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two pages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or less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60" w:before="60" w:lineRule="auto"/>
              <w:ind w:left="360" w:hanging="360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The top of the journal includes the student’s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Team Number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 &amp;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Member Number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as well as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 the Quiz Date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 &amp;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 Name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on each page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60" w:before="60" w:lineRule="auto"/>
              <w:ind w:left="360" w:hanging="360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work is professional and ethical and is presented using the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Presentation Sandwich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60" w:before="60" w:lineRule="auto"/>
              <w:ind w:left="360" w:hanging="360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The writing is truly reflective and contains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two or more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 of the following (check if present)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leader="none" w:pos="360"/>
              </w:tabs>
              <w:spacing w:after="60" w:before="6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summary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, in the student’s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own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words, of the important concepts in the material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why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 they are important,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tabs>
                <w:tab w:val="left" w:leader="none" w:pos="360"/>
              </w:tabs>
              <w:spacing w:after="60" w:before="6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a list of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questions about concepts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 or a description of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why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 items in the reading were unclear to you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tabs>
                <w:tab w:val="left" w:leader="none" w:pos="360"/>
              </w:tabs>
              <w:spacing w:after="60" w:before="6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personal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description of potential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applications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 of the material to the student’s own life (written in the first person)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after="60" w:before="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tabs>
                <w:tab w:val="left" w:leader="none" w:pos="360"/>
              </w:tabs>
              <w:spacing w:after="60" w:before="6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description of the student’s own experience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  <w:rtl w:val="0"/>
              </w:rPr>
              <w:t xml:space="preserve"> relevant to the material in the reading (written in the first person)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tabs>
                <w:tab w:val="left" w:leader="none" w:pos="360"/>
              </w:tabs>
              <w:spacing w:after="60" w:before="60" w:lineRule="auto"/>
              <w:ind w:left="720" w:hanging="360"/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comparison and contrast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of the reading material to other material in this or other courses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6" w:val="single"/>
              <w:right w:color="000000" w:space="0" w:sz="6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3B">
            <w:pPr>
              <w:spacing w:after="60" w:before="6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after="60" w:before="6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left" w:leader="none" w:pos="360"/>
              </w:tabs>
              <w:spacing w:after="60" w:before="60" w:lineRule="auto"/>
              <w:ind w:left="720" w:hanging="360"/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other clearly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reflective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writing</w:t>
            </w:r>
          </w:p>
        </w:tc>
      </w:tr>
      <w:tr>
        <w:trPr>
          <w:cantSplit w:val="1"/>
          <w:trHeight w:val="1608.98437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after="3000" w:lineRule="auto"/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Comments (if any)</w:t>
            </w:r>
          </w:p>
        </w:tc>
      </w:tr>
    </w:tbl>
    <w:p w:rsidR="00000000" w:rsidDel="00000000" w:rsidP="00000000" w:rsidRDefault="00000000" w:rsidRPr="00000000" w14:paraId="00000043">
      <w:pPr>
        <w:spacing w:after="0" w:before="240" w:lineRule="auto"/>
        <w:jc w:val="center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Results of the Assessment</w:t>
      </w:r>
      <w:r w:rsidDel="00000000" w:rsidR="00000000" w:rsidRPr="00000000">
        <w:rPr>
          <w:rtl w:val="0"/>
        </w:rPr>
      </w:r>
    </w:p>
    <w:tbl>
      <w:tblPr>
        <w:tblStyle w:val="Table3"/>
        <w:tblW w:w="9918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720"/>
        <w:gridCol w:w="828"/>
        <w:gridCol w:w="7650"/>
        <w:tblGridChange w:id="0">
          <w:tblGrid>
            <w:gridCol w:w="720"/>
            <w:gridCol w:w="720"/>
            <w:gridCol w:w="828"/>
            <w:gridCol w:w="765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480" w:before="48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480" w:before="48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480" w:before="48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60" w:before="60" w:lineRule="auto"/>
              <w:ind w:left="360" w:hanging="360"/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,  meets expectations,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for all items 1 to 5.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after="60" w:lineRule="auto"/>
              <w:ind w:left="360" w:hanging="360"/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,  needs improvement,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one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or more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u w:val="single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’s for items 1 to 5.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tabs>
                <w:tab w:val="left" w:leader="none" w:pos="1062"/>
              </w:tabs>
              <w:spacing w:after="60" w:before="60" w:lineRule="auto"/>
              <w:ind w:left="360" w:hanging="360"/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NCE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, </w:t>
              <w:tab/>
              <w:t xml:space="preserve">no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credible effort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, does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not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demonstrate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credible effort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vertAlign w:val="baseline"/>
                <w:rtl w:val="0"/>
              </w:rPr>
              <w:t xml:space="preserve"> to meet the specifications summarized above.</w:t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An assessment of NI or NCE has no effect upon a </w:t>
      </w:r>
      <w:r w:rsidDel="00000000" w:rsidR="00000000" w:rsidRPr="00000000">
        <w:rPr>
          <w:rFonts w:ascii="Arial" w:cs="Arial" w:eastAsia="Arial" w:hAnsi="Arial"/>
          <w:b w:val="1"/>
          <w:i w:val="1"/>
          <w:sz w:val="16"/>
          <w:szCs w:val="16"/>
          <w:vertAlign w:val="baseline"/>
          <w:rtl w:val="0"/>
        </w:rPr>
        <w:t xml:space="preserve">Quiz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vertAlign w:val="baseline"/>
          <w:rtl w:val="0"/>
        </w:rPr>
        <w:t xml:space="preserve"> grade, but will result in NI or NCE on a Quiz Make-up or on the Reflective Writing/Defect Removal Assignmen</w:t>
      </w:r>
      <w:r w:rsidDel="00000000" w:rsidR="00000000" w:rsidRPr="00000000">
        <w:rPr>
          <w:sz w:val="16"/>
          <w:szCs w:val="16"/>
          <w:vertAlign w:val="baseline"/>
          <w:rtl w:val="0"/>
        </w:rPr>
        <w:t xml:space="preserve">t.</w:t>
      </w:r>
    </w:p>
    <w:sectPr>
      <w:headerReference r:id="rId7" w:type="first"/>
      <w:footerReference r:id="rId8" w:type="default"/>
      <w:pgSz w:h="15840" w:w="12240" w:orient="portrait"/>
      <w:pgMar w:bottom="1440" w:top="1417.3228346456694" w:left="1440" w:right="1440" w:header="270" w:footer="2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8820"/>
        <w:tab w:val="left" w:leader="none" w:pos="10080"/>
      </w:tabs>
      <w:spacing w:after="120" w:before="0" w:line="240" w:lineRule="auto"/>
      <w:ind w:left="0" w:right="360" w:firstLine="0"/>
      <w:jc w:val="righ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U:\CONCEPTS\ASSESSMT\C_CHKLST.DOC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widowControl w:val="0"/>
      <w:tabs>
        <w:tab w:val="center" w:leader="none" w:pos="5040"/>
      </w:tabs>
      <w:jc w:val="center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7380899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240" w:lineRule="auto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spacing w:after="120" w:lineRule="auto"/>
      <w:ind w:firstLine="720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40" w:lineRule="auto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</w:pPr>
    <w:rPr>
      <w:rFonts w:ascii="Times" w:cs="Times" w:eastAsia="Times" w:hAnsi="Times"/>
      <w:sz w:val="24"/>
      <w:szCs w:val="24"/>
      <w:u w:val="single"/>
      <w:vertAlign w:val="baseline"/>
    </w:rPr>
  </w:style>
  <w:style w:type="paragraph" w:styleId="Heading5">
    <w:name w:val="heading 5"/>
    <w:basedOn w:val="Normal"/>
    <w:next w:val="Normal"/>
    <w:pPr>
      <w:spacing w:after="120" w:lineRule="auto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120" w:lineRule="auto"/>
    </w:pPr>
    <w:rPr>
      <w:rFonts w:ascii="Times" w:cs="Times" w:eastAsia="Times" w:hAnsi="Times"/>
      <w:sz w:val="24"/>
      <w:szCs w:val="24"/>
      <w:u w:val="singl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="72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4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EndnoteReference">
    <w:name w:val="Endnote Reference"/>
    <w:next w:val="End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OC8">
    <w:name w:val="TOC 8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1" w:lineRule="atLeast"/>
      <w:ind w:left="140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1" w:lineRule="atLeast"/>
      <w:ind w:left="120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1" w:lineRule="atLeast"/>
      <w:ind w:left="100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1" w:lineRule="atLeast"/>
      <w:ind w:left="80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1" w:lineRule="atLeast"/>
      <w:ind w:left="60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1" w:lineRule="atLeast"/>
      <w:ind w:left="400" w:leftChars="-1" w:rightChars="0" w:firstLineChars="-1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1" w:lineRule="atLeast"/>
      <w:ind w:left="200" w:leftChars="-1" w:rightChars="0" w:firstLineChars="-1"/>
      <w:textDirection w:val="btLr"/>
      <w:textAlignment w:val="top"/>
      <w:outlineLvl w:val="0"/>
    </w:pPr>
    <w:rPr>
      <w:rFonts w:ascii="Times" w:hAnsi="Times"/>
      <w:smallCaps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caps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0" w:line="1" w:lineRule="atLeast"/>
      <w:ind w:left="1600"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BlockText">
    <w:name w:val="Block Text"/>
    <w:basedOn w:val="Normal"/>
    <w:next w:val="BlockText"/>
    <w:autoRedefine w:val="0"/>
    <w:hidden w:val="0"/>
    <w:qFormat w:val="0"/>
    <w:pPr>
      <w:pBdr>
        <w:top w:color="auto" w:space="1" w:sz="6" w:val="single"/>
        <w:left w:color="auto" w:space="4" w:sz="6" w:val="single"/>
        <w:bottom w:color="auto" w:space="1" w:sz="6" w:val="single"/>
        <w:right w:color="auto" w:space="4" w:sz="6" w:val="single"/>
      </w:pBdr>
      <w:suppressAutoHyphens w:val="1"/>
      <w:spacing w:after="0" w:line="1" w:lineRule="atLeast"/>
      <w:ind w:left="540" w:right="540"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tabs>
        <w:tab w:val="left" w:leader="none" w:pos="630"/>
      </w:tabs>
      <w:suppressAutoHyphens w:val="1"/>
      <w:spacing w:after="0" w:before="60" w:line="1" w:lineRule="atLeast"/>
      <w:ind w:left="630" w:leftChars="-1" w:rightChars="0" w:hanging="18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KOf4m/F0nDQGGHc3fTBn8TMUKA==">AMUW2mU4QHg7g3MbDkcEACic6ijh2losTrC+avlCiaVno/XW2OEREge0a4XVTa9ihLEDHLDN8dMYVdC1l1OySyc59+1HrhpdeAhI7OrVI2MfTd3cOhg7e1sCsZnd3oFeNoV038zrcO1h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2010-02-25T17:21:00Z</dcterms:created>
  <dc:creator>staff</dc:creator>
</cp:coreProperties>
</file>