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DD" w:rsidRPr="00D01616" w:rsidRDefault="00A340D4" w:rsidP="00A340D4">
      <w:pPr>
        <w:ind w:left="0"/>
        <w:rPr>
          <w:b/>
          <w:sz w:val="32"/>
        </w:rPr>
      </w:pPr>
      <w:r w:rsidRPr="00D01616">
        <w:rPr>
          <w:rFonts w:hint="eastAsia"/>
          <w:b/>
          <w:sz w:val="32"/>
        </w:rPr>
        <w:t>Deve</w:t>
      </w:r>
      <w:r w:rsidRPr="00D01616">
        <w:rPr>
          <w:b/>
          <w:sz w:val="32"/>
        </w:rPr>
        <w:t>lopment view</w:t>
      </w:r>
    </w:p>
    <w:p w:rsidR="00A340D4" w:rsidRDefault="00A340D4" w:rsidP="00A340D4">
      <w:pPr>
        <w:ind w:left="0"/>
      </w:pPr>
    </w:p>
    <w:p w:rsidR="00A340D4" w:rsidRDefault="00A340D4" w:rsidP="00A340D4">
      <w:pPr>
        <w:ind w:left="0"/>
      </w:pPr>
      <w:r>
        <w:t>This view highlights the concerns and interests of the developers and testers of</w:t>
      </w:r>
      <w:r>
        <w:t xml:space="preserve"> </w:t>
      </w:r>
      <w:r>
        <w:t xml:space="preserve">the project. </w:t>
      </w:r>
      <w:r>
        <w:t>In this view, we’ll focus on the main modules of Elasticsearch and the relations between them.</w:t>
      </w:r>
    </w:p>
    <w:p w:rsidR="00A340D4" w:rsidRDefault="00A340D4" w:rsidP="00A340D4">
      <w:pPr>
        <w:ind w:left="0"/>
      </w:pPr>
    </w:p>
    <w:p w:rsidR="00A340D4" w:rsidRPr="00D01616" w:rsidRDefault="00A340D4" w:rsidP="00A340D4">
      <w:pPr>
        <w:ind w:left="0"/>
        <w:rPr>
          <w:b/>
          <w:sz w:val="24"/>
        </w:rPr>
      </w:pPr>
      <w:r w:rsidRPr="00D01616">
        <w:rPr>
          <w:b/>
          <w:sz w:val="24"/>
        </w:rPr>
        <w:t>Modules:</w:t>
      </w:r>
    </w:p>
    <w:p w:rsidR="00A340D4" w:rsidRDefault="00A340D4" w:rsidP="00A340D4">
      <w:pPr>
        <w:ind w:left="0"/>
      </w:pPr>
      <w:r>
        <w:rPr>
          <w:rFonts w:hint="eastAsia"/>
        </w:rPr>
        <w:t>F</w:t>
      </w:r>
      <w:r>
        <w:t>ollowing is the picture of the whole source file structure of E</w:t>
      </w:r>
      <w:bookmarkStart w:id="0" w:name="_GoBack"/>
      <w:bookmarkEnd w:id="0"/>
      <w:r>
        <w:t>lasticsearch</w:t>
      </w:r>
      <w:r w:rsidR="005D6F42">
        <w:t xml:space="preserve"> (</w:t>
      </w:r>
      <w:r w:rsidR="003D3C27">
        <w:t>Figure</w:t>
      </w:r>
      <w:r w:rsidR="005D6F42">
        <w:t xml:space="preserve"> 1)</w:t>
      </w:r>
      <w:r>
        <w:t xml:space="preserve">. </w:t>
      </w:r>
      <w:r w:rsidR="009F7B50">
        <w:t>First we exclude</w:t>
      </w:r>
      <w:r>
        <w:t xml:space="preserve"> all those folders about </w:t>
      </w:r>
      <w:r w:rsidR="009F7B50">
        <w:t xml:space="preserve">documents, licenses, </w:t>
      </w:r>
      <w:r>
        <w:t>source</w:t>
      </w:r>
      <w:r w:rsidR="009F7B50">
        <w:t xml:space="preserve"> codes</w:t>
      </w:r>
      <w:r>
        <w:t xml:space="preserve"> building, testing, benchmarking</w:t>
      </w:r>
      <w:r w:rsidR="009F7B50">
        <w:t>, some plugins</w:t>
      </w:r>
      <w:r w:rsidR="006E0ADA">
        <w:t xml:space="preserve"> and reusable codes</w:t>
      </w:r>
      <w:r w:rsidR="009F7B50">
        <w:t xml:space="preserve">. Now </w:t>
      </w:r>
      <w:r w:rsidR="006E0ADA">
        <w:t>only two folders are left</w:t>
      </w:r>
      <w:r w:rsidR="009F7B50">
        <w:t>: client, server</w:t>
      </w:r>
      <w:r w:rsidR="006E0ADA">
        <w:t>. They</w:t>
      </w:r>
      <w:r w:rsidR="009F7B50">
        <w:t xml:space="preserve"> are the core of Elasticsearch</w:t>
      </w:r>
      <w:r w:rsidR="006E0ADA">
        <w:t>. We’ll discuss them separately first, and move to the connections of them.</w:t>
      </w:r>
    </w:p>
    <w:p w:rsidR="00A340D4" w:rsidRDefault="00A340D4" w:rsidP="00A340D4">
      <w:pPr>
        <w:ind w:left="0"/>
        <w:jc w:val="center"/>
      </w:pPr>
      <w:r>
        <w:rPr>
          <w:noProof/>
        </w:rPr>
        <w:drawing>
          <wp:inline distT="0" distB="0" distL="0" distR="0" wp14:anchorId="028C008A" wp14:editId="17CA0147">
            <wp:extent cx="2158587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3274" cy="44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D4" w:rsidRDefault="005D6F42" w:rsidP="00A340D4">
      <w:pPr>
        <w:ind w:left="0"/>
        <w:jc w:val="center"/>
        <w:rPr>
          <w:rFonts w:hint="eastAsia"/>
        </w:rPr>
      </w:pPr>
      <w:r>
        <w:rPr>
          <w:rFonts w:hint="eastAsia"/>
        </w:rPr>
        <w:t>(</w:t>
      </w:r>
      <w:r w:rsidR="003D3C27">
        <w:t>Figure</w:t>
      </w:r>
      <w:r>
        <w:t xml:space="preserve"> 1)</w:t>
      </w:r>
    </w:p>
    <w:p w:rsidR="00A340D4" w:rsidRDefault="00A340D4" w:rsidP="00A340D4">
      <w:pPr>
        <w:ind w:left="0"/>
      </w:pPr>
    </w:p>
    <w:p w:rsidR="006E0ADA" w:rsidRPr="00D01616" w:rsidRDefault="006E0ADA" w:rsidP="00A340D4">
      <w:pPr>
        <w:ind w:left="0"/>
        <w:rPr>
          <w:b/>
          <w:sz w:val="22"/>
        </w:rPr>
      </w:pPr>
      <w:r w:rsidRPr="00D01616">
        <w:rPr>
          <w:rFonts w:hint="eastAsia"/>
          <w:b/>
          <w:sz w:val="22"/>
        </w:rPr>
        <w:t>S</w:t>
      </w:r>
      <w:r w:rsidRPr="00D01616">
        <w:rPr>
          <w:b/>
          <w:sz w:val="22"/>
        </w:rPr>
        <w:t>erver:</w:t>
      </w:r>
    </w:p>
    <w:p w:rsidR="006E0ADA" w:rsidRDefault="005D6F42" w:rsidP="00A340D4">
      <w:pPr>
        <w:ind w:left="0"/>
      </w:pPr>
      <w:r>
        <w:rPr>
          <w:rFonts w:hint="eastAsia"/>
        </w:rPr>
        <w:t>Th</w:t>
      </w:r>
      <w:r>
        <w:t xml:space="preserve">ere are three outermost folders in this module: </w:t>
      </w:r>
      <w:r>
        <w:rPr>
          <w:rFonts w:hint="eastAsia"/>
        </w:rPr>
        <w:t>ap</w:t>
      </w:r>
      <w:r>
        <w:t xml:space="preserve">ache, </w:t>
      </w:r>
      <w:proofErr w:type="spellStart"/>
      <w:r>
        <w:t>elasticsearch</w:t>
      </w:r>
      <w:proofErr w:type="spellEnd"/>
      <w:r>
        <w:t xml:space="preserve">, and </w:t>
      </w:r>
      <w:proofErr w:type="spellStart"/>
      <w:r>
        <w:t>joda</w:t>
      </w:r>
      <w:proofErr w:type="spellEnd"/>
      <w:r>
        <w:t xml:space="preserve"> (</w:t>
      </w:r>
      <w:r w:rsidR="003D3C27">
        <w:t>Figure</w:t>
      </w:r>
      <w:r>
        <w:t xml:space="preserve"> 2). All sub packages and java classes are organized in them. In the apache folder, it contains the classes acted as the communicators between Elasticsearch and its underlying project – apache </w:t>
      </w:r>
      <w:proofErr w:type="spellStart"/>
      <w:r>
        <w:t>lucene</w:t>
      </w:r>
      <w:proofErr w:type="spellEnd"/>
      <w:r>
        <w:t xml:space="preserve">. The </w:t>
      </w:r>
      <w:proofErr w:type="spellStart"/>
      <w:r>
        <w:t>joda</w:t>
      </w:r>
      <w:proofErr w:type="spellEnd"/>
      <w:r>
        <w:t xml:space="preserve"> folder contains nothing but a java class about time format.</w:t>
      </w:r>
      <w:r w:rsidR="003A3831">
        <w:t xml:space="preserve"> Then a</w:t>
      </w:r>
      <w:r>
        <w:t xml:space="preserve">ll the major packages are in the </w:t>
      </w:r>
      <w:proofErr w:type="spellStart"/>
      <w:r>
        <w:t>elasticsearch</w:t>
      </w:r>
      <w:proofErr w:type="spellEnd"/>
      <w:r>
        <w:t xml:space="preserve"> folder</w:t>
      </w:r>
      <w:r w:rsidR="003A3831">
        <w:t xml:space="preserve"> (</w:t>
      </w:r>
      <w:r w:rsidR="003D3C27">
        <w:t>Figure</w:t>
      </w:r>
      <w:r w:rsidR="003A3831">
        <w:t xml:space="preserve"> 3), so it is also the place we spend most time </w:t>
      </w:r>
      <w:r w:rsidR="003A3831">
        <w:lastRenderedPageBreak/>
        <w:t>on, and figuring out the components in this folder and connections among them, you can get most of the major knowledge of the server module.</w:t>
      </w:r>
    </w:p>
    <w:p w:rsidR="005D6F42" w:rsidRDefault="005D6F42" w:rsidP="005D6F42">
      <w:pPr>
        <w:ind w:left="0"/>
        <w:jc w:val="center"/>
      </w:pPr>
      <w:r>
        <w:rPr>
          <w:noProof/>
        </w:rPr>
        <w:drawing>
          <wp:inline distT="0" distB="0" distL="0" distR="0" wp14:anchorId="4272DCB1" wp14:editId="08FE25B3">
            <wp:extent cx="2997200" cy="146569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936" cy="14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42" w:rsidRDefault="005D6F42" w:rsidP="005D6F42">
      <w:pPr>
        <w:ind w:left="0"/>
        <w:jc w:val="center"/>
      </w:pPr>
      <w:r>
        <w:rPr>
          <w:rFonts w:hint="eastAsia"/>
        </w:rPr>
        <w:t>(</w:t>
      </w:r>
      <w:r w:rsidR="003D3C27">
        <w:t>Figure</w:t>
      </w:r>
      <w:r>
        <w:t xml:space="preserve"> 2)</w:t>
      </w:r>
    </w:p>
    <w:p w:rsidR="005D6F42" w:rsidRDefault="005D6F42" w:rsidP="005D6F42">
      <w:pPr>
        <w:ind w:left="0"/>
        <w:jc w:val="center"/>
        <w:rPr>
          <w:rFonts w:hint="eastAsia"/>
        </w:rPr>
      </w:pPr>
    </w:p>
    <w:p w:rsidR="005D6F42" w:rsidRDefault="005D6F42" w:rsidP="005D6F42">
      <w:pPr>
        <w:ind w:left="0"/>
        <w:jc w:val="center"/>
      </w:pPr>
      <w:r>
        <w:rPr>
          <w:noProof/>
        </w:rPr>
        <w:drawing>
          <wp:inline distT="0" distB="0" distL="0" distR="0" wp14:anchorId="78DBEAEC" wp14:editId="1F9758E7">
            <wp:extent cx="3043289" cy="47434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744" cy="47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42" w:rsidRDefault="005D6F42" w:rsidP="005D6F42">
      <w:pPr>
        <w:ind w:left="0"/>
        <w:jc w:val="center"/>
      </w:pPr>
      <w:r>
        <w:rPr>
          <w:rFonts w:hint="eastAsia"/>
        </w:rPr>
        <w:t>(</w:t>
      </w:r>
      <w:r w:rsidR="003D3C27">
        <w:t>Figure</w:t>
      </w:r>
      <w:r>
        <w:t xml:space="preserve"> 3)</w:t>
      </w:r>
    </w:p>
    <w:p w:rsidR="003A3831" w:rsidRDefault="003A3831" w:rsidP="003A3831">
      <w:pPr>
        <w:ind w:left="0"/>
      </w:pPr>
    </w:p>
    <w:p w:rsidR="003A3831" w:rsidRDefault="003A3831" w:rsidP="003D3C27">
      <w:pPr>
        <w:ind w:left="0"/>
      </w:pPr>
      <w:r>
        <w:rPr>
          <w:rFonts w:hint="eastAsia"/>
        </w:rPr>
        <w:t>T</w:t>
      </w:r>
      <w:r>
        <w:t xml:space="preserve">o have a more clear view of the content structure of the </w:t>
      </w:r>
      <w:proofErr w:type="spellStart"/>
      <w:r>
        <w:t>elasticsearch</w:t>
      </w:r>
      <w:proofErr w:type="spellEnd"/>
      <w:r>
        <w:t xml:space="preserve"> folder (also the main structure of server module), we draw the following diagram</w:t>
      </w:r>
      <w:r w:rsidR="00215A96">
        <w:t xml:space="preserve"> (</w:t>
      </w:r>
      <w:r w:rsidR="003D3C27">
        <w:t>Figure</w:t>
      </w:r>
      <w:r w:rsidR="00215A96">
        <w:t xml:space="preserve"> 4)</w:t>
      </w:r>
      <w:r>
        <w:t>.</w:t>
      </w:r>
    </w:p>
    <w:p w:rsidR="003A3831" w:rsidRDefault="00215A96" w:rsidP="003A3831">
      <w:pPr>
        <w:ind w:left="0"/>
      </w:pPr>
      <w:r>
        <w:rPr>
          <w:noProof/>
        </w:rPr>
        <w:lastRenderedPageBreak/>
        <w:drawing>
          <wp:inline distT="0" distB="0" distL="0" distR="0" wp14:anchorId="795CEEDD" wp14:editId="3C1EA223">
            <wp:extent cx="5274310" cy="3110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27" w:rsidRDefault="003D3C27" w:rsidP="003D3C27">
      <w:pPr>
        <w:ind w:left="0"/>
        <w:jc w:val="center"/>
      </w:pPr>
      <w:r>
        <w:rPr>
          <w:rFonts w:hint="eastAsia"/>
        </w:rPr>
        <w:t>(</w:t>
      </w:r>
      <w:r>
        <w:t>Figure 4)</w:t>
      </w:r>
    </w:p>
    <w:p w:rsidR="003D3C27" w:rsidRDefault="003D3C27" w:rsidP="003D3C27">
      <w:pPr>
        <w:ind w:left="0"/>
        <w:jc w:val="center"/>
        <w:rPr>
          <w:rFonts w:hint="eastAsia"/>
        </w:rPr>
      </w:pPr>
    </w:p>
    <w:p w:rsidR="003D4EA9" w:rsidRDefault="003D4EA9" w:rsidP="003A3831">
      <w:pPr>
        <w:ind w:left="0"/>
      </w:pPr>
      <w:r>
        <w:rPr>
          <w:rFonts w:hint="eastAsia"/>
        </w:rPr>
        <w:t>W</w:t>
      </w:r>
      <w:r>
        <w:t>e divide the server module into four parts</w:t>
      </w:r>
      <w:r w:rsidR="00761C93">
        <w:t>: client interactivity, core, environment, utilities and tools.</w:t>
      </w:r>
    </w:p>
    <w:p w:rsidR="003D4EA9" w:rsidRDefault="003D4EA9" w:rsidP="003A3831">
      <w:pPr>
        <w:ind w:left="0"/>
      </w:pPr>
      <w:r>
        <w:t xml:space="preserve">The client interactivity part is responsible for the communication between client and server. It provides the RESTful API and other interfaces for client to interactive with. </w:t>
      </w:r>
    </w:p>
    <w:p w:rsidR="003D4EA9" w:rsidRDefault="003D4EA9" w:rsidP="003A3831">
      <w:pPr>
        <w:ind w:left="0"/>
      </w:pPr>
      <w:r>
        <w:t>Then comes the core components of this module. It contains two sub</w:t>
      </w:r>
      <w:r w:rsidR="00761C93">
        <w:t xml:space="preserve"> parts: entity and operating data. </w:t>
      </w:r>
    </w:p>
    <w:p w:rsidR="003D3C27" w:rsidRDefault="00761C93" w:rsidP="003A3831">
      <w:pPr>
        <w:ind w:left="0"/>
      </w:pPr>
      <w:r>
        <w:t xml:space="preserve">Next, the environment part includes elements </w:t>
      </w:r>
      <w:r w:rsidR="003D3C27">
        <w:t>that communicate with the platform environment.</w:t>
      </w:r>
    </w:p>
    <w:p w:rsidR="003D3C27" w:rsidRDefault="003D3C27" w:rsidP="003A3831">
      <w:pPr>
        <w:ind w:left="0"/>
      </w:pPr>
      <w:r>
        <w:t>And at last, the utilities and tools part provides common codes for other parts to use.</w:t>
      </w:r>
    </w:p>
    <w:p w:rsidR="003D3C27" w:rsidRDefault="003D3C27" w:rsidP="003A3831">
      <w:pPr>
        <w:ind w:left="0"/>
      </w:pPr>
    </w:p>
    <w:p w:rsidR="003D3C27" w:rsidRPr="00D01616" w:rsidRDefault="003D3C27" w:rsidP="003A3831">
      <w:pPr>
        <w:ind w:left="0"/>
        <w:rPr>
          <w:b/>
        </w:rPr>
      </w:pPr>
      <w:r w:rsidRPr="00D01616">
        <w:rPr>
          <w:b/>
          <w:sz w:val="22"/>
        </w:rPr>
        <w:t>Client</w:t>
      </w:r>
    </w:p>
    <w:p w:rsidR="003D3C27" w:rsidRDefault="003D3C27" w:rsidP="003A3831">
      <w:pPr>
        <w:ind w:left="0"/>
      </w:pPr>
      <w:r>
        <w:t>Here’s the components layout of Client module. (Figure 5)</w:t>
      </w:r>
    </w:p>
    <w:p w:rsidR="00761C93" w:rsidRDefault="003D3C27" w:rsidP="003D3C27">
      <w:pPr>
        <w:ind w:left="0"/>
        <w:jc w:val="center"/>
      </w:pPr>
      <w:r>
        <w:rPr>
          <w:noProof/>
        </w:rPr>
        <w:drawing>
          <wp:inline distT="0" distB="0" distL="0" distR="0" wp14:anchorId="1E3B7E6D" wp14:editId="1E5F7B27">
            <wp:extent cx="3100937" cy="12573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797" cy="1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27" w:rsidRDefault="003D3C27" w:rsidP="003D3C27">
      <w:pPr>
        <w:ind w:left="0"/>
        <w:jc w:val="center"/>
      </w:pPr>
      <w:r>
        <w:t>(Figure 5)</w:t>
      </w:r>
    </w:p>
    <w:p w:rsidR="006B52EB" w:rsidRDefault="006B52EB" w:rsidP="003D3C27">
      <w:pPr>
        <w:ind w:left="0"/>
        <w:jc w:val="center"/>
      </w:pPr>
    </w:p>
    <w:p w:rsidR="003D3C27" w:rsidRDefault="003D3C27" w:rsidP="003D3C27">
      <w:pPr>
        <w:ind w:left="0"/>
      </w:pPr>
      <w:r>
        <w:rPr>
          <w:rFonts w:hint="eastAsia"/>
        </w:rPr>
        <w:t>T</w:t>
      </w:r>
      <w:r>
        <w:t xml:space="preserve">he main packages are rest, rest-high-level, </w:t>
      </w:r>
      <w:proofErr w:type="gramStart"/>
      <w:r>
        <w:t>sniffer</w:t>
      </w:r>
      <w:proofErr w:type="gramEnd"/>
      <w:r w:rsidR="006B52EB">
        <w:t xml:space="preserve"> (Figure 6)</w:t>
      </w:r>
      <w:r>
        <w:t xml:space="preserve">. The </w:t>
      </w:r>
      <w:r w:rsidRPr="003D3C27">
        <w:t>rest package constructs REST requests and sends them to the server. To simplify the generation of REST requests, the client module provides a rest-high-level package, which wraps the lower-level rest package.</w:t>
      </w:r>
    </w:p>
    <w:p w:rsidR="003D3C27" w:rsidRDefault="006B52EB" w:rsidP="003D3C27">
      <w:pPr>
        <w:ind w:left="0"/>
      </w:pPr>
      <w:r>
        <w:rPr>
          <w:noProof/>
        </w:rPr>
        <w:lastRenderedPageBreak/>
        <w:drawing>
          <wp:inline distT="0" distB="0" distL="0" distR="0" wp14:anchorId="5491CD3C" wp14:editId="15FD55CB">
            <wp:extent cx="5274310" cy="1586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EB" w:rsidRDefault="006B52EB" w:rsidP="006B52EB">
      <w:pPr>
        <w:ind w:left="0"/>
        <w:jc w:val="center"/>
        <w:rPr>
          <w:rFonts w:hint="eastAsia"/>
        </w:rPr>
      </w:pPr>
      <w:r>
        <w:rPr>
          <w:rFonts w:hint="eastAsia"/>
        </w:rPr>
        <w:t>(</w:t>
      </w:r>
      <w:r>
        <w:t>Figure 6)</w:t>
      </w:r>
    </w:p>
    <w:sectPr w:rsidR="006B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39"/>
    <w:rsid w:val="001E5196"/>
    <w:rsid w:val="00215A96"/>
    <w:rsid w:val="003A3831"/>
    <w:rsid w:val="003D3C27"/>
    <w:rsid w:val="003D4EA9"/>
    <w:rsid w:val="005D6F42"/>
    <w:rsid w:val="005E3839"/>
    <w:rsid w:val="006B52EB"/>
    <w:rsid w:val="006E0ADA"/>
    <w:rsid w:val="006E44DD"/>
    <w:rsid w:val="00761C93"/>
    <w:rsid w:val="009F7B50"/>
    <w:rsid w:val="00A340D4"/>
    <w:rsid w:val="00CF7939"/>
    <w:rsid w:val="00D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EA3A"/>
  <w15:chartTrackingRefBased/>
  <w15:docId w15:val="{D5863452-3A1D-4307-AA82-403D8E8B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</dc:creator>
  <cp:keywords/>
  <dc:description/>
  <cp:lastModifiedBy>z g</cp:lastModifiedBy>
  <cp:revision>3</cp:revision>
  <dcterms:created xsi:type="dcterms:W3CDTF">2019-10-31T08:29:00Z</dcterms:created>
  <dcterms:modified xsi:type="dcterms:W3CDTF">2019-10-31T11:19:00Z</dcterms:modified>
</cp:coreProperties>
</file>