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97D3D5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CASO OPERACIONAL CANÔNICO — AUDITORIA INTEGRAL, RECONSTRUÇÃO HISTÓRICA E VERIFICAÇÃO EXPLÍCITA DE DECISÕES PASSADAS — VERSÃO INICIAL</w:t>
      </w:r>
      <w:r/>
    </w:p>
    <w:p w14:paraId="5898151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1. Objetivo do caso</w:t>
      </w:r>
      <w:r/>
    </w:p>
    <w:p w14:paraId="69486E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Validar o comportamento do sistema na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reconstrução completa de qualquer competência, sessão ou decisão administrativa a partir de evidências brutas e versões históricas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com foco em auditoria profunda e reprodutibilidade total.</w:t>
      </w:r>
      <w:r/>
    </w:p>
    <w:p w14:paraId="3045E7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deverá validar:</w:t>
      </w:r>
      <w:r/>
    </w:p>
    <w:p w14:paraId="67A8C57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reconstrução determinística de histórico;</w:t>
      </w:r>
      <w:r/>
    </w:p>
    <w:p w14:paraId="6A9D0BF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auditoria linha a linha de decisões;</w:t>
      </w:r>
      <w:r/>
    </w:p>
    <w:p w14:paraId="5944128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rastreabilidade completa evento → interpretação → decisão;</w:t>
      </w:r>
      <w:r/>
    </w:p>
    <w:p w14:paraId="0EA13A7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verificação de integridade de dados históricos;</w:t>
      </w:r>
      <w:r/>
    </w:p>
    <w:p w14:paraId="32F218C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comparação entre versões de cálculo;</w:t>
      </w:r>
      <w:r/>
    </w:p>
    <w:p w14:paraId="5896F3C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detecção de divergências históricas.</w:t>
      </w:r>
      <w:r/>
    </w:p>
    <w:p w14:paraId="65265D1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2. Contexto operacional</w:t>
      </w:r>
      <w:r/>
    </w:p>
    <w:p w14:paraId="063932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Órgão / instituição:</w:t>
      </w:r>
      <w:r/>
    </w:p>
    <w:p w14:paraId="6D61401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pode precisar justificar decisões passadas;</w:t>
      </w:r>
      <w:r/>
    </w:p>
    <w:p w14:paraId="5B6EC46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pode ser auditado internamente ou externamente;</w:t>
      </w:r>
      <w:r/>
    </w:p>
    <w:p w14:paraId="55B541C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pode revisar competências antigas por inconsistências.</w:t>
      </w:r>
      <w:r/>
    </w:p>
    <w:p w14:paraId="14F0C8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Sistema:</w:t>
      </w:r>
      <w:r/>
    </w:p>
    <w:p w14:paraId="5198792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 ser capaz de reexecutar qualquer cálculo histórico;</w:t>
      </w:r>
      <w:r/>
    </w:p>
    <w:p w14:paraId="6A87235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 preservar todas as versões de regras e decisões;</w:t>
      </w:r>
      <w:r/>
    </w:p>
    <w:p w14:paraId="483AB1E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 permitir auditoria reversível (replay completo do passado).</w:t>
      </w:r>
      <w:r/>
    </w:p>
    <w:p w14:paraId="0E95A65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3. Capacidades operacionais envolvidas</w:t>
      </w:r>
      <w:r/>
    </w:p>
    <w:p w14:paraId="46AC29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Sistema deve suportar:</w:t>
      </w:r>
      <w:r/>
    </w:p>
    <w:p w14:paraId="6423035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replay completo de eventos históricos;</w:t>
      </w:r>
      <w:r/>
    </w:p>
    <w:p w14:paraId="2717E70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reconstrução de qualquer competência em estado exato anterior;</w:t>
      </w:r>
      <w:r/>
    </w:p>
    <w:p w14:paraId="53FD7D2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versionamento de regras, decisões e interpretações;</w:t>
      </w:r>
      <w:r/>
    </w:p>
    <w:p w14:paraId="0490B9E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comparação entre execuções históricas;</w:t>
      </w:r>
      <w:r/>
    </w:p>
    <w:p w14:paraId="15D48C8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trilha de auditoria imutável;</w:t>
      </w:r>
      <w:r/>
    </w:p>
    <w:p w14:paraId="49DEEEB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detecção de divergência entre versões.</w:t>
      </w:r>
      <w:r/>
    </w:p>
    <w:p w14:paraId="005429B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4. Cenário inicial</w:t>
      </w:r>
      <w:r/>
    </w:p>
    <w:p w14:paraId="4DFEA3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Situação:</w:t>
      </w:r>
      <w:r/>
    </w:p>
    <w:p w14:paraId="326408F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competência já fechada há meses;</w:t>
      </w:r>
      <w:r/>
    </w:p>
    <w:p w14:paraId="191AF4C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regras já foram alteradas desde então;</w:t>
      </w:r>
      <w:r/>
    </w:p>
    <w:p w14:paraId="6AB4118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decisões administrativas foram tomadas;</w:t>
      </w:r>
      <w:r/>
    </w:p>
    <w:p w14:paraId="293C26B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banco de horas foi consolidado;</w:t>
      </w:r>
      <w:r/>
    </w:p>
    <w:p w14:paraId="550AAE2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auditoria externa solicita reconstituição exata do período.</w:t>
      </w:r>
      <w:r/>
    </w:p>
    <w:p w14:paraId="6317843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5. Eventos conhecidos</w:t>
      </w:r>
      <w:r/>
    </w:p>
    <w:p w14:paraId="6AFF8A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Eventos:</w:t>
      </w:r>
      <w:r/>
    </w:p>
    <w:p w14:paraId="3B002865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Registros brutos originais de ponto</w:t>
      </w:r>
      <w:r/>
    </w:p>
    <w:p w14:paraId="5307E2A6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Interpretações automáticas da época</w:t>
      </w:r>
      <w:r/>
    </w:p>
    <w:p w14:paraId="7A9D2025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Decisões administrativas históricas</w:t>
      </w:r>
      <w:r/>
    </w:p>
    <w:p w14:paraId="35DA1A38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Versões antigas de regras aplicadas</w:t>
      </w:r>
      <w:r/>
    </w:p>
    <w:p w14:paraId="4C321D06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Fechamento original da competência</w:t>
      </w:r>
      <w:r/>
    </w:p>
    <w:p w14:paraId="10AB02D2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Eventuais ajustes compensatórios posteriores</w:t>
      </w:r>
      <w:r/>
    </w:p>
    <w:p w14:paraId="7F18874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6. Evidências disponíveis</w:t>
      </w:r>
      <w:r/>
    </w:p>
    <w:p w14:paraId="3D4CF9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Evidências disponíveis:</w:t>
      </w:r>
      <w:r/>
    </w:p>
    <w:p w14:paraId="4D330C1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log imutável de eventos brutos;</w:t>
      </w:r>
      <w:r/>
    </w:p>
    <w:p w14:paraId="7464274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snapshots de interpretação por época;</w:t>
      </w:r>
      <w:r/>
    </w:p>
    <w:p w14:paraId="19E776E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versões de regras vigentes no passado;</w:t>
      </w:r>
      <w:r/>
    </w:p>
    <w:p w14:paraId="586D7C6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histórico de decisões administrativas;</w:t>
      </w:r>
      <w:r/>
    </w:p>
    <w:p w14:paraId="7DB2F47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versões de cálculo do banco de horas;</w:t>
      </w:r>
      <w:r/>
    </w:p>
    <w:p w14:paraId="67C7798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trilha de auditoria completa.</w:t>
      </w:r>
      <w:r/>
    </w:p>
    <w:p w14:paraId="3377A55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7. Comportamento esperado do sistema</w:t>
      </w:r>
      <w:r/>
    </w:p>
    <w:p w14:paraId="738BEC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deverá:</w:t>
      </w:r>
      <w:r/>
    </w:p>
    <w:p w14:paraId="4F043C1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permitir reexecução completa do estado histórico;</w:t>
      </w:r>
      <w:r/>
    </w:p>
    <w:p w14:paraId="197A474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reproduzir exatamente o resultado original quando solicitado;</w:t>
      </w:r>
      <w:r/>
    </w:p>
    <w:p w14:paraId="3E5A1FD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identificar diferenças caso regras tenham sido alteradas;</w:t>
      </w:r>
      <w:r/>
    </w:p>
    <w:p w14:paraId="3798C72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manter separação entre “estado histórico” e “estado atual”;</w:t>
      </w:r>
      <w:r/>
    </w:p>
    <w:p w14:paraId="1B08402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preservar consistência entre versões auditadas;</w:t>
      </w:r>
      <w:r/>
    </w:p>
    <w:p w14:paraId="7B0E99E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permitir comparação entre reconstruções.</w:t>
      </w:r>
      <w:r/>
    </w:p>
    <w:p w14:paraId="072A8DC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8. Possíveis interpretações</w:t>
      </w:r>
      <w:r/>
    </w:p>
    <w:p w14:paraId="668767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interpretações:</w:t>
      </w:r>
      <w:r/>
    </w:p>
    <w:p w14:paraId="5A61967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sistema corretamente reconstituído;</w:t>
      </w:r>
      <w:r/>
    </w:p>
    <w:p w14:paraId="0E90D56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divergência entre cálculo atual e histórico;</w:t>
      </w:r>
      <w:r/>
    </w:p>
    <w:p w14:paraId="28EADFF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inconsistência em regras antigas;</w:t>
      </w:r>
      <w:r/>
    </w:p>
    <w:p w14:paraId="0C75EC5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erro de migração ou versionamento;</w:t>
      </w:r>
      <w:r/>
    </w:p>
    <w:p w14:paraId="32FF2F2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mudança institucional não refletida no passado.</w:t>
      </w:r>
      <w:r/>
    </w:p>
    <w:p w14:paraId="7CCC868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9. Possíveis inconsistências</w:t>
      </w:r>
      <w:r/>
    </w:p>
    <w:p w14:paraId="1EDF61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inconsistências:</w:t>
      </w:r>
      <w:r/>
    </w:p>
    <w:p w14:paraId="41CFC54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diferenças entre replay e resultado original;</w:t>
      </w:r>
      <w:r/>
    </w:p>
    <w:p w14:paraId="5B4C580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perda de versão histórica de regra;</w:t>
      </w:r>
      <w:r/>
    </w:p>
    <w:p w14:paraId="187BD50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ausência de dados de contexto passado;</w:t>
      </w:r>
      <w:r/>
    </w:p>
    <w:p w14:paraId="6E9A6C5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divergência em decisões administrativas antigas;</w:t>
      </w:r>
      <w:r/>
    </w:p>
    <w:p w14:paraId="7F2B471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reprocessamento não determinístico.</w:t>
      </w:r>
      <w:r/>
    </w:p>
    <w:p w14:paraId="3320AD4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10. Possíveis pendências</w:t>
      </w:r>
      <w:r/>
    </w:p>
    <w:p w14:paraId="26E24D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pendências:</w:t>
      </w:r>
      <w:r/>
    </w:p>
    <w:p w14:paraId="4759B2A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validação de integridade de logs antigos;</w:t>
      </w:r>
      <w:r/>
    </w:p>
    <w:p w14:paraId="20B0878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reconstrução de versões incompletas;</w:t>
      </w:r>
      <w:r/>
    </w:p>
    <w:p w14:paraId="6616B00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definição de fonte oficial de auditoria;</w:t>
      </w:r>
      <w:r/>
    </w:p>
    <w:p w14:paraId="38A746F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resolução de conflitos históricos;</w:t>
      </w:r>
      <w:r/>
    </w:p>
    <w:p w14:paraId="357C77D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restauração de dados corrompidos.</w:t>
      </w:r>
      <w:r/>
    </w:p>
    <w:p w14:paraId="4A4DBF8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11. Possíveis justificativas</w:t>
      </w:r>
      <w:r/>
    </w:p>
    <w:p w14:paraId="381E9A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justificativas:</w:t>
      </w:r>
      <w:r/>
    </w:p>
    <w:p w14:paraId="1EEC23D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auditoria externa obrigatória;</w:t>
      </w:r>
      <w:r/>
    </w:p>
    <w:p w14:paraId="77D736A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revisão institucional de períodos passados;</w:t>
      </w:r>
      <w:r/>
    </w:p>
    <w:p w14:paraId="2EB9DA8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investigação de inconsistência histórica;</w:t>
      </w:r>
      <w:r/>
    </w:p>
    <w:p w14:paraId="76A8F85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mudança de entendimento jurídico;</w:t>
      </w:r>
      <w:r/>
    </w:p>
    <w:p w14:paraId="568C231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correção de erro sistêmico antigo.</w:t>
      </w:r>
      <w:r/>
    </w:p>
    <w:p w14:paraId="0204434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12. Possíveis decisões administrativas</w:t>
      </w:r>
      <w:r/>
    </w:p>
    <w:p w14:paraId="2D0EA0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administração poderá:</w:t>
      </w:r>
      <w:r/>
    </w:p>
    <w:p w14:paraId="61CD049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validar reconstrução como fiel ao histórico;</w:t>
      </w:r>
      <w:r/>
    </w:p>
    <w:p w14:paraId="4D9AF50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reconhecer divergência entre versões;</w:t>
      </w:r>
      <w:r/>
    </w:p>
    <w:p w14:paraId="121ADF7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ajustar decisões passadas com efeito compensatório;</w:t>
      </w:r>
      <w:r/>
    </w:p>
    <w:p w14:paraId="57DB771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manter histórico original inalterado;</w:t>
      </w:r>
      <w:r/>
    </w:p>
    <w:p w14:paraId="7333806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abrir processo de revisão formal.</w:t>
      </w:r>
      <w:r/>
    </w:p>
    <w:p w14:paraId="3E33683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13. Impactos temporais esperados</w:t>
      </w:r>
      <w:r/>
    </w:p>
    <w:p w14:paraId="3CD219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impactos:</w:t>
      </w:r>
      <w:r/>
    </w:p>
    <w:p w14:paraId="65EB83C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reconstrução sem alteração do passado oficial;</w:t>
      </w:r>
      <w:r/>
    </w:p>
    <w:p w14:paraId="0A2488A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criação de visão paralela auditável;</w:t>
      </w:r>
      <w:r/>
    </w:p>
    <w:p w14:paraId="30FF03B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comparação entre passado “original” e “recalculado”;</w:t>
      </w:r>
      <w:r/>
    </w:p>
    <w:p w14:paraId="029EA17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identificação de inconsistências institucionais.</w:t>
      </w:r>
      <w:r/>
    </w:p>
    <w:p w14:paraId="0107D86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14. Impactos no banco de horas</w:t>
      </w:r>
      <w:r/>
    </w:p>
    <w:p w14:paraId="736069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Banco de horas poderá:</w:t>
      </w:r>
      <w:r/>
    </w:p>
    <w:p w14:paraId="79A65D1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ser auditado retroativamente;</w:t>
      </w:r>
      <w:r/>
    </w:p>
    <w:p w14:paraId="2C511C4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sofrer ajustes compensatórios posteriores;</w:t>
      </w:r>
      <w:r/>
    </w:p>
    <w:p w14:paraId="39681AD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manter múltiplas versões de cálculo histórico;</w:t>
      </w:r>
      <w:r/>
    </w:p>
    <w:p w14:paraId="38D5525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ser validado ou contestado em auditoria.</w:t>
      </w:r>
      <w:r/>
    </w:p>
    <w:p w14:paraId="54CC19A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15. Comportamento esperado em reprocessamento</w:t>
      </w:r>
      <w:r/>
    </w:p>
    <w:p w14:paraId="52C383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Reprocessamentos posteriores deverão:</w:t>
      </w:r>
      <w:r/>
    </w:p>
    <w:p w14:paraId="747177E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reproduzir exatamente condições históricas originais;</w:t>
      </w:r>
      <w:r/>
    </w:p>
    <w:p w14:paraId="5876AEF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usar apenas regras e dados vigentes à época;</w:t>
      </w:r>
      <w:r/>
    </w:p>
    <w:p w14:paraId="54483EF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manter determinismo completo;</w:t>
      </w:r>
      <w:r/>
    </w:p>
    <w:p w14:paraId="670068D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evitar influência de estados atuais.</w:t>
      </w:r>
      <w:r/>
    </w:p>
    <w:p w14:paraId="0585AB6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16. Comportamento esperado após fechamento</w:t>
      </w:r>
      <w:r/>
    </w:p>
    <w:p w14:paraId="2063AB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Após fechamento:</w:t>
      </w:r>
      <w:r/>
    </w:p>
    <w:p w14:paraId="2D4C9E1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histórico deve permanecer imutável;</w:t>
      </w:r>
      <w:r/>
    </w:p>
    <w:p w14:paraId="59B07FA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ajustes posteriores não devem alterar a versão original;</w:t>
      </w:r>
      <w:r/>
    </w:p>
    <w:p w14:paraId="2EBBE0B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auditoria deve sempre referenciar estado congelado;</w:t>
      </w:r>
      <w:r/>
    </w:p>
    <w:p w14:paraId="2AF803B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versões alternativas devem coexistir sem sobrescrever.</w:t>
      </w:r>
      <w:r/>
    </w:p>
    <w:p w14:paraId="1B6CF43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17. Riscos arquiteturais observados</w:t>
      </w:r>
      <w:r/>
    </w:p>
    <w:p w14:paraId="697F59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 evitar:</w:t>
      </w:r>
      <w:r/>
    </w:p>
    <w:p w14:paraId="41D6BB6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reconstrução baseada em regras atuais;</w:t>
      </w:r>
      <w:r/>
    </w:p>
    <w:p w14:paraId="1C681C6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perda de versão histórica de contexto;</w:t>
      </w:r>
      <w:r/>
    </w:p>
    <w:p w14:paraId="2612312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inconsistência entre auditoria e execução original;</w:t>
      </w:r>
      <w:r/>
    </w:p>
    <w:p w14:paraId="5EFFF20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ausência de determinismo em replay;</w:t>
      </w:r>
      <w:r/>
    </w:p>
    <w:p w14:paraId="4F88736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sobrescrita de estados históricos.</w:t>
      </w:r>
      <w:r/>
    </w:p>
    <w:p w14:paraId="0078B62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18. Ambiguidades relevantes</w:t>
      </w:r>
      <w:r/>
    </w:p>
    <w:p w14:paraId="02B72A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ambiguidades:</w:t>
      </w:r>
      <w:r/>
    </w:p>
    <w:p w14:paraId="5E91F0B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qual versão de regra considerar em auditoria;</w:t>
      </w:r>
      <w:r/>
    </w:p>
    <w:p w14:paraId="3DC0AEC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divergência entre logs e decisões humanas;</w:t>
      </w:r>
      <w:r/>
    </w:p>
    <w:p w14:paraId="32E4FAA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dados incompletos em períodos antigos;</w:t>
      </w:r>
      <w:r/>
    </w:p>
    <w:p w14:paraId="558E34B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reconstrução parcial de eventos.</w:t>
      </w:r>
      <w:r/>
    </w:p>
    <w:p w14:paraId="29252C9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19. Observações importantes</w:t>
      </w:r>
      <w:r/>
    </w:p>
    <w:p w14:paraId="78B6A8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valida:</w:t>
      </w:r>
      <w:r/>
    </w:p>
    <w:p w14:paraId="3500BEC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auditoria total e reprodutibilidade do sistema;</w:t>
      </w:r>
      <w:r/>
    </w:p>
    <w:p w14:paraId="380EF6E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integridade histórica como princípio central;</w:t>
      </w:r>
      <w:r/>
    </w:p>
    <w:p w14:paraId="675E2ED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capacidade de reconstrução determinística do passado.</w:t>
      </w:r>
      <w:r/>
    </w:p>
    <w:p w14:paraId="7F65FF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Também valida:</w:t>
      </w:r>
      <w:r/>
    </w:p>
    <w:p w14:paraId="341D6F5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robustez institucional e jurídica do sistema;</w:t>
      </w:r>
      <w:r/>
    </w:p>
    <w:p w14:paraId="554D883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confiabilidade em contextos regulatórios;</w:t>
      </w:r>
      <w:r/>
    </w:p>
    <w:p w14:paraId="003BDFC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transparência total de decisões.</w:t>
      </w:r>
      <w:r/>
    </w:p>
    <w:p w14:paraId="69646A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possui forte relação com:</w:t>
      </w:r>
      <w:r/>
    </w:p>
    <w:p w14:paraId="372ED8B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auditoria forense de sistemas;</w:t>
      </w:r>
      <w:r/>
    </w:p>
    <w:p w14:paraId="68DE736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replay de eventos;</w:t>
      </w:r>
      <w:r/>
    </w:p>
    <w:p w14:paraId="0E51B1A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governança de dados históricos;</w:t>
      </w:r>
      <w:r/>
    </w:p>
    <w:p w14:paraId="6582B60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compliance e rastreabilidade;</w:t>
      </w:r>
      <w:r/>
    </w:p>
    <w:p w14:paraId="1B3CCBE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sistemas críticos de registro.</w:t>
      </w:r>
      <w:r/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4C4514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3B361DD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1E8C91D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2026-05-18T20:28:41Z</dcterms:modified>
</cp:coreProperties>
</file>