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0D8147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PRESTAÇÃO CONTÍNUA ATRAVESSANDO MÚLTIPLOS DIAS — VERSÃO INICIAL</w:t>
      </w:r>
      <w:r/>
    </w:p>
    <w:p w14:paraId="731F5C7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442E5A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diante de sessões operacionais contínuas que atravessam múltiplos dias corridos.</w:t>
      </w:r>
      <w:r/>
    </w:p>
    <w:p w14:paraId="694DA6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562D18F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sessões prolongadas;</w:t>
      </w:r>
      <w:r/>
    </w:p>
    <w:p w14:paraId="08F89C7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atravessamento de datas;</w:t>
      </w:r>
      <w:r/>
    </w:p>
    <w:p w14:paraId="1B0EF0E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cálculo interdiário;</w:t>
      </w:r>
      <w:r/>
    </w:p>
    <w:p w14:paraId="6F1B2DF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plantões extensos;</w:t>
      </w:r>
      <w:r/>
    </w:p>
    <w:p w14:paraId="3E26A19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jornadas extraordinárias;</w:t>
      </w:r>
      <w:r/>
    </w:p>
    <w:p w14:paraId="3F2049D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segmentação temporal;</w:t>
      </w:r>
      <w:r/>
    </w:p>
    <w:p w14:paraId="2818335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contínua;</w:t>
      </w:r>
      <w:r/>
    </w:p>
    <w:p w14:paraId="62180FE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impacto em competências e descansos.</w:t>
      </w:r>
      <w:r/>
    </w:p>
    <w:p w14:paraId="587C9D2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6A4614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Prestador:</w:t>
      </w:r>
      <w:r/>
    </w:p>
    <w:p w14:paraId="36766D0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atua em regime especial;</w:t>
      </w:r>
      <w:r/>
    </w:p>
    <w:p w14:paraId="0FF193A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executar atividades contínuas;</w:t>
      </w:r>
      <w:r/>
    </w:p>
    <w:p w14:paraId="0A08FA6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permanecer operacional durante longos períodos.</w:t>
      </w:r>
      <w:r/>
    </w:p>
    <w:p w14:paraId="60ECAF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Exemplos:</w:t>
      </w:r>
      <w:r/>
    </w:p>
    <w:p w14:paraId="7C41D02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plantões;</w:t>
      </w:r>
      <w:r/>
    </w:p>
    <w:p w14:paraId="1B7ED40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viagens institucionais;</w:t>
      </w:r>
      <w:r/>
    </w:p>
    <w:p w14:paraId="2E865E9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operações emergenciais;</w:t>
      </w:r>
      <w:r/>
    </w:p>
    <w:p w14:paraId="4A0E45F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fiscalização contínua;</w:t>
      </w:r>
      <w:r/>
    </w:p>
    <w:p w14:paraId="297B9B9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acompanhamento técnico externo.</w:t>
      </w:r>
      <w:r/>
    </w:p>
    <w:p w14:paraId="2E7F06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prestação:</w:t>
      </w:r>
      <w:r/>
    </w:p>
    <w:p w14:paraId="5D4E07B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atravessar meia-noite;</w:t>
      </w:r>
      <w:r/>
    </w:p>
    <w:p w14:paraId="5839605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envolver múltiplos dias consecutivos.</w:t>
      </w:r>
      <w:r/>
    </w:p>
    <w:p w14:paraId="25515B4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15A72A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possui:</w:t>
      </w:r>
      <w:r/>
    </w:p>
    <w:p w14:paraId="21392E2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autorização para jornadas especiais;</w:t>
      </w:r>
      <w:r/>
    </w:p>
    <w:p w14:paraId="7B6DFE9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possibilidade de atuação contínua;</w:t>
      </w:r>
      <w:r/>
    </w:p>
    <w:p w14:paraId="1B13CF8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flexibilidade operacional ampliada.</w:t>
      </w:r>
      <w:r/>
    </w:p>
    <w:p w14:paraId="1BD2A3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possui:</w:t>
      </w:r>
      <w:r/>
    </w:p>
    <w:p w14:paraId="381D6C7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interdiária;</w:t>
      </w:r>
      <w:r/>
    </w:p>
    <w:p w14:paraId="6A994A9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segmentação temporal;</w:t>
      </w:r>
      <w:r/>
    </w:p>
    <w:p w14:paraId="1F24DC9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cálculo contínuo;</w:t>
      </w:r>
      <w:r/>
    </w:p>
    <w:p w14:paraId="24A284A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 de descanso e excesso.</w:t>
      </w:r>
      <w:r/>
    </w:p>
    <w:p w14:paraId="4FB6D2E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68DB32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Prestador:</w:t>
      </w:r>
      <w:r/>
    </w:p>
    <w:p w14:paraId="2714C30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inicia atividade às 22:00 de sexta-feira;</w:t>
      </w:r>
      <w:r/>
    </w:p>
    <w:p w14:paraId="7CCC9D6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encerra atividade às 05:30 de sábado.</w:t>
      </w:r>
      <w:r/>
    </w:p>
    <w:p w14:paraId="0AD77E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Atividade:</w:t>
      </w:r>
      <w:r/>
    </w:p>
    <w:p w14:paraId="49FC4B7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corresponde a operação extraordinária externa;</w:t>
      </w:r>
      <w:r/>
    </w:p>
    <w:p w14:paraId="48E295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previamente autorizada.</w:t>
      </w:r>
      <w:r/>
    </w:p>
    <w:p w14:paraId="6701E3C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5F2E65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registrados:</w:t>
      </w:r>
      <w:r/>
    </w:p>
    <w:p w14:paraId="2511E43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Entrada às 22:01.</w:t>
      </w:r>
      <w:r/>
    </w:p>
    <w:p w14:paraId="3CA8D01F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sexta-feira.</w:t>
      </w:r>
      <w:r/>
    </w:p>
    <w:p w14:paraId="4D1C64E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Saída às 05:31.</w:t>
      </w:r>
      <w:r/>
    </w:p>
    <w:p w14:paraId="71A9AE77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sábado.</w:t>
      </w:r>
      <w:r/>
    </w:p>
    <w:p w14:paraId="19783A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Todos:</w:t>
      </w:r>
      <w:r/>
    </w:p>
    <w:p w14:paraId="2589E49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biometria válida;</w:t>
      </w:r>
      <w:r/>
    </w:p>
    <w:p w14:paraId="6063055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localização válida;</w:t>
      </w:r>
      <w:r/>
    </w:p>
    <w:p w14:paraId="151C253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sincronização válida.</w:t>
      </w:r>
      <w:r/>
    </w:p>
    <w:p w14:paraId="0EA7C3F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39BB5E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0C20C5A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temporais;</w:t>
      </w:r>
      <w:r/>
    </w:p>
    <w:p w14:paraId="52384DC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atravessamento de data;</w:t>
      </w:r>
      <w:r/>
    </w:p>
    <w:p w14:paraId="7995B14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autorização operacional;</w:t>
      </w:r>
      <w:r/>
    </w:p>
    <w:p w14:paraId="5311B5F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biometria;</w:t>
      </w:r>
      <w:r/>
    </w:p>
    <w:p w14:paraId="427B97D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geolocalização;</w:t>
      </w:r>
      <w:r/>
    </w:p>
    <w:p w14:paraId="5ECD239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 de jornada especial.</w:t>
      </w:r>
      <w:r/>
    </w:p>
    <w:p w14:paraId="6A1C99E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4D3899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11887D6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interpretar sessão contínua corretamente;</w:t>
      </w:r>
      <w:r/>
    </w:p>
    <w:p w14:paraId="2E08AAE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divisão artificial destrutiva;</w:t>
      </w:r>
      <w:r/>
    </w:p>
    <w:p w14:paraId="23424B3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cálculo atravessando datas;</w:t>
      </w:r>
      <w:r/>
    </w:p>
    <w:p w14:paraId="127D593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segmentar temporalmente para fins administrativos;</w:t>
      </w:r>
      <w:r/>
    </w:p>
    <w:p w14:paraId="7816F39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unicidade contextual da sessão;</w:t>
      </w:r>
      <w:r/>
    </w:p>
    <w:p w14:paraId="5EA4AF6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cálculo proporcional por competência.</w:t>
      </w:r>
      <w:r/>
    </w:p>
    <w:p w14:paraId="4281F6C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12BB88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interpretações:</w:t>
      </w:r>
      <w:r/>
    </w:p>
    <w:p w14:paraId="4988FA3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plantão contínuo legítimo;</w:t>
      </w:r>
      <w:r/>
    </w:p>
    <w:p w14:paraId="38D612C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 extraordinária autorizada;</w:t>
      </w:r>
      <w:r/>
    </w:p>
    <w:p w14:paraId="037426E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operação emergencial prolongada;</w:t>
      </w:r>
      <w:r/>
    </w:p>
    <w:p w14:paraId="0BF2E26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prestação excepcional interdiária.</w:t>
      </w:r>
      <w:r/>
    </w:p>
    <w:p w14:paraId="7086D8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689B422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coerência contextual completa da sessão.</w:t>
      </w:r>
      <w:r/>
    </w:p>
    <w:p w14:paraId="2B905B6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2BA288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3F831E7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extrapolação excessiva de jornada;</w:t>
      </w:r>
      <w:r/>
    </w:p>
    <w:p w14:paraId="6AB426F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descanso obrigatório;</w:t>
      </w:r>
      <w:r/>
    </w:p>
    <w:p w14:paraId="1990E19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duração incompatível;</w:t>
      </w:r>
      <w:r/>
    </w:p>
    <w:p w14:paraId="667ED72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conflito com políticas trabalhistas.</w:t>
      </w:r>
      <w:r/>
    </w:p>
    <w:p w14:paraId="3B86D6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Essas inconsistências:</w:t>
      </w:r>
      <w:r/>
    </w:p>
    <w:p w14:paraId="08FD9FA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dependem de regras administrativas específicas;</w:t>
      </w:r>
      <w:r/>
    </w:p>
    <w:p w14:paraId="2955233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invalidam automaticamente os registros.</w:t>
      </w:r>
      <w:r/>
    </w:p>
    <w:p w14:paraId="019C134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482966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4CC2920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homologação superior;</w:t>
      </w:r>
      <w:r/>
    </w:p>
    <w:p w14:paraId="0349460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extraordinária;</w:t>
      </w:r>
      <w:r/>
    </w:p>
    <w:p w14:paraId="2FB510C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autorização complementar;</w:t>
      </w:r>
      <w:r/>
    </w:p>
    <w:p w14:paraId="76081FB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de compensação.</w:t>
      </w:r>
      <w:r/>
    </w:p>
    <w:p w14:paraId="3E84F1C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2945DD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0C84203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operação emergencial;</w:t>
      </w:r>
      <w:r/>
    </w:p>
    <w:p w14:paraId="603A368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viagem institucional;</w:t>
      </w:r>
      <w:r/>
    </w:p>
    <w:p w14:paraId="13130EF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atividade de campo;</w:t>
      </w:r>
      <w:r/>
    </w:p>
    <w:p w14:paraId="3B83EE9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fiscalização prolongada;</w:t>
      </w:r>
      <w:r/>
    </w:p>
    <w:p w14:paraId="7B320AA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operacional extraordinária.</w:t>
      </w:r>
      <w:r/>
    </w:p>
    <w:p w14:paraId="283D80D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40C997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6CAA860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homologar integralmente a sessão;</w:t>
      </w:r>
      <w:r/>
    </w:p>
    <w:p w14:paraId="592607E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reconhecer jornada extraordinária;</w:t>
      </w:r>
      <w:r/>
    </w:p>
    <w:p w14:paraId="3DC9BA1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conceder compensações adicionais;</w:t>
      </w:r>
      <w:r/>
    </w:p>
    <w:p w14:paraId="34D7B1A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limitar efeitos temporais;</w:t>
      </w:r>
      <w:r/>
    </w:p>
    <w:p w14:paraId="4348629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exceção operacional.</w:t>
      </w:r>
      <w:r/>
    </w:p>
    <w:p w14:paraId="1231CDC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5A908F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impactos:</w:t>
      </w:r>
      <w:r/>
    </w:p>
    <w:p w14:paraId="5BC1B42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geração de créditos extraordinários;</w:t>
      </w:r>
      <w:r/>
    </w:p>
    <w:p w14:paraId="4D593C9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segmentação entre dias;</w:t>
      </w:r>
      <w:r/>
    </w:p>
    <w:p w14:paraId="46B309A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compensação especial;</w:t>
      </w:r>
      <w:r/>
    </w:p>
    <w:p w14:paraId="5A9FEBA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cálculo proporcional por período administrativo.</w:t>
      </w:r>
      <w:r/>
    </w:p>
    <w:p w14:paraId="614908F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430C82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poderá:</w:t>
      </w:r>
      <w:r/>
    </w:p>
    <w:p w14:paraId="6AC85D9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receber créditos extraordinários;</w:t>
      </w:r>
      <w:r/>
    </w:p>
    <w:p w14:paraId="5A951CE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aplicar regras especiais;</w:t>
      </w:r>
      <w:r/>
    </w:p>
    <w:p w14:paraId="448F78E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segmentar saldos por competência;</w:t>
      </w:r>
      <w:r/>
    </w:p>
    <w:p w14:paraId="1758F61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registrar compensações diferenciadas.</w:t>
      </w:r>
      <w:r/>
    </w:p>
    <w:p w14:paraId="4F34803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389CB9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posteriores deverão:</w:t>
      </w:r>
      <w:r/>
    </w:p>
    <w:p w14:paraId="5D08E38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continuidade da sessão;</w:t>
      </w:r>
      <w:r/>
    </w:p>
    <w:p w14:paraId="6B235D1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recalcular segmentações administrativas;</w:t>
      </w:r>
      <w:r/>
    </w:p>
    <w:p w14:paraId="011AA86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rastreabilidade interdiária;</w:t>
      </w:r>
      <w:r/>
    </w:p>
    <w:p w14:paraId="7709363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fragmentação artificial da prestação.</w:t>
      </w:r>
      <w:r/>
    </w:p>
    <w:p w14:paraId="61B9602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0D295F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45DBF95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sessão deverá permanecer auditável integralmente;</w:t>
      </w:r>
      <w:r/>
    </w:p>
    <w:p w14:paraId="48AF040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segmentações administrativas deverão continuar rastreáveis;</w:t>
      </w:r>
      <w:r/>
    </w:p>
    <w:p w14:paraId="7D43D3E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compensações posteriores deverão manter vínculo histórico.</w:t>
      </w:r>
      <w:r/>
    </w:p>
    <w:p w14:paraId="28E0DB3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5DE18F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75A98B0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encerrar automaticamente sessões na virada do dia;</w:t>
      </w:r>
      <w:r/>
    </w:p>
    <w:p w14:paraId="5C7663E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dividir artificialmente jornadas contínuas;</w:t>
      </w:r>
      <w:r/>
    </w:p>
    <w:p w14:paraId="0C1E2A4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perder vínculo entre segmentos temporais;</w:t>
      </w:r>
      <w:r/>
    </w:p>
    <w:p w14:paraId="6AF4EC7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aplicar regras rígidas incompatíveis com operações especiais;</w:t>
      </w:r>
      <w:r/>
    </w:p>
    <w:p w14:paraId="7F6D273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desconsiderar contexto operacional extraordinário.</w:t>
      </w:r>
      <w:r/>
    </w:p>
    <w:p w14:paraId="5C49DF9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57A85F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39A7016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pausas não registradas;</w:t>
      </w:r>
      <w:r/>
    </w:p>
    <w:p w14:paraId="38A99AA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continuidade parcial;</w:t>
      </w:r>
      <w:r/>
    </w:p>
    <w:p w14:paraId="76608FE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múltiplos atravessamentos;</w:t>
      </w:r>
      <w:r/>
    </w:p>
    <w:p w14:paraId="28DF42C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descanso intermediário implícito;</w:t>
      </w:r>
      <w:r/>
    </w:p>
    <w:p w14:paraId="0343BBB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sobreposição com novas jornadas.</w:t>
      </w:r>
      <w:r/>
    </w:p>
    <w:p w14:paraId="6FFD148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144EC7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valida:</w:t>
      </w:r>
      <w:r/>
    </w:p>
    <w:p w14:paraId="255739B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sessões operacionais interdiárias;</w:t>
      </w:r>
      <w:r/>
    </w:p>
    <w:p w14:paraId="24D4B22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continuidade temporal prolongada;</w:t>
      </w:r>
      <w:r/>
    </w:p>
    <w:p w14:paraId="2514C14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segmentação administrativa sem perda contextual.</w:t>
      </w:r>
      <w:r/>
    </w:p>
    <w:p w14:paraId="4361DF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35D8C1A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flexibilidade operacional avançada;</w:t>
      </w:r>
      <w:r/>
    </w:p>
    <w:p w14:paraId="1D4869D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contínua;</w:t>
      </w:r>
      <w:r/>
    </w:p>
    <w:p w14:paraId="3E2D962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cálculo proporcional contextualizado.</w:t>
      </w:r>
      <w:r/>
    </w:p>
    <w:p w14:paraId="41A9EB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possui forte relação com:</w:t>
      </w:r>
      <w:r/>
    </w:p>
    <w:p w14:paraId="53F79E5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plantões;</w:t>
      </w:r>
      <w:r/>
    </w:p>
    <w:p w14:paraId="0317BF2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operações extraordinárias;</w:t>
      </w:r>
      <w:r/>
    </w:p>
    <w:p w14:paraId="161BEB8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horas;</w:t>
      </w:r>
      <w:r/>
    </w:p>
    <w:p w14:paraId="37A6894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compensações;</w:t>
      </w:r>
      <w:r/>
    </w:p>
    <w:p w14:paraId="2124D00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jornadas especiais;</w:t>
      </w:r>
      <w:r/>
    </w:p>
    <w:p w14:paraId="0965BE3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histórica.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757B8B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665C1D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07412C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189989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A0A3CA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2026-05-18T19:37:27Z</dcterms:modified>
</cp:coreProperties>
</file>