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63F4A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SAÍDA EXCEPCIONAL DURANTE EXPEDIENTE — VERSÃO INICIAL</w:t>
      </w:r>
      <w:r/>
    </w:p>
    <w:p w14:paraId="4AC4EC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113DA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interrupção inesperada da prestação de serviço durante jornada previamente iniciada.</w:t>
      </w:r>
      <w:r/>
    </w:p>
    <w:p w14:paraId="2EB96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32BBCF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antecipado;</w:t>
      </w:r>
      <w:r/>
    </w:p>
    <w:p w14:paraId="0633A7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contextual;</w:t>
      </w:r>
      <w:r/>
    </w:p>
    <w:p w14:paraId="09E12D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 do usuário;</w:t>
      </w:r>
      <w:r/>
    </w:p>
    <w:p w14:paraId="4BFC37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parcial;</w:t>
      </w:r>
      <w:r/>
    </w:p>
    <w:p w14:paraId="39855C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pendência operacional;</w:t>
      </w:r>
      <w:r/>
    </w:p>
    <w:p w14:paraId="41953F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posterior;</w:t>
      </w:r>
      <w:r/>
    </w:p>
    <w:p w14:paraId="3F4E58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42FC5B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compensações;</w:t>
      </w:r>
      <w:r/>
    </w:p>
    <w:p w14:paraId="554ABD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inconsistência e infração administrativa.</w:t>
      </w:r>
      <w:r/>
    </w:p>
    <w:p w14:paraId="18E6C8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200EC0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0EB5D4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fixa presencial;</w:t>
      </w:r>
      <w:r/>
    </w:p>
    <w:p w14:paraId="6A6698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ordinária;</w:t>
      </w:r>
      <w:r/>
    </w:p>
    <w:p w14:paraId="390D9B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biométrica ativa;</w:t>
      </w:r>
      <w:r/>
    </w:p>
    <w:p w14:paraId="20D84D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exigência geográfica ativa.</w:t>
      </w:r>
      <w:r/>
    </w:p>
    <w:p w14:paraId="693E3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prevista:</w:t>
      </w:r>
      <w:r/>
    </w:p>
    <w:p w14:paraId="369EE9F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496547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65147F3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140AF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3BDEE2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para registros manuais;</w:t>
      </w:r>
      <w:r/>
    </w:p>
    <w:p w14:paraId="3FAADC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declaração explícita;</w:t>
      </w:r>
      <w:r/>
    </w:p>
    <w:p w14:paraId="2ED58B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justificativa posterior;</w:t>
      </w:r>
      <w:r/>
    </w:p>
    <w:p w14:paraId="1A28761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compensação futura conforme política vigente.</w:t>
      </w:r>
      <w:r/>
    </w:p>
    <w:p w14:paraId="3BAAB91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4E14C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inicia normalmente sua jornada presencial.</w:t>
      </w:r>
      <w:r/>
    </w:p>
    <w:p w14:paraId="24B29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o expediente surge situação inesperada que exige saída imediata do local de trabalho.</w:t>
      </w:r>
      <w:r/>
    </w:p>
    <w:p w14:paraId="4DDEB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5C4B96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familiar;</w:t>
      </w:r>
      <w:r/>
    </w:p>
    <w:p w14:paraId="0D18F7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 médico;</w:t>
      </w:r>
      <w:r/>
    </w:p>
    <w:p w14:paraId="0D3A33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situação doméstica urgente;</w:t>
      </w:r>
      <w:r/>
    </w:p>
    <w:p w14:paraId="5E4F09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ocorrência imprevisível.</w:t>
      </w:r>
      <w:r/>
    </w:p>
    <w:p w14:paraId="1D61279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6E247E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22003DA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08:00.</w:t>
      </w:r>
      <w:r/>
    </w:p>
    <w:p w14:paraId="44A44697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do usuário: NÃO_INFORMADO.</w:t>
      </w:r>
      <w:r/>
    </w:p>
    <w:p w14:paraId="67E032BF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operacional provável: entrada.</w:t>
      </w:r>
      <w:r/>
    </w:p>
    <w:p w14:paraId="140067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08:10.</w:t>
      </w:r>
      <w:r/>
    </w:p>
    <w:p w14:paraId="253385A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 do usuário: SAÍDA.</w:t>
      </w:r>
      <w:r/>
    </w:p>
    <w:p w14:paraId="05687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existem novos registros posteriores no mesmo período.</w:t>
      </w:r>
      <w:r/>
    </w:p>
    <w:p w14:paraId="54082E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19FD1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5334B93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dos registros;</w:t>
      </w:r>
      <w:r/>
    </w:p>
    <w:p w14:paraId="645421DB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válida;</w:t>
      </w:r>
      <w:r/>
    </w:p>
    <w:p w14:paraId="65EEADB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3560746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declaração explícita de saída;</w:t>
      </w:r>
      <w:r/>
    </w:p>
    <w:p w14:paraId="1BFD1B9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prevista;</w:t>
      </w:r>
      <w:r/>
    </w:p>
    <w:p w14:paraId="5F8764E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vigente.</w:t>
      </w:r>
      <w:r/>
    </w:p>
    <w:p w14:paraId="4D9310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7C90F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68DDB2B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integralmente os eventos brutos;</w:t>
      </w:r>
      <w:r/>
    </w:p>
    <w:p w14:paraId="173494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a declaração explícita como evidência relevante;</w:t>
      </w:r>
      <w:r/>
    </w:p>
    <w:p w14:paraId="1E3F7E9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encerrar operacionalmente a sessão ativa;</w:t>
      </w:r>
      <w:r/>
    </w:p>
    <w:p w14:paraId="5B4222A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identificar interrupção antecipada;</w:t>
      </w:r>
      <w:r/>
    </w:p>
    <w:p w14:paraId="3B3873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possível inconsistência operacional;</w:t>
      </w:r>
      <w:r/>
    </w:p>
    <w:p w14:paraId="4E54B45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justificativa posterior;</w:t>
      </w:r>
      <w:r/>
    </w:p>
    <w:p w14:paraId="3873F29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assumir automaticamente infração administrativa;</w:t>
      </w:r>
      <w:r/>
    </w:p>
    <w:p w14:paraId="1E0CAFD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interpretações caso novos eventos surjam posteriormente.</w:t>
      </w:r>
      <w:r/>
    </w:p>
    <w:p w14:paraId="75B1D2A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4B2D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provável:</w:t>
      </w:r>
      <w:r/>
    </w:p>
    <w:p w14:paraId="0AF6541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início válido de jornada;</w:t>
      </w:r>
      <w:r/>
    </w:p>
    <w:p w14:paraId="51ED74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antecipado explícito;</w:t>
      </w:r>
      <w:r/>
    </w:p>
    <w:p w14:paraId="788F06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operacional parcial;</w:t>
      </w:r>
      <w:r/>
    </w:p>
    <w:p w14:paraId="1BD02E6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temporal provisório.</w:t>
      </w:r>
      <w:r/>
    </w:p>
    <w:p w14:paraId="003BFD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declaração explícita de saída deverá possuir forte relevância interpretativa.</w:t>
      </w:r>
      <w:r/>
    </w:p>
    <w:p w14:paraId="7AC9D8C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DC55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470130E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incompleta;</w:t>
      </w:r>
      <w:r/>
    </w:p>
    <w:p w14:paraId="205296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encerramento muito antecipado;</w:t>
      </w:r>
      <w:r/>
    </w:p>
    <w:p w14:paraId="29A5129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continuidade operacional esperada.</w:t>
      </w:r>
      <w:r/>
    </w:p>
    <w:p w14:paraId="056E5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088970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representam automaticamente infração;</w:t>
      </w:r>
      <w:r/>
    </w:p>
    <w:p w14:paraId="194A152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representam automaticamente abandono;</w:t>
      </w:r>
      <w:r/>
    </w:p>
    <w:p w14:paraId="43ED59A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análise contextual posterior.</w:t>
      </w:r>
      <w:r/>
    </w:p>
    <w:p w14:paraId="2BEEF7E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1CA3B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6B87D2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justificativa operacional;</w:t>
      </w:r>
      <w:r/>
    </w:p>
    <w:p w14:paraId="548DAAD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administrativa;</w:t>
      </w:r>
      <w:r/>
    </w:p>
    <w:p w14:paraId="48053C7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compensação;</w:t>
      </w:r>
      <w:r/>
    </w:p>
    <w:p w14:paraId="0F1B252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impacto temporal.</w:t>
      </w:r>
      <w:r/>
    </w:p>
    <w:p w14:paraId="33B5CEE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359A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75C35F2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familiar;</w:t>
      </w:r>
      <w:r/>
    </w:p>
    <w:p w14:paraId="3AAA723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problema médico;</w:t>
      </w:r>
      <w:r/>
    </w:p>
    <w:p w14:paraId="4B1D310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excepcional;</w:t>
      </w:r>
      <w:r/>
    </w:p>
    <w:p w14:paraId="293AC6B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verbal;</w:t>
      </w:r>
      <w:r/>
    </w:p>
    <w:p w14:paraId="26CEF88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ocorrência imprevisível.</w:t>
      </w:r>
      <w:r/>
    </w:p>
    <w:p w14:paraId="3AB397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F6277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9362ED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justificativa;</w:t>
      </w:r>
      <w:r/>
    </w:p>
    <w:p w14:paraId="5F310E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rejeitar justificativa;</w:t>
      </w:r>
      <w:r/>
    </w:p>
    <w:p w14:paraId="01845D6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conceder abono;</w:t>
      </w:r>
      <w:r/>
    </w:p>
    <w:p w14:paraId="6F24646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compensação;</w:t>
      </w:r>
      <w:r/>
    </w:p>
    <w:p w14:paraId="0C0E2DC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ausência parcial;</w:t>
      </w:r>
      <w:r/>
    </w:p>
    <w:p w14:paraId="5832427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converter ocorrência em afastamento parcial.</w:t>
      </w:r>
      <w:r/>
    </w:p>
    <w:p w14:paraId="24D072E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5419F6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3D94759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déficit parcial de jornada;</w:t>
      </w:r>
      <w:r/>
    </w:p>
    <w:p w14:paraId="09A088C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0EE1D87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negativo temporário;</w:t>
      </w:r>
      <w:r/>
    </w:p>
    <w:p w14:paraId="2DAAE55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 posterior.</w:t>
      </w:r>
      <w:r/>
    </w:p>
    <w:p w14:paraId="4B5A52D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5AB6B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Possível:</w:t>
      </w:r>
      <w:r/>
    </w:p>
    <w:p w14:paraId="18EBA51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débito temporal;</w:t>
      </w:r>
      <w:r/>
    </w:p>
    <w:p w14:paraId="0423EE8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neutralização administrativa;</w:t>
      </w:r>
      <w:r/>
    </w:p>
    <w:p w14:paraId="389F1B4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compensação futura;</w:t>
      </w:r>
      <w:r/>
    </w:p>
    <w:p w14:paraId="6CC02CA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desconsideração parcial conforme política vigente.</w:t>
      </w:r>
      <w:r/>
    </w:p>
    <w:p w14:paraId="2AC976F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75CF27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poderão:</w:t>
      </w:r>
      <w:r/>
    </w:p>
    <w:p w14:paraId="2845EEE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interpretação da sessão;</w:t>
      </w:r>
      <w:r/>
    </w:p>
    <w:p w14:paraId="3672CDD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impactos temporais;</w:t>
      </w:r>
      <w:r/>
    </w:p>
    <w:p w14:paraId="12A5C41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remover inconsistências;</w:t>
      </w:r>
      <w:r/>
    </w:p>
    <w:p w14:paraId="5C6B81F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justificativas;</w:t>
      </w:r>
      <w:r/>
    </w:p>
    <w:p w14:paraId="347306F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incorporar decisões administrativas posteriores.</w:t>
      </w:r>
      <w:r/>
    </w:p>
    <w:p w14:paraId="37EB24B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96D1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5B491AE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consolidada permanece preservada;</w:t>
      </w:r>
      <w:r/>
    </w:p>
    <w:p w14:paraId="2B11095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 posteriores devem ocorrer por mecanismos compensatórios;</w:t>
      </w:r>
      <w:r/>
    </w:p>
    <w:p w14:paraId="21B8ECA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históricos não devem ser alterados.</w:t>
      </w:r>
      <w:r/>
    </w:p>
    <w:p w14:paraId="46F6589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1EE39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10BEA1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abandono automaticamente;</w:t>
      </w:r>
      <w:r/>
    </w:p>
    <w:p w14:paraId="7000EA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interpretar saída antecipada como infração definitiva;</w:t>
      </w:r>
      <w:r/>
    </w:p>
    <w:p w14:paraId="23F3348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declaração explícita do usuário;</w:t>
      </w:r>
      <w:r/>
    </w:p>
    <w:p w14:paraId="34E868C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inconsistência operacional à punição administrativa;</w:t>
      </w:r>
      <w:r/>
    </w:p>
    <w:p w14:paraId="0EC0383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prematuramente interpretações provisórias.</w:t>
      </w:r>
      <w:r/>
    </w:p>
    <w:p w14:paraId="51B600D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692F6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0ECC196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definitiva;</w:t>
      </w:r>
      <w:r/>
    </w:p>
    <w:p w14:paraId="0EC220D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saída temporária;</w:t>
      </w:r>
      <w:r/>
    </w:p>
    <w:p w14:paraId="4C5D949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emergência não documentada;</w:t>
      </w:r>
      <w:r/>
    </w:p>
    <w:p w14:paraId="46506A0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justificativa imediata;</w:t>
      </w:r>
      <w:r/>
    </w:p>
    <w:p w14:paraId="3921056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comunicação prévia.</w:t>
      </w:r>
      <w:r/>
    </w:p>
    <w:p w14:paraId="0E95C7E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5E4D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 um dos princípios centrais do domínio:</w:t>
      </w:r>
      <w:r/>
    </w:p>
    <w:p w14:paraId="34BE585F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fato;</w:t>
      </w:r>
      <w:r/>
    </w:p>
    <w:p w14:paraId="3839793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operacional;</w:t>
      </w:r>
      <w:r/>
    </w:p>
    <w:p w14:paraId="6504A3D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administrativa.</w:t>
      </w:r>
      <w:r/>
    </w:p>
    <w:p w14:paraId="3166DB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1823E79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relevância contextual da declaração explícita do usuário;</w:t>
      </w:r>
      <w:r/>
    </w:p>
    <w:p w14:paraId="2BF9B70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de reprocessamento contínuo;</w:t>
      </w:r>
      <w:r/>
    </w:p>
    <w:p w14:paraId="0D440B7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interpretativa controlada.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48B8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D05B6C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7CEE38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D4A0B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AC62A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2026-05-18T18:12:32Z</dcterms:modified>
</cp:coreProperties>
</file>