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68AB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GLOSSÁRIO OFICIAL DO DOMÍNIO — VERSÃO INICIAL</w:t>
      </w:r>
      <w:r/>
    </w:p>
    <w:p w14:paraId="723F56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Evento bruto</w:t>
      </w:r>
      <w:r/>
    </w:p>
    <w:p w14:paraId="7D25E5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2CC3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imutável capturado pelo sistema contendo evidências temporais, geográficas, biométricas e contextuais relacionadas à prestação de serviço.</w:t>
      </w:r>
      <w:r/>
    </w:p>
    <w:p w14:paraId="66F173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54CC0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evento bruto representa apenas um fato registrado pelo sistema, sem significado administrativo definitivo pré-assumido.</w:t>
      </w:r>
      <w:r/>
    </w:p>
    <w:p w14:paraId="51B61C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54315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bruto não é interpretação, decisão administrativa ou consolidação.</w:t>
      </w:r>
      <w:r/>
    </w:p>
    <w:p w14:paraId="5EE5B1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Evidência de prestação</w:t>
      </w:r>
      <w:r/>
    </w:p>
    <w:p w14:paraId="2284B2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37F7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Qualquer elemento que contribua para demonstrar, contextualizar ou reconstruir a prestação de serviço realizada por um prestador.</w:t>
      </w:r>
      <w:r/>
    </w:p>
    <w:p w14:paraId="5979B5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1C713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evidência pode possuir natureza:</w:t>
      </w:r>
      <w:r/>
    </w:p>
    <w:p w14:paraId="7C5401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temporal;</w:t>
      </w:r>
      <w:r/>
    </w:p>
    <w:p w14:paraId="129C3B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geográfica;</w:t>
      </w:r>
      <w:r/>
    </w:p>
    <w:p w14:paraId="38E9598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biométrica;</w:t>
      </w:r>
      <w:r/>
    </w:p>
    <w:p w14:paraId="0656145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documental;</w:t>
      </w:r>
      <w:r/>
    </w:p>
    <w:p w14:paraId="7372CD9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operacional;</w:t>
      </w:r>
      <w:r/>
    </w:p>
    <w:p w14:paraId="4DF01D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administrativa.</w:t>
      </w:r>
      <w:r/>
    </w:p>
    <w:p w14:paraId="35D50B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30D02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 toda evidência representa confirmação automática de jornada cumprida.</w:t>
      </w:r>
      <w:r/>
    </w:p>
    <w:p w14:paraId="77FC69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Interpretação</w:t>
      </w:r>
      <w:r/>
    </w:p>
    <w:p w14:paraId="77E8ADC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52BFB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Leitura contextual produzida a partir das evidências conhecidas, das regras vigentes e das políticas aplicáveis em determinado instante.</w:t>
      </w:r>
      <w:r/>
    </w:p>
    <w:p w14:paraId="1F0BCF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1623A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pode ser produzida:</w:t>
      </w:r>
      <w:r/>
    </w:p>
    <w:p w14:paraId="27A272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automaticamente;</w:t>
      </w:r>
      <w:r/>
    </w:p>
    <w:p w14:paraId="76312C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manualmente;</w:t>
      </w:r>
      <w:r/>
    </w:p>
    <w:p w14:paraId="03A6EDA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administrativamente;</w:t>
      </w:r>
      <w:r/>
    </w:p>
    <w:p w14:paraId="4F256F7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forma híbrida.</w:t>
      </w:r>
      <w:r/>
    </w:p>
    <w:p w14:paraId="1746A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podem:</w:t>
      </w:r>
      <w:r/>
    </w:p>
    <w:p w14:paraId="4512D2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revisadas;</w:t>
      </w:r>
      <w:r/>
    </w:p>
    <w:p w14:paraId="16E117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recalculadas;</w:t>
      </w:r>
      <w:r/>
    </w:p>
    <w:p w14:paraId="1DF468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invalidadas;</w:t>
      </w:r>
      <w:r/>
    </w:p>
    <w:p w14:paraId="287E9F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coexistir em versões distintas.</w:t>
      </w:r>
      <w:r/>
    </w:p>
    <w:p w14:paraId="6BDF1A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40CCD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não altera fatos históricos.</w:t>
      </w:r>
      <w:r/>
    </w:p>
    <w:p w14:paraId="045247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operacional</w:t>
      </w:r>
      <w:r/>
    </w:p>
    <w:p w14:paraId="49D3DD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9CB9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Agrupamento interpretativo temporário de evidências relacionadas a uma possível prestação contínua de serviço dentro de determinado contexto temporal.</w:t>
      </w:r>
      <w:r/>
    </w:p>
    <w:p w14:paraId="0795F7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5ACF2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operacionais podem:</w:t>
      </w:r>
      <w:r/>
    </w:p>
    <w:p w14:paraId="4EF369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voláteis;</w:t>
      </w:r>
      <w:r/>
    </w:p>
    <w:p w14:paraId="37C09C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recalculadas;</w:t>
      </w:r>
      <w:r/>
    </w:p>
    <w:p w14:paraId="4B93286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parcialmente persistidas;</w:t>
      </w:r>
      <w:r/>
    </w:p>
    <w:p w14:paraId="4B1B576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revisão posterior.</w:t>
      </w:r>
      <w:r/>
    </w:p>
    <w:p w14:paraId="1ABE7E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24E23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operacional não representa necessariamente consolidação definitiva de jornada.</w:t>
      </w:r>
      <w:r/>
    </w:p>
    <w:p w14:paraId="704358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Competência</w:t>
      </w:r>
      <w:r/>
    </w:p>
    <w:p w14:paraId="041F1E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7400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administrativo utilizado para consolidação, cálculo, homologação e fechamento da prestação de serviço.</w:t>
      </w:r>
      <w:r/>
    </w:p>
    <w:p w14:paraId="28284E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33CA7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competência normalmente possui delimitação temporal previamente definida pela organização.</w:t>
      </w:r>
      <w:r/>
    </w:p>
    <w:p w14:paraId="7D40E9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60D6F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não se confunde com jornada, sessão operacional ou período aquisitivo.</w:t>
      </w:r>
      <w:r/>
    </w:p>
    <w:p w14:paraId="57D1C5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Fechamento</w:t>
      </w:r>
      <w:r/>
    </w:p>
    <w:p w14:paraId="29C6103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6776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 administrativo que consolida definitivamente determinada competência para fins de auditoria, contabilização e rastreabilidade histórica.</w:t>
      </w:r>
      <w:r/>
    </w:p>
    <w:p w14:paraId="3D1030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16FE0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o fechamento:</w:t>
      </w:r>
      <w:r/>
    </w:p>
    <w:p w14:paraId="36939D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deixam de ser provisórias;</w:t>
      </w:r>
      <w:r/>
    </w:p>
    <w:p w14:paraId="597559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passam a ocorrer por mecanismos compensatórios;</w:t>
      </w:r>
      <w:r/>
    </w:p>
    <w:p w14:paraId="20BDB79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históricos não devem ser sobrescritos.</w:t>
      </w:r>
      <w:r/>
    </w:p>
    <w:p w14:paraId="21939E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591D7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não elimina histórico interpretativo anterior.</w:t>
      </w:r>
      <w:r/>
    </w:p>
    <w:p w14:paraId="1C6EB5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Consolidação</w:t>
      </w:r>
      <w:r/>
    </w:p>
    <w:p w14:paraId="4F78B0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72B69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interpretativo acumulado das evidências, regras e decisões administrativas relacionadas a uma competência.</w:t>
      </w:r>
      <w:r/>
    </w:p>
    <w:p w14:paraId="391FEB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7754A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consolidação pode ser:</w:t>
      </w:r>
      <w:r/>
    </w:p>
    <w:p w14:paraId="0839808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provisória;</w:t>
      </w:r>
      <w:r/>
    </w:p>
    <w:p w14:paraId="76C5E31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operacional;</w:t>
      </w:r>
      <w:r/>
    </w:p>
    <w:p w14:paraId="6BA04F2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definitiva.</w:t>
      </w:r>
      <w:r/>
    </w:p>
    <w:p w14:paraId="4F186D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484F5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não equivale necessariamente a fechamento oficial.</w:t>
      </w:r>
      <w:r/>
    </w:p>
    <w:p w14:paraId="69944B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Reprocessamento</w:t>
      </w:r>
      <w:r/>
    </w:p>
    <w:p w14:paraId="04F922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03E52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de nova interpretação das evidências existentes a partir de mudanças contextuais, novas evidências, sincronizações tardias ou alterações administrativas.</w:t>
      </w:r>
      <w:r/>
    </w:p>
    <w:p w14:paraId="751375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7C2DD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reprocessamento pode:</w:t>
      </w:r>
      <w:r/>
    </w:p>
    <w:p w14:paraId="755B0D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interpretações;</w:t>
      </w:r>
      <w:r/>
    </w:p>
    <w:p w14:paraId="6E4AFCC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novas ocorrências;</w:t>
      </w:r>
      <w:r/>
    </w:p>
    <w:p w14:paraId="38E78B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modificar consolidações provisórias.</w:t>
      </w:r>
      <w:r/>
    </w:p>
    <w:p w14:paraId="09B340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6A7E4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não altera eventos brutos históricos.</w:t>
      </w:r>
      <w:r/>
    </w:p>
    <w:p w14:paraId="1F5C03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Ocorrência</w:t>
      </w:r>
      <w:r/>
    </w:p>
    <w:p w14:paraId="4DBBAF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9DEA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interpretativa identificada pelo sistema durante análise operacional ou administrativa da prestação de serviço.</w:t>
      </w:r>
      <w:r/>
    </w:p>
    <w:p w14:paraId="09C32F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517E5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Ocorrências podem possuir:</w:t>
      </w:r>
      <w:r/>
    </w:p>
    <w:p w14:paraId="1CB7D08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relevância operacional;</w:t>
      </w:r>
      <w:r/>
    </w:p>
    <w:p w14:paraId="2B423EC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relevância administrativa;</w:t>
      </w:r>
      <w:r/>
    </w:p>
    <w:p w14:paraId="7F074C9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relevância informativa;</w:t>
      </w:r>
      <w:r/>
    </w:p>
    <w:p w14:paraId="2E1983F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validação humana.</w:t>
      </w:r>
      <w:r/>
    </w:p>
    <w:p w14:paraId="635C85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597F0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Ocorrência não representa automaticamente infração administrativa.</w:t>
      </w:r>
      <w:r/>
    </w:p>
    <w:p w14:paraId="125AA1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Pendência</w:t>
      </w:r>
      <w:r/>
    </w:p>
    <w:p w14:paraId="6F63F1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0AF9F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que exige análise, complementação, validação ou decisão posterior para adequada interpretação administrativa.</w:t>
      </w:r>
      <w:r/>
    </w:p>
    <w:p w14:paraId="0121FF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3DF19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Pendências podem surgir por:</w:t>
      </w:r>
      <w:r/>
    </w:p>
    <w:p w14:paraId="704AE49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evidências;</w:t>
      </w:r>
      <w:r/>
    </w:p>
    <w:p w14:paraId="7FDDC96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interpretativo;</w:t>
      </w:r>
      <w:r/>
    </w:p>
    <w:p w14:paraId="2FEB574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204A39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operacional;</w:t>
      </w:r>
      <w:r/>
    </w:p>
    <w:p w14:paraId="73924A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justificativa.</w:t>
      </w:r>
      <w:r/>
    </w:p>
    <w:p w14:paraId="28F68D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4E3DE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 não representa necessariamente irregularidade funcional.</w:t>
      </w:r>
      <w:r/>
    </w:p>
    <w:p w14:paraId="0D2054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Inconsistência operacional</w:t>
      </w:r>
      <w:r/>
    </w:p>
    <w:p w14:paraId="5E9841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067E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interpretativa identificada pelo sistema com base nas evidências disponíveis, regras vigentes e expectativas operacionais conhecidas.</w:t>
      </w:r>
      <w:r/>
    </w:p>
    <w:p w14:paraId="3C490B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2CA61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podem:</w:t>
      </w:r>
      <w:r/>
    </w:p>
    <w:p w14:paraId="4B555EB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temporárias;</w:t>
      </w:r>
      <w:r/>
    </w:p>
    <w:p w14:paraId="2D43EA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recalculadas;</w:t>
      </w:r>
      <w:r/>
    </w:p>
    <w:p w14:paraId="4969A0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justificadas;</w:t>
      </w:r>
      <w:r/>
    </w:p>
    <w:p w14:paraId="62DD4F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desaparecer após reprocessamento.</w:t>
      </w:r>
      <w:r/>
    </w:p>
    <w:p w14:paraId="6635EF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132D0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operacional não representa automaticamente infração administrativa.</w:t>
      </w:r>
      <w:r/>
    </w:p>
    <w:p w14:paraId="236184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Decisão administrativa</w:t>
      </w:r>
      <w:r/>
    </w:p>
    <w:p w14:paraId="371EBF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4693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Conclusão formal produzida por autoridade, gestor ou instância administrativa competente sobre determinada situação operacional ou interpretativa.</w:t>
      </w:r>
      <w:r/>
    </w:p>
    <w:p w14:paraId="58C67E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4BF72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decisão administrativa pode:</w:t>
      </w:r>
      <w:r/>
    </w:p>
    <w:p w14:paraId="31BC8E4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aprovar;</w:t>
      </w:r>
      <w:r/>
    </w:p>
    <w:p w14:paraId="296CC8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rejeitar;</w:t>
      </w:r>
      <w:r/>
    </w:p>
    <w:p w14:paraId="3A31314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compensar;</w:t>
      </w:r>
      <w:r/>
    </w:p>
    <w:p w14:paraId="79AD2D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homologar;</w:t>
      </w:r>
      <w:r/>
    </w:p>
    <w:p w14:paraId="0957E6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validar;</w:t>
      </w:r>
      <w:r/>
    </w:p>
    <w:p w14:paraId="4CAD8E7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abonar;</w:t>
      </w:r>
      <w:r/>
    </w:p>
    <w:p w14:paraId="08045D9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ajustar.</w:t>
      </w:r>
      <w:r/>
    </w:p>
    <w:p w14:paraId="0D3F7D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1DCEB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não sobrescreve fatos históricos.</w:t>
      </w:r>
      <w:r/>
    </w:p>
    <w:p w14:paraId="33BA7B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Homologação</w:t>
      </w:r>
      <w:r/>
    </w:p>
    <w:p w14:paraId="0BDD64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C65A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 administrativo de validação formal de determinada consolidação, interpretação, justificativa ou competência.</w:t>
      </w:r>
      <w:r/>
    </w:p>
    <w:p w14:paraId="04565F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678A5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homologação representa reconhecimento administrativo formal do resultado analisado.</w:t>
      </w:r>
      <w:r/>
    </w:p>
    <w:p w14:paraId="0AA545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510E7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não altera eventos brutos históricos.</w:t>
      </w:r>
      <w:r/>
    </w:p>
    <w:p w14:paraId="1870ED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Justificativa</w:t>
      </w:r>
      <w:r/>
    </w:p>
    <w:p w14:paraId="424E18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0B7E6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Manifestação apresentada pelo prestador ou por autoridade competente com objetivo de contextualizar, explicar ou fundamentar determinada situação operacional ou administrativa.</w:t>
      </w:r>
      <w:r/>
    </w:p>
    <w:p w14:paraId="248B40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4ACB5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podem influenciar interpretações e decisões administrativas posteriores.</w:t>
      </w:r>
      <w:r/>
    </w:p>
    <w:p w14:paraId="5C7CF76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5B707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não altera diretamente fatos históricos registrados.</w:t>
      </w:r>
      <w:r/>
    </w:p>
    <w:p w14:paraId="0F1EDD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Ajuste compensatório</w:t>
      </w:r>
      <w:r/>
    </w:p>
    <w:p w14:paraId="2C50BB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38879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 administrativo utilizado para corrigir reflexos operacionais ou contábeis sem alterar consolidações históricas previamente fechadas.</w:t>
      </w:r>
      <w:r/>
    </w:p>
    <w:p w14:paraId="3D342EC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21A8B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compensatórios preservam:</w:t>
      </w:r>
      <w:r/>
    </w:p>
    <w:p w14:paraId="1CA716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rastreabilidade;</w:t>
      </w:r>
      <w:r/>
    </w:p>
    <w:p w14:paraId="300947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4FB34EC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histórica.</w:t>
      </w:r>
      <w:r/>
    </w:p>
    <w:p w14:paraId="6BC5AC2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32676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compensatório não representa reabertura obrigatória da competência original.</w:t>
      </w:r>
      <w:r/>
    </w:p>
    <w:p w14:paraId="392671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Capacidade operacional</w:t>
      </w:r>
      <w:r/>
    </w:p>
    <w:p w14:paraId="26EB06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6BEAC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Conjunto de permissões, restrições e possibilidades operacionais atribuídas a determinado prestador em dado período.</w:t>
      </w:r>
      <w:r/>
    </w:p>
    <w:p w14:paraId="578715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0C3C1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Capacidades operacionais podem controlar:</w:t>
      </w:r>
      <w:r/>
    </w:p>
    <w:p w14:paraId="7BB4E64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06CAF1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flexível;</w:t>
      </w:r>
      <w:r/>
    </w:p>
    <w:p w14:paraId="172EC2D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externo;</w:t>
      </w:r>
      <w:r/>
    </w:p>
    <w:p w14:paraId="0E2D89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de localização;</w:t>
      </w:r>
      <w:r/>
    </w:p>
    <w:p w14:paraId="1255F51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biométrica;</w:t>
      </w:r>
      <w:r/>
    </w:p>
    <w:p w14:paraId="277EC8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compensação;</w:t>
      </w:r>
      <w:r/>
    </w:p>
    <w:p w14:paraId="5DA249D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regimes especiais.</w:t>
      </w:r>
      <w:r/>
    </w:p>
    <w:p w14:paraId="7CD15E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7457F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operacional não representa regra global da organização.</w:t>
      </w:r>
      <w:r/>
    </w:p>
    <w:p w14:paraId="19ECFF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Política operacional</w:t>
      </w:r>
      <w:r/>
    </w:p>
    <w:p w14:paraId="4C89D6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167AB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Conjunto de regras, parâmetros e diretrizes aplicáveis a determinado contexto administrativo ou operacional.</w:t>
      </w:r>
      <w:r/>
    </w:p>
    <w:p w14:paraId="0DA261A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2D513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 podem variar:</w:t>
      </w:r>
      <w:r/>
    </w:p>
    <w:p w14:paraId="28B60C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temporalmente;</w:t>
      </w:r>
      <w:r/>
    </w:p>
    <w:p w14:paraId="0699B7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organizacionalmente;</w:t>
      </w:r>
      <w:r/>
    </w:p>
    <w:p w14:paraId="5B2196E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funcionalmente;</w:t>
      </w:r>
      <w:r/>
    </w:p>
    <w:p w14:paraId="51B8441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juridicamente.</w:t>
      </w:r>
      <w:r/>
    </w:p>
    <w:p w14:paraId="237B44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11E9C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não se confunde com decisão administrativa individual.</w:t>
      </w:r>
      <w:r/>
    </w:p>
    <w:p w14:paraId="4C6BF8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Sincronização</w:t>
      </w:r>
      <w:r/>
    </w:p>
    <w:p w14:paraId="74104E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154FF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Processo de transmissão, integração e disponibilização de evidências capturadas entre dispositivos, sistemas e ambientes operacionais.</w:t>
      </w:r>
      <w:r/>
    </w:p>
    <w:p w14:paraId="392C9BB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21401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sincronização pode ocorrer:</w:t>
      </w:r>
      <w:r/>
    </w:p>
    <w:p w14:paraId="2B65116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imediatamente;</w:t>
      </w:r>
      <w:r/>
    </w:p>
    <w:p w14:paraId="21CF805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parcialmente;</w:t>
      </w:r>
      <w:r/>
    </w:p>
    <w:p w14:paraId="42FBED9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tardiamente;</w:t>
      </w:r>
      <w:r/>
    </w:p>
    <w:p w14:paraId="57EA46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fora de ordem cronológica.</w:t>
      </w:r>
      <w:r/>
    </w:p>
    <w:p w14:paraId="2B0FD3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4504A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da sincronização não necessariamente representa momento real da ocorrência do evento.</w:t>
      </w:r>
      <w:r/>
    </w:p>
    <w:p w14:paraId="248F26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Evento tardio</w:t>
      </w:r>
      <w:r/>
    </w:p>
    <w:p w14:paraId="17133B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1FD2A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bruto recebido pelo sistema após o instante originalmente esperado para sua disponibilização operacional.</w:t>
      </w:r>
      <w:r/>
    </w:p>
    <w:p w14:paraId="20D11C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257E4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tardios podem ocorrer devido:</w:t>
      </w:r>
      <w:r/>
    </w:p>
    <w:p w14:paraId="615C50C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offline;</w:t>
      </w:r>
      <w:r/>
    </w:p>
    <w:p w14:paraId="5BA627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de conectividade;</w:t>
      </w:r>
      <w:r/>
    </w:p>
    <w:p w14:paraId="6D841A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posterior;</w:t>
      </w:r>
      <w:r/>
    </w:p>
    <w:p w14:paraId="598421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problemas operacionais.</w:t>
      </w:r>
      <w:r/>
    </w:p>
    <w:p w14:paraId="49BCCB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07CE1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tardio não representa automaticamente irregularidade.</w:t>
      </w:r>
      <w:r/>
    </w:p>
    <w:p w14:paraId="3545D5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Banco de horas</w:t>
      </w:r>
      <w:r/>
    </w:p>
    <w:p w14:paraId="1D78D5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543C4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 de compensação temporal utilizado para registrar créditos e débitos relacionados à prestação de serviço realizada em relação às expectativas operacionais vigentes.</w:t>
      </w:r>
      <w:r/>
    </w:p>
    <w:p w14:paraId="3F0B25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21FD5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banco de horas depende:</w:t>
      </w:r>
      <w:r/>
    </w:p>
    <w:p w14:paraId="4FE307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regras aplicáveis;</w:t>
      </w:r>
      <w:r/>
    </w:p>
    <w:p w14:paraId="25303B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decisões administrativas;</w:t>
      </w:r>
      <w:r/>
    </w:p>
    <w:p w14:paraId="70803D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políticas vigentes;</w:t>
      </w:r>
      <w:r/>
    </w:p>
    <w:p w14:paraId="1299138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 consolidações homologadas.</w:t>
      </w:r>
      <w:r/>
    </w:p>
    <w:p w14:paraId="087292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0A5EC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não deve ser tratado como simples soma aritmética de registros brutos.</w:t>
      </w:r>
      <w:r/>
    </w:p>
    <w:p w14:paraId="1B4A7E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Prestador</w:t>
      </w:r>
      <w:r/>
    </w:p>
    <w:p w14:paraId="6BA39A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Definição</w:t>
      </w:r>
      <w:r/>
    </w:p>
    <w:p w14:paraId="2D872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Pessoa vinculada à organização cuja prestação de serviço pode ser registrada, interpretada, consolidada e auditada pelo sistema.</w:t>
      </w:r>
      <w:r/>
    </w:p>
    <w:p w14:paraId="76EFFC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Observações</w:t>
      </w:r>
      <w:r/>
    </w:p>
    <w:p w14:paraId="70FB4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prestador pode possuir:</w:t>
      </w:r>
      <w:r/>
    </w:p>
    <w:p w14:paraId="60304BC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diferentes regimes;</w:t>
      </w:r>
      <w:r/>
    </w:p>
    <w:p w14:paraId="73EA35C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diferentes capacidades operacionais;</w:t>
      </w:r>
      <w:r/>
    </w:p>
    <w:p w14:paraId="3909CD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diferentes políticas aplicáveis;</w:t>
      </w:r>
      <w:r/>
    </w:p>
    <w:p w14:paraId="37C894F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diferentes vínculos administrativos.</w:t>
      </w:r>
      <w:r/>
    </w:p>
    <w:p w14:paraId="299F0F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Diferenças importantes</w:t>
      </w:r>
      <w:r/>
    </w:p>
    <w:p w14:paraId="51FD0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não implica necessariamente vínculo celetista ou estatutário.</w:t>
      </w:r>
      <w:r/>
    </w:p>
    <w:p w14:paraId="5DCBBC02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9FE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9189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2026-05-18T17:57:02Z</dcterms:modified>
</cp:coreProperties>
</file>