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34F" w:rsidRDefault="00D733F4" w:rsidP="00D733F4">
      <w:pPr>
        <w:pStyle w:val="Ttulo1"/>
        <w:rPr>
          <w:lang w:val="es-AR"/>
        </w:rPr>
      </w:pPr>
      <w:r>
        <w:rPr>
          <w:lang w:val="es-AR"/>
        </w:rPr>
        <w:t>Objetivo</w:t>
      </w:r>
    </w:p>
    <w:p w:rsidR="00D733F4" w:rsidRDefault="00D733F4" w:rsidP="00D733F4">
      <w:pPr>
        <w:rPr>
          <w:lang w:val="es-AR"/>
        </w:rPr>
      </w:pPr>
      <w:r>
        <w:rPr>
          <w:lang w:val="es-AR"/>
        </w:rPr>
        <w:t xml:space="preserve">Desarrollar un portal web para gestionar los </w:t>
      </w:r>
      <w:proofErr w:type="spellStart"/>
      <w:r>
        <w:rPr>
          <w:lang w:val="es-AR"/>
        </w:rPr>
        <w:t>siguients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pilarres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it</w:t>
      </w:r>
      <w:proofErr w:type="spellEnd"/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Inventario de documentos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Inventario de activos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Ciclo de vida de Requerimiento de Cambios, solicitud</w:t>
      </w:r>
      <w:r w:rsidRPr="00D733F4">
        <w:rPr>
          <w:lang w:val="es-AR"/>
        </w:rPr>
        <w:sym w:font="Wingdings" w:char="F0E0"/>
      </w:r>
      <w:r>
        <w:rPr>
          <w:lang w:val="es-AR"/>
        </w:rPr>
        <w:t>test</w:t>
      </w:r>
      <w:r w:rsidRPr="00D733F4">
        <w:rPr>
          <w:lang w:val="es-AR"/>
        </w:rPr>
        <w:sym w:font="Wingdings" w:char="F0E0"/>
      </w:r>
      <w:r>
        <w:rPr>
          <w:lang w:val="es-AR"/>
        </w:rPr>
        <w:t xml:space="preserve">implementación en </w:t>
      </w:r>
      <w:proofErr w:type="spellStart"/>
      <w:r>
        <w:rPr>
          <w:lang w:val="es-AR"/>
        </w:rPr>
        <w:t>prod</w:t>
      </w:r>
      <w:proofErr w:type="spellEnd"/>
      <w:r>
        <w:rPr>
          <w:lang w:val="es-AR"/>
        </w:rPr>
        <w:t xml:space="preserve"> (con </w:t>
      </w:r>
      <w:proofErr w:type="spellStart"/>
      <w:r>
        <w:rPr>
          <w:lang w:val="es-AR"/>
        </w:rPr>
        <w:t>envidencia</w:t>
      </w:r>
      <w:proofErr w:type="spellEnd"/>
      <w:r>
        <w:rPr>
          <w:lang w:val="es-AR"/>
        </w:rPr>
        <w:t xml:space="preserve"> capturas de pantalla)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Ciclo de vida de Riesgos: inventarios de riesgo con calcula de impacto, exposición, </w:t>
      </w:r>
      <w:proofErr w:type="spellStart"/>
      <w:r>
        <w:rPr>
          <w:lang w:val="es-AR"/>
        </w:rPr>
        <w:t>etc</w:t>
      </w:r>
      <w:proofErr w:type="spellEnd"/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Ciclo de vida de incidentes: Alta de </w:t>
      </w:r>
      <w:proofErr w:type="spellStart"/>
      <w:r>
        <w:rPr>
          <w:lang w:val="es-AR"/>
        </w:rPr>
        <w:t>incidents</w:t>
      </w:r>
      <w:proofErr w:type="spellEnd"/>
      <w:r>
        <w:rPr>
          <w:lang w:val="es-AR"/>
        </w:rPr>
        <w:t>, comentarios, cierre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Gestion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logs</w:t>
      </w:r>
      <w:proofErr w:type="spellEnd"/>
      <w:r>
        <w:rPr>
          <w:lang w:val="es-AR"/>
        </w:rPr>
        <w:t xml:space="preserve">, Guardar </w:t>
      </w:r>
      <w:proofErr w:type="spellStart"/>
      <w:r>
        <w:rPr>
          <w:lang w:val="es-AR"/>
        </w:rPr>
        <w:t>envidencia</w:t>
      </w:r>
      <w:proofErr w:type="spellEnd"/>
      <w:r>
        <w:rPr>
          <w:lang w:val="es-AR"/>
        </w:rPr>
        <w:t xml:space="preserve"> de los </w:t>
      </w:r>
      <w:proofErr w:type="spellStart"/>
      <w:r>
        <w:rPr>
          <w:lang w:val="es-AR"/>
        </w:rPr>
        <w:t>logs</w:t>
      </w:r>
      <w:proofErr w:type="spellEnd"/>
      <w:r>
        <w:rPr>
          <w:lang w:val="es-AR"/>
        </w:rPr>
        <w:t xml:space="preserve"> de sistemas, y agregar comentarios en caso de detectar un </w:t>
      </w:r>
      <w:proofErr w:type="spellStart"/>
      <w:r>
        <w:rPr>
          <w:lang w:val="es-AR"/>
        </w:rPr>
        <w:t>warning</w:t>
      </w:r>
      <w:proofErr w:type="spellEnd"/>
      <w:r>
        <w:rPr>
          <w:lang w:val="es-AR"/>
        </w:rPr>
        <w:t xml:space="preserve"> o incidente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Repositorio de documentos y aprobación, subir documentos y generar </w:t>
      </w:r>
      <w:proofErr w:type="spellStart"/>
      <w:r>
        <w:rPr>
          <w:lang w:val="es-AR"/>
        </w:rPr>
        <w:t>workflows</w:t>
      </w:r>
      <w:proofErr w:type="spellEnd"/>
      <w:r>
        <w:rPr>
          <w:lang w:val="es-AR"/>
        </w:rPr>
        <w:t xml:space="preserve"> de aprobación</w:t>
      </w:r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Inventario de </w:t>
      </w:r>
      <w:proofErr w:type="spellStart"/>
      <w:r>
        <w:rPr>
          <w:lang w:val="es-AR"/>
        </w:rPr>
        <w:t>backups</w:t>
      </w:r>
      <w:proofErr w:type="spellEnd"/>
    </w:p>
    <w:p w:rsidR="00D733F4" w:rsidRDefault="00D733F4" w:rsidP="00D733F4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Inventario de acceso físico o virtual a zonas de seguridad: Guardar una </w:t>
      </w:r>
      <w:proofErr w:type="spellStart"/>
      <w:r>
        <w:rPr>
          <w:lang w:val="es-AR"/>
        </w:rPr>
        <w:t>vitacora</w:t>
      </w:r>
      <w:proofErr w:type="spellEnd"/>
      <w:r>
        <w:rPr>
          <w:lang w:val="es-AR"/>
        </w:rPr>
        <w:t xml:space="preserve"> de accesos a lugares clasificados como zonas restringidas, guardando fecha y hora de accesos, y quien autorizo el mismo</w:t>
      </w:r>
    </w:p>
    <w:p w:rsidR="00D733F4" w:rsidRDefault="00D733F4" w:rsidP="00D733F4">
      <w:pPr>
        <w:rPr>
          <w:lang w:val="es-AR"/>
        </w:rPr>
      </w:pPr>
    </w:p>
    <w:p w:rsidR="00D733F4" w:rsidRDefault="0051293C" w:rsidP="0051293C">
      <w:pPr>
        <w:pStyle w:val="Ttulo1"/>
        <w:rPr>
          <w:lang w:val="es-AR"/>
        </w:rPr>
      </w:pPr>
      <w:r>
        <w:rPr>
          <w:lang w:val="es-AR"/>
        </w:rPr>
        <w:t>Tecnología:</w:t>
      </w:r>
    </w:p>
    <w:p w:rsidR="0051293C" w:rsidRPr="0051293C" w:rsidRDefault="0051293C" w:rsidP="0051293C">
      <w:pPr>
        <w:rPr>
          <w:lang w:val="es-AR"/>
        </w:rPr>
      </w:pPr>
      <w:r>
        <w:rPr>
          <w:lang w:val="es-AR"/>
        </w:rPr>
        <w:t xml:space="preserve">Spring </w:t>
      </w:r>
      <w:proofErr w:type="spellStart"/>
      <w:r>
        <w:rPr>
          <w:lang w:val="es-AR"/>
        </w:rPr>
        <w:t>boot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jpa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thymeleaf</w:t>
      </w:r>
      <w:proofErr w:type="spellEnd"/>
      <w:r>
        <w:rPr>
          <w:lang w:val="es-AR"/>
        </w:rPr>
        <w:t xml:space="preserve"> capa de presentación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 xml:space="preserve"> </w:t>
      </w:r>
    </w:p>
    <w:p w:rsidR="0051293C" w:rsidRDefault="0051293C" w:rsidP="0051293C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Spring inicial: usamos una base de datos </w:t>
      </w:r>
      <w:proofErr w:type="spellStart"/>
      <w:r>
        <w:rPr>
          <w:lang w:val="es-AR"/>
        </w:rPr>
        <w:t>envevida</w:t>
      </w:r>
      <w:proofErr w:type="spellEnd"/>
      <w:r>
        <w:rPr>
          <w:lang w:val="es-AR"/>
        </w:rPr>
        <w:t xml:space="preserve"> en memoria</w:t>
      </w:r>
    </w:p>
    <w:p w:rsidR="0051293C" w:rsidRDefault="0051293C" w:rsidP="0051293C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Spring 2: conectamos a </w:t>
      </w:r>
      <w:proofErr w:type="spellStart"/>
      <w:r>
        <w:rPr>
          <w:lang w:val="es-AR"/>
        </w:rPr>
        <w:t>mariaDB</w:t>
      </w:r>
      <w:proofErr w:type="spellEnd"/>
    </w:p>
    <w:p w:rsidR="00B86143" w:rsidRDefault="00B86143" w:rsidP="00B86143">
      <w:pPr>
        <w:pStyle w:val="Ttulo1"/>
        <w:rPr>
          <w:lang w:val="es-AR"/>
        </w:rPr>
      </w:pPr>
    </w:p>
    <w:p w:rsidR="00B86143" w:rsidRDefault="00B86143" w:rsidP="00B86143">
      <w:pPr>
        <w:pStyle w:val="Ttulo1"/>
        <w:rPr>
          <w:lang w:val="es-AR"/>
        </w:rPr>
      </w:pPr>
      <w:r>
        <w:rPr>
          <w:lang w:val="es-AR"/>
        </w:rPr>
        <w:t>Estructura aplicación</w:t>
      </w:r>
    </w:p>
    <w:p w:rsidR="00B86143" w:rsidRDefault="00B86143" w:rsidP="00B86143">
      <w:pPr>
        <w:rPr>
          <w:lang w:val="es-AR"/>
        </w:rPr>
      </w:pPr>
    </w:p>
    <w:p w:rsidR="00B86143" w:rsidRDefault="00B86143" w:rsidP="00B86143">
      <w:pPr>
        <w:pStyle w:val="Ttulo2"/>
        <w:rPr>
          <w:lang w:val="es-AR"/>
        </w:rPr>
      </w:pPr>
      <w:r>
        <w:rPr>
          <w:lang w:val="es-AR"/>
        </w:rPr>
        <w:lastRenderedPageBreak/>
        <w:t>Paquetes</w:t>
      </w:r>
    </w:p>
    <w:p w:rsidR="00B86143" w:rsidRDefault="00B86143" w:rsidP="00B86143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F387F87" wp14:editId="76B35FB0">
            <wp:extent cx="2009524" cy="308571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43" w:rsidRDefault="00B86143" w:rsidP="00B86143">
      <w:pPr>
        <w:spacing w:after="0"/>
        <w:rPr>
          <w:lang w:val="es-AR"/>
        </w:rPr>
      </w:pPr>
      <w:proofErr w:type="spellStart"/>
      <w:r>
        <w:rPr>
          <w:lang w:val="es-AR"/>
        </w:rPr>
        <w:t>Templates</w:t>
      </w:r>
      <w:proofErr w:type="spellEnd"/>
      <w:r>
        <w:rPr>
          <w:lang w:val="es-AR"/>
        </w:rPr>
        <w:t xml:space="preserve">: Archivos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, con </w:t>
      </w:r>
      <w:proofErr w:type="spellStart"/>
      <w:r>
        <w:rPr>
          <w:lang w:val="es-AR"/>
        </w:rPr>
        <w:t>thymeleaf</w:t>
      </w:r>
      <w:proofErr w:type="spellEnd"/>
      <w:r>
        <w:rPr>
          <w:lang w:val="es-AR"/>
        </w:rPr>
        <w:t xml:space="preserve"> capa presentación</w:t>
      </w:r>
    </w:p>
    <w:p w:rsidR="00AD0D4E" w:rsidRDefault="00AD0D4E" w:rsidP="00B86143">
      <w:pPr>
        <w:spacing w:after="0"/>
        <w:rPr>
          <w:lang w:val="es-AR"/>
        </w:rPr>
      </w:pPr>
    </w:p>
    <w:p w:rsidR="00AD0D4E" w:rsidRDefault="00AD0D4E" w:rsidP="00AD0D4E">
      <w:pPr>
        <w:pStyle w:val="Ttulo2"/>
        <w:rPr>
          <w:lang w:val="es-AR"/>
        </w:rPr>
      </w:pPr>
      <w:r>
        <w:rPr>
          <w:lang w:val="es-AR"/>
        </w:rPr>
        <w:t>Agregar usuarios o seguridad</w:t>
      </w:r>
    </w:p>
    <w:p w:rsidR="00AD0D4E" w:rsidRDefault="00AD0D4E" w:rsidP="00AD0D4E">
      <w:pPr>
        <w:rPr>
          <w:lang w:val="es-AR"/>
        </w:rPr>
      </w:pPr>
      <w:r>
        <w:rPr>
          <w:lang w:val="es-AR"/>
        </w:rPr>
        <w:t xml:space="preserve">En la clase </w:t>
      </w:r>
      <w:proofErr w:type="spellStart"/>
      <w:r>
        <w:rPr>
          <w:lang w:val="es-AR"/>
        </w:rPr>
        <w:t>security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config</w:t>
      </w:r>
      <w:proofErr w:type="spellEnd"/>
      <w:r>
        <w:rPr>
          <w:lang w:val="es-AR"/>
        </w:rPr>
        <w:t xml:space="preserve"> podemos </w:t>
      </w:r>
      <w:proofErr w:type="spellStart"/>
      <w:r>
        <w:rPr>
          <w:lang w:val="es-AR"/>
        </w:rPr>
        <w:t>agragar</w:t>
      </w:r>
      <w:proofErr w:type="spellEnd"/>
      <w:r>
        <w:rPr>
          <w:lang w:val="es-AR"/>
        </w:rPr>
        <w:t xml:space="preserve"> usuario o manejar la seguridad</w:t>
      </w:r>
    </w:p>
    <w:p w:rsidR="00AD0D4E" w:rsidRDefault="00AD0D4E" w:rsidP="00AD0D4E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05C52062" wp14:editId="2DCF207C">
            <wp:extent cx="5400040" cy="18465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B4" w:rsidRDefault="001D62B4" w:rsidP="00AD0D4E">
      <w:pPr>
        <w:rPr>
          <w:lang w:val="es-AR"/>
        </w:rPr>
      </w:pPr>
    </w:p>
    <w:p w:rsidR="001D62B4" w:rsidRDefault="001D62B4" w:rsidP="001D62B4">
      <w:pPr>
        <w:pStyle w:val="Ttulo2"/>
        <w:rPr>
          <w:lang w:val="es-AR"/>
        </w:rPr>
      </w:pPr>
      <w:r>
        <w:rPr>
          <w:lang w:val="es-AR"/>
        </w:rPr>
        <w:t>Hacer un ABM</w:t>
      </w:r>
    </w:p>
    <w:p w:rsidR="001D62B4" w:rsidRDefault="001D62B4" w:rsidP="001D62B4">
      <w:pPr>
        <w:rPr>
          <w:lang w:val="es-AR"/>
        </w:rPr>
      </w:pPr>
    </w:p>
    <w:p w:rsidR="001D62B4" w:rsidRDefault="001D62B4" w:rsidP="001D62B4">
      <w:pPr>
        <w:rPr>
          <w:lang w:val="es-AR"/>
        </w:rPr>
      </w:pPr>
      <w:r>
        <w:rPr>
          <w:lang w:val="es-AR"/>
        </w:rPr>
        <w:t xml:space="preserve">1-Podemos </w:t>
      </w:r>
      <w:proofErr w:type="spellStart"/>
      <w:r>
        <w:rPr>
          <w:lang w:val="es-AR"/>
        </w:rPr>
        <w:t>implemtar</w:t>
      </w:r>
      <w:proofErr w:type="spellEnd"/>
      <w:r>
        <w:rPr>
          <w:lang w:val="es-AR"/>
        </w:rPr>
        <w:t xml:space="preserve"> la interfaz </w:t>
      </w:r>
      <w:proofErr w:type="spellStart"/>
      <w:r>
        <w:rPr>
          <w:lang w:val="es-AR"/>
        </w:rPr>
        <w:t>CrudControllerInterfaz</w:t>
      </w:r>
      <w:proofErr w:type="spellEnd"/>
      <w:r>
        <w:rPr>
          <w:lang w:val="es-AR"/>
        </w:rPr>
        <w:t xml:space="preserve">, que por defecto ya tiene mapeado los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de un CRUD, y además 2 DTO uno para búsquedas y otro para el Objeto sobre el cual queremos hacer el CRUD</w:t>
      </w:r>
    </w:p>
    <w:p w:rsidR="001D62B4" w:rsidRDefault="001D62B4" w:rsidP="001D62B4">
      <w:pPr>
        <w:rPr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417B09F6" wp14:editId="550D98C8">
            <wp:extent cx="5400040" cy="1846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B4" w:rsidRDefault="001D62B4" w:rsidP="001D62B4">
      <w:pPr>
        <w:rPr>
          <w:lang w:val="es-AR"/>
        </w:rPr>
      </w:pPr>
    </w:p>
    <w:p w:rsidR="001D62B4" w:rsidRDefault="001D62B4" w:rsidP="001D62B4">
      <w:pPr>
        <w:rPr>
          <w:lang w:val="es-AR"/>
        </w:rPr>
      </w:pPr>
      <w:r>
        <w:rPr>
          <w:lang w:val="es-AR"/>
        </w:rPr>
        <w:t>Opción 2:</w:t>
      </w:r>
    </w:p>
    <w:p w:rsidR="001D62B4" w:rsidRDefault="001D62B4" w:rsidP="001D62B4">
      <w:pPr>
        <w:rPr>
          <w:lang w:val="es-AR"/>
        </w:rPr>
      </w:pPr>
      <w:proofErr w:type="spellStart"/>
      <w:r>
        <w:rPr>
          <w:lang w:val="es-AR"/>
        </w:rPr>
        <w:t>Podriamos</w:t>
      </w:r>
      <w:proofErr w:type="spellEnd"/>
      <w:r>
        <w:rPr>
          <w:lang w:val="es-AR"/>
        </w:rPr>
        <w:t xml:space="preserve"> no </w:t>
      </w:r>
      <w:proofErr w:type="spellStart"/>
      <w:r>
        <w:rPr>
          <w:lang w:val="es-AR"/>
        </w:rPr>
        <w:t>implemtar</w:t>
      </w:r>
      <w:proofErr w:type="spellEnd"/>
      <w:r>
        <w:rPr>
          <w:lang w:val="es-AR"/>
        </w:rPr>
        <w:t xml:space="preserve"> la interfaz y definir nuestros propios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mappings</w:t>
      </w:r>
      <w:proofErr w:type="spellEnd"/>
    </w:p>
    <w:p w:rsidR="001D62B4" w:rsidRDefault="001D62B4" w:rsidP="001D62B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3125F787" wp14:editId="4C094AD4">
            <wp:extent cx="5400040" cy="18465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B4" w:rsidRDefault="001D62B4" w:rsidP="001D62B4">
      <w:pPr>
        <w:rPr>
          <w:lang w:val="es-AR"/>
        </w:rPr>
      </w:pPr>
    </w:p>
    <w:p w:rsidR="001D62B4" w:rsidRDefault="001D62B4" w:rsidP="001D62B4">
      <w:pPr>
        <w:rPr>
          <w:lang w:val="es-AR"/>
        </w:rPr>
      </w:pPr>
      <w:r>
        <w:rPr>
          <w:lang w:val="es-AR"/>
        </w:rPr>
        <w:t xml:space="preserve">2-Una vez que definimos 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creamos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html</w:t>
      </w:r>
      <w:proofErr w:type="spellEnd"/>
      <w:r w:rsidR="00171B27">
        <w:rPr>
          <w:lang w:val="es-AR"/>
        </w:rPr>
        <w:t xml:space="preserve"> (el nombre tiene que ser igual al que devuelvo en el método del </w:t>
      </w:r>
      <w:proofErr w:type="spellStart"/>
      <w:r w:rsidR="00171B27">
        <w:rPr>
          <w:lang w:val="es-AR"/>
        </w:rPr>
        <w:t>controller</w:t>
      </w:r>
      <w:proofErr w:type="spellEnd"/>
      <w:r w:rsidR="00171B27">
        <w:rPr>
          <w:lang w:val="es-AR"/>
        </w:rPr>
        <w:t>)</w:t>
      </w:r>
    </w:p>
    <w:p w:rsidR="00171B27" w:rsidRDefault="00171B27" w:rsidP="001D62B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398770" cy="2799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7" w:rsidRDefault="00171B27" w:rsidP="001D62B4">
      <w:pPr>
        <w:rPr>
          <w:lang w:val="es-AR"/>
        </w:rPr>
      </w:pPr>
      <w:proofErr w:type="spellStart"/>
      <w:r>
        <w:rPr>
          <w:lang w:val="es-AR"/>
        </w:rPr>
        <w:lastRenderedPageBreak/>
        <w:t>Bootstrap</w:t>
      </w:r>
      <w:proofErr w:type="spellEnd"/>
      <w:r>
        <w:rPr>
          <w:lang w:val="es-AR"/>
        </w:rPr>
        <w:t xml:space="preserve"> divide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en 12 columnas, como se ve, en las primeras 3 pongo un meno lateral que sirve de búsqueda, ese menú lateral lo cree como fragmento y lo pego dentro del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llamado </w:t>
      </w:r>
      <w:proofErr w:type="spellStart"/>
      <w:r>
        <w:rPr>
          <w:lang w:val="es-AR"/>
        </w:rPr>
        <w:t>fragments</w:t>
      </w:r>
      <w:proofErr w:type="spellEnd"/>
    </w:p>
    <w:p w:rsidR="00171B27" w:rsidRDefault="00171B27" w:rsidP="001D62B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1F603FA" wp14:editId="4AB65D2F">
            <wp:extent cx="5400040" cy="24434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27" w:rsidRDefault="00171B27" w:rsidP="001D62B4">
      <w:pPr>
        <w:rPr>
          <w:lang w:val="es-AR"/>
        </w:rPr>
      </w:pPr>
      <w:r>
        <w:rPr>
          <w:lang w:val="es-AR"/>
        </w:rPr>
        <w:t xml:space="preserve">Y en las 9 columnas restantes de la derecha creo mi tabla de </w:t>
      </w:r>
      <w:proofErr w:type="gramStart"/>
      <w:r>
        <w:rPr>
          <w:lang w:val="es-AR"/>
        </w:rPr>
        <w:t>resultados ,</w:t>
      </w:r>
      <w:proofErr w:type="gramEnd"/>
      <w:r>
        <w:rPr>
          <w:lang w:val="es-AR"/>
        </w:rPr>
        <w:t xml:space="preserve"> con un botón de nuevo encima</w:t>
      </w:r>
    </w:p>
    <w:p w:rsidR="00171B27" w:rsidRDefault="002011BB" w:rsidP="001D62B4">
      <w:pPr>
        <w:rPr>
          <w:lang w:val="es-AR"/>
        </w:rPr>
      </w:pPr>
      <w:r>
        <w:rPr>
          <w:lang w:val="es-AR"/>
        </w:rPr>
        <w:t>3-Creo la entidad y el servicio para persistirla, y el DTO para realizar búsquedas</w:t>
      </w:r>
    </w:p>
    <w:p w:rsidR="002011BB" w:rsidRPr="003506B9" w:rsidRDefault="003506B9" w:rsidP="001D62B4">
      <w:pPr>
        <w:rPr>
          <w:b/>
          <w:lang w:val="es-AR"/>
        </w:rPr>
      </w:pPr>
      <w:r>
        <w:rPr>
          <w:b/>
          <w:lang w:val="es-AR"/>
        </w:rPr>
        <w:t>a-</w:t>
      </w:r>
      <w:r w:rsidR="002011BB" w:rsidRPr="003506B9">
        <w:rPr>
          <w:b/>
          <w:lang w:val="es-AR"/>
        </w:rPr>
        <w:t>Entidad</w:t>
      </w:r>
    </w:p>
    <w:p w:rsidR="002011BB" w:rsidRDefault="002011BB" w:rsidP="001D62B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FFB08C6" wp14:editId="55222D7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B9" w:rsidRDefault="003506B9" w:rsidP="001D62B4">
      <w:pPr>
        <w:rPr>
          <w:b/>
          <w:lang w:val="es-AR"/>
        </w:rPr>
      </w:pPr>
      <w:proofErr w:type="gramStart"/>
      <w:r w:rsidRPr="003506B9">
        <w:rPr>
          <w:b/>
          <w:lang w:val="es-AR"/>
        </w:rPr>
        <w:t>b-Repositorio</w:t>
      </w:r>
      <w:proofErr w:type="gramEnd"/>
      <w:r>
        <w:rPr>
          <w:b/>
          <w:lang w:val="es-AR"/>
        </w:rPr>
        <w:t xml:space="preserve"> (o clase de persistencia) en este caso </w:t>
      </w:r>
      <w:proofErr w:type="spellStart"/>
      <w:r>
        <w:rPr>
          <w:b/>
          <w:lang w:val="es-AR"/>
        </w:rPr>
        <w:t>jpa</w:t>
      </w:r>
      <w:proofErr w:type="spellEnd"/>
    </w:p>
    <w:p w:rsidR="003506B9" w:rsidRDefault="003506B9" w:rsidP="001D62B4">
      <w:pPr>
        <w:rPr>
          <w:b/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2B883F45" wp14:editId="6B38A93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B9" w:rsidRDefault="003506B9" w:rsidP="001D62B4">
      <w:pPr>
        <w:rPr>
          <w:lang w:val="es-AR"/>
        </w:rPr>
      </w:pPr>
      <w:r>
        <w:rPr>
          <w:b/>
          <w:lang w:val="es-AR"/>
        </w:rPr>
        <w:t>C-</w:t>
      </w:r>
      <w:proofErr w:type="spellStart"/>
      <w:r>
        <w:rPr>
          <w:b/>
          <w:lang w:val="es-AR"/>
        </w:rPr>
        <w:t>Servico</w:t>
      </w:r>
      <w:proofErr w:type="spellEnd"/>
      <w:r>
        <w:rPr>
          <w:b/>
          <w:lang w:val="es-AR"/>
        </w:rPr>
        <w:t xml:space="preserve">: </w:t>
      </w:r>
      <w:proofErr w:type="spellStart"/>
      <w:r>
        <w:rPr>
          <w:lang w:val="es-AR"/>
        </w:rPr>
        <w:t>Simplemten</w:t>
      </w:r>
      <w:proofErr w:type="spellEnd"/>
      <w:r>
        <w:rPr>
          <w:lang w:val="es-AR"/>
        </w:rPr>
        <w:t xml:space="preserve"> lo que hace es implementar la clase anterior de repositorio</w:t>
      </w:r>
    </w:p>
    <w:p w:rsidR="003506B9" w:rsidRDefault="003506B9" w:rsidP="001D62B4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539877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B9" w:rsidRDefault="003506B9" w:rsidP="001D62B4">
      <w:pPr>
        <w:rPr>
          <w:lang w:val="es-AR"/>
        </w:rPr>
      </w:pPr>
    </w:p>
    <w:p w:rsidR="003506B9" w:rsidRDefault="003506B9" w:rsidP="001D62B4">
      <w:pPr>
        <w:rPr>
          <w:b/>
          <w:lang w:val="es-AR"/>
        </w:rPr>
      </w:pPr>
      <w:r w:rsidRPr="003506B9">
        <w:rPr>
          <w:b/>
          <w:lang w:val="es-AR"/>
        </w:rPr>
        <w:t xml:space="preserve">-d-La mapeo en el </w:t>
      </w:r>
      <w:proofErr w:type="spellStart"/>
      <w:r w:rsidRPr="003506B9">
        <w:rPr>
          <w:b/>
          <w:lang w:val="es-AR"/>
        </w:rPr>
        <w:t>controller</w:t>
      </w:r>
      <w:proofErr w:type="spellEnd"/>
    </w:p>
    <w:p w:rsidR="003506B9" w:rsidRDefault="003506B9" w:rsidP="001D62B4">
      <w:pPr>
        <w:rPr>
          <w:b/>
          <w:lang w:val="es-AR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398770" cy="3037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B9" w:rsidRDefault="003506B9" w:rsidP="001D62B4">
      <w:pPr>
        <w:rPr>
          <w:b/>
          <w:lang w:val="es-AR"/>
        </w:rPr>
      </w:pPr>
    </w:p>
    <w:p w:rsidR="003506B9" w:rsidRPr="003506B9" w:rsidRDefault="003506B9" w:rsidP="001D62B4">
      <w:pPr>
        <w:rPr>
          <w:lang w:val="es-AR"/>
        </w:rPr>
      </w:pPr>
      <w:r w:rsidRPr="003506B9">
        <w:rPr>
          <w:b/>
          <w:lang w:val="es-AR"/>
        </w:rPr>
        <w:t>Nota:</w:t>
      </w:r>
      <w:r>
        <w:rPr>
          <w:b/>
          <w:lang w:val="es-AR"/>
        </w:rPr>
        <w:t xml:space="preserve"> </w:t>
      </w:r>
      <w:r>
        <w:rPr>
          <w:lang w:val="es-AR"/>
        </w:rPr>
        <w:t xml:space="preserve">Realizo los mismos pasos con el objeto </w:t>
      </w:r>
      <w:proofErr w:type="spellStart"/>
      <w:r>
        <w:rPr>
          <w:lang w:val="es-AR"/>
        </w:rPr>
        <w:t>SearchDto</w:t>
      </w:r>
      <w:proofErr w:type="spellEnd"/>
      <w:r>
        <w:rPr>
          <w:lang w:val="es-AR"/>
        </w:rPr>
        <w:t xml:space="preserve"> (el que uso para traer las opciones de filtro de búsqueda de la pantalla)</w:t>
      </w:r>
    </w:p>
    <w:p w:rsidR="002011BB" w:rsidRDefault="002011BB" w:rsidP="001D62B4">
      <w:pPr>
        <w:rPr>
          <w:lang w:val="es-AR"/>
        </w:rPr>
      </w:pPr>
    </w:p>
    <w:p w:rsidR="002011BB" w:rsidRDefault="002011BB" w:rsidP="001D62B4">
      <w:pPr>
        <w:rPr>
          <w:lang w:val="es-AR"/>
        </w:rPr>
      </w:pPr>
    </w:p>
    <w:p w:rsidR="001D62B4" w:rsidRDefault="0016623B" w:rsidP="0016623B">
      <w:pPr>
        <w:pStyle w:val="Ttulo2"/>
        <w:rPr>
          <w:lang w:val="es-AR"/>
        </w:rPr>
      </w:pPr>
      <w:r>
        <w:rPr>
          <w:lang w:val="es-AR"/>
        </w:rPr>
        <w:t xml:space="preserve">Agregar modificar </w:t>
      </w:r>
      <w:proofErr w:type="spellStart"/>
      <w:r>
        <w:rPr>
          <w:lang w:val="es-AR"/>
        </w:rPr>
        <w:t>Menu</w:t>
      </w:r>
      <w:proofErr w:type="spellEnd"/>
      <w:r>
        <w:rPr>
          <w:lang w:val="es-AR"/>
        </w:rPr>
        <w:t xml:space="preserve"> superior</w:t>
      </w:r>
    </w:p>
    <w:p w:rsidR="0016623B" w:rsidRPr="0016623B" w:rsidRDefault="0016623B" w:rsidP="0016623B">
      <w:r>
        <w:rPr>
          <w:lang w:val="es-AR"/>
        </w:rPr>
        <w:t xml:space="preserve">Hay que ir a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fragments.html y cambiar nombres, y en caso de que haya cambiado el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mapping</w:t>
      </w:r>
      <w:proofErr w:type="spellEnd"/>
      <w:r>
        <w:rPr>
          <w:lang w:val="es-AR"/>
        </w:rPr>
        <w:t xml:space="preserve"> del </w:t>
      </w:r>
      <w:proofErr w:type="spellStart"/>
      <w:r>
        <w:rPr>
          <w:lang w:val="es-AR"/>
        </w:rPr>
        <w:t>controller</w:t>
      </w:r>
      <w:proofErr w:type="spellEnd"/>
      <w:r>
        <w:rPr>
          <w:lang w:val="es-AR"/>
        </w:rPr>
        <w:t xml:space="preserve"> (En este caso “/cajas”)</w:t>
      </w:r>
      <w:r>
        <w:rPr>
          <w:noProof/>
          <w:lang w:eastAsia="es-ES"/>
        </w:rPr>
        <w:drawing>
          <wp:inline distT="0" distB="0" distL="0" distR="0" wp14:anchorId="0D34147B" wp14:editId="4F35FA2A">
            <wp:extent cx="3810000" cy="165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3B" w:rsidRDefault="0016623B" w:rsidP="0016623B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1DAFCE6" wp14:editId="34EBA81D">
            <wp:extent cx="5400040" cy="17462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3B" w:rsidRDefault="0016623B" w:rsidP="0016623B">
      <w:pPr>
        <w:rPr>
          <w:lang w:val="es-AR"/>
        </w:rPr>
      </w:pPr>
    </w:p>
    <w:p w:rsidR="00CA590B" w:rsidRDefault="00CA590B" w:rsidP="0016623B">
      <w:pPr>
        <w:rPr>
          <w:lang w:val="es-AR"/>
        </w:rPr>
      </w:pPr>
    </w:p>
    <w:p w:rsidR="00CA590B" w:rsidRPr="0016623B" w:rsidRDefault="00CA590B" w:rsidP="00CA590B">
      <w:pPr>
        <w:pStyle w:val="Ttulo2"/>
        <w:rPr>
          <w:lang w:val="es-AR"/>
        </w:rPr>
      </w:pPr>
      <w:r>
        <w:rPr>
          <w:lang w:val="es-AR"/>
        </w:rPr>
        <w:t>Configuración de inicio app</w:t>
      </w:r>
    </w:p>
    <w:p w:rsidR="00AD0D4E" w:rsidRDefault="00CA590B" w:rsidP="00AD0D4E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3928110" cy="38487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90B" w:rsidRDefault="00CA590B" w:rsidP="00AD0D4E">
      <w:pPr>
        <w:rPr>
          <w:lang w:val="es-AR"/>
        </w:rPr>
      </w:pPr>
      <w:proofErr w:type="spellStart"/>
      <w:r w:rsidRPr="00CA590B">
        <w:rPr>
          <w:b/>
          <w:lang w:val="es-AR"/>
        </w:rPr>
        <w:t>AppDemoData</w:t>
      </w:r>
      <w:proofErr w:type="spellEnd"/>
      <w:r w:rsidRPr="00CA590B">
        <w:rPr>
          <w:b/>
          <w:lang w:val="es-AR"/>
        </w:rPr>
        <w:t>:</w:t>
      </w:r>
      <w:r>
        <w:rPr>
          <w:b/>
          <w:lang w:val="es-AR"/>
        </w:rPr>
        <w:t xml:space="preserve"> </w:t>
      </w:r>
      <w:r>
        <w:rPr>
          <w:lang w:val="es-AR"/>
        </w:rPr>
        <w:t xml:space="preserve">ahí cargo información para testear la aplicación, como </w:t>
      </w:r>
      <w:proofErr w:type="spellStart"/>
      <w:r>
        <w:rPr>
          <w:lang w:val="es-AR"/>
        </w:rPr>
        <w:t>aun</w:t>
      </w:r>
      <w:proofErr w:type="spellEnd"/>
      <w:r>
        <w:rPr>
          <w:lang w:val="es-AR"/>
        </w:rPr>
        <w:t xml:space="preserve"> no hay base de datos </w:t>
      </w:r>
      <w:proofErr w:type="spellStart"/>
      <w:r>
        <w:rPr>
          <w:lang w:val="es-AR"/>
        </w:rPr>
        <w:t>poque</w:t>
      </w:r>
      <w:proofErr w:type="spellEnd"/>
      <w:r>
        <w:rPr>
          <w:lang w:val="es-AR"/>
        </w:rPr>
        <w:t xml:space="preserve"> se usa la embebida en memoria, cargo clientes de prueba </w:t>
      </w:r>
      <w:proofErr w:type="spellStart"/>
      <w:r>
        <w:rPr>
          <w:lang w:val="es-AR"/>
        </w:rPr>
        <w:t>etc</w:t>
      </w:r>
      <w:proofErr w:type="spellEnd"/>
    </w:p>
    <w:p w:rsidR="00CA590B" w:rsidRPr="00003624" w:rsidRDefault="00CA590B" w:rsidP="00AD0D4E">
      <w:pPr>
        <w:rPr>
          <w:lang w:val="es-AR"/>
        </w:rPr>
      </w:pPr>
      <w:proofErr w:type="spellStart"/>
      <w:r w:rsidRPr="00003624">
        <w:rPr>
          <w:b/>
          <w:lang w:val="es-AR"/>
        </w:rPr>
        <w:t>D</w:t>
      </w:r>
      <w:r w:rsidR="00003624">
        <w:rPr>
          <w:b/>
          <w:lang w:val="es-AR"/>
        </w:rPr>
        <w:t>ataMaster</w:t>
      </w:r>
      <w:proofErr w:type="spellEnd"/>
      <w:r w:rsidR="00003624">
        <w:rPr>
          <w:b/>
          <w:lang w:val="es-AR"/>
        </w:rPr>
        <w:t xml:space="preserve">: </w:t>
      </w:r>
      <w:r w:rsidR="00003624">
        <w:rPr>
          <w:lang w:val="es-AR"/>
        </w:rPr>
        <w:t xml:space="preserve">Esta es una clase </w:t>
      </w:r>
      <w:proofErr w:type="spellStart"/>
      <w:r w:rsidR="00003624">
        <w:rPr>
          <w:lang w:val="es-AR"/>
        </w:rPr>
        <w:t>singleton</w:t>
      </w:r>
      <w:proofErr w:type="spellEnd"/>
      <w:r w:rsidR="00003624">
        <w:rPr>
          <w:lang w:val="es-AR"/>
        </w:rPr>
        <w:t xml:space="preserve">, que tiene información que se usa en todas las pantallas, como por ejemplo provincias, tipos de algo </w:t>
      </w:r>
      <w:proofErr w:type="spellStart"/>
      <w:r w:rsidR="00003624">
        <w:rPr>
          <w:lang w:val="es-AR"/>
        </w:rPr>
        <w:t>etc</w:t>
      </w:r>
      <w:proofErr w:type="spellEnd"/>
      <w:r w:rsidR="00003624">
        <w:rPr>
          <w:lang w:val="es-AR"/>
        </w:rPr>
        <w:t xml:space="preserve">, y que por ahora se cargan por base de datos es decir, no hay desarrollado </w:t>
      </w:r>
      <w:proofErr w:type="spellStart"/>
      <w:r w:rsidR="00003624">
        <w:rPr>
          <w:lang w:val="es-AR"/>
        </w:rPr>
        <w:t>abms</w:t>
      </w:r>
      <w:proofErr w:type="spellEnd"/>
      <w:r w:rsidR="00003624">
        <w:rPr>
          <w:lang w:val="es-AR"/>
        </w:rPr>
        <w:t xml:space="preserve"> para cargarlo, entonces no pueden cambiar solo si se realiza un </w:t>
      </w:r>
      <w:proofErr w:type="spellStart"/>
      <w:r w:rsidR="00003624">
        <w:rPr>
          <w:lang w:val="es-AR"/>
        </w:rPr>
        <w:t>update</w:t>
      </w:r>
      <w:proofErr w:type="spellEnd"/>
      <w:r w:rsidR="00003624">
        <w:rPr>
          <w:lang w:val="es-AR"/>
        </w:rPr>
        <w:t xml:space="preserve"> en la base, por eso lo que hago es cargarlas en memoria apenas arranca la aplicación para que sea rápido acceder</w:t>
      </w:r>
      <w:bookmarkStart w:id="0" w:name="_GoBack"/>
      <w:bookmarkEnd w:id="0"/>
    </w:p>
    <w:p w:rsidR="00AD0D4E" w:rsidRPr="00AD0D4E" w:rsidRDefault="00AD0D4E" w:rsidP="00AD0D4E">
      <w:pPr>
        <w:rPr>
          <w:lang w:val="es-AR"/>
        </w:rPr>
      </w:pPr>
    </w:p>
    <w:p w:rsidR="00B86143" w:rsidRDefault="00B86143" w:rsidP="00B86143">
      <w:pPr>
        <w:spacing w:after="0"/>
        <w:rPr>
          <w:lang w:val="es-AR"/>
        </w:rPr>
      </w:pPr>
    </w:p>
    <w:p w:rsidR="00B86143" w:rsidRDefault="00B86143" w:rsidP="00B86143">
      <w:pPr>
        <w:rPr>
          <w:lang w:val="es-AR"/>
        </w:rPr>
      </w:pPr>
    </w:p>
    <w:p w:rsidR="00B86143" w:rsidRDefault="00B86143" w:rsidP="00B86143">
      <w:pPr>
        <w:rPr>
          <w:lang w:val="es-AR"/>
        </w:rPr>
      </w:pPr>
    </w:p>
    <w:p w:rsidR="00B86143" w:rsidRDefault="00B86143" w:rsidP="00B86143">
      <w:pPr>
        <w:rPr>
          <w:lang w:val="es-AR"/>
        </w:rPr>
      </w:pPr>
    </w:p>
    <w:p w:rsidR="00B86143" w:rsidRDefault="00B86143" w:rsidP="00B86143">
      <w:pPr>
        <w:rPr>
          <w:lang w:val="es-AR"/>
        </w:rPr>
      </w:pPr>
    </w:p>
    <w:p w:rsidR="00B86143" w:rsidRPr="00B86143" w:rsidRDefault="00B86143" w:rsidP="00B86143">
      <w:pPr>
        <w:rPr>
          <w:lang w:val="es-AR"/>
        </w:rPr>
      </w:pPr>
    </w:p>
    <w:p w:rsidR="0051293C" w:rsidRDefault="0051293C" w:rsidP="0051293C">
      <w:pPr>
        <w:rPr>
          <w:lang w:val="es-AR"/>
        </w:rPr>
      </w:pPr>
    </w:p>
    <w:p w:rsidR="0051293C" w:rsidRPr="0051293C" w:rsidRDefault="0051293C" w:rsidP="0051293C">
      <w:pPr>
        <w:rPr>
          <w:lang w:val="es-AR"/>
        </w:rPr>
      </w:pPr>
    </w:p>
    <w:sectPr w:rsidR="0051293C" w:rsidRPr="005129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612D3"/>
    <w:multiLevelType w:val="hybridMultilevel"/>
    <w:tmpl w:val="D9F2A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D4439"/>
    <w:multiLevelType w:val="hybridMultilevel"/>
    <w:tmpl w:val="EE1072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AB"/>
    <w:rsid w:val="00003624"/>
    <w:rsid w:val="0016623B"/>
    <w:rsid w:val="00171B27"/>
    <w:rsid w:val="001D62B4"/>
    <w:rsid w:val="002011BB"/>
    <w:rsid w:val="003506B9"/>
    <w:rsid w:val="0051293C"/>
    <w:rsid w:val="0079034F"/>
    <w:rsid w:val="009258AB"/>
    <w:rsid w:val="00AD0D4E"/>
    <w:rsid w:val="00B86143"/>
    <w:rsid w:val="00CA590B"/>
    <w:rsid w:val="00D73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C1DCB-0941-4F72-809C-F21129B6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3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2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33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733F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129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486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Frescco</dc:creator>
  <cp:keywords/>
  <dc:description/>
  <cp:lastModifiedBy>Fernando Frescco</cp:lastModifiedBy>
  <cp:revision>10</cp:revision>
  <dcterms:created xsi:type="dcterms:W3CDTF">2020-04-26T15:19:00Z</dcterms:created>
  <dcterms:modified xsi:type="dcterms:W3CDTF">2020-04-26T16:13:00Z</dcterms:modified>
</cp:coreProperties>
</file>