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word/footer5.xml" ContentType="application/vnd.openxmlformats-officedocument.wordprocessingml.footer+xml"/>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0"/>
        <w:ind w:left="0"/>
        <w:rPr>
          <w:rFonts w:ascii="Times New Roman"/>
        </w:rPr>
      </w:pPr>
    </w:p>
    <w:p>
      <w:pPr>
        <w:tabs>
          <w:tab w:pos="588" w:val="left" w:leader="none"/>
        </w:tabs>
        <w:spacing w:before="299"/>
        <w:ind w:left="218" w:right="0" w:firstLine="0"/>
        <w:jc w:val="left"/>
        <w:rPr>
          <w:rFonts w:ascii="Palatino Linotype"/>
          <w:sz w:val="28"/>
        </w:rPr>
      </w:pPr>
      <w:r>
        <w:rPr>
          <w:rFonts w:ascii="Trebuchet MS"/>
          <w:sz w:val="10"/>
        </w:rPr>
        <w:t>1</w:t>
        <w:tab/>
      </w:r>
      <w:r>
        <w:rPr>
          <w:rFonts w:ascii="Palatino Linotype"/>
          <w:sz w:val="28"/>
        </w:rPr>
        <w:t>Plant-based meat alternatives and their associated microbial</w:t>
      </w:r>
      <w:r>
        <w:rPr>
          <w:rFonts w:ascii="Palatino Linotype"/>
          <w:spacing w:val="57"/>
          <w:sz w:val="28"/>
        </w:rPr>
        <w:t> </w:t>
      </w:r>
      <w:r>
        <w:rPr>
          <w:rFonts w:ascii="Palatino Linotype"/>
          <w:sz w:val="28"/>
        </w:rPr>
        <w:t>communities</w:t>
      </w:r>
    </w:p>
    <w:p>
      <w:pPr>
        <w:pStyle w:val="BodyText"/>
        <w:spacing w:before="10"/>
        <w:ind w:left="0"/>
        <w:rPr>
          <w:rFonts w:ascii="Palatino Linotype"/>
          <w:sz w:val="13"/>
        </w:rPr>
      </w:pPr>
    </w:p>
    <w:p>
      <w:pPr>
        <w:pStyle w:val="BodyText"/>
        <w:tabs>
          <w:tab w:pos="710" w:val="left" w:leader="none"/>
        </w:tabs>
        <w:spacing w:line="247" w:lineRule="exact" w:before="112"/>
        <w:ind w:left="218"/>
      </w:pPr>
      <w:r>
        <w:rPr>
          <w:rFonts w:ascii="Trebuchet MS"/>
          <w:sz w:val="10"/>
        </w:rPr>
        <w:t>2</w:t>
        <w:tab/>
      </w:r>
      <w:r>
        <w:rPr>
          <w:spacing w:val="-3"/>
        </w:rPr>
        <w:t>Franz-Ferdinand </w:t>
      </w:r>
      <w:r>
        <w:rPr/>
        <w:t>Roch</w:t>
      </w:r>
      <w:r>
        <w:rPr>
          <w:rFonts w:ascii="Palatino Linotype"/>
          <w:position w:val="7"/>
          <w:sz w:val="14"/>
        </w:rPr>
        <w:t>a</w:t>
      </w:r>
      <w:r>
        <w:rPr/>
        <w:t>, Monika Dzieciol</w:t>
      </w:r>
      <w:r>
        <w:rPr>
          <w:rFonts w:ascii="Palatino Linotype"/>
          <w:position w:val="7"/>
          <w:sz w:val="14"/>
        </w:rPr>
        <w:t>a</w:t>
      </w:r>
      <w:r>
        <w:rPr/>
        <w:t>, Narciso Martin Quijada</w:t>
      </w:r>
      <w:r>
        <w:rPr>
          <w:rFonts w:ascii="Palatino Linotype"/>
          <w:position w:val="7"/>
          <w:sz w:val="14"/>
        </w:rPr>
        <w:t>a</w:t>
      </w:r>
      <w:r>
        <w:rPr/>
        <w:t>, Patrick-Julian Mester</w:t>
      </w:r>
      <w:r>
        <w:rPr>
          <w:rFonts w:ascii="Palatino Linotype"/>
          <w:position w:val="7"/>
          <w:sz w:val="14"/>
        </w:rPr>
        <w:t>a</w:t>
      </w:r>
      <w:r>
        <w:rPr/>
        <w:t>,</w:t>
      </w:r>
      <w:r>
        <w:rPr>
          <w:spacing w:val="5"/>
        </w:rPr>
        <w:t> </w:t>
      </w:r>
      <w:r>
        <w:rPr/>
        <w:t>Evelyne</w:t>
      </w:r>
    </w:p>
    <w:p>
      <w:pPr>
        <w:tabs>
          <w:tab w:pos="4588" w:val="left" w:leader="none"/>
        </w:tabs>
        <w:spacing w:line="253" w:lineRule="exact" w:before="0"/>
        <w:ind w:left="218" w:right="0" w:firstLine="0"/>
        <w:jc w:val="left"/>
        <w:rPr>
          <w:rFonts w:ascii="Lucida Sans Unicode" w:hAnsi="Lucida Sans Unicode"/>
          <w:sz w:val="14"/>
        </w:rPr>
      </w:pPr>
      <w:r>
        <w:rPr>
          <w:rFonts w:ascii="Trebuchet MS" w:hAnsi="Trebuchet MS"/>
          <w:sz w:val="10"/>
        </w:rPr>
        <w:t>3</w:t>
        <w:tab/>
      </w:r>
      <w:r>
        <w:rPr>
          <w:sz w:val="20"/>
        </w:rPr>
        <w:t>Selberherr</w:t>
      </w:r>
      <w:r>
        <w:rPr>
          <w:rFonts w:ascii="Palatino Linotype" w:hAnsi="Palatino Linotype"/>
          <w:position w:val="7"/>
          <w:sz w:val="14"/>
        </w:rPr>
        <w:t>a,</w:t>
      </w:r>
      <w:r>
        <w:rPr>
          <w:rFonts w:ascii="Lucida Sans Unicode" w:hAnsi="Lucida Sans Unicode"/>
          <w:position w:val="7"/>
          <w:sz w:val="14"/>
        </w:rPr>
        <w:t>∗</w:t>
      </w:r>
    </w:p>
    <w:p>
      <w:pPr>
        <w:spacing w:line="211" w:lineRule="auto" w:before="188"/>
        <w:ind w:left="2105" w:right="715" w:hanging="1481"/>
        <w:jc w:val="left"/>
        <w:rPr>
          <w:rFonts w:ascii="Palatino Linotype"/>
          <w:i/>
          <w:sz w:val="16"/>
        </w:rPr>
      </w:pPr>
      <w:r>
        <w:rPr>
          <w:rFonts w:ascii="Lucida Sans Typewriter"/>
          <w:i/>
          <w:w w:val="115"/>
          <w:position w:val="6"/>
          <w:sz w:val="12"/>
        </w:rPr>
        <w:t>a</w:t>
      </w:r>
      <w:r>
        <w:rPr>
          <w:rFonts w:ascii="Palatino Linotype"/>
          <w:i/>
          <w:w w:val="115"/>
          <w:sz w:val="16"/>
        </w:rPr>
        <w:t>Unit of Food Microbiology Institute of Food Safety Food Technology and Veterinary Public Health Department for Farm </w:t>
      </w:r>
      <w:r>
        <w:rPr>
          <w:rFonts w:ascii="Palatino Linotype"/>
          <w:i/>
          <w:w w:val="115"/>
          <w:sz w:val="16"/>
        </w:rPr>
        <w:t>Animals and Veterinary Public Health University of Veterinary Medicine Vienna</w:t>
      </w:r>
    </w:p>
    <w:p>
      <w:pPr>
        <w:pStyle w:val="BodyText"/>
        <w:spacing w:before="0"/>
        <w:ind w:left="0"/>
        <w:rPr>
          <w:rFonts w:ascii="Palatino Linotype"/>
          <w:i/>
        </w:rPr>
      </w:pPr>
    </w:p>
    <w:p>
      <w:pPr>
        <w:pStyle w:val="BodyText"/>
        <w:spacing w:before="6"/>
        <w:ind w:left="0"/>
        <w:rPr>
          <w:rFonts w:ascii="Palatino Linotype"/>
          <w:i/>
          <w:sz w:val="29"/>
        </w:rPr>
      </w:pPr>
      <w:r>
        <w:rPr/>
        <w:pict>
          <v:shape style="position:absolute;margin-left:64.512001pt;margin-top:22.020205pt;width:466.3pt;height:.1pt;mso-position-horizontal-relative:page;mso-position-vertical-relative:paragraph;z-index:-251658240;mso-wrap-distance-left:0;mso-wrap-distance-right:0" coordorigin="1290,440" coordsize="9326,0" path="m1290,440l10615,440e" filled="false" stroked="true" strokeweight=".398pt" strokecolor="#000000">
            <v:path arrowok="t"/>
            <v:stroke dashstyle="solid"/>
            <w10:wrap type="topAndBottom"/>
          </v:shape>
        </w:pict>
      </w:r>
    </w:p>
    <w:p>
      <w:pPr>
        <w:pStyle w:val="Heading1"/>
        <w:spacing w:before="166"/>
        <w:ind w:left="218"/>
        <w:jc w:val="both"/>
      </w:pPr>
      <w:r>
        <w:rPr>
          <w:rFonts w:ascii="Trebuchet MS"/>
          <w:b w:val="0"/>
          <w:sz w:val="10"/>
        </w:rPr>
        <w:t>4 </w:t>
      </w:r>
      <w:r>
        <w:rPr/>
        <w:t>Abstract</w:t>
      </w:r>
    </w:p>
    <w:p>
      <w:pPr>
        <w:pStyle w:val="BodyText"/>
        <w:spacing w:line="398" w:lineRule="exact" w:before="156"/>
        <w:ind w:left="470" w:right="565"/>
        <w:jc w:val="both"/>
      </w:pPr>
      <w:r>
        <w:rPr/>
        <w:t>It is still unclear whether vegan meat substitutes are a short-lived trend or </w:t>
      </w:r>
      <w:r>
        <w:rPr>
          <w:spacing w:val="-4"/>
        </w:rPr>
        <w:t>have </w:t>
      </w:r>
      <w:r>
        <w:rPr/>
        <w:t>come to </w:t>
      </w:r>
      <w:r>
        <w:rPr>
          <w:spacing w:val="-5"/>
        </w:rPr>
        <w:t>stay. </w:t>
      </w:r>
      <w:r>
        <w:rPr>
          <w:spacing w:val="-3"/>
        </w:rPr>
        <w:t>However, </w:t>
      </w:r>
      <w:r>
        <w:rPr/>
        <w:t>they are currently a popular </w:t>
      </w:r>
      <w:r>
        <w:rPr>
          <w:spacing w:val="-4"/>
        </w:rPr>
        <w:t>way </w:t>
      </w:r>
      <w:r>
        <w:rPr/>
        <w:t>for flexitarians to reduce their meat consumption without having to give up</w:t>
      </w:r>
      <w:r>
        <w:rPr>
          <w:spacing w:val="-13"/>
        </w:rPr>
        <w:t> </w:t>
      </w:r>
      <w:r>
        <w:rPr/>
        <w:t>the</w:t>
      </w:r>
      <w:r>
        <w:rPr>
          <w:spacing w:val="-13"/>
        </w:rPr>
        <w:t> </w:t>
      </w:r>
      <w:r>
        <w:rPr/>
        <w:t>pleasure</w:t>
      </w:r>
      <w:r>
        <w:rPr>
          <w:spacing w:val="-12"/>
        </w:rPr>
        <w:t> </w:t>
      </w:r>
      <w:r>
        <w:rPr/>
        <w:t>of</w:t>
      </w:r>
      <w:r>
        <w:rPr>
          <w:spacing w:val="-13"/>
        </w:rPr>
        <w:t> </w:t>
      </w:r>
      <w:r>
        <w:rPr/>
        <w:t>burgers</w:t>
      </w:r>
      <w:r>
        <w:rPr>
          <w:spacing w:val="-13"/>
        </w:rPr>
        <w:t> </w:t>
      </w:r>
      <w:r>
        <w:rPr/>
        <w:t>and</w:t>
      </w:r>
      <w:r>
        <w:rPr>
          <w:spacing w:val="-12"/>
        </w:rPr>
        <w:t> </w:t>
      </w:r>
      <w:r>
        <w:rPr/>
        <w:t>the</w:t>
      </w:r>
      <w:r>
        <w:rPr>
          <w:spacing w:val="-13"/>
        </w:rPr>
        <w:t> </w:t>
      </w:r>
      <w:r>
        <w:rPr/>
        <w:t>like.</w:t>
      </w:r>
      <w:r>
        <w:rPr>
          <w:spacing w:val="7"/>
        </w:rPr>
        <w:t> </w:t>
      </w:r>
      <w:r>
        <w:rPr/>
        <w:t>Over</w:t>
      </w:r>
      <w:r>
        <w:rPr>
          <w:spacing w:val="-12"/>
        </w:rPr>
        <w:t> </w:t>
      </w:r>
      <w:r>
        <w:rPr/>
        <w:t>the</w:t>
      </w:r>
      <w:r>
        <w:rPr>
          <w:spacing w:val="-13"/>
        </w:rPr>
        <w:t> </w:t>
      </w:r>
      <w:r>
        <w:rPr/>
        <w:t>last</w:t>
      </w:r>
      <w:r>
        <w:rPr>
          <w:spacing w:val="-13"/>
        </w:rPr>
        <w:t> </w:t>
      </w:r>
      <w:r>
        <w:rPr/>
        <w:t>few</w:t>
      </w:r>
      <w:r>
        <w:rPr>
          <w:spacing w:val="-12"/>
        </w:rPr>
        <w:t> </w:t>
      </w:r>
      <w:r>
        <w:rPr/>
        <w:t>years,</w:t>
      </w:r>
      <w:r>
        <w:rPr>
          <w:spacing w:val="-12"/>
        </w:rPr>
        <w:t> </w:t>
      </w:r>
      <w:r>
        <w:rPr/>
        <w:t>the</w:t>
      </w:r>
      <w:r>
        <w:rPr>
          <w:spacing w:val="-12"/>
        </w:rPr>
        <w:t> </w:t>
      </w:r>
      <w:r>
        <w:rPr/>
        <w:t>trend</w:t>
      </w:r>
      <w:r>
        <w:rPr>
          <w:spacing w:val="-13"/>
        </w:rPr>
        <w:t> </w:t>
      </w:r>
      <w:r>
        <w:rPr/>
        <w:t>of</w:t>
      </w:r>
      <w:r>
        <w:rPr>
          <w:spacing w:val="-12"/>
        </w:rPr>
        <w:t> </w:t>
      </w:r>
      <w:r>
        <w:rPr/>
        <w:t>increasing</w:t>
      </w:r>
      <w:r>
        <w:rPr>
          <w:spacing w:val="-13"/>
        </w:rPr>
        <w:t> </w:t>
      </w:r>
      <w:r>
        <w:rPr/>
        <w:t>sales</w:t>
      </w:r>
      <w:r>
        <w:rPr>
          <w:spacing w:val="-13"/>
        </w:rPr>
        <w:t> </w:t>
      </w:r>
      <w:r>
        <w:rPr/>
        <w:t>and</w:t>
      </w:r>
      <w:r>
        <w:rPr>
          <w:spacing w:val="-12"/>
        </w:rPr>
        <w:t> </w:t>
      </w:r>
      <w:r>
        <w:rPr/>
        <w:t>diversifying the product range has continued, but publication activity on these products is currently limited mainly to market</w:t>
      </w:r>
      <w:r>
        <w:rPr>
          <w:spacing w:val="-8"/>
        </w:rPr>
        <w:t> </w:t>
      </w:r>
      <w:r>
        <w:rPr/>
        <w:t>research</w:t>
      </w:r>
      <w:r>
        <w:rPr>
          <w:spacing w:val="-8"/>
        </w:rPr>
        <w:t> </w:t>
      </w:r>
      <w:r>
        <w:rPr/>
        <w:t>and</w:t>
      </w:r>
      <w:r>
        <w:rPr>
          <w:spacing w:val="-7"/>
        </w:rPr>
        <w:t> </w:t>
      </w:r>
      <w:r>
        <w:rPr>
          <w:spacing w:val="2"/>
        </w:rPr>
        <w:t>food</w:t>
      </w:r>
      <w:r>
        <w:rPr>
          <w:spacing w:val="-8"/>
        </w:rPr>
        <w:t> </w:t>
      </w:r>
      <w:r>
        <w:rPr/>
        <w:t>technology</w:t>
      </w:r>
      <w:r>
        <w:rPr>
          <w:spacing w:val="-8"/>
        </w:rPr>
        <w:t> </w:t>
      </w:r>
      <w:r>
        <w:rPr/>
        <w:t>topics.</w:t>
      </w:r>
      <w:r>
        <w:rPr>
          <w:spacing w:val="7"/>
        </w:rPr>
        <w:t> </w:t>
      </w:r>
      <w:r>
        <w:rPr/>
        <w:t>The</w:t>
      </w:r>
      <w:r>
        <w:rPr>
          <w:spacing w:val="-7"/>
        </w:rPr>
        <w:t> </w:t>
      </w:r>
      <w:r>
        <w:rPr/>
        <w:t>paucity</w:t>
      </w:r>
      <w:r>
        <w:rPr>
          <w:spacing w:val="-8"/>
        </w:rPr>
        <w:t> </w:t>
      </w:r>
      <w:r>
        <w:rPr/>
        <w:t>of</w:t>
      </w:r>
      <w:r>
        <w:rPr>
          <w:spacing w:val="-8"/>
        </w:rPr>
        <w:t> </w:t>
      </w:r>
      <w:r>
        <w:rPr/>
        <w:t>research</w:t>
      </w:r>
      <w:r>
        <w:rPr>
          <w:spacing w:val="-8"/>
        </w:rPr>
        <w:t> </w:t>
      </w:r>
      <w:r>
        <w:rPr/>
        <w:t>results</w:t>
      </w:r>
      <w:r>
        <w:rPr>
          <w:spacing w:val="-7"/>
        </w:rPr>
        <w:t> </w:t>
      </w:r>
      <w:r>
        <w:rPr/>
        <w:t>on</w:t>
      </w:r>
      <w:r>
        <w:rPr>
          <w:spacing w:val="-8"/>
        </w:rPr>
        <w:t> </w:t>
      </w:r>
      <w:r>
        <w:rPr/>
        <w:t>more</w:t>
      </w:r>
      <w:r>
        <w:rPr>
          <w:spacing w:val="-8"/>
        </w:rPr>
        <w:t> </w:t>
      </w:r>
      <w:r>
        <w:rPr/>
        <w:t>microbiological</w:t>
      </w:r>
      <w:r>
        <w:rPr>
          <w:spacing w:val="-8"/>
        </w:rPr>
        <w:t> </w:t>
      </w:r>
      <w:r>
        <w:rPr/>
        <w:t>levels has</w:t>
      </w:r>
      <w:r>
        <w:rPr>
          <w:spacing w:val="-20"/>
        </w:rPr>
        <w:t> </w:t>
      </w:r>
      <w:r>
        <w:rPr/>
        <w:t>prompted</w:t>
      </w:r>
      <w:r>
        <w:rPr>
          <w:spacing w:val="-19"/>
        </w:rPr>
        <w:t> </w:t>
      </w:r>
      <w:r>
        <w:rPr/>
        <w:t>us</w:t>
      </w:r>
      <w:r>
        <w:rPr>
          <w:spacing w:val="-19"/>
        </w:rPr>
        <w:t> </w:t>
      </w:r>
      <w:r>
        <w:rPr/>
        <w:t>to</w:t>
      </w:r>
      <w:r>
        <w:rPr>
          <w:spacing w:val="-19"/>
        </w:rPr>
        <w:t> </w:t>
      </w:r>
      <w:r>
        <w:rPr/>
        <w:t>investigate</w:t>
      </w:r>
      <w:r>
        <w:rPr>
          <w:spacing w:val="-20"/>
        </w:rPr>
        <w:t> </w:t>
      </w:r>
      <w:r>
        <w:rPr/>
        <w:t>vegan</w:t>
      </w:r>
      <w:r>
        <w:rPr>
          <w:spacing w:val="-19"/>
        </w:rPr>
        <w:t> </w:t>
      </w:r>
      <w:r>
        <w:rPr/>
        <w:t>meat</w:t>
      </w:r>
      <w:r>
        <w:rPr>
          <w:spacing w:val="-19"/>
        </w:rPr>
        <w:t> </w:t>
      </w:r>
      <w:r>
        <w:rPr/>
        <w:t>substitutes</w:t>
      </w:r>
      <w:r>
        <w:rPr>
          <w:spacing w:val="-19"/>
        </w:rPr>
        <w:t> </w:t>
      </w:r>
      <w:r>
        <w:rPr/>
        <w:t>from</w:t>
      </w:r>
      <w:r>
        <w:rPr>
          <w:spacing w:val="-19"/>
        </w:rPr>
        <w:t> </w:t>
      </w:r>
      <w:r>
        <w:rPr/>
        <w:t>Austrian</w:t>
      </w:r>
      <w:r>
        <w:rPr>
          <w:spacing w:val="-20"/>
        </w:rPr>
        <w:t> </w:t>
      </w:r>
      <w:r>
        <w:rPr/>
        <w:t>supermarkets</w:t>
      </w:r>
      <w:r>
        <w:rPr>
          <w:spacing w:val="-19"/>
        </w:rPr>
        <w:t> </w:t>
      </w:r>
      <w:r>
        <w:rPr/>
        <w:t>using</w:t>
      </w:r>
      <w:r>
        <w:rPr>
          <w:spacing w:val="-19"/>
        </w:rPr>
        <w:t> </w:t>
      </w:r>
      <w:r>
        <w:rPr/>
        <w:t>culture-dependent and culture-independent methods (16S rRNA gene amplicon sequencing) to find out whether product- characteristic microbial communities can </w:t>
      </w:r>
      <w:r>
        <w:rPr>
          <w:spacing w:val="2"/>
        </w:rPr>
        <w:t>be </w:t>
      </w:r>
      <w:r>
        <w:rPr/>
        <w:t>identified. The products examined showed a total of three different microbial profiles. The majority of the products were dominated </w:t>
      </w:r>
      <w:r>
        <w:rPr>
          <w:spacing w:val="-3"/>
        </w:rPr>
        <w:t>by </w:t>
      </w:r>
      <w:r>
        <w:rPr/>
        <w:t>lactic acid bacteria (either </w:t>
      </w:r>
      <w:r>
        <w:rPr>
          <w:rFonts w:ascii="Palatino Linotype"/>
          <w:i/>
          <w:spacing w:val="-3"/>
        </w:rPr>
        <w:t>Leuconostoc  </w:t>
      </w:r>
      <w:r>
        <w:rPr/>
        <w:t>or </w:t>
      </w:r>
      <w:r>
        <w:rPr>
          <w:rFonts w:ascii="Palatino Linotype"/>
          <w:i/>
        </w:rPr>
        <w:t>Latilactobacillus</w:t>
      </w:r>
      <w:r>
        <w:rPr/>
        <w:t>),  and generally had </w:t>
      </w:r>
      <w:r>
        <w:rPr>
          <w:spacing w:val="-3"/>
        </w:rPr>
        <w:t>low  </w:t>
      </w:r>
      <w:r>
        <w:rPr/>
        <w:t>alpha </w:t>
      </w:r>
      <w:r>
        <w:rPr>
          <w:spacing w:val="-4"/>
        </w:rPr>
        <w:t>diversity.  </w:t>
      </w:r>
      <w:r>
        <w:rPr/>
        <w:t>The other part of the products   was dominated </w:t>
      </w:r>
      <w:r>
        <w:rPr>
          <w:spacing w:val="-3"/>
        </w:rPr>
        <w:t>by </w:t>
      </w:r>
      <w:r>
        <w:rPr>
          <w:rFonts w:ascii="Palatino Linotype"/>
          <w:i/>
          <w:spacing w:val="-3"/>
        </w:rPr>
        <w:t>Proteobacteria </w:t>
      </w:r>
      <w:r>
        <w:rPr/>
        <w:t>based on 16S rRNA gene amplicon sequencing data. The dominance of individual</w:t>
      </w:r>
      <w:r>
        <w:rPr>
          <w:spacing w:val="-8"/>
        </w:rPr>
        <w:t> </w:t>
      </w:r>
      <w:r>
        <w:rPr/>
        <w:t>amplicon</w:t>
      </w:r>
      <w:r>
        <w:rPr>
          <w:spacing w:val="-7"/>
        </w:rPr>
        <w:t> </w:t>
      </w:r>
      <w:r>
        <w:rPr/>
        <w:t>sequence</w:t>
      </w:r>
      <w:r>
        <w:rPr>
          <w:spacing w:val="-8"/>
        </w:rPr>
        <w:t> </w:t>
      </w:r>
      <w:r>
        <w:rPr>
          <w:spacing w:val="-3"/>
        </w:rPr>
        <w:t>variants</w:t>
      </w:r>
      <w:r>
        <w:rPr>
          <w:spacing w:val="-7"/>
        </w:rPr>
        <w:t> </w:t>
      </w:r>
      <w:r>
        <w:rPr>
          <w:spacing w:val="-4"/>
        </w:rPr>
        <w:t>(ASVs)</w:t>
      </w:r>
      <w:r>
        <w:rPr>
          <w:spacing w:val="-8"/>
        </w:rPr>
        <w:t> </w:t>
      </w:r>
      <w:r>
        <w:rPr/>
        <w:t>is</w:t>
      </w:r>
      <w:r>
        <w:rPr>
          <w:spacing w:val="-7"/>
        </w:rPr>
        <w:t> </w:t>
      </w:r>
      <w:r>
        <w:rPr/>
        <w:t>noticeably</w:t>
      </w:r>
      <w:r>
        <w:rPr>
          <w:spacing w:val="-8"/>
        </w:rPr>
        <w:t> </w:t>
      </w:r>
      <w:r>
        <w:rPr/>
        <w:t>weaker</w:t>
      </w:r>
      <w:r>
        <w:rPr>
          <w:spacing w:val="-7"/>
        </w:rPr>
        <w:t> </w:t>
      </w:r>
      <w:r>
        <w:rPr/>
        <w:t>and</w:t>
      </w:r>
      <w:r>
        <w:rPr>
          <w:spacing w:val="-7"/>
        </w:rPr>
        <w:t> </w:t>
      </w:r>
      <w:r>
        <w:rPr/>
        <w:t>the</w:t>
      </w:r>
      <w:r>
        <w:rPr>
          <w:spacing w:val="-8"/>
        </w:rPr>
        <w:t> </w:t>
      </w:r>
      <w:r>
        <w:rPr/>
        <w:t>alpha</w:t>
      </w:r>
      <w:r>
        <w:rPr>
          <w:spacing w:val="-7"/>
        </w:rPr>
        <w:t> </w:t>
      </w:r>
      <w:r>
        <w:rPr/>
        <w:t>diversity</w:t>
      </w:r>
      <w:r>
        <w:rPr>
          <w:spacing w:val="-8"/>
        </w:rPr>
        <w:t> </w:t>
      </w:r>
      <w:r>
        <w:rPr/>
        <w:t>distinctly</w:t>
      </w:r>
      <w:r>
        <w:rPr>
          <w:spacing w:val="-7"/>
        </w:rPr>
        <w:t> </w:t>
      </w:r>
      <w:r>
        <w:rPr/>
        <w:t>higher than in the lactic acid bacteria (LAB) dominated samples. </w:t>
      </w:r>
      <w:r>
        <w:rPr>
          <w:spacing w:val="-3"/>
        </w:rPr>
        <w:t>However, </w:t>
      </w:r>
      <w:r>
        <w:rPr/>
        <w:t>the cultivability of the represented genera</w:t>
      </w:r>
      <w:r>
        <w:rPr>
          <w:spacing w:val="-10"/>
        </w:rPr>
        <w:t> </w:t>
      </w:r>
      <w:r>
        <w:rPr/>
        <w:t>was</w:t>
      </w:r>
      <w:r>
        <w:rPr>
          <w:spacing w:val="-9"/>
        </w:rPr>
        <w:t> </w:t>
      </w:r>
      <w:r>
        <w:rPr>
          <w:spacing w:val="-3"/>
        </w:rPr>
        <w:t>lower</w:t>
      </w:r>
      <w:r>
        <w:rPr>
          <w:spacing w:val="-9"/>
        </w:rPr>
        <w:t> </w:t>
      </w:r>
      <w:r>
        <w:rPr/>
        <w:t>in</w:t>
      </w:r>
      <w:r>
        <w:rPr>
          <w:spacing w:val="-9"/>
        </w:rPr>
        <w:t> </w:t>
      </w:r>
      <w:r>
        <w:rPr/>
        <w:t>these</w:t>
      </w:r>
      <w:r>
        <w:rPr>
          <w:spacing w:val="-9"/>
        </w:rPr>
        <w:t> </w:t>
      </w:r>
      <w:r>
        <w:rPr/>
        <w:t>samples,</w:t>
      </w:r>
      <w:r>
        <w:rPr>
          <w:spacing w:val="-10"/>
        </w:rPr>
        <w:t> </w:t>
      </w:r>
      <w:r>
        <w:rPr/>
        <w:t>which</w:t>
      </w:r>
      <w:r>
        <w:rPr>
          <w:spacing w:val="-9"/>
        </w:rPr>
        <w:t> </w:t>
      </w:r>
      <w:r>
        <w:rPr/>
        <w:t>raises</w:t>
      </w:r>
      <w:r>
        <w:rPr>
          <w:spacing w:val="-9"/>
        </w:rPr>
        <w:t> </w:t>
      </w:r>
      <w:r>
        <w:rPr/>
        <w:t>the</w:t>
      </w:r>
      <w:r>
        <w:rPr>
          <w:spacing w:val="-9"/>
        </w:rPr>
        <w:t> </w:t>
      </w:r>
      <w:r>
        <w:rPr/>
        <w:t>legitimate</w:t>
      </w:r>
      <w:r>
        <w:rPr>
          <w:spacing w:val="-9"/>
        </w:rPr>
        <w:t> </w:t>
      </w:r>
      <w:r>
        <w:rPr/>
        <w:t>question</w:t>
      </w:r>
      <w:r>
        <w:rPr>
          <w:spacing w:val="-10"/>
        </w:rPr>
        <w:t> </w:t>
      </w:r>
      <w:r>
        <w:rPr/>
        <w:t>of</w:t>
      </w:r>
      <w:r>
        <w:rPr>
          <w:spacing w:val="-9"/>
        </w:rPr>
        <w:t> </w:t>
      </w:r>
      <w:r>
        <w:rPr/>
        <w:t>whether</w:t>
      </w:r>
      <w:r>
        <w:rPr>
          <w:spacing w:val="-9"/>
        </w:rPr>
        <w:t> </w:t>
      </w:r>
      <w:r>
        <w:rPr/>
        <w:t>living</w:t>
      </w:r>
      <w:r>
        <w:rPr>
          <w:spacing w:val="-9"/>
        </w:rPr>
        <w:t> </w:t>
      </w:r>
      <w:r>
        <w:rPr/>
        <w:t>representatives</w:t>
      </w:r>
      <w:r>
        <w:rPr>
          <w:spacing w:val="-9"/>
        </w:rPr>
        <w:t> </w:t>
      </w:r>
      <w:r>
        <w:rPr/>
        <w:t>of these genera are actually found on the final products. In addition to the dominant representatives of the LABs, a high diversity of different </w:t>
      </w:r>
      <w:r>
        <w:rPr>
          <w:rFonts w:ascii="Palatino Linotype"/>
          <w:i/>
        </w:rPr>
        <w:t>Bacillus</w:t>
      </w:r>
      <w:r>
        <w:rPr/>
        <w:t>, but also some </w:t>
      </w:r>
      <w:r>
        <w:rPr>
          <w:rFonts w:ascii="Palatino Linotype"/>
          <w:i/>
          <w:spacing w:val="-3"/>
        </w:rPr>
        <w:t>Enterobacteriaceae </w:t>
      </w:r>
      <w:r>
        <w:rPr/>
        <w:t>and potentially pathogenic species were found in the cultivation. </w:t>
      </w:r>
      <w:r>
        <w:rPr>
          <w:spacing w:val="-9"/>
        </w:rPr>
        <w:t>We </w:t>
      </w:r>
      <w:r>
        <w:rPr/>
        <w:t>assume that especially the dominance of the heterofermentative LABs has a high relevance for the product stability and quality and that there is potential for an improved shelf life of the products.  The </w:t>
      </w:r>
      <w:r>
        <w:rPr>
          <w:rFonts w:ascii="Palatino Linotype"/>
          <w:i/>
          <w:spacing w:val="-3"/>
        </w:rPr>
        <w:t>Enterobacteriaceae  </w:t>
      </w:r>
      <w:r>
        <w:rPr/>
        <w:t>and potential pathogens found are relatively low,  but  they</w:t>
      </w:r>
      <w:r>
        <w:rPr>
          <w:spacing w:val="-7"/>
        </w:rPr>
        <w:t> </w:t>
      </w:r>
      <w:r>
        <w:rPr/>
        <w:t>also</w:t>
      </w:r>
      <w:r>
        <w:rPr>
          <w:spacing w:val="-7"/>
        </w:rPr>
        <w:t> </w:t>
      </w:r>
      <w:r>
        <w:rPr/>
        <w:t>show</w:t>
      </w:r>
      <w:r>
        <w:rPr>
          <w:spacing w:val="-7"/>
        </w:rPr>
        <w:t> </w:t>
      </w:r>
      <w:r>
        <w:rPr/>
        <w:t>that</w:t>
      </w:r>
      <w:r>
        <w:rPr>
          <w:spacing w:val="-6"/>
        </w:rPr>
        <w:t> </w:t>
      </w:r>
      <w:r>
        <w:rPr/>
        <w:t>these</w:t>
      </w:r>
      <w:r>
        <w:rPr>
          <w:spacing w:val="-7"/>
        </w:rPr>
        <w:t> </w:t>
      </w:r>
      <w:r>
        <w:rPr/>
        <w:t>products</w:t>
      </w:r>
      <w:r>
        <w:rPr>
          <w:spacing w:val="-7"/>
        </w:rPr>
        <w:t> </w:t>
      </w:r>
      <w:r>
        <w:rPr/>
        <w:t>are</w:t>
      </w:r>
      <w:r>
        <w:rPr>
          <w:spacing w:val="-6"/>
        </w:rPr>
        <w:t> </w:t>
      </w:r>
      <w:r>
        <w:rPr/>
        <w:t>certainly</w:t>
      </w:r>
      <w:r>
        <w:rPr>
          <w:spacing w:val="-7"/>
        </w:rPr>
        <w:t> </w:t>
      </w:r>
      <w:r>
        <w:rPr/>
        <w:t>suitable</w:t>
      </w:r>
      <w:r>
        <w:rPr>
          <w:spacing w:val="-7"/>
        </w:rPr>
        <w:t> </w:t>
      </w:r>
      <w:r>
        <w:rPr/>
        <w:t>culture</w:t>
      </w:r>
      <w:r>
        <w:rPr>
          <w:spacing w:val="-6"/>
        </w:rPr>
        <w:t> </w:t>
      </w:r>
      <w:r>
        <w:rPr/>
        <w:t>media</w:t>
      </w:r>
      <w:r>
        <w:rPr>
          <w:spacing w:val="-7"/>
        </w:rPr>
        <w:t> </w:t>
      </w:r>
      <w:r>
        <w:rPr/>
        <w:t>for</w:t>
      </w:r>
      <w:r>
        <w:rPr>
          <w:spacing w:val="-7"/>
        </w:rPr>
        <w:t> </w:t>
      </w:r>
      <w:r>
        <w:rPr/>
        <w:t>them.</w:t>
      </w:r>
      <w:r>
        <w:rPr>
          <w:spacing w:val="13"/>
        </w:rPr>
        <w:t> </w:t>
      </w:r>
      <w:r>
        <w:rPr/>
        <w:t>Even</w:t>
      </w:r>
      <w:r>
        <w:rPr>
          <w:spacing w:val="-7"/>
        </w:rPr>
        <w:t> </w:t>
      </w:r>
      <w:r>
        <w:rPr/>
        <w:t>though</w:t>
      </w:r>
      <w:r>
        <w:rPr>
          <w:spacing w:val="-7"/>
        </w:rPr>
        <w:t> </w:t>
      </w:r>
      <w:r>
        <w:rPr/>
        <w:t>the</w:t>
      </w:r>
      <w:r>
        <w:rPr>
          <w:spacing w:val="-6"/>
        </w:rPr>
        <w:t> </w:t>
      </w:r>
      <w:r>
        <w:rPr/>
        <w:t>products examined all had to </w:t>
      </w:r>
      <w:r>
        <w:rPr>
          <w:spacing w:val="2"/>
        </w:rPr>
        <w:t>be </w:t>
      </w:r>
      <w:r>
        <w:rPr/>
        <w:t>heated before consumption, </w:t>
      </w:r>
      <w:r>
        <w:rPr>
          <w:spacing w:val="-3"/>
        </w:rPr>
        <w:t>we </w:t>
      </w:r>
      <w:r>
        <w:rPr/>
        <w:t>would like to point out that the lack of consumer experience</w:t>
      </w:r>
      <w:r>
        <w:rPr>
          <w:spacing w:val="-14"/>
        </w:rPr>
        <w:t> </w:t>
      </w:r>
      <w:r>
        <w:rPr/>
        <w:t>with</w:t>
      </w:r>
      <w:r>
        <w:rPr>
          <w:spacing w:val="-13"/>
        </w:rPr>
        <w:t> </w:t>
      </w:r>
      <w:r>
        <w:rPr/>
        <w:t>this</w:t>
      </w:r>
      <w:r>
        <w:rPr>
          <w:spacing w:val="-14"/>
        </w:rPr>
        <w:t> </w:t>
      </w:r>
      <w:r>
        <w:rPr/>
        <w:t>type</w:t>
      </w:r>
      <w:r>
        <w:rPr>
          <w:spacing w:val="-13"/>
        </w:rPr>
        <w:t> </w:t>
      </w:r>
      <w:r>
        <w:rPr/>
        <w:t>of</w:t>
      </w:r>
      <w:r>
        <w:rPr>
          <w:spacing w:val="-14"/>
        </w:rPr>
        <w:t> </w:t>
      </w:r>
      <w:r>
        <w:rPr/>
        <w:t>product</w:t>
      </w:r>
      <w:r>
        <w:rPr>
          <w:spacing w:val="-13"/>
        </w:rPr>
        <w:t> </w:t>
      </w:r>
      <w:r>
        <w:rPr/>
        <w:t>(spoilage</w:t>
      </w:r>
      <w:r>
        <w:rPr>
          <w:spacing w:val="-14"/>
        </w:rPr>
        <w:t> </w:t>
      </w:r>
      <w:r>
        <w:rPr/>
        <w:t>detection,</w:t>
      </w:r>
      <w:r>
        <w:rPr>
          <w:spacing w:val="-12"/>
        </w:rPr>
        <w:t> </w:t>
      </w:r>
      <w:r>
        <w:rPr/>
        <w:t>preparation,</w:t>
      </w:r>
      <w:r>
        <w:rPr>
          <w:spacing w:val="-12"/>
        </w:rPr>
        <w:t> </w:t>
      </w:r>
      <w:r>
        <w:rPr/>
        <w:t>storage</w:t>
      </w:r>
      <w:r>
        <w:rPr>
          <w:spacing w:val="-14"/>
        </w:rPr>
        <w:t> </w:t>
      </w:r>
      <w:r>
        <w:rPr/>
        <w:t>and</w:t>
      </w:r>
      <w:r>
        <w:rPr>
          <w:spacing w:val="-13"/>
        </w:rPr>
        <w:t> </w:t>
      </w:r>
      <w:r>
        <w:rPr/>
        <w:t>shelf</w:t>
      </w:r>
      <w:r>
        <w:rPr>
          <w:spacing w:val="-14"/>
        </w:rPr>
        <w:t> </w:t>
      </w:r>
      <w:r>
        <w:rPr/>
        <w:t>life)</w:t>
      </w:r>
      <w:r>
        <w:rPr>
          <w:spacing w:val="-13"/>
        </w:rPr>
        <w:t> </w:t>
      </w:r>
      <w:r>
        <w:rPr/>
        <w:t>is</w:t>
      </w:r>
      <w:r>
        <w:rPr>
          <w:spacing w:val="-14"/>
        </w:rPr>
        <w:t> </w:t>
      </w:r>
      <w:r>
        <w:rPr/>
        <w:t>relatively</w:t>
      </w:r>
      <w:r>
        <w:rPr>
          <w:spacing w:val="-13"/>
        </w:rPr>
        <w:t> </w:t>
      </w:r>
      <w:r>
        <w:rPr/>
        <w:t>low, which is why </w:t>
      </w:r>
      <w:r>
        <w:rPr>
          <w:spacing w:val="-3"/>
        </w:rPr>
        <w:t>we </w:t>
      </w:r>
      <w:r>
        <w:rPr/>
        <w:t>believe that further research into product </w:t>
      </w:r>
      <w:r>
        <w:rPr>
          <w:spacing w:val="-4"/>
        </w:rPr>
        <w:t>safety, </w:t>
      </w:r>
      <w:r>
        <w:rPr/>
        <w:t>taking these aspects into account,</w:t>
      </w:r>
      <w:r>
        <w:rPr>
          <w:spacing w:val="9"/>
        </w:rPr>
        <w:t> </w:t>
      </w:r>
      <w:r>
        <w:rPr/>
        <w:t>would</w:t>
      </w:r>
    </w:p>
    <w:p>
      <w:pPr>
        <w:spacing w:after="0" w:line="398" w:lineRule="exact"/>
        <w:jc w:val="both"/>
        <w:sectPr>
          <w:footerReference w:type="default" r:id="rId5"/>
          <w:type w:val="continuous"/>
          <w:pgSz w:w="11910" w:h="16840"/>
          <w:pgMar w:footer="1888" w:top="1580" w:bottom="2080" w:left="820" w:right="720"/>
        </w:sectPr>
      </w:pPr>
    </w:p>
    <w:p>
      <w:pPr>
        <w:pStyle w:val="BodyText"/>
        <w:spacing w:before="0"/>
        <w:ind w:left="0"/>
      </w:pPr>
    </w:p>
    <w:p>
      <w:pPr>
        <w:pStyle w:val="BodyText"/>
        <w:spacing w:before="10"/>
        <w:ind w:left="0"/>
        <w:rPr>
          <w:sz w:val="23"/>
        </w:rPr>
      </w:pPr>
    </w:p>
    <w:p>
      <w:pPr>
        <w:pStyle w:val="BodyText"/>
        <w:spacing w:before="141"/>
        <w:ind w:left="470"/>
      </w:pPr>
      <w:r>
        <w:rPr/>
        <w:t>be desirable.</w:t>
      </w:r>
    </w:p>
    <w:p>
      <w:pPr>
        <w:pStyle w:val="BodyText"/>
        <w:spacing w:before="83"/>
        <w:ind w:left="218"/>
      </w:pPr>
      <w:r>
        <w:rPr>
          <w:rFonts w:ascii="Trebuchet MS"/>
          <w:sz w:val="10"/>
        </w:rPr>
        <w:t>5 </w:t>
      </w:r>
      <w:r>
        <w:rPr>
          <w:rFonts w:ascii="Palatino Linotype"/>
          <w:i/>
        </w:rPr>
        <w:t>Keywords: </w:t>
      </w:r>
      <w:r>
        <w:rPr/>
        <w:t>meat analogue, vegan meat, meat substitute, microbial profile, food safety, plant protein</w:t>
      </w:r>
    </w:p>
    <w:p>
      <w:pPr>
        <w:pStyle w:val="BodyText"/>
        <w:spacing w:before="3"/>
        <w:ind w:left="0"/>
        <w:rPr>
          <w:sz w:val="12"/>
        </w:rPr>
      </w:pPr>
      <w:r>
        <w:rPr/>
        <w:pict>
          <v:shape style="position:absolute;margin-left:64.512001pt;margin-top:9.12153pt;width:466.3pt;height:.1pt;mso-position-horizontal-relative:page;mso-position-vertical-relative:paragraph;z-index:-251657216;mso-wrap-distance-left:0;mso-wrap-distance-right:0" coordorigin="1290,182" coordsize="9326,0" path="m1290,182l10615,182e" filled="false" stroked="true" strokeweight=".398pt" strokecolor="#000000">
            <v:path arrowok="t"/>
            <v:stroke dashstyle="solid"/>
            <w10:wrap type="topAndBottom"/>
          </v:shape>
        </w:pict>
      </w:r>
    </w:p>
    <w:p>
      <w:pPr>
        <w:pStyle w:val="BodyText"/>
        <w:spacing w:before="0"/>
        <w:ind w:left="0"/>
      </w:pPr>
    </w:p>
    <w:p>
      <w:pPr>
        <w:pStyle w:val="BodyText"/>
        <w:spacing w:before="4"/>
        <w:ind w:left="0"/>
        <w:rPr>
          <w:sz w:val="24"/>
        </w:rPr>
      </w:pPr>
    </w:p>
    <w:p>
      <w:pPr>
        <w:pStyle w:val="Heading1"/>
        <w:spacing w:before="1"/>
        <w:ind w:left="218"/>
      </w:pPr>
      <w:r>
        <w:rPr>
          <w:rFonts w:ascii="Trebuchet MS"/>
          <w:b w:val="0"/>
          <w:sz w:val="10"/>
        </w:rPr>
        <w:t>6</w:t>
      </w:r>
      <w:bookmarkStart w:name="Introduction:" w:id="1"/>
      <w:bookmarkEnd w:id="1"/>
      <w:r>
        <w:rPr>
          <w:rFonts w:ascii="Trebuchet MS"/>
          <w:b w:val="0"/>
          <w:sz w:val="10"/>
        </w:rPr>
      </w:r>
      <w:r>
        <w:rPr>
          <w:rFonts w:ascii="Trebuchet MS"/>
          <w:b w:val="0"/>
          <w:sz w:val="10"/>
        </w:rPr>
        <w:t> </w:t>
      </w:r>
      <w:r>
        <w:rPr/>
        <w:t>1. Introduction:</w:t>
      </w:r>
    </w:p>
    <w:p>
      <w:pPr>
        <w:pStyle w:val="BodyText"/>
        <w:spacing w:before="1"/>
        <w:ind w:left="0"/>
        <w:rPr>
          <w:b/>
          <w:sz w:val="29"/>
        </w:rPr>
      </w:pPr>
    </w:p>
    <w:p>
      <w:pPr>
        <w:pStyle w:val="BodyText"/>
        <w:tabs>
          <w:tab w:pos="769" w:val="left" w:leader="none"/>
        </w:tabs>
        <w:spacing w:before="0"/>
        <w:ind w:left="218"/>
      </w:pPr>
      <w:r>
        <w:rPr>
          <w:rFonts w:ascii="Trebuchet MS"/>
          <w:sz w:val="10"/>
        </w:rPr>
        <w:t>7</w:t>
        <w:tab/>
      </w:r>
      <w:r>
        <w:rPr>
          <w:spacing w:val="-6"/>
        </w:rPr>
        <w:t>For </w:t>
      </w:r>
      <w:r>
        <w:rPr/>
        <w:t>most of the population of the </w:t>
      </w:r>
      <w:r>
        <w:rPr>
          <w:spacing w:val="-3"/>
        </w:rPr>
        <w:t>Western </w:t>
      </w:r>
      <w:r>
        <w:rPr/>
        <w:t>world, meat consumption is an integral part of their diet.</w:t>
      </w:r>
      <w:r>
        <w:rPr>
          <w:spacing w:val="-20"/>
        </w:rPr>
        <w:t> </w:t>
      </w:r>
      <w:r>
        <w:rPr/>
        <w:t>An</w:t>
      </w:r>
    </w:p>
    <w:p>
      <w:pPr>
        <w:pStyle w:val="BodyText"/>
        <w:ind w:left="218"/>
      </w:pPr>
      <w:r>
        <w:rPr>
          <w:rFonts w:ascii="Trebuchet MS"/>
          <w:sz w:val="10"/>
        </w:rPr>
        <w:t>8   </w:t>
      </w:r>
      <w:r>
        <w:rPr>
          <w:rFonts w:ascii="Trebuchet MS"/>
          <w:spacing w:val="26"/>
          <w:sz w:val="10"/>
        </w:rPr>
        <w:t> </w:t>
      </w:r>
      <w:r>
        <w:rPr/>
        <w:t>average</w:t>
      </w:r>
      <w:r>
        <w:rPr>
          <w:spacing w:val="8"/>
        </w:rPr>
        <w:t> </w:t>
      </w:r>
      <w:r>
        <w:rPr/>
        <w:t>U.S.</w:t>
      </w:r>
      <w:r>
        <w:rPr>
          <w:spacing w:val="7"/>
        </w:rPr>
        <w:t> </w:t>
      </w:r>
      <w:r>
        <w:rPr/>
        <w:t>American</w:t>
      </w:r>
      <w:r>
        <w:rPr>
          <w:spacing w:val="8"/>
        </w:rPr>
        <w:t> </w:t>
      </w:r>
      <w:r>
        <w:rPr/>
        <w:t>consumed</w:t>
      </w:r>
      <w:r>
        <w:rPr>
          <w:spacing w:val="7"/>
        </w:rPr>
        <w:t> </w:t>
      </w:r>
      <w:r>
        <w:rPr/>
        <w:t>102</w:t>
      </w:r>
      <w:r>
        <w:rPr>
          <w:spacing w:val="8"/>
        </w:rPr>
        <w:t> </w:t>
      </w:r>
      <w:r>
        <w:rPr/>
        <w:t>kg</w:t>
      </w:r>
      <w:r>
        <w:rPr>
          <w:spacing w:val="8"/>
        </w:rPr>
        <w:t> </w:t>
      </w:r>
      <w:r>
        <w:rPr/>
        <w:t>and</w:t>
      </w:r>
      <w:r>
        <w:rPr>
          <w:spacing w:val="7"/>
        </w:rPr>
        <w:t> </w:t>
      </w:r>
      <w:r>
        <w:rPr/>
        <w:t>a</w:t>
      </w:r>
      <w:r>
        <w:rPr>
          <w:spacing w:val="8"/>
        </w:rPr>
        <w:t> </w:t>
      </w:r>
      <w:r>
        <w:rPr/>
        <w:t>European</w:t>
      </w:r>
      <w:r>
        <w:rPr>
          <w:spacing w:val="7"/>
        </w:rPr>
        <w:t> </w:t>
      </w:r>
      <w:r>
        <w:rPr/>
        <w:t>Union</w:t>
      </w:r>
      <w:r>
        <w:rPr>
          <w:spacing w:val="8"/>
        </w:rPr>
        <w:t> </w:t>
      </w:r>
      <w:r>
        <w:rPr/>
        <w:t>citizen</w:t>
      </w:r>
      <w:r>
        <w:rPr>
          <w:spacing w:val="8"/>
        </w:rPr>
        <w:t> </w:t>
      </w:r>
      <w:r>
        <w:rPr/>
        <w:t>69</w:t>
      </w:r>
      <w:r>
        <w:rPr>
          <w:spacing w:val="7"/>
        </w:rPr>
        <w:t> </w:t>
      </w:r>
      <w:r>
        <w:rPr/>
        <w:t>kg</w:t>
      </w:r>
      <w:r>
        <w:rPr>
          <w:spacing w:val="8"/>
        </w:rPr>
        <w:t> </w:t>
      </w:r>
      <w:r>
        <w:rPr/>
        <w:t>of</w:t>
      </w:r>
      <w:r>
        <w:rPr>
          <w:spacing w:val="7"/>
        </w:rPr>
        <w:t> </w:t>
      </w:r>
      <w:r>
        <w:rPr/>
        <w:t>meat</w:t>
      </w:r>
      <w:r>
        <w:rPr>
          <w:spacing w:val="8"/>
        </w:rPr>
        <w:t> </w:t>
      </w:r>
      <w:r>
        <w:rPr/>
        <w:t>in</w:t>
      </w:r>
      <w:r>
        <w:rPr>
          <w:spacing w:val="7"/>
        </w:rPr>
        <w:t> </w:t>
      </w:r>
      <w:r>
        <w:rPr/>
        <w:t>2020</w:t>
      </w:r>
      <w:r>
        <w:rPr>
          <w:spacing w:val="8"/>
        </w:rPr>
        <w:t> </w:t>
      </w:r>
      <w:hyperlink w:history="true" w:anchor="_bookmark29">
        <w:r>
          <w:rPr/>
          <w:t>(European</w:t>
        </w:r>
      </w:hyperlink>
    </w:p>
    <w:p>
      <w:pPr>
        <w:pStyle w:val="BodyText"/>
        <w:spacing w:before="172"/>
        <w:ind w:left="218"/>
      </w:pPr>
      <w:r>
        <w:rPr>
          <w:rFonts w:ascii="Trebuchet MS"/>
          <w:sz w:val="10"/>
        </w:rPr>
        <w:t>9   </w:t>
      </w:r>
      <w:r>
        <w:rPr>
          <w:rFonts w:ascii="Trebuchet MS"/>
          <w:spacing w:val="23"/>
          <w:sz w:val="10"/>
        </w:rPr>
        <w:t> </w:t>
      </w:r>
      <w:hyperlink w:history="true" w:anchor="_bookmark29">
        <w:r>
          <w:rPr/>
          <w:t>Commission</w:t>
        </w:r>
        <w:r>
          <w:rPr>
            <w:spacing w:val="15"/>
          </w:rPr>
          <w:t> </w:t>
        </w:r>
        <w:r>
          <w:rPr/>
          <w:t>and</w:t>
        </w:r>
        <w:r>
          <w:rPr>
            <w:spacing w:val="14"/>
          </w:rPr>
          <w:t> </w:t>
        </w:r>
        <w:r>
          <w:rPr/>
          <w:t>Directorate-General</w:t>
        </w:r>
        <w:r>
          <w:rPr>
            <w:spacing w:val="15"/>
          </w:rPr>
          <w:t> </w:t>
        </w:r>
        <w:r>
          <w:rPr/>
          <w:t>for</w:t>
        </w:r>
        <w:r>
          <w:rPr>
            <w:spacing w:val="15"/>
          </w:rPr>
          <w:t> </w:t>
        </w:r>
        <w:r>
          <w:rPr/>
          <w:t>Agriculture</w:t>
        </w:r>
        <w:r>
          <w:rPr>
            <w:spacing w:val="15"/>
          </w:rPr>
          <w:t> </w:t>
        </w:r>
        <w:r>
          <w:rPr/>
          <w:t>and</w:t>
        </w:r>
        <w:r>
          <w:rPr>
            <w:spacing w:val="15"/>
          </w:rPr>
          <w:t> </w:t>
        </w:r>
        <w:r>
          <w:rPr/>
          <w:t>Rural</w:t>
        </w:r>
        <w:r>
          <w:rPr>
            <w:spacing w:val="15"/>
          </w:rPr>
          <w:t> </w:t>
        </w:r>
        <w:r>
          <w:rPr/>
          <w:t>Developmen</w:t>
        </w:r>
      </w:hyperlink>
      <w:r>
        <w:rPr/>
        <w:t>t,</w:t>
      </w:r>
      <w:r>
        <w:rPr>
          <w:spacing w:val="15"/>
        </w:rPr>
        <w:t> </w:t>
      </w:r>
      <w:hyperlink w:history="true" w:anchor="_bookmark29">
        <w:r>
          <w:rPr/>
          <w:t>2020;</w:t>
        </w:r>
      </w:hyperlink>
      <w:r>
        <w:rPr>
          <w:spacing w:val="15"/>
        </w:rPr>
        <w:t> </w:t>
      </w:r>
      <w:hyperlink w:history="true" w:anchor="_bookmark64">
        <w:r>
          <w:rPr/>
          <w:t>OECD,</w:t>
        </w:r>
      </w:hyperlink>
      <w:r>
        <w:rPr>
          <w:spacing w:val="15"/>
        </w:rPr>
        <w:t> </w:t>
      </w:r>
      <w:hyperlink w:history="true" w:anchor="_bookmark64">
        <w:r>
          <w:rPr/>
          <w:t>2022).</w:t>
        </w:r>
      </w:hyperlink>
      <w:r>
        <w:rPr/>
        <w:t> </w:t>
      </w:r>
      <w:r>
        <w:rPr>
          <w:spacing w:val="13"/>
        </w:rPr>
        <w:t> </w:t>
      </w:r>
      <w:r>
        <w:rPr/>
        <w:t>The</w:t>
      </w:r>
    </w:p>
    <w:p>
      <w:pPr>
        <w:pStyle w:val="BodyText"/>
        <w:ind w:left="165"/>
      </w:pPr>
      <w:r>
        <w:rPr>
          <w:rFonts w:ascii="Trebuchet MS"/>
          <w:sz w:val="10"/>
        </w:rPr>
        <w:t>10    </w:t>
      </w:r>
      <w:r>
        <w:rPr>
          <w:rFonts w:ascii="Trebuchet MS"/>
          <w:spacing w:val="10"/>
          <w:sz w:val="10"/>
        </w:rPr>
        <w:t> </w:t>
      </w:r>
      <w:r>
        <w:rPr/>
        <w:t>global</w:t>
      </w:r>
      <w:r>
        <w:rPr>
          <w:spacing w:val="32"/>
        </w:rPr>
        <w:t> </w:t>
      </w:r>
      <w:r>
        <w:rPr/>
        <w:t>meat</w:t>
      </w:r>
      <w:r>
        <w:rPr>
          <w:spacing w:val="32"/>
        </w:rPr>
        <w:t> </w:t>
      </w:r>
      <w:r>
        <w:rPr/>
        <w:t>consumption</w:t>
      </w:r>
      <w:r>
        <w:rPr>
          <w:spacing w:val="32"/>
        </w:rPr>
        <w:t> </w:t>
      </w:r>
      <w:r>
        <w:rPr/>
        <w:t>increased</w:t>
      </w:r>
      <w:r>
        <w:rPr>
          <w:spacing w:val="31"/>
        </w:rPr>
        <w:t> </w:t>
      </w:r>
      <w:r>
        <w:rPr/>
        <w:t>from</w:t>
      </w:r>
      <w:r>
        <w:rPr>
          <w:spacing w:val="32"/>
        </w:rPr>
        <w:t> </w:t>
      </w:r>
      <w:r>
        <w:rPr/>
        <w:t>24</w:t>
      </w:r>
      <w:r>
        <w:rPr>
          <w:spacing w:val="32"/>
        </w:rPr>
        <w:t> </w:t>
      </w:r>
      <w:r>
        <w:rPr/>
        <w:t>kg</w:t>
      </w:r>
      <w:r>
        <w:rPr>
          <w:spacing w:val="31"/>
        </w:rPr>
        <w:t> </w:t>
      </w:r>
      <w:r>
        <w:rPr/>
        <w:t>per</w:t>
      </w:r>
      <w:r>
        <w:rPr>
          <w:spacing w:val="32"/>
        </w:rPr>
        <w:t> </w:t>
      </w:r>
      <w:r>
        <w:rPr/>
        <w:t>year</w:t>
      </w:r>
      <w:r>
        <w:rPr>
          <w:spacing w:val="32"/>
        </w:rPr>
        <w:t> </w:t>
      </w:r>
      <w:r>
        <w:rPr/>
        <w:t>and</w:t>
      </w:r>
      <w:r>
        <w:rPr>
          <w:spacing w:val="32"/>
        </w:rPr>
        <w:t> </w:t>
      </w:r>
      <w:r>
        <w:rPr/>
        <w:t>capita</w:t>
      </w:r>
      <w:r>
        <w:rPr>
          <w:spacing w:val="31"/>
        </w:rPr>
        <w:t> </w:t>
      </w:r>
      <w:r>
        <w:rPr/>
        <w:t>in</w:t>
      </w:r>
      <w:r>
        <w:rPr>
          <w:spacing w:val="32"/>
        </w:rPr>
        <w:t> </w:t>
      </w:r>
      <w:r>
        <w:rPr/>
        <w:t>1990</w:t>
      </w:r>
      <w:r>
        <w:rPr>
          <w:spacing w:val="32"/>
        </w:rPr>
        <w:t> </w:t>
      </w:r>
      <w:r>
        <w:rPr/>
        <w:t>to</w:t>
      </w:r>
      <w:r>
        <w:rPr>
          <w:spacing w:val="31"/>
        </w:rPr>
        <w:t> </w:t>
      </w:r>
      <w:r>
        <w:rPr/>
        <w:t>34</w:t>
      </w:r>
      <w:r>
        <w:rPr>
          <w:spacing w:val="32"/>
        </w:rPr>
        <w:t> </w:t>
      </w:r>
      <w:r>
        <w:rPr/>
        <w:t>kg</w:t>
      </w:r>
      <w:r>
        <w:rPr>
          <w:spacing w:val="32"/>
        </w:rPr>
        <w:t> </w:t>
      </w:r>
      <w:r>
        <w:rPr/>
        <w:t>in</w:t>
      </w:r>
      <w:r>
        <w:rPr>
          <w:spacing w:val="32"/>
        </w:rPr>
        <w:t> </w:t>
      </w:r>
      <w:r>
        <w:rPr/>
        <w:t>2020</w:t>
      </w:r>
      <w:r>
        <w:rPr>
          <w:spacing w:val="31"/>
        </w:rPr>
        <w:t> </w:t>
      </w:r>
      <w:hyperlink w:history="true" w:anchor="_bookmark65">
        <w:r>
          <w:rPr/>
          <w:t>(OECD</w:t>
        </w:r>
      </w:hyperlink>
    </w:p>
    <w:p>
      <w:pPr>
        <w:pStyle w:val="BodyText"/>
        <w:ind w:left="165"/>
      </w:pPr>
      <w:r>
        <w:rPr>
          <w:rFonts w:ascii="Trebuchet MS"/>
          <w:sz w:val="10"/>
        </w:rPr>
        <w:t>11    </w:t>
      </w:r>
      <w:r>
        <w:rPr>
          <w:rFonts w:ascii="Trebuchet MS"/>
          <w:spacing w:val="12"/>
          <w:sz w:val="10"/>
        </w:rPr>
        <w:t> </w:t>
      </w:r>
      <w:hyperlink w:history="true" w:anchor="_bookmark65">
        <w:r>
          <w:rPr/>
          <w:t>and</w:t>
        </w:r>
        <w:r>
          <w:rPr>
            <w:spacing w:val="12"/>
          </w:rPr>
          <w:t> </w:t>
        </w:r>
        <w:r>
          <w:rPr/>
          <w:t>Food</w:t>
        </w:r>
        <w:r>
          <w:rPr>
            <w:spacing w:val="11"/>
          </w:rPr>
          <w:t> </w:t>
        </w:r>
        <w:r>
          <w:rPr/>
          <w:t>and</w:t>
        </w:r>
        <w:r>
          <w:rPr>
            <w:spacing w:val="12"/>
          </w:rPr>
          <w:t> </w:t>
        </w:r>
        <w:r>
          <w:rPr/>
          <w:t>Agriculture</w:t>
        </w:r>
        <w:r>
          <w:rPr>
            <w:spacing w:val="13"/>
          </w:rPr>
          <w:t> </w:t>
        </w:r>
        <w:r>
          <w:rPr/>
          <w:t>Organization</w:t>
        </w:r>
        <w:r>
          <w:rPr>
            <w:spacing w:val="12"/>
          </w:rPr>
          <w:t> </w:t>
        </w:r>
        <w:r>
          <w:rPr/>
          <w:t>of</w:t>
        </w:r>
        <w:r>
          <w:rPr>
            <w:spacing w:val="12"/>
          </w:rPr>
          <w:t> </w:t>
        </w:r>
        <w:r>
          <w:rPr/>
          <w:t>the</w:t>
        </w:r>
        <w:r>
          <w:rPr>
            <w:spacing w:val="12"/>
          </w:rPr>
          <w:t> </w:t>
        </w:r>
        <w:r>
          <w:rPr/>
          <w:t>United</w:t>
        </w:r>
        <w:r>
          <w:rPr>
            <w:spacing w:val="12"/>
          </w:rPr>
          <w:t> </w:t>
        </w:r>
        <w:r>
          <w:rPr/>
          <w:t>Nations,</w:t>
        </w:r>
      </w:hyperlink>
      <w:r>
        <w:rPr>
          <w:spacing w:val="12"/>
        </w:rPr>
        <w:t> </w:t>
      </w:r>
      <w:hyperlink w:history="true" w:anchor="_bookmark65">
        <w:r>
          <w:rPr/>
          <w:t>2022;</w:t>
        </w:r>
      </w:hyperlink>
      <w:r>
        <w:rPr>
          <w:spacing w:val="12"/>
        </w:rPr>
        <w:t> </w:t>
      </w:r>
      <w:hyperlink w:history="true" w:anchor="_bookmark64">
        <w:r>
          <w:rPr/>
          <w:t>OECD,</w:t>
        </w:r>
      </w:hyperlink>
      <w:r>
        <w:rPr>
          <w:spacing w:val="12"/>
        </w:rPr>
        <w:t> </w:t>
      </w:r>
      <w:hyperlink w:history="true" w:anchor="_bookmark64">
        <w:r>
          <w:rPr/>
          <w:t>2022).</w:t>
        </w:r>
      </w:hyperlink>
      <w:r>
        <w:rPr>
          <w:spacing w:val="42"/>
        </w:rPr>
        <w:t> </w:t>
      </w:r>
      <w:r>
        <w:rPr/>
        <w:t>Although</w:t>
      </w:r>
      <w:r>
        <w:rPr>
          <w:spacing w:val="12"/>
        </w:rPr>
        <w:t> </w:t>
      </w:r>
      <w:r>
        <w:rPr/>
        <w:t>the</w:t>
      </w:r>
      <w:r>
        <w:rPr>
          <w:spacing w:val="12"/>
        </w:rPr>
        <w:t> </w:t>
      </w:r>
      <w:r>
        <w:rPr/>
        <w:t>OECD</w:t>
      </w:r>
    </w:p>
    <w:p>
      <w:pPr>
        <w:pStyle w:val="BodyText"/>
        <w:spacing w:before="172"/>
        <w:ind w:left="165"/>
      </w:pPr>
      <w:r>
        <w:rPr>
          <w:rFonts w:ascii="Trebuchet MS"/>
          <w:sz w:val="10"/>
        </w:rPr>
        <w:t>12    </w:t>
      </w:r>
      <w:r>
        <w:rPr>
          <w:rFonts w:ascii="Trebuchet MS"/>
          <w:spacing w:val="16"/>
          <w:sz w:val="10"/>
        </w:rPr>
        <w:t> </w:t>
      </w:r>
      <w:r>
        <w:rPr/>
        <w:t>estimates</w:t>
      </w:r>
      <w:r>
        <w:rPr>
          <w:spacing w:val="29"/>
        </w:rPr>
        <w:t> </w:t>
      </w:r>
      <w:r>
        <w:rPr/>
        <w:t>that</w:t>
      </w:r>
      <w:r>
        <w:rPr>
          <w:spacing w:val="29"/>
        </w:rPr>
        <w:t> </w:t>
      </w:r>
      <w:r>
        <w:rPr/>
        <w:t>consumption</w:t>
      </w:r>
      <w:r>
        <w:rPr>
          <w:spacing w:val="29"/>
        </w:rPr>
        <w:t> </w:t>
      </w:r>
      <w:r>
        <w:rPr/>
        <w:t>will</w:t>
      </w:r>
      <w:r>
        <w:rPr>
          <w:spacing w:val="29"/>
        </w:rPr>
        <w:t> </w:t>
      </w:r>
      <w:r>
        <w:rPr/>
        <w:t>level</w:t>
      </w:r>
      <w:r>
        <w:rPr>
          <w:spacing w:val="29"/>
        </w:rPr>
        <w:t> </w:t>
      </w:r>
      <w:r>
        <w:rPr/>
        <w:t>off</w:t>
      </w:r>
      <w:r>
        <w:rPr>
          <w:spacing w:val="28"/>
        </w:rPr>
        <w:t> </w:t>
      </w:r>
      <w:r>
        <w:rPr/>
        <w:t>at</w:t>
      </w:r>
      <w:r>
        <w:rPr>
          <w:spacing w:val="28"/>
        </w:rPr>
        <w:t> </w:t>
      </w:r>
      <w:r>
        <w:rPr/>
        <w:t>around</w:t>
      </w:r>
      <w:r>
        <w:rPr>
          <w:spacing w:val="28"/>
        </w:rPr>
        <w:t> </w:t>
      </w:r>
      <w:r>
        <w:rPr/>
        <w:t>35</w:t>
      </w:r>
      <w:r>
        <w:rPr>
          <w:spacing w:val="29"/>
        </w:rPr>
        <w:t> </w:t>
      </w:r>
      <w:r>
        <w:rPr/>
        <w:t>kg</w:t>
      </w:r>
      <w:r>
        <w:rPr>
          <w:spacing w:val="28"/>
        </w:rPr>
        <w:t> </w:t>
      </w:r>
      <w:r>
        <w:rPr/>
        <w:t>per</w:t>
      </w:r>
      <w:r>
        <w:rPr>
          <w:spacing w:val="29"/>
        </w:rPr>
        <w:t> </w:t>
      </w:r>
      <w:r>
        <w:rPr/>
        <w:t>year</w:t>
      </w:r>
      <w:r>
        <w:rPr>
          <w:spacing w:val="29"/>
        </w:rPr>
        <w:t> </w:t>
      </w:r>
      <w:r>
        <w:rPr/>
        <w:t>and</w:t>
      </w:r>
      <w:r>
        <w:rPr>
          <w:spacing w:val="29"/>
        </w:rPr>
        <w:t> </w:t>
      </w:r>
      <w:r>
        <w:rPr/>
        <w:t>capita</w:t>
      </w:r>
      <w:r>
        <w:rPr>
          <w:spacing w:val="28"/>
        </w:rPr>
        <w:t> </w:t>
      </w:r>
      <w:r>
        <w:rPr>
          <w:spacing w:val="-3"/>
        </w:rPr>
        <w:t>by</w:t>
      </w:r>
      <w:r>
        <w:rPr>
          <w:spacing w:val="29"/>
        </w:rPr>
        <w:t> </w:t>
      </w:r>
      <w:r>
        <w:rPr/>
        <w:t>2030,</w:t>
      </w:r>
      <w:r>
        <w:rPr>
          <w:spacing w:val="34"/>
        </w:rPr>
        <w:t> </w:t>
      </w:r>
      <w:r>
        <w:rPr/>
        <w:t>the</w:t>
      </w:r>
      <w:r>
        <w:rPr>
          <w:spacing w:val="28"/>
        </w:rPr>
        <w:t> </w:t>
      </w:r>
      <w:r>
        <w:rPr/>
        <w:t>total</w:t>
      </w:r>
      <w:r>
        <w:rPr>
          <w:spacing w:val="29"/>
        </w:rPr>
        <w:t> </w:t>
      </w:r>
      <w:r>
        <w:rPr/>
        <w:t>meat</w:t>
      </w:r>
    </w:p>
    <w:p>
      <w:pPr>
        <w:pStyle w:val="BodyText"/>
        <w:ind w:left="165"/>
      </w:pPr>
      <w:r>
        <w:rPr>
          <w:rFonts w:ascii="Trebuchet MS"/>
          <w:sz w:val="10"/>
        </w:rPr>
        <w:t>13     </w:t>
      </w:r>
      <w:r>
        <w:rPr/>
        <w:t>consumption will further increase with population growth </w:t>
      </w:r>
      <w:hyperlink w:history="true" w:anchor="_bookmark65">
        <w:r>
          <w:rPr/>
          <w:t>(OECD and Food and Agriculture</w:t>
        </w:r>
        <w:r>
          <w:rPr>
            <w:spacing w:val="34"/>
          </w:rPr>
          <w:t> </w:t>
        </w:r>
        <w:r>
          <w:rPr/>
          <w:t>Organization</w:t>
        </w:r>
      </w:hyperlink>
    </w:p>
    <w:p>
      <w:pPr>
        <w:pStyle w:val="BodyText"/>
        <w:ind w:left="165"/>
      </w:pPr>
      <w:r>
        <w:rPr>
          <w:rFonts w:ascii="Trebuchet MS"/>
          <w:sz w:val="10"/>
        </w:rPr>
        <w:t>14    </w:t>
      </w:r>
      <w:r>
        <w:rPr>
          <w:rFonts w:ascii="Trebuchet MS"/>
          <w:spacing w:val="6"/>
          <w:sz w:val="10"/>
        </w:rPr>
        <w:t> </w:t>
      </w:r>
      <w:hyperlink w:history="true" w:anchor="_bookmark65">
        <w:r>
          <w:rPr/>
          <w:t>of</w:t>
        </w:r>
        <w:r>
          <w:rPr>
            <w:spacing w:val="14"/>
          </w:rPr>
          <w:t> </w:t>
        </w:r>
        <w:r>
          <w:rPr/>
          <w:t>the</w:t>
        </w:r>
        <w:r>
          <w:rPr>
            <w:spacing w:val="15"/>
          </w:rPr>
          <w:t> </w:t>
        </w:r>
        <w:r>
          <w:rPr/>
          <w:t>United</w:t>
        </w:r>
        <w:r>
          <w:rPr>
            <w:spacing w:val="14"/>
          </w:rPr>
          <w:t> </w:t>
        </w:r>
        <w:r>
          <w:rPr/>
          <w:t>Nations,</w:t>
        </w:r>
      </w:hyperlink>
      <w:r>
        <w:rPr>
          <w:spacing w:val="15"/>
        </w:rPr>
        <w:t> </w:t>
      </w:r>
      <w:hyperlink w:history="true" w:anchor="_bookmark65">
        <w:r>
          <w:rPr/>
          <w:t>2022).</w:t>
        </w:r>
      </w:hyperlink>
      <w:r>
        <w:rPr/>
        <w:t> </w:t>
      </w:r>
      <w:r>
        <w:rPr>
          <w:spacing w:val="5"/>
        </w:rPr>
        <w:t> </w:t>
      </w:r>
      <w:r>
        <w:rPr/>
        <w:t>This</w:t>
      </w:r>
      <w:r>
        <w:rPr>
          <w:spacing w:val="14"/>
        </w:rPr>
        <w:t> </w:t>
      </w:r>
      <w:r>
        <w:rPr/>
        <w:t>globally</w:t>
      </w:r>
      <w:r>
        <w:rPr>
          <w:spacing w:val="15"/>
        </w:rPr>
        <w:t> </w:t>
      </w:r>
      <w:r>
        <w:rPr/>
        <w:t>growing</w:t>
      </w:r>
      <w:r>
        <w:rPr>
          <w:spacing w:val="14"/>
        </w:rPr>
        <w:t> </w:t>
      </w:r>
      <w:r>
        <w:rPr/>
        <w:t>appetite</w:t>
      </w:r>
      <w:r>
        <w:rPr>
          <w:spacing w:val="15"/>
        </w:rPr>
        <w:t> </w:t>
      </w:r>
      <w:r>
        <w:rPr/>
        <w:t>for</w:t>
      </w:r>
      <w:r>
        <w:rPr>
          <w:spacing w:val="14"/>
        </w:rPr>
        <w:t> </w:t>
      </w:r>
      <w:r>
        <w:rPr/>
        <w:t>meat</w:t>
      </w:r>
      <w:r>
        <w:rPr>
          <w:spacing w:val="15"/>
        </w:rPr>
        <w:t> </w:t>
      </w:r>
      <w:r>
        <w:rPr/>
        <w:t>is</w:t>
      </w:r>
      <w:r>
        <w:rPr>
          <w:spacing w:val="14"/>
        </w:rPr>
        <w:t> </w:t>
      </w:r>
      <w:r>
        <w:rPr/>
        <w:t>linked</w:t>
      </w:r>
      <w:r>
        <w:rPr>
          <w:spacing w:val="15"/>
        </w:rPr>
        <w:t> </w:t>
      </w:r>
      <w:r>
        <w:rPr/>
        <w:t>to</w:t>
      </w:r>
      <w:r>
        <w:rPr>
          <w:spacing w:val="14"/>
        </w:rPr>
        <w:t> </w:t>
      </w:r>
      <w:r>
        <w:rPr/>
        <w:t>livestock</w:t>
      </w:r>
      <w:r>
        <w:rPr>
          <w:spacing w:val="15"/>
        </w:rPr>
        <w:t> </w:t>
      </w:r>
      <w:r>
        <w:rPr/>
        <w:t>farming</w:t>
      </w:r>
      <w:r>
        <w:rPr>
          <w:spacing w:val="14"/>
        </w:rPr>
        <w:t> </w:t>
      </w:r>
      <w:r>
        <w:rPr/>
        <w:t>and</w:t>
      </w:r>
    </w:p>
    <w:p>
      <w:pPr>
        <w:pStyle w:val="BodyText"/>
        <w:spacing w:before="172"/>
        <w:ind w:left="165"/>
      </w:pPr>
      <w:r>
        <w:rPr>
          <w:rFonts w:ascii="Trebuchet MS"/>
          <w:sz w:val="10"/>
        </w:rPr>
        <w:t>15     </w:t>
      </w:r>
      <w:r>
        <w:rPr/>
        <w:t>consequently plays a major role in the ecological issues </w:t>
      </w:r>
      <w:r>
        <w:rPr>
          <w:spacing w:val="-3"/>
        </w:rPr>
        <w:t>we </w:t>
      </w:r>
      <w:r>
        <w:rPr/>
        <w:t>are currently facing. Land degradation,</w:t>
      </w:r>
      <w:r>
        <w:rPr>
          <w:spacing w:val="14"/>
        </w:rPr>
        <w:t> </w:t>
      </w:r>
      <w:r>
        <w:rPr/>
        <w:t>climate</w:t>
      </w:r>
    </w:p>
    <w:p>
      <w:pPr>
        <w:pStyle w:val="BodyText"/>
        <w:ind w:left="165"/>
      </w:pPr>
      <w:r>
        <w:rPr>
          <w:rFonts w:ascii="Trebuchet MS"/>
          <w:sz w:val="10"/>
        </w:rPr>
        <w:t>16   </w:t>
      </w:r>
      <w:r>
        <w:rPr>
          <w:rFonts w:ascii="Trebuchet MS"/>
          <w:spacing w:val="2"/>
          <w:sz w:val="10"/>
        </w:rPr>
        <w:t> </w:t>
      </w:r>
      <w:r>
        <w:rPr/>
        <w:t>change,</w:t>
      </w:r>
      <w:r>
        <w:rPr>
          <w:spacing w:val="-9"/>
        </w:rPr>
        <w:t> </w:t>
      </w:r>
      <w:r>
        <w:rPr/>
        <w:t>water</w:t>
      </w:r>
      <w:r>
        <w:rPr>
          <w:spacing w:val="-10"/>
        </w:rPr>
        <w:t> </w:t>
      </w:r>
      <w:r>
        <w:rPr/>
        <w:t>pollution</w:t>
      </w:r>
      <w:r>
        <w:rPr>
          <w:spacing w:val="-11"/>
        </w:rPr>
        <w:t> </w:t>
      </w:r>
      <w:r>
        <w:rPr/>
        <w:t>and</w:t>
      </w:r>
      <w:r>
        <w:rPr>
          <w:spacing w:val="-10"/>
        </w:rPr>
        <w:t> </w:t>
      </w:r>
      <w:r>
        <w:rPr/>
        <w:t>biodiversity</w:t>
      </w:r>
      <w:r>
        <w:rPr>
          <w:spacing w:val="-10"/>
        </w:rPr>
        <w:t> </w:t>
      </w:r>
      <w:r>
        <w:rPr/>
        <w:t>loss</w:t>
      </w:r>
      <w:r>
        <w:rPr>
          <w:spacing w:val="-10"/>
        </w:rPr>
        <w:t> </w:t>
      </w:r>
      <w:r>
        <w:rPr/>
        <w:t>are</w:t>
      </w:r>
      <w:r>
        <w:rPr>
          <w:spacing w:val="-11"/>
        </w:rPr>
        <w:t> </w:t>
      </w:r>
      <w:r>
        <w:rPr/>
        <w:t>just</w:t>
      </w:r>
      <w:r>
        <w:rPr>
          <w:spacing w:val="-10"/>
        </w:rPr>
        <w:t> </w:t>
      </w:r>
      <w:r>
        <w:rPr/>
        <w:t>some</w:t>
      </w:r>
      <w:r>
        <w:rPr>
          <w:spacing w:val="-10"/>
        </w:rPr>
        <w:t> </w:t>
      </w:r>
      <w:r>
        <w:rPr/>
        <w:t>of</w:t>
      </w:r>
      <w:r>
        <w:rPr>
          <w:spacing w:val="-10"/>
        </w:rPr>
        <w:t> </w:t>
      </w:r>
      <w:r>
        <w:rPr/>
        <w:t>the</w:t>
      </w:r>
      <w:r>
        <w:rPr>
          <w:spacing w:val="-10"/>
        </w:rPr>
        <w:t> </w:t>
      </w:r>
      <w:r>
        <w:rPr/>
        <w:t>notable</w:t>
      </w:r>
      <w:r>
        <w:rPr>
          <w:spacing w:val="-11"/>
        </w:rPr>
        <w:t> </w:t>
      </w:r>
      <w:r>
        <w:rPr/>
        <w:t>consequences</w:t>
      </w:r>
      <w:r>
        <w:rPr>
          <w:spacing w:val="-10"/>
        </w:rPr>
        <w:t> </w:t>
      </w:r>
      <w:r>
        <w:rPr/>
        <w:t>for</w:t>
      </w:r>
      <w:r>
        <w:rPr>
          <w:spacing w:val="-10"/>
        </w:rPr>
        <w:t> </w:t>
      </w:r>
      <w:r>
        <w:rPr/>
        <w:t>the</w:t>
      </w:r>
      <w:r>
        <w:rPr>
          <w:spacing w:val="-10"/>
        </w:rPr>
        <w:t> </w:t>
      </w:r>
      <w:r>
        <w:rPr/>
        <w:t>environment</w:t>
      </w:r>
    </w:p>
    <w:p>
      <w:pPr>
        <w:pStyle w:val="BodyText"/>
        <w:ind w:left="165"/>
      </w:pPr>
      <w:r>
        <w:rPr>
          <w:rFonts w:ascii="Trebuchet MS"/>
          <w:sz w:val="10"/>
        </w:rPr>
        <w:t>17  </w:t>
      </w:r>
      <w:r>
        <w:rPr>
          <w:rFonts w:ascii="Trebuchet MS"/>
          <w:spacing w:val="28"/>
          <w:sz w:val="10"/>
        </w:rPr>
        <w:t> </w:t>
      </w:r>
      <w:hyperlink w:history="true" w:anchor="_bookmark84">
        <w:r>
          <w:rPr/>
          <w:t>(Steinfeld,</w:t>
        </w:r>
        <w:r>
          <w:rPr>
            <w:spacing w:val="-10"/>
          </w:rPr>
          <w:t> </w:t>
        </w:r>
      </w:hyperlink>
      <w:hyperlink w:history="true" w:anchor="_bookmark84">
        <w:r>
          <w:rPr/>
          <w:t>2006;</w:t>
        </w:r>
        <w:r>
          <w:rPr>
            <w:spacing w:val="-9"/>
          </w:rPr>
          <w:t> </w:t>
        </w:r>
      </w:hyperlink>
      <w:hyperlink w:history="true" w:anchor="_bookmark10">
        <w:r>
          <w:rPr/>
          <w:t>Bianchi</w:t>
        </w:r>
        <w:r>
          <w:rPr>
            <w:spacing w:val="-9"/>
          </w:rPr>
          <w:t> </w:t>
        </w:r>
        <w:r>
          <w:rPr/>
          <w:t>et</w:t>
        </w:r>
        <w:r>
          <w:rPr>
            <w:spacing w:val="-10"/>
          </w:rPr>
          <w:t> </w:t>
        </w:r>
        <w:r>
          <w:rPr/>
          <w:t>al.,</w:t>
        </w:r>
        <w:r>
          <w:rPr>
            <w:spacing w:val="-9"/>
          </w:rPr>
          <w:t> </w:t>
        </w:r>
      </w:hyperlink>
      <w:hyperlink w:history="true" w:anchor="_bookmark10">
        <w:r>
          <w:rPr/>
          <w:t>2018).</w:t>
        </w:r>
      </w:hyperlink>
      <w:r>
        <w:rPr>
          <w:spacing w:val="4"/>
        </w:rPr>
        <w:t> </w:t>
      </w:r>
      <w:r>
        <w:rPr>
          <w:spacing w:val="-3"/>
        </w:rPr>
        <w:t>Additionally,</w:t>
      </w:r>
      <w:r>
        <w:rPr>
          <w:spacing w:val="-10"/>
        </w:rPr>
        <w:t> </w:t>
      </w:r>
      <w:r>
        <w:rPr/>
        <w:t>common</w:t>
      </w:r>
      <w:r>
        <w:rPr>
          <w:spacing w:val="-9"/>
        </w:rPr>
        <w:t> </w:t>
      </w:r>
      <w:r>
        <w:rPr/>
        <w:t>industrial</w:t>
      </w:r>
      <w:r>
        <w:rPr>
          <w:spacing w:val="-9"/>
        </w:rPr>
        <w:t> </w:t>
      </w:r>
      <w:r>
        <w:rPr/>
        <w:t>animal</w:t>
      </w:r>
      <w:r>
        <w:rPr>
          <w:spacing w:val="-10"/>
        </w:rPr>
        <w:t> </w:t>
      </w:r>
      <w:r>
        <w:rPr/>
        <w:t>husbandry</w:t>
      </w:r>
      <w:r>
        <w:rPr>
          <w:spacing w:val="-9"/>
        </w:rPr>
        <w:t> </w:t>
      </w:r>
      <w:r>
        <w:rPr/>
        <w:t>influences</w:t>
      </w:r>
      <w:r>
        <w:rPr>
          <w:spacing w:val="-9"/>
        </w:rPr>
        <w:t> </w:t>
      </w:r>
      <w:r>
        <w:rPr/>
        <w:t>public</w:t>
      </w:r>
    </w:p>
    <w:p>
      <w:pPr>
        <w:pStyle w:val="BodyText"/>
        <w:spacing w:before="172"/>
        <w:ind w:left="165"/>
      </w:pPr>
      <w:r>
        <w:rPr>
          <w:rFonts w:ascii="Trebuchet MS"/>
          <w:sz w:val="10"/>
        </w:rPr>
        <w:t>18    </w:t>
      </w:r>
      <w:r>
        <w:rPr/>
        <w:t>health </w:t>
      </w:r>
      <w:r>
        <w:rPr>
          <w:spacing w:val="-3"/>
        </w:rPr>
        <w:t>by </w:t>
      </w:r>
      <w:r>
        <w:rPr/>
        <w:t>supporting the spread of antibiotic resistances and vector-borne disease </w:t>
      </w:r>
      <w:hyperlink w:history="true" w:anchor="_bookmark28">
        <w:r>
          <w:rPr/>
          <w:t>(Economou and</w:t>
        </w:r>
        <w:r>
          <w:rPr>
            <w:spacing w:val="-6"/>
          </w:rPr>
          <w:t> </w:t>
        </w:r>
        <w:r>
          <w:rPr/>
          <w:t>Gousia,</w:t>
        </w:r>
      </w:hyperlink>
    </w:p>
    <w:p>
      <w:pPr>
        <w:pStyle w:val="BodyText"/>
        <w:ind w:left="165"/>
      </w:pPr>
      <w:r>
        <w:rPr>
          <w:rFonts w:ascii="Trebuchet MS"/>
          <w:sz w:val="10"/>
        </w:rPr>
        <w:t>19     </w:t>
      </w:r>
      <w:hyperlink w:history="true" w:anchor="_bookmark28">
        <w:r>
          <w:rPr/>
          <w:t>2015; </w:t>
        </w:r>
      </w:hyperlink>
      <w:hyperlink w:history="true" w:anchor="_bookmark10">
        <w:r>
          <w:rPr/>
          <w:t>Bianchi et al., </w:t>
        </w:r>
      </w:hyperlink>
      <w:hyperlink w:history="true" w:anchor="_bookmark10">
        <w:r>
          <w:rPr/>
          <w:t>2018; </w:t>
        </w:r>
      </w:hyperlink>
      <w:hyperlink w:history="true" w:anchor="_bookmark94">
        <w:r>
          <w:rPr>
            <w:spacing w:val="-4"/>
          </w:rPr>
          <w:t>Watts </w:t>
        </w:r>
        <w:r>
          <w:rPr/>
          <w:t>et al., </w:t>
        </w:r>
      </w:hyperlink>
      <w:hyperlink w:history="true" w:anchor="_bookmark94">
        <w:r>
          <w:rPr/>
          <w:t>2018).</w:t>
        </w:r>
      </w:hyperlink>
      <w:r>
        <w:rPr/>
        <w:t>  Apart from this, high meat consumption, as practiced in</w:t>
      </w:r>
      <w:r>
        <w:rPr>
          <w:spacing w:val="-2"/>
        </w:rPr>
        <w:t> </w:t>
      </w:r>
      <w:r>
        <w:rPr/>
        <w:t>the</w:t>
      </w:r>
    </w:p>
    <w:p>
      <w:pPr>
        <w:pStyle w:val="BodyText"/>
        <w:ind w:left="165"/>
      </w:pPr>
      <w:r>
        <w:rPr>
          <w:rFonts w:ascii="Trebuchet MS"/>
          <w:sz w:val="10"/>
        </w:rPr>
        <w:t>20  </w:t>
      </w:r>
      <w:r>
        <w:rPr>
          <w:rFonts w:ascii="Trebuchet MS"/>
          <w:spacing w:val="6"/>
          <w:sz w:val="10"/>
        </w:rPr>
        <w:t> </w:t>
      </w:r>
      <w:r>
        <w:rPr>
          <w:spacing w:val="-3"/>
        </w:rPr>
        <w:t>Western</w:t>
      </w:r>
      <w:r>
        <w:rPr>
          <w:spacing w:val="-26"/>
        </w:rPr>
        <w:t> </w:t>
      </w:r>
      <w:r>
        <w:rPr/>
        <w:t>world</w:t>
      </w:r>
      <w:r>
        <w:rPr>
          <w:spacing w:val="-25"/>
        </w:rPr>
        <w:t> </w:t>
      </w:r>
      <w:r>
        <w:rPr/>
        <w:t>and</w:t>
      </w:r>
      <w:r>
        <w:rPr>
          <w:spacing w:val="-25"/>
        </w:rPr>
        <w:t> </w:t>
      </w:r>
      <w:r>
        <w:rPr/>
        <w:t>increasingly</w:t>
      </w:r>
      <w:r>
        <w:rPr>
          <w:spacing w:val="-26"/>
        </w:rPr>
        <w:t> </w:t>
      </w:r>
      <w:r>
        <w:rPr/>
        <w:t>in</w:t>
      </w:r>
      <w:r>
        <w:rPr>
          <w:spacing w:val="-25"/>
        </w:rPr>
        <w:t> </w:t>
      </w:r>
      <w:r>
        <w:rPr/>
        <w:t>transition</w:t>
      </w:r>
      <w:r>
        <w:rPr>
          <w:spacing w:val="-25"/>
        </w:rPr>
        <w:t> </w:t>
      </w:r>
      <w:r>
        <w:rPr/>
        <w:t>countries,</w:t>
      </w:r>
      <w:r>
        <w:rPr>
          <w:spacing w:val="-24"/>
        </w:rPr>
        <w:t> </w:t>
      </w:r>
      <w:r>
        <w:rPr/>
        <w:t>contributes</w:t>
      </w:r>
      <w:r>
        <w:rPr>
          <w:spacing w:val="-25"/>
        </w:rPr>
        <w:t> </w:t>
      </w:r>
      <w:r>
        <w:rPr/>
        <w:t>significantly</w:t>
      </w:r>
      <w:r>
        <w:rPr>
          <w:spacing w:val="-26"/>
        </w:rPr>
        <w:t> </w:t>
      </w:r>
      <w:r>
        <w:rPr/>
        <w:t>to</w:t>
      </w:r>
      <w:r>
        <w:rPr>
          <w:spacing w:val="-25"/>
        </w:rPr>
        <w:t> </w:t>
      </w:r>
      <w:r>
        <w:rPr/>
        <w:t>many</w:t>
      </w:r>
      <w:r>
        <w:rPr>
          <w:spacing w:val="-25"/>
        </w:rPr>
        <w:t> </w:t>
      </w:r>
      <w:r>
        <w:rPr/>
        <w:t>widespread</w:t>
      </w:r>
      <w:r>
        <w:rPr>
          <w:spacing w:val="-26"/>
        </w:rPr>
        <w:t> </w:t>
      </w:r>
      <w:r>
        <w:rPr/>
        <w:t>common</w:t>
      </w:r>
    </w:p>
    <w:p>
      <w:pPr>
        <w:pStyle w:val="BodyText"/>
        <w:spacing w:before="172"/>
        <w:ind w:left="165"/>
      </w:pPr>
      <w:r>
        <w:rPr>
          <w:rFonts w:ascii="Trebuchet MS"/>
          <w:sz w:val="10"/>
        </w:rPr>
        <w:t>21   </w:t>
      </w:r>
      <w:r>
        <w:rPr>
          <w:rFonts w:ascii="Trebuchet MS"/>
          <w:spacing w:val="4"/>
          <w:sz w:val="10"/>
        </w:rPr>
        <w:t> </w:t>
      </w:r>
      <w:r>
        <w:rPr/>
        <w:t>diseases,</w:t>
      </w:r>
      <w:r>
        <w:rPr>
          <w:spacing w:val="-13"/>
        </w:rPr>
        <w:t> </w:t>
      </w:r>
      <w:r>
        <w:rPr/>
        <w:t>which,</w:t>
      </w:r>
      <w:r>
        <w:rPr>
          <w:spacing w:val="-12"/>
        </w:rPr>
        <w:t> </w:t>
      </w:r>
      <w:r>
        <w:rPr/>
        <w:t>in</w:t>
      </w:r>
      <w:r>
        <w:rPr>
          <w:spacing w:val="-14"/>
        </w:rPr>
        <w:t> </w:t>
      </w:r>
      <w:r>
        <w:rPr/>
        <w:t>addition</w:t>
      </w:r>
      <w:r>
        <w:rPr>
          <w:spacing w:val="-14"/>
        </w:rPr>
        <w:t> </w:t>
      </w:r>
      <w:r>
        <w:rPr/>
        <w:t>to</w:t>
      </w:r>
      <w:r>
        <w:rPr>
          <w:spacing w:val="-15"/>
        </w:rPr>
        <w:t> </w:t>
      </w:r>
      <w:r>
        <w:rPr/>
        <w:t>individual</w:t>
      </w:r>
      <w:r>
        <w:rPr>
          <w:spacing w:val="-14"/>
        </w:rPr>
        <w:t> </w:t>
      </w:r>
      <w:r>
        <w:rPr/>
        <w:t>illnesses,</w:t>
      </w:r>
      <w:r>
        <w:rPr>
          <w:spacing w:val="-12"/>
        </w:rPr>
        <w:t> </w:t>
      </w:r>
      <w:r>
        <w:rPr/>
        <w:t>also</w:t>
      </w:r>
      <w:r>
        <w:rPr>
          <w:spacing w:val="-14"/>
        </w:rPr>
        <w:t> </w:t>
      </w:r>
      <w:r>
        <w:rPr/>
        <w:t>burden</w:t>
      </w:r>
      <w:r>
        <w:rPr>
          <w:spacing w:val="-15"/>
        </w:rPr>
        <w:t> </w:t>
      </w:r>
      <w:r>
        <w:rPr/>
        <w:t>health</w:t>
      </w:r>
      <w:r>
        <w:rPr>
          <w:spacing w:val="-14"/>
        </w:rPr>
        <w:t> </w:t>
      </w:r>
      <w:r>
        <w:rPr/>
        <w:t>care</w:t>
      </w:r>
      <w:r>
        <w:rPr>
          <w:spacing w:val="-14"/>
        </w:rPr>
        <w:t> </w:t>
      </w:r>
      <w:r>
        <w:rPr/>
        <w:t>systems</w:t>
      </w:r>
      <w:r>
        <w:rPr>
          <w:spacing w:val="-14"/>
        </w:rPr>
        <w:t> </w:t>
      </w:r>
      <w:hyperlink w:history="true" w:anchor="_bookmark59">
        <w:r>
          <w:rPr/>
          <w:t>(Micha</w:t>
        </w:r>
        <w:r>
          <w:rPr>
            <w:spacing w:val="-14"/>
          </w:rPr>
          <w:t> </w:t>
        </w:r>
        <w:r>
          <w:rPr/>
          <w:t>et</w:t>
        </w:r>
        <w:r>
          <w:rPr>
            <w:spacing w:val="-14"/>
          </w:rPr>
          <w:t> </w:t>
        </w:r>
        <w:r>
          <w:rPr/>
          <w:t>al.,</w:t>
        </w:r>
        <w:r>
          <w:rPr>
            <w:spacing w:val="-14"/>
          </w:rPr>
          <w:t> </w:t>
        </w:r>
      </w:hyperlink>
      <w:hyperlink w:history="true" w:anchor="_bookmark59">
        <w:r>
          <w:rPr/>
          <w:t>2010;</w:t>
        </w:r>
        <w:r>
          <w:rPr>
            <w:spacing w:val="-14"/>
          </w:rPr>
          <w:t> </w:t>
        </w:r>
      </w:hyperlink>
      <w:hyperlink w:history="true" w:anchor="_bookmark18">
        <w:r>
          <w:rPr/>
          <w:t>Chan</w:t>
        </w:r>
      </w:hyperlink>
    </w:p>
    <w:p>
      <w:pPr>
        <w:pStyle w:val="BodyText"/>
        <w:ind w:left="165"/>
      </w:pPr>
      <w:r>
        <w:rPr>
          <w:rFonts w:ascii="Trebuchet MS"/>
          <w:sz w:val="10"/>
        </w:rPr>
        <w:t>22    </w:t>
      </w:r>
      <w:r>
        <w:rPr>
          <w:rFonts w:ascii="Trebuchet MS"/>
          <w:spacing w:val="9"/>
          <w:sz w:val="10"/>
        </w:rPr>
        <w:t> </w:t>
      </w:r>
      <w:hyperlink w:history="true" w:anchor="_bookmark18">
        <w:r>
          <w:rPr/>
          <w:t>et</w:t>
        </w:r>
        <w:r>
          <w:rPr>
            <w:spacing w:val="15"/>
          </w:rPr>
          <w:t> </w:t>
        </w:r>
        <w:r>
          <w:rPr/>
          <w:t>al.,</w:t>
        </w:r>
      </w:hyperlink>
      <w:r>
        <w:rPr>
          <w:spacing w:val="15"/>
        </w:rPr>
        <w:t> </w:t>
      </w:r>
      <w:hyperlink w:history="true" w:anchor="_bookmark18">
        <w:r>
          <w:rPr/>
          <w:t>2011;</w:t>
        </w:r>
      </w:hyperlink>
      <w:r>
        <w:rPr>
          <w:spacing w:val="15"/>
        </w:rPr>
        <w:t> </w:t>
      </w:r>
      <w:hyperlink w:history="true" w:anchor="_bookmark70">
        <w:r>
          <w:rPr/>
          <w:t>Parkin</w:t>
        </w:r>
        <w:r>
          <w:rPr>
            <w:spacing w:val="15"/>
          </w:rPr>
          <w:t> </w:t>
        </w:r>
        <w:r>
          <w:rPr/>
          <w:t>et</w:t>
        </w:r>
        <w:r>
          <w:rPr>
            <w:spacing w:val="15"/>
          </w:rPr>
          <w:t> </w:t>
        </w:r>
        <w:r>
          <w:rPr/>
          <w:t>al.,</w:t>
        </w:r>
      </w:hyperlink>
      <w:r>
        <w:rPr>
          <w:spacing w:val="15"/>
        </w:rPr>
        <w:t> </w:t>
      </w:r>
      <w:hyperlink w:history="true" w:anchor="_bookmark70">
        <w:r>
          <w:rPr/>
          <w:t>2011;</w:t>
        </w:r>
      </w:hyperlink>
      <w:r>
        <w:rPr>
          <w:spacing w:val="15"/>
        </w:rPr>
        <w:t> </w:t>
      </w:r>
      <w:hyperlink w:history="true" w:anchor="_bookmark33">
        <w:r>
          <w:rPr>
            <w:spacing w:val="-4"/>
          </w:rPr>
          <w:t>Feskens</w:t>
        </w:r>
        <w:r>
          <w:rPr>
            <w:spacing w:val="15"/>
          </w:rPr>
          <w:t> </w:t>
        </w:r>
        <w:r>
          <w:rPr/>
          <w:t>et</w:t>
        </w:r>
        <w:r>
          <w:rPr>
            <w:spacing w:val="15"/>
          </w:rPr>
          <w:t> </w:t>
        </w:r>
        <w:r>
          <w:rPr/>
          <w:t>al.,</w:t>
        </w:r>
      </w:hyperlink>
      <w:r>
        <w:rPr>
          <w:spacing w:val="15"/>
        </w:rPr>
        <w:t> </w:t>
      </w:r>
      <w:hyperlink w:history="true" w:anchor="_bookmark33">
        <w:r>
          <w:rPr/>
          <w:t>2013).</w:t>
        </w:r>
      </w:hyperlink>
      <w:r>
        <w:rPr/>
        <w:t> </w:t>
      </w:r>
      <w:r>
        <w:rPr>
          <w:spacing w:val="5"/>
        </w:rPr>
        <w:t> </w:t>
      </w:r>
      <w:r>
        <w:rPr/>
        <w:t>All</w:t>
      </w:r>
      <w:r>
        <w:rPr>
          <w:spacing w:val="15"/>
        </w:rPr>
        <w:t> </w:t>
      </w:r>
      <w:r>
        <w:rPr/>
        <w:t>together</w:t>
      </w:r>
      <w:r>
        <w:rPr>
          <w:spacing w:val="15"/>
        </w:rPr>
        <w:t> </w:t>
      </w:r>
      <w:r>
        <w:rPr/>
        <w:t>(animal</w:t>
      </w:r>
      <w:r>
        <w:rPr>
          <w:spacing w:val="15"/>
        </w:rPr>
        <w:t> </w:t>
      </w:r>
      <w:r>
        <w:rPr/>
        <w:t>welfare,</w:t>
      </w:r>
      <w:r>
        <w:rPr>
          <w:spacing w:val="18"/>
        </w:rPr>
        <w:t> </w:t>
      </w:r>
      <w:r>
        <w:rPr/>
        <w:t>environmental</w:t>
      </w:r>
      <w:r>
        <w:rPr>
          <w:spacing w:val="14"/>
        </w:rPr>
        <w:t> </w:t>
      </w:r>
      <w:r>
        <w:rPr/>
        <w:t>issues</w:t>
      </w:r>
    </w:p>
    <w:p>
      <w:pPr>
        <w:pStyle w:val="BodyText"/>
        <w:ind w:left="165"/>
      </w:pPr>
      <w:r>
        <w:rPr>
          <w:rFonts w:ascii="Trebuchet MS"/>
          <w:sz w:val="10"/>
        </w:rPr>
        <w:t>23  </w:t>
      </w:r>
      <w:r>
        <w:rPr>
          <w:rFonts w:ascii="Trebuchet MS"/>
          <w:spacing w:val="29"/>
          <w:sz w:val="10"/>
        </w:rPr>
        <w:t> </w:t>
      </w:r>
      <w:r>
        <w:rPr/>
        <w:t>and</w:t>
      </w:r>
      <w:r>
        <w:rPr>
          <w:spacing w:val="-13"/>
        </w:rPr>
        <w:t> </w:t>
      </w:r>
      <w:r>
        <w:rPr/>
        <w:t>increased</w:t>
      </w:r>
      <w:r>
        <w:rPr>
          <w:spacing w:val="-14"/>
        </w:rPr>
        <w:t> </w:t>
      </w:r>
      <w:r>
        <w:rPr/>
        <w:t>health</w:t>
      </w:r>
      <w:r>
        <w:rPr>
          <w:spacing w:val="-14"/>
        </w:rPr>
        <w:t> </w:t>
      </w:r>
      <w:r>
        <w:rPr/>
        <w:t>awareness)</w:t>
      </w:r>
      <w:r>
        <w:rPr>
          <w:spacing w:val="-14"/>
        </w:rPr>
        <w:t> </w:t>
      </w:r>
      <w:r>
        <w:rPr/>
        <w:t>are</w:t>
      </w:r>
      <w:r>
        <w:rPr>
          <w:spacing w:val="-14"/>
        </w:rPr>
        <w:t> </w:t>
      </w:r>
      <w:r>
        <w:rPr/>
        <w:t>main</w:t>
      </w:r>
      <w:r>
        <w:rPr>
          <w:spacing w:val="-13"/>
        </w:rPr>
        <w:t> </w:t>
      </w:r>
      <w:r>
        <w:rPr/>
        <w:t>drivers</w:t>
      </w:r>
      <w:r>
        <w:rPr>
          <w:spacing w:val="-14"/>
        </w:rPr>
        <w:t> </w:t>
      </w:r>
      <w:r>
        <w:rPr/>
        <w:t>for</w:t>
      </w:r>
      <w:r>
        <w:rPr>
          <w:spacing w:val="-13"/>
        </w:rPr>
        <w:t> </w:t>
      </w:r>
      <w:r>
        <w:rPr/>
        <w:t>more</w:t>
      </w:r>
      <w:r>
        <w:rPr>
          <w:spacing w:val="-14"/>
        </w:rPr>
        <w:t> </w:t>
      </w:r>
      <w:r>
        <w:rPr/>
        <w:t>and</w:t>
      </w:r>
      <w:r>
        <w:rPr>
          <w:spacing w:val="-14"/>
        </w:rPr>
        <w:t> </w:t>
      </w:r>
      <w:r>
        <w:rPr/>
        <w:t>more</w:t>
      </w:r>
      <w:r>
        <w:rPr>
          <w:spacing w:val="-13"/>
        </w:rPr>
        <w:t> </w:t>
      </w:r>
      <w:r>
        <w:rPr/>
        <w:t>people</w:t>
      </w:r>
      <w:r>
        <w:rPr>
          <w:spacing w:val="-14"/>
        </w:rPr>
        <w:t> </w:t>
      </w:r>
      <w:r>
        <w:rPr/>
        <w:t>in</w:t>
      </w:r>
      <w:r>
        <w:rPr>
          <w:spacing w:val="-14"/>
        </w:rPr>
        <w:t> </w:t>
      </w:r>
      <w:r>
        <w:rPr/>
        <w:t>western</w:t>
      </w:r>
      <w:r>
        <w:rPr>
          <w:spacing w:val="-13"/>
        </w:rPr>
        <w:t> </w:t>
      </w:r>
      <w:r>
        <w:rPr/>
        <w:t>civilization</w:t>
      </w:r>
      <w:r>
        <w:rPr>
          <w:spacing w:val="-14"/>
        </w:rPr>
        <w:t> </w:t>
      </w:r>
      <w:r>
        <w:rPr/>
        <w:t>to</w:t>
      </w:r>
      <w:r>
        <w:rPr>
          <w:spacing w:val="-14"/>
        </w:rPr>
        <w:t> </w:t>
      </w:r>
      <w:r>
        <w:rPr/>
        <w:t>change</w:t>
      </w:r>
    </w:p>
    <w:p>
      <w:pPr>
        <w:pStyle w:val="BodyText"/>
        <w:spacing w:before="172"/>
        <w:ind w:left="165"/>
      </w:pPr>
      <w:r>
        <w:rPr>
          <w:rFonts w:ascii="Trebuchet MS"/>
          <w:sz w:val="10"/>
        </w:rPr>
        <w:t>24     </w:t>
      </w:r>
      <w:r>
        <w:rPr/>
        <w:t>their meat consumption routines </w:t>
      </w:r>
      <w:hyperlink w:history="true" w:anchor="_bookmark85">
        <w:r>
          <w:rPr/>
          <w:t>(Stoll-Kleemann and Schmidt,</w:t>
        </w:r>
      </w:hyperlink>
      <w:r>
        <w:rPr/>
        <w:t> </w:t>
      </w:r>
      <w:hyperlink w:history="true" w:anchor="_bookmark85">
        <w:r>
          <w:rPr/>
          <w:t>2017;</w:t>
        </w:r>
      </w:hyperlink>
      <w:r>
        <w:rPr/>
        <w:t> </w:t>
      </w:r>
      <w:hyperlink w:history="true" w:anchor="_bookmark72">
        <w:r>
          <w:rPr/>
          <w:t>Ploll and Stern,</w:t>
        </w:r>
      </w:hyperlink>
      <w:r>
        <w:rPr/>
        <w:t> </w:t>
      </w:r>
      <w:hyperlink w:history="true" w:anchor="_bookmark72">
        <w:r>
          <w:rPr/>
          <w:t>2020).</w:t>
        </w:r>
      </w:hyperlink>
      <w:r>
        <w:rPr/>
        <w:t>  In a</w:t>
      </w:r>
      <w:r>
        <w:rPr>
          <w:spacing w:val="12"/>
        </w:rPr>
        <w:t> </w:t>
      </w:r>
      <w:r>
        <w:rPr>
          <w:spacing w:val="-4"/>
        </w:rPr>
        <w:t>survey,</w:t>
      </w:r>
    </w:p>
    <w:p>
      <w:pPr>
        <w:pStyle w:val="BodyText"/>
        <w:ind w:left="165"/>
      </w:pPr>
      <w:r>
        <w:rPr>
          <w:rFonts w:ascii="Trebuchet MS"/>
          <w:sz w:val="10"/>
        </w:rPr>
        <w:t>25   </w:t>
      </w:r>
      <w:r>
        <w:rPr>
          <w:rFonts w:ascii="Trebuchet MS"/>
          <w:spacing w:val="5"/>
          <w:sz w:val="10"/>
        </w:rPr>
        <w:t> </w:t>
      </w:r>
      <w:r>
        <w:rPr/>
        <w:t>conducted</w:t>
      </w:r>
      <w:r>
        <w:rPr>
          <w:spacing w:val="-8"/>
        </w:rPr>
        <w:t> </w:t>
      </w:r>
      <w:r>
        <w:rPr/>
        <w:t>2021</w:t>
      </w:r>
      <w:r>
        <w:rPr>
          <w:spacing w:val="-8"/>
        </w:rPr>
        <w:t> </w:t>
      </w:r>
      <w:r>
        <w:rPr/>
        <w:t>in</w:t>
      </w:r>
      <w:r>
        <w:rPr>
          <w:spacing w:val="-9"/>
        </w:rPr>
        <w:t> </w:t>
      </w:r>
      <w:r>
        <w:rPr/>
        <w:t>ten</w:t>
      </w:r>
      <w:r>
        <w:rPr>
          <w:spacing w:val="-8"/>
        </w:rPr>
        <w:t> </w:t>
      </w:r>
      <w:r>
        <w:rPr/>
        <w:t>different</w:t>
      </w:r>
      <w:r>
        <w:rPr>
          <w:spacing w:val="-8"/>
        </w:rPr>
        <w:t> </w:t>
      </w:r>
      <w:r>
        <w:rPr/>
        <w:t>European</w:t>
      </w:r>
      <w:r>
        <w:rPr>
          <w:spacing w:val="-8"/>
        </w:rPr>
        <w:t> </w:t>
      </w:r>
      <w:r>
        <w:rPr/>
        <w:t>countries,</w:t>
      </w:r>
      <w:r>
        <w:rPr>
          <w:spacing w:val="-8"/>
        </w:rPr>
        <w:t> </w:t>
      </w:r>
      <w:r>
        <w:rPr/>
        <w:t>2%</w:t>
      </w:r>
      <w:r>
        <w:rPr>
          <w:spacing w:val="-9"/>
        </w:rPr>
        <w:t> </w:t>
      </w:r>
      <w:r>
        <w:rPr/>
        <w:t>of</w:t>
      </w:r>
      <w:r>
        <w:rPr>
          <w:spacing w:val="-8"/>
        </w:rPr>
        <w:t> </w:t>
      </w:r>
      <w:r>
        <w:rPr/>
        <w:t>the</w:t>
      </w:r>
      <w:r>
        <w:rPr>
          <w:spacing w:val="-8"/>
        </w:rPr>
        <w:t> </w:t>
      </w:r>
      <w:r>
        <w:rPr/>
        <w:t>participants</w:t>
      </w:r>
      <w:r>
        <w:rPr>
          <w:spacing w:val="-9"/>
        </w:rPr>
        <w:t> </w:t>
      </w:r>
      <w:r>
        <w:rPr/>
        <w:t>referred</w:t>
      </w:r>
      <w:r>
        <w:rPr>
          <w:spacing w:val="-9"/>
        </w:rPr>
        <w:t> </w:t>
      </w:r>
      <w:r>
        <w:rPr/>
        <w:t>to</w:t>
      </w:r>
      <w:r>
        <w:rPr>
          <w:spacing w:val="-8"/>
        </w:rPr>
        <w:t> </w:t>
      </w:r>
      <w:r>
        <w:rPr/>
        <w:t>themselves</w:t>
      </w:r>
      <w:r>
        <w:rPr>
          <w:spacing w:val="-8"/>
        </w:rPr>
        <w:t> </w:t>
      </w:r>
      <w:r>
        <w:rPr/>
        <w:t>as</w:t>
      </w:r>
      <w:r>
        <w:rPr>
          <w:spacing w:val="-8"/>
        </w:rPr>
        <w:t> </w:t>
      </w:r>
      <w:r>
        <w:rPr/>
        <w:t>vegan,</w:t>
      </w:r>
    </w:p>
    <w:p>
      <w:pPr>
        <w:pStyle w:val="BodyText"/>
        <w:ind w:left="165"/>
      </w:pPr>
      <w:r>
        <w:rPr>
          <w:rFonts w:ascii="Trebuchet MS" w:hAnsi="Trebuchet MS"/>
          <w:sz w:val="10"/>
        </w:rPr>
        <w:t>26  </w:t>
      </w:r>
      <w:r>
        <w:rPr>
          <w:rFonts w:ascii="Trebuchet MS" w:hAnsi="Trebuchet MS"/>
          <w:spacing w:val="13"/>
          <w:sz w:val="10"/>
        </w:rPr>
        <w:t> </w:t>
      </w:r>
      <w:r>
        <w:rPr/>
        <w:t>5%</w:t>
      </w:r>
      <w:r>
        <w:rPr>
          <w:spacing w:val="-23"/>
        </w:rPr>
        <w:t> </w:t>
      </w:r>
      <w:r>
        <w:rPr/>
        <w:t>as</w:t>
      </w:r>
      <w:r>
        <w:rPr>
          <w:spacing w:val="-23"/>
        </w:rPr>
        <w:t> </w:t>
      </w:r>
      <w:r>
        <w:rPr/>
        <w:t>vegetarians,</w:t>
      </w:r>
      <w:r>
        <w:rPr>
          <w:spacing w:val="-21"/>
        </w:rPr>
        <w:t> </w:t>
      </w:r>
      <w:r>
        <w:rPr/>
        <w:t>3%</w:t>
      </w:r>
      <w:r>
        <w:rPr>
          <w:spacing w:val="-23"/>
        </w:rPr>
        <w:t> </w:t>
      </w:r>
      <w:r>
        <w:rPr/>
        <w:t>as</w:t>
      </w:r>
      <w:r>
        <w:rPr>
          <w:spacing w:val="-23"/>
        </w:rPr>
        <w:t> </w:t>
      </w:r>
      <w:r>
        <w:rPr/>
        <w:t>pescetarians</w:t>
      </w:r>
      <w:r>
        <w:rPr>
          <w:spacing w:val="-23"/>
        </w:rPr>
        <w:t> </w:t>
      </w:r>
      <w:r>
        <w:rPr/>
        <w:t>and</w:t>
      </w:r>
      <w:r>
        <w:rPr>
          <w:spacing w:val="-23"/>
        </w:rPr>
        <w:t> </w:t>
      </w:r>
      <w:r>
        <w:rPr/>
        <w:t>30%</w:t>
      </w:r>
      <w:r>
        <w:rPr>
          <w:spacing w:val="-23"/>
        </w:rPr>
        <w:t> </w:t>
      </w:r>
      <w:r>
        <w:rPr/>
        <w:t>as</w:t>
      </w:r>
      <w:r>
        <w:rPr>
          <w:spacing w:val="-23"/>
        </w:rPr>
        <w:t> </w:t>
      </w:r>
      <w:r>
        <w:rPr/>
        <w:t>flexitarians</w:t>
      </w:r>
      <w:r>
        <w:rPr>
          <w:spacing w:val="-23"/>
        </w:rPr>
        <w:t> </w:t>
      </w:r>
      <w:hyperlink w:history="true" w:anchor="_bookmark31">
        <w:r>
          <w:rPr/>
          <w:t>(European</w:t>
        </w:r>
        <w:r>
          <w:rPr>
            <w:spacing w:val="-22"/>
          </w:rPr>
          <w:t> </w:t>
        </w:r>
        <w:r>
          <w:rPr/>
          <w:t>Union’s</w:t>
        </w:r>
        <w:r>
          <w:rPr>
            <w:spacing w:val="-23"/>
          </w:rPr>
          <w:t> </w:t>
        </w:r>
        <w:r>
          <w:rPr/>
          <w:t>Horizon</w:t>
        </w:r>
        <w:r>
          <w:rPr>
            <w:spacing w:val="-23"/>
          </w:rPr>
          <w:t> </w:t>
        </w:r>
        <w:r>
          <w:rPr/>
          <w:t>2020</w:t>
        </w:r>
        <w:r>
          <w:rPr>
            <w:spacing w:val="-23"/>
          </w:rPr>
          <w:t> </w:t>
        </w:r>
        <w:r>
          <w:rPr/>
          <w:t>reasearch</w:t>
        </w:r>
        <w:r>
          <w:rPr>
            <w:spacing w:val="-23"/>
          </w:rPr>
          <w:t> </w:t>
        </w:r>
        <w:r>
          <w:rPr/>
          <w:t>and</w:t>
        </w:r>
      </w:hyperlink>
    </w:p>
    <w:p>
      <w:pPr>
        <w:pStyle w:val="BodyText"/>
        <w:spacing w:before="172"/>
        <w:ind w:left="165"/>
      </w:pPr>
      <w:r>
        <w:rPr>
          <w:rFonts w:ascii="Trebuchet MS"/>
          <w:sz w:val="10"/>
        </w:rPr>
        <w:t>27     </w:t>
      </w:r>
      <w:hyperlink w:history="true" w:anchor="_bookmark31">
        <w:r>
          <w:rPr/>
          <w:t>innovation programme, </w:t>
        </w:r>
      </w:hyperlink>
      <w:hyperlink w:history="true" w:anchor="_bookmark31">
        <w:r>
          <w:rPr/>
          <w:t>b).</w:t>
        </w:r>
      </w:hyperlink>
      <w:r>
        <w:rPr/>
        <w:t>  The last group is characterized, among other things, </w:t>
      </w:r>
      <w:r>
        <w:rPr>
          <w:spacing w:val="-3"/>
        </w:rPr>
        <w:t>by </w:t>
      </w:r>
      <w:r>
        <w:rPr/>
        <w:t>the fact that they</w:t>
      </w:r>
      <w:r>
        <w:rPr>
          <w:spacing w:val="1"/>
        </w:rPr>
        <w:t> </w:t>
      </w:r>
      <w:r>
        <w:rPr>
          <w:spacing w:val="-3"/>
        </w:rPr>
        <w:t>want</w:t>
      </w:r>
    </w:p>
    <w:p>
      <w:pPr>
        <w:pStyle w:val="BodyText"/>
        <w:ind w:left="165"/>
      </w:pPr>
      <w:r>
        <w:rPr>
          <w:rFonts w:ascii="Trebuchet MS"/>
          <w:sz w:val="10"/>
        </w:rPr>
        <w:t>28  </w:t>
      </w:r>
      <w:r>
        <w:rPr>
          <w:rFonts w:ascii="Trebuchet MS"/>
          <w:spacing w:val="1"/>
          <w:sz w:val="10"/>
        </w:rPr>
        <w:t> </w:t>
      </w:r>
      <w:r>
        <w:rPr/>
        <w:t>to reduce their meat consumption, but do not </w:t>
      </w:r>
      <w:r>
        <w:rPr>
          <w:spacing w:val="-3"/>
        </w:rPr>
        <w:t>want </w:t>
      </w:r>
      <w:r>
        <w:rPr/>
        <w:t>to give up the positive experience that comes with it. As</w:t>
      </w:r>
    </w:p>
    <w:p>
      <w:pPr>
        <w:pStyle w:val="BodyText"/>
        <w:ind w:left="165"/>
      </w:pPr>
      <w:r>
        <w:rPr>
          <w:rFonts w:ascii="Trebuchet MS"/>
          <w:sz w:val="10"/>
        </w:rPr>
        <w:t>29   </w:t>
      </w:r>
      <w:r>
        <w:rPr>
          <w:rFonts w:ascii="Trebuchet MS"/>
          <w:spacing w:val="10"/>
          <w:sz w:val="10"/>
        </w:rPr>
        <w:t> </w:t>
      </w:r>
      <w:r>
        <w:rPr/>
        <w:t>main</w:t>
      </w:r>
      <w:r>
        <w:rPr>
          <w:spacing w:val="-14"/>
        </w:rPr>
        <w:t> </w:t>
      </w:r>
      <w:r>
        <w:rPr/>
        <w:t>target</w:t>
      </w:r>
      <w:r>
        <w:rPr>
          <w:spacing w:val="-14"/>
        </w:rPr>
        <w:t> </w:t>
      </w:r>
      <w:r>
        <w:rPr/>
        <w:t>group,</w:t>
      </w:r>
      <w:r>
        <w:rPr>
          <w:spacing w:val="-12"/>
        </w:rPr>
        <w:t> </w:t>
      </w:r>
      <w:r>
        <w:rPr/>
        <w:t>flexitarians</w:t>
      </w:r>
      <w:r>
        <w:rPr>
          <w:spacing w:val="-14"/>
        </w:rPr>
        <w:t> </w:t>
      </w:r>
      <w:r>
        <w:rPr/>
        <w:t>account</w:t>
      </w:r>
      <w:r>
        <w:rPr>
          <w:spacing w:val="-14"/>
        </w:rPr>
        <w:t> </w:t>
      </w:r>
      <w:r>
        <w:rPr/>
        <w:t>for</w:t>
      </w:r>
      <w:r>
        <w:rPr>
          <w:spacing w:val="-14"/>
        </w:rPr>
        <w:t> </w:t>
      </w:r>
      <w:r>
        <w:rPr/>
        <w:t>about</w:t>
      </w:r>
      <w:r>
        <w:rPr>
          <w:spacing w:val="-14"/>
        </w:rPr>
        <w:t> </w:t>
      </w:r>
      <w:r>
        <w:rPr/>
        <w:t>90%</w:t>
      </w:r>
      <w:r>
        <w:rPr>
          <w:spacing w:val="-14"/>
        </w:rPr>
        <w:t> </w:t>
      </w:r>
      <w:r>
        <w:rPr/>
        <w:t>of</w:t>
      </w:r>
      <w:r>
        <w:rPr>
          <w:spacing w:val="-14"/>
        </w:rPr>
        <w:t> </w:t>
      </w:r>
      <w:r>
        <w:rPr/>
        <w:t>the</w:t>
      </w:r>
      <w:r>
        <w:rPr>
          <w:spacing w:val="-14"/>
        </w:rPr>
        <w:t> </w:t>
      </w:r>
      <w:r>
        <w:rPr/>
        <w:t>sales</w:t>
      </w:r>
      <w:r>
        <w:rPr>
          <w:spacing w:val="-14"/>
        </w:rPr>
        <w:t> </w:t>
      </w:r>
      <w:r>
        <w:rPr/>
        <w:t>of</w:t>
      </w:r>
      <w:r>
        <w:rPr>
          <w:spacing w:val="-14"/>
        </w:rPr>
        <w:t> </w:t>
      </w:r>
      <w:r>
        <w:rPr/>
        <w:t>plant</w:t>
      </w:r>
      <w:r>
        <w:rPr>
          <w:spacing w:val="-14"/>
        </w:rPr>
        <w:t> </w:t>
      </w:r>
      <w:r>
        <w:rPr/>
        <w:t>based</w:t>
      </w:r>
      <w:r>
        <w:rPr>
          <w:spacing w:val="-14"/>
        </w:rPr>
        <w:t> </w:t>
      </w:r>
      <w:r>
        <w:rPr/>
        <w:t>meat</w:t>
      </w:r>
      <w:r>
        <w:rPr>
          <w:spacing w:val="-14"/>
        </w:rPr>
        <w:t> </w:t>
      </w:r>
      <w:r>
        <w:rPr/>
        <w:t>alternatives</w:t>
      </w:r>
      <w:r>
        <w:rPr>
          <w:spacing w:val="-14"/>
        </w:rPr>
        <w:t> </w:t>
      </w:r>
      <w:hyperlink w:history="true" w:anchor="_bookmark62">
        <w:r>
          <w:rPr/>
          <w:t>(Neuhofer</w:t>
        </w:r>
      </w:hyperlink>
    </w:p>
    <w:p>
      <w:pPr>
        <w:pStyle w:val="BodyText"/>
        <w:spacing w:before="172"/>
        <w:ind w:left="165"/>
      </w:pPr>
      <w:r>
        <w:rPr>
          <w:rFonts w:ascii="Trebuchet MS" w:hAnsi="Trebuchet MS"/>
          <w:sz w:val="10"/>
        </w:rPr>
        <w:t>30    </w:t>
      </w:r>
      <w:r>
        <w:rPr>
          <w:rFonts w:ascii="Trebuchet MS" w:hAnsi="Trebuchet MS"/>
          <w:spacing w:val="13"/>
          <w:sz w:val="10"/>
        </w:rPr>
        <w:t> </w:t>
      </w:r>
      <w:hyperlink w:history="true" w:anchor="_bookmark62">
        <w:r>
          <w:rPr/>
          <w:t>and</w:t>
        </w:r>
        <w:r>
          <w:rPr>
            <w:spacing w:val="18"/>
          </w:rPr>
          <w:t> </w:t>
        </w:r>
        <w:r>
          <w:rPr/>
          <w:t>Lusk,</w:t>
        </w:r>
      </w:hyperlink>
      <w:r>
        <w:rPr>
          <w:spacing w:val="20"/>
        </w:rPr>
        <w:t> </w:t>
      </w:r>
      <w:hyperlink w:history="true" w:anchor="_bookmark62">
        <w:r>
          <w:rPr/>
          <w:t>2022).</w:t>
        </w:r>
      </w:hyperlink>
      <w:r>
        <w:rPr/>
        <w:t> </w:t>
      </w:r>
      <w:r>
        <w:rPr>
          <w:spacing w:val="13"/>
        </w:rPr>
        <w:t> </w:t>
      </w:r>
      <w:r>
        <w:rPr/>
        <w:t>A</w:t>
      </w:r>
      <w:r>
        <w:rPr>
          <w:spacing w:val="18"/>
        </w:rPr>
        <w:t> </w:t>
      </w:r>
      <w:r>
        <w:rPr/>
        <w:t>market</w:t>
      </w:r>
      <w:r>
        <w:rPr>
          <w:spacing w:val="18"/>
        </w:rPr>
        <w:t> </w:t>
      </w:r>
      <w:r>
        <w:rPr/>
        <w:t>research</w:t>
      </w:r>
      <w:r>
        <w:rPr>
          <w:spacing w:val="19"/>
        </w:rPr>
        <w:t> </w:t>
      </w:r>
      <w:r>
        <w:rPr/>
        <w:t>within</w:t>
      </w:r>
      <w:r>
        <w:rPr>
          <w:spacing w:val="18"/>
        </w:rPr>
        <w:t> </w:t>
      </w:r>
      <w:r>
        <w:rPr/>
        <w:t>“The</w:t>
      </w:r>
      <w:r>
        <w:rPr>
          <w:spacing w:val="19"/>
        </w:rPr>
        <w:t> </w:t>
      </w:r>
      <w:r>
        <w:rPr/>
        <w:t>Smart</w:t>
      </w:r>
      <w:r>
        <w:rPr>
          <w:spacing w:val="18"/>
        </w:rPr>
        <w:t> </w:t>
      </w:r>
      <w:r>
        <w:rPr/>
        <w:t>Protein</w:t>
      </w:r>
      <w:r>
        <w:rPr>
          <w:spacing w:val="18"/>
        </w:rPr>
        <w:t> </w:t>
      </w:r>
      <w:r>
        <w:rPr/>
        <w:t>Project”</w:t>
      </w:r>
      <w:r>
        <w:rPr>
          <w:spacing w:val="19"/>
        </w:rPr>
        <w:t> </w:t>
      </w:r>
      <w:r>
        <w:rPr/>
        <w:t>noted</w:t>
      </w:r>
      <w:r>
        <w:rPr>
          <w:spacing w:val="18"/>
        </w:rPr>
        <w:t> </w:t>
      </w:r>
      <w:r>
        <w:rPr/>
        <w:t>a</w:t>
      </w:r>
      <w:r>
        <w:rPr>
          <w:spacing w:val="19"/>
        </w:rPr>
        <w:t> </w:t>
      </w:r>
      <w:r>
        <w:rPr/>
        <w:t>sales</w:t>
      </w:r>
      <w:r>
        <w:rPr>
          <w:spacing w:val="19"/>
        </w:rPr>
        <w:t> </w:t>
      </w:r>
      <w:r>
        <w:rPr>
          <w:spacing w:val="-3"/>
        </w:rPr>
        <w:t>value</w:t>
      </w:r>
      <w:r>
        <w:rPr>
          <w:spacing w:val="18"/>
        </w:rPr>
        <w:t> </w:t>
      </w:r>
      <w:r>
        <w:rPr/>
        <w:t>increase</w:t>
      </w:r>
      <w:r>
        <w:rPr>
          <w:spacing w:val="19"/>
        </w:rPr>
        <w:t> </w:t>
      </w:r>
      <w:r>
        <w:rPr/>
        <w:t>of</w:t>
      </w:r>
    </w:p>
    <w:p>
      <w:pPr>
        <w:pStyle w:val="BodyText"/>
        <w:ind w:left="165"/>
      </w:pPr>
      <w:r>
        <w:rPr>
          <w:rFonts w:ascii="Trebuchet MS" w:hAnsi="Trebuchet MS"/>
          <w:sz w:val="10"/>
        </w:rPr>
        <w:t>31   </w:t>
      </w:r>
      <w:r>
        <w:rPr>
          <w:rFonts w:ascii="Trebuchet MS" w:hAnsi="Trebuchet MS"/>
          <w:spacing w:val="27"/>
          <w:sz w:val="10"/>
        </w:rPr>
        <w:t> </w:t>
      </w:r>
      <w:r>
        <w:rPr/>
        <w:t>82%</w:t>
      </w:r>
      <w:r>
        <w:rPr>
          <w:spacing w:val="20"/>
        </w:rPr>
        <w:t> </w:t>
      </w:r>
      <w:r>
        <w:rPr/>
        <w:t>for</w:t>
      </w:r>
      <w:r>
        <w:rPr>
          <w:spacing w:val="20"/>
        </w:rPr>
        <w:t> </w:t>
      </w:r>
      <w:r>
        <w:rPr/>
        <w:t>plant-based</w:t>
      </w:r>
      <w:r>
        <w:rPr>
          <w:spacing w:val="19"/>
        </w:rPr>
        <w:t> </w:t>
      </w:r>
      <w:r>
        <w:rPr/>
        <w:t>meat</w:t>
      </w:r>
      <w:r>
        <w:rPr>
          <w:spacing w:val="20"/>
        </w:rPr>
        <w:t> </w:t>
      </w:r>
      <w:r>
        <w:rPr/>
        <w:t>(vegan</w:t>
      </w:r>
      <w:r>
        <w:rPr>
          <w:spacing w:val="20"/>
        </w:rPr>
        <w:t> </w:t>
      </w:r>
      <w:r>
        <w:rPr/>
        <w:t>and</w:t>
      </w:r>
      <w:r>
        <w:rPr>
          <w:spacing w:val="20"/>
        </w:rPr>
        <w:t> </w:t>
      </w:r>
      <w:r>
        <w:rPr/>
        <w:t>vegetarian)</w:t>
      </w:r>
      <w:r>
        <w:rPr>
          <w:spacing w:val="20"/>
        </w:rPr>
        <w:t> </w:t>
      </w:r>
      <w:r>
        <w:rPr/>
        <w:t>within</w:t>
      </w:r>
      <w:r>
        <w:rPr>
          <w:spacing w:val="20"/>
        </w:rPr>
        <w:t> </w:t>
      </w:r>
      <w:r>
        <w:rPr/>
        <w:t>2018</w:t>
      </w:r>
      <w:r>
        <w:rPr>
          <w:spacing w:val="19"/>
        </w:rPr>
        <w:t> </w:t>
      </w:r>
      <w:r>
        <w:rPr/>
        <w:t>and</w:t>
      </w:r>
      <w:r>
        <w:rPr>
          <w:spacing w:val="20"/>
        </w:rPr>
        <w:t> </w:t>
      </w:r>
      <w:r>
        <w:rPr/>
        <w:t>2020</w:t>
      </w:r>
      <w:r>
        <w:rPr>
          <w:spacing w:val="20"/>
        </w:rPr>
        <w:t> </w:t>
      </w:r>
      <w:r>
        <w:rPr/>
        <w:t>for</w:t>
      </w:r>
      <w:r>
        <w:rPr>
          <w:spacing w:val="20"/>
        </w:rPr>
        <w:t> </w:t>
      </w:r>
      <w:r>
        <w:rPr/>
        <w:t>Austria</w:t>
      </w:r>
      <w:r>
        <w:rPr>
          <w:spacing w:val="20"/>
        </w:rPr>
        <w:t> </w:t>
      </w:r>
      <w:hyperlink w:history="true" w:anchor="_bookmark30">
        <w:r>
          <w:rPr/>
          <w:t>(European</w:t>
        </w:r>
        <w:r>
          <w:rPr>
            <w:spacing w:val="20"/>
          </w:rPr>
          <w:t> </w:t>
        </w:r>
        <w:r>
          <w:rPr/>
          <w:t>Union’s</w:t>
        </w:r>
      </w:hyperlink>
    </w:p>
    <w:p>
      <w:pPr>
        <w:pStyle w:val="BodyText"/>
        <w:spacing w:before="10"/>
        <w:ind w:left="0"/>
        <w:rPr>
          <w:sz w:val="26"/>
        </w:rPr>
      </w:pPr>
      <w:r>
        <w:rPr/>
        <w:pict>
          <v:shape style="position:absolute;margin-left:64.512001pt;margin-top:17.467667pt;width:186.5pt;height:.1pt;mso-position-horizontal-relative:page;mso-position-vertical-relative:paragraph;z-index:-251656192;mso-wrap-distance-left:0;mso-wrap-distance-right:0" coordorigin="1290,349" coordsize="3730,0" path="m1290,349l5020,349e" filled="false" stroked="true" strokeweight=".398pt" strokecolor="#000000">
            <v:path arrowok="t"/>
            <v:stroke dashstyle="solid"/>
            <w10:wrap type="topAndBottom"/>
          </v:shape>
        </w:pict>
      </w:r>
    </w:p>
    <w:p>
      <w:pPr>
        <w:spacing w:line="190" w:lineRule="exact" w:before="0"/>
        <w:ind w:left="688" w:right="0" w:firstLine="0"/>
        <w:jc w:val="left"/>
        <w:rPr>
          <w:rFonts w:ascii="Palatino Linotype" w:hAnsi="Palatino Linotype"/>
          <w:sz w:val="16"/>
        </w:rPr>
      </w:pPr>
      <w:hyperlink w:history="true" w:anchor="_bookmark30">
        <w:r>
          <w:rPr>
            <w:rFonts w:ascii="Lucida Sans Unicode" w:hAnsi="Lucida Sans Unicode"/>
            <w:position w:val="6"/>
            <w:sz w:val="12"/>
          </w:rPr>
          <w:t>∗</w:t>
        </w:r>
        <w:r>
          <w:rPr>
            <w:rFonts w:ascii="Palatino Linotype" w:hAnsi="Palatino Linotype"/>
            <w:sz w:val="16"/>
          </w:rPr>
          <w:t>Corresponding author</w:t>
        </w:r>
      </w:hyperlink>
    </w:p>
    <w:p>
      <w:pPr>
        <w:spacing w:line="203" w:lineRule="exact" w:before="0"/>
        <w:ind w:left="775" w:right="0" w:firstLine="0"/>
        <w:jc w:val="left"/>
        <w:rPr>
          <w:rFonts w:ascii="Palatino Linotype"/>
          <w:sz w:val="16"/>
        </w:rPr>
      </w:pPr>
      <w:hyperlink w:history="true" w:anchor="_bookmark30">
        <w:r>
          <w:rPr>
            <w:rFonts w:ascii="Palatino Linotype"/>
            <w:i/>
            <w:w w:val="110"/>
            <w:sz w:val="16"/>
          </w:rPr>
          <w:t>Email address:</w:t>
        </w:r>
      </w:hyperlink>
      <w:r>
        <w:rPr>
          <w:rFonts w:ascii="Palatino Linotype"/>
          <w:i/>
          <w:w w:val="110"/>
          <w:sz w:val="16"/>
        </w:rPr>
        <w:t> </w:t>
      </w:r>
      <w:hyperlink r:id="rId7">
        <w:r>
          <w:rPr>
            <w:rFonts w:ascii="Palatino Linotype"/>
            <w:w w:val="110"/>
            <w:sz w:val="16"/>
          </w:rPr>
          <w:t>evelyne.selberherr@vetmeduni.ac.at </w:t>
        </w:r>
      </w:hyperlink>
      <w:hyperlink w:history="true" w:anchor="_bookmark30">
        <w:r>
          <w:rPr>
            <w:rFonts w:ascii="Palatino Linotype"/>
            <w:w w:val="110"/>
            <w:sz w:val="16"/>
          </w:rPr>
          <w:t>(Evelyne Selberherr)</w:t>
        </w:r>
      </w:hyperlink>
    </w:p>
    <w:p>
      <w:pPr>
        <w:tabs>
          <w:tab w:pos="8387" w:val="left" w:leader="none"/>
        </w:tabs>
        <w:spacing w:before="143"/>
        <w:ind w:left="470" w:right="0" w:firstLine="0"/>
        <w:jc w:val="left"/>
        <w:rPr>
          <w:rFonts w:ascii="Palatino Linotype"/>
          <w:i/>
          <w:sz w:val="16"/>
        </w:rPr>
      </w:pPr>
      <w:hyperlink w:history="true" w:anchor="_bookmark30">
        <w:r>
          <w:rPr>
            <w:rFonts w:ascii="Palatino Linotype"/>
            <w:i/>
            <w:w w:val="115"/>
            <w:sz w:val="16"/>
          </w:rPr>
          <w:t>Preprint submitted to</w:t>
        </w:r>
        <w:r>
          <w:rPr>
            <w:rFonts w:ascii="Palatino Linotype"/>
            <w:i/>
            <w:spacing w:val="-6"/>
            <w:w w:val="115"/>
            <w:sz w:val="16"/>
          </w:rPr>
          <w:t> </w:t>
        </w:r>
        <w:r>
          <w:rPr>
            <w:rFonts w:ascii="Palatino Linotype"/>
            <w:i/>
            <w:spacing w:val="-8"/>
            <w:w w:val="115"/>
            <w:sz w:val="16"/>
          </w:rPr>
          <w:t>Food</w:t>
        </w:r>
        <w:r>
          <w:rPr>
            <w:rFonts w:ascii="Palatino Linotype"/>
            <w:i/>
            <w:spacing w:val="-2"/>
            <w:w w:val="115"/>
            <w:sz w:val="16"/>
          </w:rPr>
          <w:t> </w:t>
        </w:r>
        <w:r>
          <w:rPr>
            <w:rFonts w:ascii="Palatino Linotype"/>
            <w:i/>
            <w:w w:val="115"/>
            <w:sz w:val="16"/>
          </w:rPr>
          <w:t>Microbiology</w:t>
          <w:tab/>
        </w:r>
        <w:r>
          <w:rPr>
            <w:rFonts w:ascii="Palatino Linotype"/>
            <w:i/>
            <w:spacing w:val="-4"/>
            <w:w w:val="115"/>
            <w:sz w:val="16"/>
          </w:rPr>
          <w:t>December </w:t>
        </w:r>
        <w:r>
          <w:rPr>
            <w:rFonts w:ascii="Palatino Linotype"/>
            <w:i/>
            <w:w w:val="115"/>
            <w:sz w:val="16"/>
          </w:rPr>
          <w:t>22,</w:t>
        </w:r>
        <w:r>
          <w:rPr>
            <w:rFonts w:ascii="Palatino Linotype"/>
            <w:i/>
            <w:spacing w:val="-12"/>
            <w:w w:val="115"/>
            <w:sz w:val="16"/>
          </w:rPr>
          <w:t> </w:t>
        </w:r>
        <w:r>
          <w:rPr>
            <w:rFonts w:ascii="Palatino Linotype"/>
            <w:i/>
            <w:w w:val="115"/>
            <w:sz w:val="16"/>
          </w:rPr>
          <w:t>2022</w:t>
        </w:r>
      </w:hyperlink>
    </w:p>
    <w:p>
      <w:pPr>
        <w:spacing w:after="0"/>
        <w:jc w:val="left"/>
        <w:rPr>
          <w:rFonts w:ascii="Palatino Linotype"/>
          <w:sz w:val="16"/>
        </w:rPr>
        <w:sectPr>
          <w:footerReference w:type="default" r:id="rId6"/>
          <w:pgSz w:w="11910" w:h="16840"/>
          <w:pgMar w:footer="0" w:header="0" w:top="1580" w:bottom="280" w:left="820" w:right="720"/>
        </w:sectPr>
      </w:pPr>
    </w:p>
    <w:p>
      <w:pPr>
        <w:pStyle w:val="BodyText"/>
        <w:spacing w:before="0"/>
        <w:ind w:left="0"/>
        <w:rPr>
          <w:rFonts w:ascii="Palatino Linotype"/>
          <w:i/>
        </w:rPr>
      </w:pPr>
    </w:p>
    <w:p>
      <w:pPr>
        <w:pStyle w:val="BodyText"/>
        <w:spacing w:before="13"/>
        <w:ind w:left="0"/>
        <w:rPr>
          <w:rFonts w:ascii="Palatino Linotype"/>
          <w:i/>
          <w:sz w:val="16"/>
        </w:rPr>
      </w:pPr>
    </w:p>
    <w:p>
      <w:pPr>
        <w:pStyle w:val="BodyText"/>
        <w:spacing w:before="141"/>
        <w:ind w:left="165"/>
      </w:pPr>
      <w:r>
        <w:rPr>
          <w:rFonts w:ascii="Trebuchet MS"/>
          <w:sz w:val="10"/>
        </w:rPr>
        <w:t>32 </w:t>
      </w:r>
      <w:r>
        <w:rPr>
          <w:rFonts w:ascii="Trebuchet MS"/>
          <w:spacing w:val="21"/>
          <w:sz w:val="10"/>
        </w:rPr>
        <w:t> </w:t>
      </w:r>
      <w:hyperlink w:history="true" w:anchor="_bookmark30">
        <w:r>
          <w:rPr/>
          <w:t>Horizon 2020 reasearch and innovation programme, </w:t>
        </w:r>
      </w:hyperlink>
      <w:hyperlink w:history="true" w:anchor="_bookmark30">
        <w:r>
          <w:rPr/>
          <w:t>a).</w:t>
        </w:r>
      </w:hyperlink>
      <w:r>
        <w:rPr/>
        <w:t> The sales of this product group and the number of</w:t>
      </w:r>
    </w:p>
    <w:p>
      <w:pPr>
        <w:pStyle w:val="BodyText"/>
        <w:spacing w:before="172"/>
        <w:ind w:left="165"/>
      </w:pPr>
      <w:r>
        <w:rPr>
          <w:rFonts w:ascii="Trebuchet MS"/>
          <w:sz w:val="10"/>
        </w:rPr>
        <w:t>33</w:t>
      </w:r>
      <w:r>
        <w:rPr>
          <w:rFonts w:ascii="Trebuchet MS"/>
          <w:spacing w:val="16"/>
          <w:sz w:val="10"/>
        </w:rPr>
        <w:t> </w:t>
      </w:r>
      <w:r>
        <w:rPr/>
        <w:t>different products </w:t>
      </w:r>
      <w:r>
        <w:rPr>
          <w:spacing w:val="-4"/>
        </w:rPr>
        <w:t>have </w:t>
      </w:r>
      <w:r>
        <w:rPr/>
        <w:t>increased strongly </w:t>
      </w:r>
      <w:r>
        <w:rPr>
          <w:spacing w:val="-3"/>
        </w:rPr>
        <w:t>over </w:t>
      </w:r>
      <w:r>
        <w:rPr/>
        <w:t>the last few years </w:t>
      </w:r>
      <w:hyperlink w:history="true" w:anchor="_bookmark24">
        <w:r>
          <w:rPr/>
          <w:t>(Curtain and Grafenauer, </w:t>
        </w:r>
      </w:hyperlink>
      <w:hyperlink w:history="true" w:anchor="_bookmark24">
        <w:r>
          <w:rPr/>
          <w:t>2019; </w:t>
        </w:r>
      </w:hyperlink>
      <w:hyperlink w:history="true" w:anchor="_bookmark30">
        <w:r>
          <w:rPr/>
          <w:t>European</w:t>
        </w:r>
      </w:hyperlink>
    </w:p>
    <w:p>
      <w:pPr>
        <w:pStyle w:val="BodyText"/>
        <w:ind w:left="165"/>
      </w:pPr>
      <w:r>
        <w:rPr>
          <w:rFonts w:ascii="Trebuchet MS" w:hAnsi="Trebuchet MS"/>
          <w:sz w:val="10"/>
        </w:rPr>
        <w:t>34  </w:t>
      </w:r>
      <w:r>
        <w:rPr>
          <w:rFonts w:ascii="Trebuchet MS" w:hAnsi="Trebuchet MS"/>
          <w:spacing w:val="18"/>
          <w:sz w:val="10"/>
        </w:rPr>
        <w:t> </w:t>
      </w:r>
      <w:hyperlink w:history="true" w:anchor="_bookmark30">
        <w:r>
          <w:rPr/>
          <w:t>Union’s</w:t>
        </w:r>
        <w:r>
          <w:rPr>
            <w:spacing w:val="-14"/>
          </w:rPr>
          <w:t> </w:t>
        </w:r>
        <w:r>
          <w:rPr/>
          <w:t>Horizon</w:t>
        </w:r>
        <w:r>
          <w:rPr>
            <w:spacing w:val="-14"/>
          </w:rPr>
          <w:t> </w:t>
        </w:r>
        <w:r>
          <w:rPr/>
          <w:t>2020</w:t>
        </w:r>
        <w:r>
          <w:rPr>
            <w:spacing w:val="-15"/>
          </w:rPr>
          <w:t> </w:t>
        </w:r>
        <w:r>
          <w:rPr/>
          <w:t>reasearch</w:t>
        </w:r>
        <w:r>
          <w:rPr>
            <w:spacing w:val="-14"/>
          </w:rPr>
          <w:t> </w:t>
        </w:r>
        <w:r>
          <w:rPr/>
          <w:t>and</w:t>
        </w:r>
        <w:r>
          <w:rPr>
            <w:spacing w:val="-14"/>
          </w:rPr>
          <w:t> </w:t>
        </w:r>
        <w:r>
          <w:rPr>
            <w:spacing w:val="-3"/>
          </w:rPr>
          <w:t>innovation</w:t>
        </w:r>
        <w:r>
          <w:rPr>
            <w:spacing w:val="-14"/>
          </w:rPr>
          <w:t> </w:t>
        </w:r>
        <w:r>
          <w:rPr/>
          <w:t>programme,</w:t>
        </w:r>
        <w:r>
          <w:rPr>
            <w:spacing w:val="-14"/>
          </w:rPr>
          <w:t> </w:t>
        </w:r>
      </w:hyperlink>
      <w:hyperlink w:history="true" w:anchor="_bookmark30">
        <w:r>
          <w:rPr/>
          <w:t>a).</w:t>
        </w:r>
      </w:hyperlink>
      <w:r>
        <w:rPr>
          <w:spacing w:val="-1"/>
        </w:rPr>
        <w:t> </w:t>
      </w:r>
      <w:r>
        <w:rPr/>
        <w:t>Despite</w:t>
      </w:r>
      <w:r>
        <w:rPr>
          <w:spacing w:val="-14"/>
        </w:rPr>
        <w:t> </w:t>
      </w:r>
      <w:r>
        <w:rPr/>
        <w:t>the</w:t>
      </w:r>
      <w:r>
        <w:rPr>
          <w:spacing w:val="-14"/>
        </w:rPr>
        <w:t> </w:t>
      </w:r>
      <w:r>
        <w:rPr/>
        <w:t>increased</w:t>
      </w:r>
      <w:r>
        <w:rPr>
          <w:spacing w:val="-15"/>
        </w:rPr>
        <w:t> </w:t>
      </w:r>
      <w:r>
        <w:rPr/>
        <w:t>consumption</w:t>
      </w:r>
      <w:r>
        <w:rPr>
          <w:spacing w:val="-14"/>
        </w:rPr>
        <w:t> </w:t>
      </w:r>
      <w:r>
        <w:rPr/>
        <w:t>of</w:t>
      </w:r>
      <w:r>
        <w:rPr>
          <w:spacing w:val="-14"/>
        </w:rPr>
        <w:t> </w:t>
      </w:r>
      <w:r>
        <w:rPr/>
        <w:t>these</w:t>
      </w:r>
    </w:p>
    <w:p>
      <w:pPr>
        <w:pStyle w:val="BodyText"/>
        <w:ind w:left="165"/>
      </w:pPr>
      <w:r>
        <w:rPr>
          <w:rFonts w:ascii="Trebuchet MS"/>
          <w:sz w:val="10"/>
        </w:rPr>
        <w:t>35     </w:t>
      </w:r>
      <w:r>
        <w:rPr/>
        <w:t>products, there </w:t>
      </w:r>
      <w:r>
        <w:rPr>
          <w:spacing w:val="-4"/>
        </w:rPr>
        <w:t>have </w:t>
      </w:r>
      <w:r>
        <w:rPr/>
        <w:t>been only a few studies on their microbiological properties.  </w:t>
      </w:r>
      <w:r>
        <w:rPr>
          <w:spacing w:val="-3"/>
        </w:rPr>
        <w:t>However, </w:t>
      </w:r>
      <w:r>
        <w:rPr/>
        <w:t>these would</w:t>
      </w:r>
      <w:r>
        <w:rPr>
          <w:spacing w:val="14"/>
        </w:rPr>
        <w:t> </w:t>
      </w:r>
      <w:r>
        <w:rPr>
          <w:spacing w:val="2"/>
        </w:rPr>
        <w:t>be</w:t>
      </w:r>
    </w:p>
    <w:p>
      <w:pPr>
        <w:pStyle w:val="BodyText"/>
        <w:spacing w:before="172"/>
        <w:ind w:left="165"/>
      </w:pPr>
      <w:r>
        <w:rPr>
          <w:rFonts w:ascii="Trebuchet MS"/>
          <w:sz w:val="10"/>
        </w:rPr>
        <w:t>36     </w:t>
      </w:r>
      <w:r>
        <w:rPr/>
        <w:t>important for ensuring </w:t>
      </w:r>
      <w:r>
        <w:rPr>
          <w:spacing w:val="2"/>
        </w:rPr>
        <w:t>food </w:t>
      </w:r>
      <w:r>
        <w:rPr>
          <w:spacing w:val="-4"/>
        </w:rPr>
        <w:t>safety, </w:t>
      </w:r>
      <w:r>
        <w:rPr/>
        <w:t>characterizing potential hazards, assessing risks, and for</w:t>
      </w:r>
      <w:r>
        <w:rPr>
          <w:spacing w:val="21"/>
        </w:rPr>
        <w:t> </w:t>
      </w:r>
      <w:r>
        <w:rPr/>
        <w:t>sustainability</w:t>
      </w:r>
    </w:p>
    <w:p>
      <w:pPr>
        <w:pStyle w:val="BodyText"/>
        <w:ind w:left="165"/>
      </w:pPr>
      <w:r>
        <w:rPr>
          <w:rFonts w:ascii="Trebuchet MS" w:hAnsi="Trebuchet MS"/>
          <w:sz w:val="10"/>
        </w:rPr>
        <w:t>37   </w:t>
      </w:r>
      <w:r>
        <w:rPr>
          <w:rFonts w:ascii="Trebuchet MS" w:hAnsi="Trebuchet MS"/>
          <w:spacing w:val="5"/>
          <w:sz w:val="10"/>
        </w:rPr>
        <w:t> </w:t>
      </w:r>
      <w:r>
        <w:rPr/>
        <w:t>questions.</w:t>
      </w:r>
      <w:r>
        <w:rPr>
          <w:spacing w:val="5"/>
        </w:rPr>
        <w:t> </w:t>
      </w:r>
      <w:r>
        <w:rPr/>
        <w:t>Since</w:t>
      </w:r>
      <w:r>
        <w:rPr>
          <w:spacing w:val="-14"/>
        </w:rPr>
        <w:t> </w:t>
      </w:r>
      <w:r>
        <w:rPr>
          <w:spacing w:val="-4"/>
        </w:rPr>
        <w:t>two</w:t>
      </w:r>
      <w:r>
        <w:rPr>
          <w:spacing w:val="-14"/>
        </w:rPr>
        <w:t> </w:t>
      </w:r>
      <w:r>
        <w:rPr/>
        <w:t>of</w:t>
      </w:r>
      <w:r>
        <w:rPr>
          <w:spacing w:val="-14"/>
        </w:rPr>
        <w:t> </w:t>
      </w:r>
      <w:r>
        <w:rPr/>
        <w:t>the</w:t>
      </w:r>
      <w:r>
        <w:rPr>
          <w:spacing w:val="-14"/>
        </w:rPr>
        <w:t> </w:t>
      </w:r>
      <w:r>
        <w:rPr/>
        <w:t>UN’s</w:t>
      </w:r>
      <w:r>
        <w:rPr>
          <w:spacing w:val="-14"/>
        </w:rPr>
        <w:t> </w:t>
      </w:r>
      <w:r>
        <w:rPr/>
        <w:t>sustainability</w:t>
      </w:r>
      <w:r>
        <w:rPr>
          <w:spacing w:val="-14"/>
        </w:rPr>
        <w:t> </w:t>
      </w:r>
      <w:r>
        <w:rPr/>
        <w:t>goals</w:t>
      </w:r>
      <w:r>
        <w:rPr>
          <w:spacing w:val="-14"/>
        </w:rPr>
        <w:t> </w:t>
      </w:r>
      <w:r>
        <w:rPr/>
        <w:t>(goal</w:t>
      </w:r>
      <w:r>
        <w:rPr>
          <w:spacing w:val="-14"/>
        </w:rPr>
        <w:t> </w:t>
      </w:r>
      <w:r>
        <w:rPr/>
        <w:t>2</w:t>
      </w:r>
      <w:r>
        <w:rPr>
          <w:spacing w:val="-14"/>
        </w:rPr>
        <w:t> </w:t>
      </w:r>
      <w:r>
        <w:rPr/>
        <w:t>–</w:t>
      </w:r>
      <w:r>
        <w:rPr>
          <w:spacing w:val="-13"/>
        </w:rPr>
        <w:t> </w:t>
      </w:r>
      <w:r>
        <w:rPr/>
        <w:t>zero</w:t>
      </w:r>
      <w:r>
        <w:rPr>
          <w:spacing w:val="-14"/>
        </w:rPr>
        <w:t> </w:t>
      </w:r>
      <w:r>
        <w:rPr/>
        <w:t>hunger</w:t>
      </w:r>
      <w:r>
        <w:rPr>
          <w:spacing w:val="-14"/>
        </w:rPr>
        <w:t> </w:t>
      </w:r>
      <w:r>
        <w:rPr/>
        <w:t>and</w:t>
      </w:r>
      <w:r>
        <w:rPr>
          <w:spacing w:val="-14"/>
        </w:rPr>
        <w:t> </w:t>
      </w:r>
      <w:r>
        <w:rPr/>
        <w:t>12</w:t>
      </w:r>
      <w:r>
        <w:rPr>
          <w:spacing w:val="-14"/>
        </w:rPr>
        <w:t> </w:t>
      </w:r>
      <w:r>
        <w:rPr/>
        <w:t>–</w:t>
      </w:r>
      <w:r>
        <w:rPr>
          <w:spacing w:val="-14"/>
        </w:rPr>
        <w:t> </w:t>
      </w:r>
      <w:r>
        <w:rPr/>
        <w:t>responsible</w:t>
      </w:r>
      <w:r>
        <w:rPr>
          <w:spacing w:val="-14"/>
        </w:rPr>
        <w:t> </w:t>
      </w:r>
      <w:r>
        <w:rPr/>
        <w:t>consumption</w:t>
      </w:r>
    </w:p>
    <w:p>
      <w:pPr>
        <w:pStyle w:val="BodyText"/>
        <w:ind w:left="165"/>
      </w:pPr>
      <w:r>
        <w:rPr>
          <w:rFonts w:ascii="Trebuchet MS"/>
          <w:sz w:val="10"/>
        </w:rPr>
        <w:t>38    </w:t>
      </w:r>
      <w:r>
        <w:rPr>
          <w:rFonts w:ascii="Trebuchet MS"/>
          <w:spacing w:val="2"/>
          <w:sz w:val="10"/>
        </w:rPr>
        <w:t> </w:t>
      </w:r>
      <w:r>
        <w:rPr/>
        <w:t>and</w:t>
      </w:r>
      <w:r>
        <w:rPr>
          <w:spacing w:val="11"/>
        </w:rPr>
        <w:t> </w:t>
      </w:r>
      <w:r>
        <w:rPr/>
        <w:t>production)</w:t>
      </w:r>
      <w:r>
        <w:rPr>
          <w:spacing w:val="11"/>
        </w:rPr>
        <w:t> </w:t>
      </w:r>
      <w:r>
        <w:rPr/>
        <w:t>affects</w:t>
      </w:r>
      <w:r>
        <w:rPr>
          <w:spacing w:val="12"/>
        </w:rPr>
        <w:t> </w:t>
      </w:r>
      <w:r>
        <w:rPr/>
        <w:t>our</w:t>
      </w:r>
      <w:r>
        <w:rPr>
          <w:spacing w:val="11"/>
        </w:rPr>
        <w:t> </w:t>
      </w:r>
      <w:r>
        <w:rPr/>
        <w:t>eating</w:t>
      </w:r>
      <w:r>
        <w:rPr>
          <w:spacing w:val="11"/>
        </w:rPr>
        <w:t> </w:t>
      </w:r>
      <w:r>
        <w:rPr/>
        <w:t>habits,</w:t>
      </w:r>
      <w:r>
        <w:rPr>
          <w:spacing w:val="14"/>
        </w:rPr>
        <w:t> </w:t>
      </w:r>
      <w:r>
        <w:rPr/>
        <w:t>increased</w:t>
      </w:r>
      <w:r>
        <w:rPr>
          <w:spacing w:val="11"/>
        </w:rPr>
        <w:t> </w:t>
      </w:r>
      <w:r>
        <w:rPr/>
        <w:t>attention</w:t>
      </w:r>
      <w:r>
        <w:rPr>
          <w:spacing w:val="12"/>
        </w:rPr>
        <w:t> </w:t>
      </w:r>
      <w:r>
        <w:rPr/>
        <w:t>should</w:t>
      </w:r>
      <w:r>
        <w:rPr>
          <w:spacing w:val="11"/>
        </w:rPr>
        <w:t> </w:t>
      </w:r>
      <w:r>
        <w:rPr>
          <w:spacing w:val="2"/>
        </w:rPr>
        <w:t>be</w:t>
      </w:r>
      <w:r>
        <w:rPr>
          <w:spacing w:val="11"/>
        </w:rPr>
        <w:t> </w:t>
      </w:r>
      <w:r>
        <w:rPr/>
        <w:t>paid</w:t>
      </w:r>
      <w:r>
        <w:rPr>
          <w:spacing w:val="12"/>
        </w:rPr>
        <w:t> </w:t>
      </w:r>
      <w:r>
        <w:rPr/>
        <w:t>to</w:t>
      </w:r>
      <w:r>
        <w:rPr>
          <w:spacing w:val="11"/>
        </w:rPr>
        <w:t> </w:t>
      </w:r>
      <w:r>
        <w:rPr/>
        <w:t>reducing</w:t>
      </w:r>
      <w:r>
        <w:rPr>
          <w:spacing w:val="11"/>
        </w:rPr>
        <w:t> </w:t>
      </w:r>
      <w:r>
        <w:rPr>
          <w:spacing w:val="2"/>
        </w:rPr>
        <w:t>food</w:t>
      </w:r>
      <w:r>
        <w:rPr>
          <w:spacing w:val="12"/>
        </w:rPr>
        <w:t> </w:t>
      </w:r>
      <w:r>
        <w:rPr/>
        <w:t>waste.</w:t>
      </w:r>
      <w:r>
        <w:rPr>
          <w:spacing w:val="46"/>
        </w:rPr>
        <w:t> </w:t>
      </w:r>
      <w:r>
        <w:rPr/>
        <w:t>As</w:t>
      </w:r>
    </w:p>
    <w:p>
      <w:pPr>
        <w:pStyle w:val="BodyText"/>
        <w:spacing w:before="172"/>
        <w:ind w:left="165"/>
      </w:pPr>
      <w:r>
        <w:rPr>
          <w:rFonts w:ascii="Trebuchet MS"/>
          <w:sz w:val="10"/>
        </w:rPr>
        <w:t>39   </w:t>
      </w:r>
      <w:r>
        <w:rPr>
          <w:rFonts w:ascii="Trebuchet MS"/>
          <w:spacing w:val="8"/>
          <w:sz w:val="10"/>
        </w:rPr>
        <w:t> </w:t>
      </w:r>
      <w:r>
        <w:rPr/>
        <w:t>30%</w:t>
      </w:r>
      <w:r>
        <w:rPr>
          <w:spacing w:val="-8"/>
        </w:rPr>
        <w:t> </w:t>
      </w:r>
      <w:r>
        <w:rPr/>
        <w:t>of</w:t>
      </w:r>
      <w:r>
        <w:rPr>
          <w:spacing w:val="-8"/>
        </w:rPr>
        <w:t> </w:t>
      </w:r>
      <w:r>
        <w:rPr>
          <w:spacing w:val="2"/>
        </w:rPr>
        <w:t>food</w:t>
      </w:r>
      <w:r>
        <w:rPr>
          <w:spacing w:val="-8"/>
        </w:rPr>
        <w:t> </w:t>
      </w:r>
      <w:r>
        <w:rPr/>
        <w:t>products</w:t>
      </w:r>
      <w:r>
        <w:rPr>
          <w:spacing w:val="-8"/>
        </w:rPr>
        <w:t> </w:t>
      </w:r>
      <w:r>
        <w:rPr/>
        <w:t>in</w:t>
      </w:r>
      <w:r>
        <w:rPr>
          <w:spacing w:val="-8"/>
        </w:rPr>
        <w:t> </w:t>
      </w:r>
      <w:r>
        <w:rPr/>
        <w:t>primary</w:t>
      </w:r>
      <w:r>
        <w:rPr>
          <w:spacing w:val="-8"/>
        </w:rPr>
        <w:t> </w:t>
      </w:r>
      <w:r>
        <w:rPr/>
        <w:t>processing</w:t>
      </w:r>
      <w:r>
        <w:rPr>
          <w:spacing w:val="-8"/>
        </w:rPr>
        <w:t> </w:t>
      </w:r>
      <w:r>
        <w:rPr/>
        <w:t>does</w:t>
      </w:r>
      <w:r>
        <w:rPr>
          <w:spacing w:val="-8"/>
        </w:rPr>
        <w:t> </w:t>
      </w:r>
      <w:r>
        <w:rPr/>
        <w:t>not</w:t>
      </w:r>
      <w:r>
        <w:rPr>
          <w:spacing w:val="-8"/>
        </w:rPr>
        <w:t> </w:t>
      </w:r>
      <w:r>
        <w:rPr/>
        <w:t>even</w:t>
      </w:r>
      <w:r>
        <w:rPr>
          <w:spacing w:val="-8"/>
        </w:rPr>
        <w:t> </w:t>
      </w:r>
      <w:r>
        <w:rPr/>
        <w:t>reach</w:t>
      </w:r>
      <w:r>
        <w:rPr>
          <w:spacing w:val="-8"/>
        </w:rPr>
        <w:t> </w:t>
      </w:r>
      <w:r>
        <w:rPr/>
        <w:t>the</w:t>
      </w:r>
      <w:r>
        <w:rPr>
          <w:spacing w:val="-8"/>
        </w:rPr>
        <w:t> </w:t>
      </w:r>
      <w:r>
        <w:rPr/>
        <w:t>consumer,</w:t>
      </w:r>
      <w:r>
        <w:rPr>
          <w:spacing w:val="-8"/>
        </w:rPr>
        <w:t> </w:t>
      </w:r>
      <w:r>
        <w:rPr/>
        <w:t>mainly</w:t>
      </w:r>
      <w:r>
        <w:rPr>
          <w:spacing w:val="-8"/>
        </w:rPr>
        <w:t> </w:t>
      </w:r>
      <w:r>
        <w:rPr/>
        <w:t>because</w:t>
      </w:r>
      <w:r>
        <w:rPr>
          <w:spacing w:val="-8"/>
        </w:rPr>
        <w:t> </w:t>
      </w:r>
      <w:r>
        <w:rPr/>
        <w:t>of</w:t>
      </w:r>
      <w:r>
        <w:rPr>
          <w:spacing w:val="-8"/>
        </w:rPr>
        <w:t> </w:t>
      </w:r>
      <w:r>
        <w:rPr/>
        <w:t>microbial</w:t>
      </w:r>
    </w:p>
    <w:p>
      <w:pPr>
        <w:pStyle w:val="BodyText"/>
        <w:ind w:left="165"/>
      </w:pPr>
      <w:r>
        <w:rPr>
          <w:rFonts w:ascii="Trebuchet MS"/>
          <w:sz w:val="10"/>
        </w:rPr>
        <w:t>40    </w:t>
      </w:r>
      <w:r>
        <w:rPr/>
        <w:t>spoilage or pathogen contamination, it is essential to </w:t>
      </w:r>
      <w:r>
        <w:rPr>
          <w:spacing w:val="-3"/>
        </w:rPr>
        <w:t>improve </w:t>
      </w:r>
      <w:r>
        <w:rPr/>
        <w:t>the knowledge of the microbial</w:t>
      </w:r>
      <w:r>
        <w:rPr>
          <w:spacing w:val="-24"/>
        </w:rPr>
        <w:t> </w:t>
      </w:r>
      <w:r>
        <w:rPr/>
        <w:t>communities</w:t>
      </w:r>
    </w:p>
    <w:p>
      <w:pPr>
        <w:pStyle w:val="BodyText"/>
        <w:ind w:left="165"/>
      </w:pPr>
      <w:r>
        <w:rPr>
          <w:rFonts w:ascii="Trebuchet MS"/>
          <w:sz w:val="10"/>
        </w:rPr>
        <w:t>41     </w:t>
      </w:r>
      <w:r>
        <w:rPr/>
        <w:t>of our food, which could help to increase the shelf life and reduce the contamination with pathogens. </w:t>
      </w:r>
      <w:r>
        <w:rPr>
          <w:spacing w:val="24"/>
        </w:rPr>
        <w:t> </w:t>
      </w:r>
      <w:r>
        <w:rPr/>
        <w:t>Still</w:t>
      </w:r>
    </w:p>
    <w:p>
      <w:pPr>
        <w:pStyle w:val="BodyText"/>
        <w:spacing w:before="172"/>
        <w:ind w:left="165"/>
      </w:pPr>
      <w:r>
        <w:rPr>
          <w:rFonts w:ascii="Trebuchet MS"/>
          <w:sz w:val="10"/>
        </w:rPr>
        <w:t>42   </w:t>
      </w:r>
      <w:r>
        <w:rPr>
          <w:rFonts w:ascii="Trebuchet MS"/>
          <w:spacing w:val="25"/>
          <w:sz w:val="10"/>
        </w:rPr>
        <w:t> </w:t>
      </w:r>
      <w:r>
        <w:rPr/>
        <w:t>largely</w:t>
      </w:r>
      <w:r>
        <w:rPr>
          <w:spacing w:val="7"/>
        </w:rPr>
        <w:t> </w:t>
      </w:r>
      <w:r>
        <w:rPr/>
        <w:t>unanswered</w:t>
      </w:r>
      <w:r>
        <w:rPr>
          <w:spacing w:val="7"/>
        </w:rPr>
        <w:t> </w:t>
      </w:r>
      <w:r>
        <w:rPr/>
        <w:t>is</w:t>
      </w:r>
      <w:r>
        <w:rPr>
          <w:spacing w:val="8"/>
        </w:rPr>
        <w:t> </w:t>
      </w:r>
      <w:r>
        <w:rPr/>
        <w:t>the</w:t>
      </w:r>
      <w:r>
        <w:rPr>
          <w:spacing w:val="7"/>
        </w:rPr>
        <w:t> </w:t>
      </w:r>
      <w:r>
        <w:rPr/>
        <w:t>question</w:t>
      </w:r>
      <w:r>
        <w:rPr>
          <w:spacing w:val="7"/>
        </w:rPr>
        <w:t> </w:t>
      </w:r>
      <w:r>
        <w:rPr/>
        <w:t>if</w:t>
      </w:r>
      <w:r>
        <w:rPr>
          <w:spacing w:val="7"/>
        </w:rPr>
        <w:t> </w:t>
      </w:r>
      <w:r>
        <w:rPr/>
        <w:t>and</w:t>
      </w:r>
      <w:r>
        <w:rPr>
          <w:spacing w:val="7"/>
        </w:rPr>
        <w:t> </w:t>
      </w:r>
      <w:r>
        <w:rPr>
          <w:spacing w:val="-3"/>
        </w:rPr>
        <w:t>how</w:t>
      </w:r>
      <w:r>
        <w:rPr>
          <w:spacing w:val="8"/>
        </w:rPr>
        <w:t> </w:t>
      </w:r>
      <w:r>
        <w:rPr/>
        <w:t>a</w:t>
      </w:r>
      <w:r>
        <w:rPr>
          <w:spacing w:val="7"/>
        </w:rPr>
        <w:t> </w:t>
      </w:r>
      <w:r>
        <w:rPr/>
        <w:t>high</w:t>
      </w:r>
      <w:r>
        <w:rPr>
          <w:spacing w:val="7"/>
        </w:rPr>
        <w:t> </w:t>
      </w:r>
      <w:r>
        <w:rPr/>
        <w:t>microbial</w:t>
      </w:r>
      <w:r>
        <w:rPr>
          <w:spacing w:val="7"/>
        </w:rPr>
        <w:t> </w:t>
      </w:r>
      <w:r>
        <w:rPr/>
        <w:t>diversity</w:t>
      </w:r>
      <w:r>
        <w:rPr>
          <w:spacing w:val="7"/>
        </w:rPr>
        <w:t> </w:t>
      </w:r>
      <w:r>
        <w:rPr/>
        <w:t>on</w:t>
      </w:r>
      <w:r>
        <w:rPr>
          <w:spacing w:val="8"/>
        </w:rPr>
        <w:t> </w:t>
      </w:r>
      <w:r>
        <w:rPr>
          <w:spacing w:val="2"/>
        </w:rPr>
        <w:t>food</w:t>
      </w:r>
      <w:r>
        <w:rPr>
          <w:spacing w:val="7"/>
        </w:rPr>
        <w:t> </w:t>
      </w:r>
      <w:r>
        <w:rPr/>
        <w:t>(consisting</w:t>
      </w:r>
      <w:r>
        <w:rPr>
          <w:spacing w:val="7"/>
        </w:rPr>
        <w:t> </w:t>
      </w:r>
      <w:r>
        <w:rPr/>
        <w:t>of</w:t>
      </w:r>
      <w:r>
        <w:rPr>
          <w:spacing w:val="7"/>
        </w:rPr>
        <w:t> </w:t>
      </w:r>
      <w:r>
        <w:rPr/>
        <w:t>living</w:t>
      </w:r>
      <w:r>
        <w:rPr>
          <w:spacing w:val="7"/>
        </w:rPr>
        <w:t> </w:t>
      </w:r>
      <w:r>
        <w:rPr/>
        <w:t>and</w:t>
      </w:r>
    </w:p>
    <w:p>
      <w:pPr>
        <w:pStyle w:val="BodyText"/>
        <w:ind w:left="165"/>
      </w:pPr>
      <w:r>
        <w:rPr>
          <w:rFonts w:ascii="Trebuchet MS" w:hAnsi="Trebuchet MS"/>
          <w:sz w:val="10"/>
        </w:rPr>
        <w:t>43     </w:t>
      </w:r>
      <w:r>
        <w:rPr/>
        <w:t>dead microbiota) can </w:t>
      </w:r>
      <w:r>
        <w:rPr>
          <w:spacing w:val="-4"/>
        </w:rPr>
        <w:t>have </w:t>
      </w:r>
      <w:r>
        <w:rPr/>
        <w:t>a positive effect on consumer’s health.  </w:t>
      </w:r>
      <w:r>
        <w:rPr>
          <w:spacing w:val="-6"/>
        </w:rPr>
        <w:t>For  </w:t>
      </w:r>
      <w:r>
        <w:rPr/>
        <w:t>example, </w:t>
      </w:r>
      <w:r>
        <w:rPr>
          <w:spacing w:val="16"/>
        </w:rPr>
        <w:t> </w:t>
      </w:r>
      <w:r>
        <w:rPr/>
        <w:t>a high microbial diversity</w:t>
      </w:r>
    </w:p>
    <w:p>
      <w:pPr>
        <w:pStyle w:val="BodyText"/>
        <w:ind w:left="165"/>
      </w:pPr>
      <w:r>
        <w:rPr>
          <w:rFonts w:ascii="Trebuchet MS"/>
          <w:sz w:val="10"/>
        </w:rPr>
        <w:t>44</w:t>
      </w:r>
      <w:r>
        <w:rPr>
          <w:rFonts w:ascii="Trebuchet MS"/>
          <w:spacing w:val="23"/>
          <w:sz w:val="10"/>
        </w:rPr>
        <w:t> </w:t>
      </w:r>
      <w:r>
        <w:rPr/>
        <w:t>permanently stimulates the innate and adaptive immune system and provides resistance against colonizing</w:t>
      </w:r>
    </w:p>
    <w:p>
      <w:pPr>
        <w:pStyle w:val="BodyText"/>
        <w:spacing w:before="172"/>
        <w:ind w:left="165"/>
      </w:pPr>
      <w:r>
        <w:rPr>
          <w:rFonts w:ascii="Trebuchet MS"/>
          <w:sz w:val="10"/>
        </w:rPr>
        <w:t>45    </w:t>
      </w:r>
      <w:r>
        <w:rPr>
          <w:rFonts w:ascii="Trebuchet MS"/>
          <w:spacing w:val="8"/>
          <w:sz w:val="10"/>
        </w:rPr>
        <w:t> </w:t>
      </w:r>
      <w:r>
        <w:rPr/>
        <w:t>pathogens</w:t>
      </w:r>
      <w:r>
        <w:rPr>
          <w:spacing w:val="14"/>
        </w:rPr>
        <w:t> </w:t>
      </w:r>
      <w:hyperlink w:history="true" w:anchor="_bookmark23">
        <w:r>
          <w:rPr>
            <w:spacing w:val="-3"/>
          </w:rPr>
          <w:t>(Crowe</w:t>
        </w:r>
        <w:r>
          <w:rPr>
            <w:spacing w:val="13"/>
          </w:rPr>
          <w:t> </w:t>
        </w:r>
        <w:r>
          <w:rPr/>
          <w:t>et</w:t>
        </w:r>
        <w:r>
          <w:rPr>
            <w:spacing w:val="15"/>
          </w:rPr>
          <w:t> </w:t>
        </w:r>
        <w:r>
          <w:rPr/>
          <w:t>al.,</w:t>
        </w:r>
      </w:hyperlink>
      <w:r>
        <w:rPr>
          <w:spacing w:val="14"/>
        </w:rPr>
        <w:t> </w:t>
      </w:r>
      <w:hyperlink w:history="true" w:anchor="_bookmark23">
        <w:r>
          <w:rPr/>
          <w:t>1973;</w:t>
        </w:r>
      </w:hyperlink>
      <w:r>
        <w:rPr>
          <w:spacing w:val="14"/>
        </w:rPr>
        <w:t> </w:t>
      </w:r>
      <w:hyperlink w:history="true" w:anchor="_bookmark57">
        <w:r>
          <w:rPr/>
          <w:t>Mackowiak,</w:t>
        </w:r>
      </w:hyperlink>
      <w:r>
        <w:rPr>
          <w:spacing w:val="14"/>
        </w:rPr>
        <w:t> </w:t>
      </w:r>
      <w:hyperlink w:history="true" w:anchor="_bookmark57">
        <w:r>
          <w:rPr/>
          <w:t>1982;</w:t>
        </w:r>
      </w:hyperlink>
      <w:r>
        <w:rPr>
          <w:spacing w:val="15"/>
        </w:rPr>
        <w:t> </w:t>
      </w:r>
      <w:hyperlink w:history="true" w:anchor="_bookmark82">
        <w:r>
          <w:rPr/>
          <w:t>Smith</w:t>
        </w:r>
        <w:r>
          <w:rPr>
            <w:spacing w:val="13"/>
          </w:rPr>
          <w:t> </w:t>
        </w:r>
        <w:r>
          <w:rPr/>
          <w:t>et</w:t>
        </w:r>
        <w:r>
          <w:rPr>
            <w:spacing w:val="15"/>
          </w:rPr>
          <w:t> </w:t>
        </w:r>
        <w:r>
          <w:rPr/>
          <w:t>al.,</w:t>
        </w:r>
      </w:hyperlink>
      <w:r>
        <w:rPr>
          <w:spacing w:val="14"/>
        </w:rPr>
        <w:t> </w:t>
      </w:r>
      <w:hyperlink w:history="true" w:anchor="_bookmark82">
        <w:r>
          <w:rPr/>
          <w:t>2007).</w:t>
        </w:r>
      </w:hyperlink>
      <w:r>
        <w:rPr/>
        <w:t> </w:t>
      </w:r>
      <w:r>
        <w:rPr>
          <w:spacing w:val="3"/>
        </w:rPr>
        <w:t> </w:t>
      </w:r>
      <w:r>
        <w:rPr/>
        <w:t>It</w:t>
      </w:r>
      <w:r>
        <w:rPr>
          <w:spacing w:val="14"/>
        </w:rPr>
        <w:t> </w:t>
      </w:r>
      <w:r>
        <w:rPr/>
        <w:t>was</w:t>
      </w:r>
      <w:r>
        <w:rPr>
          <w:spacing w:val="14"/>
        </w:rPr>
        <w:t> </w:t>
      </w:r>
      <w:r>
        <w:rPr/>
        <w:t>also</w:t>
      </w:r>
      <w:r>
        <w:rPr>
          <w:spacing w:val="15"/>
        </w:rPr>
        <w:t> </w:t>
      </w:r>
      <w:r>
        <w:rPr/>
        <w:t>supposed</w:t>
      </w:r>
      <w:r>
        <w:rPr>
          <w:spacing w:val="14"/>
        </w:rPr>
        <w:t> </w:t>
      </w:r>
      <w:r>
        <w:rPr>
          <w:spacing w:val="-4"/>
        </w:rPr>
        <w:t>recently,</w:t>
      </w:r>
      <w:r>
        <w:rPr>
          <w:spacing w:val="17"/>
        </w:rPr>
        <w:t> </w:t>
      </w:r>
      <w:r>
        <w:rPr/>
        <w:t>that</w:t>
      </w:r>
    </w:p>
    <w:p>
      <w:pPr>
        <w:pStyle w:val="BodyText"/>
        <w:ind w:left="165"/>
      </w:pPr>
      <w:r>
        <w:rPr>
          <w:rFonts w:ascii="Trebuchet MS"/>
          <w:sz w:val="10"/>
        </w:rPr>
        <w:t>46   </w:t>
      </w:r>
      <w:r>
        <w:rPr>
          <w:rFonts w:ascii="Trebuchet MS"/>
          <w:spacing w:val="24"/>
          <w:sz w:val="10"/>
        </w:rPr>
        <w:t> </w:t>
      </w:r>
      <w:r>
        <w:rPr/>
        <w:t>the</w:t>
      </w:r>
      <w:r>
        <w:rPr>
          <w:spacing w:val="21"/>
        </w:rPr>
        <w:t> </w:t>
      </w:r>
      <w:r>
        <w:rPr/>
        <w:t>loss</w:t>
      </w:r>
      <w:r>
        <w:rPr>
          <w:spacing w:val="21"/>
        </w:rPr>
        <w:t> </w:t>
      </w:r>
      <w:r>
        <w:rPr/>
        <w:t>of</w:t>
      </w:r>
      <w:r>
        <w:rPr>
          <w:spacing w:val="21"/>
        </w:rPr>
        <w:t> </w:t>
      </w:r>
      <w:r>
        <w:rPr/>
        <w:t>microbial</w:t>
      </w:r>
      <w:r>
        <w:rPr>
          <w:spacing w:val="20"/>
        </w:rPr>
        <w:t> </w:t>
      </w:r>
      <w:r>
        <w:rPr/>
        <w:t>diversity</w:t>
      </w:r>
      <w:r>
        <w:rPr>
          <w:spacing w:val="21"/>
        </w:rPr>
        <w:t> </w:t>
      </w:r>
      <w:r>
        <w:rPr/>
        <w:t>including</w:t>
      </w:r>
      <w:r>
        <w:rPr>
          <w:spacing w:val="21"/>
        </w:rPr>
        <w:t> </w:t>
      </w:r>
      <w:r>
        <w:rPr/>
        <w:t>the</w:t>
      </w:r>
      <w:r>
        <w:rPr>
          <w:spacing w:val="21"/>
        </w:rPr>
        <w:t> </w:t>
      </w:r>
      <w:r>
        <w:rPr/>
        <w:t>disappearance</w:t>
      </w:r>
      <w:r>
        <w:rPr>
          <w:spacing w:val="20"/>
        </w:rPr>
        <w:t> </w:t>
      </w:r>
      <w:r>
        <w:rPr/>
        <w:t>of</w:t>
      </w:r>
      <w:r>
        <w:rPr>
          <w:spacing w:val="21"/>
        </w:rPr>
        <w:t> </w:t>
      </w:r>
      <w:r>
        <w:rPr/>
        <w:t>ancestral</w:t>
      </w:r>
      <w:r>
        <w:rPr>
          <w:spacing w:val="21"/>
        </w:rPr>
        <w:t> </w:t>
      </w:r>
      <w:r>
        <w:rPr/>
        <w:t>indigenous</w:t>
      </w:r>
      <w:r>
        <w:rPr>
          <w:spacing w:val="21"/>
        </w:rPr>
        <w:t> </w:t>
      </w:r>
      <w:r>
        <w:rPr/>
        <w:t>microbiota,</w:t>
      </w:r>
      <w:r>
        <w:rPr>
          <w:spacing w:val="26"/>
        </w:rPr>
        <w:t> </w:t>
      </w:r>
      <w:r>
        <w:rPr/>
        <w:t>which</w:t>
      </w:r>
      <w:r>
        <w:rPr>
          <w:spacing w:val="20"/>
        </w:rPr>
        <w:t> </w:t>
      </w:r>
      <w:r>
        <w:rPr/>
        <w:t>is</w:t>
      </w:r>
    </w:p>
    <w:p>
      <w:pPr>
        <w:pStyle w:val="BodyText"/>
        <w:ind w:left="165"/>
      </w:pPr>
      <w:r>
        <w:rPr>
          <w:rFonts w:ascii="Trebuchet MS"/>
          <w:sz w:val="10"/>
        </w:rPr>
        <w:t>47</w:t>
      </w:r>
      <w:r>
        <w:rPr>
          <w:rFonts w:ascii="Trebuchet MS"/>
          <w:spacing w:val="29"/>
          <w:sz w:val="10"/>
        </w:rPr>
        <w:t> </w:t>
      </w:r>
      <w:r>
        <w:rPr/>
        <w:t>currently happening in western countries, affects human health and contributes to post-modern conditions</w:t>
      </w:r>
    </w:p>
    <w:p>
      <w:pPr>
        <w:pStyle w:val="BodyText"/>
        <w:spacing w:before="172"/>
        <w:ind w:left="165"/>
      </w:pPr>
      <w:r>
        <w:rPr>
          <w:rFonts w:ascii="Trebuchet MS"/>
          <w:sz w:val="10"/>
        </w:rPr>
        <w:t>48    </w:t>
      </w:r>
      <w:r>
        <w:rPr/>
        <w:t>such as obesity and asthma </w:t>
      </w:r>
      <w:hyperlink w:history="true" w:anchor="_bookmark12">
        <w:r>
          <w:rPr/>
          <w:t>(Blaser and </w:t>
        </w:r>
        <w:r>
          <w:rPr>
            <w:spacing w:val="-5"/>
          </w:rPr>
          <w:t>Falkow, </w:t>
        </w:r>
      </w:hyperlink>
      <w:hyperlink w:history="true" w:anchor="_bookmark12">
        <w:r>
          <w:rPr/>
          <w:t>2009; </w:t>
        </w:r>
      </w:hyperlink>
      <w:hyperlink w:history="true" w:anchor="_bookmark88">
        <w:r>
          <w:rPr>
            <w:spacing w:val="-4"/>
          </w:rPr>
          <w:t>Vangay </w:t>
        </w:r>
        <w:r>
          <w:rPr/>
          <w:t>et al.</w:t>
        </w:r>
      </w:hyperlink>
      <w:r>
        <w:rPr/>
        <w:t>, </w:t>
      </w:r>
      <w:hyperlink w:history="true" w:anchor="_bookmark88">
        <w:r>
          <w:rPr/>
          <w:t>2018).</w:t>
        </w:r>
      </w:hyperlink>
      <w:r>
        <w:rPr/>
        <w:t> </w:t>
      </w:r>
      <w:r>
        <w:rPr>
          <w:spacing w:val="-6"/>
        </w:rPr>
        <w:t>For </w:t>
      </w:r>
      <w:r>
        <w:rPr/>
        <w:t>all these research</w:t>
      </w:r>
      <w:r>
        <w:rPr>
          <w:spacing w:val="-6"/>
        </w:rPr>
        <w:t> </w:t>
      </w:r>
      <w:r>
        <w:rPr/>
        <w:t>questions</w:t>
      </w:r>
    </w:p>
    <w:p>
      <w:pPr>
        <w:pStyle w:val="BodyText"/>
        <w:ind w:left="165"/>
      </w:pPr>
      <w:r>
        <w:rPr>
          <w:rFonts w:ascii="Trebuchet MS"/>
          <w:sz w:val="10"/>
        </w:rPr>
        <w:t>49     </w:t>
      </w:r>
      <w:r>
        <w:rPr/>
        <w:t>fundamental knowledge on the microbial compositions on </w:t>
      </w:r>
      <w:r>
        <w:rPr>
          <w:spacing w:val="2"/>
        </w:rPr>
        <w:t>food </w:t>
      </w:r>
      <w:r>
        <w:rPr/>
        <w:t>are </w:t>
      </w:r>
      <w:r>
        <w:rPr>
          <w:spacing w:val="-3"/>
        </w:rPr>
        <w:t>necessary, </w:t>
      </w:r>
      <w:r>
        <w:rPr/>
        <w:t>but still lacking. Since,</w:t>
      </w:r>
      <w:r>
        <w:rPr>
          <w:spacing w:val="-3"/>
        </w:rPr>
        <w:t> </w:t>
      </w:r>
      <w:r>
        <w:rPr/>
        <w:t>little</w:t>
      </w:r>
    </w:p>
    <w:p>
      <w:pPr>
        <w:pStyle w:val="BodyText"/>
        <w:ind w:left="165"/>
      </w:pPr>
      <w:r>
        <w:rPr>
          <w:rFonts w:ascii="Trebuchet MS" w:hAnsi="Trebuchet MS"/>
          <w:sz w:val="10"/>
        </w:rPr>
        <w:t>50     </w:t>
      </w:r>
      <w:r>
        <w:rPr/>
        <w:t>is known on these products, </w:t>
      </w:r>
      <w:r>
        <w:rPr>
          <w:spacing w:val="-3"/>
        </w:rPr>
        <w:t>we </w:t>
      </w:r>
      <w:r>
        <w:rPr/>
        <w:t>sampled a selection of plant-based meat alternatives available in</w:t>
      </w:r>
      <w:r>
        <w:rPr>
          <w:spacing w:val="42"/>
        </w:rPr>
        <w:t> </w:t>
      </w:r>
      <w:r>
        <w:rPr/>
        <w:t>Austria’s</w:t>
      </w:r>
    </w:p>
    <w:p>
      <w:pPr>
        <w:pStyle w:val="BodyText"/>
        <w:spacing w:before="172"/>
        <w:ind w:left="165"/>
      </w:pPr>
      <w:r>
        <w:rPr>
          <w:rFonts w:ascii="Trebuchet MS"/>
          <w:sz w:val="10"/>
        </w:rPr>
        <w:t>51    </w:t>
      </w:r>
      <w:r>
        <w:rPr/>
        <w:t>supermarkets to investigate the general microbial community patterns. </w:t>
      </w:r>
      <w:r>
        <w:rPr>
          <w:spacing w:val="-4"/>
        </w:rPr>
        <w:t>Further </w:t>
      </w:r>
      <w:r>
        <w:rPr>
          <w:spacing w:val="-3"/>
        </w:rPr>
        <w:t>we </w:t>
      </w:r>
      <w:r>
        <w:rPr/>
        <w:t>described</w:t>
      </w:r>
      <w:r>
        <w:rPr>
          <w:spacing w:val="-27"/>
        </w:rPr>
        <w:t> </w:t>
      </w:r>
      <w:r>
        <w:rPr/>
        <w:t>characteristic</w:t>
      </w:r>
    </w:p>
    <w:p>
      <w:pPr>
        <w:pStyle w:val="BodyText"/>
        <w:ind w:left="165"/>
      </w:pPr>
      <w:r>
        <w:rPr>
          <w:rFonts w:ascii="Trebuchet MS"/>
          <w:sz w:val="10"/>
        </w:rPr>
        <w:t>52   </w:t>
      </w:r>
      <w:r>
        <w:rPr>
          <w:rFonts w:ascii="Trebuchet MS"/>
          <w:spacing w:val="23"/>
          <w:sz w:val="10"/>
        </w:rPr>
        <w:t> </w:t>
      </w:r>
      <w:r>
        <w:rPr/>
        <w:t>microbial</w:t>
      </w:r>
      <w:r>
        <w:rPr>
          <w:spacing w:val="9"/>
        </w:rPr>
        <w:t> </w:t>
      </w:r>
      <w:r>
        <w:rPr/>
        <w:t>profiles</w:t>
      </w:r>
      <w:r>
        <w:rPr>
          <w:spacing w:val="8"/>
        </w:rPr>
        <w:t> </w:t>
      </w:r>
      <w:r>
        <w:rPr/>
        <w:t>and</w:t>
      </w:r>
      <w:r>
        <w:rPr>
          <w:spacing w:val="9"/>
        </w:rPr>
        <w:t> </w:t>
      </w:r>
      <w:r>
        <w:rPr/>
        <w:t>compared</w:t>
      </w:r>
      <w:r>
        <w:rPr>
          <w:spacing w:val="9"/>
        </w:rPr>
        <w:t> </w:t>
      </w:r>
      <w:r>
        <w:rPr/>
        <w:t>four</w:t>
      </w:r>
      <w:r>
        <w:rPr>
          <w:spacing w:val="8"/>
        </w:rPr>
        <w:t> </w:t>
      </w:r>
      <w:r>
        <w:rPr/>
        <w:t>groups</w:t>
      </w:r>
      <w:r>
        <w:rPr>
          <w:spacing w:val="9"/>
        </w:rPr>
        <w:t> </w:t>
      </w:r>
      <w:r>
        <w:rPr/>
        <w:t>of</w:t>
      </w:r>
      <w:r>
        <w:rPr>
          <w:spacing w:val="9"/>
        </w:rPr>
        <w:t> </w:t>
      </w:r>
      <w:r>
        <w:rPr/>
        <w:t>the</w:t>
      </w:r>
      <w:r>
        <w:rPr>
          <w:spacing w:val="8"/>
        </w:rPr>
        <w:t> </w:t>
      </w:r>
      <w:r>
        <w:rPr/>
        <w:t>most</w:t>
      </w:r>
      <w:r>
        <w:rPr>
          <w:spacing w:val="9"/>
        </w:rPr>
        <w:t> </w:t>
      </w:r>
      <w:r>
        <w:rPr/>
        <w:t>common</w:t>
      </w:r>
      <w:r>
        <w:rPr>
          <w:spacing w:val="9"/>
        </w:rPr>
        <w:t> </w:t>
      </w:r>
      <w:r>
        <w:rPr/>
        <w:t>product</w:t>
      </w:r>
      <w:r>
        <w:rPr>
          <w:spacing w:val="8"/>
        </w:rPr>
        <w:t> </w:t>
      </w:r>
      <w:r>
        <w:rPr/>
        <w:t>types</w:t>
      </w:r>
      <w:r>
        <w:rPr>
          <w:spacing w:val="9"/>
        </w:rPr>
        <w:t> </w:t>
      </w:r>
      <w:r>
        <w:rPr/>
        <w:t>(pea</w:t>
      </w:r>
      <w:r>
        <w:rPr>
          <w:spacing w:val="9"/>
        </w:rPr>
        <w:t> </w:t>
      </w:r>
      <w:r>
        <w:rPr/>
        <w:t>and</w:t>
      </w:r>
      <w:r>
        <w:rPr>
          <w:spacing w:val="8"/>
        </w:rPr>
        <w:t> </w:t>
      </w:r>
      <w:r>
        <w:rPr/>
        <w:t>soybean</w:t>
      </w:r>
      <w:r>
        <w:rPr>
          <w:spacing w:val="9"/>
        </w:rPr>
        <w:t> </w:t>
      </w:r>
      <w:r>
        <w:rPr/>
        <w:t>based</w:t>
      </w:r>
    </w:p>
    <w:p>
      <w:pPr>
        <w:pStyle w:val="BodyText"/>
        <w:ind w:left="165"/>
      </w:pPr>
      <w:r>
        <w:rPr>
          <w:rFonts w:ascii="Trebuchet MS" w:hAnsi="Trebuchet MS"/>
          <w:sz w:val="10"/>
        </w:rPr>
        <w:t>53    </w:t>
      </w:r>
      <w:r>
        <w:rPr>
          <w:rFonts w:ascii="Trebuchet MS" w:hAnsi="Trebuchet MS"/>
          <w:spacing w:val="14"/>
          <w:sz w:val="10"/>
        </w:rPr>
        <w:t> </w:t>
      </w:r>
      <w:r>
        <w:rPr/>
        <w:t>products</w:t>
      </w:r>
      <w:r>
        <w:rPr>
          <w:spacing w:val="27"/>
        </w:rPr>
        <w:t> </w:t>
      </w:r>
      <w:r>
        <w:rPr/>
        <w:t>with</w:t>
      </w:r>
      <w:r>
        <w:rPr>
          <w:spacing w:val="26"/>
        </w:rPr>
        <w:t> </w:t>
      </w:r>
      <w:r>
        <w:rPr/>
        <w:t>either</w:t>
      </w:r>
      <w:r>
        <w:rPr>
          <w:spacing w:val="26"/>
        </w:rPr>
        <w:t> </w:t>
      </w:r>
      <w:r>
        <w:rPr/>
        <w:t>“minced”</w:t>
      </w:r>
      <w:r>
        <w:rPr>
          <w:spacing w:val="26"/>
        </w:rPr>
        <w:t> </w:t>
      </w:r>
      <w:r>
        <w:rPr/>
        <w:t>(minced</w:t>
      </w:r>
      <w:r>
        <w:rPr>
          <w:spacing w:val="26"/>
        </w:rPr>
        <w:t> </w:t>
      </w:r>
      <w:r>
        <w:rPr/>
        <w:t>meat,</w:t>
      </w:r>
      <w:r>
        <w:rPr>
          <w:spacing w:val="32"/>
        </w:rPr>
        <w:t> </w:t>
      </w:r>
      <w:r>
        <w:rPr/>
        <w:t>burgers,</w:t>
      </w:r>
      <w:r>
        <w:rPr>
          <w:spacing w:val="31"/>
        </w:rPr>
        <w:t> </w:t>
      </w:r>
      <w:r>
        <w:rPr/>
        <w:t>etc.) </w:t>
      </w:r>
      <w:r>
        <w:rPr>
          <w:spacing w:val="35"/>
        </w:rPr>
        <w:t> </w:t>
      </w:r>
      <w:r>
        <w:rPr/>
        <w:t>or</w:t>
      </w:r>
      <w:r>
        <w:rPr>
          <w:spacing w:val="27"/>
        </w:rPr>
        <w:t> </w:t>
      </w:r>
      <w:r>
        <w:rPr/>
        <w:t>“fibrous”</w:t>
      </w:r>
      <w:r>
        <w:rPr>
          <w:spacing w:val="26"/>
        </w:rPr>
        <w:t> </w:t>
      </w:r>
      <w:r>
        <w:rPr/>
        <w:t>(meat</w:t>
      </w:r>
      <w:r>
        <w:rPr>
          <w:spacing w:val="26"/>
        </w:rPr>
        <w:t> </w:t>
      </w:r>
      <w:r>
        <w:rPr>
          <w:spacing w:val="-3"/>
        </w:rPr>
        <w:t>chunks,</w:t>
      </w:r>
      <w:r>
        <w:rPr>
          <w:spacing w:val="31"/>
        </w:rPr>
        <w:t> </w:t>
      </w:r>
      <w:r>
        <w:rPr/>
        <w:t>Schnitzel,</w:t>
      </w:r>
      <w:r>
        <w:rPr>
          <w:spacing w:val="31"/>
        </w:rPr>
        <w:t> </w:t>
      </w:r>
      <w:r>
        <w:rPr/>
        <w:t>etc.)</w:t>
      </w:r>
    </w:p>
    <w:p>
      <w:pPr>
        <w:pStyle w:val="BodyText"/>
        <w:spacing w:before="172"/>
        <w:ind w:left="165"/>
      </w:pPr>
      <w:r>
        <w:rPr>
          <w:rFonts w:ascii="Trebuchet MS"/>
          <w:sz w:val="10"/>
        </w:rPr>
        <w:t>54     </w:t>
      </w:r>
      <w:r>
        <w:rPr/>
        <w:t>texture.  </w:t>
      </w:r>
      <w:r>
        <w:rPr>
          <w:spacing w:val="-9"/>
        </w:rPr>
        <w:t>We  </w:t>
      </w:r>
      <w:r>
        <w:rPr/>
        <w:t>hypothesized that products within one group </w:t>
      </w:r>
      <w:r>
        <w:rPr>
          <w:spacing w:val="-3"/>
        </w:rPr>
        <w:t>have, </w:t>
      </w:r>
      <w:r>
        <w:rPr/>
        <w:t>based on similar protein processing,</w:t>
      </w:r>
      <w:r>
        <w:rPr>
          <w:spacing w:val="-3"/>
        </w:rPr>
        <w:t> </w:t>
      </w:r>
      <w:r>
        <w:rPr/>
        <w:t>more</w:t>
      </w:r>
    </w:p>
    <w:p>
      <w:pPr>
        <w:pStyle w:val="BodyText"/>
        <w:ind w:left="165"/>
      </w:pPr>
      <w:r>
        <w:rPr>
          <w:rFonts w:ascii="Trebuchet MS"/>
          <w:sz w:val="10"/>
        </w:rPr>
        <w:t>55     </w:t>
      </w:r>
      <w:r>
        <w:rPr/>
        <w:t>similar communities than between the groups. Since </w:t>
      </w:r>
      <w:r>
        <w:rPr>
          <w:spacing w:val="-3"/>
        </w:rPr>
        <w:t>we </w:t>
      </w:r>
      <w:r>
        <w:rPr/>
        <w:t>examined a relatively undescribed product</w:t>
      </w:r>
      <w:r>
        <w:rPr>
          <w:spacing w:val="-3"/>
        </w:rPr>
        <w:t> </w:t>
      </w:r>
      <w:r>
        <w:rPr/>
        <w:t>group,</w:t>
      </w:r>
    </w:p>
    <w:p>
      <w:pPr>
        <w:pStyle w:val="BodyText"/>
        <w:ind w:left="165"/>
      </w:pPr>
      <w:r>
        <w:rPr>
          <w:rFonts w:ascii="Trebuchet MS"/>
          <w:sz w:val="10"/>
        </w:rPr>
        <w:t>56     </w:t>
      </w:r>
      <w:r>
        <w:rPr>
          <w:spacing w:val="-3"/>
        </w:rPr>
        <w:t>we </w:t>
      </w:r>
      <w:r>
        <w:rPr>
          <w:spacing w:val="-4"/>
        </w:rPr>
        <w:t>have </w:t>
      </w:r>
      <w:r>
        <w:rPr/>
        <w:t>chosen a combined approach using culture-dependent and culture-independent techniques.   This</w:t>
      </w:r>
    </w:p>
    <w:p>
      <w:pPr>
        <w:pStyle w:val="BodyText"/>
        <w:spacing w:before="172"/>
        <w:ind w:left="165"/>
      </w:pPr>
      <w:r>
        <w:rPr>
          <w:rFonts w:ascii="Trebuchet MS"/>
          <w:sz w:val="10"/>
        </w:rPr>
        <w:t>57     </w:t>
      </w:r>
      <w:r>
        <w:rPr/>
        <w:t>allowed a more complete description of the microbial community than any of the applications could</w:t>
      </w:r>
      <w:r>
        <w:rPr>
          <w:spacing w:val="29"/>
        </w:rPr>
        <w:t> </w:t>
      </w:r>
      <w:r>
        <w:rPr/>
        <w:t>stand</w:t>
      </w:r>
    </w:p>
    <w:p>
      <w:pPr>
        <w:pStyle w:val="BodyText"/>
        <w:ind w:left="165"/>
      </w:pPr>
      <w:r>
        <w:rPr>
          <w:rFonts w:ascii="Trebuchet MS"/>
          <w:sz w:val="10"/>
        </w:rPr>
        <w:t>58    </w:t>
      </w:r>
      <w:r>
        <w:rPr>
          <w:rFonts w:ascii="Trebuchet MS"/>
          <w:spacing w:val="1"/>
          <w:sz w:val="10"/>
        </w:rPr>
        <w:t> </w:t>
      </w:r>
      <w:r>
        <w:rPr/>
        <w:t>on</w:t>
      </w:r>
      <w:r>
        <w:rPr>
          <w:spacing w:val="13"/>
        </w:rPr>
        <w:t> </w:t>
      </w:r>
      <w:r>
        <w:rPr/>
        <w:t>their</w:t>
      </w:r>
      <w:r>
        <w:rPr>
          <w:spacing w:val="14"/>
        </w:rPr>
        <w:t> </w:t>
      </w:r>
      <w:r>
        <w:rPr/>
        <w:t>own,</w:t>
      </w:r>
      <w:r>
        <w:rPr>
          <w:spacing w:val="15"/>
        </w:rPr>
        <w:t> </w:t>
      </w:r>
      <w:r>
        <w:rPr/>
        <w:t>but</w:t>
      </w:r>
      <w:r>
        <w:rPr>
          <w:spacing w:val="14"/>
        </w:rPr>
        <w:t> </w:t>
      </w:r>
      <w:r>
        <w:rPr/>
        <w:t>also</w:t>
      </w:r>
      <w:r>
        <w:rPr>
          <w:spacing w:val="13"/>
        </w:rPr>
        <w:t> </w:t>
      </w:r>
      <w:r>
        <w:rPr/>
        <w:t>raised</w:t>
      </w:r>
      <w:r>
        <w:rPr>
          <w:spacing w:val="13"/>
        </w:rPr>
        <w:t> </w:t>
      </w:r>
      <w:r>
        <w:rPr/>
        <w:t>additional</w:t>
      </w:r>
      <w:r>
        <w:rPr>
          <w:spacing w:val="14"/>
        </w:rPr>
        <w:t> </w:t>
      </w:r>
      <w:r>
        <w:rPr/>
        <w:t>questions</w:t>
      </w:r>
      <w:r>
        <w:rPr>
          <w:spacing w:val="12"/>
        </w:rPr>
        <w:t> </w:t>
      </w:r>
      <w:r>
        <w:rPr/>
        <w:t>and</w:t>
      </w:r>
      <w:r>
        <w:rPr>
          <w:spacing w:val="14"/>
        </w:rPr>
        <w:t> </w:t>
      </w:r>
      <w:r>
        <w:rPr/>
        <w:t>uncertainties</w:t>
      </w:r>
      <w:r>
        <w:rPr>
          <w:spacing w:val="13"/>
        </w:rPr>
        <w:t> </w:t>
      </w:r>
      <w:r>
        <w:rPr/>
        <w:t>that</w:t>
      </w:r>
      <w:r>
        <w:rPr>
          <w:spacing w:val="13"/>
        </w:rPr>
        <w:t> </w:t>
      </w:r>
      <w:r>
        <w:rPr/>
        <w:t>are</w:t>
      </w:r>
      <w:r>
        <w:rPr>
          <w:spacing w:val="14"/>
        </w:rPr>
        <w:t> </w:t>
      </w:r>
      <w:r>
        <w:rPr>
          <w:spacing w:val="-3"/>
        </w:rPr>
        <w:t>relevant</w:t>
      </w:r>
      <w:r>
        <w:rPr>
          <w:spacing w:val="13"/>
        </w:rPr>
        <w:t> </w:t>
      </w:r>
      <w:r>
        <w:rPr/>
        <w:t>to</w:t>
      </w:r>
      <w:r>
        <w:rPr>
          <w:spacing w:val="13"/>
        </w:rPr>
        <w:t> </w:t>
      </w:r>
      <w:r>
        <w:rPr/>
        <w:t>future</w:t>
      </w:r>
      <w:r>
        <w:rPr>
          <w:spacing w:val="13"/>
        </w:rPr>
        <w:t> </w:t>
      </w:r>
      <w:r>
        <w:rPr/>
        <w:t>microbial</w:t>
      </w:r>
    </w:p>
    <w:p>
      <w:pPr>
        <w:pStyle w:val="BodyText"/>
        <w:ind w:left="165"/>
      </w:pPr>
      <w:r>
        <w:rPr>
          <w:rFonts w:ascii="Trebuchet MS"/>
          <w:sz w:val="10"/>
        </w:rPr>
        <w:t>59 </w:t>
      </w:r>
      <w:r>
        <w:rPr/>
        <w:t>research of (highly processed) foods.</w:t>
      </w:r>
    </w:p>
    <w:p>
      <w:pPr>
        <w:spacing w:after="0"/>
        <w:sectPr>
          <w:footerReference w:type="default" r:id="rId8"/>
          <w:pgSz w:w="11910" w:h="16840"/>
          <w:pgMar w:footer="1884" w:header="0" w:top="1580" w:bottom="2080" w:left="820" w:right="720"/>
          <w:pgNumType w:start="3"/>
        </w:sectPr>
      </w:pPr>
    </w:p>
    <w:p>
      <w:pPr>
        <w:pStyle w:val="BodyText"/>
        <w:spacing w:before="0"/>
        <w:ind w:left="0"/>
      </w:pPr>
    </w:p>
    <w:p>
      <w:pPr>
        <w:pStyle w:val="BodyText"/>
        <w:spacing w:before="9"/>
        <w:ind w:left="0"/>
        <w:rPr>
          <w:sz w:val="23"/>
        </w:rPr>
      </w:pPr>
    </w:p>
    <w:p>
      <w:pPr>
        <w:pStyle w:val="Heading1"/>
        <w:ind w:left="165"/>
      </w:pPr>
      <w:r>
        <w:rPr>
          <w:rFonts w:ascii="Trebuchet MS"/>
          <w:b w:val="0"/>
          <w:sz w:val="10"/>
        </w:rPr>
        <w:t>60</w:t>
      </w:r>
      <w:bookmarkStart w:name="Material and Methods" w:id="2"/>
      <w:bookmarkEnd w:id="2"/>
      <w:r>
        <w:rPr>
          <w:rFonts w:ascii="Trebuchet MS"/>
          <w:b w:val="0"/>
          <w:sz w:val="10"/>
        </w:rPr>
      </w:r>
      <w:r>
        <w:rPr>
          <w:rFonts w:ascii="Trebuchet MS"/>
          <w:b w:val="0"/>
          <w:sz w:val="10"/>
        </w:rPr>
        <w:t> </w:t>
      </w:r>
      <w:r>
        <w:rPr/>
        <w:t>2. Material and Methods</w:t>
      </w:r>
    </w:p>
    <w:p>
      <w:pPr>
        <w:pStyle w:val="BodyText"/>
        <w:spacing w:before="6"/>
        <w:ind w:left="0"/>
        <w:rPr>
          <w:b/>
          <w:sz w:val="18"/>
        </w:rPr>
      </w:pPr>
    </w:p>
    <w:p>
      <w:pPr>
        <w:spacing w:before="114"/>
        <w:ind w:left="165" w:right="0" w:firstLine="0"/>
        <w:jc w:val="left"/>
        <w:rPr>
          <w:rFonts w:ascii="Palatino Linotype"/>
          <w:i/>
          <w:sz w:val="20"/>
        </w:rPr>
      </w:pPr>
      <w:r>
        <w:rPr>
          <w:rFonts w:ascii="Trebuchet MS"/>
          <w:w w:val="105"/>
          <w:sz w:val="10"/>
        </w:rPr>
        <w:t>61</w:t>
      </w:r>
      <w:bookmarkStart w:name="Sample acquisition" w:id="3"/>
      <w:bookmarkEnd w:id="3"/>
      <w:r>
        <w:rPr>
          <w:rFonts w:ascii="Trebuchet MS"/>
          <w:w w:val="105"/>
          <w:sz w:val="10"/>
        </w:rPr>
      </w:r>
      <w:r>
        <w:rPr>
          <w:rFonts w:ascii="Trebuchet MS"/>
          <w:w w:val="105"/>
          <w:sz w:val="10"/>
        </w:rPr>
        <w:t> </w:t>
      </w:r>
      <w:r>
        <w:rPr>
          <w:rFonts w:ascii="Palatino Linotype"/>
          <w:i/>
          <w:w w:val="105"/>
          <w:sz w:val="20"/>
        </w:rPr>
        <w:t>2.1. Sample acquisition</w:t>
      </w:r>
    </w:p>
    <w:p>
      <w:pPr>
        <w:pStyle w:val="BodyText"/>
        <w:tabs>
          <w:tab w:pos="769" w:val="left" w:leader="none"/>
        </w:tabs>
        <w:spacing w:before="215"/>
        <w:ind w:left="165"/>
      </w:pPr>
      <w:r>
        <w:rPr>
          <w:rFonts w:ascii="Trebuchet MS"/>
          <w:sz w:val="10"/>
        </w:rPr>
        <w:t>62</w:t>
        <w:tab/>
      </w:r>
      <w:r>
        <w:rPr>
          <w:spacing w:val="-9"/>
        </w:rPr>
        <w:t>We</w:t>
      </w:r>
      <w:r>
        <w:rPr>
          <w:spacing w:val="6"/>
        </w:rPr>
        <w:t> </w:t>
      </w:r>
      <w:r>
        <w:rPr/>
        <w:t>purchased</w:t>
      </w:r>
      <w:r>
        <w:rPr>
          <w:spacing w:val="7"/>
        </w:rPr>
        <w:t> </w:t>
      </w:r>
      <w:r>
        <w:rPr/>
        <w:t>32</w:t>
      </w:r>
      <w:r>
        <w:rPr>
          <w:spacing w:val="6"/>
        </w:rPr>
        <w:t> </w:t>
      </w:r>
      <w:r>
        <w:rPr/>
        <w:t>different</w:t>
      </w:r>
      <w:r>
        <w:rPr>
          <w:spacing w:val="7"/>
        </w:rPr>
        <w:t> </w:t>
      </w:r>
      <w:r>
        <w:rPr/>
        <w:t>plant-based</w:t>
      </w:r>
      <w:r>
        <w:rPr>
          <w:spacing w:val="7"/>
        </w:rPr>
        <w:t> </w:t>
      </w:r>
      <w:r>
        <w:rPr/>
        <w:t>meat</w:t>
      </w:r>
      <w:r>
        <w:rPr>
          <w:spacing w:val="6"/>
        </w:rPr>
        <w:t> </w:t>
      </w:r>
      <w:r>
        <w:rPr/>
        <w:t>alternative</w:t>
      </w:r>
      <w:r>
        <w:rPr>
          <w:spacing w:val="7"/>
        </w:rPr>
        <w:t> </w:t>
      </w:r>
      <w:r>
        <w:rPr/>
        <w:t>products,</w:t>
      </w:r>
      <w:r>
        <w:rPr>
          <w:spacing w:val="9"/>
        </w:rPr>
        <w:t> </w:t>
      </w:r>
      <w:r>
        <w:rPr/>
        <w:t>between</w:t>
      </w:r>
      <w:r>
        <w:rPr>
          <w:spacing w:val="7"/>
        </w:rPr>
        <w:t> </w:t>
      </w:r>
      <w:r>
        <w:rPr/>
        <w:t>July</w:t>
      </w:r>
      <w:r>
        <w:rPr>
          <w:spacing w:val="6"/>
        </w:rPr>
        <w:t> </w:t>
      </w:r>
      <w:r>
        <w:rPr/>
        <w:t>12</w:t>
      </w:r>
      <w:r>
        <w:rPr>
          <w:spacing w:val="7"/>
        </w:rPr>
        <w:t> </w:t>
      </w:r>
      <w:r>
        <w:rPr/>
        <w:t>and</w:t>
      </w:r>
      <w:r>
        <w:rPr>
          <w:spacing w:val="7"/>
        </w:rPr>
        <w:t> </w:t>
      </w:r>
      <w:r>
        <w:rPr/>
        <w:t>July</w:t>
      </w:r>
      <w:r>
        <w:rPr>
          <w:spacing w:val="6"/>
        </w:rPr>
        <w:t> </w:t>
      </w:r>
      <w:r>
        <w:rPr/>
        <w:t>14,</w:t>
      </w:r>
      <w:r>
        <w:rPr>
          <w:spacing w:val="9"/>
        </w:rPr>
        <w:t> </w:t>
      </w:r>
      <w:r>
        <w:rPr/>
        <w:t>2021,</w:t>
      </w:r>
    </w:p>
    <w:p>
      <w:pPr>
        <w:pStyle w:val="BodyText"/>
        <w:ind w:left="165"/>
      </w:pPr>
      <w:r>
        <w:rPr>
          <w:rFonts w:ascii="Trebuchet MS"/>
          <w:sz w:val="10"/>
        </w:rPr>
        <w:t>63     </w:t>
      </w:r>
      <w:r>
        <w:rPr/>
        <w:t>from four supermarket chains in Vienna, Austria.  Pea- and soybean- protein based products with either</w:t>
      </w:r>
      <w:r>
        <w:rPr>
          <w:spacing w:val="26"/>
        </w:rPr>
        <w:t> </w:t>
      </w:r>
      <w:r>
        <w:rPr/>
        <w:t>a</w:t>
      </w:r>
    </w:p>
    <w:p>
      <w:pPr>
        <w:pStyle w:val="BodyText"/>
        <w:spacing w:before="172"/>
        <w:ind w:left="165"/>
      </w:pPr>
      <w:r>
        <w:rPr>
          <w:rFonts w:ascii="Trebuchet MS"/>
          <w:sz w:val="10"/>
        </w:rPr>
        <w:t>64    </w:t>
      </w:r>
      <w:r>
        <w:rPr/>
        <w:t>minced or a fibrous texture were the most common representatives of this product group at this time</w:t>
      </w:r>
      <w:r>
        <w:rPr>
          <w:spacing w:val="-23"/>
        </w:rPr>
        <w:t> </w:t>
      </w:r>
      <w:r>
        <w:rPr/>
        <w:t>point</w:t>
      </w:r>
    </w:p>
    <w:p>
      <w:pPr>
        <w:pStyle w:val="BodyText"/>
        <w:ind w:left="165"/>
      </w:pPr>
      <w:r>
        <w:rPr>
          <w:rFonts w:ascii="Trebuchet MS"/>
          <w:sz w:val="10"/>
        </w:rPr>
        <w:t>65     </w:t>
      </w:r>
      <w:r>
        <w:rPr/>
        <w:t>in Austria.  Additional criteria for the selection were, that the products where entirely plant-based</w:t>
      </w:r>
      <w:r>
        <w:rPr>
          <w:spacing w:val="-1"/>
        </w:rPr>
        <w:t> </w:t>
      </w:r>
      <w:r>
        <w:rPr/>
        <w:t>(vegan)</w:t>
      </w:r>
    </w:p>
    <w:p>
      <w:pPr>
        <w:pStyle w:val="BodyText"/>
        <w:ind w:left="165"/>
      </w:pPr>
      <w:r>
        <w:rPr>
          <w:rFonts w:ascii="Trebuchet MS"/>
          <w:sz w:val="10"/>
        </w:rPr>
        <w:t>66     </w:t>
      </w:r>
      <w:r>
        <w:rPr/>
        <w:t>and do not contain fermented products, like tofu.  Beside these characteristics, the samples were</w:t>
      </w:r>
      <w:r>
        <w:rPr>
          <w:spacing w:val="24"/>
        </w:rPr>
        <w:t> </w:t>
      </w:r>
      <w:r>
        <w:rPr/>
        <w:t>different</w:t>
      </w:r>
    </w:p>
    <w:p>
      <w:pPr>
        <w:pStyle w:val="BodyText"/>
        <w:spacing w:before="172"/>
        <w:ind w:left="165"/>
      </w:pPr>
      <w:r>
        <w:rPr>
          <w:rFonts w:ascii="Trebuchet MS"/>
          <w:sz w:val="10"/>
        </w:rPr>
        <w:t>67    </w:t>
      </w:r>
      <w:r>
        <w:rPr>
          <w:rFonts w:ascii="Trebuchet MS"/>
          <w:spacing w:val="4"/>
          <w:sz w:val="10"/>
        </w:rPr>
        <w:t> </w:t>
      </w:r>
      <w:r>
        <w:rPr/>
        <w:t>in</w:t>
      </w:r>
      <w:r>
        <w:rPr>
          <w:spacing w:val="13"/>
        </w:rPr>
        <w:t> </w:t>
      </w:r>
      <w:r>
        <w:rPr/>
        <w:t>their</w:t>
      </w:r>
      <w:r>
        <w:rPr>
          <w:spacing w:val="13"/>
        </w:rPr>
        <w:t> </w:t>
      </w:r>
      <w:r>
        <w:rPr/>
        <w:t>composition,</w:t>
      </w:r>
      <w:r>
        <w:rPr>
          <w:spacing w:val="15"/>
        </w:rPr>
        <w:t> </w:t>
      </w:r>
      <w:r>
        <w:rPr/>
        <w:t>packing,</w:t>
      </w:r>
      <w:r>
        <w:rPr>
          <w:spacing w:val="16"/>
        </w:rPr>
        <w:t> </w:t>
      </w:r>
      <w:r>
        <w:rPr/>
        <w:t>shelf-life,</w:t>
      </w:r>
      <w:r>
        <w:rPr>
          <w:spacing w:val="15"/>
        </w:rPr>
        <w:t> </w:t>
      </w:r>
      <w:r>
        <w:rPr/>
        <w:t>etc. </w:t>
      </w:r>
      <w:r>
        <w:rPr>
          <w:spacing w:val="2"/>
        </w:rPr>
        <w:t> </w:t>
      </w:r>
      <w:r>
        <w:rPr>
          <w:spacing w:val="-3"/>
        </w:rPr>
        <w:t>(Table</w:t>
      </w:r>
      <w:r>
        <w:rPr>
          <w:spacing w:val="13"/>
        </w:rPr>
        <w:t> </w:t>
      </w:r>
      <w:hyperlink w:history="true" w:anchor="_bookmark0">
        <w:r>
          <w:rPr/>
          <w:t>1).</w:t>
        </w:r>
      </w:hyperlink>
      <w:r>
        <w:rPr/>
        <w:t> </w:t>
      </w:r>
      <w:r>
        <w:rPr>
          <w:spacing w:val="1"/>
        </w:rPr>
        <w:t> </w:t>
      </w:r>
      <w:r>
        <w:rPr/>
        <w:t>All</w:t>
      </w:r>
      <w:r>
        <w:rPr>
          <w:spacing w:val="13"/>
        </w:rPr>
        <w:t> </w:t>
      </w:r>
      <w:r>
        <w:rPr/>
        <w:t>samples,</w:t>
      </w:r>
      <w:r>
        <w:rPr>
          <w:spacing w:val="16"/>
        </w:rPr>
        <w:t> </w:t>
      </w:r>
      <w:r>
        <w:rPr/>
        <w:t>including</w:t>
      </w:r>
      <w:r>
        <w:rPr>
          <w:spacing w:val="13"/>
        </w:rPr>
        <w:t> </w:t>
      </w:r>
      <w:r>
        <w:rPr>
          <w:spacing w:val="-4"/>
        </w:rPr>
        <w:t>two</w:t>
      </w:r>
      <w:r>
        <w:rPr>
          <w:spacing w:val="13"/>
        </w:rPr>
        <w:t> </w:t>
      </w:r>
      <w:r>
        <w:rPr/>
        <w:t>frozen</w:t>
      </w:r>
      <w:r>
        <w:rPr>
          <w:spacing w:val="13"/>
        </w:rPr>
        <w:t> </w:t>
      </w:r>
      <w:r>
        <w:rPr/>
        <w:t>products,</w:t>
      </w:r>
      <w:r>
        <w:rPr>
          <w:spacing w:val="15"/>
        </w:rPr>
        <w:t> </w:t>
      </w:r>
      <w:r>
        <w:rPr/>
        <w:t>were</w:t>
      </w:r>
    </w:p>
    <w:p>
      <w:pPr>
        <w:pStyle w:val="BodyText"/>
        <w:spacing w:before="134"/>
        <w:ind w:left="165"/>
      </w:pPr>
      <w:r>
        <w:rPr>
          <w:rFonts w:ascii="Trebuchet MS" w:hAnsi="Trebuchet MS"/>
          <w:sz w:val="10"/>
        </w:rPr>
        <w:t>68     </w:t>
      </w:r>
      <w:r>
        <w:rPr/>
        <w:t>transported refrigerated and stored at 4</w:t>
      </w:r>
      <w:r>
        <w:rPr>
          <w:rFonts w:ascii="Arial Black" w:hAnsi="Arial Black"/>
        </w:rPr>
        <w:t>°</w:t>
      </w:r>
      <w:r>
        <w:rPr/>
        <w:t>C until processing.  Sample processing took place within the</w:t>
      </w:r>
      <w:r>
        <w:rPr>
          <w:spacing w:val="-7"/>
        </w:rPr>
        <w:t> </w:t>
      </w:r>
      <w:r>
        <w:rPr/>
        <w:t>shelf</w:t>
      </w:r>
    </w:p>
    <w:p>
      <w:pPr>
        <w:pStyle w:val="BodyText"/>
        <w:spacing w:before="154"/>
        <w:ind w:left="165"/>
      </w:pPr>
      <w:r>
        <w:rPr>
          <w:rFonts w:ascii="Trebuchet MS"/>
          <w:sz w:val="10"/>
        </w:rPr>
        <w:t>69 </w:t>
      </w:r>
      <w:r>
        <w:rPr/>
        <w:t>life and latest five days after purchase.</w:t>
      </w:r>
    </w:p>
    <w:p>
      <w:pPr>
        <w:pStyle w:val="BodyText"/>
        <w:spacing w:before="8"/>
        <w:ind w:left="0"/>
        <w:rPr>
          <w:sz w:val="23"/>
        </w:rPr>
      </w:pPr>
    </w:p>
    <w:p>
      <w:pPr>
        <w:spacing w:before="114"/>
        <w:ind w:left="165" w:right="0" w:firstLine="0"/>
        <w:jc w:val="left"/>
        <w:rPr>
          <w:rFonts w:ascii="Palatino Linotype"/>
          <w:i/>
          <w:sz w:val="20"/>
        </w:rPr>
      </w:pPr>
      <w:r>
        <w:rPr>
          <w:rFonts w:ascii="Trebuchet MS"/>
          <w:w w:val="105"/>
          <w:sz w:val="10"/>
        </w:rPr>
        <w:t>70</w:t>
      </w:r>
      <w:bookmarkStart w:name="Sample preparation" w:id="4"/>
      <w:bookmarkEnd w:id="4"/>
      <w:r>
        <w:rPr>
          <w:rFonts w:ascii="Trebuchet MS"/>
          <w:w w:val="105"/>
          <w:sz w:val="10"/>
        </w:rPr>
      </w:r>
      <w:r>
        <w:rPr>
          <w:rFonts w:ascii="Trebuchet MS"/>
          <w:w w:val="105"/>
          <w:sz w:val="10"/>
        </w:rPr>
        <w:t> </w:t>
      </w:r>
      <w:r>
        <w:rPr>
          <w:rFonts w:ascii="Palatino Linotype"/>
          <w:i/>
          <w:w w:val="105"/>
          <w:sz w:val="20"/>
        </w:rPr>
        <w:t>2.2. Sample preparation</w:t>
      </w:r>
    </w:p>
    <w:p>
      <w:pPr>
        <w:pStyle w:val="BodyText"/>
        <w:tabs>
          <w:tab w:pos="769" w:val="left" w:leader="none"/>
        </w:tabs>
        <w:spacing w:before="215"/>
        <w:ind w:left="165"/>
      </w:pPr>
      <w:r>
        <w:rPr>
          <w:rFonts w:ascii="Trebuchet MS"/>
          <w:sz w:val="10"/>
        </w:rPr>
        <w:t>71</w:t>
        <w:tab/>
      </w:r>
      <w:r>
        <w:rPr/>
        <w:t>In</w:t>
      </w:r>
      <w:r>
        <w:rPr>
          <w:spacing w:val="8"/>
        </w:rPr>
        <w:t> </w:t>
      </w:r>
      <w:r>
        <w:rPr/>
        <w:t>total,</w:t>
      </w:r>
      <w:r>
        <w:rPr>
          <w:spacing w:val="10"/>
        </w:rPr>
        <w:t> </w:t>
      </w:r>
      <w:r>
        <w:rPr/>
        <w:t>10</w:t>
      </w:r>
      <w:r>
        <w:rPr>
          <w:spacing w:val="8"/>
        </w:rPr>
        <w:t> </w:t>
      </w:r>
      <w:r>
        <w:rPr/>
        <w:t>g</w:t>
      </w:r>
      <w:r>
        <w:rPr>
          <w:spacing w:val="9"/>
        </w:rPr>
        <w:t> </w:t>
      </w:r>
      <w:r>
        <w:rPr/>
        <w:t>of</w:t>
      </w:r>
      <w:r>
        <w:rPr>
          <w:spacing w:val="8"/>
        </w:rPr>
        <w:t> </w:t>
      </w:r>
      <w:r>
        <w:rPr/>
        <w:t>each</w:t>
      </w:r>
      <w:r>
        <w:rPr>
          <w:spacing w:val="8"/>
        </w:rPr>
        <w:t> </w:t>
      </w:r>
      <w:r>
        <w:rPr/>
        <w:t>sample,</w:t>
      </w:r>
      <w:r>
        <w:rPr>
          <w:spacing w:val="11"/>
        </w:rPr>
        <w:t> </w:t>
      </w:r>
      <w:r>
        <w:rPr/>
        <w:t>representing</w:t>
      </w:r>
      <w:r>
        <w:rPr>
          <w:spacing w:val="8"/>
        </w:rPr>
        <w:t> </w:t>
      </w:r>
      <w:r>
        <w:rPr/>
        <w:t>all</w:t>
      </w:r>
      <w:r>
        <w:rPr>
          <w:spacing w:val="8"/>
        </w:rPr>
        <w:t> </w:t>
      </w:r>
      <w:r>
        <w:rPr>
          <w:spacing w:val="-3"/>
        </w:rPr>
        <w:t>layers</w:t>
      </w:r>
      <w:r>
        <w:rPr>
          <w:spacing w:val="8"/>
        </w:rPr>
        <w:t> </w:t>
      </w:r>
      <w:r>
        <w:rPr/>
        <w:t>of</w:t>
      </w:r>
      <w:r>
        <w:rPr>
          <w:spacing w:val="9"/>
        </w:rPr>
        <w:t> </w:t>
      </w:r>
      <w:r>
        <w:rPr/>
        <w:t>a</w:t>
      </w:r>
      <w:r>
        <w:rPr>
          <w:spacing w:val="8"/>
        </w:rPr>
        <w:t> </w:t>
      </w:r>
      <w:r>
        <w:rPr/>
        <w:t>product,</w:t>
      </w:r>
      <w:r>
        <w:rPr>
          <w:spacing w:val="10"/>
        </w:rPr>
        <w:t> </w:t>
      </w:r>
      <w:r>
        <w:rPr/>
        <w:t>were</w:t>
      </w:r>
      <w:r>
        <w:rPr>
          <w:spacing w:val="8"/>
        </w:rPr>
        <w:t> </w:t>
      </w:r>
      <w:r>
        <w:rPr/>
        <w:t>placed</w:t>
      </w:r>
      <w:r>
        <w:rPr>
          <w:spacing w:val="8"/>
        </w:rPr>
        <w:t> </w:t>
      </w:r>
      <w:r>
        <w:rPr/>
        <w:t>in</w:t>
      </w:r>
      <w:r>
        <w:rPr>
          <w:spacing w:val="8"/>
        </w:rPr>
        <w:t> </w:t>
      </w:r>
      <w:r>
        <w:rPr/>
        <w:t>sterile</w:t>
      </w:r>
      <w:r>
        <w:rPr>
          <w:spacing w:val="9"/>
        </w:rPr>
        <w:t> </w:t>
      </w:r>
      <w:r>
        <w:rPr/>
        <w:t>Stomacher</w:t>
      </w:r>
      <w:r>
        <w:rPr>
          <w:spacing w:val="8"/>
        </w:rPr>
        <w:t> </w:t>
      </w:r>
      <w:r>
        <w:rPr/>
        <w:t>!!!</w:t>
      </w:r>
    </w:p>
    <w:p>
      <w:pPr>
        <w:pStyle w:val="BodyText"/>
        <w:spacing w:before="172"/>
        <w:ind w:left="165"/>
      </w:pPr>
      <w:r>
        <w:rPr>
          <w:rFonts w:ascii="Trebuchet MS"/>
          <w:sz w:val="10"/>
        </w:rPr>
        <w:t>72   </w:t>
      </w:r>
      <w:r>
        <w:rPr>
          <w:rFonts w:ascii="Trebuchet MS"/>
          <w:spacing w:val="8"/>
          <w:sz w:val="10"/>
        </w:rPr>
        <w:t> </w:t>
      </w:r>
      <w:r>
        <w:rPr/>
        <w:t>400</w:t>
      </w:r>
      <w:r>
        <w:rPr>
          <w:spacing w:val="-11"/>
        </w:rPr>
        <w:t> </w:t>
      </w:r>
      <w:r>
        <w:rPr/>
        <w:t>classic</w:t>
      </w:r>
      <w:r>
        <w:rPr>
          <w:spacing w:val="-11"/>
        </w:rPr>
        <w:t> </w:t>
      </w:r>
      <w:r>
        <w:rPr/>
        <w:t>strainer</w:t>
      </w:r>
      <w:r>
        <w:rPr>
          <w:spacing w:val="-11"/>
        </w:rPr>
        <w:t> </w:t>
      </w:r>
      <w:r>
        <w:rPr/>
        <w:t>bags</w:t>
      </w:r>
      <w:r>
        <w:rPr>
          <w:spacing w:val="-11"/>
        </w:rPr>
        <w:t> </w:t>
      </w:r>
      <w:r>
        <w:rPr/>
        <w:t>(Seward</w:t>
      </w:r>
      <w:r>
        <w:rPr>
          <w:spacing w:val="-11"/>
        </w:rPr>
        <w:t> </w:t>
      </w:r>
      <w:r>
        <w:rPr/>
        <w:t>Ltd,</w:t>
      </w:r>
      <w:r>
        <w:rPr>
          <w:spacing w:val="-11"/>
        </w:rPr>
        <w:t> </w:t>
      </w:r>
      <w:r>
        <w:rPr/>
        <w:t>Worthing,</w:t>
      </w:r>
      <w:r>
        <w:rPr>
          <w:spacing w:val="-10"/>
        </w:rPr>
        <w:t> </w:t>
      </w:r>
      <w:r>
        <w:rPr/>
        <w:t>United</w:t>
      </w:r>
      <w:r>
        <w:rPr>
          <w:spacing w:val="-11"/>
        </w:rPr>
        <w:t> </w:t>
      </w:r>
      <w:r>
        <w:rPr/>
        <w:t>Kingdom)</w:t>
      </w:r>
      <w:r>
        <w:rPr>
          <w:spacing w:val="-12"/>
        </w:rPr>
        <w:t> </w:t>
      </w:r>
      <w:r>
        <w:rPr/>
        <w:t>and</w:t>
      </w:r>
      <w:r>
        <w:rPr>
          <w:spacing w:val="-11"/>
        </w:rPr>
        <w:t> </w:t>
      </w:r>
      <w:r>
        <w:rPr/>
        <w:t>diluted</w:t>
      </w:r>
      <w:r>
        <w:rPr>
          <w:spacing w:val="-11"/>
        </w:rPr>
        <w:t> </w:t>
      </w:r>
      <w:r>
        <w:rPr/>
        <w:t>with</w:t>
      </w:r>
      <w:r>
        <w:rPr>
          <w:spacing w:val="-11"/>
        </w:rPr>
        <w:t> </w:t>
      </w:r>
      <w:r>
        <w:rPr/>
        <w:t>90</w:t>
      </w:r>
      <w:r>
        <w:rPr>
          <w:spacing w:val="-11"/>
        </w:rPr>
        <w:t> </w:t>
      </w:r>
      <w:r>
        <w:rPr/>
        <w:t>ml</w:t>
      </w:r>
      <w:r>
        <w:rPr>
          <w:spacing w:val="-11"/>
        </w:rPr>
        <w:t> </w:t>
      </w:r>
      <w:r>
        <w:rPr/>
        <w:t>sterile</w:t>
      </w:r>
      <w:r>
        <w:rPr>
          <w:spacing w:val="-11"/>
        </w:rPr>
        <w:t> </w:t>
      </w:r>
      <w:r>
        <w:rPr/>
        <w:t>phosphate</w:t>
      </w:r>
    </w:p>
    <w:p>
      <w:pPr>
        <w:pStyle w:val="BodyText"/>
        <w:tabs>
          <w:tab w:pos="7510" w:val="left" w:leader="none"/>
        </w:tabs>
        <w:ind w:left="165"/>
      </w:pPr>
      <w:r>
        <w:rPr>
          <w:rFonts w:ascii="Trebuchet MS"/>
          <w:sz w:val="10"/>
        </w:rPr>
        <w:t>73      </w:t>
      </w:r>
      <w:r>
        <w:rPr/>
        <w:t>buffered  saline  (PBS,  gibco,  Bleiswijk,  The  Netherlands).</w:t>
      </w:r>
      <w:r>
        <w:rPr>
          <w:spacing w:val="-2"/>
        </w:rPr>
        <w:t> </w:t>
      </w:r>
      <w:r>
        <w:rPr/>
        <w:t>A  Stomacher  . .</w:t>
      </w:r>
      <w:r>
        <w:rPr>
          <w:spacing w:val="-19"/>
        </w:rPr>
        <w:t> </w:t>
      </w:r>
      <w:r>
        <w:rPr/>
        <w:t>.</w:t>
        <w:tab/>
        <w:t>was used to</w:t>
      </w:r>
      <w:r>
        <w:rPr>
          <w:spacing w:val="39"/>
        </w:rPr>
        <w:t> </w:t>
      </w:r>
      <w:r>
        <w:rPr/>
        <w:t>mechanically</w:t>
      </w:r>
    </w:p>
    <w:p>
      <w:pPr>
        <w:pStyle w:val="BodyText"/>
        <w:ind w:left="165"/>
      </w:pPr>
      <w:r>
        <w:rPr>
          <w:rFonts w:ascii="Trebuchet MS"/>
          <w:sz w:val="10"/>
        </w:rPr>
        <w:t>74   </w:t>
      </w:r>
      <w:r>
        <w:rPr>
          <w:rFonts w:ascii="Trebuchet MS"/>
          <w:spacing w:val="7"/>
          <w:sz w:val="10"/>
        </w:rPr>
        <w:t> </w:t>
      </w:r>
      <w:r>
        <w:rPr/>
        <w:t>comminute</w:t>
      </w:r>
      <w:r>
        <w:rPr>
          <w:spacing w:val="-12"/>
        </w:rPr>
        <w:t> </w:t>
      </w:r>
      <w:r>
        <w:rPr/>
        <w:t>the</w:t>
      </w:r>
      <w:r>
        <w:rPr>
          <w:spacing w:val="-11"/>
        </w:rPr>
        <w:t> </w:t>
      </w:r>
      <w:r>
        <w:rPr/>
        <w:t>samples</w:t>
      </w:r>
      <w:r>
        <w:rPr>
          <w:spacing w:val="-11"/>
        </w:rPr>
        <w:t> </w:t>
      </w:r>
      <w:r>
        <w:rPr/>
        <w:t>for</w:t>
      </w:r>
      <w:r>
        <w:rPr>
          <w:spacing w:val="-12"/>
        </w:rPr>
        <w:t> </w:t>
      </w:r>
      <w:r>
        <w:rPr/>
        <w:t>120</w:t>
      </w:r>
      <w:r>
        <w:rPr>
          <w:spacing w:val="-11"/>
        </w:rPr>
        <w:t> </w:t>
      </w:r>
      <w:r>
        <w:rPr/>
        <w:t>s.</w:t>
      </w:r>
      <w:r>
        <w:rPr>
          <w:spacing w:val="7"/>
        </w:rPr>
        <w:t> </w:t>
      </w:r>
      <w:r>
        <w:rPr>
          <w:spacing w:val="-9"/>
        </w:rPr>
        <w:t>To</w:t>
      </w:r>
      <w:r>
        <w:rPr>
          <w:spacing w:val="-11"/>
        </w:rPr>
        <w:t> </w:t>
      </w:r>
      <w:r>
        <w:rPr>
          <w:spacing w:val="-3"/>
        </w:rPr>
        <w:t>remove</w:t>
      </w:r>
      <w:r>
        <w:rPr>
          <w:spacing w:val="-11"/>
        </w:rPr>
        <w:t> </w:t>
      </w:r>
      <w:r>
        <w:rPr/>
        <w:t>coarse</w:t>
      </w:r>
      <w:r>
        <w:rPr>
          <w:spacing w:val="-11"/>
        </w:rPr>
        <w:t> </w:t>
      </w:r>
      <w:r>
        <w:rPr>
          <w:spacing w:val="2"/>
        </w:rPr>
        <w:t>food</w:t>
      </w:r>
      <w:r>
        <w:rPr>
          <w:spacing w:val="-12"/>
        </w:rPr>
        <w:t> </w:t>
      </w:r>
      <w:r>
        <w:rPr/>
        <w:t>particles,</w:t>
      </w:r>
      <w:r>
        <w:rPr>
          <w:spacing w:val="-10"/>
        </w:rPr>
        <w:t> </w:t>
      </w:r>
      <w:r>
        <w:rPr/>
        <w:t>45</w:t>
      </w:r>
      <w:r>
        <w:rPr>
          <w:spacing w:val="-11"/>
        </w:rPr>
        <w:t> </w:t>
      </w:r>
      <w:r>
        <w:rPr/>
        <w:t>ml</w:t>
      </w:r>
      <w:r>
        <w:rPr>
          <w:spacing w:val="-11"/>
        </w:rPr>
        <w:t> </w:t>
      </w:r>
      <w:r>
        <w:rPr/>
        <w:t>of</w:t>
      </w:r>
      <w:r>
        <w:rPr>
          <w:spacing w:val="-11"/>
        </w:rPr>
        <w:t> </w:t>
      </w:r>
      <w:r>
        <w:rPr/>
        <w:t>the</w:t>
      </w:r>
      <w:r>
        <w:rPr>
          <w:spacing w:val="-12"/>
        </w:rPr>
        <w:t> </w:t>
      </w:r>
      <w:r>
        <w:rPr/>
        <w:t>homogenate</w:t>
      </w:r>
      <w:r>
        <w:rPr>
          <w:spacing w:val="-11"/>
        </w:rPr>
        <w:t> </w:t>
      </w:r>
      <w:r>
        <w:rPr/>
        <w:t>was</w:t>
      </w:r>
      <w:r>
        <w:rPr>
          <w:spacing w:val="-12"/>
        </w:rPr>
        <w:t> </w:t>
      </w:r>
      <w:r>
        <w:rPr/>
        <w:t>centrifuged</w:t>
      </w:r>
    </w:p>
    <w:p>
      <w:pPr>
        <w:pStyle w:val="BodyText"/>
        <w:spacing w:before="172"/>
        <w:ind w:left="165"/>
      </w:pPr>
      <w:r>
        <w:rPr>
          <w:rFonts w:ascii="Trebuchet MS"/>
          <w:sz w:val="10"/>
        </w:rPr>
        <w:t>75    </w:t>
      </w:r>
      <w:r>
        <w:rPr>
          <w:rFonts w:ascii="Trebuchet MS"/>
          <w:spacing w:val="1"/>
          <w:sz w:val="10"/>
        </w:rPr>
        <w:t> </w:t>
      </w:r>
      <w:r>
        <w:rPr/>
        <w:t>at</w:t>
      </w:r>
      <w:r>
        <w:rPr>
          <w:spacing w:val="10"/>
        </w:rPr>
        <w:t> </w:t>
      </w:r>
      <w:r>
        <w:rPr/>
        <w:t>300</w:t>
      </w:r>
      <w:r>
        <w:rPr>
          <w:spacing w:val="9"/>
        </w:rPr>
        <w:t> </w:t>
      </w:r>
      <w:r>
        <w:rPr/>
        <w:t>rcf</w:t>
      </w:r>
      <w:r>
        <w:rPr>
          <w:spacing w:val="9"/>
        </w:rPr>
        <w:t> </w:t>
      </w:r>
      <w:r>
        <w:rPr/>
        <w:t>(relative</w:t>
      </w:r>
      <w:r>
        <w:rPr>
          <w:spacing w:val="10"/>
        </w:rPr>
        <w:t> </w:t>
      </w:r>
      <w:r>
        <w:rPr/>
        <w:t>centrifugal</w:t>
      </w:r>
      <w:r>
        <w:rPr>
          <w:spacing w:val="9"/>
        </w:rPr>
        <w:t> </w:t>
      </w:r>
      <w:r>
        <w:rPr/>
        <w:t>force)</w:t>
      </w:r>
      <w:r>
        <w:rPr>
          <w:spacing w:val="10"/>
        </w:rPr>
        <w:t> </w:t>
      </w:r>
      <w:r>
        <w:rPr/>
        <w:t>for</w:t>
      </w:r>
      <w:r>
        <w:rPr>
          <w:spacing w:val="9"/>
        </w:rPr>
        <w:t> </w:t>
      </w:r>
      <w:r>
        <w:rPr/>
        <w:t>2</w:t>
      </w:r>
      <w:r>
        <w:rPr>
          <w:spacing w:val="9"/>
        </w:rPr>
        <w:t> </w:t>
      </w:r>
      <w:r>
        <w:rPr/>
        <w:t>min</w:t>
      </w:r>
      <w:r>
        <w:rPr>
          <w:spacing w:val="10"/>
        </w:rPr>
        <w:t> </w:t>
      </w:r>
      <w:r>
        <w:rPr/>
        <w:t>at</w:t>
      </w:r>
      <w:r>
        <w:rPr>
          <w:spacing w:val="10"/>
        </w:rPr>
        <w:t> </w:t>
      </w:r>
      <w:r>
        <w:rPr/>
        <w:t>room</w:t>
      </w:r>
      <w:r>
        <w:rPr>
          <w:spacing w:val="9"/>
        </w:rPr>
        <w:t> </w:t>
      </w:r>
      <w:r>
        <w:rPr/>
        <w:t>temperature</w:t>
      </w:r>
      <w:r>
        <w:rPr>
          <w:spacing w:val="10"/>
        </w:rPr>
        <w:t> </w:t>
      </w:r>
      <w:r>
        <w:rPr>
          <w:spacing w:val="-5"/>
        </w:rPr>
        <w:t>(RT)</w:t>
      </w:r>
      <w:r>
        <w:rPr>
          <w:spacing w:val="9"/>
        </w:rPr>
        <w:t> </w:t>
      </w:r>
      <w:r>
        <w:rPr/>
        <w:t>using</w:t>
      </w:r>
      <w:r>
        <w:rPr>
          <w:spacing w:val="10"/>
        </w:rPr>
        <w:t> </w:t>
      </w:r>
      <w:r>
        <w:rPr/>
        <w:t>an</w:t>
      </w:r>
      <w:r>
        <w:rPr>
          <w:spacing w:val="10"/>
        </w:rPr>
        <w:t> </w:t>
      </w:r>
      <w:r>
        <w:rPr/>
        <w:t>Eppendorf</w:t>
      </w:r>
      <w:r>
        <w:rPr>
          <w:spacing w:val="9"/>
        </w:rPr>
        <w:t> </w:t>
      </w:r>
      <w:r>
        <w:rPr/>
        <w:t>Centrifuge</w:t>
      </w:r>
    </w:p>
    <w:p>
      <w:pPr>
        <w:pStyle w:val="BodyText"/>
        <w:ind w:left="165"/>
      </w:pPr>
      <w:r>
        <w:rPr>
          <w:rFonts w:ascii="Trebuchet MS"/>
          <w:sz w:val="10"/>
        </w:rPr>
        <w:t>76     </w:t>
      </w:r>
      <w:r>
        <w:rPr/>
        <w:t>5810R and an A-4-62 rotor. The remaining supernatants were transferred to new tubes and centrifuged</w:t>
      </w:r>
      <w:r>
        <w:rPr>
          <w:spacing w:val="6"/>
        </w:rPr>
        <w:t> </w:t>
      </w:r>
      <w:r>
        <w:rPr/>
        <w:t>at</w:t>
      </w:r>
    </w:p>
    <w:p>
      <w:pPr>
        <w:pStyle w:val="BodyText"/>
        <w:ind w:left="165"/>
      </w:pPr>
      <w:r>
        <w:rPr>
          <w:rFonts w:ascii="Trebuchet MS"/>
          <w:sz w:val="10"/>
        </w:rPr>
        <w:t>77 </w:t>
      </w:r>
      <w:r>
        <w:rPr/>
        <w:t>3,000 rcf (30 min at RT). The obtained cell pellets were diluted 1:10 with sterile PBS.</w:t>
      </w:r>
    </w:p>
    <w:p>
      <w:pPr>
        <w:pStyle w:val="BodyText"/>
        <w:spacing w:before="8"/>
        <w:ind w:left="0"/>
        <w:rPr>
          <w:sz w:val="23"/>
        </w:rPr>
      </w:pPr>
    </w:p>
    <w:p>
      <w:pPr>
        <w:spacing w:before="115"/>
        <w:ind w:left="165" w:right="0" w:firstLine="0"/>
        <w:jc w:val="left"/>
        <w:rPr>
          <w:rFonts w:ascii="Palatino Linotype"/>
          <w:i/>
          <w:sz w:val="20"/>
        </w:rPr>
      </w:pPr>
      <w:r>
        <w:rPr>
          <w:rFonts w:ascii="Trebuchet MS"/>
          <w:w w:val="105"/>
          <w:sz w:val="10"/>
        </w:rPr>
        <w:t>78</w:t>
      </w:r>
      <w:bookmarkStart w:name="Bacterial and fungal isolation" w:id="5"/>
      <w:bookmarkEnd w:id="5"/>
      <w:r>
        <w:rPr>
          <w:rFonts w:ascii="Trebuchet MS"/>
          <w:w w:val="105"/>
          <w:sz w:val="10"/>
        </w:rPr>
      </w:r>
      <w:r>
        <w:rPr>
          <w:rFonts w:ascii="Trebuchet MS"/>
          <w:w w:val="105"/>
          <w:sz w:val="10"/>
        </w:rPr>
        <w:t> </w:t>
      </w:r>
      <w:r>
        <w:rPr>
          <w:rFonts w:ascii="Palatino Linotype"/>
          <w:i/>
          <w:w w:val="105"/>
          <w:sz w:val="20"/>
        </w:rPr>
        <w:t>2.3. Bacterial and fungal isolation</w:t>
      </w:r>
    </w:p>
    <w:p>
      <w:pPr>
        <w:pStyle w:val="BodyText"/>
        <w:tabs>
          <w:tab w:pos="769" w:val="left" w:leader="none"/>
        </w:tabs>
        <w:spacing w:before="215"/>
        <w:ind w:left="165"/>
      </w:pPr>
      <w:r>
        <w:rPr>
          <w:rFonts w:ascii="Trebuchet MS"/>
          <w:sz w:val="10"/>
        </w:rPr>
        <w:t>79</w:t>
        <w:tab/>
      </w:r>
      <w:r>
        <w:rPr>
          <w:spacing w:val="-9"/>
        </w:rPr>
        <w:t>We</w:t>
      </w:r>
      <w:r>
        <w:rPr>
          <w:spacing w:val="25"/>
        </w:rPr>
        <w:t> </w:t>
      </w:r>
      <w:r>
        <w:rPr/>
        <w:t>carried</w:t>
      </w:r>
      <w:r>
        <w:rPr>
          <w:spacing w:val="25"/>
        </w:rPr>
        <w:t> </w:t>
      </w:r>
      <w:r>
        <w:rPr/>
        <w:t>out</w:t>
      </w:r>
      <w:r>
        <w:rPr>
          <w:spacing w:val="25"/>
        </w:rPr>
        <w:t> </w:t>
      </w:r>
      <w:r>
        <w:rPr>
          <w:spacing w:val="-4"/>
        </w:rPr>
        <w:t>two</w:t>
      </w:r>
      <w:r>
        <w:rPr>
          <w:spacing w:val="25"/>
        </w:rPr>
        <w:t> </w:t>
      </w:r>
      <w:r>
        <w:rPr/>
        <w:t>sets</w:t>
      </w:r>
      <w:r>
        <w:rPr>
          <w:spacing w:val="25"/>
        </w:rPr>
        <w:t> </w:t>
      </w:r>
      <w:r>
        <w:rPr/>
        <w:t>of</w:t>
      </w:r>
      <w:r>
        <w:rPr>
          <w:spacing w:val="26"/>
        </w:rPr>
        <w:t> </w:t>
      </w:r>
      <w:r>
        <w:rPr/>
        <w:t>cultivation</w:t>
      </w:r>
      <w:r>
        <w:rPr>
          <w:spacing w:val="25"/>
        </w:rPr>
        <w:t> </w:t>
      </w:r>
      <w:r>
        <w:rPr/>
        <w:t>experiments. </w:t>
      </w:r>
      <w:r>
        <w:rPr>
          <w:spacing w:val="35"/>
        </w:rPr>
        <w:t> </w:t>
      </w:r>
      <w:r>
        <w:rPr/>
        <w:t>The</w:t>
      </w:r>
      <w:r>
        <w:rPr>
          <w:spacing w:val="25"/>
        </w:rPr>
        <w:t> </w:t>
      </w:r>
      <w:r>
        <w:rPr/>
        <w:t>first</w:t>
      </w:r>
      <w:r>
        <w:rPr>
          <w:spacing w:val="25"/>
        </w:rPr>
        <w:t> </w:t>
      </w:r>
      <w:r>
        <w:rPr/>
        <w:t>set</w:t>
      </w:r>
      <w:r>
        <w:rPr>
          <w:spacing w:val="25"/>
        </w:rPr>
        <w:t> </w:t>
      </w:r>
      <w:r>
        <w:rPr/>
        <w:t>was</w:t>
      </w:r>
      <w:r>
        <w:rPr>
          <w:spacing w:val="25"/>
        </w:rPr>
        <w:t> </w:t>
      </w:r>
      <w:r>
        <w:rPr/>
        <w:t>done</w:t>
      </w:r>
      <w:r>
        <w:rPr>
          <w:spacing w:val="25"/>
        </w:rPr>
        <w:t> </w:t>
      </w:r>
      <w:r>
        <w:rPr/>
        <w:t>with</w:t>
      </w:r>
      <w:r>
        <w:rPr>
          <w:spacing w:val="25"/>
        </w:rPr>
        <w:t> </w:t>
      </w:r>
      <w:r>
        <w:rPr/>
        <w:t>a</w:t>
      </w:r>
      <w:r>
        <w:rPr>
          <w:spacing w:val="25"/>
        </w:rPr>
        <w:t> </w:t>
      </w:r>
      <w:r>
        <w:rPr/>
        <w:t>general</w:t>
      </w:r>
      <w:r>
        <w:rPr>
          <w:spacing w:val="25"/>
        </w:rPr>
        <w:t> </w:t>
      </w:r>
      <w:r>
        <w:rPr/>
        <w:t>selection</w:t>
      </w:r>
    </w:p>
    <w:p>
      <w:pPr>
        <w:pStyle w:val="BodyText"/>
        <w:ind w:left="165"/>
      </w:pPr>
      <w:r>
        <w:rPr>
          <w:rFonts w:ascii="Trebuchet MS" w:hAnsi="Trebuchet MS"/>
          <w:sz w:val="10"/>
        </w:rPr>
        <w:t>80  </w:t>
      </w:r>
      <w:r>
        <w:rPr>
          <w:rFonts w:ascii="Trebuchet MS" w:hAnsi="Trebuchet MS"/>
          <w:spacing w:val="9"/>
          <w:sz w:val="10"/>
        </w:rPr>
        <w:t> </w:t>
      </w:r>
      <w:r>
        <w:rPr/>
        <w:t>of  media  (Columbia  agar  (BioMérieux,  Marcy  l’Etoile,  </w:t>
      </w:r>
      <w:r>
        <w:rPr>
          <w:spacing w:val="-3"/>
        </w:rPr>
        <w:t>France),  </w:t>
      </w:r>
      <w:r>
        <w:rPr/>
        <w:t>Violet  Red  Bile  Glucose  agar  (VRBG,</w:t>
      </w:r>
    </w:p>
    <w:p>
      <w:pPr>
        <w:pStyle w:val="BodyText"/>
        <w:spacing w:before="172"/>
        <w:ind w:left="165"/>
      </w:pPr>
      <w:r>
        <w:rPr>
          <w:rFonts w:ascii="Trebuchet MS"/>
          <w:sz w:val="10"/>
        </w:rPr>
        <w:t>81    </w:t>
      </w:r>
      <w:r>
        <w:rPr>
          <w:rFonts w:ascii="Trebuchet MS"/>
          <w:spacing w:val="18"/>
          <w:sz w:val="10"/>
        </w:rPr>
        <w:t> </w:t>
      </w:r>
      <w:r>
        <w:rPr/>
        <w:t>Biokar</w:t>
      </w:r>
      <w:r>
        <w:rPr>
          <w:spacing w:val="26"/>
        </w:rPr>
        <w:t> </w:t>
      </w:r>
      <w:r>
        <w:rPr/>
        <w:t>diagnostics,</w:t>
      </w:r>
      <w:r>
        <w:rPr>
          <w:spacing w:val="30"/>
        </w:rPr>
        <w:t> </w:t>
      </w:r>
      <w:r>
        <w:rPr/>
        <w:t>Allonne,</w:t>
      </w:r>
      <w:r>
        <w:rPr>
          <w:spacing w:val="30"/>
        </w:rPr>
        <w:t> </w:t>
      </w:r>
      <w:r>
        <w:rPr>
          <w:spacing w:val="-3"/>
        </w:rPr>
        <w:t>France),</w:t>
      </w:r>
      <w:r>
        <w:rPr>
          <w:spacing w:val="30"/>
        </w:rPr>
        <w:t> </w:t>
      </w:r>
      <w:r>
        <w:rPr/>
        <w:t>brain</w:t>
      </w:r>
      <w:r>
        <w:rPr>
          <w:spacing w:val="25"/>
        </w:rPr>
        <w:t> </w:t>
      </w:r>
      <w:r>
        <w:rPr/>
        <w:t>heart</w:t>
      </w:r>
      <w:r>
        <w:rPr>
          <w:spacing w:val="25"/>
        </w:rPr>
        <w:t> </w:t>
      </w:r>
      <w:r>
        <w:rPr/>
        <w:t>infusion</w:t>
      </w:r>
      <w:r>
        <w:rPr>
          <w:spacing w:val="25"/>
        </w:rPr>
        <w:t> </w:t>
      </w:r>
      <w:r>
        <w:rPr/>
        <w:t>agar</w:t>
      </w:r>
      <w:r>
        <w:rPr>
          <w:spacing w:val="26"/>
        </w:rPr>
        <w:t> </w:t>
      </w:r>
      <w:r>
        <w:rPr/>
        <w:t>(BHI</w:t>
      </w:r>
      <w:r>
        <w:rPr>
          <w:spacing w:val="25"/>
        </w:rPr>
        <w:t> </w:t>
      </w:r>
      <w:r>
        <w:rPr/>
        <w:t>broth</w:t>
      </w:r>
      <w:r>
        <w:rPr>
          <w:spacing w:val="25"/>
        </w:rPr>
        <w:t> </w:t>
      </w:r>
      <w:r>
        <w:rPr/>
        <w:t>(Biokar</w:t>
      </w:r>
      <w:r>
        <w:rPr>
          <w:spacing w:val="25"/>
        </w:rPr>
        <w:t> </w:t>
      </w:r>
      <w:r>
        <w:rPr/>
        <w:t>diagnostics)</w:t>
      </w:r>
      <w:r>
        <w:rPr>
          <w:spacing w:val="25"/>
        </w:rPr>
        <w:t> </w:t>
      </w:r>
      <w:r>
        <w:rPr/>
        <w:t>+</w:t>
      </w:r>
      <w:r>
        <w:rPr>
          <w:spacing w:val="25"/>
        </w:rPr>
        <w:t> </w:t>
      </w:r>
      <w:r>
        <w:rPr/>
        <w:t>1.5%</w:t>
      </w:r>
    </w:p>
    <w:p>
      <w:pPr>
        <w:pStyle w:val="BodyText"/>
        <w:ind w:left="165"/>
      </w:pPr>
      <w:r>
        <w:rPr>
          <w:rFonts w:ascii="Trebuchet MS"/>
          <w:sz w:val="10"/>
        </w:rPr>
        <w:t>82    </w:t>
      </w:r>
      <w:r>
        <w:rPr>
          <w:rFonts w:ascii="Trebuchet MS"/>
          <w:spacing w:val="17"/>
          <w:sz w:val="10"/>
        </w:rPr>
        <w:t> </w:t>
      </w:r>
      <w:r>
        <w:rPr/>
        <w:t>agar</w:t>
      </w:r>
      <w:r>
        <w:rPr>
          <w:spacing w:val="16"/>
        </w:rPr>
        <w:t> </w:t>
      </w:r>
      <w:r>
        <w:rPr/>
        <w:t>(bacteriological</w:t>
      </w:r>
      <w:r>
        <w:rPr>
          <w:spacing w:val="15"/>
        </w:rPr>
        <w:t> </w:t>
      </w:r>
      <w:r>
        <w:rPr/>
        <w:t>agar</w:t>
      </w:r>
      <w:r>
        <w:rPr>
          <w:spacing w:val="16"/>
        </w:rPr>
        <w:t> </w:t>
      </w:r>
      <w:r>
        <w:rPr/>
        <w:t>type</w:t>
      </w:r>
      <w:r>
        <w:rPr>
          <w:spacing w:val="16"/>
        </w:rPr>
        <w:t> </w:t>
      </w:r>
      <w:r>
        <w:rPr/>
        <w:t>E,</w:t>
      </w:r>
      <w:r>
        <w:rPr>
          <w:spacing w:val="15"/>
        </w:rPr>
        <w:t> </w:t>
      </w:r>
      <w:r>
        <w:rPr/>
        <w:t>Biokar</w:t>
      </w:r>
      <w:r>
        <w:rPr>
          <w:spacing w:val="16"/>
        </w:rPr>
        <w:t> </w:t>
      </w:r>
      <w:r>
        <w:rPr/>
        <w:t>diagnostics)),</w:t>
      </w:r>
      <w:r>
        <w:rPr>
          <w:spacing w:val="17"/>
        </w:rPr>
        <w:t> </w:t>
      </w:r>
      <w:r>
        <w:rPr/>
        <w:t>plate</w:t>
      </w:r>
      <w:r>
        <w:rPr>
          <w:spacing w:val="16"/>
        </w:rPr>
        <w:t> </w:t>
      </w:r>
      <w:r>
        <w:rPr/>
        <w:t>count</w:t>
      </w:r>
      <w:r>
        <w:rPr>
          <w:spacing w:val="15"/>
        </w:rPr>
        <w:t> </w:t>
      </w:r>
      <w:r>
        <w:rPr/>
        <w:t>agar</w:t>
      </w:r>
      <w:r>
        <w:rPr>
          <w:spacing w:val="16"/>
        </w:rPr>
        <w:t> </w:t>
      </w:r>
      <w:r>
        <w:rPr/>
        <w:t>(PCA,</w:t>
      </w:r>
      <w:r>
        <w:rPr>
          <w:spacing w:val="16"/>
        </w:rPr>
        <w:t> </w:t>
      </w:r>
      <w:r>
        <w:rPr/>
        <w:t>Biokar</w:t>
      </w:r>
      <w:r>
        <w:rPr>
          <w:spacing w:val="15"/>
        </w:rPr>
        <w:t> </w:t>
      </w:r>
      <w:r>
        <w:rPr/>
        <w:t>diagnostics),</w:t>
      </w:r>
      <w:r>
        <w:rPr>
          <w:spacing w:val="18"/>
        </w:rPr>
        <w:t> </w:t>
      </w:r>
      <w:r>
        <w:rPr/>
        <w:t>Rose</w:t>
      </w:r>
    </w:p>
    <w:p>
      <w:pPr>
        <w:pStyle w:val="BodyText"/>
        <w:spacing w:before="135"/>
        <w:ind w:left="165"/>
      </w:pPr>
      <w:r>
        <w:rPr>
          <w:rFonts w:ascii="Trebuchet MS" w:hAnsi="Trebuchet MS"/>
          <w:sz w:val="10"/>
        </w:rPr>
        <w:t>83   </w:t>
      </w:r>
      <w:r>
        <w:rPr>
          <w:rFonts w:ascii="Trebuchet MS" w:hAnsi="Trebuchet MS"/>
          <w:spacing w:val="19"/>
          <w:sz w:val="10"/>
        </w:rPr>
        <w:t> </w:t>
      </w:r>
      <w:r>
        <w:rPr/>
        <w:t>Bengal</w:t>
      </w:r>
      <w:r>
        <w:rPr>
          <w:spacing w:val="-16"/>
        </w:rPr>
        <w:t> </w:t>
      </w:r>
      <w:r>
        <w:rPr/>
        <w:t>Chloramphenicol</w:t>
      </w:r>
      <w:r>
        <w:rPr>
          <w:spacing w:val="-14"/>
        </w:rPr>
        <w:t> </w:t>
      </w:r>
      <w:r>
        <w:rPr/>
        <w:t>agar</w:t>
      </w:r>
      <w:r>
        <w:rPr>
          <w:spacing w:val="-16"/>
        </w:rPr>
        <w:t> </w:t>
      </w:r>
      <w:r>
        <w:rPr/>
        <w:t>(Biokar</w:t>
      </w:r>
      <w:r>
        <w:rPr>
          <w:spacing w:val="-16"/>
        </w:rPr>
        <w:t> </w:t>
      </w:r>
      <w:r>
        <w:rPr/>
        <w:t>diagnostics),</w:t>
      </w:r>
      <w:r>
        <w:rPr>
          <w:spacing w:val="-13"/>
        </w:rPr>
        <w:t> </w:t>
      </w:r>
      <w:r>
        <w:rPr/>
        <w:t>and</w:t>
      </w:r>
      <w:r>
        <w:rPr>
          <w:spacing w:val="-15"/>
        </w:rPr>
        <w:t> </w:t>
      </w:r>
      <w:r>
        <w:rPr/>
        <w:t>Baird</w:t>
      </w:r>
      <w:r>
        <w:rPr>
          <w:spacing w:val="-16"/>
        </w:rPr>
        <w:t> </w:t>
      </w:r>
      <w:r>
        <w:rPr/>
        <w:t>Parker</w:t>
      </w:r>
      <w:r>
        <w:rPr>
          <w:spacing w:val="-15"/>
        </w:rPr>
        <w:t> </w:t>
      </w:r>
      <w:r>
        <w:rPr/>
        <w:t>agar</w:t>
      </w:r>
      <w:r>
        <w:rPr>
          <w:spacing w:val="-16"/>
        </w:rPr>
        <w:t> </w:t>
      </w:r>
      <w:r>
        <w:rPr/>
        <w:t>(GranuCult</w:t>
      </w:r>
      <w:r>
        <w:rPr>
          <w:rFonts w:ascii="Arial Black" w:hAnsi="Arial Black"/>
        </w:rPr>
        <w:t>™</w:t>
      </w:r>
      <w:r>
        <w:rPr/>
        <w:t>,</w:t>
      </w:r>
      <w:r>
        <w:rPr>
          <w:spacing w:val="-15"/>
        </w:rPr>
        <w:t> </w:t>
      </w:r>
      <w:r>
        <w:rPr/>
        <w:t>Merck,</w:t>
      </w:r>
      <w:r>
        <w:rPr>
          <w:spacing w:val="-13"/>
        </w:rPr>
        <w:t> </w:t>
      </w:r>
      <w:r>
        <w:rPr/>
        <w:t>Darmstadt,</w:t>
      </w:r>
    </w:p>
    <w:p>
      <w:pPr>
        <w:pStyle w:val="BodyText"/>
        <w:spacing w:before="153"/>
        <w:ind w:left="165"/>
      </w:pPr>
      <w:r>
        <w:rPr>
          <w:rFonts w:ascii="Trebuchet MS"/>
          <w:sz w:val="10"/>
        </w:rPr>
        <w:t>84    </w:t>
      </w:r>
      <w:r>
        <w:rPr>
          <w:rFonts w:ascii="Trebuchet MS"/>
          <w:spacing w:val="14"/>
          <w:sz w:val="10"/>
        </w:rPr>
        <w:t> </w:t>
      </w:r>
      <w:r>
        <w:rPr/>
        <w:t>Germany)),</w:t>
      </w:r>
      <w:r>
        <w:rPr>
          <w:spacing w:val="21"/>
        </w:rPr>
        <w:t> </w:t>
      </w:r>
      <w:r>
        <w:rPr/>
        <w:t>to</w:t>
      </w:r>
      <w:r>
        <w:rPr>
          <w:spacing w:val="18"/>
        </w:rPr>
        <w:t> </w:t>
      </w:r>
      <w:r>
        <w:rPr/>
        <w:t>get</w:t>
      </w:r>
      <w:r>
        <w:rPr>
          <w:spacing w:val="17"/>
        </w:rPr>
        <w:t> </w:t>
      </w:r>
      <w:r>
        <w:rPr/>
        <w:t>a</w:t>
      </w:r>
      <w:r>
        <w:rPr>
          <w:spacing w:val="18"/>
        </w:rPr>
        <w:t> </w:t>
      </w:r>
      <w:r>
        <w:rPr/>
        <w:t>broad</w:t>
      </w:r>
      <w:r>
        <w:rPr>
          <w:spacing w:val="17"/>
        </w:rPr>
        <w:t> </w:t>
      </w:r>
      <w:r>
        <w:rPr/>
        <w:t>range</w:t>
      </w:r>
      <w:r>
        <w:rPr>
          <w:spacing w:val="17"/>
        </w:rPr>
        <w:t> </w:t>
      </w:r>
      <w:r>
        <w:rPr/>
        <w:t>of</w:t>
      </w:r>
      <w:r>
        <w:rPr>
          <w:spacing w:val="18"/>
        </w:rPr>
        <w:t> </w:t>
      </w:r>
      <w:r>
        <w:rPr/>
        <w:t>the</w:t>
      </w:r>
      <w:r>
        <w:rPr>
          <w:spacing w:val="18"/>
        </w:rPr>
        <w:t> </w:t>
      </w:r>
      <w:r>
        <w:rPr/>
        <w:t>expected</w:t>
      </w:r>
      <w:r>
        <w:rPr>
          <w:spacing w:val="18"/>
        </w:rPr>
        <w:t> </w:t>
      </w:r>
      <w:r>
        <w:rPr/>
        <w:t>microbial</w:t>
      </w:r>
      <w:r>
        <w:rPr>
          <w:spacing w:val="18"/>
        </w:rPr>
        <w:t> </w:t>
      </w:r>
      <w:r>
        <w:rPr>
          <w:spacing w:val="-4"/>
        </w:rPr>
        <w:t>community. </w:t>
      </w:r>
      <w:r>
        <w:rPr>
          <w:spacing w:val="13"/>
        </w:rPr>
        <w:t> </w:t>
      </w:r>
      <w:r>
        <w:rPr/>
        <w:t>The</w:t>
      </w:r>
      <w:r>
        <w:rPr>
          <w:spacing w:val="18"/>
        </w:rPr>
        <w:t> </w:t>
      </w:r>
      <w:r>
        <w:rPr/>
        <w:t>plates</w:t>
      </w:r>
      <w:r>
        <w:rPr>
          <w:spacing w:val="17"/>
        </w:rPr>
        <w:t> </w:t>
      </w:r>
      <w:r>
        <w:rPr/>
        <w:t>were</w:t>
      </w:r>
      <w:r>
        <w:rPr>
          <w:spacing w:val="18"/>
        </w:rPr>
        <w:t> </w:t>
      </w:r>
      <w:r>
        <w:rPr/>
        <w:t>inoculated</w:t>
      </w:r>
      <w:r>
        <w:rPr>
          <w:spacing w:val="18"/>
        </w:rPr>
        <w:t> </w:t>
      </w:r>
      <w:r>
        <w:rPr/>
        <w:t>with</w:t>
      </w:r>
    </w:p>
    <w:p>
      <w:pPr>
        <w:pStyle w:val="BodyText"/>
        <w:spacing w:before="134"/>
        <w:ind w:left="165"/>
      </w:pPr>
      <w:r>
        <w:rPr>
          <w:rFonts w:ascii="Trebuchet MS" w:hAnsi="Trebuchet MS"/>
          <w:sz w:val="10"/>
        </w:rPr>
        <w:t>85     </w:t>
      </w:r>
      <w:r>
        <w:rPr/>
        <w:t>a 10</w:t>
      </w:r>
      <w:r>
        <w:rPr>
          <w:rFonts w:ascii="Palatino Linotype" w:hAnsi="Palatino Linotype"/>
          <w:position w:val="7"/>
          <w:sz w:val="14"/>
        </w:rPr>
        <w:t>2  </w:t>
      </w:r>
      <w:r>
        <w:rPr/>
        <w:t>dilution and aerobically and semi-anaerobically incubated at 37</w:t>
      </w:r>
      <w:r>
        <w:rPr>
          <w:rFonts w:ascii="Arial Black" w:hAnsi="Arial Black"/>
        </w:rPr>
        <w:t>°</w:t>
      </w:r>
      <w:r>
        <w:rPr/>
        <w:t>C. In order to </w:t>
      </w:r>
      <w:r>
        <w:rPr>
          <w:spacing w:val="-3"/>
        </w:rPr>
        <w:t>recover </w:t>
      </w:r>
      <w:r>
        <w:rPr/>
        <w:t>high</w:t>
      </w:r>
      <w:r>
        <w:rPr>
          <w:spacing w:val="35"/>
        </w:rPr>
        <w:t> </w:t>
      </w:r>
      <w:r>
        <w:rPr/>
        <w:t>amounts</w:t>
      </w:r>
    </w:p>
    <w:p>
      <w:pPr>
        <w:pStyle w:val="BodyText"/>
        <w:spacing w:before="154"/>
        <w:ind w:left="165"/>
      </w:pPr>
      <w:r>
        <w:rPr>
          <w:rFonts w:ascii="Trebuchet MS"/>
          <w:sz w:val="10"/>
        </w:rPr>
        <w:t>86   </w:t>
      </w:r>
      <w:r>
        <w:rPr>
          <w:rFonts w:ascii="Trebuchet MS"/>
          <w:spacing w:val="22"/>
          <w:sz w:val="10"/>
        </w:rPr>
        <w:t> </w:t>
      </w:r>
      <w:r>
        <w:rPr/>
        <w:t>of</w:t>
      </w:r>
      <w:r>
        <w:rPr>
          <w:spacing w:val="8"/>
        </w:rPr>
        <w:t> </w:t>
      </w:r>
      <w:r>
        <w:rPr/>
        <w:t>different</w:t>
      </w:r>
      <w:r>
        <w:rPr>
          <w:spacing w:val="9"/>
        </w:rPr>
        <w:t> </w:t>
      </w:r>
      <w:r>
        <w:rPr/>
        <w:t>species,</w:t>
      </w:r>
      <w:r>
        <w:rPr>
          <w:spacing w:val="10"/>
        </w:rPr>
        <w:t> </w:t>
      </w:r>
      <w:r>
        <w:rPr/>
        <w:t>the</w:t>
      </w:r>
      <w:r>
        <w:rPr>
          <w:spacing w:val="8"/>
        </w:rPr>
        <w:t> </w:t>
      </w:r>
      <w:r>
        <w:rPr/>
        <w:t>plates</w:t>
      </w:r>
      <w:r>
        <w:rPr>
          <w:spacing w:val="9"/>
        </w:rPr>
        <w:t> </w:t>
      </w:r>
      <w:r>
        <w:rPr/>
        <w:t>were</w:t>
      </w:r>
      <w:r>
        <w:rPr>
          <w:spacing w:val="8"/>
        </w:rPr>
        <w:t> </w:t>
      </w:r>
      <w:r>
        <w:rPr/>
        <w:t>incubated</w:t>
      </w:r>
      <w:r>
        <w:rPr>
          <w:spacing w:val="7"/>
        </w:rPr>
        <w:t> </w:t>
      </w:r>
      <w:r>
        <w:rPr/>
        <w:t>for</w:t>
      </w:r>
      <w:r>
        <w:rPr>
          <w:spacing w:val="9"/>
        </w:rPr>
        <w:t> </w:t>
      </w:r>
      <w:r>
        <w:rPr/>
        <w:t>16-68</w:t>
      </w:r>
      <w:r>
        <w:rPr>
          <w:spacing w:val="8"/>
        </w:rPr>
        <w:t> </w:t>
      </w:r>
      <w:r>
        <w:rPr/>
        <w:t>hr,</w:t>
      </w:r>
      <w:r>
        <w:rPr>
          <w:spacing w:val="10"/>
        </w:rPr>
        <w:t> </w:t>
      </w:r>
      <w:r>
        <w:rPr/>
        <w:t>depending</w:t>
      </w:r>
      <w:r>
        <w:rPr>
          <w:spacing w:val="9"/>
        </w:rPr>
        <w:t> </w:t>
      </w:r>
      <w:r>
        <w:rPr/>
        <w:t>on</w:t>
      </w:r>
      <w:r>
        <w:rPr>
          <w:spacing w:val="8"/>
        </w:rPr>
        <w:t> </w:t>
      </w:r>
      <w:r>
        <w:rPr/>
        <w:t>colony</w:t>
      </w:r>
      <w:r>
        <w:rPr>
          <w:spacing w:val="8"/>
        </w:rPr>
        <w:t> </w:t>
      </w:r>
      <w:r>
        <w:rPr/>
        <w:t>size</w:t>
      </w:r>
      <w:r>
        <w:rPr>
          <w:spacing w:val="8"/>
        </w:rPr>
        <w:t> </w:t>
      </w:r>
      <w:r>
        <w:rPr/>
        <w:t>and</w:t>
      </w:r>
      <w:r>
        <w:rPr>
          <w:spacing w:val="9"/>
        </w:rPr>
        <w:t> </w:t>
      </w:r>
      <w:r>
        <w:rPr/>
        <w:t>growth</w:t>
      </w:r>
      <w:r>
        <w:rPr>
          <w:spacing w:val="8"/>
        </w:rPr>
        <w:t> </w:t>
      </w:r>
      <w:r>
        <w:rPr>
          <w:spacing w:val="-4"/>
        </w:rPr>
        <w:t>density.</w:t>
      </w:r>
    </w:p>
    <w:p>
      <w:pPr>
        <w:pStyle w:val="BodyText"/>
        <w:spacing w:before="138"/>
        <w:ind w:left="165"/>
        <w:rPr>
          <w:rFonts w:ascii="Palatino Linotype"/>
          <w:sz w:val="14"/>
        </w:rPr>
      </w:pPr>
      <w:r>
        <w:rPr>
          <w:rFonts w:ascii="Trebuchet MS"/>
          <w:sz w:val="10"/>
        </w:rPr>
        <w:t>87   </w:t>
      </w:r>
      <w:r>
        <w:rPr>
          <w:rFonts w:ascii="Trebuchet MS"/>
          <w:spacing w:val="14"/>
          <w:sz w:val="10"/>
        </w:rPr>
        <w:t> </w:t>
      </w:r>
      <w:r>
        <w:rPr/>
        <w:t>Samples</w:t>
      </w:r>
      <w:r>
        <w:rPr>
          <w:spacing w:val="-8"/>
        </w:rPr>
        <w:t> </w:t>
      </w:r>
      <w:r>
        <w:rPr/>
        <w:t>with</w:t>
      </w:r>
      <w:r>
        <w:rPr>
          <w:spacing w:val="-7"/>
        </w:rPr>
        <w:t> </w:t>
      </w:r>
      <w:r>
        <w:rPr/>
        <w:t>growth</w:t>
      </w:r>
      <w:r>
        <w:rPr>
          <w:spacing w:val="-7"/>
        </w:rPr>
        <w:t> </w:t>
      </w:r>
      <w:r>
        <w:rPr/>
        <w:t>densities</w:t>
      </w:r>
      <w:r>
        <w:rPr>
          <w:spacing w:val="-8"/>
        </w:rPr>
        <w:t> </w:t>
      </w:r>
      <w:r>
        <w:rPr/>
        <w:t>too</w:t>
      </w:r>
      <w:r>
        <w:rPr>
          <w:spacing w:val="-7"/>
        </w:rPr>
        <w:t> </w:t>
      </w:r>
      <w:r>
        <w:rPr/>
        <w:t>high</w:t>
      </w:r>
      <w:r>
        <w:rPr>
          <w:spacing w:val="-7"/>
        </w:rPr>
        <w:t> </w:t>
      </w:r>
      <w:r>
        <w:rPr/>
        <w:t>for</w:t>
      </w:r>
      <w:r>
        <w:rPr>
          <w:spacing w:val="-8"/>
        </w:rPr>
        <w:t> </w:t>
      </w:r>
      <w:r>
        <w:rPr/>
        <w:t>picking</w:t>
      </w:r>
      <w:r>
        <w:rPr>
          <w:spacing w:val="-7"/>
        </w:rPr>
        <w:t> </w:t>
      </w:r>
      <w:r>
        <w:rPr/>
        <w:t>single</w:t>
      </w:r>
      <w:r>
        <w:rPr>
          <w:spacing w:val="-8"/>
        </w:rPr>
        <w:t> </w:t>
      </w:r>
      <w:r>
        <w:rPr/>
        <w:t>colonies</w:t>
      </w:r>
      <w:r>
        <w:rPr>
          <w:spacing w:val="-7"/>
        </w:rPr>
        <w:t> </w:t>
      </w:r>
      <w:r>
        <w:rPr/>
        <w:t>after</w:t>
      </w:r>
      <w:r>
        <w:rPr>
          <w:spacing w:val="-7"/>
        </w:rPr>
        <w:t> </w:t>
      </w:r>
      <w:r>
        <w:rPr/>
        <w:t>16</w:t>
      </w:r>
      <w:r>
        <w:rPr>
          <w:spacing w:val="-8"/>
        </w:rPr>
        <w:t> </w:t>
      </w:r>
      <w:r>
        <w:rPr/>
        <w:t>hr</w:t>
      </w:r>
      <w:r>
        <w:rPr>
          <w:spacing w:val="-7"/>
        </w:rPr>
        <w:t> </w:t>
      </w:r>
      <w:r>
        <w:rPr/>
        <w:t>of</w:t>
      </w:r>
      <w:r>
        <w:rPr>
          <w:spacing w:val="-8"/>
        </w:rPr>
        <w:t> </w:t>
      </w:r>
      <w:r>
        <w:rPr/>
        <w:t>incubation</w:t>
      </w:r>
      <w:r>
        <w:rPr>
          <w:spacing w:val="-7"/>
        </w:rPr>
        <w:t> </w:t>
      </w:r>
      <w:r>
        <w:rPr/>
        <w:t>were</w:t>
      </w:r>
      <w:r>
        <w:rPr>
          <w:spacing w:val="-7"/>
        </w:rPr>
        <w:t> </w:t>
      </w:r>
      <w:r>
        <w:rPr/>
        <w:t>diluted</w:t>
      </w:r>
      <w:r>
        <w:rPr>
          <w:spacing w:val="-8"/>
        </w:rPr>
        <w:t> </w:t>
      </w:r>
      <w:r>
        <w:rPr/>
        <w:t>10</w:t>
      </w:r>
      <w:r>
        <w:rPr>
          <w:rFonts w:ascii="Palatino Linotype"/>
          <w:position w:val="7"/>
          <w:sz w:val="14"/>
        </w:rPr>
        <w:t>3</w:t>
      </w:r>
    </w:p>
    <w:p>
      <w:pPr>
        <w:pStyle w:val="BodyText"/>
        <w:spacing w:before="137"/>
        <w:ind w:left="165"/>
      </w:pPr>
      <w:r>
        <w:rPr>
          <w:rFonts w:ascii="Trebuchet MS"/>
          <w:sz w:val="10"/>
        </w:rPr>
        <w:t>88    </w:t>
      </w:r>
      <w:r>
        <w:rPr>
          <w:rFonts w:ascii="Trebuchet MS"/>
          <w:spacing w:val="3"/>
          <w:sz w:val="10"/>
        </w:rPr>
        <w:t> </w:t>
      </w:r>
      <w:r>
        <w:rPr/>
        <w:t>or</w:t>
      </w:r>
      <w:r>
        <w:rPr>
          <w:spacing w:val="-8"/>
        </w:rPr>
        <w:t> </w:t>
      </w:r>
      <w:r>
        <w:rPr/>
        <w:t>10</w:t>
      </w:r>
      <w:r>
        <w:rPr>
          <w:rFonts w:ascii="Palatino Linotype"/>
          <w:position w:val="7"/>
          <w:sz w:val="14"/>
        </w:rPr>
        <w:t>4</w:t>
      </w:r>
      <w:r>
        <w:rPr>
          <w:rFonts w:ascii="Palatino Linotype"/>
          <w:spacing w:val="12"/>
          <w:position w:val="7"/>
          <w:sz w:val="14"/>
        </w:rPr>
        <w:t> </w:t>
      </w:r>
      <w:r>
        <w:rPr/>
        <w:t>in</w:t>
      </w:r>
      <w:r>
        <w:rPr>
          <w:spacing w:val="-8"/>
        </w:rPr>
        <w:t> </w:t>
      </w:r>
      <w:r>
        <w:rPr/>
        <w:t>sterile</w:t>
      </w:r>
      <w:r>
        <w:rPr>
          <w:spacing w:val="-8"/>
        </w:rPr>
        <w:t> </w:t>
      </w:r>
      <w:r>
        <w:rPr/>
        <w:t>PBS</w:t>
      </w:r>
      <w:r>
        <w:rPr>
          <w:spacing w:val="-9"/>
        </w:rPr>
        <w:t> </w:t>
      </w:r>
      <w:r>
        <w:rPr/>
        <w:t>and</w:t>
      </w:r>
      <w:r>
        <w:rPr>
          <w:spacing w:val="-8"/>
        </w:rPr>
        <w:t> </w:t>
      </w:r>
      <w:r>
        <w:rPr/>
        <w:t>plated</w:t>
      </w:r>
      <w:r>
        <w:rPr>
          <w:spacing w:val="-9"/>
        </w:rPr>
        <w:t> </w:t>
      </w:r>
      <w:r>
        <w:rPr/>
        <w:t>again.</w:t>
      </w:r>
      <w:r>
        <w:rPr>
          <w:spacing w:val="17"/>
        </w:rPr>
        <w:t> </w:t>
      </w:r>
      <w:r>
        <w:rPr>
          <w:spacing w:val="-6"/>
        </w:rPr>
        <w:t>For</w:t>
      </w:r>
      <w:r>
        <w:rPr>
          <w:spacing w:val="-9"/>
        </w:rPr>
        <w:t> </w:t>
      </w:r>
      <w:r>
        <w:rPr/>
        <w:t>the</w:t>
      </w:r>
      <w:r>
        <w:rPr>
          <w:spacing w:val="-8"/>
        </w:rPr>
        <w:t> </w:t>
      </w:r>
      <w:r>
        <w:rPr/>
        <w:t>second</w:t>
      </w:r>
      <w:r>
        <w:rPr>
          <w:spacing w:val="-8"/>
        </w:rPr>
        <w:t> </w:t>
      </w:r>
      <w:r>
        <w:rPr/>
        <w:t>media</w:t>
      </w:r>
      <w:r>
        <w:rPr>
          <w:spacing w:val="-9"/>
        </w:rPr>
        <w:t> </w:t>
      </w:r>
      <w:r>
        <w:rPr/>
        <w:t>set</w:t>
      </w:r>
      <w:r>
        <w:rPr>
          <w:spacing w:val="-8"/>
        </w:rPr>
        <w:t> </w:t>
      </w:r>
      <w:r>
        <w:rPr>
          <w:spacing w:val="-3"/>
        </w:rPr>
        <w:t>we</w:t>
      </w:r>
      <w:r>
        <w:rPr>
          <w:spacing w:val="-9"/>
        </w:rPr>
        <w:t> </w:t>
      </w:r>
      <w:r>
        <w:rPr/>
        <w:t>used</w:t>
      </w:r>
      <w:r>
        <w:rPr>
          <w:spacing w:val="-8"/>
        </w:rPr>
        <w:t> </w:t>
      </w:r>
      <w:r>
        <w:rPr/>
        <w:t>the</w:t>
      </w:r>
      <w:r>
        <w:rPr>
          <w:spacing w:val="-8"/>
        </w:rPr>
        <w:t> </w:t>
      </w:r>
      <w:r>
        <w:rPr/>
        <w:t>information</w:t>
      </w:r>
      <w:r>
        <w:rPr>
          <w:spacing w:val="-9"/>
        </w:rPr>
        <w:t> </w:t>
      </w:r>
      <w:r>
        <w:rPr/>
        <w:t>from</w:t>
      </w:r>
      <w:r>
        <w:rPr>
          <w:spacing w:val="-8"/>
        </w:rPr>
        <w:t> </w:t>
      </w:r>
      <w:r>
        <w:rPr/>
        <w:t>the</w:t>
      </w:r>
      <w:r>
        <w:rPr>
          <w:spacing w:val="-9"/>
        </w:rPr>
        <w:t> </w:t>
      </w:r>
      <w:r>
        <w:rPr/>
        <w:t>16S</w:t>
      </w:r>
      <w:r>
        <w:rPr>
          <w:spacing w:val="-8"/>
        </w:rPr>
        <w:t> </w:t>
      </w:r>
      <w:r>
        <w:rPr/>
        <w:t>rRNA</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pStyle w:val="BodyText"/>
        <w:spacing w:before="141"/>
        <w:ind w:left="165"/>
      </w:pPr>
      <w:r>
        <w:rPr>
          <w:rFonts w:ascii="Trebuchet MS"/>
          <w:sz w:val="10"/>
        </w:rPr>
        <w:t>89</w:t>
      </w:r>
      <w:r>
        <w:rPr>
          <w:rFonts w:ascii="Trebuchet MS"/>
          <w:spacing w:val="26"/>
          <w:sz w:val="10"/>
        </w:rPr>
        <w:t> </w:t>
      </w:r>
      <w:r>
        <w:rPr/>
        <w:t>gene amplicon sequencing to select specific media and growth conditions in order to isolate representatives</w:t>
      </w:r>
    </w:p>
    <w:p>
      <w:pPr>
        <w:pStyle w:val="BodyText"/>
        <w:spacing w:before="172"/>
        <w:ind w:left="165"/>
      </w:pPr>
      <w:r>
        <w:rPr>
          <w:rFonts w:ascii="Trebuchet MS" w:hAnsi="Trebuchet MS"/>
          <w:sz w:val="10"/>
        </w:rPr>
        <w:t>90     </w:t>
      </w:r>
      <w:r>
        <w:rPr/>
        <w:t>of genera </w:t>
      </w:r>
      <w:r>
        <w:rPr>
          <w:spacing w:val="-3"/>
        </w:rPr>
        <w:t>we </w:t>
      </w:r>
      <w:r>
        <w:rPr/>
        <w:t>could not isolate under the first set’s conditions.  Depending on the sample specific microbial</w:t>
      </w:r>
    </w:p>
    <w:p>
      <w:pPr>
        <w:pStyle w:val="BodyText"/>
        <w:ind w:left="165"/>
      </w:pPr>
      <w:r>
        <w:rPr>
          <w:rFonts w:ascii="Trebuchet MS"/>
          <w:sz w:val="10"/>
        </w:rPr>
        <w:t>91    </w:t>
      </w:r>
      <w:r>
        <w:rPr>
          <w:rFonts w:ascii="Trebuchet MS"/>
          <w:spacing w:val="18"/>
          <w:sz w:val="10"/>
        </w:rPr>
        <w:t> </w:t>
      </w:r>
      <w:r>
        <w:rPr/>
        <w:t>composition</w:t>
      </w:r>
      <w:r>
        <w:rPr>
          <w:spacing w:val="36"/>
        </w:rPr>
        <w:t> </w:t>
      </w:r>
      <w:r>
        <w:rPr>
          <w:spacing w:val="-3"/>
        </w:rPr>
        <w:t>we</w:t>
      </w:r>
      <w:r>
        <w:rPr>
          <w:spacing w:val="36"/>
        </w:rPr>
        <w:t> </w:t>
      </w:r>
      <w:r>
        <w:rPr/>
        <w:t>used</w:t>
      </w:r>
      <w:r>
        <w:rPr>
          <w:spacing w:val="36"/>
        </w:rPr>
        <w:t> </w:t>
      </w:r>
      <w:r>
        <w:rPr/>
        <w:t>Luria</w:t>
      </w:r>
      <w:r>
        <w:rPr>
          <w:spacing w:val="35"/>
        </w:rPr>
        <w:t> </w:t>
      </w:r>
      <w:r>
        <w:rPr/>
        <w:t>Bertani</w:t>
      </w:r>
      <w:r>
        <w:rPr>
          <w:spacing w:val="36"/>
        </w:rPr>
        <w:t> </w:t>
      </w:r>
      <w:r>
        <w:rPr/>
        <w:t>Agar</w:t>
      </w:r>
      <w:r>
        <w:rPr>
          <w:spacing w:val="36"/>
        </w:rPr>
        <w:t> </w:t>
      </w:r>
      <w:r>
        <w:rPr/>
        <w:t>(1%</w:t>
      </w:r>
      <w:r>
        <w:rPr>
          <w:spacing w:val="36"/>
        </w:rPr>
        <w:t> </w:t>
      </w:r>
      <w:r>
        <w:rPr/>
        <w:t>tryptone</w:t>
      </w:r>
      <w:r>
        <w:rPr>
          <w:spacing w:val="35"/>
        </w:rPr>
        <w:t> </w:t>
      </w:r>
      <w:r>
        <w:rPr/>
        <w:t>(Oxoid),</w:t>
      </w:r>
      <w:r>
        <w:rPr>
          <w:spacing w:val="43"/>
        </w:rPr>
        <w:t> </w:t>
      </w:r>
      <w:r>
        <w:rPr/>
        <w:t>0.5%</w:t>
      </w:r>
      <w:r>
        <w:rPr>
          <w:spacing w:val="36"/>
        </w:rPr>
        <w:t> </w:t>
      </w:r>
      <w:r>
        <w:rPr/>
        <w:t>yeast</w:t>
      </w:r>
      <w:r>
        <w:rPr>
          <w:spacing w:val="36"/>
        </w:rPr>
        <w:t> </w:t>
      </w:r>
      <w:r>
        <w:rPr/>
        <w:t>extract</w:t>
      </w:r>
      <w:r>
        <w:rPr>
          <w:spacing w:val="35"/>
        </w:rPr>
        <w:t> </w:t>
      </w:r>
      <w:r>
        <w:rPr/>
        <w:t>(micro-granulated,</w:t>
      </w:r>
    </w:p>
    <w:p>
      <w:pPr>
        <w:pStyle w:val="BodyText"/>
        <w:ind w:left="165"/>
      </w:pPr>
      <w:r>
        <w:rPr>
          <w:rFonts w:ascii="Trebuchet MS"/>
          <w:sz w:val="10"/>
        </w:rPr>
        <w:t>92      </w:t>
      </w:r>
      <w:r>
        <w:rPr/>
        <w:t>Roth,  Karlsruhe,  Germany),  1% NaCl (Sigma-Aldrich,  St. Louis,  USA), 2% agar,  pH 7.0),  </w:t>
      </w:r>
      <w:r>
        <w:rPr>
          <w:spacing w:val="-3"/>
        </w:rPr>
        <w:t>nutrient</w:t>
      </w:r>
      <w:r>
        <w:rPr>
          <w:spacing w:val="37"/>
        </w:rPr>
        <w:t> </w:t>
      </w:r>
      <w:r>
        <w:rPr/>
        <w:t>agar</w:t>
      </w:r>
    </w:p>
    <w:p>
      <w:pPr>
        <w:pStyle w:val="BodyText"/>
        <w:spacing w:before="172"/>
        <w:ind w:left="165"/>
      </w:pPr>
      <w:r>
        <w:rPr>
          <w:rFonts w:ascii="Trebuchet MS"/>
          <w:sz w:val="10"/>
        </w:rPr>
        <w:t>93     </w:t>
      </w:r>
      <w:r>
        <w:rPr/>
        <w:t>(0.5% casein peptone, tryptic digest (Roth), 0.3% beef extract powder (Fluka analytical, Seelze,</w:t>
      </w:r>
      <w:r>
        <w:rPr>
          <w:spacing w:val="-10"/>
        </w:rPr>
        <w:t> </w:t>
      </w:r>
      <w:r>
        <w:rPr/>
        <w:t>Germany),</w:t>
      </w:r>
    </w:p>
    <w:p>
      <w:pPr>
        <w:pStyle w:val="BodyText"/>
        <w:ind w:left="165"/>
      </w:pPr>
      <w:r>
        <w:rPr>
          <w:rFonts w:ascii="Trebuchet MS"/>
          <w:sz w:val="10"/>
        </w:rPr>
        <w:t>94    </w:t>
      </w:r>
      <w:r>
        <w:rPr>
          <w:rFonts w:ascii="Trebuchet MS"/>
          <w:spacing w:val="14"/>
          <w:sz w:val="10"/>
        </w:rPr>
        <w:t> </w:t>
      </w:r>
      <w:r>
        <w:rPr/>
        <w:t>1.5%</w:t>
      </w:r>
      <w:r>
        <w:rPr>
          <w:spacing w:val="23"/>
        </w:rPr>
        <w:t> </w:t>
      </w:r>
      <w:r>
        <w:rPr/>
        <w:t>agar,</w:t>
      </w:r>
      <w:r>
        <w:rPr>
          <w:spacing w:val="25"/>
        </w:rPr>
        <w:t> </w:t>
      </w:r>
      <w:r>
        <w:rPr/>
        <w:t>pH</w:t>
      </w:r>
      <w:r>
        <w:rPr>
          <w:spacing w:val="22"/>
        </w:rPr>
        <w:t> </w:t>
      </w:r>
      <w:r>
        <w:rPr/>
        <w:t>7.0),</w:t>
      </w:r>
      <w:r>
        <w:rPr>
          <w:spacing w:val="26"/>
        </w:rPr>
        <w:t> </w:t>
      </w:r>
      <w:r>
        <w:rPr/>
        <w:t>trypto-casein</w:t>
      </w:r>
      <w:r>
        <w:rPr>
          <w:spacing w:val="21"/>
        </w:rPr>
        <w:t> </w:t>
      </w:r>
      <w:r>
        <w:rPr/>
        <w:t>soy</w:t>
      </w:r>
      <w:r>
        <w:rPr>
          <w:spacing w:val="21"/>
        </w:rPr>
        <w:t> </w:t>
      </w:r>
      <w:r>
        <w:rPr/>
        <w:t>agar</w:t>
      </w:r>
      <w:r>
        <w:rPr>
          <w:spacing w:val="22"/>
        </w:rPr>
        <w:t> </w:t>
      </w:r>
      <w:r>
        <w:rPr/>
        <w:t>(TSA,Biokar</w:t>
      </w:r>
      <w:r>
        <w:rPr>
          <w:spacing w:val="21"/>
        </w:rPr>
        <w:t> </w:t>
      </w:r>
      <w:r>
        <w:rPr/>
        <w:t>diagnostics),</w:t>
      </w:r>
      <w:r>
        <w:rPr>
          <w:spacing w:val="26"/>
        </w:rPr>
        <w:t> </w:t>
      </w:r>
      <w:r>
        <w:rPr/>
        <w:t>marine</w:t>
      </w:r>
      <w:r>
        <w:rPr>
          <w:spacing w:val="22"/>
        </w:rPr>
        <w:t> </w:t>
      </w:r>
      <w:r>
        <w:rPr/>
        <w:t>agar</w:t>
      </w:r>
      <w:r>
        <w:rPr>
          <w:spacing w:val="22"/>
        </w:rPr>
        <w:t> </w:t>
      </w:r>
      <w:r>
        <w:rPr/>
        <w:t>(marine</w:t>
      </w:r>
      <w:r>
        <w:rPr>
          <w:spacing w:val="21"/>
        </w:rPr>
        <w:t> </w:t>
      </w:r>
      <w:r>
        <w:rPr/>
        <w:t>broth</w:t>
      </w:r>
      <w:r>
        <w:rPr>
          <w:spacing w:val="23"/>
        </w:rPr>
        <w:t> </w:t>
      </w:r>
      <w:r>
        <w:rPr/>
        <w:t>(Roth)</w:t>
      </w:r>
    </w:p>
    <w:p>
      <w:pPr>
        <w:pStyle w:val="BodyText"/>
        <w:ind w:left="165"/>
      </w:pPr>
      <w:r>
        <w:rPr>
          <w:rFonts w:ascii="Trebuchet MS"/>
          <w:sz w:val="10"/>
        </w:rPr>
        <w:t>95     </w:t>
      </w:r>
      <w:r>
        <w:rPr>
          <w:rFonts w:ascii="Trebuchet MS"/>
          <w:spacing w:val="1"/>
          <w:sz w:val="10"/>
        </w:rPr>
        <w:t> </w:t>
      </w:r>
      <w:r>
        <w:rPr/>
        <w:t>+</w:t>
      </w:r>
      <w:r>
        <w:rPr>
          <w:spacing w:val="23"/>
        </w:rPr>
        <w:t> </w:t>
      </w:r>
      <w:r>
        <w:rPr/>
        <w:t>1.5%</w:t>
      </w:r>
      <w:r>
        <w:rPr>
          <w:spacing w:val="22"/>
        </w:rPr>
        <w:t> </w:t>
      </w:r>
      <w:r>
        <w:rPr/>
        <w:t>agar</w:t>
      </w:r>
      <w:r>
        <w:rPr>
          <w:spacing w:val="22"/>
        </w:rPr>
        <w:t> </w:t>
      </w:r>
      <w:r>
        <w:rPr/>
        <w:t>),</w:t>
      </w:r>
      <w:r>
        <w:rPr>
          <w:spacing w:val="23"/>
        </w:rPr>
        <w:t> </w:t>
      </w:r>
      <w:r>
        <w:rPr/>
        <w:t>corynebacterium</w:t>
      </w:r>
      <w:r>
        <w:rPr>
          <w:spacing w:val="22"/>
        </w:rPr>
        <w:t> </w:t>
      </w:r>
      <w:r>
        <w:rPr/>
        <w:t>agar</w:t>
      </w:r>
      <w:r>
        <w:rPr>
          <w:spacing w:val="22"/>
        </w:rPr>
        <w:t> </w:t>
      </w:r>
      <w:r>
        <w:rPr/>
        <w:t>(1%</w:t>
      </w:r>
      <w:r>
        <w:rPr>
          <w:spacing w:val="23"/>
        </w:rPr>
        <w:t> </w:t>
      </w:r>
      <w:r>
        <w:rPr/>
        <w:t>casein</w:t>
      </w:r>
      <w:r>
        <w:rPr>
          <w:spacing w:val="22"/>
        </w:rPr>
        <w:t> </w:t>
      </w:r>
      <w:r>
        <w:rPr/>
        <w:t>peptone,</w:t>
      </w:r>
      <w:r>
        <w:rPr>
          <w:spacing w:val="23"/>
        </w:rPr>
        <w:t> </w:t>
      </w:r>
      <w:r>
        <w:rPr/>
        <w:t>tryptic</w:t>
      </w:r>
      <w:r>
        <w:rPr>
          <w:spacing w:val="22"/>
        </w:rPr>
        <w:t> </w:t>
      </w:r>
      <w:r>
        <w:rPr/>
        <w:t>digest,</w:t>
      </w:r>
      <w:r>
        <w:rPr>
          <w:spacing w:val="25"/>
        </w:rPr>
        <w:t> </w:t>
      </w:r>
      <w:r>
        <w:rPr/>
        <w:t>0.5%</w:t>
      </w:r>
      <w:r>
        <w:rPr>
          <w:spacing w:val="22"/>
        </w:rPr>
        <w:t> </w:t>
      </w:r>
      <w:r>
        <w:rPr/>
        <w:t>yeast</w:t>
      </w:r>
      <w:r>
        <w:rPr>
          <w:spacing w:val="22"/>
        </w:rPr>
        <w:t> </w:t>
      </w:r>
      <w:r>
        <w:rPr/>
        <w:t>extract,</w:t>
      </w:r>
      <w:r>
        <w:rPr>
          <w:spacing w:val="25"/>
        </w:rPr>
        <w:t> </w:t>
      </w:r>
      <w:r>
        <w:rPr/>
        <w:t>0.5%</w:t>
      </w:r>
      <w:r>
        <w:rPr>
          <w:spacing w:val="22"/>
        </w:rPr>
        <w:t> </w:t>
      </w:r>
      <w:r>
        <w:rPr/>
        <w:t>D(+)-</w:t>
      </w:r>
    </w:p>
    <w:p>
      <w:pPr>
        <w:pStyle w:val="BodyText"/>
        <w:spacing w:before="172"/>
        <w:ind w:left="165"/>
      </w:pPr>
      <w:r>
        <w:rPr>
          <w:rFonts w:ascii="Trebuchet MS"/>
          <w:sz w:val="10"/>
        </w:rPr>
        <w:t>96     </w:t>
      </w:r>
      <w:r>
        <w:rPr/>
        <w:t>glucose (Roth),  0.5% NaCl,  1.5% agar,  pH 7.3),  De-Man-Rogosa-Sharpe agar (MRS, Oxoid,</w:t>
      </w:r>
      <w:r>
        <w:rPr>
          <w:spacing w:val="15"/>
        </w:rPr>
        <w:t> </w:t>
      </w:r>
      <w:r>
        <w:rPr/>
        <w:t>Basingstoke,</w:t>
      </w:r>
    </w:p>
    <w:p>
      <w:pPr>
        <w:pStyle w:val="BodyText"/>
        <w:spacing w:before="144"/>
        <w:ind w:left="165"/>
      </w:pPr>
      <w:r>
        <w:rPr>
          <w:rFonts w:ascii="Trebuchet MS"/>
          <w:sz w:val="10"/>
        </w:rPr>
        <w:t>97     </w:t>
      </w:r>
      <w:r>
        <w:rPr/>
        <w:t>Hampshire, UK) and pseudomonas agar F (1% tryptone, 1% casein peptone, 0.15% </w:t>
      </w:r>
      <w:r>
        <w:rPr>
          <w:spacing w:val="2"/>
        </w:rPr>
        <w:t>K</w:t>
      </w:r>
      <w:r>
        <w:rPr>
          <w:rFonts w:ascii="Palatino Linotype"/>
          <w:spacing w:val="2"/>
          <w:vertAlign w:val="subscript"/>
        </w:rPr>
        <w:t>2</w:t>
      </w:r>
      <w:r>
        <w:rPr>
          <w:spacing w:val="2"/>
          <w:vertAlign w:val="baseline"/>
        </w:rPr>
        <w:t>HPO</w:t>
      </w:r>
      <w:r>
        <w:rPr>
          <w:rFonts w:ascii="Palatino Linotype"/>
          <w:spacing w:val="2"/>
          <w:vertAlign w:val="subscript"/>
        </w:rPr>
        <w:t>4</w:t>
      </w:r>
      <w:r>
        <w:rPr>
          <w:spacing w:val="2"/>
          <w:vertAlign w:val="baseline"/>
        </w:rPr>
        <w:t>, </w:t>
      </w:r>
      <w:r>
        <w:rPr>
          <w:vertAlign w:val="baseline"/>
        </w:rPr>
        <w:t>0.15%</w:t>
      </w:r>
      <w:r>
        <w:rPr>
          <w:spacing w:val="-25"/>
          <w:vertAlign w:val="baseline"/>
        </w:rPr>
        <w:t> </w:t>
      </w:r>
      <w:r>
        <w:rPr>
          <w:vertAlign w:val="baseline"/>
        </w:rPr>
        <w:t>(Roth),</w:t>
      </w:r>
    </w:p>
    <w:p>
      <w:pPr>
        <w:pStyle w:val="BodyText"/>
        <w:spacing w:before="122"/>
        <w:ind w:left="165"/>
      </w:pPr>
      <w:r>
        <w:rPr>
          <w:rFonts w:ascii="Trebuchet MS"/>
          <w:sz w:val="10"/>
        </w:rPr>
        <w:t>98     </w:t>
      </w:r>
      <w:r>
        <w:rPr/>
        <w:t>MgSO</w:t>
      </w:r>
      <w:r>
        <w:rPr>
          <w:rFonts w:ascii="Palatino Linotype"/>
          <w:vertAlign w:val="subscript"/>
        </w:rPr>
        <w:t>4</w:t>
      </w:r>
      <w:r>
        <w:rPr>
          <w:rFonts w:ascii="Palatino Linotype"/>
          <w:vertAlign w:val="baseline"/>
        </w:rPr>
        <w:t> </w:t>
      </w:r>
      <w:r>
        <w:rPr>
          <w:vertAlign w:val="baseline"/>
        </w:rPr>
        <w:t>(Merck), 1% glycerol (Roth), 1.5% agar) and cultivated the samples (dilution </w:t>
      </w:r>
      <w:r>
        <w:rPr>
          <w:spacing w:val="2"/>
          <w:vertAlign w:val="baseline"/>
        </w:rPr>
        <w:t>10</w:t>
      </w:r>
      <w:r>
        <w:rPr>
          <w:rFonts w:ascii="Palatino Linotype"/>
          <w:spacing w:val="2"/>
          <w:position w:val="7"/>
          <w:sz w:val="14"/>
          <w:vertAlign w:val="baseline"/>
        </w:rPr>
        <w:t>2</w:t>
      </w:r>
      <w:r>
        <w:rPr>
          <w:spacing w:val="2"/>
          <w:vertAlign w:val="baseline"/>
        </w:rPr>
        <w:t>-10</w:t>
      </w:r>
      <w:r>
        <w:rPr>
          <w:rFonts w:ascii="Palatino Linotype"/>
          <w:spacing w:val="2"/>
          <w:position w:val="7"/>
          <w:sz w:val="14"/>
          <w:vertAlign w:val="baseline"/>
        </w:rPr>
        <w:t>5</w:t>
      </w:r>
      <w:r>
        <w:rPr>
          <w:spacing w:val="2"/>
          <w:vertAlign w:val="baseline"/>
        </w:rPr>
        <w:t>) </w:t>
      </w:r>
      <w:r>
        <w:rPr>
          <w:vertAlign w:val="baseline"/>
        </w:rPr>
        <w:t>aerobically</w:t>
      </w:r>
      <w:r>
        <w:rPr>
          <w:spacing w:val="-20"/>
          <w:vertAlign w:val="baseline"/>
        </w:rPr>
        <w:t> </w:t>
      </w:r>
      <w:r>
        <w:rPr>
          <w:vertAlign w:val="baseline"/>
        </w:rPr>
        <w:t>at</w:t>
      </w:r>
    </w:p>
    <w:p>
      <w:pPr>
        <w:pStyle w:val="BodyText"/>
        <w:spacing w:before="119"/>
        <w:ind w:left="165"/>
      </w:pPr>
      <w:r>
        <w:rPr>
          <w:rFonts w:ascii="Trebuchet MS" w:hAnsi="Trebuchet MS"/>
          <w:sz w:val="10"/>
        </w:rPr>
        <w:t>99   </w:t>
      </w:r>
      <w:r>
        <w:rPr>
          <w:rFonts w:ascii="Trebuchet MS" w:hAnsi="Trebuchet MS"/>
          <w:spacing w:val="2"/>
          <w:sz w:val="10"/>
        </w:rPr>
        <w:t> </w:t>
      </w:r>
      <w:r>
        <w:rPr/>
        <w:t>25</w:t>
      </w:r>
      <w:r>
        <w:rPr>
          <w:rFonts w:ascii="Arial Black" w:hAnsi="Arial Black"/>
        </w:rPr>
        <w:t>°</w:t>
      </w:r>
      <w:r>
        <w:rPr/>
        <w:t>C</w:t>
      </w:r>
      <w:r>
        <w:rPr>
          <w:spacing w:val="-14"/>
        </w:rPr>
        <w:t> </w:t>
      </w:r>
      <w:r>
        <w:rPr/>
        <w:t>for</w:t>
      </w:r>
      <w:r>
        <w:rPr>
          <w:spacing w:val="-14"/>
        </w:rPr>
        <w:t> </w:t>
      </w:r>
      <w:r>
        <w:rPr/>
        <w:t>48</w:t>
      </w:r>
      <w:r>
        <w:rPr>
          <w:spacing w:val="-14"/>
        </w:rPr>
        <w:t> </w:t>
      </w:r>
      <w:r>
        <w:rPr/>
        <w:t>hr.</w:t>
      </w:r>
      <w:r>
        <w:rPr>
          <w:spacing w:val="5"/>
        </w:rPr>
        <w:t> </w:t>
      </w:r>
      <w:r>
        <w:rPr/>
        <w:t>In</w:t>
      </w:r>
      <w:r>
        <w:rPr>
          <w:spacing w:val="-14"/>
        </w:rPr>
        <w:t> </w:t>
      </w:r>
      <w:r>
        <w:rPr/>
        <w:t>both</w:t>
      </w:r>
      <w:r>
        <w:rPr>
          <w:spacing w:val="-14"/>
        </w:rPr>
        <w:t> </w:t>
      </w:r>
      <w:r>
        <w:rPr/>
        <w:t>sets</w:t>
      </w:r>
      <w:r>
        <w:rPr>
          <w:spacing w:val="-14"/>
        </w:rPr>
        <w:t> </w:t>
      </w:r>
      <w:r>
        <w:rPr>
          <w:spacing w:val="-3"/>
        </w:rPr>
        <w:t>we</w:t>
      </w:r>
      <w:r>
        <w:rPr>
          <w:spacing w:val="-14"/>
        </w:rPr>
        <w:t> </w:t>
      </w:r>
      <w:r>
        <w:rPr/>
        <w:t>selected</w:t>
      </w:r>
      <w:r>
        <w:rPr>
          <w:spacing w:val="-14"/>
        </w:rPr>
        <w:t> </w:t>
      </w:r>
      <w:r>
        <w:rPr/>
        <w:t>morphologically</w:t>
      </w:r>
      <w:r>
        <w:rPr>
          <w:spacing w:val="-13"/>
        </w:rPr>
        <w:t> </w:t>
      </w:r>
      <w:r>
        <w:rPr/>
        <w:t>unique,</w:t>
      </w:r>
      <w:r>
        <w:rPr>
          <w:spacing w:val="-13"/>
        </w:rPr>
        <w:t> </w:t>
      </w:r>
      <w:r>
        <w:rPr/>
        <w:t>single</w:t>
      </w:r>
      <w:r>
        <w:rPr>
          <w:spacing w:val="-14"/>
        </w:rPr>
        <w:t> </w:t>
      </w:r>
      <w:r>
        <w:rPr/>
        <w:t>colonies</w:t>
      </w:r>
      <w:r>
        <w:rPr>
          <w:spacing w:val="-14"/>
        </w:rPr>
        <w:t> </w:t>
      </w:r>
      <w:r>
        <w:rPr/>
        <w:t>for</w:t>
      </w:r>
      <w:r>
        <w:rPr>
          <w:spacing w:val="-14"/>
        </w:rPr>
        <w:t> </w:t>
      </w:r>
      <w:r>
        <w:rPr/>
        <w:t>re-cultivation</w:t>
      </w:r>
      <w:r>
        <w:rPr>
          <w:spacing w:val="-14"/>
        </w:rPr>
        <w:t> </w:t>
      </w:r>
      <w:r>
        <w:rPr/>
        <w:t>and</w:t>
      </w:r>
      <w:r>
        <w:rPr>
          <w:spacing w:val="-14"/>
        </w:rPr>
        <w:t> </w:t>
      </w:r>
      <w:r>
        <w:rPr/>
        <w:t>Sanger</w:t>
      </w:r>
    </w:p>
    <w:p>
      <w:pPr>
        <w:pStyle w:val="BodyText"/>
        <w:spacing w:before="153"/>
      </w:pPr>
      <w:r>
        <w:rPr>
          <w:rFonts w:ascii="Trebuchet MS"/>
          <w:sz w:val="10"/>
        </w:rPr>
        <w:t>100     </w:t>
      </w:r>
      <w:r>
        <w:rPr/>
        <w:t>sequencing.  DNA was extracted, using a protocol modified after </w:t>
      </w:r>
      <w:r>
        <w:rPr>
          <w:spacing w:val="-4"/>
        </w:rPr>
        <w:t>Walsh </w:t>
      </w:r>
      <w:r>
        <w:rPr/>
        <w:t>et al.  </w:t>
      </w:r>
      <w:hyperlink w:history="true" w:anchor="_bookmark93">
        <w:r>
          <w:rPr>
            <w:spacing w:val="-3"/>
          </w:rPr>
          <w:t>(Walsh </w:t>
        </w:r>
        <w:r>
          <w:rPr/>
          <w:t>et al., </w:t>
        </w:r>
      </w:hyperlink>
      <w:hyperlink w:history="true" w:anchor="_bookmark93">
        <w:r>
          <w:rPr/>
          <w:t>2013), </w:t>
        </w:r>
      </w:hyperlink>
      <w:r>
        <w:rPr>
          <w:spacing w:val="-3"/>
        </w:rPr>
        <w:t>by</w:t>
      </w:r>
      <w:r>
        <w:rPr>
          <w:spacing w:val="-32"/>
        </w:rPr>
        <w:t> </w:t>
      </w:r>
      <w:r>
        <w:rPr/>
        <w:t>lysing</w:t>
      </w:r>
    </w:p>
    <w:p>
      <w:pPr>
        <w:pStyle w:val="BodyText"/>
        <w:spacing w:before="131"/>
      </w:pPr>
      <w:r>
        <w:rPr>
          <w:rFonts w:ascii="Trebuchet MS" w:hAnsi="Trebuchet MS"/>
          <w:sz w:val="10"/>
        </w:rPr>
        <w:t>101      </w:t>
      </w:r>
      <w:r>
        <w:rPr/>
        <w:t>pure cultures with 100 </w:t>
      </w:r>
      <w:r>
        <w:rPr>
          <w:rFonts w:ascii="Lucida Sans Typewriter" w:hAnsi="Lucida Sans Typewriter"/>
          <w:i/>
        </w:rPr>
        <w:t>µ</w:t>
      </w:r>
      <w:r>
        <w:rPr/>
        <w:t>l 0.01 M TRIS/HCl (Trizma</w:t>
      </w:r>
      <w:r>
        <w:rPr>
          <w:rFonts w:ascii="Arial Black" w:hAnsi="Arial Black"/>
          <w:position w:val="7"/>
          <w:sz w:val="14"/>
        </w:rPr>
        <w:t>®</w:t>
      </w:r>
      <w:r>
        <w:rPr/>
        <w:t>base,  Sigma-Aldrich,  St. Louis,  United States) </w:t>
      </w:r>
      <w:r>
        <w:rPr>
          <w:spacing w:val="20"/>
        </w:rPr>
        <w:t> </w:t>
      </w:r>
      <w:r>
        <w:rPr/>
        <w:t>and</w:t>
      </w:r>
    </w:p>
    <w:p>
      <w:pPr>
        <w:pStyle w:val="BodyText"/>
        <w:spacing w:before="130"/>
      </w:pPr>
      <w:r>
        <w:rPr>
          <w:rFonts w:ascii="Trebuchet MS" w:hAnsi="Trebuchet MS"/>
          <w:sz w:val="10"/>
        </w:rPr>
        <w:t>102   </w:t>
      </w:r>
      <w:r>
        <w:rPr>
          <w:rFonts w:ascii="Trebuchet MS" w:hAnsi="Trebuchet MS"/>
          <w:spacing w:val="27"/>
          <w:sz w:val="10"/>
        </w:rPr>
        <w:t> </w:t>
      </w:r>
      <w:r>
        <w:rPr/>
        <w:t>400</w:t>
      </w:r>
      <w:r>
        <w:rPr>
          <w:spacing w:val="8"/>
        </w:rPr>
        <w:t> </w:t>
      </w:r>
      <w:r>
        <w:rPr>
          <w:rFonts w:ascii="Lucida Sans Typewriter" w:hAnsi="Lucida Sans Typewriter"/>
          <w:i/>
        </w:rPr>
        <w:t>µ</w:t>
      </w:r>
      <w:r>
        <w:rPr/>
        <w:t>l</w:t>
      </w:r>
      <w:r>
        <w:rPr>
          <w:spacing w:val="8"/>
        </w:rPr>
        <w:t> </w:t>
      </w:r>
      <w:r>
        <w:rPr/>
        <w:t>2.5%</w:t>
      </w:r>
      <w:r>
        <w:rPr>
          <w:spacing w:val="8"/>
        </w:rPr>
        <w:t> </w:t>
      </w:r>
      <w:r>
        <w:rPr/>
        <w:t>Chelex</w:t>
      </w:r>
      <w:r>
        <w:rPr>
          <w:rFonts w:ascii="Arial Black" w:hAnsi="Arial Black"/>
          <w:position w:val="7"/>
          <w:sz w:val="14"/>
        </w:rPr>
        <w:t>®</w:t>
      </w:r>
      <w:r>
        <w:rPr/>
        <w:t>100</w:t>
      </w:r>
      <w:r>
        <w:rPr>
          <w:spacing w:val="8"/>
        </w:rPr>
        <w:t> </w:t>
      </w:r>
      <w:r>
        <w:rPr/>
        <w:t>resin</w:t>
      </w:r>
      <w:r>
        <w:rPr>
          <w:spacing w:val="8"/>
        </w:rPr>
        <w:t> </w:t>
      </w:r>
      <w:r>
        <w:rPr/>
        <w:t>solution</w:t>
      </w:r>
      <w:r>
        <w:rPr>
          <w:spacing w:val="8"/>
        </w:rPr>
        <w:t> </w:t>
      </w:r>
      <w:r>
        <w:rPr/>
        <w:t>(BioRad,</w:t>
      </w:r>
      <w:r>
        <w:rPr>
          <w:spacing w:val="9"/>
        </w:rPr>
        <w:t> </w:t>
      </w:r>
      <w:r>
        <w:rPr/>
        <w:t>Hercules,</w:t>
      </w:r>
      <w:r>
        <w:rPr>
          <w:spacing w:val="10"/>
        </w:rPr>
        <w:t> </w:t>
      </w:r>
      <w:r>
        <w:rPr/>
        <w:t>United</w:t>
      </w:r>
      <w:r>
        <w:rPr>
          <w:spacing w:val="8"/>
        </w:rPr>
        <w:t> </w:t>
      </w:r>
      <w:r>
        <w:rPr/>
        <w:t>States)</w:t>
      </w:r>
      <w:r>
        <w:rPr>
          <w:spacing w:val="8"/>
        </w:rPr>
        <w:t> </w:t>
      </w:r>
      <w:r>
        <w:rPr/>
        <w:t>at</w:t>
      </w:r>
      <w:r>
        <w:rPr>
          <w:spacing w:val="8"/>
        </w:rPr>
        <w:t> </w:t>
      </w:r>
      <w:r>
        <w:rPr/>
        <w:t>95</w:t>
      </w:r>
      <w:r>
        <w:rPr>
          <w:rFonts w:ascii="Arial Black" w:hAnsi="Arial Black"/>
        </w:rPr>
        <w:t>°</w:t>
      </w:r>
      <w:r>
        <w:rPr/>
        <w:t>C</w:t>
      </w:r>
      <w:r>
        <w:rPr>
          <w:spacing w:val="8"/>
        </w:rPr>
        <w:t> </w:t>
      </w:r>
      <w:r>
        <w:rPr/>
        <w:t>for</w:t>
      </w:r>
      <w:r>
        <w:rPr>
          <w:spacing w:val="8"/>
        </w:rPr>
        <w:t> </w:t>
      </w:r>
      <w:r>
        <w:rPr/>
        <w:t>10</w:t>
      </w:r>
      <w:r>
        <w:rPr>
          <w:spacing w:val="8"/>
        </w:rPr>
        <w:t> </w:t>
      </w:r>
      <w:r>
        <w:rPr/>
        <w:t>min,</w:t>
      </w:r>
      <w:r>
        <w:rPr>
          <w:spacing w:val="9"/>
        </w:rPr>
        <w:t> </w:t>
      </w:r>
      <w:r>
        <w:rPr/>
        <w:t>followed</w:t>
      </w:r>
      <w:r>
        <w:rPr>
          <w:spacing w:val="8"/>
        </w:rPr>
        <w:t> </w:t>
      </w:r>
      <w:r>
        <w:rPr>
          <w:spacing w:val="-3"/>
        </w:rPr>
        <w:t>by</w:t>
      </w:r>
    </w:p>
    <w:p>
      <w:pPr>
        <w:pStyle w:val="BodyText"/>
        <w:spacing w:before="154"/>
      </w:pPr>
      <w:r>
        <w:rPr>
          <w:rFonts w:ascii="Trebuchet MS"/>
          <w:sz w:val="10"/>
        </w:rPr>
        <w:t>103     </w:t>
      </w:r>
      <w:r>
        <w:rPr/>
        <w:t>centrifugation with 15,000 rcf for 30 s. The supernatants were subsequently used for 16S rRNA gene</w:t>
      </w:r>
      <w:r>
        <w:rPr>
          <w:spacing w:val="6"/>
        </w:rPr>
        <w:t> </w:t>
      </w:r>
      <w:r>
        <w:rPr/>
        <w:t>PCR,</w:t>
      </w:r>
    </w:p>
    <w:p>
      <w:pPr>
        <w:pStyle w:val="BodyText"/>
      </w:pPr>
      <w:r>
        <w:rPr>
          <w:rFonts w:ascii="Trebuchet MS"/>
          <w:sz w:val="10"/>
        </w:rPr>
        <w:t>104    </w:t>
      </w:r>
      <w:r>
        <w:rPr/>
        <w:t>using a final concentration of 200 nM of each of the universal primers from LGC Genomics GmbH</w:t>
      </w:r>
      <w:r>
        <w:rPr>
          <w:spacing w:val="-33"/>
        </w:rPr>
        <w:t> </w:t>
      </w:r>
      <w:r>
        <w:rPr/>
        <w:t>(Berlin,</w:t>
      </w:r>
    </w:p>
    <w:p>
      <w:pPr>
        <w:pStyle w:val="BodyText"/>
      </w:pPr>
      <w:r>
        <w:rPr>
          <w:rFonts w:ascii="Trebuchet MS" w:hAnsi="Trebuchet MS"/>
          <w:w w:val="105"/>
          <w:sz w:val="10"/>
        </w:rPr>
        <w:t>105     </w:t>
      </w:r>
      <w:r>
        <w:rPr>
          <w:rFonts w:ascii="Trebuchet MS" w:hAnsi="Trebuchet MS"/>
          <w:spacing w:val="8"/>
          <w:w w:val="105"/>
          <w:sz w:val="10"/>
        </w:rPr>
        <w:t> </w:t>
      </w:r>
      <w:r>
        <w:rPr>
          <w:w w:val="105"/>
        </w:rPr>
        <w:t>Germany;</w:t>
      </w:r>
      <w:r>
        <w:rPr>
          <w:spacing w:val="30"/>
          <w:w w:val="105"/>
        </w:rPr>
        <w:t> </w:t>
      </w:r>
      <w:r>
        <w:rPr>
          <w:w w:val="105"/>
        </w:rPr>
        <w:t>27F</w:t>
      </w:r>
      <w:r>
        <w:rPr>
          <w:spacing w:val="26"/>
          <w:w w:val="105"/>
        </w:rPr>
        <w:t> </w:t>
      </w:r>
      <w:r>
        <w:rPr>
          <w:w w:val="105"/>
        </w:rPr>
        <w:t>–</w:t>
      </w:r>
      <w:r>
        <w:rPr>
          <w:spacing w:val="25"/>
          <w:w w:val="105"/>
        </w:rPr>
        <w:t> </w:t>
      </w:r>
      <w:r>
        <w:rPr>
          <w:w w:val="105"/>
        </w:rPr>
        <w:t>5’-GAG</w:t>
      </w:r>
      <w:r>
        <w:rPr>
          <w:spacing w:val="26"/>
          <w:w w:val="105"/>
        </w:rPr>
        <w:t> </w:t>
      </w:r>
      <w:r>
        <w:rPr>
          <w:w w:val="105"/>
        </w:rPr>
        <w:t>TTT</w:t>
      </w:r>
      <w:r>
        <w:rPr>
          <w:spacing w:val="25"/>
          <w:w w:val="105"/>
        </w:rPr>
        <w:t> </w:t>
      </w:r>
      <w:r>
        <w:rPr>
          <w:spacing w:val="-6"/>
          <w:w w:val="105"/>
        </w:rPr>
        <w:t>GAT</w:t>
      </w:r>
      <w:r>
        <w:rPr>
          <w:spacing w:val="26"/>
          <w:w w:val="105"/>
        </w:rPr>
        <w:t> </w:t>
      </w:r>
      <w:r>
        <w:rPr>
          <w:w w:val="105"/>
        </w:rPr>
        <w:t>C</w:t>
      </w:r>
      <w:r>
        <w:rPr>
          <w:b/>
          <w:w w:val="105"/>
        </w:rPr>
        <w:t>M</w:t>
      </w:r>
      <w:r>
        <w:rPr>
          <w:w w:val="105"/>
        </w:rPr>
        <w:t>T</w:t>
      </w:r>
      <w:r>
        <w:rPr>
          <w:spacing w:val="25"/>
          <w:w w:val="105"/>
        </w:rPr>
        <w:t> </w:t>
      </w:r>
      <w:r>
        <w:rPr>
          <w:w w:val="105"/>
        </w:rPr>
        <w:t>GGC</w:t>
      </w:r>
      <w:r>
        <w:rPr>
          <w:spacing w:val="26"/>
          <w:w w:val="105"/>
        </w:rPr>
        <w:t> </w:t>
      </w:r>
      <w:r>
        <w:rPr>
          <w:w w:val="105"/>
        </w:rPr>
        <w:t>TCA</w:t>
      </w:r>
      <w:r>
        <w:rPr>
          <w:spacing w:val="25"/>
          <w:w w:val="105"/>
        </w:rPr>
        <w:t> </w:t>
      </w:r>
      <w:r>
        <w:rPr>
          <w:w w:val="105"/>
        </w:rPr>
        <w:t>G-3’</w:t>
      </w:r>
      <w:r>
        <w:rPr>
          <w:spacing w:val="26"/>
          <w:w w:val="105"/>
        </w:rPr>
        <w:t> </w:t>
      </w:r>
      <w:r>
        <w:rPr>
          <w:w w:val="105"/>
        </w:rPr>
        <w:t>and</w:t>
      </w:r>
      <w:r>
        <w:rPr>
          <w:spacing w:val="26"/>
          <w:w w:val="105"/>
        </w:rPr>
        <w:t> </w:t>
      </w:r>
      <w:r>
        <w:rPr>
          <w:w w:val="105"/>
        </w:rPr>
        <w:t>1492R</w:t>
      </w:r>
      <w:r>
        <w:rPr>
          <w:spacing w:val="25"/>
          <w:w w:val="105"/>
        </w:rPr>
        <w:t> </w:t>
      </w:r>
      <w:r>
        <w:rPr>
          <w:w w:val="105"/>
        </w:rPr>
        <w:t>–</w:t>
      </w:r>
      <w:r>
        <w:rPr>
          <w:spacing w:val="26"/>
          <w:w w:val="105"/>
        </w:rPr>
        <w:t> </w:t>
      </w:r>
      <w:r>
        <w:rPr>
          <w:w w:val="105"/>
        </w:rPr>
        <w:t>5’-GG</w:t>
      </w:r>
      <w:r>
        <w:rPr>
          <w:b/>
          <w:w w:val="105"/>
        </w:rPr>
        <w:t>Y</w:t>
      </w:r>
      <w:r>
        <w:rPr>
          <w:b/>
          <w:spacing w:val="24"/>
          <w:w w:val="105"/>
        </w:rPr>
        <w:t> </w:t>
      </w:r>
      <w:r>
        <w:rPr>
          <w:spacing w:val="-8"/>
          <w:w w:val="105"/>
        </w:rPr>
        <w:t>TAC</w:t>
      </w:r>
      <w:r>
        <w:rPr>
          <w:spacing w:val="25"/>
          <w:w w:val="105"/>
        </w:rPr>
        <w:t> </w:t>
      </w:r>
      <w:r>
        <w:rPr>
          <w:w w:val="105"/>
        </w:rPr>
        <w:t>CTT</w:t>
      </w:r>
      <w:r>
        <w:rPr>
          <w:spacing w:val="26"/>
          <w:w w:val="105"/>
        </w:rPr>
        <w:t> </w:t>
      </w:r>
      <w:r>
        <w:rPr>
          <w:w w:val="105"/>
        </w:rPr>
        <w:t>GTT</w:t>
      </w:r>
      <w:r>
        <w:rPr>
          <w:spacing w:val="25"/>
          <w:w w:val="105"/>
        </w:rPr>
        <w:t> </w:t>
      </w:r>
      <w:r>
        <w:rPr>
          <w:w w:val="105"/>
        </w:rPr>
        <w:t>ACG</w:t>
      </w:r>
    </w:p>
    <w:p>
      <w:pPr>
        <w:pStyle w:val="BodyText"/>
        <w:spacing w:before="135"/>
      </w:pPr>
      <w:r>
        <w:rPr>
          <w:rFonts w:ascii="Trebuchet MS" w:hAnsi="Trebuchet MS"/>
          <w:sz w:val="10"/>
        </w:rPr>
        <w:t>106</w:t>
      </w:r>
      <w:r>
        <w:rPr>
          <w:rFonts w:ascii="Trebuchet MS" w:hAnsi="Trebuchet MS"/>
          <w:spacing w:val="29"/>
          <w:sz w:val="10"/>
        </w:rPr>
        <w:t> </w:t>
      </w:r>
      <w:r>
        <w:rPr/>
        <w:t>ACT  T-3’),  0.025  U/</w:t>
      </w:r>
      <w:r>
        <w:rPr>
          <w:rFonts w:ascii="Lucida Sans Typewriter" w:hAnsi="Lucida Sans Typewriter"/>
          <w:i/>
        </w:rPr>
        <w:t>µ</w:t>
      </w:r>
      <w:r>
        <w:rPr/>
        <w:t>l  </w:t>
      </w:r>
      <w:r>
        <w:rPr>
          <w:spacing w:val="-3"/>
        </w:rPr>
        <w:t>Platinum</w:t>
      </w:r>
      <w:r>
        <w:rPr>
          <w:rFonts w:ascii="Arial Black" w:hAnsi="Arial Black"/>
          <w:spacing w:val="-3"/>
        </w:rPr>
        <w:t>™</w:t>
      </w:r>
      <w:r>
        <w:rPr>
          <w:spacing w:val="-3"/>
        </w:rPr>
        <w:t>Taq  </w:t>
      </w:r>
      <w:r>
        <w:rPr/>
        <w:t>DNA-Polymerase  (Invitrogen</w:t>
      </w:r>
      <w:r>
        <w:rPr>
          <w:rFonts w:ascii="Arial Black" w:hAnsi="Arial Black"/>
        </w:rPr>
        <w:t>™</w:t>
      </w:r>
      <w:r>
        <w:rPr/>
        <w:t>,  Vilnius,  Lithuania),  1x  </w:t>
      </w:r>
      <w:r>
        <w:rPr>
          <w:spacing w:val="-3"/>
        </w:rPr>
        <w:t>TaqMan</w:t>
      </w:r>
    </w:p>
    <w:p>
      <w:pPr>
        <w:pStyle w:val="BodyText"/>
        <w:spacing w:before="117"/>
      </w:pPr>
      <w:r>
        <w:rPr>
          <w:rFonts w:ascii="Trebuchet MS" w:hAnsi="Trebuchet MS"/>
          <w:sz w:val="10"/>
        </w:rPr>
        <w:t>107    </w:t>
      </w:r>
      <w:r>
        <w:rPr>
          <w:rFonts w:ascii="Trebuchet MS" w:hAnsi="Trebuchet MS"/>
          <w:spacing w:val="26"/>
          <w:sz w:val="10"/>
        </w:rPr>
        <w:t> </w:t>
      </w:r>
      <w:r>
        <w:rPr/>
        <w:t>PCR</w:t>
      </w:r>
      <w:r>
        <w:rPr>
          <w:spacing w:val="32"/>
        </w:rPr>
        <w:t> </w:t>
      </w:r>
      <w:r>
        <w:rPr/>
        <w:t>buffer,</w:t>
      </w:r>
      <w:r>
        <w:rPr>
          <w:spacing w:val="38"/>
        </w:rPr>
        <w:t> </w:t>
      </w:r>
      <w:r>
        <w:rPr/>
        <w:t>2</w:t>
      </w:r>
      <w:r>
        <w:rPr>
          <w:spacing w:val="32"/>
        </w:rPr>
        <w:t> </w:t>
      </w:r>
      <w:r>
        <w:rPr/>
        <w:t>mM</w:t>
      </w:r>
      <w:r>
        <w:rPr>
          <w:spacing w:val="33"/>
        </w:rPr>
        <w:t> </w:t>
      </w:r>
      <w:r>
        <w:rPr/>
        <w:t>MgCl2,</w:t>
      </w:r>
      <w:r>
        <w:rPr>
          <w:spacing w:val="38"/>
        </w:rPr>
        <w:t> </w:t>
      </w:r>
      <w:r>
        <w:rPr/>
        <w:t>and</w:t>
      </w:r>
      <w:r>
        <w:rPr>
          <w:spacing w:val="32"/>
        </w:rPr>
        <w:t> </w:t>
      </w:r>
      <w:r>
        <w:rPr/>
        <w:t>250</w:t>
      </w:r>
      <w:r>
        <w:rPr>
          <w:spacing w:val="32"/>
        </w:rPr>
        <w:t> </w:t>
      </w:r>
      <w:r>
        <w:rPr/>
        <w:t>nM</w:t>
      </w:r>
      <w:r>
        <w:rPr>
          <w:spacing w:val="33"/>
        </w:rPr>
        <w:t> </w:t>
      </w:r>
      <w:r>
        <w:rPr/>
        <w:t>dNTP</w:t>
      </w:r>
      <w:r>
        <w:rPr>
          <w:spacing w:val="32"/>
        </w:rPr>
        <w:t> </w:t>
      </w:r>
      <w:r>
        <w:rPr/>
        <w:t>Mix</w:t>
      </w:r>
      <w:r>
        <w:rPr>
          <w:spacing w:val="32"/>
        </w:rPr>
        <w:t> </w:t>
      </w:r>
      <w:r>
        <w:rPr/>
        <w:t>(Thermo</w:t>
      </w:r>
      <w:r>
        <w:rPr>
          <w:spacing w:val="33"/>
        </w:rPr>
        <w:t> </w:t>
      </w:r>
      <w:r>
        <w:rPr/>
        <w:t>Scientific</w:t>
      </w:r>
      <w:r>
        <w:rPr>
          <w:rFonts w:ascii="Arial Black" w:hAnsi="Arial Black"/>
        </w:rPr>
        <w:t>™</w:t>
      </w:r>
      <w:r>
        <w:rPr/>
        <w:t>,</w:t>
      </w:r>
      <w:r>
        <w:rPr>
          <w:spacing w:val="32"/>
        </w:rPr>
        <w:t> </w:t>
      </w:r>
      <w:r>
        <w:rPr/>
        <w:t>Vilnius,</w:t>
      </w:r>
      <w:r>
        <w:rPr>
          <w:spacing w:val="38"/>
        </w:rPr>
        <w:t> </w:t>
      </w:r>
      <w:r>
        <w:rPr/>
        <w:t>Lithuania). </w:t>
      </w:r>
      <w:r>
        <w:rPr>
          <w:spacing w:val="47"/>
        </w:rPr>
        <w:t> </w:t>
      </w:r>
      <w:r>
        <w:rPr>
          <w:spacing w:val="-6"/>
        </w:rPr>
        <w:t>For</w:t>
      </w:r>
      <w:r>
        <w:rPr>
          <w:spacing w:val="32"/>
        </w:rPr>
        <w:t> </w:t>
      </w:r>
      <w:r>
        <w:rPr/>
        <w:t>the</w:t>
      </w:r>
    </w:p>
    <w:p>
      <w:pPr>
        <w:pStyle w:val="BodyText"/>
        <w:spacing w:before="116"/>
      </w:pPr>
      <w:r>
        <w:rPr>
          <w:rFonts w:ascii="Trebuchet MS" w:hAnsi="Trebuchet MS"/>
          <w:sz w:val="10"/>
        </w:rPr>
        <w:t>108    </w:t>
      </w:r>
      <w:r>
        <w:rPr>
          <w:rFonts w:ascii="Trebuchet MS" w:hAnsi="Trebuchet MS"/>
          <w:spacing w:val="7"/>
          <w:sz w:val="10"/>
        </w:rPr>
        <w:t> </w:t>
      </w:r>
      <w:r>
        <w:rPr/>
        <w:t>reaction</w:t>
      </w:r>
      <w:r>
        <w:rPr>
          <w:spacing w:val="5"/>
        </w:rPr>
        <w:t> </w:t>
      </w:r>
      <w:r>
        <w:rPr/>
        <w:t>a</w:t>
      </w:r>
      <w:r>
        <w:rPr>
          <w:spacing w:val="5"/>
        </w:rPr>
        <w:t> </w:t>
      </w:r>
      <w:r>
        <w:rPr/>
        <w:t>protocol</w:t>
      </w:r>
      <w:r>
        <w:rPr>
          <w:spacing w:val="6"/>
        </w:rPr>
        <w:t> </w:t>
      </w:r>
      <w:r>
        <w:rPr/>
        <w:t>of</w:t>
      </w:r>
      <w:r>
        <w:rPr>
          <w:spacing w:val="5"/>
        </w:rPr>
        <w:t> </w:t>
      </w:r>
      <w:r>
        <w:rPr/>
        <w:t>95</w:t>
      </w:r>
      <w:r>
        <w:rPr>
          <w:rFonts w:ascii="Arial Black" w:hAnsi="Arial Black"/>
        </w:rPr>
        <w:t>°</w:t>
      </w:r>
      <w:r>
        <w:rPr/>
        <w:t>C</w:t>
      </w:r>
      <w:r>
        <w:rPr>
          <w:spacing w:val="5"/>
        </w:rPr>
        <w:t> </w:t>
      </w:r>
      <w:r>
        <w:rPr/>
        <w:t>for</w:t>
      </w:r>
      <w:r>
        <w:rPr>
          <w:spacing w:val="5"/>
        </w:rPr>
        <w:t> </w:t>
      </w:r>
      <w:r>
        <w:rPr/>
        <w:t>5</w:t>
      </w:r>
      <w:r>
        <w:rPr>
          <w:spacing w:val="5"/>
        </w:rPr>
        <w:t> </w:t>
      </w:r>
      <w:r>
        <w:rPr/>
        <w:t>min</w:t>
      </w:r>
      <w:r>
        <w:rPr>
          <w:spacing w:val="5"/>
        </w:rPr>
        <w:t> </w:t>
      </w:r>
      <w:r>
        <w:rPr>
          <w:spacing w:val="-5"/>
        </w:rPr>
        <w:t>(Taq</w:t>
      </w:r>
      <w:r>
        <w:rPr>
          <w:spacing w:val="5"/>
        </w:rPr>
        <w:t> </w:t>
      </w:r>
      <w:r>
        <w:rPr/>
        <w:t>activation)</w:t>
      </w:r>
      <w:r>
        <w:rPr>
          <w:spacing w:val="5"/>
        </w:rPr>
        <w:t> </w:t>
      </w:r>
      <w:r>
        <w:rPr/>
        <w:t>followed</w:t>
      </w:r>
      <w:r>
        <w:rPr>
          <w:spacing w:val="6"/>
        </w:rPr>
        <w:t> </w:t>
      </w:r>
      <w:r>
        <w:rPr>
          <w:spacing w:val="-3"/>
        </w:rPr>
        <w:t>by</w:t>
      </w:r>
      <w:r>
        <w:rPr>
          <w:spacing w:val="5"/>
        </w:rPr>
        <w:t> </w:t>
      </w:r>
      <w:r>
        <w:rPr/>
        <w:t>35</w:t>
      </w:r>
      <w:r>
        <w:rPr>
          <w:spacing w:val="6"/>
        </w:rPr>
        <w:t> </w:t>
      </w:r>
      <w:r>
        <w:rPr/>
        <w:t>cycles</w:t>
      </w:r>
      <w:r>
        <w:rPr>
          <w:spacing w:val="5"/>
        </w:rPr>
        <w:t> </w:t>
      </w:r>
      <w:r>
        <w:rPr/>
        <w:t>of</w:t>
      </w:r>
      <w:r>
        <w:rPr>
          <w:spacing w:val="6"/>
        </w:rPr>
        <w:t> </w:t>
      </w:r>
      <w:r>
        <w:rPr/>
        <w:t>40</w:t>
      </w:r>
      <w:r>
        <w:rPr>
          <w:spacing w:val="5"/>
        </w:rPr>
        <w:t> </w:t>
      </w:r>
      <w:r>
        <w:rPr/>
        <w:t>s</w:t>
      </w:r>
      <w:r>
        <w:rPr>
          <w:spacing w:val="6"/>
        </w:rPr>
        <w:t> </w:t>
      </w:r>
      <w:r>
        <w:rPr/>
        <w:t>at</w:t>
      </w:r>
      <w:r>
        <w:rPr>
          <w:spacing w:val="5"/>
        </w:rPr>
        <w:t> </w:t>
      </w:r>
      <w:r>
        <w:rPr/>
        <w:t>95</w:t>
      </w:r>
      <w:r>
        <w:rPr>
          <w:rFonts w:ascii="Arial Black" w:hAnsi="Arial Black"/>
        </w:rPr>
        <w:t>°</w:t>
      </w:r>
      <w:r>
        <w:rPr/>
        <w:t>C</w:t>
      </w:r>
      <w:r>
        <w:rPr>
          <w:spacing w:val="5"/>
        </w:rPr>
        <w:t> </w:t>
      </w:r>
      <w:r>
        <w:rPr/>
        <w:t>(denaturation)</w:t>
      </w:r>
    </w:p>
    <w:p>
      <w:pPr>
        <w:pStyle w:val="BodyText"/>
        <w:spacing w:before="117"/>
      </w:pPr>
      <w:r>
        <w:rPr>
          <w:rFonts w:ascii="Trebuchet MS" w:hAnsi="Trebuchet MS"/>
          <w:sz w:val="10"/>
        </w:rPr>
        <w:t>109    </w:t>
      </w:r>
      <w:r>
        <w:rPr>
          <w:rFonts w:ascii="Trebuchet MS" w:hAnsi="Trebuchet MS"/>
          <w:spacing w:val="13"/>
          <w:sz w:val="10"/>
        </w:rPr>
        <w:t> </w:t>
      </w:r>
      <w:r>
        <w:rPr/>
        <w:t>40</w:t>
      </w:r>
      <w:r>
        <w:rPr>
          <w:spacing w:val="15"/>
        </w:rPr>
        <w:t> </w:t>
      </w:r>
      <w:r>
        <w:rPr/>
        <w:t>s</w:t>
      </w:r>
      <w:r>
        <w:rPr>
          <w:spacing w:val="15"/>
        </w:rPr>
        <w:t> </w:t>
      </w:r>
      <w:r>
        <w:rPr/>
        <w:t>at</w:t>
      </w:r>
      <w:r>
        <w:rPr>
          <w:spacing w:val="15"/>
        </w:rPr>
        <w:t> </w:t>
      </w:r>
      <w:r>
        <w:rPr/>
        <w:t>52</w:t>
      </w:r>
      <w:r>
        <w:rPr>
          <w:rFonts w:ascii="Arial Black" w:hAnsi="Arial Black"/>
        </w:rPr>
        <w:t>°</w:t>
      </w:r>
      <w:r>
        <w:rPr/>
        <w:t>C</w:t>
      </w:r>
      <w:r>
        <w:rPr>
          <w:spacing w:val="15"/>
        </w:rPr>
        <w:t> </w:t>
      </w:r>
      <w:r>
        <w:rPr/>
        <w:t>(annealing</w:t>
      </w:r>
      <w:r>
        <w:rPr>
          <w:spacing w:val="15"/>
        </w:rPr>
        <w:t> </w:t>
      </w:r>
      <w:r>
        <w:rPr/>
        <w:t>)</w:t>
      </w:r>
      <w:r>
        <w:rPr>
          <w:spacing w:val="15"/>
        </w:rPr>
        <w:t> </w:t>
      </w:r>
      <w:r>
        <w:rPr/>
        <w:t>and</w:t>
      </w:r>
      <w:r>
        <w:rPr>
          <w:spacing w:val="15"/>
        </w:rPr>
        <w:t> </w:t>
      </w:r>
      <w:r>
        <w:rPr/>
        <w:t>1</w:t>
      </w:r>
      <w:r>
        <w:rPr>
          <w:spacing w:val="15"/>
        </w:rPr>
        <w:t> </w:t>
      </w:r>
      <w:r>
        <w:rPr/>
        <w:t>min</w:t>
      </w:r>
      <w:r>
        <w:rPr>
          <w:spacing w:val="15"/>
        </w:rPr>
        <w:t> </w:t>
      </w:r>
      <w:r>
        <w:rPr/>
        <w:t>at</w:t>
      </w:r>
      <w:r>
        <w:rPr>
          <w:spacing w:val="15"/>
        </w:rPr>
        <w:t> </w:t>
      </w:r>
      <w:r>
        <w:rPr/>
        <w:t>72</w:t>
      </w:r>
      <w:r>
        <w:rPr>
          <w:rFonts w:ascii="Arial Black" w:hAnsi="Arial Black"/>
        </w:rPr>
        <w:t>°</w:t>
      </w:r>
      <w:r>
        <w:rPr/>
        <w:t>C</w:t>
      </w:r>
      <w:r>
        <w:rPr>
          <w:spacing w:val="15"/>
        </w:rPr>
        <w:t> </w:t>
      </w:r>
      <w:r>
        <w:rPr/>
        <w:t>(elongation)</w:t>
      </w:r>
      <w:r>
        <w:rPr>
          <w:spacing w:val="15"/>
        </w:rPr>
        <w:t> </w:t>
      </w:r>
      <w:r>
        <w:rPr/>
        <w:t>was</w:t>
      </w:r>
      <w:r>
        <w:rPr>
          <w:spacing w:val="15"/>
        </w:rPr>
        <w:t> </w:t>
      </w:r>
      <w:r>
        <w:rPr/>
        <w:t>used. </w:t>
      </w:r>
      <w:r>
        <w:rPr>
          <w:spacing w:val="2"/>
        </w:rPr>
        <w:t> </w:t>
      </w:r>
      <w:r>
        <w:rPr>
          <w:spacing w:val="-6"/>
        </w:rPr>
        <w:t>For</w:t>
      </w:r>
      <w:r>
        <w:rPr>
          <w:spacing w:val="15"/>
        </w:rPr>
        <w:t> </w:t>
      </w:r>
      <w:r>
        <w:rPr/>
        <w:t>negative</w:t>
      </w:r>
      <w:r>
        <w:rPr>
          <w:spacing w:val="15"/>
        </w:rPr>
        <w:t> </w:t>
      </w:r>
      <w:r>
        <w:rPr/>
        <w:t>control</w:t>
      </w:r>
      <w:r>
        <w:rPr>
          <w:spacing w:val="15"/>
        </w:rPr>
        <w:t> </w:t>
      </w:r>
      <w:r>
        <w:rPr/>
        <w:t>a</w:t>
      </w:r>
      <w:r>
        <w:rPr>
          <w:spacing w:val="15"/>
        </w:rPr>
        <w:t> </w:t>
      </w:r>
      <w:r>
        <w:rPr/>
        <w:t>reaction</w:t>
      </w:r>
      <w:r>
        <w:rPr>
          <w:spacing w:val="15"/>
        </w:rPr>
        <w:t> </w:t>
      </w:r>
      <w:r>
        <w:rPr/>
        <w:t>with</w:t>
      </w:r>
    </w:p>
    <w:p>
      <w:pPr>
        <w:spacing w:before="126"/>
        <w:ind w:left="112" w:right="0" w:firstLine="0"/>
        <w:jc w:val="left"/>
        <w:rPr>
          <w:rFonts w:ascii="Palatino Linotype"/>
          <w:i/>
          <w:sz w:val="20"/>
        </w:rPr>
      </w:pPr>
      <w:r>
        <w:rPr>
          <w:rFonts w:ascii="Trebuchet MS"/>
          <w:sz w:val="10"/>
        </w:rPr>
        <w:t>110 </w:t>
      </w:r>
      <w:r>
        <w:rPr>
          <w:rFonts w:ascii="Trebuchet MS"/>
          <w:spacing w:val="9"/>
          <w:sz w:val="10"/>
        </w:rPr>
        <w:t> </w:t>
      </w:r>
      <w:r>
        <w:rPr>
          <w:sz w:val="20"/>
        </w:rPr>
        <w:t>ddH</w:t>
      </w:r>
      <w:r>
        <w:rPr>
          <w:rFonts w:ascii="Palatino Linotype"/>
          <w:sz w:val="20"/>
          <w:vertAlign w:val="subscript"/>
        </w:rPr>
        <w:t>2</w:t>
      </w:r>
      <w:r>
        <w:rPr>
          <w:sz w:val="20"/>
          <w:vertAlign w:val="baseline"/>
        </w:rPr>
        <w:t>0 as well as a reaction the negative extraction control were performed. In-house </w:t>
      </w:r>
      <w:r>
        <w:rPr>
          <w:rFonts w:ascii="Palatino Linotype"/>
          <w:i/>
          <w:sz w:val="20"/>
          <w:vertAlign w:val="baseline"/>
        </w:rPr>
        <w:t>Listeria monocytogenes</w:t>
      </w:r>
    </w:p>
    <w:p>
      <w:pPr>
        <w:pStyle w:val="BodyText"/>
        <w:spacing w:before="156"/>
      </w:pPr>
      <w:r>
        <w:rPr>
          <w:rFonts w:ascii="Trebuchet MS"/>
          <w:sz w:val="10"/>
        </w:rPr>
        <w:t>111    </w:t>
      </w:r>
      <w:r>
        <w:rPr>
          <w:rFonts w:ascii="Trebuchet MS"/>
          <w:spacing w:val="23"/>
          <w:sz w:val="10"/>
        </w:rPr>
        <w:t> </w:t>
      </w:r>
      <w:r>
        <w:rPr/>
        <w:t>DNA</w:t>
      </w:r>
      <w:r>
        <w:rPr>
          <w:spacing w:val="7"/>
        </w:rPr>
        <w:t> </w:t>
      </w:r>
      <w:r>
        <w:rPr/>
        <w:t>served</w:t>
      </w:r>
      <w:r>
        <w:rPr>
          <w:spacing w:val="7"/>
        </w:rPr>
        <w:t> </w:t>
      </w:r>
      <w:r>
        <w:rPr/>
        <w:t>as</w:t>
      </w:r>
      <w:r>
        <w:rPr>
          <w:spacing w:val="7"/>
        </w:rPr>
        <w:t> </w:t>
      </w:r>
      <w:r>
        <w:rPr/>
        <w:t>positive</w:t>
      </w:r>
      <w:r>
        <w:rPr>
          <w:spacing w:val="7"/>
        </w:rPr>
        <w:t> </w:t>
      </w:r>
      <w:r>
        <w:rPr/>
        <w:t>control.</w:t>
      </w:r>
      <w:r>
        <w:rPr>
          <w:spacing w:val="28"/>
        </w:rPr>
        <w:t> </w:t>
      </w:r>
      <w:r>
        <w:rPr/>
        <w:t>All</w:t>
      </w:r>
      <w:r>
        <w:rPr>
          <w:spacing w:val="7"/>
        </w:rPr>
        <w:t> </w:t>
      </w:r>
      <w:r>
        <w:rPr/>
        <w:t>PCR</w:t>
      </w:r>
      <w:r>
        <w:rPr>
          <w:spacing w:val="8"/>
        </w:rPr>
        <w:t> </w:t>
      </w:r>
      <w:r>
        <w:rPr/>
        <w:t>products</w:t>
      </w:r>
      <w:r>
        <w:rPr>
          <w:spacing w:val="7"/>
        </w:rPr>
        <w:t> </w:t>
      </w:r>
      <w:r>
        <w:rPr/>
        <w:t>were</w:t>
      </w:r>
      <w:r>
        <w:rPr>
          <w:spacing w:val="7"/>
        </w:rPr>
        <w:t> </w:t>
      </w:r>
      <w:r>
        <w:rPr>
          <w:spacing w:val="-3"/>
        </w:rPr>
        <w:t>checked</w:t>
      </w:r>
      <w:r>
        <w:rPr>
          <w:spacing w:val="7"/>
        </w:rPr>
        <w:t> </w:t>
      </w:r>
      <w:r>
        <w:rPr/>
        <w:t>with</w:t>
      </w:r>
      <w:r>
        <w:rPr>
          <w:spacing w:val="7"/>
        </w:rPr>
        <w:t> </w:t>
      </w:r>
      <w:r>
        <w:rPr/>
        <w:t>a</w:t>
      </w:r>
      <w:r>
        <w:rPr>
          <w:spacing w:val="7"/>
        </w:rPr>
        <w:t> </w:t>
      </w:r>
      <w:r>
        <w:rPr/>
        <w:t>QIAxcel</w:t>
      </w:r>
      <w:r>
        <w:rPr>
          <w:spacing w:val="7"/>
        </w:rPr>
        <w:t> </w:t>
      </w:r>
      <w:r>
        <w:rPr/>
        <w:t>DNA</w:t>
      </w:r>
      <w:r>
        <w:rPr>
          <w:spacing w:val="7"/>
        </w:rPr>
        <w:t> </w:t>
      </w:r>
      <w:r>
        <w:rPr/>
        <w:t>High</w:t>
      </w:r>
      <w:r>
        <w:rPr>
          <w:spacing w:val="7"/>
        </w:rPr>
        <w:t> </w:t>
      </w:r>
      <w:r>
        <w:rPr/>
        <w:t>Resolution</w:t>
      </w:r>
      <w:r>
        <w:rPr>
          <w:spacing w:val="7"/>
        </w:rPr>
        <w:t> </w:t>
      </w:r>
      <w:r>
        <w:rPr/>
        <w:t>Kit</w:t>
      </w:r>
    </w:p>
    <w:p>
      <w:pPr>
        <w:pStyle w:val="BodyText"/>
      </w:pPr>
      <w:r>
        <w:rPr>
          <w:rFonts w:ascii="Trebuchet MS"/>
          <w:sz w:val="10"/>
        </w:rPr>
        <w:t>112    </w:t>
      </w:r>
      <w:r>
        <w:rPr>
          <w:rFonts w:ascii="Trebuchet MS"/>
          <w:spacing w:val="9"/>
          <w:sz w:val="10"/>
        </w:rPr>
        <w:t> </w:t>
      </w:r>
      <w:r>
        <w:rPr/>
        <w:t>(Qiagen,</w:t>
      </w:r>
      <w:r>
        <w:rPr>
          <w:spacing w:val="12"/>
        </w:rPr>
        <w:t> </w:t>
      </w:r>
      <w:r>
        <w:rPr/>
        <w:t>Hilden,</w:t>
      </w:r>
      <w:r>
        <w:rPr>
          <w:spacing w:val="12"/>
        </w:rPr>
        <w:t> </w:t>
      </w:r>
      <w:r>
        <w:rPr/>
        <w:t>Germany)</w:t>
      </w:r>
      <w:r>
        <w:rPr>
          <w:spacing w:val="10"/>
        </w:rPr>
        <w:t> </w:t>
      </w:r>
      <w:r>
        <w:rPr/>
        <w:t>in</w:t>
      </w:r>
      <w:r>
        <w:rPr>
          <w:spacing w:val="11"/>
        </w:rPr>
        <w:t> </w:t>
      </w:r>
      <w:r>
        <w:rPr/>
        <w:t>a</w:t>
      </w:r>
      <w:r>
        <w:rPr>
          <w:spacing w:val="10"/>
        </w:rPr>
        <w:t> </w:t>
      </w:r>
      <w:r>
        <w:rPr/>
        <w:t>QIAxcel</w:t>
      </w:r>
      <w:r>
        <w:rPr>
          <w:spacing w:val="10"/>
        </w:rPr>
        <w:t> </w:t>
      </w:r>
      <w:r>
        <w:rPr>
          <w:spacing w:val="-3"/>
        </w:rPr>
        <w:t>Advanced</w:t>
      </w:r>
      <w:r>
        <w:rPr>
          <w:spacing w:val="10"/>
        </w:rPr>
        <w:t> </w:t>
      </w:r>
      <w:r>
        <w:rPr/>
        <w:t>system</w:t>
      </w:r>
      <w:r>
        <w:rPr>
          <w:spacing w:val="11"/>
        </w:rPr>
        <w:t> </w:t>
      </w:r>
      <w:r>
        <w:rPr/>
        <w:t>(Qiagen).</w:t>
      </w:r>
      <w:r>
        <w:rPr>
          <w:spacing w:val="39"/>
        </w:rPr>
        <w:t> </w:t>
      </w:r>
      <w:r>
        <w:rPr/>
        <w:t>Negative</w:t>
      </w:r>
      <w:r>
        <w:rPr>
          <w:spacing w:val="10"/>
        </w:rPr>
        <w:t> </w:t>
      </w:r>
      <w:r>
        <w:rPr/>
        <w:t>PCR</w:t>
      </w:r>
      <w:r>
        <w:rPr>
          <w:spacing w:val="10"/>
        </w:rPr>
        <w:t> </w:t>
      </w:r>
      <w:r>
        <w:rPr/>
        <w:t>results</w:t>
      </w:r>
      <w:r>
        <w:rPr>
          <w:spacing w:val="11"/>
        </w:rPr>
        <w:t> </w:t>
      </w:r>
      <w:r>
        <w:rPr/>
        <w:t>were</w:t>
      </w:r>
      <w:r>
        <w:rPr>
          <w:spacing w:val="10"/>
        </w:rPr>
        <w:t> </w:t>
      </w:r>
      <w:r>
        <w:rPr/>
        <w:t>followed</w:t>
      </w:r>
    </w:p>
    <w:p>
      <w:pPr>
        <w:pStyle w:val="BodyText"/>
      </w:pPr>
      <w:r>
        <w:rPr>
          <w:rFonts w:ascii="Trebuchet MS" w:hAnsi="Trebuchet MS"/>
          <w:sz w:val="10"/>
        </w:rPr>
        <w:t>113     </w:t>
      </w:r>
      <w:r>
        <w:rPr>
          <w:rFonts w:ascii="Trebuchet MS" w:hAnsi="Trebuchet MS"/>
          <w:spacing w:val="26"/>
          <w:sz w:val="10"/>
        </w:rPr>
        <w:t> </w:t>
      </w:r>
      <w:r>
        <w:rPr>
          <w:spacing w:val="-3"/>
        </w:rPr>
        <w:t>by</w:t>
      </w:r>
      <w:r>
        <w:rPr>
          <w:spacing w:val="26"/>
        </w:rPr>
        <w:t> </w:t>
      </w:r>
      <w:r>
        <w:rPr/>
        <w:t>an</w:t>
      </w:r>
      <w:r>
        <w:rPr>
          <w:spacing w:val="26"/>
        </w:rPr>
        <w:t> </w:t>
      </w:r>
      <w:r>
        <w:rPr/>
        <w:t>ITS2</w:t>
      </w:r>
      <w:r>
        <w:rPr>
          <w:spacing w:val="26"/>
        </w:rPr>
        <w:t> </w:t>
      </w:r>
      <w:r>
        <w:rPr/>
        <w:t>gene</w:t>
      </w:r>
      <w:r>
        <w:rPr>
          <w:spacing w:val="26"/>
        </w:rPr>
        <w:t> </w:t>
      </w:r>
      <w:r>
        <w:rPr/>
        <w:t>PCR</w:t>
      </w:r>
      <w:r>
        <w:rPr>
          <w:spacing w:val="26"/>
        </w:rPr>
        <w:t> </w:t>
      </w:r>
      <w:r>
        <w:rPr/>
        <w:t>(200</w:t>
      </w:r>
      <w:r>
        <w:rPr>
          <w:spacing w:val="26"/>
        </w:rPr>
        <w:t> </w:t>
      </w:r>
      <w:r>
        <w:rPr/>
        <w:t>nM</w:t>
      </w:r>
      <w:r>
        <w:rPr>
          <w:spacing w:val="26"/>
        </w:rPr>
        <w:t> </w:t>
      </w:r>
      <w:r>
        <w:rPr/>
        <w:t>of</w:t>
      </w:r>
      <w:r>
        <w:rPr>
          <w:spacing w:val="26"/>
        </w:rPr>
        <w:t> </w:t>
      </w:r>
      <w:r>
        <w:rPr/>
        <w:t>each</w:t>
      </w:r>
      <w:r>
        <w:rPr>
          <w:spacing w:val="26"/>
        </w:rPr>
        <w:t> </w:t>
      </w:r>
      <w:r>
        <w:rPr/>
        <w:t>of</w:t>
      </w:r>
      <w:r>
        <w:rPr>
          <w:spacing w:val="26"/>
        </w:rPr>
        <w:t> </w:t>
      </w:r>
      <w:r>
        <w:rPr/>
        <w:t>the</w:t>
      </w:r>
      <w:r>
        <w:rPr>
          <w:spacing w:val="26"/>
        </w:rPr>
        <w:t> </w:t>
      </w:r>
      <w:r>
        <w:rPr/>
        <w:t>primers</w:t>
      </w:r>
      <w:r>
        <w:rPr>
          <w:spacing w:val="26"/>
        </w:rPr>
        <w:t> </w:t>
      </w:r>
      <w:r>
        <w:rPr/>
        <w:t>ITS3</w:t>
      </w:r>
      <w:r>
        <w:rPr>
          <w:spacing w:val="26"/>
        </w:rPr>
        <w:t> </w:t>
      </w:r>
      <w:r>
        <w:rPr/>
        <w:t>–</w:t>
      </w:r>
      <w:r>
        <w:rPr>
          <w:spacing w:val="26"/>
        </w:rPr>
        <w:t> </w:t>
      </w:r>
      <w:r>
        <w:rPr/>
        <w:t>5’-GCA</w:t>
      </w:r>
      <w:r>
        <w:rPr>
          <w:spacing w:val="26"/>
        </w:rPr>
        <w:t> </w:t>
      </w:r>
      <w:r>
        <w:rPr/>
        <w:t>TCG</w:t>
      </w:r>
      <w:r>
        <w:rPr>
          <w:spacing w:val="26"/>
        </w:rPr>
        <w:t> </w:t>
      </w:r>
      <w:r>
        <w:rPr>
          <w:spacing w:val="-6"/>
        </w:rPr>
        <w:t>ATG</w:t>
      </w:r>
      <w:r>
        <w:rPr>
          <w:spacing w:val="26"/>
        </w:rPr>
        <w:t> </w:t>
      </w:r>
      <w:r>
        <w:rPr/>
        <w:t>AAG</w:t>
      </w:r>
      <w:r>
        <w:rPr>
          <w:spacing w:val="26"/>
        </w:rPr>
        <w:t> </w:t>
      </w:r>
      <w:r>
        <w:rPr/>
        <w:t>AAC</w:t>
      </w:r>
      <w:r>
        <w:rPr>
          <w:spacing w:val="26"/>
        </w:rPr>
        <w:t> </w:t>
      </w:r>
      <w:r>
        <w:rPr/>
        <w:t>GCA</w:t>
      </w:r>
      <w:r>
        <w:rPr>
          <w:spacing w:val="26"/>
        </w:rPr>
        <w:t> </w:t>
      </w:r>
      <w:r>
        <w:rPr/>
        <w:t>GC-3’</w:t>
      </w:r>
    </w:p>
    <w:p>
      <w:pPr>
        <w:pStyle w:val="BodyText"/>
        <w:spacing w:before="135"/>
      </w:pPr>
      <w:r>
        <w:rPr>
          <w:rFonts w:ascii="Trebuchet MS" w:hAnsi="Trebuchet MS"/>
          <w:sz w:val="10"/>
        </w:rPr>
        <w:t>114        </w:t>
      </w:r>
      <w:r>
        <w:rPr/>
        <w:t>and  ITS4  –  5’-TCC  TCC  GCT  </w:t>
      </w:r>
      <w:r>
        <w:rPr>
          <w:spacing w:val="-12"/>
        </w:rPr>
        <w:t>TAT </w:t>
      </w:r>
      <w:r>
        <w:rPr>
          <w:spacing w:val="24"/>
        </w:rPr>
        <w:t> </w:t>
      </w:r>
      <w:r>
        <w:rPr/>
        <w:t>TGA  </w:t>
      </w:r>
      <w:r>
        <w:rPr>
          <w:spacing w:val="-12"/>
        </w:rPr>
        <w:t>TAT   </w:t>
      </w:r>
      <w:r>
        <w:rPr/>
        <w:t>GC-3’  (White  et  al.  1990),  0.025  U/</w:t>
      </w:r>
      <w:r>
        <w:rPr>
          <w:rFonts w:ascii="Lucida Sans Typewriter" w:hAnsi="Lucida Sans Typewriter"/>
          <w:i/>
        </w:rPr>
        <w:t>µ</w:t>
      </w:r>
      <w:r>
        <w:rPr/>
        <w:t>l </w:t>
      </w:r>
      <w:r>
        <w:rPr>
          <w:spacing w:val="11"/>
        </w:rPr>
        <w:t> </w:t>
      </w:r>
      <w:r>
        <w:rPr>
          <w:spacing w:val="-3"/>
        </w:rPr>
        <w:t>Platinum</w:t>
      </w:r>
      <w:r>
        <w:rPr>
          <w:rFonts w:ascii="Arial Black" w:hAnsi="Arial Black"/>
          <w:spacing w:val="-3"/>
        </w:rPr>
        <w:t>™</w:t>
      </w:r>
      <w:r>
        <w:rPr>
          <w:spacing w:val="-3"/>
        </w:rPr>
        <w:t>Taq</w:t>
      </w:r>
    </w:p>
    <w:p>
      <w:pPr>
        <w:pStyle w:val="BodyText"/>
        <w:spacing w:before="117"/>
      </w:pPr>
      <w:r>
        <w:rPr>
          <w:rFonts w:ascii="Trebuchet MS" w:hAnsi="Trebuchet MS"/>
          <w:sz w:val="10"/>
        </w:rPr>
        <w:t>115    </w:t>
      </w:r>
      <w:r>
        <w:rPr>
          <w:rFonts w:ascii="Trebuchet MS" w:hAnsi="Trebuchet MS"/>
          <w:spacing w:val="26"/>
          <w:sz w:val="10"/>
        </w:rPr>
        <w:t> </w:t>
      </w:r>
      <w:r>
        <w:rPr/>
        <w:t>DNA-Polymerase</w:t>
      </w:r>
      <w:r>
        <w:rPr>
          <w:spacing w:val="13"/>
        </w:rPr>
        <w:t> </w:t>
      </w:r>
      <w:r>
        <w:rPr/>
        <w:t>(Invitrogen</w:t>
      </w:r>
      <w:r>
        <w:rPr>
          <w:rFonts w:ascii="Arial Black" w:hAnsi="Arial Black"/>
        </w:rPr>
        <w:t>™</w:t>
      </w:r>
      <w:r>
        <w:rPr/>
        <w:t>),</w:t>
      </w:r>
      <w:r>
        <w:rPr>
          <w:spacing w:val="12"/>
        </w:rPr>
        <w:t> </w:t>
      </w:r>
      <w:r>
        <w:rPr/>
        <w:t>1x</w:t>
      </w:r>
      <w:r>
        <w:rPr>
          <w:spacing w:val="13"/>
        </w:rPr>
        <w:t> </w:t>
      </w:r>
      <w:r>
        <w:rPr>
          <w:spacing w:val="-3"/>
        </w:rPr>
        <w:t>TaqMan</w:t>
      </w:r>
      <w:r>
        <w:rPr>
          <w:spacing w:val="12"/>
        </w:rPr>
        <w:t> </w:t>
      </w:r>
      <w:r>
        <w:rPr/>
        <w:t>PCR</w:t>
      </w:r>
      <w:r>
        <w:rPr>
          <w:spacing w:val="13"/>
        </w:rPr>
        <w:t> </w:t>
      </w:r>
      <w:r>
        <w:rPr/>
        <w:t>buffer,</w:t>
      </w:r>
      <w:r>
        <w:rPr>
          <w:spacing w:val="13"/>
        </w:rPr>
        <w:t> </w:t>
      </w:r>
      <w:r>
        <w:rPr/>
        <w:t>2</w:t>
      </w:r>
      <w:r>
        <w:rPr>
          <w:spacing w:val="13"/>
        </w:rPr>
        <w:t> </w:t>
      </w:r>
      <w:r>
        <w:rPr/>
        <w:t>mM</w:t>
      </w:r>
      <w:r>
        <w:rPr>
          <w:spacing w:val="12"/>
        </w:rPr>
        <w:t> </w:t>
      </w:r>
      <w:r>
        <w:rPr/>
        <w:t>MgCl</w:t>
      </w:r>
      <w:r>
        <w:rPr>
          <w:rFonts w:ascii="Palatino Linotype" w:hAnsi="Palatino Linotype"/>
          <w:vertAlign w:val="subscript"/>
        </w:rPr>
        <w:t>2</w:t>
      </w:r>
      <w:r>
        <w:rPr>
          <w:vertAlign w:val="baseline"/>
        </w:rPr>
        <w:t>,</w:t>
      </w:r>
      <w:r>
        <w:rPr>
          <w:spacing w:val="14"/>
          <w:vertAlign w:val="baseline"/>
        </w:rPr>
        <w:t> </w:t>
      </w:r>
      <w:r>
        <w:rPr>
          <w:vertAlign w:val="baseline"/>
        </w:rPr>
        <w:t>and</w:t>
      </w:r>
      <w:r>
        <w:rPr>
          <w:spacing w:val="12"/>
          <w:vertAlign w:val="baseline"/>
        </w:rPr>
        <w:t> </w:t>
      </w:r>
      <w:r>
        <w:rPr>
          <w:vertAlign w:val="baseline"/>
        </w:rPr>
        <w:t>250</w:t>
      </w:r>
      <w:r>
        <w:rPr>
          <w:spacing w:val="13"/>
          <w:vertAlign w:val="baseline"/>
        </w:rPr>
        <w:t> </w:t>
      </w:r>
      <w:r>
        <w:rPr>
          <w:vertAlign w:val="baseline"/>
        </w:rPr>
        <w:t>nM</w:t>
      </w:r>
      <w:r>
        <w:rPr>
          <w:spacing w:val="12"/>
          <w:vertAlign w:val="baseline"/>
        </w:rPr>
        <w:t> </w:t>
      </w:r>
      <w:r>
        <w:rPr>
          <w:vertAlign w:val="baseline"/>
        </w:rPr>
        <w:t>dNTP</w:t>
      </w:r>
      <w:r>
        <w:rPr>
          <w:spacing w:val="13"/>
          <w:vertAlign w:val="baseline"/>
        </w:rPr>
        <w:t> </w:t>
      </w:r>
      <w:r>
        <w:rPr>
          <w:vertAlign w:val="baseline"/>
        </w:rPr>
        <w:t>Mix</w:t>
      </w:r>
      <w:r>
        <w:rPr>
          <w:spacing w:val="12"/>
          <w:vertAlign w:val="baseline"/>
        </w:rPr>
        <w:t> </w:t>
      </w:r>
      <w:r>
        <w:rPr>
          <w:vertAlign w:val="baseline"/>
        </w:rPr>
        <w:t>(Thermo</w:t>
      </w:r>
    </w:p>
    <w:p>
      <w:pPr>
        <w:pStyle w:val="BodyText"/>
        <w:spacing w:before="116"/>
      </w:pPr>
      <w:r>
        <w:rPr>
          <w:rFonts w:ascii="Trebuchet MS" w:hAnsi="Trebuchet MS"/>
          <w:sz w:val="10"/>
        </w:rPr>
        <w:t>116    </w:t>
      </w:r>
      <w:r>
        <w:rPr>
          <w:rFonts w:ascii="Trebuchet MS" w:hAnsi="Trebuchet MS"/>
          <w:spacing w:val="9"/>
          <w:sz w:val="10"/>
        </w:rPr>
        <w:t> </w:t>
      </w:r>
      <w:r>
        <w:rPr/>
        <w:t>Scientific</w:t>
      </w:r>
      <w:r>
        <w:rPr>
          <w:rFonts w:ascii="Arial Black" w:hAnsi="Arial Black"/>
        </w:rPr>
        <w:t>™</w:t>
      </w:r>
      <w:r>
        <w:rPr/>
        <w:t>),</w:t>
      </w:r>
      <w:r>
        <w:rPr>
          <w:spacing w:val="7"/>
        </w:rPr>
        <w:t> </w:t>
      </w:r>
      <w:r>
        <w:rPr/>
        <w:t>with</w:t>
      </w:r>
      <w:r>
        <w:rPr>
          <w:spacing w:val="6"/>
        </w:rPr>
        <w:t> </w:t>
      </w:r>
      <w:r>
        <w:rPr/>
        <w:t>a</w:t>
      </w:r>
      <w:r>
        <w:rPr>
          <w:spacing w:val="7"/>
        </w:rPr>
        <w:t> </w:t>
      </w:r>
      <w:r>
        <w:rPr/>
        <w:t>protocol</w:t>
      </w:r>
      <w:r>
        <w:rPr>
          <w:spacing w:val="7"/>
        </w:rPr>
        <w:t> </w:t>
      </w:r>
      <w:r>
        <w:rPr/>
        <w:t>of</w:t>
      </w:r>
      <w:r>
        <w:rPr>
          <w:spacing w:val="6"/>
        </w:rPr>
        <w:t> </w:t>
      </w:r>
      <w:r>
        <w:rPr/>
        <w:t>95</w:t>
      </w:r>
      <w:r>
        <w:rPr>
          <w:rFonts w:ascii="Arial Black" w:hAnsi="Arial Black"/>
        </w:rPr>
        <w:t>°</w:t>
      </w:r>
      <w:r>
        <w:rPr/>
        <w:t>C</w:t>
      </w:r>
      <w:r>
        <w:rPr>
          <w:spacing w:val="7"/>
        </w:rPr>
        <w:t> </w:t>
      </w:r>
      <w:r>
        <w:rPr/>
        <w:t>for</w:t>
      </w:r>
      <w:r>
        <w:rPr>
          <w:spacing w:val="7"/>
        </w:rPr>
        <w:t> </w:t>
      </w:r>
      <w:r>
        <w:rPr/>
        <w:t>5</w:t>
      </w:r>
      <w:r>
        <w:rPr>
          <w:spacing w:val="6"/>
        </w:rPr>
        <w:t> </w:t>
      </w:r>
      <w:r>
        <w:rPr/>
        <w:t>min</w:t>
      </w:r>
      <w:r>
        <w:rPr>
          <w:spacing w:val="7"/>
        </w:rPr>
        <w:t> </w:t>
      </w:r>
      <w:r>
        <w:rPr>
          <w:spacing w:val="-5"/>
        </w:rPr>
        <w:t>(Taq</w:t>
      </w:r>
      <w:r>
        <w:rPr>
          <w:spacing w:val="7"/>
        </w:rPr>
        <w:t> </w:t>
      </w:r>
      <w:r>
        <w:rPr/>
        <w:t>activation)</w:t>
      </w:r>
      <w:r>
        <w:rPr>
          <w:spacing w:val="7"/>
        </w:rPr>
        <w:t> </w:t>
      </w:r>
      <w:r>
        <w:rPr>
          <w:spacing w:val="-3"/>
        </w:rPr>
        <w:t>followed</w:t>
      </w:r>
      <w:r>
        <w:rPr>
          <w:spacing w:val="6"/>
        </w:rPr>
        <w:t> </w:t>
      </w:r>
      <w:r>
        <w:rPr>
          <w:spacing w:val="-3"/>
        </w:rPr>
        <w:t>by</w:t>
      </w:r>
      <w:r>
        <w:rPr>
          <w:spacing w:val="7"/>
        </w:rPr>
        <w:t> </w:t>
      </w:r>
      <w:r>
        <w:rPr/>
        <w:t>30</w:t>
      </w:r>
      <w:r>
        <w:rPr>
          <w:spacing w:val="7"/>
        </w:rPr>
        <w:t> </w:t>
      </w:r>
      <w:r>
        <w:rPr/>
        <w:t>cycles</w:t>
      </w:r>
      <w:r>
        <w:rPr>
          <w:spacing w:val="6"/>
        </w:rPr>
        <w:t> </w:t>
      </w:r>
      <w:r>
        <w:rPr/>
        <w:t>of</w:t>
      </w:r>
      <w:r>
        <w:rPr>
          <w:spacing w:val="7"/>
        </w:rPr>
        <w:t> </w:t>
      </w:r>
      <w:r>
        <w:rPr/>
        <w:t>40</w:t>
      </w:r>
      <w:r>
        <w:rPr>
          <w:spacing w:val="7"/>
        </w:rPr>
        <w:t> </w:t>
      </w:r>
      <w:r>
        <w:rPr/>
        <w:t>s</w:t>
      </w:r>
      <w:r>
        <w:rPr>
          <w:spacing w:val="6"/>
        </w:rPr>
        <w:t> </w:t>
      </w:r>
      <w:r>
        <w:rPr/>
        <w:t>at</w:t>
      </w:r>
      <w:r>
        <w:rPr>
          <w:spacing w:val="7"/>
        </w:rPr>
        <w:t> </w:t>
      </w:r>
      <w:r>
        <w:rPr/>
        <w:t>94</w:t>
      </w:r>
      <w:r>
        <w:rPr>
          <w:rFonts w:ascii="Arial Black" w:hAnsi="Arial Black"/>
        </w:rPr>
        <w:t>°</w:t>
      </w:r>
      <w:r>
        <w:rPr/>
        <w:t>C,</w:t>
      </w:r>
      <w:r>
        <w:rPr>
          <w:spacing w:val="7"/>
        </w:rPr>
        <w:t> </w:t>
      </w:r>
      <w:r>
        <w:rPr/>
        <w:t>40</w:t>
      </w:r>
      <w:r>
        <w:rPr>
          <w:spacing w:val="6"/>
        </w:rPr>
        <w:t> </w:t>
      </w:r>
      <w:r>
        <w:rPr/>
        <w:t>s</w:t>
      </w:r>
    </w:p>
    <w:p>
      <w:pPr>
        <w:pStyle w:val="BodyText"/>
        <w:spacing w:before="117"/>
      </w:pPr>
      <w:r>
        <w:rPr>
          <w:rFonts w:ascii="Trebuchet MS" w:hAnsi="Trebuchet MS"/>
          <w:sz w:val="10"/>
        </w:rPr>
        <w:t>117     </w:t>
      </w:r>
      <w:r>
        <w:rPr>
          <w:rFonts w:ascii="Trebuchet MS" w:hAnsi="Trebuchet MS"/>
          <w:spacing w:val="2"/>
          <w:sz w:val="10"/>
        </w:rPr>
        <w:t> </w:t>
      </w:r>
      <w:r>
        <w:rPr/>
        <w:t>at</w:t>
      </w:r>
      <w:r>
        <w:rPr>
          <w:spacing w:val="6"/>
        </w:rPr>
        <w:t> </w:t>
      </w:r>
      <w:r>
        <w:rPr/>
        <w:t>56</w:t>
      </w:r>
      <w:r>
        <w:rPr>
          <w:rFonts w:ascii="Arial Black" w:hAnsi="Arial Black"/>
        </w:rPr>
        <w:t>°</w:t>
      </w:r>
      <w:r>
        <w:rPr/>
        <w:t>C</w:t>
      </w:r>
      <w:r>
        <w:rPr>
          <w:spacing w:val="6"/>
        </w:rPr>
        <w:t> </w:t>
      </w:r>
      <w:r>
        <w:rPr/>
        <w:t>and</w:t>
      </w:r>
      <w:r>
        <w:rPr>
          <w:spacing w:val="6"/>
        </w:rPr>
        <w:t> </w:t>
      </w:r>
      <w:r>
        <w:rPr/>
        <w:t>1</w:t>
      </w:r>
      <w:r>
        <w:rPr>
          <w:spacing w:val="7"/>
        </w:rPr>
        <w:t> </w:t>
      </w:r>
      <w:r>
        <w:rPr/>
        <w:t>min</w:t>
      </w:r>
      <w:r>
        <w:rPr>
          <w:spacing w:val="6"/>
        </w:rPr>
        <w:t> </w:t>
      </w:r>
      <w:r>
        <w:rPr/>
        <w:t>at</w:t>
      </w:r>
      <w:r>
        <w:rPr>
          <w:spacing w:val="6"/>
        </w:rPr>
        <w:t> </w:t>
      </w:r>
      <w:r>
        <w:rPr/>
        <w:t>72</w:t>
      </w:r>
      <w:r>
        <w:rPr>
          <w:rFonts w:ascii="Arial Black" w:hAnsi="Arial Black"/>
        </w:rPr>
        <w:t>°</w:t>
      </w:r>
      <w:r>
        <w:rPr/>
        <w:t>C).</w:t>
      </w:r>
      <w:r>
        <w:rPr>
          <w:spacing w:val="6"/>
        </w:rPr>
        <w:t> </w:t>
      </w:r>
      <w:r>
        <w:rPr>
          <w:spacing w:val="-6"/>
        </w:rPr>
        <w:t>For</w:t>
      </w:r>
      <w:r>
        <w:rPr>
          <w:spacing w:val="7"/>
        </w:rPr>
        <w:t> </w:t>
      </w:r>
      <w:r>
        <w:rPr/>
        <w:t>cultures,</w:t>
      </w:r>
      <w:r>
        <w:rPr>
          <w:spacing w:val="7"/>
        </w:rPr>
        <w:t> </w:t>
      </w:r>
      <w:r>
        <w:rPr/>
        <w:t>negative</w:t>
      </w:r>
      <w:r>
        <w:rPr>
          <w:spacing w:val="6"/>
        </w:rPr>
        <w:t> </w:t>
      </w:r>
      <w:r>
        <w:rPr/>
        <w:t>in</w:t>
      </w:r>
      <w:r>
        <w:rPr>
          <w:spacing w:val="6"/>
        </w:rPr>
        <w:t> </w:t>
      </w:r>
      <w:r>
        <w:rPr/>
        <w:t>16S</w:t>
      </w:r>
      <w:r>
        <w:rPr>
          <w:spacing w:val="6"/>
        </w:rPr>
        <w:t> </w:t>
      </w:r>
      <w:r>
        <w:rPr/>
        <w:t>rRNA</w:t>
      </w:r>
      <w:r>
        <w:rPr>
          <w:spacing w:val="7"/>
        </w:rPr>
        <w:t> </w:t>
      </w:r>
      <w:r>
        <w:rPr/>
        <w:t>and</w:t>
      </w:r>
      <w:r>
        <w:rPr>
          <w:spacing w:val="6"/>
        </w:rPr>
        <w:t> </w:t>
      </w:r>
      <w:r>
        <w:rPr/>
        <w:t>ITS2</w:t>
      </w:r>
      <w:r>
        <w:rPr>
          <w:spacing w:val="6"/>
        </w:rPr>
        <w:t> </w:t>
      </w:r>
      <w:r>
        <w:rPr/>
        <w:t>PCR,</w:t>
      </w:r>
      <w:r>
        <w:rPr>
          <w:spacing w:val="6"/>
        </w:rPr>
        <w:t> </w:t>
      </w:r>
      <w:r>
        <w:rPr>
          <w:spacing w:val="-3"/>
        </w:rPr>
        <w:t>we</w:t>
      </w:r>
      <w:r>
        <w:rPr>
          <w:spacing w:val="7"/>
        </w:rPr>
        <w:t> </w:t>
      </w:r>
      <w:r>
        <w:rPr/>
        <w:t>repeated</w:t>
      </w:r>
      <w:r>
        <w:rPr>
          <w:spacing w:val="6"/>
        </w:rPr>
        <w:t> </w:t>
      </w:r>
      <w:r>
        <w:rPr/>
        <w:t>the</w:t>
      </w:r>
      <w:r>
        <w:rPr>
          <w:spacing w:val="6"/>
        </w:rPr>
        <w:t> </w:t>
      </w:r>
      <w:r>
        <w:rPr/>
        <w:t>extraction</w:t>
      </w:r>
    </w:p>
    <w:p>
      <w:pPr>
        <w:pStyle w:val="BodyText"/>
        <w:spacing w:before="153"/>
      </w:pPr>
      <w:r>
        <w:rPr>
          <w:rFonts w:ascii="Trebuchet MS" w:hAnsi="Trebuchet MS"/>
          <w:sz w:val="10"/>
        </w:rPr>
        <w:t>118   </w:t>
      </w:r>
      <w:r>
        <w:rPr>
          <w:rFonts w:ascii="Trebuchet MS" w:hAnsi="Trebuchet MS"/>
          <w:spacing w:val="23"/>
          <w:sz w:val="10"/>
        </w:rPr>
        <w:t> </w:t>
      </w:r>
      <w:r>
        <w:rPr/>
        <w:t>with</w:t>
      </w:r>
      <w:r>
        <w:rPr>
          <w:spacing w:val="6"/>
        </w:rPr>
        <w:t> </w:t>
      </w:r>
      <w:r>
        <w:rPr/>
        <w:t>the</w:t>
      </w:r>
      <w:r>
        <w:rPr>
          <w:spacing w:val="7"/>
        </w:rPr>
        <w:t> </w:t>
      </w:r>
      <w:r>
        <w:rPr/>
        <w:t>NucleoSpin</w:t>
      </w:r>
      <w:r>
        <w:rPr>
          <w:spacing w:val="6"/>
        </w:rPr>
        <w:t> </w:t>
      </w:r>
      <w:r>
        <w:rPr/>
        <w:t>tissue</w:t>
      </w:r>
      <w:r>
        <w:rPr>
          <w:spacing w:val="7"/>
        </w:rPr>
        <w:t> </w:t>
      </w:r>
      <w:r>
        <w:rPr/>
        <w:t>kit</w:t>
      </w:r>
      <w:r>
        <w:rPr>
          <w:spacing w:val="6"/>
        </w:rPr>
        <w:t> </w:t>
      </w:r>
      <w:r>
        <w:rPr/>
        <w:t>(Machery-Nagel,</w:t>
      </w:r>
      <w:r>
        <w:rPr>
          <w:spacing w:val="8"/>
        </w:rPr>
        <w:t> </w:t>
      </w:r>
      <w:r>
        <w:rPr/>
        <w:t>Düren,</w:t>
      </w:r>
      <w:r>
        <w:rPr>
          <w:spacing w:val="8"/>
        </w:rPr>
        <w:t> </w:t>
      </w:r>
      <w:r>
        <w:rPr/>
        <w:t>Germany),</w:t>
      </w:r>
      <w:r>
        <w:rPr>
          <w:spacing w:val="9"/>
        </w:rPr>
        <w:t> </w:t>
      </w:r>
      <w:r>
        <w:rPr/>
        <w:t>using</w:t>
      </w:r>
      <w:r>
        <w:rPr>
          <w:spacing w:val="6"/>
        </w:rPr>
        <w:t> </w:t>
      </w:r>
      <w:r>
        <w:rPr/>
        <w:t>the</w:t>
      </w:r>
      <w:r>
        <w:rPr>
          <w:spacing w:val="7"/>
        </w:rPr>
        <w:t> </w:t>
      </w:r>
      <w:r>
        <w:rPr/>
        <w:t>manual</w:t>
      </w:r>
      <w:r>
        <w:rPr>
          <w:spacing w:val="6"/>
        </w:rPr>
        <w:t> </w:t>
      </w:r>
      <w:r>
        <w:rPr/>
        <w:t>in</w:t>
      </w:r>
      <w:r>
        <w:rPr>
          <w:spacing w:val="6"/>
        </w:rPr>
        <w:t> </w:t>
      </w:r>
      <w:r>
        <w:rPr/>
        <w:t>combination</w:t>
      </w:r>
      <w:r>
        <w:rPr>
          <w:spacing w:val="7"/>
        </w:rPr>
        <w:t> </w:t>
      </w:r>
      <w:r>
        <w:rPr/>
        <w:t>with</w:t>
      </w:r>
    </w:p>
    <w:p>
      <w:pPr>
        <w:pStyle w:val="BodyText"/>
      </w:pPr>
      <w:r>
        <w:rPr>
          <w:rFonts w:ascii="Trebuchet MS"/>
          <w:sz w:val="10"/>
        </w:rPr>
        <w:t>119   </w:t>
      </w:r>
      <w:r>
        <w:rPr>
          <w:rFonts w:ascii="Trebuchet MS"/>
          <w:spacing w:val="29"/>
          <w:sz w:val="10"/>
        </w:rPr>
        <w:t> </w:t>
      </w:r>
      <w:r>
        <w:rPr/>
        <w:t>the</w:t>
      </w:r>
      <w:r>
        <w:rPr>
          <w:spacing w:val="16"/>
        </w:rPr>
        <w:t> </w:t>
      </w:r>
      <w:r>
        <w:rPr/>
        <w:t>recommendations</w:t>
      </w:r>
      <w:r>
        <w:rPr>
          <w:spacing w:val="17"/>
        </w:rPr>
        <w:t> </w:t>
      </w:r>
      <w:r>
        <w:rPr/>
        <w:t>for</w:t>
      </w:r>
      <w:r>
        <w:rPr>
          <w:spacing w:val="16"/>
        </w:rPr>
        <w:t> </w:t>
      </w:r>
      <w:r>
        <w:rPr/>
        <w:t>hard-to-lyse</w:t>
      </w:r>
      <w:r>
        <w:rPr>
          <w:spacing w:val="16"/>
        </w:rPr>
        <w:t> </w:t>
      </w:r>
      <w:r>
        <w:rPr/>
        <w:t>bacteria. </w:t>
      </w:r>
      <w:r>
        <w:rPr>
          <w:spacing w:val="15"/>
        </w:rPr>
        <w:t> </w:t>
      </w:r>
      <w:r>
        <w:rPr/>
        <w:t>LGC</w:t>
      </w:r>
      <w:r>
        <w:rPr>
          <w:spacing w:val="17"/>
        </w:rPr>
        <w:t> </w:t>
      </w:r>
      <w:r>
        <w:rPr/>
        <w:t>Genomics</w:t>
      </w:r>
      <w:r>
        <w:rPr>
          <w:spacing w:val="16"/>
        </w:rPr>
        <w:t> </w:t>
      </w:r>
      <w:r>
        <w:rPr/>
        <w:t>GmbH</w:t>
      </w:r>
      <w:r>
        <w:rPr>
          <w:spacing w:val="16"/>
        </w:rPr>
        <w:t> </w:t>
      </w:r>
      <w:r>
        <w:rPr/>
        <w:t>purified</w:t>
      </w:r>
      <w:r>
        <w:rPr>
          <w:spacing w:val="17"/>
        </w:rPr>
        <w:t> </w:t>
      </w:r>
      <w:r>
        <w:rPr/>
        <w:t>and</w:t>
      </w:r>
      <w:r>
        <w:rPr>
          <w:spacing w:val="16"/>
        </w:rPr>
        <w:t> </w:t>
      </w:r>
      <w:r>
        <w:rPr/>
        <w:t>sequenced</w:t>
      </w:r>
      <w:r>
        <w:rPr>
          <w:spacing w:val="16"/>
        </w:rPr>
        <w:t> </w:t>
      </w:r>
      <w:r>
        <w:rPr/>
        <w:t>the</w:t>
      </w:r>
      <w:r>
        <w:rPr>
          <w:spacing w:val="16"/>
        </w:rPr>
        <w:t> </w:t>
      </w:r>
      <w:r>
        <w:rPr/>
        <w:t>PCR</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pStyle w:val="BodyText"/>
        <w:spacing w:before="141"/>
      </w:pPr>
      <w:r>
        <w:rPr>
          <w:rFonts w:ascii="Trebuchet MS"/>
          <w:sz w:val="10"/>
        </w:rPr>
        <w:t>120    </w:t>
      </w:r>
      <w:r>
        <w:rPr>
          <w:rFonts w:ascii="Trebuchet MS"/>
          <w:spacing w:val="20"/>
          <w:sz w:val="10"/>
        </w:rPr>
        <w:t> </w:t>
      </w:r>
      <w:r>
        <w:rPr/>
        <w:t>products</w:t>
      </w:r>
      <w:r>
        <w:rPr>
          <w:spacing w:val="37"/>
        </w:rPr>
        <w:t> </w:t>
      </w:r>
      <w:r>
        <w:rPr/>
        <w:t>in</w:t>
      </w:r>
      <w:r>
        <w:rPr>
          <w:spacing w:val="37"/>
        </w:rPr>
        <w:t> </w:t>
      </w:r>
      <w:r>
        <w:rPr/>
        <w:t>one</w:t>
      </w:r>
      <w:r>
        <w:rPr>
          <w:spacing w:val="38"/>
        </w:rPr>
        <w:t> </w:t>
      </w:r>
      <w:r>
        <w:rPr/>
        <w:t>direction</w:t>
      </w:r>
      <w:r>
        <w:rPr>
          <w:spacing w:val="37"/>
        </w:rPr>
        <w:t> </w:t>
      </w:r>
      <w:r>
        <w:rPr/>
        <w:t>(using</w:t>
      </w:r>
      <w:r>
        <w:rPr>
          <w:spacing w:val="37"/>
        </w:rPr>
        <w:t> </w:t>
      </w:r>
      <w:r>
        <w:rPr/>
        <w:t>27F</w:t>
      </w:r>
      <w:r>
        <w:rPr>
          <w:spacing w:val="38"/>
        </w:rPr>
        <w:t> </w:t>
      </w:r>
      <w:r>
        <w:rPr/>
        <w:t>primer</w:t>
      </w:r>
      <w:r>
        <w:rPr>
          <w:spacing w:val="37"/>
        </w:rPr>
        <w:t> </w:t>
      </w:r>
      <w:r>
        <w:rPr/>
        <w:t>for</w:t>
      </w:r>
      <w:r>
        <w:rPr>
          <w:spacing w:val="37"/>
        </w:rPr>
        <w:t> </w:t>
      </w:r>
      <w:r>
        <w:rPr/>
        <w:t>16S</w:t>
      </w:r>
      <w:r>
        <w:rPr>
          <w:spacing w:val="38"/>
        </w:rPr>
        <w:t> </w:t>
      </w:r>
      <w:r>
        <w:rPr/>
        <w:t>rRNA</w:t>
      </w:r>
      <w:r>
        <w:rPr>
          <w:spacing w:val="37"/>
        </w:rPr>
        <w:t> </w:t>
      </w:r>
      <w:r>
        <w:rPr/>
        <w:t>and</w:t>
      </w:r>
      <w:r>
        <w:rPr>
          <w:spacing w:val="37"/>
        </w:rPr>
        <w:t> </w:t>
      </w:r>
      <w:r>
        <w:rPr/>
        <w:t>ITS4</w:t>
      </w:r>
      <w:r>
        <w:rPr>
          <w:spacing w:val="37"/>
        </w:rPr>
        <w:t> </w:t>
      </w:r>
      <w:r>
        <w:rPr/>
        <w:t>for</w:t>
      </w:r>
      <w:r>
        <w:rPr>
          <w:spacing w:val="38"/>
        </w:rPr>
        <w:t> </w:t>
      </w:r>
      <w:r>
        <w:rPr/>
        <w:t>the</w:t>
      </w:r>
      <w:r>
        <w:rPr>
          <w:spacing w:val="37"/>
        </w:rPr>
        <w:t> </w:t>
      </w:r>
      <w:r>
        <w:rPr/>
        <w:t>ITS2</w:t>
      </w:r>
      <w:r>
        <w:rPr>
          <w:spacing w:val="37"/>
        </w:rPr>
        <w:t> </w:t>
      </w:r>
      <w:r>
        <w:rPr/>
        <w:t>region).  </w:t>
      </w:r>
      <w:r>
        <w:rPr>
          <w:spacing w:val="17"/>
        </w:rPr>
        <w:t> </w:t>
      </w:r>
      <w:r>
        <w:rPr/>
        <w:t>Potential</w:t>
      </w:r>
    </w:p>
    <w:p>
      <w:pPr>
        <w:spacing w:before="145"/>
        <w:ind w:left="112" w:right="0" w:firstLine="0"/>
        <w:jc w:val="left"/>
        <w:rPr>
          <w:sz w:val="20"/>
        </w:rPr>
      </w:pPr>
      <w:r>
        <w:rPr>
          <w:rFonts w:ascii="Trebuchet MS"/>
          <w:sz w:val="10"/>
        </w:rPr>
        <w:t>121     </w:t>
      </w:r>
      <w:r>
        <w:rPr>
          <w:sz w:val="20"/>
        </w:rPr>
        <w:t>pathogens and unclassified </w:t>
      </w:r>
      <w:r>
        <w:rPr>
          <w:rFonts w:ascii="Palatino Linotype"/>
          <w:i/>
          <w:spacing w:val="-3"/>
          <w:sz w:val="20"/>
        </w:rPr>
        <w:t>Enterobactericeae </w:t>
      </w:r>
      <w:r>
        <w:rPr>
          <w:sz w:val="20"/>
        </w:rPr>
        <w:t>were further whole genome sequenced with FLO-MIN106</w:t>
      </w:r>
      <w:r>
        <w:rPr>
          <w:spacing w:val="-26"/>
          <w:sz w:val="20"/>
        </w:rPr>
        <w:t> </w:t>
      </w:r>
      <w:r>
        <w:rPr>
          <w:sz w:val="20"/>
        </w:rPr>
        <w:t>flow</w:t>
      </w:r>
    </w:p>
    <w:p>
      <w:pPr>
        <w:pStyle w:val="BodyText"/>
        <w:spacing w:before="155"/>
      </w:pPr>
      <w:r>
        <w:rPr>
          <w:rFonts w:ascii="Trebuchet MS"/>
          <w:sz w:val="10"/>
        </w:rPr>
        <w:t>122    </w:t>
      </w:r>
      <w:r>
        <w:rPr>
          <w:rFonts w:ascii="Trebuchet MS"/>
          <w:spacing w:val="16"/>
          <w:sz w:val="10"/>
        </w:rPr>
        <w:t> </w:t>
      </w:r>
      <w:r>
        <w:rPr/>
        <w:t>cells</w:t>
      </w:r>
      <w:r>
        <w:rPr>
          <w:spacing w:val="18"/>
        </w:rPr>
        <w:t> </w:t>
      </w:r>
      <w:r>
        <w:rPr/>
        <w:t>on</w:t>
      </w:r>
      <w:r>
        <w:rPr>
          <w:spacing w:val="18"/>
        </w:rPr>
        <w:t> </w:t>
      </w:r>
      <w:r>
        <w:rPr/>
        <w:t>a</w:t>
      </w:r>
      <w:r>
        <w:rPr>
          <w:spacing w:val="18"/>
        </w:rPr>
        <w:t> </w:t>
      </w:r>
      <w:r>
        <w:rPr/>
        <w:t>MinION</w:t>
      </w:r>
      <w:r>
        <w:rPr>
          <w:spacing w:val="18"/>
        </w:rPr>
        <w:t> </w:t>
      </w:r>
      <w:r>
        <w:rPr/>
        <w:t>Mk1C</w:t>
      </w:r>
      <w:r>
        <w:rPr>
          <w:spacing w:val="18"/>
        </w:rPr>
        <w:t> </w:t>
      </w:r>
      <w:r>
        <w:rPr/>
        <w:t>(Oxford</w:t>
      </w:r>
      <w:r>
        <w:rPr>
          <w:spacing w:val="18"/>
        </w:rPr>
        <w:t> </w:t>
      </w:r>
      <w:r>
        <w:rPr/>
        <w:t>Nanopore</w:t>
      </w:r>
      <w:r>
        <w:rPr>
          <w:spacing w:val="18"/>
        </w:rPr>
        <w:t> </w:t>
      </w:r>
      <w:r>
        <w:rPr>
          <w:spacing w:val="-3"/>
        </w:rPr>
        <w:t>Technologies,</w:t>
      </w:r>
      <w:r>
        <w:rPr>
          <w:spacing w:val="20"/>
        </w:rPr>
        <w:t> </w:t>
      </w:r>
      <w:r>
        <w:rPr/>
        <w:t>Oxford,</w:t>
      </w:r>
      <w:r>
        <w:rPr>
          <w:spacing w:val="21"/>
        </w:rPr>
        <w:t> </w:t>
      </w:r>
      <w:r>
        <w:rPr/>
        <w:t>UK).</w:t>
      </w:r>
      <w:r>
        <w:rPr>
          <w:spacing w:val="17"/>
        </w:rPr>
        <w:t> </w:t>
      </w:r>
      <w:r>
        <w:rPr/>
        <w:t>The</w:t>
      </w:r>
      <w:r>
        <w:rPr>
          <w:spacing w:val="18"/>
        </w:rPr>
        <w:t> </w:t>
      </w:r>
      <w:r>
        <w:rPr/>
        <w:t>library</w:t>
      </w:r>
      <w:r>
        <w:rPr>
          <w:spacing w:val="18"/>
        </w:rPr>
        <w:t> </w:t>
      </w:r>
      <w:r>
        <w:rPr/>
        <w:t>preparation</w:t>
      </w:r>
      <w:r>
        <w:rPr>
          <w:spacing w:val="18"/>
        </w:rPr>
        <w:t> </w:t>
      </w:r>
      <w:r>
        <w:rPr/>
        <w:t>for</w:t>
      </w:r>
      <w:r>
        <w:rPr>
          <w:spacing w:val="18"/>
        </w:rPr>
        <w:t> </w:t>
      </w:r>
      <w:r>
        <w:rPr/>
        <w:t>this</w:t>
      </w:r>
    </w:p>
    <w:p>
      <w:pPr>
        <w:pStyle w:val="BodyText"/>
        <w:spacing w:before="172"/>
      </w:pPr>
      <w:r>
        <w:rPr>
          <w:rFonts w:ascii="Trebuchet MS" w:hAnsi="Trebuchet MS"/>
          <w:sz w:val="10"/>
        </w:rPr>
        <w:t>123   </w:t>
      </w:r>
      <w:r>
        <w:rPr>
          <w:rFonts w:ascii="Trebuchet MS" w:hAnsi="Trebuchet MS"/>
          <w:spacing w:val="10"/>
          <w:sz w:val="10"/>
        </w:rPr>
        <w:t> </w:t>
      </w:r>
      <w:r>
        <w:rPr/>
        <w:t>approach</w:t>
      </w:r>
      <w:r>
        <w:rPr>
          <w:spacing w:val="-13"/>
        </w:rPr>
        <w:t> </w:t>
      </w:r>
      <w:r>
        <w:rPr/>
        <w:t>was</w:t>
      </w:r>
      <w:r>
        <w:rPr>
          <w:spacing w:val="-12"/>
        </w:rPr>
        <w:t> </w:t>
      </w:r>
      <w:r>
        <w:rPr/>
        <w:t>done</w:t>
      </w:r>
      <w:r>
        <w:rPr>
          <w:spacing w:val="-13"/>
        </w:rPr>
        <w:t> </w:t>
      </w:r>
      <w:r>
        <w:rPr/>
        <w:t>according</w:t>
      </w:r>
      <w:r>
        <w:rPr>
          <w:spacing w:val="-12"/>
        </w:rPr>
        <w:t> </w:t>
      </w:r>
      <w:r>
        <w:rPr/>
        <w:t>to</w:t>
      </w:r>
      <w:r>
        <w:rPr>
          <w:spacing w:val="-12"/>
        </w:rPr>
        <w:t> </w:t>
      </w:r>
      <w:r>
        <w:rPr/>
        <w:t>the</w:t>
      </w:r>
      <w:r>
        <w:rPr>
          <w:spacing w:val="-12"/>
        </w:rPr>
        <w:t> </w:t>
      </w:r>
      <w:r>
        <w:rPr/>
        <w:t>protocol</w:t>
      </w:r>
      <w:r>
        <w:rPr>
          <w:spacing w:val="-12"/>
        </w:rPr>
        <w:t> </w:t>
      </w:r>
      <w:r>
        <w:rPr/>
        <w:t>of</w:t>
      </w:r>
      <w:r>
        <w:rPr>
          <w:spacing w:val="-12"/>
        </w:rPr>
        <w:t> </w:t>
      </w:r>
      <w:r>
        <w:rPr/>
        <w:t>Oxford</w:t>
      </w:r>
      <w:r>
        <w:rPr>
          <w:spacing w:val="-12"/>
        </w:rPr>
        <w:t> </w:t>
      </w:r>
      <w:r>
        <w:rPr/>
        <w:t>Nanopore</w:t>
      </w:r>
      <w:r>
        <w:rPr>
          <w:spacing w:val="-13"/>
        </w:rPr>
        <w:t> </w:t>
      </w:r>
      <w:r>
        <w:rPr>
          <w:spacing w:val="-3"/>
        </w:rPr>
        <w:t>Technologies</w:t>
      </w:r>
      <w:r>
        <w:rPr>
          <w:spacing w:val="-12"/>
        </w:rPr>
        <w:t> </w:t>
      </w:r>
      <w:r>
        <w:rPr/>
        <w:t>(“Ligation</w:t>
      </w:r>
      <w:r>
        <w:rPr>
          <w:spacing w:val="-13"/>
        </w:rPr>
        <w:t> </w:t>
      </w:r>
      <w:r>
        <w:rPr/>
        <w:t>sequencing</w:t>
      </w:r>
      <w:r>
        <w:rPr>
          <w:spacing w:val="-11"/>
        </w:rPr>
        <w:t> </w:t>
      </w:r>
      <w:r>
        <w:rPr/>
        <w:t>gDNA</w:t>
      </w:r>
    </w:p>
    <w:p>
      <w:pPr>
        <w:pStyle w:val="BodyText"/>
        <w:spacing w:before="130"/>
      </w:pPr>
      <w:r>
        <w:rPr>
          <w:rFonts w:ascii="Trebuchet MS" w:hAnsi="Trebuchet MS"/>
          <w:sz w:val="10"/>
        </w:rPr>
        <w:t>124     </w:t>
      </w:r>
      <w:r>
        <w:rPr>
          <w:rFonts w:ascii="Trebuchet MS" w:hAnsi="Trebuchet MS"/>
          <w:spacing w:val="3"/>
          <w:sz w:val="10"/>
        </w:rPr>
        <w:t> </w:t>
      </w:r>
      <w:r>
        <w:rPr/>
        <w:t>-</w:t>
      </w:r>
      <w:r>
        <w:rPr>
          <w:spacing w:val="14"/>
        </w:rPr>
        <w:t> </w:t>
      </w:r>
      <w:r>
        <w:rPr/>
        <w:t>native</w:t>
      </w:r>
      <w:r>
        <w:rPr>
          <w:spacing w:val="14"/>
        </w:rPr>
        <w:t> </w:t>
      </w:r>
      <w:r>
        <w:rPr/>
        <w:t>barcoding</w:t>
      </w:r>
      <w:r>
        <w:rPr>
          <w:spacing w:val="14"/>
        </w:rPr>
        <w:t> </w:t>
      </w:r>
      <w:r>
        <w:rPr/>
        <w:t>(SQK-LSK109</w:t>
      </w:r>
      <w:r>
        <w:rPr>
          <w:spacing w:val="14"/>
        </w:rPr>
        <w:t> </w:t>
      </w:r>
      <w:r>
        <w:rPr/>
        <w:t>with</w:t>
      </w:r>
      <w:r>
        <w:rPr>
          <w:spacing w:val="14"/>
        </w:rPr>
        <w:t> </w:t>
      </w:r>
      <w:r>
        <w:rPr/>
        <w:t>EXP-NBD196)”)</w:t>
      </w:r>
      <w:r>
        <w:rPr>
          <w:spacing w:val="14"/>
        </w:rPr>
        <w:t> </w:t>
      </w:r>
      <w:r>
        <w:rPr/>
        <w:t>using</w:t>
      </w:r>
      <w:r>
        <w:rPr>
          <w:spacing w:val="14"/>
        </w:rPr>
        <w:t> </w:t>
      </w:r>
      <w:r>
        <w:rPr/>
        <w:t>the</w:t>
      </w:r>
      <w:r>
        <w:rPr>
          <w:spacing w:val="15"/>
        </w:rPr>
        <w:t> </w:t>
      </w:r>
      <w:r>
        <w:rPr/>
        <w:t>NEBNext</w:t>
      </w:r>
      <w:r>
        <w:rPr>
          <w:rFonts w:ascii="Arial Black" w:hAnsi="Arial Black"/>
          <w:position w:val="7"/>
          <w:sz w:val="14"/>
        </w:rPr>
        <w:t>®</w:t>
      </w:r>
      <w:r>
        <w:rPr>
          <w:rFonts w:ascii="Arial Black" w:hAnsi="Arial Black"/>
          <w:spacing w:val="25"/>
          <w:position w:val="7"/>
          <w:sz w:val="14"/>
        </w:rPr>
        <w:t> </w:t>
      </w:r>
      <w:r>
        <w:rPr/>
        <w:t>FFPE</w:t>
      </w:r>
      <w:r>
        <w:rPr>
          <w:spacing w:val="14"/>
        </w:rPr>
        <w:t> </w:t>
      </w:r>
      <w:r>
        <w:rPr/>
        <w:t>DNA</w:t>
      </w:r>
      <w:r>
        <w:rPr>
          <w:spacing w:val="14"/>
        </w:rPr>
        <w:t> </w:t>
      </w:r>
      <w:r>
        <w:rPr/>
        <w:t>repair</w:t>
      </w:r>
      <w:r>
        <w:rPr>
          <w:spacing w:val="14"/>
        </w:rPr>
        <w:t> </w:t>
      </w:r>
      <w:r>
        <w:rPr/>
        <w:t>kit</w:t>
      </w:r>
      <w:r>
        <w:rPr>
          <w:spacing w:val="14"/>
        </w:rPr>
        <w:t> </w:t>
      </w:r>
      <w:r>
        <w:rPr/>
        <w:t>(New</w:t>
      </w:r>
    </w:p>
    <w:p>
      <w:pPr>
        <w:pStyle w:val="BodyText"/>
        <w:spacing w:before="131"/>
      </w:pPr>
      <w:r>
        <w:rPr>
          <w:rFonts w:ascii="Trebuchet MS" w:hAnsi="Trebuchet MS"/>
          <w:sz w:val="10"/>
        </w:rPr>
        <w:t>125 </w:t>
      </w:r>
      <w:r>
        <w:rPr>
          <w:rFonts w:ascii="Trebuchet MS" w:hAnsi="Trebuchet MS"/>
          <w:spacing w:val="29"/>
          <w:sz w:val="10"/>
        </w:rPr>
        <w:t> </w:t>
      </w:r>
      <w:r>
        <w:rPr/>
        <w:t>England BioLabs</w:t>
      </w:r>
      <w:r>
        <w:rPr>
          <w:rFonts w:ascii="Arial Black" w:hAnsi="Arial Black"/>
          <w:position w:val="7"/>
          <w:sz w:val="14"/>
        </w:rPr>
        <w:t>® </w:t>
      </w:r>
      <w:r>
        <w:rPr/>
        <w:t>Inc., Ipswich, United States) for DNA repair and end-preparation, NEB </w:t>
      </w:r>
      <w:r>
        <w:rPr>
          <w:spacing w:val="-4"/>
        </w:rPr>
        <w:t>Blunt/TA </w:t>
      </w:r>
      <w:r>
        <w:rPr/>
        <w:t>Ligase</w:t>
      </w:r>
    </w:p>
    <w:p>
      <w:pPr>
        <w:pStyle w:val="BodyText"/>
        <w:spacing w:before="131"/>
      </w:pPr>
      <w:r>
        <w:rPr>
          <w:rFonts w:ascii="Trebuchet MS" w:hAnsi="Trebuchet MS"/>
          <w:sz w:val="10"/>
        </w:rPr>
        <w:t>126      </w:t>
      </w:r>
      <w:r>
        <w:rPr/>
        <w:t>Master Mix (New England BioLabs</w:t>
      </w:r>
      <w:r>
        <w:rPr>
          <w:rFonts w:ascii="Arial Black" w:hAnsi="Arial Black"/>
          <w:position w:val="7"/>
          <w:sz w:val="14"/>
        </w:rPr>
        <w:t>®  </w:t>
      </w:r>
      <w:r>
        <w:rPr/>
        <w:t>Inc.)  and Native Barcoding Kit 96 (EXP-NBD196, Oxford</w:t>
      </w:r>
      <w:r>
        <w:rPr>
          <w:spacing w:val="7"/>
        </w:rPr>
        <w:t> </w:t>
      </w:r>
      <w:r>
        <w:rPr/>
        <w:t>Nanopore</w:t>
      </w:r>
    </w:p>
    <w:p>
      <w:pPr>
        <w:pStyle w:val="BodyText"/>
        <w:spacing w:before="130"/>
        <w:rPr>
          <w:rFonts w:ascii="Arial Black" w:hAnsi="Arial Black"/>
          <w:sz w:val="14"/>
        </w:rPr>
      </w:pPr>
      <w:r>
        <w:rPr>
          <w:rFonts w:ascii="Trebuchet MS" w:hAnsi="Trebuchet MS"/>
          <w:sz w:val="10"/>
        </w:rPr>
        <w:t>127     </w:t>
      </w:r>
      <w:r>
        <w:rPr>
          <w:spacing w:val="-3"/>
        </w:rPr>
        <w:t>Technologies), </w:t>
      </w:r>
      <w:r>
        <w:rPr/>
        <w:t>for native barcode ligation, Adapter Mix </w:t>
      </w:r>
      <w:r>
        <w:rPr>
          <w:spacing w:val="2"/>
        </w:rPr>
        <w:t>II </w:t>
      </w:r>
      <w:r>
        <w:rPr/>
        <w:t>(Oxford Nanopore </w:t>
      </w:r>
      <w:r>
        <w:rPr>
          <w:spacing w:val="-3"/>
        </w:rPr>
        <w:t>Technologies) </w:t>
      </w:r>
      <w:r>
        <w:rPr/>
        <w:t>and</w:t>
      </w:r>
      <w:r>
        <w:rPr>
          <w:spacing w:val="-19"/>
        </w:rPr>
        <w:t> </w:t>
      </w:r>
      <w:r>
        <w:rPr/>
        <w:t>NEBNext</w:t>
      </w:r>
      <w:r>
        <w:rPr>
          <w:rFonts w:ascii="Arial Black" w:hAnsi="Arial Black"/>
          <w:position w:val="7"/>
          <w:sz w:val="14"/>
        </w:rPr>
        <w:t>®</w:t>
      </w:r>
    </w:p>
    <w:p>
      <w:pPr>
        <w:pStyle w:val="BodyText"/>
        <w:spacing w:before="131"/>
      </w:pPr>
      <w:r>
        <w:rPr>
          <w:rFonts w:ascii="Trebuchet MS" w:hAnsi="Trebuchet MS"/>
          <w:sz w:val="10"/>
        </w:rPr>
        <w:t>128    </w:t>
      </w:r>
      <w:r>
        <w:rPr>
          <w:rFonts w:ascii="Trebuchet MS" w:hAnsi="Trebuchet MS"/>
          <w:spacing w:val="15"/>
          <w:sz w:val="10"/>
        </w:rPr>
        <w:t> </w:t>
      </w:r>
      <w:r>
        <w:rPr/>
        <w:t>Quick</w:t>
      </w:r>
      <w:r>
        <w:rPr>
          <w:spacing w:val="12"/>
        </w:rPr>
        <w:t> </w:t>
      </w:r>
      <w:r>
        <w:rPr/>
        <w:t>Ligation</w:t>
      </w:r>
      <w:r>
        <w:rPr>
          <w:spacing w:val="12"/>
        </w:rPr>
        <w:t> </w:t>
      </w:r>
      <w:r>
        <w:rPr/>
        <w:t>Module</w:t>
      </w:r>
      <w:r>
        <w:rPr>
          <w:spacing w:val="12"/>
        </w:rPr>
        <w:t> </w:t>
      </w:r>
      <w:r>
        <w:rPr/>
        <w:t>(New</w:t>
      </w:r>
      <w:r>
        <w:rPr>
          <w:spacing w:val="12"/>
        </w:rPr>
        <w:t> </w:t>
      </w:r>
      <w:r>
        <w:rPr/>
        <w:t>England</w:t>
      </w:r>
      <w:r>
        <w:rPr>
          <w:spacing w:val="11"/>
        </w:rPr>
        <w:t> </w:t>
      </w:r>
      <w:r>
        <w:rPr/>
        <w:t>BioLabs</w:t>
      </w:r>
      <w:r>
        <w:rPr>
          <w:rFonts w:ascii="Arial Black" w:hAnsi="Arial Black"/>
          <w:position w:val="7"/>
          <w:sz w:val="14"/>
        </w:rPr>
        <w:t>®</w:t>
      </w:r>
      <w:r>
        <w:rPr>
          <w:rFonts w:ascii="Arial Black" w:hAnsi="Arial Black"/>
          <w:spacing w:val="22"/>
          <w:position w:val="7"/>
          <w:sz w:val="14"/>
        </w:rPr>
        <w:t> </w:t>
      </w:r>
      <w:r>
        <w:rPr/>
        <w:t>Inc.),</w:t>
      </w:r>
      <w:r>
        <w:rPr>
          <w:spacing w:val="13"/>
        </w:rPr>
        <w:t> </w:t>
      </w:r>
      <w:r>
        <w:rPr/>
        <w:t>for</w:t>
      </w:r>
      <w:r>
        <w:rPr>
          <w:spacing w:val="12"/>
        </w:rPr>
        <w:t> </w:t>
      </w:r>
      <w:r>
        <w:rPr/>
        <w:t>adapter</w:t>
      </w:r>
      <w:r>
        <w:rPr>
          <w:spacing w:val="12"/>
        </w:rPr>
        <w:t> </w:t>
      </w:r>
      <w:r>
        <w:rPr/>
        <w:t>ligation,</w:t>
      </w:r>
      <w:r>
        <w:rPr>
          <w:spacing w:val="13"/>
        </w:rPr>
        <w:t> </w:t>
      </w:r>
      <w:r>
        <w:rPr/>
        <w:t>Agencourt</w:t>
      </w:r>
      <w:r>
        <w:rPr>
          <w:spacing w:val="12"/>
        </w:rPr>
        <w:t> </w:t>
      </w:r>
      <w:r>
        <w:rPr/>
        <w:t>AMPure</w:t>
      </w:r>
      <w:r>
        <w:rPr>
          <w:spacing w:val="12"/>
        </w:rPr>
        <w:t> </w:t>
      </w:r>
      <w:r>
        <w:rPr/>
        <w:t>XP</w:t>
      </w:r>
      <w:r>
        <w:rPr>
          <w:spacing w:val="12"/>
        </w:rPr>
        <w:t> </w:t>
      </w:r>
      <w:r>
        <w:rPr/>
        <w:t>beads</w:t>
      </w:r>
    </w:p>
    <w:p>
      <w:pPr>
        <w:pStyle w:val="BodyText"/>
        <w:spacing w:before="135"/>
      </w:pPr>
      <w:r>
        <w:rPr>
          <w:rFonts w:ascii="Trebuchet MS" w:hAnsi="Trebuchet MS"/>
          <w:sz w:val="10"/>
        </w:rPr>
        <w:t>129</w:t>
      </w:r>
      <w:r>
        <w:rPr>
          <w:rFonts w:ascii="Trebuchet MS" w:hAnsi="Trebuchet MS"/>
          <w:spacing w:val="14"/>
          <w:sz w:val="10"/>
        </w:rPr>
        <w:t> </w:t>
      </w:r>
      <w:r>
        <w:rPr/>
        <w:t>(Beckman Coulter</w:t>
      </w:r>
      <w:r>
        <w:rPr>
          <w:rFonts w:ascii="Arial Black" w:hAnsi="Arial Black"/>
        </w:rPr>
        <w:t>™</w:t>
      </w:r>
      <w:r>
        <w:rPr/>
        <w:t>), for clean-up steps and SQK-LSK109 sequencing kit (Oxford Nanopore </w:t>
      </w:r>
      <w:r>
        <w:rPr>
          <w:spacing w:val="-3"/>
        </w:rPr>
        <w:t>Technologies).</w:t>
      </w:r>
    </w:p>
    <w:p>
      <w:pPr>
        <w:pStyle w:val="BodyText"/>
        <w:spacing w:before="1"/>
        <w:ind w:left="0"/>
        <w:rPr>
          <w:sz w:val="22"/>
        </w:rPr>
      </w:pPr>
    </w:p>
    <w:p>
      <w:pPr>
        <w:spacing w:before="115"/>
        <w:ind w:left="112" w:right="0" w:firstLine="0"/>
        <w:jc w:val="left"/>
        <w:rPr>
          <w:rFonts w:ascii="Palatino Linotype"/>
          <w:i/>
          <w:sz w:val="20"/>
        </w:rPr>
      </w:pPr>
      <w:r>
        <w:rPr>
          <w:rFonts w:ascii="Trebuchet MS"/>
          <w:w w:val="105"/>
          <w:sz w:val="10"/>
        </w:rPr>
        <w:t>130</w:t>
      </w:r>
      <w:bookmarkStart w:name="Bacterial quantification and composition" w:id="6"/>
      <w:bookmarkEnd w:id="6"/>
      <w:r>
        <w:rPr>
          <w:rFonts w:ascii="Trebuchet MS"/>
          <w:w w:val="105"/>
          <w:sz w:val="10"/>
        </w:rPr>
      </w:r>
      <w:r>
        <w:rPr>
          <w:rFonts w:ascii="Trebuchet MS"/>
          <w:w w:val="105"/>
          <w:sz w:val="10"/>
        </w:rPr>
        <w:t> </w:t>
      </w:r>
      <w:r>
        <w:rPr>
          <w:rFonts w:ascii="Palatino Linotype"/>
          <w:i/>
          <w:w w:val="105"/>
          <w:sz w:val="20"/>
        </w:rPr>
        <w:t>2.4. Bacterial quantification and composition</w:t>
      </w:r>
    </w:p>
    <w:p>
      <w:pPr>
        <w:pStyle w:val="BodyText"/>
        <w:tabs>
          <w:tab w:pos="769" w:val="left" w:leader="none"/>
        </w:tabs>
        <w:spacing w:before="174"/>
      </w:pPr>
      <w:r>
        <w:rPr>
          <w:rFonts w:ascii="Trebuchet MS" w:hAnsi="Trebuchet MS"/>
          <w:sz w:val="10"/>
        </w:rPr>
        <w:t>131</w:t>
        <w:tab/>
      </w:r>
      <w:r>
        <w:rPr>
          <w:spacing w:val="-6"/>
        </w:rPr>
        <w:t>For  </w:t>
      </w:r>
      <w:r>
        <w:rPr/>
        <w:t>direct  DNA  extraction  the  DNeasy  </w:t>
      </w:r>
      <w:r>
        <w:rPr>
          <w:spacing w:val="-3"/>
        </w:rPr>
        <w:t>PowerFood</w:t>
      </w:r>
      <w:r>
        <w:rPr>
          <w:rFonts w:ascii="Arial Black" w:hAnsi="Arial Black"/>
          <w:spacing w:val="-3"/>
          <w:position w:val="7"/>
          <w:sz w:val="14"/>
        </w:rPr>
        <w:t>®  </w:t>
      </w:r>
      <w:r>
        <w:rPr/>
        <w:t>kit  (Qiagen)  was  used.   That  for,  the  in</w:t>
      </w:r>
      <w:r>
        <w:rPr>
          <w:spacing w:val="6"/>
        </w:rPr>
        <w:t> </w:t>
      </w:r>
      <w:r>
        <w:rPr/>
        <w:t>PBS</w:t>
      </w:r>
    </w:p>
    <w:p>
      <w:pPr>
        <w:pStyle w:val="BodyText"/>
        <w:spacing w:before="135"/>
      </w:pPr>
      <w:r>
        <w:rPr>
          <w:rFonts w:ascii="Trebuchet MS" w:hAnsi="Trebuchet MS"/>
          <w:sz w:val="10"/>
        </w:rPr>
        <w:t>132  </w:t>
      </w:r>
      <w:r>
        <w:rPr>
          <w:rFonts w:ascii="Trebuchet MS" w:hAnsi="Trebuchet MS"/>
          <w:spacing w:val="20"/>
          <w:sz w:val="10"/>
        </w:rPr>
        <w:t> </w:t>
      </w:r>
      <w:r>
        <w:rPr/>
        <w:t>stored</w:t>
      </w:r>
      <w:r>
        <w:rPr>
          <w:spacing w:val="-17"/>
        </w:rPr>
        <w:t> </w:t>
      </w:r>
      <w:r>
        <w:rPr/>
        <w:t>cell</w:t>
      </w:r>
      <w:r>
        <w:rPr>
          <w:spacing w:val="-18"/>
        </w:rPr>
        <w:t> </w:t>
      </w:r>
      <w:r>
        <w:rPr/>
        <w:t>pellets</w:t>
      </w:r>
      <w:r>
        <w:rPr>
          <w:spacing w:val="-17"/>
        </w:rPr>
        <w:t> </w:t>
      </w:r>
      <w:r>
        <w:rPr/>
        <w:t>(-80</w:t>
      </w:r>
      <w:r>
        <w:rPr>
          <w:rFonts w:ascii="Arial Black" w:hAnsi="Arial Black"/>
        </w:rPr>
        <w:t>°</w:t>
      </w:r>
      <w:r>
        <w:rPr/>
        <w:t>C)</w:t>
      </w:r>
      <w:r>
        <w:rPr>
          <w:spacing w:val="-17"/>
        </w:rPr>
        <w:t> </w:t>
      </w:r>
      <w:r>
        <w:rPr/>
        <w:t>were</w:t>
      </w:r>
      <w:r>
        <w:rPr>
          <w:spacing w:val="-18"/>
        </w:rPr>
        <w:t> </w:t>
      </w:r>
      <w:r>
        <w:rPr/>
        <w:t>thawed,</w:t>
      </w:r>
      <w:r>
        <w:rPr>
          <w:spacing w:val="-16"/>
        </w:rPr>
        <w:t> </w:t>
      </w:r>
      <w:r>
        <w:rPr/>
        <w:t>centrifuged</w:t>
      </w:r>
      <w:r>
        <w:rPr>
          <w:spacing w:val="-17"/>
        </w:rPr>
        <w:t> </w:t>
      </w:r>
      <w:r>
        <w:rPr/>
        <w:t>(3,000</w:t>
      </w:r>
      <w:r>
        <w:rPr>
          <w:spacing w:val="-18"/>
        </w:rPr>
        <w:t> </w:t>
      </w:r>
      <w:r>
        <w:rPr/>
        <w:t>g,</w:t>
      </w:r>
      <w:r>
        <w:rPr>
          <w:spacing w:val="-16"/>
        </w:rPr>
        <w:t> </w:t>
      </w:r>
      <w:r>
        <w:rPr/>
        <w:t>30</w:t>
      </w:r>
      <w:r>
        <w:rPr>
          <w:spacing w:val="-18"/>
        </w:rPr>
        <w:t> </w:t>
      </w:r>
      <w:r>
        <w:rPr/>
        <w:t>min)</w:t>
      </w:r>
      <w:r>
        <w:rPr>
          <w:spacing w:val="-17"/>
        </w:rPr>
        <w:t> </w:t>
      </w:r>
      <w:r>
        <w:rPr/>
        <w:t>and</w:t>
      </w:r>
      <w:r>
        <w:rPr>
          <w:spacing w:val="-17"/>
        </w:rPr>
        <w:t> </w:t>
      </w:r>
      <w:r>
        <w:rPr/>
        <w:t>resuspended</w:t>
      </w:r>
      <w:r>
        <w:rPr>
          <w:spacing w:val="-18"/>
        </w:rPr>
        <w:t> </w:t>
      </w:r>
      <w:r>
        <w:rPr/>
        <w:t>in</w:t>
      </w:r>
      <w:r>
        <w:rPr>
          <w:spacing w:val="-17"/>
        </w:rPr>
        <w:t> </w:t>
      </w:r>
      <w:r>
        <w:rPr/>
        <w:t>450</w:t>
      </w:r>
      <w:r>
        <w:rPr>
          <w:spacing w:val="-19"/>
        </w:rPr>
        <w:t> </w:t>
      </w:r>
      <w:r>
        <w:rPr>
          <w:rFonts w:ascii="Lucida Sans Typewriter" w:hAnsi="Lucida Sans Typewriter"/>
          <w:i/>
        </w:rPr>
        <w:t>µ</w:t>
      </w:r>
      <w:r>
        <w:rPr/>
        <w:t>l</w:t>
      </w:r>
      <w:r>
        <w:rPr>
          <w:spacing w:val="-17"/>
        </w:rPr>
        <w:t> </w:t>
      </w:r>
      <w:r>
        <w:rPr/>
        <w:t>MBL</w:t>
      </w:r>
      <w:r>
        <w:rPr>
          <w:spacing w:val="-17"/>
        </w:rPr>
        <w:t> </w:t>
      </w:r>
      <w:r>
        <w:rPr/>
        <w:t>buffer.</w:t>
      </w:r>
    </w:p>
    <w:p>
      <w:pPr>
        <w:pStyle w:val="BodyText"/>
        <w:spacing w:before="153"/>
      </w:pPr>
      <w:r>
        <w:rPr>
          <w:rFonts w:ascii="Trebuchet MS"/>
          <w:sz w:val="10"/>
        </w:rPr>
        <w:t>133   </w:t>
      </w:r>
      <w:r>
        <w:rPr>
          <w:rFonts w:ascii="Trebuchet MS"/>
          <w:spacing w:val="29"/>
          <w:sz w:val="10"/>
        </w:rPr>
        <w:t> </w:t>
      </w:r>
      <w:r>
        <w:rPr/>
        <w:t>Deviating</w:t>
      </w:r>
      <w:r>
        <w:rPr>
          <w:spacing w:val="-10"/>
        </w:rPr>
        <w:t> </w:t>
      </w:r>
      <w:r>
        <w:rPr/>
        <w:t>from</w:t>
      </w:r>
      <w:r>
        <w:rPr>
          <w:spacing w:val="-10"/>
        </w:rPr>
        <w:t> </w:t>
      </w:r>
      <w:r>
        <w:rPr/>
        <w:t>the</w:t>
      </w:r>
      <w:r>
        <w:rPr>
          <w:spacing w:val="-10"/>
        </w:rPr>
        <w:t> </w:t>
      </w:r>
      <w:r>
        <w:rPr/>
        <w:t>DNeasy</w:t>
      </w:r>
      <w:r>
        <w:rPr>
          <w:spacing w:val="-11"/>
        </w:rPr>
        <w:t> </w:t>
      </w:r>
      <w:r>
        <w:rPr>
          <w:spacing w:val="-3"/>
        </w:rPr>
        <w:t>PowerFood</w:t>
      </w:r>
      <w:r>
        <w:rPr>
          <w:spacing w:val="-10"/>
        </w:rPr>
        <w:t> </w:t>
      </w:r>
      <w:r>
        <w:rPr/>
        <w:t>protocol,</w:t>
      </w:r>
      <w:r>
        <w:rPr>
          <w:spacing w:val="-8"/>
        </w:rPr>
        <w:t> </w:t>
      </w:r>
      <w:r>
        <w:rPr/>
        <w:t>the</w:t>
      </w:r>
      <w:r>
        <w:rPr>
          <w:spacing w:val="-10"/>
        </w:rPr>
        <w:t> </w:t>
      </w:r>
      <w:r>
        <w:rPr/>
        <w:t>lysis</w:t>
      </w:r>
      <w:r>
        <w:rPr>
          <w:spacing w:val="-10"/>
        </w:rPr>
        <w:t> </w:t>
      </w:r>
      <w:r>
        <w:rPr/>
        <w:t>step</w:t>
      </w:r>
      <w:r>
        <w:rPr>
          <w:spacing w:val="-11"/>
        </w:rPr>
        <w:t> </w:t>
      </w:r>
      <w:r>
        <w:rPr/>
        <w:t>was</w:t>
      </w:r>
      <w:r>
        <w:rPr>
          <w:spacing w:val="-10"/>
        </w:rPr>
        <w:t> </w:t>
      </w:r>
      <w:r>
        <w:rPr/>
        <w:t>proceeded</w:t>
      </w:r>
      <w:r>
        <w:rPr>
          <w:spacing w:val="-10"/>
        </w:rPr>
        <w:t> </w:t>
      </w:r>
      <w:r>
        <w:rPr/>
        <w:t>in</w:t>
      </w:r>
      <w:r>
        <w:rPr>
          <w:spacing w:val="-10"/>
        </w:rPr>
        <w:t> </w:t>
      </w:r>
      <w:r>
        <w:rPr/>
        <w:t>Lysing</w:t>
      </w:r>
      <w:r>
        <w:rPr>
          <w:spacing w:val="-11"/>
        </w:rPr>
        <w:t> </w:t>
      </w:r>
      <w:r>
        <w:rPr/>
        <w:t>Matrix</w:t>
      </w:r>
      <w:r>
        <w:rPr>
          <w:spacing w:val="-10"/>
        </w:rPr>
        <w:t> </w:t>
      </w:r>
      <w:r>
        <w:rPr/>
        <w:t>A,</w:t>
      </w:r>
      <w:r>
        <w:rPr>
          <w:spacing w:val="-10"/>
        </w:rPr>
        <w:t> </w:t>
      </w:r>
      <w:r>
        <w:rPr/>
        <w:t>2</w:t>
      </w:r>
      <w:r>
        <w:rPr>
          <w:spacing w:val="-10"/>
        </w:rPr>
        <w:t> </w:t>
      </w:r>
      <w:r>
        <w:rPr/>
        <w:t>ml</w:t>
      </w:r>
      <w:r>
        <w:rPr>
          <w:spacing w:val="-11"/>
        </w:rPr>
        <w:t> </w:t>
      </w:r>
      <w:r>
        <w:rPr/>
        <w:t>tubes</w:t>
      </w:r>
    </w:p>
    <w:p>
      <w:pPr>
        <w:pStyle w:val="BodyText"/>
      </w:pPr>
      <w:r>
        <w:rPr>
          <w:rFonts w:ascii="Trebuchet MS"/>
          <w:sz w:val="10"/>
        </w:rPr>
        <w:t>134</w:t>
      </w:r>
      <w:r>
        <w:rPr>
          <w:rFonts w:ascii="Trebuchet MS"/>
          <w:spacing w:val="23"/>
          <w:sz w:val="10"/>
        </w:rPr>
        <w:t> </w:t>
      </w:r>
      <w:r>
        <w:rPr/>
        <w:t>(MP Biomedicals Germany GmbH, </w:t>
      </w:r>
      <w:r>
        <w:rPr>
          <w:spacing w:val="-3"/>
        </w:rPr>
        <w:t>Eschwege, </w:t>
      </w:r>
      <w:r>
        <w:rPr/>
        <w:t>Germany). The further steps were processed according to the</w:t>
      </w:r>
    </w:p>
    <w:p>
      <w:pPr>
        <w:pStyle w:val="BodyText"/>
        <w:spacing w:before="145"/>
      </w:pPr>
      <w:r>
        <w:rPr>
          <w:rFonts w:ascii="Trebuchet MS" w:hAnsi="Trebuchet MS"/>
          <w:sz w:val="10"/>
        </w:rPr>
        <w:t>135     </w:t>
      </w:r>
      <w:r>
        <w:rPr/>
        <w:t>protocol.  The elution step was done twice with 30 </w:t>
      </w:r>
      <w:r>
        <w:rPr>
          <w:rFonts w:ascii="Lucida Sans Typewriter" w:hAnsi="Lucida Sans Typewriter"/>
          <w:i/>
        </w:rPr>
        <w:t>µ</w:t>
      </w:r>
      <w:r>
        <w:rPr/>
        <w:t>l ddH</w:t>
      </w:r>
      <w:r>
        <w:rPr>
          <w:rFonts w:ascii="Palatino Linotype" w:hAnsi="Palatino Linotype"/>
          <w:vertAlign w:val="subscript"/>
        </w:rPr>
        <w:t>2</w:t>
      </w:r>
      <w:r>
        <w:rPr>
          <w:vertAlign w:val="baseline"/>
        </w:rPr>
        <w:t>O, respectively.  Parallel an extraction of</w:t>
      </w:r>
      <w:r>
        <w:rPr>
          <w:spacing w:val="-34"/>
          <w:vertAlign w:val="baseline"/>
        </w:rPr>
        <w:t> </w:t>
      </w:r>
      <w:r>
        <w:rPr>
          <w:vertAlign w:val="baseline"/>
        </w:rPr>
        <w:t>ddH</w:t>
      </w:r>
      <w:r>
        <w:rPr>
          <w:rFonts w:ascii="Palatino Linotype" w:hAnsi="Palatino Linotype"/>
          <w:vertAlign w:val="subscript"/>
        </w:rPr>
        <w:t>2</w:t>
      </w:r>
      <w:r>
        <w:rPr>
          <w:vertAlign w:val="baseline"/>
        </w:rPr>
        <w:t>O</w:t>
      </w:r>
    </w:p>
    <w:p>
      <w:pPr>
        <w:pStyle w:val="BodyText"/>
        <w:spacing w:before="155"/>
      </w:pPr>
      <w:r>
        <w:rPr>
          <w:rFonts w:ascii="Trebuchet MS"/>
          <w:sz w:val="10"/>
        </w:rPr>
        <w:t>136   </w:t>
      </w:r>
      <w:r>
        <w:rPr>
          <w:rFonts w:ascii="Trebuchet MS"/>
          <w:spacing w:val="8"/>
          <w:sz w:val="10"/>
        </w:rPr>
        <w:t> </w:t>
      </w:r>
      <w:r>
        <w:rPr/>
        <w:t>was</w:t>
      </w:r>
      <w:r>
        <w:rPr>
          <w:spacing w:val="-14"/>
        </w:rPr>
        <w:t> </w:t>
      </w:r>
      <w:r>
        <w:rPr/>
        <w:t>performed</w:t>
      </w:r>
      <w:r>
        <w:rPr>
          <w:spacing w:val="-13"/>
        </w:rPr>
        <w:t> </w:t>
      </w:r>
      <w:r>
        <w:rPr/>
        <w:t>as</w:t>
      </w:r>
      <w:r>
        <w:rPr>
          <w:spacing w:val="-15"/>
        </w:rPr>
        <w:t> </w:t>
      </w:r>
      <w:r>
        <w:rPr/>
        <w:t>negative</w:t>
      </w:r>
      <w:r>
        <w:rPr>
          <w:spacing w:val="-13"/>
        </w:rPr>
        <w:t> </w:t>
      </w:r>
      <w:r>
        <w:rPr/>
        <w:t>extraction</w:t>
      </w:r>
      <w:r>
        <w:rPr>
          <w:spacing w:val="-14"/>
        </w:rPr>
        <w:t> </w:t>
      </w:r>
      <w:r>
        <w:rPr/>
        <w:t>control.</w:t>
      </w:r>
      <w:r>
        <w:rPr>
          <w:spacing w:val="6"/>
        </w:rPr>
        <w:t> </w:t>
      </w:r>
      <w:r>
        <w:rPr/>
        <w:t>Sequencing</w:t>
      </w:r>
      <w:r>
        <w:rPr>
          <w:spacing w:val="-14"/>
        </w:rPr>
        <w:t> </w:t>
      </w:r>
      <w:r>
        <w:rPr/>
        <w:t>libraries</w:t>
      </w:r>
      <w:r>
        <w:rPr>
          <w:spacing w:val="-14"/>
        </w:rPr>
        <w:t> </w:t>
      </w:r>
      <w:r>
        <w:rPr/>
        <w:t>of</w:t>
      </w:r>
      <w:r>
        <w:rPr>
          <w:spacing w:val="-14"/>
        </w:rPr>
        <w:t> </w:t>
      </w:r>
      <w:r>
        <w:rPr/>
        <w:t>the</w:t>
      </w:r>
      <w:r>
        <w:rPr>
          <w:spacing w:val="-15"/>
        </w:rPr>
        <w:t> </w:t>
      </w:r>
      <w:r>
        <w:rPr/>
        <w:t>16S</w:t>
      </w:r>
      <w:r>
        <w:rPr>
          <w:spacing w:val="-14"/>
        </w:rPr>
        <w:t> </w:t>
      </w:r>
      <w:r>
        <w:rPr/>
        <w:t>rNRA</w:t>
      </w:r>
      <w:r>
        <w:rPr>
          <w:spacing w:val="-14"/>
        </w:rPr>
        <w:t> </w:t>
      </w:r>
      <w:r>
        <w:rPr/>
        <w:t>gene</w:t>
      </w:r>
      <w:r>
        <w:rPr>
          <w:spacing w:val="-14"/>
        </w:rPr>
        <w:t> </w:t>
      </w:r>
      <w:r>
        <w:rPr/>
        <w:t>(V3/4</w:t>
      </w:r>
      <w:r>
        <w:rPr>
          <w:spacing w:val="-15"/>
        </w:rPr>
        <w:t> </w:t>
      </w:r>
      <w:r>
        <w:rPr/>
        <w:t>region)</w:t>
      </w:r>
      <w:r>
        <w:rPr>
          <w:spacing w:val="-13"/>
        </w:rPr>
        <w:t> </w:t>
      </w:r>
      <w:r>
        <w:rPr/>
        <w:t>were</w:t>
      </w:r>
    </w:p>
    <w:p>
      <w:pPr>
        <w:pStyle w:val="BodyText"/>
        <w:spacing w:before="172"/>
      </w:pPr>
      <w:r>
        <w:rPr>
          <w:rFonts w:ascii="Trebuchet MS"/>
          <w:sz w:val="10"/>
        </w:rPr>
        <w:t>137   </w:t>
      </w:r>
      <w:r>
        <w:rPr/>
        <w:t>prepared based on Illumina 16S Metagenomic Sequencing Library Preparation recommendations.</w:t>
      </w:r>
      <w:r>
        <w:rPr>
          <w:spacing w:val="-8"/>
        </w:rPr>
        <w:t> </w:t>
      </w:r>
      <w:r>
        <w:rPr/>
        <w:t>Primers</w:t>
      </w:r>
    </w:p>
    <w:p>
      <w:pPr>
        <w:pStyle w:val="BodyText"/>
      </w:pPr>
      <w:r>
        <w:rPr>
          <w:rFonts w:ascii="Trebuchet MS" w:hAnsi="Trebuchet MS"/>
          <w:w w:val="105"/>
          <w:sz w:val="10"/>
        </w:rPr>
        <w:t>138     </w:t>
      </w:r>
      <w:r>
        <w:rPr>
          <w:rFonts w:ascii="Trebuchet MS" w:hAnsi="Trebuchet MS"/>
          <w:spacing w:val="15"/>
          <w:w w:val="105"/>
          <w:sz w:val="10"/>
        </w:rPr>
        <w:t> </w:t>
      </w:r>
      <w:r>
        <w:rPr>
          <w:w w:val="105"/>
        </w:rPr>
        <w:t>341F</w:t>
      </w:r>
      <w:r>
        <w:rPr>
          <w:spacing w:val="30"/>
          <w:w w:val="105"/>
        </w:rPr>
        <w:t> </w:t>
      </w:r>
      <w:r>
        <w:rPr>
          <w:w w:val="105"/>
        </w:rPr>
        <w:t>(5’-CCT</w:t>
      </w:r>
      <w:r>
        <w:rPr>
          <w:spacing w:val="29"/>
          <w:w w:val="105"/>
        </w:rPr>
        <w:t> </w:t>
      </w:r>
      <w:r>
        <w:rPr>
          <w:w w:val="105"/>
        </w:rPr>
        <w:t>ACG</w:t>
      </w:r>
      <w:r>
        <w:rPr>
          <w:spacing w:val="30"/>
          <w:w w:val="105"/>
        </w:rPr>
        <w:t> </w:t>
      </w:r>
      <w:r>
        <w:rPr>
          <w:w w:val="105"/>
        </w:rPr>
        <w:t>GG</w:t>
      </w:r>
      <w:r>
        <w:rPr>
          <w:b/>
          <w:w w:val="105"/>
        </w:rPr>
        <w:t>N</w:t>
      </w:r>
      <w:r>
        <w:rPr>
          <w:b/>
          <w:spacing w:val="26"/>
          <w:w w:val="105"/>
        </w:rPr>
        <w:t> </w:t>
      </w:r>
      <w:r>
        <w:rPr>
          <w:w w:val="105"/>
        </w:rPr>
        <w:t>GGC</w:t>
      </w:r>
      <w:r>
        <w:rPr>
          <w:spacing w:val="30"/>
          <w:w w:val="105"/>
        </w:rPr>
        <w:t> </w:t>
      </w:r>
      <w:r>
        <w:rPr>
          <w:b/>
          <w:w w:val="105"/>
        </w:rPr>
        <w:t>W</w:t>
      </w:r>
      <w:r>
        <w:rPr>
          <w:w w:val="105"/>
        </w:rPr>
        <w:t>GC</w:t>
      </w:r>
      <w:r>
        <w:rPr>
          <w:spacing w:val="29"/>
          <w:w w:val="105"/>
        </w:rPr>
        <w:t> </w:t>
      </w:r>
      <w:r>
        <w:rPr>
          <w:w w:val="105"/>
        </w:rPr>
        <w:t>AG-3’)</w:t>
      </w:r>
      <w:r>
        <w:rPr>
          <w:spacing w:val="30"/>
          <w:w w:val="105"/>
        </w:rPr>
        <w:t> </w:t>
      </w:r>
      <w:r>
        <w:rPr>
          <w:w w:val="105"/>
        </w:rPr>
        <w:t>and</w:t>
      </w:r>
      <w:r>
        <w:rPr>
          <w:spacing w:val="29"/>
          <w:w w:val="105"/>
        </w:rPr>
        <w:t> </w:t>
      </w:r>
      <w:r>
        <w:rPr>
          <w:w w:val="105"/>
        </w:rPr>
        <w:t>805R</w:t>
      </w:r>
      <w:r>
        <w:rPr>
          <w:spacing w:val="29"/>
          <w:w w:val="105"/>
        </w:rPr>
        <w:t> </w:t>
      </w:r>
      <w:r>
        <w:rPr>
          <w:w w:val="105"/>
        </w:rPr>
        <w:t>(5’-GAC</w:t>
      </w:r>
      <w:r>
        <w:rPr>
          <w:spacing w:val="30"/>
          <w:w w:val="105"/>
        </w:rPr>
        <w:t> </w:t>
      </w:r>
      <w:r>
        <w:rPr>
          <w:spacing w:val="-8"/>
          <w:w w:val="105"/>
        </w:rPr>
        <w:t>TAC</w:t>
      </w:r>
      <w:r>
        <w:rPr>
          <w:spacing w:val="29"/>
          <w:w w:val="105"/>
        </w:rPr>
        <w:t> </w:t>
      </w:r>
      <w:r>
        <w:rPr>
          <w:b/>
          <w:w w:val="105"/>
        </w:rPr>
        <w:t>HV</w:t>
      </w:r>
      <w:r>
        <w:rPr>
          <w:w w:val="105"/>
        </w:rPr>
        <w:t>G</w:t>
      </w:r>
      <w:r>
        <w:rPr>
          <w:spacing w:val="30"/>
          <w:w w:val="105"/>
        </w:rPr>
        <w:t> </w:t>
      </w:r>
      <w:r>
        <w:rPr>
          <w:w w:val="105"/>
        </w:rPr>
        <w:t>GGT</w:t>
      </w:r>
      <w:r>
        <w:rPr>
          <w:spacing w:val="29"/>
          <w:w w:val="105"/>
        </w:rPr>
        <w:t> </w:t>
      </w:r>
      <w:r>
        <w:rPr>
          <w:spacing w:val="-6"/>
          <w:w w:val="105"/>
        </w:rPr>
        <w:t>ATC</w:t>
      </w:r>
      <w:r>
        <w:rPr>
          <w:spacing w:val="30"/>
          <w:w w:val="105"/>
        </w:rPr>
        <w:t> </w:t>
      </w:r>
      <w:r>
        <w:rPr>
          <w:spacing w:val="-6"/>
          <w:w w:val="105"/>
        </w:rPr>
        <w:t>TAA</w:t>
      </w:r>
      <w:r>
        <w:rPr>
          <w:spacing w:val="29"/>
          <w:w w:val="105"/>
        </w:rPr>
        <w:t> </w:t>
      </w:r>
      <w:r>
        <w:rPr>
          <w:w w:val="105"/>
        </w:rPr>
        <w:t>TCC-3’)</w:t>
      </w:r>
    </w:p>
    <w:p>
      <w:pPr>
        <w:pStyle w:val="BodyText"/>
      </w:pPr>
      <w:r>
        <w:rPr>
          <w:rFonts w:ascii="Trebuchet MS" w:hAnsi="Trebuchet MS"/>
          <w:sz w:val="10"/>
        </w:rPr>
        <w:t>139       </w:t>
      </w:r>
      <w:r>
        <w:rPr/>
        <w:t>(Klindworth et al. 2013) were used together with Illumina adapter sequences (5’ CGT CGG CAG CGT</w:t>
      </w:r>
      <w:r>
        <w:rPr>
          <w:spacing w:val="-11"/>
        </w:rPr>
        <w:t> </w:t>
      </w:r>
      <w:r>
        <w:rPr/>
        <w:t>CAG</w:t>
      </w:r>
    </w:p>
    <w:p>
      <w:pPr>
        <w:pStyle w:val="BodyText"/>
        <w:spacing w:before="172"/>
      </w:pPr>
      <w:r>
        <w:rPr>
          <w:rFonts w:ascii="Trebuchet MS" w:hAnsi="Trebuchet MS"/>
          <w:w w:val="110"/>
          <w:sz w:val="10"/>
        </w:rPr>
        <w:t>140      </w:t>
      </w:r>
      <w:r>
        <w:rPr>
          <w:spacing w:val="-6"/>
          <w:w w:val="110"/>
        </w:rPr>
        <w:t>ATG  </w:t>
      </w:r>
      <w:r>
        <w:rPr>
          <w:w w:val="110"/>
        </w:rPr>
        <w:t>TGT </w:t>
      </w:r>
      <w:r>
        <w:rPr>
          <w:spacing w:val="-12"/>
          <w:w w:val="110"/>
        </w:rPr>
        <w:t>ATA  </w:t>
      </w:r>
      <w:r>
        <w:rPr>
          <w:spacing w:val="-3"/>
          <w:w w:val="110"/>
        </w:rPr>
        <w:t>AGA  GAC  </w:t>
      </w:r>
      <w:r>
        <w:rPr>
          <w:w w:val="110"/>
        </w:rPr>
        <w:t>AG-3’ and 5’ GTC TCG TGG GCT CGG </w:t>
      </w:r>
      <w:r>
        <w:rPr>
          <w:spacing w:val="-3"/>
          <w:w w:val="110"/>
        </w:rPr>
        <w:t>AGA</w:t>
      </w:r>
      <w:r>
        <w:rPr>
          <w:spacing w:val="47"/>
          <w:w w:val="110"/>
        </w:rPr>
        <w:t> </w:t>
      </w:r>
      <w:r>
        <w:rPr>
          <w:w w:val="110"/>
        </w:rPr>
        <w:t>TGT </w:t>
      </w:r>
      <w:r>
        <w:rPr>
          <w:spacing w:val="-6"/>
          <w:w w:val="110"/>
        </w:rPr>
        <w:t>GTA  TAA  </w:t>
      </w:r>
      <w:r>
        <w:rPr>
          <w:spacing w:val="-3"/>
          <w:w w:val="110"/>
        </w:rPr>
        <w:t>GAG</w:t>
      </w:r>
      <w:r>
        <w:rPr>
          <w:spacing w:val="-30"/>
          <w:w w:val="110"/>
        </w:rPr>
        <w:t> </w:t>
      </w:r>
      <w:r>
        <w:rPr>
          <w:w w:val="110"/>
        </w:rPr>
        <w:t>ACA</w:t>
      </w:r>
    </w:p>
    <w:p>
      <w:pPr>
        <w:pStyle w:val="BodyText"/>
      </w:pPr>
      <w:r>
        <w:rPr>
          <w:rFonts w:ascii="Trebuchet MS" w:hAnsi="Trebuchet MS"/>
          <w:sz w:val="10"/>
        </w:rPr>
        <w:t>141   </w:t>
      </w:r>
      <w:r>
        <w:rPr>
          <w:rFonts w:ascii="Trebuchet MS" w:hAnsi="Trebuchet MS"/>
          <w:spacing w:val="7"/>
          <w:sz w:val="10"/>
        </w:rPr>
        <w:t> </w:t>
      </w:r>
      <w:r>
        <w:rPr/>
        <w:t>G-3’,</w:t>
      </w:r>
      <w:r>
        <w:rPr>
          <w:spacing w:val="-9"/>
        </w:rPr>
        <w:t> </w:t>
      </w:r>
      <w:r>
        <w:rPr/>
        <w:t>respectively)</w:t>
      </w:r>
      <w:r>
        <w:rPr>
          <w:spacing w:val="-10"/>
        </w:rPr>
        <w:t> </w:t>
      </w:r>
      <w:r>
        <w:rPr/>
        <w:t>for</w:t>
      </w:r>
      <w:r>
        <w:rPr>
          <w:spacing w:val="-10"/>
        </w:rPr>
        <w:t> </w:t>
      </w:r>
      <w:r>
        <w:rPr/>
        <w:t>amplification.</w:t>
      </w:r>
      <w:r>
        <w:rPr>
          <w:spacing w:val="7"/>
        </w:rPr>
        <w:t> </w:t>
      </w:r>
      <w:r>
        <w:rPr/>
        <w:t>Libraries</w:t>
      </w:r>
      <w:r>
        <w:rPr>
          <w:spacing w:val="-10"/>
        </w:rPr>
        <w:t> </w:t>
      </w:r>
      <w:r>
        <w:rPr/>
        <w:t>were</w:t>
      </w:r>
      <w:r>
        <w:rPr>
          <w:spacing w:val="-10"/>
        </w:rPr>
        <w:t> </w:t>
      </w:r>
      <w:r>
        <w:rPr/>
        <w:t>constructed</w:t>
      </w:r>
      <w:r>
        <w:rPr>
          <w:spacing w:val="-10"/>
        </w:rPr>
        <w:t> </w:t>
      </w:r>
      <w:r>
        <w:rPr>
          <w:spacing w:val="-3"/>
        </w:rPr>
        <w:t>by</w:t>
      </w:r>
      <w:r>
        <w:rPr>
          <w:spacing w:val="-10"/>
        </w:rPr>
        <w:t> </w:t>
      </w:r>
      <w:r>
        <w:rPr/>
        <w:t>ligating</w:t>
      </w:r>
      <w:r>
        <w:rPr>
          <w:spacing w:val="-10"/>
        </w:rPr>
        <w:t> </w:t>
      </w:r>
      <w:r>
        <w:rPr/>
        <w:t>sequencing</w:t>
      </w:r>
      <w:r>
        <w:rPr>
          <w:spacing w:val="-11"/>
        </w:rPr>
        <w:t> </w:t>
      </w:r>
      <w:r>
        <w:rPr/>
        <w:t>adapters</w:t>
      </w:r>
      <w:r>
        <w:rPr>
          <w:spacing w:val="-10"/>
        </w:rPr>
        <w:t> </w:t>
      </w:r>
      <w:r>
        <w:rPr/>
        <w:t>and</w:t>
      </w:r>
      <w:r>
        <w:rPr>
          <w:spacing w:val="-10"/>
        </w:rPr>
        <w:t> </w:t>
      </w:r>
      <w:r>
        <w:rPr/>
        <w:t>indices</w:t>
      </w:r>
    </w:p>
    <w:p>
      <w:pPr>
        <w:pStyle w:val="BodyText"/>
      </w:pPr>
      <w:r>
        <w:rPr>
          <w:rFonts w:ascii="Trebuchet MS"/>
          <w:sz w:val="10"/>
        </w:rPr>
        <w:t>142     </w:t>
      </w:r>
      <w:r>
        <w:rPr/>
        <w:t>onto purified PCR products using the Nextera XT Sample Preparation Kit (Illumina).  Equimolar</w:t>
      </w:r>
      <w:r>
        <w:rPr>
          <w:spacing w:val="-25"/>
        </w:rPr>
        <w:t> </w:t>
      </w:r>
      <w:r>
        <w:rPr/>
        <w:t>amounts</w:t>
      </w:r>
    </w:p>
    <w:p>
      <w:pPr>
        <w:pStyle w:val="BodyText"/>
        <w:spacing w:before="172"/>
      </w:pPr>
      <w:r>
        <w:rPr>
          <w:rFonts w:ascii="Trebuchet MS"/>
          <w:sz w:val="10"/>
        </w:rPr>
        <w:t>143     </w:t>
      </w:r>
      <w:r>
        <w:rPr/>
        <w:t>of each of the purified amplicons were pooled and sequenced on an Illumina MiSeq Sequencer with a</w:t>
      </w:r>
      <w:r>
        <w:rPr>
          <w:spacing w:val="44"/>
        </w:rPr>
        <w:t> </w:t>
      </w:r>
      <w:r>
        <w:rPr/>
        <w:t>300</w:t>
      </w:r>
    </w:p>
    <w:p>
      <w:pPr>
        <w:pStyle w:val="BodyText"/>
      </w:pPr>
      <w:r>
        <w:rPr>
          <w:rFonts w:ascii="Trebuchet MS"/>
          <w:sz w:val="10"/>
        </w:rPr>
        <w:t>144 </w:t>
      </w:r>
      <w:r>
        <w:rPr>
          <w:rFonts w:ascii="Trebuchet MS"/>
          <w:spacing w:val="6"/>
          <w:sz w:val="10"/>
        </w:rPr>
        <w:t> </w:t>
      </w:r>
      <w:r>
        <w:rPr/>
        <w:t>bp paired-end read protocol. 16S rRNA gene amplicon library generation and sequencing was performed at</w:t>
      </w:r>
    </w:p>
    <w:p>
      <w:pPr>
        <w:pStyle w:val="BodyText"/>
      </w:pPr>
      <w:r>
        <w:rPr>
          <w:rFonts w:ascii="Trebuchet MS"/>
          <w:sz w:val="10"/>
        </w:rPr>
        <w:t>145 </w:t>
      </w:r>
      <w:r>
        <w:rPr/>
        <w:t>the Vienna Biocenter Core Facilities NGS Unit (Vienna, Austria, www.vbcf.ac.at).</w:t>
      </w:r>
    </w:p>
    <w:p>
      <w:pPr>
        <w:pStyle w:val="BodyText"/>
        <w:spacing w:before="9"/>
        <w:ind w:left="0"/>
        <w:rPr>
          <w:sz w:val="23"/>
        </w:rPr>
      </w:pPr>
    </w:p>
    <w:p>
      <w:pPr>
        <w:spacing w:before="114"/>
        <w:ind w:left="112" w:right="0" w:firstLine="0"/>
        <w:jc w:val="left"/>
        <w:rPr>
          <w:rFonts w:ascii="Palatino Linotype"/>
          <w:i/>
          <w:sz w:val="20"/>
        </w:rPr>
      </w:pPr>
      <w:r>
        <w:rPr>
          <w:rFonts w:ascii="Trebuchet MS"/>
          <w:w w:val="105"/>
          <w:sz w:val="10"/>
        </w:rPr>
        <w:t>146</w:t>
      </w:r>
      <w:bookmarkStart w:name="Sequence Processing and Statistics" w:id="7"/>
      <w:bookmarkEnd w:id="7"/>
      <w:r>
        <w:rPr>
          <w:rFonts w:ascii="Trebuchet MS"/>
          <w:w w:val="105"/>
          <w:sz w:val="10"/>
        </w:rPr>
      </w:r>
      <w:r>
        <w:rPr>
          <w:rFonts w:ascii="Trebuchet MS"/>
          <w:w w:val="105"/>
          <w:sz w:val="10"/>
        </w:rPr>
        <w:t> </w:t>
      </w:r>
      <w:r>
        <w:rPr>
          <w:rFonts w:ascii="Palatino Linotype"/>
          <w:i/>
          <w:w w:val="105"/>
          <w:sz w:val="20"/>
        </w:rPr>
        <w:t>2.5. Sequence Processing and Statistics</w:t>
      </w:r>
    </w:p>
    <w:p>
      <w:pPr>
        <w:pStyle w:val="BodyText"/>
        <w:tabs>
          <w:tab w:pos="769" w:val="left" w:leader="none"/>
        </w:tabs>
        <w:spacing w:before="178"/>
      </w:pPr>
      <w:r>
        <w:rPr>
          <w:rFonts w:ascii="Trebuchet MS" w:hAnsi="Trebuchet MS"/>
          <w:sz w:val="10"/>
        </w:rPr>
        <w:t>147</w:t>
        <w:tab/>
      </w:r>
      <w:r>
        <w:rPr/>
        <w:t>The</w:t>
      </w:r>
      <w:r>
        <w:rPr>
          <w:spacing w:val="-12"/>
        </w:rPr>
        <w:t> </w:t>
      </w:r>
      <w:r>
        <w:rPr/>
        <w:t>data</w:t>
      </w:r>
      <w:r>
        <w:rPr>
          <w:spacing w:val="-10"/>
        </w:rPr>
        <w:t> </w:t>
      </w:r>
      <w:r>
        <w:rPr/>
        <w:t>obtained</w:t>
      </w:r>
      <w:r>
        <w:rPr>
          <w:spacing w:val="-11"/>
        </w:rPr>
        <w:t> </w:t>
      </w:r>
      <w:r>
        <w:rPr/>
        <w:t>from</w:t>
      </w:r>
      <w:r>
        <w:rPr>
          <w:spacing w:val="-10"/>
        </w:rPr>
        <w:t> </w:t>
      </w:r>
      <w:r>
        <w:rPr/>
        <w:t>the</w:t>
      </w:r>
      <w:r>
        <w:rPr>
          <w:spacing w:val="-12"/>
        </w:rPr>
        <w:t> </w:t>
      </w:r>
      <w:r>
        <w:rPr/>
        <w:t>MiSeq</w:t>
      </w:r>
      <w:r>
        <w:rPr>
          <w:spacing w:val="-10"/>
        </w:rPr>
        <w:t> </w:t>
      </w:r>
      <w:r>
        <w:rPr/>
        <w:t>sequencing</w:t>
      </w:r>
      <w:r>
        <w:rPr>
          <w:spacing w:val="-10"/>
        </w:rPr>
        <w:t> </w:t>
      </w:r>
      <w:r>
        <w:rPr>
          <w:spacing w:val="-3"/>
        </w:rPr>
        <w:t>went</w:t>
      </w:r>
      <w:r>
        <w:rPr>
          <w:spacing w:val="-11"/>
        </w:rPr>
        <w:t> </w:t>
      </w:r>
      <w:r>
        <w:rPr/>
        <w:t>through</w:t>
      </w:r>
      <w:r>
        <w:rPr>
          <w:spacing w:val="-11"/>
        </w:rPr>
        <w:t> </w:t>
      </w:r>
      <w:r>
        <w:rPr/>
        <w:t>a</w:t>
      </w:r>
      <w:r>
        <w:rPr>
          <w:spacing w:val="-11"/>
        </w:rPr>
        <w:t> </w:t>
      </w:r>
      <w:r>
        <w:rPr/>
        <w:t>QIIME</w:t>
      </w:r>
      <w:r>
        <w:rPr>
          <w:spacing w:val="-11"/>
        </w:rPr>
        <w:t> </w:t>
      </w:r>
      <w:r>
        <w:rPr/>
        <w:t>2</w:t>
      </w:r>
      <w:r>
        <w:rPr>
          <w:rFonts w:ascii="Arial Black" w:hAnsi="Arial Black"/>
        </w:rPr>
        <w:t>™</w:t>
      </w:r>
      <w:r>
        <w:rPr/>
        <w:t>v2021.4.0</w:t>
      </w:r>
      <w:r>
        <w:rPr>
          <w:spacing w:val="-10"/>
        </w:rPr>
        <w:t> </w:t>
      </w:r>
      <w:hyperlink w:history="true" w:anchor="_bookmark14">
        <w:r>
          <w:rPr/>
          <w:t>(Bolyen</w:t>
        </w:r>
        <w:r>
          <w:rPr>
            <w:spacing w:val="-11"/>
          </w:rPr>
          <w:t> </w:t>
        </w:r>
        <w:r>
          <w:rPr/>
          <w:t>et</w:t>
        </w:r>
        <w:r>
          <w:rPr>
            <w:spacing w:val="-10"/>
          </w:rPr>
          <w:t> </w:t>
        </w:r>
        <w:r>
          <w:rPr/>
          <w:t>al.,</w:t>
        </w:r>
        <w:r>
          <w:rPr>
            <w:spacing w:val="-11"/>
          </w:rPr>
          <w:t> </w:t>
        </w:r>
      </w:hyperlink>
      <w:hyperlink w:history="true" w:anchor="_bookmark14">
        <w:r>
          <w:rPr/>
          <w:t>2019)</w:t>
        </w:r>
      </w:hyperlink>
    </w:p>
    <w:p>
      <w:pPr>
        <w:pStyle w:val="BodyText"/>
        <w:spacing w:before="154"/>
      </w:pPr>
      <w:r>
        <w:rPr>
          <w:rFonts w:ascii="Trebuchet MS"/>
          <w:sz w:val="10"/>
        </w:rPr>
        <w:t>148   </w:t>
      </w:r>
      <w:r>
        <w:rPr>
          <w:rFonts w:ascii="Trebuchet MS"/>
          <w:spacing w:val="29"/>
          <w:sz w:val="10"/>
        </w:rPr>
        <w:t> </w:t>
      </w:r>
      <w:r>
        <w:rPr/>
        <w:t>workflow</w:t>
      </w:r>
      <w:r>
        <w:rPr>
          <w:spacing w:val="24"/>
        </w:rPr>
        <w:t> </w:t>
      </w:r>
      <w:r>
        <w:rPr/>
        <w:t>including</w:t>
      </w:r>
      <w:r>
        <w:rPr>
          <w:spacing w:val="25"/>
        </w:rPr>
        <w:t> </w:t>
      </w:r>
      <w:r>
        <w:rPr/>
        <w:t>demultiplexing</w:t>
      </w:r>
      <w:r>
        <w:rPr>
          <w:spacing w:val="24"/>
        </w:rPr>
        <w:t> </w:t>
      </w:r>
      <w:r>
        <w:rPr/>
        <w:t>and</w:t>
      </w:r>
      <w:r>
        <w:rPr>
          <w:spacing w:val="24"/>
        </w:rPr>
        <w:t> </w:t>
      </w:r>
      <w:r>
        <w:rPr>
          <w:spacing w:val="-3"/>
        </w:rPr>
        <w:t>DADA2</w:t>
      </w:r>
      <w:r>
        <w:rPr>
          <w:spacing w:val="25"/>
        </w:rPr>
        <w:t> </w:t>
      </w:r>
      <w:r>
        <w:rPr/>
        <w:t>denoising</w:t>
      </w:r>
      <w:r>
        <w:rPr>
          <w:spacing w:val="24"/>
        </w:rPr>
        <w:t> </w:t>
      </w:r>
      <w:r>
        <w:rPr/>
        <w:t>and</w:t>
      </w:r>
      <w:r>
        <w:rPr>
          <w:spacing w:val="25"/>
        </w:rPr>
        <w:t> </w:t>
      </w:r>
      <w:r>
        <w:rPr/>
        <w:t>quality</w:t>
      </w:r>
      <w:r>
        <w:rPr>
          <w:spacing w:val="24"/>
        </w:rPr>
        <w:t> </w:t>
      </w:r>
      <w:r>
        <w:rPr/>
        <w:t>control</w:t>
      </w:r>
      <w:r>
        <w:rPr>
          <w:spacing w:val="24"/>
        </w:rPr>
        <w:t> </w:t>
      </w:r>
      <w:r>
        <w:rPr/>
        <w:t>filtering. </w:t>
      </w:r>
      <w:r>
        <w:rPr>
          <w:spacing w:val="39"/>
        </w:rPr>
        <w:t> </w:t>
      </w:r>
      <w:r>
        <w:rPr/>
        <w:t>The</w:t>
      </w:r>
      <w:r>
        <w:rPr>
          <w:spacing w:val="24"/>
        </w:rPr>
        <w:t> </w:t>
      </w:r>
      <w:r>
        <w:rPr/>
        <w:t>taxonomic</w:t>
      </w:r>
    </w:p>
    <w:p>
      <w:pPr>
        <w:pStyle w:val="BodyText"/>
      </w:pPr>
      <w:r>
        <w:rPr>
          <w:rFonts w:ascii="Trebuchet MS"/>
          <w:sz w:val="10"/>
        </w:rPr>
        <w:t>149 </w:t>
      </w:r>
      <w:r>
        <w:rPr>
          <w:rFonts w:ascii="Trebuchet MS"/>
          <w:spacing w:val="14"/>
          <w:sz w:val="10"/>
        </w:rPr>
        <w:t> </w:t>
      </w:r>
      <w:r>
        <w:rPr/>
        <w:t>classification</w:t>
      </w:r>
      <w:r>
        <w:rPr>
          <w:spacing w:val="-29"/>
        </w:rPr>
        <w:t> </w:t>
      </w:r>
      <w:r>
        <w:rPr/>
        <w:t>was</w:t>
      </w:r>
      <w:r>
        <w:rPr>
          <w:spacing w:val="-30"/>
        </w:rPr>
        <w:t> </w:t>
      </w:r>
      <w:r>
        <w:rPr/>
        <w:t>done</w:t>
      </w:r>
      <w:r>
        <w:rPr>
          <w:spacing w:val="-29"/>
        </w:rPr>
        <w:t> </w:t>
      </w:r>
      <w:r>
        <w:rPr/>
        <w:t>with</w:t>
      </w:r>
      <w:r>
        <w:rPr>
          <w:spacing w:val="-30"/>
        </w:rPr>
        <w:t> </w:t>
      </w:r>
      <w:r>
        <w:rPr/>
        <w:t>the</w:t>
      </w:r>
      <w:r>
        <w:rPr>
          <w:spacing w:val="-29"/>
        </w:rPr>
        <w:t> </w:t>
      </w:r>
      <w:r>
        <w:rPr/>
        <w:t>Scikit-learn</w:t>
      </w:r>
      <w:r>
        <w:rPr>
          <w:spacing w:val="-29"/>
        </w:rPr>
        <w:t> </w:t>
      </w:r>
      <w:r>
        <w:rPr/>
        <w:t>algorithm</w:t>
      </w:r>
      <w:r>
        <w:rPr>
          <w:spacing w:val="-30"/>
        </w:rPr>
        <w:t> </w:t>
      </w:r>
      <w:r>
        <w:rPr/>
        <w:t>using</w:t>
      </w:r>
      <w:r>
        <w:rPr>
          <w:spacing w:val="-29"/>
        </w:rPr>
        <w:t> </w:t>
      </w:r>
      <w:r>
        <w:rPr/>
        <w:t>a</w:t>
      </w:r>
      <w:r>
        <w:rPr>
          <w:spacing w:val="-29"/>
        </w:rPr>
        <w:t> </w:t>
      </w:r>
      <w:r>
        <w:rPr/>
        <w:t>pre-trained</w:t>
      </w:r>
      <w:r>
        <w:rPr>
          <w:spacing w:val="-30"/>
        </w:rPr>
        <w:t> </w:t>
      </w:r>
      <w:r>
        <w:rPr/>
        <w:t>full-length-uniform-classifier</w:t>
      </w:r>
      <w:r>
        <w:rPr>
          <w:spacing w:val="-29"/>
        </w:rPr>
        <w:t> </w:t>
      </w:r>
      <w:r>
        <w:rPr/>
        <w:t>based</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pStyle w:val="BodyText"/>
        <w:spacing w:before="141"/>
      </w:pPr>
      <w:r>
        <w:rPr>
          <w:rFonts w:ascii="Trebuchet MS"/>
          <w:sz w:val="10"/>
        </w:rPr>
        <w:t>150      </w:t>
      </w:r>
      <w:r>
        <w:rPr/>
        <w:t>on the </w:t>
      </w:r>
      <w:r>
        <w:rPr>
          <w:spacing w:val="-10"/>
        </w:rPr>
        <w:t>SILVA  </w:t>
      </w:r>
      <w:r>
        <w:rPr/>
        <w:t>138.1 database </w:t>
      </w:r>
      <w:hyperlink w:history="true" w:anchor="_bookmark74">
        <w:r>
          <w:rPr/>
          <w:t>(Quast et al., </w:t>
        </w:r>
      </w:hyperlink>
      <w:hyperlink w:history="true" w:anchor="_bookmark74">
        <w:r>
          <w:rPr/>
          <w:t>2013; </w:t>
        </w:r>
      </w:hyperlink>
      <w:hyperlink w:history="true" w:anchor="_bookmark13">
        <w:r>
          <w:rPr/>
          <w:t>Bokulich et al., </w:t>
        </w:r>
      </w:hyperlink>
      <w:hyperlink w:history="true" w:anchor="_bookmark13">
        <w:r>
          <w:rPr/>
          <w:t>2018; </w:t>
        </w:r>
      </w:hyperlink>
      <w:hyperlink w:history="true" w:anchor="_bookmark43">
        <w:r>
          <w:rPr/>
          <w:t>Kaehler et al., </w:t>
        </w:r>
      </w:hyperlink>
      <w:hyperlink w:history="true" w:anchor="_bookmark43">
        <w:r>
          <w:rPr/>
          <w:t>2019; </w:t>
        </w:r>
      </w:hyperlink>
      <w:hyperlink w:history="true" w:anchor="_bookmark77">
        <w:r>
          <w:rPr/>
          <w:t>Robeson et</w:t>
        </w:r>
        <w:r>
          <w:rPr>
            <w:spacing w:val="37"/>
          </w:rPr>
          <w:t> </w:t>
        </w:r>
        <w:r>
          <w:rPr/>
          <w:t>al.,</w:t>
        </w:r>
      </w:hyperlink>
    </w:p>
    <w:p>
      <w:pPr>
        <w:pStyle w:val="BodyText"/>
        <w:spacing w:before="172"/>
      </w:pPr>
      <w:r>
        <w:rPr>
          <w:rFonts w:ascii="Trebuchet MS"/>
          <w:sz w:val="10"/>
        </w:rPr>
        <w:t>151  </w:t>
      </w:r>
      <w:r>
        <w:rPr>
          <w:rFonts w:ascii="Trebuchet MS"/>
          <w:spacing w:val="29"/>
          <w:sz w:val="10"/>
        </w:rPr>
        <w:t> </w:t>
      </w:r>
      <w:hyperlink w:history="true" w:anchor="_bookmark77">
        <w:r>
          <w:rPr/>
          <w:t>2021;</w:t>
        </w:r>
        <w:r>
          <w:rPr>
            <w:spacing w:val="-12"/>
          </w:rPr>
          <w:t> </w:t>
        </w:r>
      </w:hyperlink>
      <w:hyperlink w:history="true" w:anchor="_bookmark42">
        <w:r>
          <w:rPr/>
          <w:t>Kaehler).</w:t>
        </w:r>
      </w:hyperlink>
      <w:r>
        <w:rPr>
          <w:spacing w:val="3"/>
        </w:rPr>
        <w:t> </w:t>
      </w:r>
      <w:r>
        <w:rPr/>
        <w:t>After</w:t>
      </w:r>
      <w:r>
        <w:rPr>
          <w:spacing w:val="-13"/>
        </w:rPr>
        <w:t> </w:t>
      </w:r>
      <w:r>
        <w:rPr>
          <w:spacing w:val="-3"/>
        </w:rPr>
        <w:t>removal</w:t>
      </w:r>
      <w:r>
        <w:rPr>
          <w:spacing w:val="-12"/>
        </w:rPr>
        <w:t> </w:t>
      </w:r>
      <w:r>
        <w:rPr/>
        <w:t>of</w:t>
      </w:r>
      <w:r>
        <w:rPr>
          <w:spacing w:val="-13"/>
        </w:rPr>
        <w:t> </w:t>
      </w:r>
      <w:r>
        <w:rPr/>
        <w:t>sequences</w:t>
      </w:r>
      <w:r>
        <w:rPr>
          <w:spacing w:val="-12"/>
        </w:rPr>
        <w:t> </w:t>
      </w:r>
      <w:r>
        <w:rPr/>
        <w:t>with</w:t>
      </w:r>
      <w:r>
        <w:rPr>
          <w:spacing w:val="-13"/>
        </w:rPr>
        <w:t> </w:t>
      </w:r>
      <w:r>
        <w:rPr/>
        <w:t>mitochondrial</w:t>
      </w:r>
      <w:r>
        <w:rPr>
          <w:spacing w:val="-12"/>
        </w:rPr>
        <w:t> </w:t>
      </w:r>
      <w:r>
        <w:rPr/>
        <w:t>or</w:t>
      </w:r>
      <w:r>
        <w:rPr>
          <w:spacing w:val="-12"/>
        </w:rPr>
        <w:t> </w:t>
      </w:r>
      <w:r>
        <w:rPr/>
        <w:t>chloroplastic</w:t>
      </w:r>
      <w:r>
        <w:rPr>
          <w:spacing w:val="-13"/>
        </w:rPr>
        <w:t> </w:t>
      </w:r>
      <w:r>
        <w:rPr/>
        <w:t>origin,</w:t>
      </w:r>
      <w:r>
        <w:rPr>
          <w:spacing w:val="-12"/>
        </w:rPr>
        <w:t> </w:t>
      </w:r>
      <w:r>
        <w:rPr/>
        <w:t>further</w:t>
      </w:r>
      <w:r>
        <w:rPr>
          <w:spacing w:val="-12"/>
        </w:rPr>
        <w:t> </w:t>
      </w:r>
      <w:r>
        <w:rPr/>
        <w:t>analyses</w:t>
      </w:r>
      <w:r>
        <w:rPr>
          <w:spacing w:val="-13"/>
        </w:rPr>
        <w:t> </w:t>
      </w:r>
      <w:r>
        <w:rPr/>
        <w:t>were</w:t>
      </w:r>
    </w:p>
    <w:p>
      <w:pPr>
        <w:pStyle w:val="BodyText"/>
      </w:pPr>
      <w:r>
        <w:rPr>
          <w:rFonts w:ascii="Trebuchet MS"/>
          <w:sz w:val="10"/>
        </w:rPr>
        <w:t>152    </w:t>
      </w:r>
      <w:r>
        <w:rPr>
          <w:rFonts w:ascii="Trebuchet MS"/>
          <w:spacing w:val="13"/>
          <w:sz w:val="10"/>
        </w:rPr>
        <w:t> </w:t>
      </w:r>
      <w:r>
        <w:rPr/>
        <w:t>performed</w:t>
      </w:r>
      <w:r>
        <w:rPr>
          <w:spacing w:val="24"/>
        </w:rPr>
        <w:t> </w:t>
      </w:r>
      <w:r>
        <w:rPr/>
        <w:t>with</w:t>
      </w:r>
      <w:r>
        <w:rPr>
          <w:spacing w:val="25"/>
        </w:rPr>
        <w:t> </w:t>
      </w:r>
      <w:r>
        <w:rPr/>
        <w:t>R</w:t>
      </w:r>
      <w:r>
        <w:rPr>
          <w:spacing w:val="25"/>
        </w:rPr>
        <w:t> </w:t>
      </w:r>
      <w:r>
        <w:rPr/>
        <w:t>(R</w:t>
      </w:r>
      <w:r>
        <w:rPr>
          <w:spacing w:val="23"/>
        </w:rPr>
        <w:t> </w:t>
      </w:r>
      <w:hyperlink w:history="true" w:anchor="_bookmark76">
        <w:r>
          <w:rPr/>
          <w:t>Core</w:t>
        </w:r>
        <w:r>
          <w:rPr>
            <w:spacing w:val="25"/>
          </w:rPr>
          <w:t> </w:t>
        </w:r>
        <w:r>
          <w:rPr>
            <w:spacing w:val="-4"/>
          </w:rPr>
          <w:t>Team,</w:t>
        </w:r>
      </w:hyperlink>
      <w:r>
        <w:rPr>
          <w:spacing w:val="25"/>
        </w:rPr>
        <w:t> </w:t>
      </w:r>
      <w:hyperlink w:history="true" w:anchor="_bookmark76">
        <w:r>
          <w:rPr/>
          <w:t>20</w:t>
        </w:r>
      </w:hyperlink>
      <w:r>
        <w:rPr/>
        <w:t>21). </w:t>
      </w:r>
      <w:r>
        <w:rPr>
          <w:spacing w:val="31"/>
        </w:rPr>
        <w:t> </w:t>
      </w:r>
      <w:r>
        <w:rPr>
          <w:spacing w:val="-9"/>
        </w:rPr>
        <w:t>To</w:t>
      </w:r>
      <w:r>
        <w:rPr>
          <w:spacing w:val="24"/>
        </w:rPr>
        <w:t> </w:t>
      </w:r>
      <w:r>
        <w:rPr/>
        <w:t>estimate</w:t>
      </w:r>
      <w:r>
        <w:rPr>
          <w:spacing w:val="25"/>
        </w:rPr>
        <w:t> </w:t>
      </w:r>
      <w:r>
        <w:rPr/>
        <w:t>the</w:t>
      </w:r>
      <w:r>
        <w:rPr>
          <w:spacing w:val="24"/>
        </w:rPr>
        <w:t> </w:t>
      </w:r>
      <w:r>
        <w:rPr/>
        <w:t>alpha</w:t>
      </w:r>
      <w:r>
        <w:rPr>
          <w:spacing w:val="25"/>
        </w:rPr>
        <w:t> </w:t>
      </w:r>
      <w:r>
        <w:rPr/>
        <w:t>diversities</w:t>
      </w:r>
      <w:r>
        <w:rPr>
          <w:spacing w:val="25"/>
        </w:rPr>
        <w:t> </w:t>
      </w:r>
      <w:r>
        <w:rPr/>
        <w:t>of</w:t>
      </w:r>
      <w:r>
        <w:rPr>
          <w:spacing w:val="24"/>
        </w:rPr>
        <w:t> </w:t>
      </w:r>
      <w:r>
        <w:rPr/>
        <w:t>the</w:t>
      </w:r>
      <w:r>
        <w:rPr>
          <w:spacing w:val="25"/>
        </w:rPr>
        <w:t> </w:t>
      </w:r>
      <w:r>
        <w:rPr/>
        <w:t>samples</w:t>
      </w:r>
      <w:r>
        <w:rPr>
          <w:spacing w:val="25"/>
        </w:rPr>
        <w:t> </w:t>
      </w:r>
      <w:r>
        <w:rPr/>
        <w:t>Hill-Simpson</w:t>
      </w:r>
    </w:p>
    <w:p>
      <w:pPr>
        <w:pStyle w:val="BodyText"/>
      </w:pPr>
      <w:r>
        <w:rPr>
          <w:rFonts w:ascii="Trebuchet MS" w:hAnsi="Trebuchet MS"/>
          <w:sz w:val="10"/>
        </w:rPr>
        <w:t>153    </w:t>
      </w:r>
      <w:r>
        <w:rPr>
          <w:rFonts w:ascii="Trebuchet MS" w:hAnsi="Trebuchet MS"/>
          <w:spacing w:val="9"/>
          <w:sz w:val="10"/>
        </w:rPr>
        <w:t> </w:t>
      </w:r>
      <w:r>
        <w:rPr/>
        <w:t>and</w:t>
      </w:r>
      <w:r>
        <w:rPr>
          <w:spacing w:val="31"/>
        </w:rPr>
        <w:t> </w:t>
      </w:r>
      <w:r>
        <w:rPr/>
        <w:t>Hill-Shannon</w:t>
      </w:r>
      <w:r>
        <w:rPr>
          <w:spacing w:val="31"/>
        </w:rPr>
        <w:t> </w:t>
      </w:r>
      <w:r>
        <w:rPr/>
        <w:t>diversity</w:t>
      </w:r>
      <w:r>
        <w:rPr>
          <w:spacing w:val="31"/>
        </w:rPr>
        <w:t> </w:t>
      </w:r>
      <w:r>
        <w:rPr/>
        <w:t>were</w:t>
      </w:r>
      <w:r>
        <w:rPr>
          <w:spacing w:val="31"/>
        </w:rPr>
        <w:t> </w:t>
      </w:r>
      <w:r>
        <w:rPr/>
        <w:t>calculated</w:t>
      </w:r>
      <w:r>
        <w:rPr>
          <w:spacing w:val="32"/>
        </w:rPr>
        <w:t> </w:t>
      </w:r>
      <w:r>
        <w:rPr/>
        <w:t>using</w:t>
      </w:r>
      <w:r>
        <w:rPr>
          <w:spacing w:val="31"/>
        </w:rPr>
        <w:t> </w:t>
      </w:r>
      <w:r>
        <w:rPr/>
        <w:t>the</w:t>
      </w:r>
      <w:r>
        <w:rPr>
          <w:spacing w:val="31"/>
        </w:rPr>
        <w:t> </w:t>
      </w:r>
      <w:r>
        <w:rPr/>
        <w:t>“iNEXT”</w:t>
      </w:r>
      <w:r>
        <w:rPr>
          <w:spacing w:val="31"/>
        </w:rPr>
        <w:t> </w:t>
      </w:r>
      <w:r>
        <w:rPr/>
        <w:t>package</w:t>
      </w:r>
      <w:r>
        <w:rPr>
          <w:spacing w:val="31"/>
        </w:rPr>
        <w:t> </w:t>
      </w:r>
      <w:hyperlink w:history="true" w:anchor="_bookmark38">
        <w:r>
          <w:rPr/>
          <w:t>(Hsieh</w:t>
        </w:r>
        <w:r>
          <w:rPr>
            <w:spacing w:val="31"/>
          </w:rPr>
          <w:t> </w:t>
        </w:r>
        <w:r>
          <w:rPr/>
          <w:t>et</w:t>
        </w:r>
        <w:r>
          <w:rPr>
            <w:spacing w:val="31"/>
          </w:rPr>
          <w:t> </w:t>
        </w:r>
        <w:r>
          <w:rPr/>
          <w:t>al.,</w:t>
        </w:r>
      </w:hyperlink>
      <w:r>
        <w:rPr>
          <w:spacing w:val="31"/>
        </w:rPr>
        <w:t> </w:t>
      </w:r>
      <w:hyperlink w:history="true" w:anchor="_bookmark38">
        <w:r>
          <w:rPr/>
          <w:t>2022),</w:t>
        </w:r>
      </w:hyperlink>
      <w:r>
        <w:rPr>
          <w:spacing w:val="38"/>
        </w:rPr>
        <w:t> </w:t>
      </w:r>
      <w:r>
        <w:rPr/>
        <w:t>based</w:t>
      </w:r>
      <w:r>
        <w:rPr>
          <w:spacing w:val="31"/>
        </w:rPr>
        <w:t> </w:t>
      </w:r>
      <w:r>
        <w:rPr/>
        <w:t>on</w:t>
      </w:r>
    </w:p>
    <w:p>
      <w:pPr>
        <w:pStyle w:val="BodyText"/>
        <w:spacing w:before="172"/>
      </w:pPr>
      <w:r>
        <w:rPr>
          <w:rFonts w:ascii="Trebuchet MS"/>
          <w:sz w:val="10"/>
        </w:rPr>
        <w:t>154   </w:t>
      </w:r>
      <w:r>
        <w:rPr>
          <w:rFonts w:ascii="Trebuchet MS"/>
          <w:spacing w:val="6"/>
          <w:sz w:val="10"/>
        </w:rPr>
        <w:t> </w:t>
      </w:r>
      <w:r>
        <w:rPr/>
        <w:t>99.5%</w:t>
      </w:r>
      <w:r>
        <w:rPr>
          <w:spacing w:val="-9"/>
        </w:rPr>
        <w:t> </w:t>
      </w:r>
      <w:r>
        <w:rPr/>
        <w:t>coverage</w:t>
      </w:r>
      <w:r>
        <w:rPr>
          <w:spacing w:val="-8"/>
        </w:rPr>
        <w:t> </w:t>
      </w:r>
      <w:r>
        <w:rPr/>
        <w:t>rarefied</w:t>
      </w:r>
      <w:r>
        <w:rPr>
          <w:spacing w:val="-9"/>
        </w:rPr>
        <w:t> </w:t>
      </w:r>
      <w:r>
        <w:rPr/>
        <w:t>samples</w:t>
      </w:r>
      <w:r>
        <w:rPr>
          <w:spacing w:val="-8"/>
        </w:rPr>
        <w:t> </w:t>
      </w:r>
      <w:hyperlink w:history="true" w:anchor="_bookmark19">
        <w:r>
          <w:rPr/>
          <w:t>(Chao</w:t>
        </w:r>
        <w:r>
          <w:rPr>
            <w:spacing w:val="-9"/>
          </w:rPr>
          <w:t> </w:t>
        </w:r>
        <w:r>
          <w:rPr/>
          <w:t>and</w:t>
        </w:r>
        <w:r>
          <w:rPr>
            <w:spacing w:val="-8"/>
          </w:rPr>
          <w:t> </w:t>
        </w:r>
        <w:r>
          <w:rPr/>
          <w:t>Jost,</w:t>
        </w:r>
        <w:r>
          <w:rPr>
            <w:spacing w:val="-9"/>
          </w:rPr>
          <w:t> </w:t>
        </w:r>
      </w:hyperlink>
      <w:hyperlink w:history="true" w:anchor="_bookmark19">
        <w:r>
          <w:rPr/>
          <w:t>2012;</w:t>
        </w:r>
        <w:r>
          <w:rPr>
            <w:spacing w:val="-9"/>
          </w:rPr>
          <w:t> </w:t>
        </w:r>
      </w:hyperlink>
      <w:hyperlink w:history="true" w:anchor="_bookmark78">
        <w:r>
          <w:rPr/>
          <w:t>Roswell</w:t>
        </w:r>
        <w:r>
          <w:rPr>
            <w:spacing w:val="-8"/>
          </w:rPr>
          <w:t> </w:t>
        </w:r>
        <w:r>
          <w:rPr/>
          <w:t>et</w:t>
        </w:r>
        <w:r>
          <w:rPr>
            <w:spacing w:val="-9"/>
          </w:rPr>
          <w:t> </w:t>
        </w:r>
        <w:r>
          <w:rPr/>
          <w:t>al.,</w:t>
        </w:r>
        <w:r>
          <w:rPr>
            <w:spacing w:val="-8"/>
          </w:rPr>
          <w:t> </w:t>
        </w:r>
      </w:hyperlink>
      <w:hyperlink w:history="true" w:anchor="_bookmark78">
        <w:r>
          <w:rPr/>
          <w:t>2021).</w:t>
        </w:r>
      </w:hyperlink>
      <w:r>
        <w:rPr>
          <w:spacing w:val="7"/>
        </w:rPr>
        <w:t> </w:t>
      </w:r>
      <w:r>
        <w:rPr/>
        <w:t>Group</w:t>
      </w:r>
      <w:r>
        <w:rPr>
          <w:spacing w:val="-9"/>
        </w:rPr>
        <w:t> </w:t>
      </w:r>
      <w:r>
        <w:rPr/>
        <w:t>comparisons</w:t>
      </w:r>
      <w:r>
        <w:rPr>
          <w:spacing w:val="-8"/>
        </w:rPr>
        <w:t> </w:t>
      </w:r>
      <w:r>
        <w:rPr/>
        <w:t>were</w:t>
      </w:r>
      <w:r>
        <w:rPr>
          <w:spacing w:val="-9"/>
        </w:rPr>
        <w:t> </w:t>
      </w:r>
      <w:r>
        <w:rPr/>
        <w:t>done</w:t>
      </w:r>
    </w:p>
    <w:p>
      <w:pPr>
        <w:pStyle w:val="BodyText"/>
      </w:pPr>
      <w:r>
        <w:rPr>
          <w:rFonts w:ascii="Trebuchet MS" w:hAnsi="Trebuchet MS"/>
          <w:sz w:val="10"/>
        </w:rPr>
        <w:t>155     </w:t>
      </w:r>
      <w:r>
        <w:rPr/>
        <w:t>with Kruskal-Wallis tests followed </w:t>
      </w:r>
      <w:r>
        <w:rPr>
          <w:spacing w:val="-3"/>
        </w:rPr>
        <w:t>by  </w:t>
      </w:r>
      <w:r>
        <w:rPr/>
        <w:t>Bonferroni-alpha-corrected Dunn’s tests for pairwise </w:t>
      </w:r>
      <w:r>
        <w:rPr>
          <w:spacing w:val="25"/>
        </w:rPr>
        <w:t> </w:t>
      </w:r>
      <w:r>
        <w:rPr/>
        <w:t>comparisons.</w:t>
      </w:r>
    </w:p>
    <w:p>
      <w:pPr>
        <w:pStyle w:val="BodyText"/>
      </w:pPr>
      <w:r>
        <w:rPr>
          <w:rFonts w:ascii="Trebuchet MS"/>
          <w:sz w:val="10"/>
        </w:rPr>
        <w:t>156    </w:t>
      </w:r>
      <w:r>
        <w:rPr>
          <w:rFonts w:ascii="Trebuchet MS"/>
          <w:spacing w:val="3"/>
          <w:sz w:val="10"/>
        </w:rPr>
        <w:t> </w:t>
      </w:r>
      <w:r>
        <w:rPr>
          <w:spacing w:val="-6"/>
        </w:rPr>
        <w:t>For</w:t>
      </w:r>
      <w:r>
        <w:rPr>
          <w:spacing w:val="23"/>
        </w:rPr>
        <w:t> </w:t>
      </w:r>
      <w:r>
        <w:rPr/>
        <w:t>beta</w:t>
      </w:r>
      <w:r>
        <w:rPr>
          <w:spacing w:val="23"/>
        </w:rPr>
        <w:t> </w:t>
      </w:r>
      <w:r>
        <w:rPr/>
        <w:t>diversity</w:t>
      </w:r>
      <w:r>
        <w:rPr>
          <w:spacing w:val="22"/>
        </w:rPr>
        <w:t> </w:t>
      </w:r>
      <w:r>
        <w:rPr/>
        <w:t>analyses</w:t>
      </w:r>
      <w:r>
        <w:rPr>
          <w:spacing w:val="23"/>
        </w:rPr>
        <w:t> </w:t>
      </w:r>
      <w:r>
        <w:rPr/>
        <w:t>the</w:t>
      </w:r>
      <w:r>
        <w:rPr>
          <w:spacing w:val="23"/>
        </w:rPr>
        <w:t> </w:t>
      </w:r>
      <w:r>
        <w:rPr/>
        <w:t>samples</w:t>
      </w:r>
      <w:r>
        <w:rPr>
          <w:spacing w:val="22"/>
        </w:rPr>
        <w:t> </w:t>
      </w:r>
      <w:r>
        <w:rPr/>
        <w:t>were</w:t>
      </w:r>
      <w:r>
        <w:rPr>
          <w:spacing w:val="23"/>
        </w:rPr>
        <w:t> </w:t>
      </w:r>
      <w:r>
        <w:rPr/>
        <w:t>rarefied</w:t>
      </w:r>
      <w:r>
        <w:rPr>
          <w:spacing w:val="23"/>
        </w:rPr>
        <w:t> </w:t>
      </w:r>
      <w:r>
        <w:rPr/>
        <w:t>with</w:t>
      </w:r>
      <w:r>
        <w:rPr>
          <w:spacing w:val="22"/>
        </w:rPr>
        <w:t> </w:t>
      </w:r>
      <w:r>
        <w:rPr/>
        <w:t>100</w:t>
      </w:r>
      <w:r>
        <w:rPr>
          <w:spacing w:val="23"/>
        </w:rPr>
        <w:t> </w:t>
      </w:r>
      <w:r>
        <w:rPr/>
        <w:t>iterations</w:t>
      </w:r>
      <w:r>
        <w:rPr>
          <w:spacing w:val="23"/>
        </w:rPr>
        <w:t> </w:t>
      </w:r>
      <w:r>
        <w:rPr/>
        <w:t>based</w:t>
      </w:r>
      <w:r>
        <w:rPr>
          <w:spacing w:val="23"/>
        </w:rPr>
        <w:t> </w:t>
      </w:r>
      <w:r>
        <w:rPr/>
        <w:t>on</w:t>
      </w:r>
      <w:r>
        <w:rPr>
          <w:spacing w:val="22"/>
        </w:rPr>
        <w:t> </w:t>
      </w:r>
      <w:r>
        <w:rPr/>
        <w:t>a</w:t>
      </w:r>
      <w:r>
        <w:rPr>
          <w:spacing w:val="23"/>
        </w:rPr>
        <w:t> </w:t>
      </w:r>
      <w:r>
        <w:rPr/>
        <w:t>coverage</w:t>
      </w:r>
      <w:r>
        <w:rPr>
          <w:spacing w:val="23"/>
        </w:rPr>
        <w:t> </w:t>
      </w:r>
      <w:r>
        <w:rPr/>
        <w:t>of</w:t>
      </w:r>
      <w:r>
        <w:rPr>
          <w:spacing w:val="22"/>
        </w:rPr>
        <w:t> </w:t>
      </w:r>
      <w:r>
        <w:rPr/>
        <w:t>99.5%</w:t>
      </w:r>
    </w:p>
    <w:p>
      <w:pPr>
        <w:pStyle w:val="BodyText"/>
        <w:spacing w:before="172"/>
      </w:pPr>
      <w:r>
        <w:rPr>
          <w:rFonts w:ascii="Trebuchet MS" w:hAnsi="Trebuchet MS"/>
          <w:sz w:val="10"/>
        </w:rPr>
        <w:t>157    </w:t>
      </w:r>
      <w:r>
        <w:rPr>
          <w:rFonts w:ascii="Trebuchet MS" w:hAnsi="Trebuchet MS"/>
          <w:spacing w:val="10"/>
          <w:sz w:val="10"/>
        </w:rPr>
        <w:t> </w:t>
      </w:r>
      <w:r>
        <w:rPr/>
        <w:t>using</w:t>
      </w:r>
      <w:r>
        <w:rPr>
          <w:spacing w:val="29"/>
        </w:rPr>
        <w:t> </w:t>
      </w:r>
      <w:r>
        <w:rPr/>
        <w:t>the</w:t>
      </w:r>
      <w:r>
        <w:rPr>
          <w:spacing w:val="28"/>
        </w:rPr>
        <w:t> </w:t>
      </w:r>
      <w:r>
        <w:rPr/>
        <w:t>package</w:t>
      </w:r>
      <w:r>
        <w:rPr>
          <w:spacing w:val="28"/>
        </w:rPr>
        <w:t> </w:t>
      </w:r>
      <w:r>
        <w:rPr/>
        <w:t>“phyloseq”</w:t>
      </w:r>
      <w:r>
        <w:rPr>
          <w:spacing w:val="29"/>
        </w:rPr>
        <w:t> </w:t>
      </w:r>
      <w:hyperlink w:history="true" w:anchor="_bookmark58">
        <w:r>
          <w:rPr/>
          <w:t>(McMurdie</w:t>
        </w:r>
        <w:r>
          <w:rPr>
            <w:spacing w:val="28"/>
          </w:rPr>
          <w:t> </w:t>
        </w:r>
        <w:r>
          <w:rPr/>
          <w:t>et</w:t>
        </w:r>
        <w:r>
          <w:rPr>
            <w:spacing w:val="28"/>
          </w:rPr>
          <w:t> </w:t>
        </w:r>
        <w:r>
          <w:rPr/>
          <w:t>al.,</w:t>
        </w:r>
      </w:hyperlink>
      <w:r>
        <w:rPr>
          <w:spacing w:val="29"/>
        </w:rPr>
        <w:t> </w:t>
      </w:r>
      <w:hyperlink w:history="true" w:anchor="_bookmark58">
        <w:r>
          <w:rPr/>
          <w:t>2021)</w:t>
        </w:r>
      </w:hyperlink>
      <w:r>
        <w:rPr>
          <w:spacing w:val="28"/>
        </w:rPr>
        <w:t> </w:t>
      </w:r>
      <w:r>
        <w:rPr/>
        <w:t>and</w:t>
      </w:r>
      <w:r>
        <w:rPr>
          <w:spacing w:val="29"/>
        </w:rPr>
        <w:t> </w:t>
      </w:r>
      <w:r>
        <w:rPr/>
        <w:t>“metagMisc”</w:t>
      </w:r>
      <w:r>
        <w:rPr>
          <w:spacing w:val="28"/>
        </w:rPr>
        <w:t> </w:t>
      </w:r>
      <w:hyperlink w:history="true" w:anchor="_bookmark60">
        <w:r>
          <w:rPr/>
          <w:t>(Mikryukov,</w:t>
        </w:r>
      </w:hyperlink>
      <w:r>
        <w:rPr>
          <w:spacing w:val="28"/>
        </w:rPr>
        <w:t> </w:t>
      </w:r>
      <w:hyperlink w:history="true" w:anchor="_bookmark60">
        <w:r>
          <w:rPr/>
          <w:t>2022).</w:t>
        </w:r>
      </w:hyperlink>
      <w:r>
        <w:rPr/>
        <w:t> </w:t>
      </w:r>
      <w:r>
        <w:rPr>
          <w:spacing w:val="45"/>
        </w:rPr>
        <w:t> </w:t>
      </w:r>
      <w:r>
        <w:rPr/>
        <w:t>Based</w:t>
      </w:r>
      <w:r>
        <w:rPr>
          <w:spacing w:val="28"/>
        </w:rPr>
        <w:t> </w:t>
      </w:r>
      <w:r>
        <w:rPr/>
        <w:t>on</w:t>
      </w:r>
    </w:p>
    <w:p>
      <w:pPr>
        <w:pStyle w:val="BodyText"/>
      </w:pPr>
      <w:r>
        <w:rPr>
          <w:rFonts w:ascii="Trebuchet MS"/>
          <w:sz w:val="10"/>
        </w:rPr>
        <w:t>158     </w:t>
      </w:r>
      <w:r>
        <w:rPr/>
        <w:t>that </w:t>
      </w:r>
      <w:r>
        <w:rPr>
          <w:spacing w:val="-3"/>
        </w:rPr>
        <w:t>we </w:t>
      </w:r>
      <w:r>
        <w:rPr/>
        <w:t>generated distance matrices with Bray-Curtis dissimilarities, Jaccard indices and</w:t>
      </w:r>
      <w:r>
        <w:rPr>
          <w:spacing w:val="-18"/>
        </w:rPr>
        <w:t> </w:t>
      </w:r>
      <w:r>
        <w:rPr/>
        <w:t>Jensen-Shannon</w:t>
      </w:r>
    </w:p>
    <w:p>
      <w:pPr>
        <w:pStyle w:val="BodyText"/>
      </w:pPr>
      <w:r>
        <w:rPr>
          <w:rFonts w:ascii="Trebuchet MS"/>
          <w:sz w:val="10"/>
        </w:rPr>
        <w:t>159 </w:t>
      </w:r>
      <w:r>
        <w:rPr>
          <w:rFonts w:ascii="Trebuchet MS"/>
          <w:spacing w:val="9"/>
          <w:sz w:val="10"/>
        </w:rPr>
        <w:t> </w:t>
      </w:r>
      <w:r>
        <w:rPr/>
        <w:t>divergence and use them for graphical (t-distributed stochastic neighbor embedding - tSNE) and statistical</w:t>
      </w:r>
    </w:p>
    <w:p>
      <w:pPr>
        <w:pStyle w:val="BodyText"/>
        <w:spacing w:before="172"/>
      </w:pPr>
      <w:r>
        <w:rPr>
          <w:rFonts w:ascii="Trebuchet MS" w:hAnsi="Trebuchet MS"/>
          <w:sz w:val="10"/>
        </w:rPr>
        <w:t>160      </w:t>
      </w:r>
      <w:r>
        <w:rPr>
          <w:spacing w:val="-4"/>
        </w:rPr>
        <w:t>(PERMANOVA,  </w:t>
      </w:r>
      <w:r>
        <w:rPr/>
        <w:t>LEfse) analysis.  </w:t>
      </w:r>
      <w:r>
        <w:rPr>
          <w:spacing w:val="-6"/>
        </w:rPr>
        <w:t>For  </w:t>
      </w:r>
      <w:r>
        <w:rPr/>
        <w:t>tSNE </w:t>
      </w:r>
      <w:r>
        <w:rPr>
          <w:spacing w:val="-3"/>
        </w:rPr>
        <w:t>we  </w:t>
      </w:r>
      <w:r>
        <w:rPr/>
        <w:t>used the “Rtsne” package </w:t>
      </w:r>
      <w:hyperlink w:history="true" w:anchor="_bookmark46">
        <w:r>
          <w:rPr/>
          <w:t>(Krijthe, </w:t>
        </w:r>
      </w:hyperlink>
      <w:hyperlink w:history="true" w:anchor="_bookmark46">
        <w:r>
          <w:rPr/>
          <w:t>2022) </w:t>
        </w:r>
      </w:hyperlink>
      <w:r>
        <w:rPr/>
        <w:t>with a</w:t>
      </w:r>
      <w:r>
        <w:rPr>
          <w:spacing w:val="-3"/>
        </w:rPr>
        <w:t> </w:t>
      </w:r>
      <w:r>
        <w:rPr/>
        <w:t>maximum</w:t>
      </w:r>
    </w:p>
    <w:p>
      <w:pPr>
        <w:pStyle w:val="BodyText"/>
      </w:pPr>
      <w:r>
        <w:rPr>
          <w:rFonts w:ascii="Trebuchet MS"/>
          <w:sz w:val="10"/>
        </w:rPr>
        <w:t>161     </w:t>
      </w:r>
      <w:r>
        <w:rPr/>
        <w:t>of 1000 iterations,  a perplexity of 5 and </w:t>
      </w:r>
      <w:r>
        <w:rPr>
          <w:spacing w:val="-4"/>
        </w:rPr>
        <w:t>two  </w:t>
      </w:r>
      <w:r>
        <w:rPr/>
        <w:t>initial dimensions,  as recommended </w:t>
      </w:r>
      <w:r>
        <w:rPr>
          <w:spacing w:val="-3"/>
        </w:rPr>
        <w:t>by  Oskolkov</w:t>
      </w:r>
      <w:r>
        <w:rPr>
          <w:spacing w:val="7"/>
        </w:rPr>
        <w:t> </w:t>
      </w:r>
      <w:hyperlink w:history="true" w:anchor="_bookmark67">
        <w:r>
          <w:rPr>
            <w:spacing w:val="-3"/>
          </w:rPr>
          <w:t>(Oskolkov,</w:t>
        </w:r>
      </w:hyperlink>
    </w:p>
    <w:p>
      <w:pPr>
        <w:pStyle w:val="BodyText"/>
      </w:pPr>
      <w:r>
        <w:rPr>
          <w:rFonts w:ascii="Trebuchet MS"/>
          <w:sz w:val="10"/>
        </w:rPr>
        <w:t>162   </w:t>
      </w:r>
      <w:r>
        <w:rPr>
          <w:rFonts w:ascii="Trebuchet MS"/>
          <w:spacing w:val="29"/>
          <w:sz w:val="10"/>
        </w:rPr>
        <w:t> </w:t>
      </w:r>
      <w:hyperlink w:history="true" w:anchor="_bookmark67">
        <w:r>
          <w:rPr/>
          <w:t>2019).</w:t>
        </w:r>
      </w:hyperlink>
      <w:r>
        <w:rPr>
          <w:spacing w:val="42"/>
        </w:rPr>
        <w:t> </w:t>
      </w:r>
      <w:r>
        <w:rPr/>
        <w:t>The</w:t>
      </w:r>
      <w:r>
        <w:rPr>
          <w:spacing w:val="10"/>
        </w:rPr>
        <w:t> </w:t>
      </w:r>
      <w:r>
        <w:rPr/>
        <w:t>high</w:t>
      </w:r>
      <w:r>
        <w:rPr>
          <w:spacing w:val="9"/>
        </w:rPr>
        <w:t> </w:t>
      </w:r>
      <w:r>
        <w:rPr/>
        <w:t>variability</w:t>
      </w:r>
      <w:r>
        <w:rPr>
          <w:spacing w:val="9"/>
        </w:rPr>
        <w:t> </w:t>
      </w:r>
      <w:r>
        <w:rPr/>
        <w:t>of</w:t>
      </w:r>
      <w:r>
        <w:rPr>
          <w:spacing w:val="10"/>
        </w:rPr>
        <w:t> </w:t>
      </w:r>
      <w:r>
        <w:rPr/>
        <w:t>the</w:t>
      </w:r>
      <w:r>
        <w:rPr>
          <w:spacing w:val="9"/>
        </w:rPr>
        <w:t> </w:t>
      </w:r>
      <w:r>
        <w:rPr/>
        <w:t>products</w:t>
      </w:r>
      <w:r>
        <w:rPr>
          <w:spacing w:val="9"/>
        </w:rPr>
        <w:t> </w:t>
      </w:r>
      <w:r>
        <w:rPr/>
        <w:t>and</w:t>
      </w:r>
      <w:r>
        <w:rPr>
          <w:spacing w:val="10"/>
        </w:rPr>
        <w:t> </w:t>
      </w:r>
      <w:r>
        <w:rPr/>
        <w:t>little</w:t>
      </w:r>
      <w:r>
        <w:rPr>
          <w:spacing w:val="9"/>
        </w:rPr>
        <w:t> </w:t>
      </w:r>
      <w:r>
        <w:rPr/>
        <w:t>knowledge</w:t>
      </w:r>
      <w:r>
        <w:rPr>
          <w:spacing w:val="9"/>
        </w:rPr>
        <w:t> </w:t>
      </w:r>
      <w:r>
        <w:rPr/>
        <w:t>on</w:t>
      </w:r>
      <w:r>
        <w:rPr>
          <w:spacing w:val="10"/>
        </w:rPr>
        <w:t> </w:t>
      </w:r>
      <w:r>
        <w:rPr/>
        <w:t>the</w:t>
      </w:r>
      <w:r>
        <w:rPr>
          <w:spacing w:val="9"/>
        </w:rPr>
        <w:t> </w:t>
      </w:r>
      <w:r>
        <w:rPr/>
        <w:t>underlying</w:t>
      </w:r>
      <w:r>
        <w:rPr>
          <w:spacing w:val="9"/>
        </w:rPr>
        <w:t> </w:t>
      </w:r>
      <w:r>
        <w:rPr/>
        <w:t>production</w:t>
      </w:r>
      <w:r>
        <w:rPr>
          <w:spacing w:val="10"/>
        </w:rPr>
        <w:t> </w:t>
      </w:r>
      <w:r>
        <w:rPr/>
        <w:t>conditions</w:t>
      </w:r>
    </w:p>
    <w:p>
      <w:pPr>
        <w:pStyle w:val="BodyText"/>
        <w:spacing w:before="172"/>
      </w:pPr>
      <w:r>
        <w:rPr>
          <w:rFonts w:ascii="Trebuchet MS"/>
          <w:sz w:val="10"/>
        </w:rPr>
        <w:t>163    </w:t>
      </w:r>
      <w:r>
        <w:rPr>
          <w:rFonts w:ascii="Trebuchet MS"/>
          <w:spacing w:val="7"/>
          <w:sz w:val="10"/>
        </w:rPr>
        <w:t> </w:t>
      </w:r>
      <w:r>
        <w:rPr/>
        <w:t>made</w:t>
      </w:r>
      <w:r>
        <w:rPr>
          <w:spacing w:val="8"/>
        </w:rPr>
        <w:t> </w:t>
      </w:r>
      <w:r>
        <w:rPr/>
        <w:t>it</w:t>
      </w:r>
      <w:r>
        <w:rPr>
          <w:spacing w:val="8"/>
        </w:rPr>
        <w:t> </w:t>
      </w:r>
      <w:r>
        <w:rPr/>
        <w:t>impossible</w:t>
      </w:r>
      <w:r>
        <w:rPr>
          <w:spacing w:val="8"/>
        </w:rPr>
        <w:t> </w:t>
      </w:r>
      <w:r>
        <w:rPr/>
        <w:t>to</w:t>
      </w:r>
      <w:r>
        <w:rPr>
          <w:spacing w:val="8"/>
        </w:rPr>
        <w:t> </w:t>
      </w:r>
      <w:r>
        <w:rPr/>
        <w:t>find</w:t>
      </w:r>
      <w:r>
        <w:rPr>
          <w:spacing w:val="7"/>
        </w:rPr>
        <w:t> </w:t>
      </w:r>
      <w:r>
        <w:rPr/>
        <w:t>adequate</w:t>
      </w:r>
      <w:r>
        <w:rPr>
          <w:spacing w:val="8"/>
        </w:rPr>
        <w:t> </w:t>
      </w:r>
      <w:r>
        <w:rPr/>
        <w:t>variables</w:t>
      </w:r>
      <w:r>
        <w:rPr>
          <w:spacing w:val="9"/>
        </w:rPr>
        <w:t> </w:t>
      </w:r>
      <w:r>
        <w:rPr/>
        <w:t>for</w:t>
      </w:r>
      <w:r>
        <w:rPr>
          <w:spacing w:val="7"/>
        </w:rPr>
        <w:t> </w:t>
      </w:r>
      <w:r>
        <w:rPr>
          <w:spacing w:val="-4"/>
        </w:rPr>
        <w:t>PERMANOVA,</w:t>
      </w:r>
      <w:r>
        <w:rPr>
          <w:spacing w:val="8"/>
        </w:rPr>
        <w:t> </w:t>
      </w:r>
      <w:r>
        <w:rPr/>
        <w:t>besides</w:t>
      </w:r>
      <w:r>
        <w:rPr>
          <w:spacing w:val="8"/>
        </w:rPr>
        <w:t> </w:t>
      </w:r>
      <w:r>
        <w:rPr/>
        <w:t>the</w:t>
      </w:r>
      <w:r>
        <w:rPr>
          <w:spacing w:val="8"/>
        </w:rPr>
        <w:t> </w:t>
      </w:r>
      <w:r>
        <w:rPr/>
        <w:t>main</w:t>
      </w:r>
      <w:r>
        <w:rPr>
          <w:spacing w:val="7"/>
        </w:rPr>
        <w:t> </w:t>
      </w:r>
      <w:r>
        <w:rPr/>
        <w:t>protein</w:t>
      </w:r>
      <w:r>
        <w:rPr>
          <w:spacing w:val="8"/>
        </w:rPr>
        <w:t> </w:t>
      </w:r>
      <w:r>
        <w:rPr/>
        <w:t>source</w:t>
      </w:r>
      <w:r>
        <w:rPr>
          <w:spacing w:val="9"/>
        </w:rPr>
        <w:t> </w:t>
      </w:r>
      <w:r>
        <w:rPr/>
        <w:t>and</w:t>
      </w:r>
      <w:r>
        <w:rPr>
          <w:spacing w:val="7"/>
        </w:rPr>
        <w:t> </w:t>
      </w:r>
      <w:r>
        <w:rPr/>
        <w:t>the</w:t>
      </w:r>
    </w:p>
    <w:p>
      <w:pPr>
        <w:pStyle w:val="BodyText"/>
      </w:pPr>
      <w:r>
        <w:rPr>
          <w:rFonts w:ascii="Trebuchet MS"/>
          <w:sz w:val="10"/>
        </w:rPr>
        <w:t>164    </w:t>
      </w:r>
      <w:r>
        <w:rPr>
          <w:rFonts w:ascii="Trebuchet MS"/>
          <w:spacing w:val="8"/>
          <w:sz w:val="10"/>
        </w:rPr>
        <w:t> </w:t>
      </w:r>
      <w:r>
        <w:rPr/>
        <w:t>texture. </w:t>
      </w:r>
      <w:r>
        <w:rPr>
          <w:spacing w:val="18"/>
        </w:rPr>
        <w:t> </w:t>
      </w:r>
      <w:r>
        <w:rPr/>
        <w:t>The</w:t>
      </w:r>
      <w:r>
        <w:rPr>
          <w:spacing w:val="20"/>
        </w:rPr>
        <w:t> </w:t>
      </w:r>
      <w:r>
        <w:rPr/>
        <w:t>producing</w:t>
      </w:r>
      <w:r>
        <w:rPr>
          <w:spacing w:val="20"/>
        </w:rPr>
        <w:t> </w:t>
      </w:r>
      <w:r>
        <w:rPr/>
        <w:t>facility</w:t>
      </w:r>
      <w:r>
        <w:rPr>
          <w:spacing w:val="19"/>
        </w:rPr>
        <w:t> </w:t>
      </w:r>
      <w:r>
        <w:rPr/>
        <w:t>as</w:t>
      </w:r>
      <w:r>
        <w:rPr>
          <w:spacing w:val="20"/>
        </w:rPr>
        <w:t> </w:t>
      </w:r>
      <w:r>
        <w:rPr/>
        <w:t>additional</w:t>
      </w:r>
      <w:r>
        <w:rPr>
          <w:spacing w:val="19"/>
        </w:rPr>
        <w:t> </w:t>
      </w:r>
      <w:r>
        <w:rPr/>
        <w:t>variable</w:t>
      </w:r>
      <w:r>
        <w:rPr>
          <w:spacing w:val="20"/>
        </w:rPr>
        <w:t> </w:t>
      </w:r>
      <w:r>
        <w:rPr/>
        <w:t>would</w:t>
      </w:r>
      <w:r>
        <w:rPr>
          <w:spacing w:val="19"/>
        </w:rPr>
        <w:t> </w:t>
      </w:r>
      <w:r>
        <w:rPr>
          <w:spacing w:val="2"/>
        </w:rPr>
        <w:t>be</w:t>
      </w:r>
      <w:r>
        <w:rPr>
          <w:spacing w:val="20"/>
        </w:rPr>
        <w:t> </w:t>
      </w:r>
      <w:r>
        <w:rPr/>
        <w:t>meaningful,</w:t>
      </w:r>
      <w:r>
        <w:rPr>
          <w:spacing w:val="23"/>
        </w:rPr>
        <w:t> </w:t>
      </w:r>
      <w:r>
        <w:rPr/>
        <w:t>but</w:t>
      </w:r>
      <w:r>
        <w:rPr>
          <w:spacing w:val="20"/>
        </w:rPr>
        <w:t> </w:t>
      </w:r>
      <w:r>
        <w:rPr/>
        <w:t>the</w:t>
      </w:r>
      <w:r>
        <w:rPr>
          <w:spacing w:val="19"/>
        </w:rPr>
        <w:t> </w:t>
      </w:r>
      <w:r>
        <w:rPr/>
        <w:t>product</w:t>
      </w:r>
      <w:r>
        <w:rPr>
          <w:spacing w:val="20"/>
        </w:rPr>
        <w:t> </w:t>
      </w:r>
      <w:r>
        <w:rPr/>
        <w:t>assortment</w:t>
      </w:r>
    </w:p>
    <w:p>
      <w:pPr>
        <w:pStyle w:val="BodyText"/>
      </w:pPr>
      <w:r>
        <w:rPr>
          <w:rFonts w:ascii="Trebuchet MS"/>
          <w:sz w:val="10"/>
        </w:rPr>
        <w:t>165    </w:t>
      </w:r>
      <w:r>
        <w:rPr>
          <w:rFonts w:ascii="Trebuchet MS"/>
          <w:spacing w:val="10"/>
          <w:sz w:val="10"/>
        </w:rPr>
        <w:t> </w:t>
      </w:r>
      <w:r>
        <w:rPr/>
        <w:t>is</w:t>
      </w:r>
      <w:r>
        <w:rPr>
          <w:spacing w:val="16"/>
        </w:rPr>
        <w:t> </w:t>
      </w:r>
      <w:r>
        <w:rPr/>
        <w:t>dominated</w:t>
      </w:r>
      <w:r>
        <w:rPr>
          <w:spacing w:val="17"/>
        </w:rPr>
        <w:t> </w:t>
      </w:r>
      <w:r>
        <w:rPr>
          <w:spacing w:val="-3"/>
        </w:rPr>
        <w:t>by</w:t>
      </w:r>
      <w:r>
        <w:rPr>
          <w:spacing w:val="16"/>
        </w:rPr>
        <w:t> </w:t>
      </w:r>
      <w:r>
        <w:rPr/>
        <w:t>one</w:t>
      </w:r>
      <w:r>
        <w:rPr>
          <w:spacing w:val="16"/>
        </w:rPr>
        <w:t> </w:t>
      </w:r>
      <w:r>
        <w:rPr>
          <w:spacing w:val="-3"/>
        </w:rPr>
        <w:t>company,</w:t>
      </w:r>
      <w:r>
        <w:rPr>
          <w:spacing w:val="19"/>
        </w:rPr>
        <w:t> </w:t>
      </w:r>
      <w:r>
        <w:rPr/>
        <w:t>which</w:t>
      </w:r>
      <w:r>
        <w:rPr>
          <w:spacing w:val="17"/>
        </w:rPr>
        <w:t> </w:t>
      </w:r>
      <w:r>
        <w:rPr/>
        <w:t>made</w:t>
      </w:r>
      <w:r>
        <w:rPr>
          <w:spacing w:val="16"/>
        </w:rPr>
        <w:t> </w:t>
      </w:r>
      <w:r>
        <w:rPr/>
        <w:t>the</w:t>
      </w:r>
      <w:r>
        <w:rPr>
          <w:spacing w:val="16"/>
        </w:rPr>
        <w:t> </w:t>
      </w:r>
      <w:r>
        <w:rPr/>
        <w:t>model</w:t>
      </w:r>
      <w:r>
        <w:rPr>
          <w:spacing w:val="16"/>
        </w:rPr>
        <w:t> </w:t>
      </w:r>
      <w:r>
        <w:rPr/>
        <w:t>design</w:t>
      </w:r>
      <w:r>
        <w:rPr>
          <w:spacing w:val="16"/>
        </w:rPr>
        <w:t> </w:t>
      </w:r>
      <w:r>
        <w:rPr/>
        <w:t>very</w:t>
      </w:r>
      <w:r>
        <w:rPr>
          <w:spacing w:val="17"/>
        </w:rPr>
        <w:t> </w:t>
      </w:r>
      <w:r>
        <w:rPr/>
        <w:t>unbalanced. </w:t>
      </w:r>
      <w:r>
        <w:rPr>
          <w:spacing w:val="8"/>
        </w:rPr>
        <w:t> </w:t>
      </w:r>
      <w:r>
        <w:rPr>
          <w:spacing w:val="-4"/>
        </w:rPr>
        <w:t>PERMANOVA</w:t>
      </w:r>
      <w:r>
        <w:rPr>
          <w:spacing w:val="16"/>
        </w:rPr>
        <w:t> </w:t>
      </w:r>
      <w:r>
        <w:rPr/>
        <w:t>was</w:t>
      </w:r>
      <w:r>
        <w:rPr>
          <w:spacing w:val="17"/>
        </w:rPr>
        <w:t> </w:t>
      </w:r>
      <w:r>
        <w:rPr/>
        <w:t>done</w:t>
      </w:r>
    </w:p>
    <w:p>
      <w:pPr>
        <w:pStyle w:val="BodyText"/>
        <w:spacing w:before="172"/>
      </w:pPr>
      <w:r>
        <w:rPr>
          <w:rFonts w:ascii="Trebuchet MS" w:hAnsi="Trebuchet MS"/>
          <w:sz w:val="10"/>
        </w:rPr>
        <w:t>166    </w:t>
      </w:r>
      <w:r>
        <w:rPr>
          <w:rFonts w:ascii="Trebuchet MS" w:hAnsi="Trebuchet MS"/>
          <w:spacing w:val="3"/>
          <w:sz w:val="10"/>
        </w:rPr>
        <w:t> </w:t>
      </w:r>
      <w:r>
        <w:rPr/>
        <w:t>with</w:t>
      </w:r>
      <w:r>
        <w:rPr>
          <w:spacing w:val="21"/>
        </w:rPr>
        <w:t> </w:t>
      </w:r>
      <w:r>
        <w:rPr/>
        <w:t>the</w:t>
      </w:r>
      <w:r>
        <w:rPr>
          <w:spacing w:val="21"/>
        </w:rPr>
        <w:t> </w:t>
      </w:r>
      <w:r>
        <w:rPr/>
        <w:t>“vegan”</w:t>
      </w:r>
      <w:r>
        <w:rPr>
          <w:spacing w:val="20"/>
        </w:rPr>
        <w:t> </w:t>
      </w:r>
      <w:r>
        <w:rPr/>
        <w:t>package</w:t>
      </w:r>
      <w:r>
        <w:rPr>
          <w:spacing w:val="21"/>
        </w:rPr>
        <w:t> </w:t>
      </w:r>
      <w:hyperlink w:history="true" w:anchor="_bookmark66">
        <w:r>
          <w:rPr/>
          <w:t>(Oksanen</w:t>
        </w:r>
        <w:r>
          <w:rPr>
            <w:spacing w:val="21"/>
          </w:rPr>
          <w:t> </w:t>
        </w:r>
        <w:r>
          <w:rPr/>
          <w:t>et</w:t>
        </w:r>
        <w:r>
          <w:rPr>
            <w:spacing w:val="21"/>
          </w:rPr>
          <w:t> </w:t>
        </w:r>
        <w:r>
          <w:rPr/>
          <w:t>al.,</w:t>
        </w:r>
      </w:hyperlink>
      <w:r>
        <w:rPr>
          <w:spacing w:val="21"/>
        </w:rPr>
        <w:t> </w:t>
      </w:r>
      <w:hyperlink w:history="true" w:anchor="_bookmark66">
        <w:r>
          <w:rPr/>
          <w:t>2022)</w:t>
        </w:r>
      </w:hyperlink>
      <w:r>
        <w:rPr>
          <w:spacing w:val="21"/>
        </w:rPr>
        <w:t> </w:t>
      </w:r>
      <w:r>
        <w:rPr/>
        <w:t>using</w:t>
      </w:r>
      <w:r>
        <w:rPr>
          <w:spacing w:val="21"/>
        </w:rPr>
        <w:t> </w:t>
      </w:r>
      <w:r>
        <w:rPr/>
        <w:t>“betadisp”</w:t>
      </w:r>
      <w:r>
        <w:rPr>
          <w:spacing w:val="21"/>
        </w:rPr>
        <w:t> </w:t>
      </w:r>
      <w:r>
        <w:rPr/>
        <w:t>to</w:t>
      </w:r>
      <w:r>
        <w:rPr>
          <w:spacing w:val="21"/>
        </w:rPr>
        <w:t> </w:t>
      </w:r>
      <w:r>
        <w:rPr>
          <w:spacing w:val="-3"/>
        </w:rPr>
        <w:t>check</w:t>
      </w:r>
      <w:r>
        <w:rPr>
          <w:spacing w:val="21"/>
        </w:rPr>
        <w:t> </w:t>
      </w:r>
      <w:r>
        <w:rPr/>
        <w:t>for</w:t>
      </w:r>
      <w:r>
        <w:rPr>
          <w:spacing w:val="21"/>
        </w:rPr>
        <w:t> </w:t>
      </w:r>
      <w:r>
        <w:rPr/>
        <w:t>homogeneous</w:t>
      </w:r>
      <w:r>
        <w:rPr>
          <w:spacing w:val="21"/>
        </w:rPr>
        <w:t> </w:t>
      </w:r>
      <w:r>
        <w:rPr/>
        <w:t>dispersion</w:t>
      </w:r>
    </w:p>
    <w:p>
      <w:pPr>
        <w:pStyle w:val="BodyText"/>
      </w:pPr>
      <w:r>
        <w:rPr>
          <w:rFonts w:ascii="Trebuchet MS" w:hAnsi="Trebuchet MS"/>
          <w:sz w:val="10"/>
        </w:rPr>
        <w:t>167    </w:t>
      </w:r>
      <w:r>
        <w:rPr>
          <w:rFonts w:ascii="Trebuchet MS" w:hAnsi="Trebuchet MS"/>
          <w:spacing w:val="14"/>
          <w:sz w:val="10"/>
        </w:rPr>
        <w:t> </w:t>
      </w:r>
      <w:r>
        <w:rPr/>
        <w:t>and</w:t>
      </w:r>
      <w:r>
        <w:rPr>
          <w:spacing w:val="24"/>
        </w:rPr>
        <w:t> </w:t>
      </w:r>
      <w:r>
        <w:rPr/>
        <w:t>“adonis”</w:t>
      </w:r>
      <w:r>
        <w:rPr>
          <w:spacing w:val="23"/>
        </w:rPr>
        <w:t> </w:t>
      </w:r>
      <w:r>
        <w:rPr/>
        <w:t>functions</w:t>
      </w:r>
      <w:r>
        <w:rPr>
          <w:spacing w:val="24"/>
        </w:rPr>
        <w:t> </w:t>
      </w:r>
      <w:r>
        <w:rPr/>
        <w:t>for</w:t>
      </w:r>
      <w:r>
        <w:rPr>
          <w:spacing w:val="24"/>
        </w:rPr>
        <w:t> </w:t>
      </w:r>
      <w:r>
        <w:rPr>
          <w:spacing w:val="-4"/>
        </w:rPr>
        <w:t>PERMANOVA</w:t>
      </w:r>
      <w:r>
        <w:rPr>
          <w:spacing w:val="23"/>
        </w:rPr>
        <w:t> </w:t>
      </w:r>
      <w:r>
        <w:rPr/>
        <w:t>with</w:t>
      </w:r>
      <w:r>
        <w:rPr>
          <w:spacing w:val="24"/>
        </w:rPr>
        <w:t> </w:t>
      </w:r>
      <w:r>
        <w:rPr/>
        <w:t>999</w:t>
      </w:r>
      <w:r>
        <w:rPr>
          <w:spacing w:val="23"/>
        </w:rPr>
        <w:t> </w:t>
      </w:r>
      <w:r>
        <w:rPr/>
        <w:t>iterations</w:t>
      </w:r>
      <w:r>
        <w:rPr>
          <w:spacing w:val="24"/>
        </w:rPr>
        <w:t> </w:t>
      </w:r>
      <w:r>
        <w:rPr/>
        <w:t>using</w:t>
      </w:r>
      <w:r>
        <w:rPr>
          <w:spacing w:val="24"/>
        </w:rPr>
        <w:t> </w:t>
      </w:r>
      <w:r>
        <w:rPr/>
        <w:t>main</w:t>
      </w:r>
      <w:r>
        <w:rPr>
          <w:spacing w:val="23"/>
        </w:rPr>
        <w:t> </w:t>
      </w:r>
      <w:r>
        <w:rPr/>
        <w:t>protein</w:t>
      </w:r>
      <w:r>
        <w:rPr>
          <w:spacing w:val="24"/>
        </w:rPr>
        <w:t> </w:t>
      </w:r>
      <w:r>
        <w:rPr/>
        <w:t>source</w:t>
      </w:r>
      <w:r>
        <w:rPr>
          <w:spacing w:val="23"/>
        </w:rPr>
        <w:t> </w:t>
      </w:r>
      <w:r>
        <w:rPr/>
        <w:t>and</w:t>
      </w:r>
      <w:r>
        <w:rPr>
          <w:spacing w:val="24"/>
        </w:rPr>
        <w:t> </w:t>
      </w:r>
      <w:r>
        <w:rPr/>
        <w:t>texture</w:t>
      </w:r>
      <w:r>
        <w:rPr>
          <w:spacing w:val="24"/>
        </w:rPr>
        <w:t> </w:t>
      </w:r>
      <w:r>
        <w:rPr/>
        <w:t>as</w:t>
      </w:r>
    </w:p>
    <w:p>
      <w:pPr>
        <w:pStyle w:val="BodyText"/>
      </w:pPr>
      <w:r>
        <w:rPr>
          <w:rFonts w:ascii="Trebuchet MS"/>
          <w:sz w:val="10"/>
        </w:rPr>
        <w:t>168    </w:t>
      </w:r>
      <w:r>
        <w:rPr>
          <w:rFonts w:ascii="Trebuchet MS"/>
          <w:spacing w:val="4"/>
          <w:sz w:val="10"/>
        </w:rPr>
        <w:t> </w:t>
      </w:r>
      <w:r>
        <w:rPr/>
        <w:t>explanation</w:t>
      </w:r>
      <w:r>
        <w:rPr>
          <w:spacing w:val="15"/>
        </w:rPr>
        <w:t> </w:t>
      </w:r>
      <w:r>
        <w:rPr/>
        <w:t>variables. </w:t>
      </w:r>
      <w:r>
        <w:rPr>
          <w:spacing w:val="8"/>
        </w:rPr>
        <w:t> </w:t>
      </w:r>
      <w:r>
        <w:rPr/>
        <w:t>LEfse</w:t>
      </w:r>
      <w:r>
        <w:rPr>
          <w:spacing w:val="15"/>
        </w:rPr>
        <w:t> </w:t>
      </w:r>
      <w:r>
        <w:rPr/>
        <w:t>was</w:t>
      </w:r>
      <w:r>
        <w:rPr>
          <w:spacing w:val="16"/>
        </w:rPr>
        <w:t> </w:t>
      </w:r>
      <w:r>
        <w:rPr/>
        <w:t>done</w:t>
      </w:r>
      <w:r>
        <w:rPr>
          <w:spacing w:val="15"/>
        </w:rPr>
        <w:t> </w:t>
      </w:r>
      <w:r>
        <w:rPr/>
        <w:t>with</w:t>
      </w:r>
      <w:r>
        <w:rPr>
          <w:spacing w:val="15"/>
        </w:rPr>
        <w:t> </w:t>
      </w:r>
      <w:r>
        <w:rPr/>
        <w:t>the</w:t>
      </w:r>
      <w:r>
        <w:rPr>
          <w:spacing w:val="16"/>
        </w:rPr>
        <w:t> </w:t>
      </w:r>
      <w:r>
        <w:rPr/>
        <w:t>relative</w:t>
      </w:r>
      <w:r>
        <w:rPr>
          <w:spacing w:val="15"/>
        </w:rPr>
        <w:t> </w:t>
      </w:r>
      <w:r>
        <w:rPr/>
        <w:t>abundance</w:t>
      </w:r>
      <w:r>
        <w:rPr>
          <w:spacing w:val="15"/>
        </w:rPr>
        <w:t> </w:t>
      </w:r>
      <w:r>
        <w:rPr/>
        <w:t>data</w:t>
      </w:r>
      <w:r>
        <w:rPr>
          <w:spacing w:val="15"/>
        </w:rPr>
        <w:t> </w:t>
      </w:r>
      <w:r>
        <w:rPr/>
        <w:t>of</w:t>
      </w:r>
      <w:r>
        <w:rPr>
          <w:spacing w:val="15"/>
        </w:rPr>
        <w:t> </w:t>
      </w:r>
      <w:r>
        <w:rPr/>
        <w:t>the</w:t>
      </w:r>
      <w:r>
        <w:rPr>
          <w:spacing w:val="15"/>
        </w:rPr>
        <w:t> </w:t>
      </w:r>
      <w:r>
        <w:rPr/>
        <w:t>coverage</w:t>
      </w:r>
      <w:r>
        <w:rPr>
          <w:spacing w:val="16"/>
        </w:rPr>
        <w:t> </w:t>
      </w:r>
      <w:r>
        <w:rPr/>
        <w:t>rarefied</w:t>
      </w:r>
      <w:r>
        <w:rPr>
          <w:spacing w:val="15"/>
        </w:rPr>
        <w:t> </w:t>
      </w:r>
      <w:r>
        <w:rPr/>
        <w:t>data</w:t>
      </w:r>
      <w:r>
        <w:rPr>
          <w:spacing w:val="14"/>
        </w:rPr>
        <w:t> </w:t>
      </w:r>
      <w:r>
        <w:rPr/>
        <w:t>in</w:t>
      </w:r>
    </w:p>
    <w:p>
      <w:pPr>
        <w:pStyle w:val="BodyText"/>
        <w:spacing w:before="172"/>
      </w:pPr>
      <w:r>
        <w:rPr>
          <w:rFonts w:ascii="Trebuchet MS" w:hAnsi="Trebuchet MS"/>
          <w:sz w:val="10"/>
        </w:rPr>
        <w:t>169</w:t>
      </w:r>
      <w:r>
        <w:rPr>
          <w:rFonts w:ascii="Trebuchet MS" w:hAnsi="Trebuchet MS"/>
          <w:spacing w:val="9"/>
          <w:sz w:val="10"/>
        </w:rPr>
        <w:t> </w:t>
      </w:r>
      <w:r>
        <w:rPr/>
        <w:t>combination with “phyloseqCompanion” package </w:t>
      </w:r>
      <w:hyperlink w:history="true" w:anchor="_bookmark83">
        <w:r>
          <w:rPr/>
          <w:t>(Stagaman, </w:t>
        </w:r>
      </w:hyperlink>
      <w:hyperlink w:history="true" w:anchor="_bookmark83">
        <w:r>
          <w:rPr/>
          <w:t>2022), </w:t>
        </w:r>
      </w:hyperlink>
      <w:r>
        <w:rPr/>
        <w:t>for data transformation and the LEfse</w:t>
      </w:r>
    </w:p>
    <w:p>
      <w:pPr>
        <w:pStyle w:val="BodyText"/>
      </w:pPr>
      <w:r>
        <w:rPr>
          <w:rFonts w:ascii="Trebuchet MS"/>
          <w:sz w:val="10"/>
        </w:rPr>
        <w:t>170    </w:t>
      </w:r>
      <w:r>
        <w:rPr>
          <w:rFonts w:ascii="Trebuchet MS"/>
          <w:spacing w:val="28"/>
          <w:sz w:val="10"/>
        </w:rPr>
        <w:t> </w:t>
      </w:r>
      <w:r>
        <w:rPr/>
        <w:t>Bioconda</w:t>
      </w:r>
      <w:r>
        <w:rPr>
          <w:spacing w:val="38"/>
        </w:rPr>
        <w:t> </w:t>
      </w:r>
      <w:r>
        <w:rPr/>
        <w:t>tool</w:t>
      </w:r>
      <w:r>
        <w:rPr>
          <w:spacing w:val="38"/>
        </w:rPr>
        <w:t> </w:t>
      </w:r>
      <w:r>
        <w:rPr>
          <w:spacing w:val="-3"/>
        </w:rPr>
        <w:t>by</w:t>
      </w:r>
      <w:r>
        <w:rPr>
          <w:spacing w:val="38"/>
        </w:rPr>
        <w:t> </w:t>
      </w:r>
      <w:r>
        <w:rPr/>
        <w:t>Segata</w:t>
      </w:r>
      <w:r>
        <w:rPr>
          <w:spacing w:val="38"/>
        </w:rPr>
        <w:t> </w:t>
      </w:r>
      <w:r>
        <w:rPr/>
        <w:t>et</w:t>
      </w:r>
      <w:r>
        <w:rPr>
          <w:spacing w:val="38"/>
        </w:rPr>
        <w:t> </w:t>
      </w:r>
      <w:r>
        <w:rPr/>
        <w:t>al.  </w:t>
      </w:r>
      <w:r>
        <w:rPr>
          <w:spacing w:val="14"/>
        </w:rPr>
        <w:t> </w:t>
      </w:r>
      <w:hyperlink w:history="true" w:anchor="_bookmark81">
        <w:r>
          <w:rPr/>
          <w:t>(Segata</w:t>
        </w:r>
        <w:r>
          <w:rPr>
            <w:spacing w:val="37"/>
          </w:rPr>
          <w:t> </w:t>
        </w:r>
        <w:r>
          <w:rPr/>
          <w:t>et</w:t>
        </w:r>
        <w:r>
          <w:rPr>
            <w:spacing w:val="38"/>
          </w:rPr>
          <w:t> </w:t>
        </w:r>
        <w:r>
          <w:rPr/>
          <w:t>al.,</w:t>
        </w:r>
      </w:hyperlink>
      <w:r>
        <w:rPr>
          <w:spacing w:val="38"/>
        </w:rPr>
        <w:t> </w:t>
      </w:r>
      <w:hyperlink w:history="true" w:anchor="_bookmark81">
        <w:r>
          <w:rPr/>
          <w:t>2011),</w:t>
        </w:r>
      </w:hyperlink>
      <w:r>
        <w:rPr>
          <w:spacing w:val="44"/>
        </w:rPr>
        <w:t> </w:t>
      </w:r>
      <w:r>
        <w:rPr/>
        <w:t>using</w:t>
      </w:r>
      <w:r>
        <w:rPr>
          <w:spacing w:val="38"/>
        </w:rPr>
        <w:t> </w:t>
      </w:r>
      <w:r>
        <w:rPr/>
        <w:t>the</w:t>
      </w:r>
      <w:r>
        <w:rPr>
          <w:spacing w:val="38"/>
        </w:rPr>
        <w:t> </w:t>
      </w:r>
      <w:r>
        <w:rPr/>
        <w:t>protein</w:t>
      </w:r>
      <w:r>
        <w:rPr>
          <w:spacing w:val="38"/>
        </w:rPr>
        <w:t> </w:t>
      </w:r>
      <w:r>
        <w:rPr/>
        <w:t>source</w:t>
      </w:r>
      <w:r>
        <w:rPr>
          <w:spacing w:val="38"/>
        </w:rPr>
        <w:t> </w:t>
      </w:r>
      <w:r>
        <w:rPr/>
        <w:t>and</w:t>
      </w:r>
      <w:r>
        <w:rPr>
          <w:spacing w:val="38"/>
        </w:rPr>
        <w:t> </w:t>
      </w:r>
      <w:r>
        <w:rPr/>
        <w:t>texture</w:t>
      </w:r>
      <w:r>
        <w:rPr>
          <w:spacing w:val="38"/>
        </w:rPr>
        <w:t> </w:t>
      </w:r>
      <w:r>
        <w:rPr/>
        <w:t>as</w:t>
      </w:r>
      <w:r>
        <w:rPr>
          <w:spacing w:val="37"/>
        </w:rPr>
        <w:t> </w:t>
      </w:r>
      <w:r>
        <w:rPr/>
        <w:t>class,</w:t>
      </w:r>
      <w:r>
        <w:rPr>
          <w:spacing w:val="45"/>
        </w:rPr>
        <w:t> </w:t>
      </w:r>
      <w:r>
        <w:rPr/>
        <w:t>a</w:t>
      </w:r>
    </w:p>
    <w:p>
      <w:pPr>
        <w:pStyle w:val="BodyText"/>
        <w:spacing w:before="145"/>
      </w:pPr>
      <w:r>
        <w:rPr>
          <w:rFonts w:ascii="Trebuchet MS"/>
          <w:sz w:val="10"/>
        </w:rPr>
        <w:t>171 </w:t>
      </w:r>
      <w:r>
        <w:rPr/>
        <w:t>normalization of 1 million and a log</w:t>
      </w:r>
      <w:r>
        <w:rPr>
          <w:rFonts w:ascii="Palatino Linotype"/>
          <w:vertAlign w:val="subscript"/>
        </w:rPr>
        <w:t>10</w:t>
      </w:r>
      <w:r>
        <w:rPr>
          <w:rFonts w:ascii="Palatino Linotype"/>
          <w:vertAlign w:val="baseline"/>
        </w:rPr>
        <w:t> </w:t>
      </w:r>
      <w:r>
        <w:rPr>
          <w:vertAlign w:val="baseline"/>
        </w:rPr>
        <w:t>LDA score threshold of 4.0. In parallel, a group comparison for the</w:t>
      </w:r>
    </w:p>
    <w:p>
      <w:pPr>
        <w:pStyle w:val="BodyText"/>
        <w:spacing w:before="155"/>
      </w:pPr>
      <w:r>
        <w:rPr>
          <w:rFonts w:ascii="Trebuchet MS"/>
          <w:sz w:val="10"/>
        </w:rPr>
        <w:t>172  </w:t>
      </w:r>
      <w:r>
        <w:rPr>
          <w:rFonts w:ascii="Trebuchet MS"/>
          <w:spacing w:val="25"/>
          <w:sz w:val="10"/>
        </w:rPr>
        <w:t> </w:t>
      </w:r>
      <w:r>
        <w:rPr/>
        <w:t>same</w:t>
      </w:r>
      <w:r>
        <w:rPr>
          <w:spacing w:val="-20"/>
        </w:rPr>
        <w:t> </w:t>
      </w:r>
      <w:r>
        <w:rPr/>
        <w:t>features,</w:t>
      </w:r>
      <w:r>
        <w:rPr>
          <w:spacing w:val="-18"/>
        </w:rPr>
        <w:t> </w:t>
      </w:r>
      <w:r>
        <w:rPr/>
        <w:t>as</w:t>
      </w:r>
      <w:r>
        <w:rPr>
          <w:spacing w:val="-20"/>
        </w:rPr>
        <w:t> </w:t>
      </w:r>
      <w:r>
        <w:rPr/>
        <w:t>examined</w:t>
      </w:r>
      <w:r>
        <w:rPr>
          <w:spacing w:val="-20"/>
        </w:rPr>
        <w:t> </w:t>
      </w:r>
      <w:r>
        <w:rPr/>
        <w:t>with</w:t>
      </w:r>
      <w:r>
        <w:rPr>
          <w:spacing w:val="-20"/>
        </w:rPr>
        <w:t> </w:t>
      </w:r>
      <w:r>
        <w:rPr/>
        <w:t>LEfse,</w:t>
      </w:r>
      <w:r>
        <w:rPr>
          <w:spacing w:val="-18"/>
        </w:rPr>
        <w:t> </w:t>
      </w:r>
      <w:r>
        <w:rPr/>
        <w:t>was</w:t>
      </w:r>
      <w:r>
        <w:rPr>
          <w:spacing w:val="-20"/>
        </w:rPr>
        <w:t> </w:t>
      </w:r>
      <w:r>
        <w:rPr/>
        <w:t>done</w:t>
      </w:r>
      <w:r>
        <w:rPr>
          <w:spacing w:val="-20"/>
        </w:rPr>
        <w:t> </w:t>
      </w:r>
      <w:r>
        <w:rPr/>
        <w:t>with</w:t>
      </w:r>
      <w:r>
        <w:rPr>
          <w:spacing w:val="-20"/>
        </w:rPr>
        <w:t> </w:t>
      </w:r>
      <w:r>
        <w:rPr/>
        <w:t>Kruskal-Wallis</w:t>
      </w:r>
      <w:r>
        <w:rPr>
          <w:spacing w:val="-20"/>
        </w:rPr>
        <w:t> </w:t>
      </w:r>
      <w:r>
        <w:rPr/>
        <w:t>tests</w:t>
      </w:r>
      <w:r>
        <w:rPr>
          <w:spacing w:val="-20"/>
        </w:rPr>
        <w:t> </w:t>
      </w:r>
      <w:r>
        <w:rPr/>
        <w:t>followed</w:t>
      </w:r>
      <w:r>
        <w:rPr>
          <w:spacing w:val="-20"/>
        </w:rPr>
        <w:t> </w:t>
      </w:r>
      <w:r>
        <w:rPr>
          <w:spacing w:val="-3"/>
        </w:rPr>
        <w:t>by</w:t>
      </w:r>
      <w:r>
        <w:rPr>
          <w:spacing w:val="-20"/>
        </w:rPr>
        <w:t> </w:t>
      </w:r>
      <w:r>
        <w:rPr/>
        <w:t>a</w:t>
      </w:r>
      <w:r>
        <w:rPr>
          <w:spacing w:val="-20"/>
        </w:rPr>
        <w:t> </w:t>
      </w:r>
      <w:r>
        <w:rPr/>
        <w:t>Benjamin-Hochberg</w:t>
      </w:r>
    </w:p>
    <w:p>
      <w:pPr>
        <w:pStyle w:val="BodyText"/>
        <w:spacing w:before="172"/>
      </w:pPr>
      <w:r>
        <w:rPr>
          <w:rFonts w:ascii="Trebuchet MS" w:hAnsi="Trebuchet MS"/>
          <w:sz w:val="10"/>
        </w:rPr>
        <w:t>173     </w:t>
      </w:r>
      <w:r>
        <w:rPr/>
        <w:t>alpha correction.  The Sanger sequences from the isolates were trimmed using the “SangerRead” </w:t>
      </w:r>
      <w:r>
        <w:rPr>
          <w:spacing w:val="6"/>
        </w:rPr>
        <w:t> </w:t>
      </w:r>
      <w:r>
        <w:rPr/>
        <w:t>function</w:t>
      </w:r>
    </w:p>
    <w:p>
      <w:pPr>
        <w:pStyle w:val="BodyText"/>
      </w:pPr>
      <w:r>
        <w:rPr>
          <w:rFonts w:ascii="Trebuchet MS" w:hAnsi="Trebuchet MS"/>
          <w:sz w:val="10"/>
        </w:rPr>
        <w:t>174    </w:t>
      </w:r>
      <w:r>
        <w:rPr>
          <w:rFonts w:ascii="Trebuchet MS" w:hAnsi="Trebuchet MS"/>
          <w:spacing w:val="7"/>
          <w:sz w:val="10"/>
        </w:rPr>
        <w:t> </w:t>
      </w:r>
      <w:r>
        <w:rPr/>
        <w:t>within</w:t>
      </w:r>
      <w:r>
        <w:rPr>
          <w:spacing w:val="8"/>
        </w:rPr>
        <w:t> </w:t>
      </w:r>
      <w:r>
        <w:rPr/>
        <w:t>the</w:t>
      </w:r>
      <w:r>
        <w:rPr>
          <w:spacing w:val="8"/>
        </w:rPr>
        <w:t> </w:t>
      </w:r>
      <w:r>
        <w:rPr/>
        <w:t>“sangeranalyseR”</w:t>
      </w:r>
      <w:r>
        <w:rPr>
          <w:spacing w:val="8"/>
        </w:rPr>
        <w:t> </w:t>
      </w:r>
      <w:r>
        <w:rPr/>
        <w:t>package</w:t>
      </w:r>
      <w:r>
        <w:rPr>
          <w:spacing w:val="8"/>
        </w:rPr>
        <w:t> </w:t>
      </w:r>
      <w:hyperlink w:history="true" w:anchor="_bookmark48">
        <w:r>
          <w:rPr/>
          <w:t>(Lanfear</w:t>
        </w:r>
        <w:r>
          <w:rPr>
            <w:spacing w:val="8"/>
          </w:rPr>
          <w:t> </w:t>
        </w:r>
        <w:r>
          <w:rPr/>
          <w:t>and</w:t>
        </w:r>
        <w:r>
          <w:rPr>
            <w:spacing w:val="8"/>
          </w:rPr>
          <w:t> </w:t>
        </w:r>
        <w:r>
          <w:rPr/>
          <w:t>Chao,</w:t>
        </w:r>
        <w:r>
          <w:rPr>
            <w:spacing w:val="8"/>
          </w:rPr>
          <w:t> </w:t>
        </w:r>
      </w:hyperlink>
      <w:hyperlink w:history="true" w:anchor="_bookmark48">
        <w:r>
          <w:rPr/>
          <w:t>2021)</w:t>
        </w:r>
        <w:r>
          <w:rPr>
            <w:spacing w:val="9"/>
          </w:rPr>
          <w:t> </w:t>
        </w:r>
      </w:hyperlink>
      <w:r>
        <w:rPr/>
        <w:t>with</w:t>
      </w:r>
      <w:r>
        <w:rPr>
          <w:spacing w:val="8"/>
        </w:rPr>
        <w:t> </w:t>
      </w:r>
      <w:r>
        <w:rPr/>
        <w:t>a</w:t>
      </w:r>
      <w:r>
        <w:rPr>
          <w:spacing w:val="8"/>
        </w:rPr>
        <w:t> </w:t>
      </w:r>
      <w:r>
        <w:rPr/>
        <w:t>Phred</w:t>
      </w:r>
      <w:r>
        <w:rPr>
          <w:spacing w:val="8"/>
        </w:rPr>
        <w:t> </w:t>
      </w:r>
      <w:r>
        <w:rPr/>
        <w:t>score</w:t>
      </w:r>
      <w:r>
        <w:rPr>
          <w:spacing w:val="9"/>
        </w:rPr>
        <w:t> </w:t>
      </w:r>
      <w:r>
        <w:rPr/>
        <w:t>mean</w:t>
      </w:r>
      <w:r>
        <w:rPr>
          <w:spacing w:val="8"/>
        </w:rPr>
        <w:t> </w:t>
      </w:r>
      <w:r>
        <w:rPr/>
        <w:t>quality</w:t>
      </w:r>
      <w:r>
        <w:rPr>
          <w:spacing w:val="8"/>
        </w:rPr>
        <w:t> </w:t>
      </w:r>
      <w:r>
        <w:rPr/>
        <w:t>cutoff</w:t>
      </w:r>
      <w:r>
        <w:rPr>
          <w:spacing w:val="8"/>
        </w:rPr>
        <w:t> </w:t>
      </w:r>
      <w:r>
        <w:rPr/>
        <w:t>of</w:t>
      </w:r>
    </w:p>
    <w:p>
      <w:pPr>
        <w:pStyle w:val="BodyText"/>
      </w:pPr>
      <w:r>
        <w:rPr>
          <w:rFonts w:ascii="Trebuchet MS"/>
          <w:sz w:val="10"/>
        </w:rPr>
        <w:t>175    </w:t>
      </w:r>
      <w:r>
        <w:rPr>
          <w:rFonts w:ascii="Trebuchet MS"/>
          <w:spacing w:val="3"/>
          <w:sz w:val="10"/>
        </w:rPr>
        <w:t> </w:t>
      </w:r>
      <w:r>
        <w:rPr/>
        <w:t>40</w:t>
      </w:r>
      <w:r>
        <w:rPr>
          <w:spacing w:val="9"/>
        </w:rPr>
        <w:t> </w:t>
      </w:r>
      <w:r>
        <w:rPr/>
        <w:t>and</w:t>
      </w:r>
      <w:r>
        <w:rPr>
          <w:spacing w:val="8"/>
        </w:rPr>
        <w:t> </w:t>
      </w:r>
      <w:r>
        <w:rPr/>
        <w:t>a</w:t>
      </w:r>
      <w:r>
        <w:rPr>
          <w:spacing w:val="9"/>
        </w:rPr>
        <w:t> </w:t>
      </w:r>
      <w:r>
        <w:rPr/>
        <w:t>sliding</w:t>
      </w:r>
      <w:r>
        <w:rPr>
          <w:spacing w:val="9"/>
        </w:rPr>
        <w:t> </w:t>
      </w:r>
      <w:r>
        <w:rPr/>
        <w:t>window</w:t>
      </w:r>
      <w:r>
        <w:rPr>
          <w:spacing w:val="8"/>
        </w:rPr>
        <w:t> </w:t>
      </w:r>
      <w:r>
        <w:rPr/>
        <w:t>size</w:t>
      </w:r>
      <w:r>
        <w:rPr>
          <w:spacing w:val="9"/>
        </w:rPr>
        <w:t> </w:t>
      </w:r>
      <w:r>
        <w:rPr/>
        <w:t>of</w:t>
      </w:r>
      <w:r>
        <w:rPr>
          <w:spacing w:val="9"/>
        </w:rPr>
        <w:t> </w:t>
      </w:r>
      <w:r>
        <w:rPr/>
        <w:t>15</w:t>
      </w:r>
      <w:r>
        <w:rPr>
          <w:spacing w:val="8"/>
        </w:rPr>
        <w:t> </w:t>
      </w:r>
      <w:r>
        <w:rPr/>
        <w:t>bp.</w:t>
      </w:r>
      <w:r>
        <w:rPr>
          <w:spacing w:val="37"/>
        </w:rPr>
        <w:t> </w:t>
      </w:r>
      <w:r>
        <w:rPr>
          <w:spacing w:val="-4"/>
        </w:rPr>
        <w:t>Trimmed</w:t>
      </w:r>
      <w:r>
        <w:rPr>
          <w:spacing w:val="8"/>
        </w:rPr>
        <w:t> </w:t>
      </w:r>
      <w:r>
        <w:rPr/>
        <w:t>sequences,</w:t>
      </w:r>
      <w:r>
        <w:rPr>
          <w:spacing w:val="9"/>
        </w:rPr>
        <w:t> </w:t>
      </w:r>
      <w:r>
        <w:rPr/>
        <w:t>with</w:t>
      </w:r>
      <w:r>
        <w:rPr>
          <w:spacing w:val="9"/>
        </w:rPr>
        <w:t> </w:t>
      </w:r>
      <w:r>
        <w:rPr/>
        <w:t>&gt;100</w:t>
      </w:r>
      <w:r>
        <w:rPr>
          <w:spacing w:val="9"/>
        </w:rPr>
        <w:t> </w:t>
      </w:r>
      <w:r>
        <w:rPr/>
        <w:t>bp</w:t>
      </w:r>
      <w:r>
        <w:rPr>
          <w:spacing w:val="8"/>
        </w:rPr>
        <w:t> </w:t>
      </w:r>
      <w:r>
        <w:rPr/>
        <w:t>length,</w:t>
      </w:r>
      <w:r>
        <w:rPr>
          <w:spacing w:val="10"/>
        </w:rPr>
        <w:t> </w:t>
      </w:r>
      <w:r>
        <w:rPr/>
        <w:t>were</w:t>
      </w:r>
      <w:r>
        <w:rPr>
          <w:spacing w:val="9"/>
        </w:rPr>
        <w:t> </w:t>
      </w:r>
      <w:r>
        <w:rPr/>
        <w:t>classified</w:t>
      </w:r>
      <w:r>
        <w:rPr>
          <w:spacing w:val="8"/>
        </w:rPr>
        <w:t> </w:t>
      </w:r>
      <w:r>
        <w:rPr/>
        <w:t>with</w:t>
      </w:r>
      <w:r>
        <w:rPr>
          <w:spacing w:val="9"/>
        </w:rPr>
        <w:t> </w:t>
      </w:r>
      <w:r>
        <w:rPr/>
        <w:t>the</w:t>
      </w:r>
    </w:p>
    <w:p>
      <w:pPr>
        <w:pStyle w:val="BodyText"/>
        <w:spacing w:before="172"/>
      </w:pPr>
      <w:r>
        <w:rPr>
          <w:rFonts w:ascii="Trebuchet MS" w:hAnsi="Trebuchet MS"/>
          <w:sz w:val="10"/>
        </w:rPr>
        <w:t>176    </w:t>
      </w:r>
      <w:r>
        <w:rPr>
          <w:rFonts w:ascii="Trebuchet MS" w:hAnsi="Trebuchet MS"/>
          <w:spacing w:val="8"/>
          <w:sz w:val="10"/>
        </w:rPr>
        <w:t> </w:t>
      </w:r>
      <w:r>
        <w:rPr/>
        <w:t>“assignTaxonomy”</w:t>
      </w:r>
      <w:r>
        <w:rPr>
          <w:spacing w:val="16"/>
        </w:rPr>
        <w:t> </w:t>
      </w:r>
      <w:r>
        <w:rPr/>
        <w:t>function</w:t>
      </w:r>
      <w:r>
        <w:rPr>
          <w:spacing w:val="16"/>
        </w:rPr>
        <w:t> </w:t>
      </w:r>
      <w:r>
        <w:rPr/>
        <w:t>of</w:t>
      </w:r>
      <w:r>
        <w:rPr>
          <w:spacing w:val="16"/>
        </w:rPr>
        <w:t> </w:t>
      </w:r>
      <w:r>
        <w:rPr/>
        <w:t>the</w:t>
      </w:r>
      <w:r>
        <w:rPr>
          <w:spacing w:val="16"/>
        </w:rPr>
        <w:t> </w:t>
      </w:r>
      <w:r>
        <w:rPr/>
        <w:t>“dada2”</w:t>
      </w:r>
      <w:r>
        <w:rPr>
          <w:spacing w:val="16"/>
        </w:rPr>
        <w:t> </w:t>
      </w:r>
      <w:r>
        <w:rPr/>
        <w:t>package</w:t>
      </w:r>
      <w:r>
        <w:rPr>
          <w:spacing w:val="16"/>
        </w:rPr>
        <w:t> </w:t>
      </w:r>
      <w:r>
        <w:rPr/>
        <w:t>in</w:t>
      </w:r>
      <w:r>
        <w:rPr>
          <w:spacing w:val="15"/>
        </w:rPr>
        <w:t> </w:t>
      </w:r>
      <w:r>
        <w:rPr/>
        <w:t>R</w:t>
      </w:r>
      <w:r>
        <w:rPr>
          <w:spacing w:val="16"/>
        </w:rPr>
        <w:t> </w:t>
      </w:r>
      <w:r>
        <w:rPr/>
        <w:t>(with</w:t>
      </w:r>
      <w:r>
        <w:rPr>
          <w:spacing w:val="16"/>
        </w:rPr>
        <w:t> </w:t>
      </w:r>
      <w:r>
        <w:rPr/>
        <w:t>kmer</w:t>
      </w:r>
      <w:r>
        <w:rPr>
          <w:spacing w:val="16"/>
        </w:rPr>
        <w:t> </w:t>
      </w:r>
      <w:r>
        <w:rPr/>
        <w:t>size</w:t>
      </w:r>
      <w:r>
        <w:rPr>
          <w:spacing w:val="16"/>
        </w:rPr>
        <w:t> </w:t>
      </w:r>
      <w:r>
        <w:rPr/>
        <w:t>8</w:t>
      </w:r>
      <w:r>
        <w:rPr>
          <w:spacing w:val="16"/>
        </w:rPr>
        <w:t> </w:t>
      </w:r>
      <w:r>
        <w:rPr/>
        <w:t>and</w:t>
      </w:r>
      <w:r>
        <w:rPr>
          <w:spacing w:val="16"/>
        </w:rPr>
        <w:t> </w:t>
      </w:r>
      <w:r>
        <w:rPr/>
        <w:t>50</w:t>
      </w:r>
      <w:r>
        <w:rPr>
          <w:spacing w:val="16"/>
        </w:rPr>
        <w:t> </w:t>
      </w:r>
      <w:r>
        <w:rPr/>
        <w:t>bootstrap</w:t>
      </w:r>
      <w:r>
        <w:rPr>
          <w:spacing w:val="16"/>
        </w:rPr>
        <w:t> </w:t>
      </w:r>
      <w:r>
        <w:rPr/>
        <w:t>replicates),</w:t>
      </w:r>
    </w:p>
    <w:p>
      <w:pPr>
        <w:pStyle w:val="BodyText"/>
      </w:pPr>
      <w:r>
        <w:rPr>
          <w:rFonts w:ascii="Trebuchet MS" w:hAnsi="Trebuchet MS"/>
          <w:sz w:val="10"/>
        </w:rPr>
        <w:t>177    </w:t>
      </w:r>
      <w:r>
        <w:rPr>
          <w:rFonts w:ascii="Trebuchet MS" w:hAnsi="Trebuchet MS"/>
          <w:spacing w:val="9"/>
          <w:sz w:val="10"/>
        </w:rPr>
        <w:t> </w:t>
      </w:r>
      <w:r>
        <w:rPr/>
        <w:t>based</w:t>
      </w:r>
      <w:r>
        <w:rPr>
          <w:spacing w:val="14"/>
        </w:rPr>
        <w:t> </w:t>
      </w:r>
      <w:r>
        <w:rPr/>
        <w:t>on</w:t>
      </w:r>
      <w:r>
        <w:rPr>
          <w:spacing w:val="14"/>
        </w:rPr>
        <w:t> </w:t>
      </w:r>
      <w:r>
        <w:rPr/>
        <w:t>an</w:t>
      </w:r>
      <w:r>
        <w:rPr>
          <w:spacing w:val="14"/>
        </w:rPr>
        <w:t> </w:t>
      </w:r>
      <w:r>
        <w:rPr/>
        <w:t>RDP</w:t>
      </w:r>
      <w:r>
        <w:rPr>
          <w:spacing w:val="14"/>
        </w:rPr>
        <w:t> </w:t>
      </w:r>
      <w:r>
        <w:rPr/>
        <w:t>Naïve</w:t>
      </w:r>
      <w:r>
        <w:rPr>
          <w:spacing w:val="14"/>
        </w:rPr>
        <w:t> </w:t>
      </w:r>
      <w:r>
        <w:rPr/>
        <w:t>Bayesian</w:t>
      </w:r>
      <w:r>
        <w:rPr>
          <w:spacing w:val="14"/>
        </w:rPr>
        <w:t> </w:t>
      </w:r>
      <w:r>
        <w:rPr/>
        <w:t>Classifier</w:t>
      </w:r>
      <w:r>
        <w:rPr>
          <w:spacing w:val="15"/>
        </w:rPr>
        <w:t> </w:t>
      </w:r>
      <w:r>
        <w:rPr/>
        <w:t>algorithm</w:t>
      </w:r>
      <w:r>
        <w:rPr>
          <w:spacing w:val="14"/>
        </w:rPr>
        <w:t> </w:t>
      </w:r>
      <w:r>
        <w:rPr>
          <w:spacing w:val="-4"/>
        </w:rPr>
        <w:t>(Wang</w:t>
      </w:r>
      <w:r>
        <w:rPr>
          <w:spacing w:val="15"/>
        </w:rPr>
        <w:t> </w:t>
      </w:r>
      <w:r>
        <w:rPr/>
        <w:t>et</w:t>
      </w:r>
      <w:r>
        <w:rPr>
          <w:spacing w:val="14"/>
        </w:rPr>
        <w:t> </w:t>
      </w:r>
      <w:r>
        <w:rPr/>
        <w:t>al.</w:t>
      </w:r>
      <w:r>
        <w:rPr>
          <w:spacing w:val="15"/>
        </w:rPr>
        <w:t> </w:t>
      </w:r>
      <w:r>
        <w:rPr/>
        <w:t>2007). </w:t>
      </w:r>
      <w:r>
        <w:rPr>
          <w:spacing w:val="4"/>
        </w:rPr>
        <w:t> </w:t>
      </w:r>
      <w:r>
        <w:rPr>
          <w:spacing w:val="-3"/>
        </w:rPr>
        <w:t>Further,</w:t>
      </w:r>
      <w:r>
        <w:rPr>
          <w:spacing w:val="16"/>
        </w:rPr>
        <w:t> </w:t>
      </w:r>
      <w:r>
        <w:rPr/>
        <w:t>the</w:t>
      </w:r>
      <w:r>
        <w:rPr>
          <w:spacing w:val="15"/>
        </w:rPr>
        <w:t> </w:t>
      </w:r>
      <w:r>
        <w:rPr/>
        <w:t>isolate</w:t>
      </w:r>
      <w:r>
        <w:rPr>
          <w:spacing w:val="15"/>
        </w:rPr>
        <w:t> </w:t>
      </w:r>
      <w:r>
        <w:rPr/>
        <w:t>sequences</w:t>
      </w:r>
    </w:p>
    <w:p>
      <w:pPr>
        <w:pStyle w:val="BodyText"/>
      </w:pPr>
      <w:r>
        <w:rPr>
          <w:rFonts w:ascii="Trebuchet MS"/>
          <w:sz w:val="10"/>
        </w:rPr>
        <w:t>178   </w:t>
      </w:r>
      <w:r>
        <w:rPr>
          <w:rFonts w:ascii="Trebuchet MS"/>
          <w:spacing w:val="29"/>
          <w:sz w:val="10"/>
        </w:rPr>
        <w:t> </w:t>
      </w:r>
      <w:r>
        <w:rPr/>
        <w:t>were</w:t>
      </w:r>
      <w:r>
        <w:rPr>
          <w:spacing w:val="8"/>
        </w:rPr>
        <w:t> </w:t>
      </w:r>
      <w:r>
        <w:rPr/>
        <w:t>assigned</w:t>
      </w:r>
      <w:r>
        <w:rPr>
          <w:spacing w:val="7"/>
        </w:rPr>
        <w:t> </w:t>
      </w:r>
      <w:r>
        <w:rPr/>
        <w:t>to</w:t>
      </w:r>
      <w:r>
        <w:rPr>
          <w:spacing w:val="8"/>
        </w:rPr>
        <w:t> </w:t>
      </w:r>
      <w:r>
        <w:rPr/>
        <w:t>a</w:t>
      </w:r>
      <w:r>
        <w:rPr>
          <w:spacing w:val="7"/>
        </w:rPr>
        <w:t> </w:t>
      </w:r>
      <w:r>
        <w:rPr/>
        <w:t>database</w:t>
      </w:r>
      <w:r>
        <w:rPr>
          <w:spacing w:val="8"/>
        </w:rPr>
        <w:t> </w:t>
      </w:r>
      <w:r>
        <w:rPr/>
        <w:t>generated</w:t>
      </w:r>
      <w:r>
        <w:rPr>
          <w:spacing w:val="7"/>
        </w:rPr>
        <w:t> </w:t>
      </w:r>
      <w:r>
        <w:rPr/>
        <w:t>from</w:t>
      </w:r>
      <w:r>
        <w:rPr>
          <w:spacing w:val="8"/>
        </w:rPr>
        <w:t> </w:t>
      </w:r>
      <w:r>
        <w:rPr/>
        <w:t>the</w:t>
      </w:r>
      <w:r>
        <w:rPr>
          <w:spacing w:val="7"/>
        </w:rPr>
        <w:t> </w:t>
      </w:r>
      <w:r>
        <w:rPr/>
        <w:t>MiSeq</w:t>
      </w:r>
      <w:r>
        <w:rPr>
          <w:spacing w:val="7"/>
        </w:rPr>
        <w:t> </w:t>
      </w:r>
      <w:r>
        <w:rPr/>
        <w:t>data</w:t>
      </w:r>
      <w:r>
        <w:rPr>
          <w:spacing w:val="7"/>
        </w:rPr>
        <w:t> </w:t>
      </w:r>
      <w:r>
        <w:rPr/>
        <w:t>set</w:t>
      </w:r>
      <w:r>
        <w:rPr>
          <w:spacing w:val="8"/>
        </w:rPr>
        <w:t> </w:t>
      </w:r>
      <w:r>
        <w:rPr/>
        <w:t>to</w:t>
      </w:r>
      <w:r>
        <w:rPr>
          <w:spacing w:val="7"/>
        </w:rPr>
        <w:t> </w:t>
      </w:r>
      <w:r>
        <w:rPr/>
        <w:t>connect</w:t>
      </w:r>
      <w:r>
        <w:rPr>
          <w:spacing w:val="8"/>
        </w:rPr>
        <w:t> </w:t>
      </w:r>
      <w:r>
        <w:rPr/>
        <w:t>the</w:t>
      </w:r>
      <w:r>
        <w:rPr>
          <w:spacing w:val="8"/>
        </w:rPr>
        <w:t> </w:t>
      </w:r>
      <w:r>
        <w:rPr/>
        <w:t>culture-based</w:t>
      </w:r>
      <w:r>
        <w:rPr>
          <w:spacing w:val="7"/>
        </w:rPr>
        <w:t> </w:t>
      </w:r>
      <w:r>
        <w:rPr/>
        <w:t>and</w:t>
      </w:r>
      <w:r>
        <w:rPr>
          <w:spacing w:val="8"/>
        </w:rPr>
        <w:t> </w:t>
      </w:r>
      <w:r>
        <w:rPr/>
        <w:t>culture-</w:t>
      </w:r>
    </w:p>
    <w:p>
      <w:pPr>
        <w:pStyle w:val="BodyText"/>
        <w:spacing w:before="172"/>
      </w:pPr>
      <w:r>
        <w:rPr>
          <w:rFonts w:ascii="Trebuchet MS"/>
          <w:sz w:val="10"/>
        </w:rPr>
        <w:t>179  </w:t>
      </w:r>
      <w:r>
        <w:rPr>
          <w:rFonts w:ascii="Trebuchet MS"/>
          <w:spacing w:val="25"/>
          <w:sz w:val="10"/>
        </w:rPr>
        <w:t> </w:t>
      </w:r>
      <w:r>
        <w:rPr/>
        <w:t>independent</w:t>
      </w:r>
      <w:r>
        <w:rPr>
          <w:spacing w:val="-17"/>
        </w:rPr>
        <w:t> </w:t>
      </w:r>
      <w:r>
        <w:rPr/>
        <w:t>approaches.</w:t>
      </w:r>
      <w:r>
        <w:rPr>
          <w:spacing w:val="1"/>
        </w:rPr>
        <w:t> </w:t>
      </w:r>
      <w:r>
        <w:rPr>
          <w:spacing w:val="-6"/>
        </w:rPr>
        <w:t>For</w:t>
      </w:r>
      <w:r>
        <w:rPr>
          <w:spacing w:val="-17"/>
        </w:rPr>
        <w:t> </w:t>
      </w:r>
      <w:r>
        <w:rPr/>
        <w:t>figure</w:t>
      </w:r>
      <w:r>
        <w:rPr>
          <w:spacing w:val="-17"/>
        </w:rPr>
        <w:t> </w:t>
      </w:r>
      <w:hyperlink w:history="true" w:anchor="_bookmark1">
        <w:r>
          <w:rPr/>
          <w:t>1,</w:t>
        </w:r>
        <w:r>
          <w:rPr>
            <w:spacing w:val="-15"/>
          </w:rPr>
          <w:t> </w:t>
        </w:r>
      </w:hyperlink>
      <w:r>
        <w:rPr/>
        <w:t>the</w:t>
      </w:r>
      <w:r>
        <w:rPr>
          <w:spacing w:val="-17"/>
        </w:rPr>
        <w:t> </w:t>
      </w:r>
      <w:r>
        <w:rPr/>
        <w:t>isolate</w:t>
      </w:r>
      <w:r>
        <w:rPr>
          <w:spacing w:val="-16"/>
        </w:rPr>
        <w:t> </w:t>
      </w:r>
      <w:r>
        <w:rPr/>
        <w:t>sequences</w:t>
      </w:r>
      <w:r>
        <w:rPr>
          <w:spacing w:val="-17"/>
        </w:rPr>
        <w:t> </w:t>
      </w:r>
      <w:r>
        <w:rPr/>
        <w:t>of</w:t>
      </w:r>
      <w:r>
        <w:rPr>
          <w:spacing w:val="-16"/>
        </w:rPr>
        <w:t> </w:t>
      </w:r>
      <w:r>
        <w:rPr/>
        <w:t>each</w:t>
      </w:r>
      <w:r>
        <w:rPr>
          <w:spacing w:val="-17"/>
        </w:rPr>
        <w:t> </w:t>
      </w:r>
      <w:r>
        <w:rPr/>
        <w:t>genus</w:t>
      </w:r>
      <w:r>
        <w:rPr>
          <w:spacing w:val="-17"/>
        </w:rPr>
        <w:t> </w:t>
      </w:r>
      <w:r>
        <w:rPr/>
        <w:t>were</w:t>
      </w:r>
      <w:r>
        <w:rPr>
          <w:spacing w:val="-16"/>
        </w:rPr>
        <w:t> </w:t>
      </w:r>
      <w:r>
        <w:rPr/>
        <w:t>clustered</w:t>
      </w:r>
      <w:r>
        <w:rPr>
          <w:spacing w:val="-16"/>
        </w:rPr>
        <w:t> </w:t>
      </w:r>
      <w:r>
        <w:rPr/>
        <w:t>within</w:t>
      </w:r>
      <w:r>
        <w:rPr>
          <w:spacing w:val="-17"/>
        </w:rPr>
        <w:t> </w:t>
      </w:r>
      <w:r>
        <w:rPr/>
        <w:t>each</w:t>
      </w:r>
      <w:r>
        <w:rPr>
          <w:spacing w:val="-17"/>
        </w:rPr>
        <w:t> </w:t>
      </w:r>
      <w:r>
        <w:rPr/>
        <w:t>sample,</w:t>
      </w:r>
    </w:p>
    <w:p>
      <w:pPr>
        <w:pStyle w:val="BodyText"/>
      </w:pPr>
      <w:r>
        <w:rPr>
          <w:rFonts w:ascii="Trebuchet MS" w:hAnsi="Trebuchet MS"/>
          <w:sz w:val="10"/>
        </w:rPr>
        <w:t>180      </w:t>
      </w:r>
      <w:r>
        <w:rPr/>
        <w:t>group and producer using the “IdClusters” function from the “DECIPHER” package </w:t>
      </w:r>
      <w:hyperlink w:history="true" w:anchor="_bookmark96">
        <w:r>
          <w:rPr>
            <w:spacing w:val="-4"/>
          </w:rPr>
          <w:t>(Wrigh</w:t>
        </w:r>
      </w:hyperlink>
      <w:r>
        <w:rPr>
          <w:spacing w:val="-4"/>
        </w:rPr>
        <w:t>t, </w:t>
      </w:r>
      <w:hyperlink w:history="true" w:anchor="_bookmark96">
        <w:r>
          <w:rPr/>
          <w:t>2021) </w:t>
        </w:r>
      </w:hyperlink>
      <w:r>
        <w:rPr/>
        <w:t>with</w:t>
      </w:r>
      <w:r>
        <w:rPr>
          <w:spacing w:val="39"/>
        </w:rPr>
        <w:t> </w:t>
      </w:r>
      <w:r>
        <w:rPr/>
        <w:t>a</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pStyle w:val="BodyText"/>
        <w:spacing w:before="141"/>
      </w:pPr>
      <w:r>
        <w:rPr>
          <w:rFonts w:ascii="Trebuchet MS"/>
          <w:sz w:val="10"/>
        </w:rPr>
        <w:t>181   </w:t>
      </w:r>
      <w:r>
        <w:rPr>
          <w:rFonts w:ascii="Trebuchet MS"/>
          <w:spacing w:val="4"/>
          <w:sz w:val="10"/>
        </w:rPr>
        <w:t> </w:t>
      </w:r>
      <w:r>
        <w:rPr/>
        <w:t>cutoff</w:t>
      </w:r>
      <w:r>
        <w:rPr>
          <w:spacing w:val="-13"/>
        </w:rPr>
        <w:t> </w:t>
      </w:r>
      <w:r>
        <w:rPr/>
        <w:t>of</w:t>
      </w:r>
      <w:r>
        <w:rPr>
          <w:spacing w:val="-13"/>
        </w:rPr>
        <w:t> </w:t>
      </w:r>
      <w:r>
        <w:rPr/>
        <w:t>0.06.</w:t>
      </w:r>
      <w:r>
        <w:rPr>
          <w:spacing w:val="5"/>
        </w:rPr>
        <w:t> </w:t>
      </w:r>
      <w:r>
        <w:rPr/>
        <w:t>More</w:t>
      </w:r>
      <w:r>
        <w:rPr>
          <w:spacing w:val="-13"/>
        </w:rPr>
        <w:t> </w:t>
      </w:r>
      <w:r>
        <w:rPr/>
        <w:t>clusters</w:t>
      </w:r>
      <w:r>
        <w:rPr>
          <w:spacing w:val="-13"/>
        </w:rPr>
        <w:t> </w:t>
      </w:r>
      <w:r>
        <w:rPr/>
        <w:t>within</w:t>
      </w:r>
      <w:r>
        <w:rPr>
          <w:spacing w:val="-13"/>
        </w:rPr>
        <w:t> </w:t>
      </w:r>
      <w:r>
        <w:rPr/>
        <w:t>each</w:t>
      </w:r>
      <w:r>
        <w:rPr>
          <w:spacing w:val="-13"/>
        </w:rPr>
        <w:t> </w:t>
      </w:r>
      <w:r>
        <w:rPr/>
        <w:t>genus</w:t>
      </w:r>
      <w:r>
        <w:rPr>
          <w:spacing w:val="-13"/>
        </w:rPr>
        <w:t> </w:t>
      </w:r>
      <w:r>
        <w:rPr/>
        <w:t>were</w:t>
      </w:r>
      <w:r>
        <w:rPr>
          <w:spacing w:val="-13"/>
        </w:rPr>
        <w:t> </w:t>
      </w:r>
      <w:r>
        <w:rPr/>
        <w:t>interpreted</w:t>
      </w:r>
      <w:r>
        <w:rPr>
          <w:spacing w:val="-13"/>
        </w:rPr>
        <w:t> </w:t>
      </w:r>
      <w:r>
        <w:rPr/>
        <w:t>as</w:t>
      </w:r>
      <w:r>
        <w:rPr>
          <w:spacing w:val="-13"/>
        </w:rPr>
        <w:t> </w:t>
      </w:r>
      <w:r>
        <w:rPr/>
        <w:t>a</w:t>
      </w:r>
      <w:r>
        <w:rPr>
          <w:spacing w:val="-13"/>
        </w:rPr>
        <w:t> </w:t>
      </w:r>
      <w:r>
        <w:rPr/>
        <w:t>higher</w:t>
      </w:r>
      <w:r>
        <w:rPr>
          <w:spacing w:val="-13"/>
        </w:rPr>
        <w:t> </w:t>
      </w:r>
      <w:r>
        <w:rPr/>
        <w:t>species</w:t>
      </w:r>
      <w:r>
        <w:rPr>
          <w:spacing w:val="-13"/>
        </w:rPr>
        <w:t> </w:t>
      </w:r>
      <w:r>
        <w:rPr/>
        <w:t>or</w:t>
      </w:r>
      <w:r>
        <w:rPr>
          <w:spacing w:val="-13"/>
        </w:rPr>
        <w:t> </w:t>
      </w:r>
      <w:r>
        <w:rPr/>
        <w:t>strain</w:t>
      </w:r>
      <w:r>
        <w:rPr>
          <w:spacing w:val="-13"/>
        </w:rPr>
        <w:t> </w:t>
      </w:r>
      <w:r>
        <w:rPr/>
        <w:t>diversity</w:t>
      </w:r>
      <w:r>
        <w:rPr>
          <w:spacing w:val="-13"/>
        </w:rPr>
        <w:t> </w:t>
      </w:r>
      <w:r>
        <w:rPr/>
        <w:t>within</w:t>
      </w:r>
    </w:p>
    <w:p>
      <w:pPr>
        <w:pStyle w:val="BodyText"/>
        <w:spacing w:before="172"/>
      </w:pPr>
      <w:r>
        <w:rPr>
          <w:rFonts w:ascii="Trebuchet MS"/>
          <w:sz w:val="10"/>
        </w:rPr>
        <w:t>182     </w:t>
      </w:r>
      <w:r>
        <w:rPr/>
        <w:t>each genus.  The whole genome data sequenced with the MinION were trimmed and filtered with</w:t>
      </w:r>
      <w:r>
        <w:rPr>
          <w:spacing w:val="43"/>
        </w:rPr>
        <w:t> </w:t>
      </w:r>
      <w:r>
        <w:rPr/>
        <w:t>Filtlong</w:t>
      </w:r>
    </w:p>
    <w:p>
      <w:pPr>
        <w:pStyle w:val="BodyText"/>
      </w:pPr>
      <w:r>
        <w:rPr>
          <w:rFonts w:ascii="Trebuchet MS"/>
          <w:sz w:val="10"/>
        </w:rPr>
        <w:t>183   </w:t>
      </w:r>
      <w:r>
        <w:rPr>
          <w:rFonts w:ascii="Trebuchet MS"/>
          <w:spacing w:val="20"/>
          <w:sz w:val="10"/>
        </w:rPr>
        <w:t> </w:t>
      </w:r>
      <w:r>
        <w:rPr/>
        <w:t>v0.2.1</w:t>
      </w:r>
      <w:r>
        <w:rPr>
          <w:spacing w:val="-6"/>
        </w:rPr>
        <w:t> </w:t>
      </w:r>
      <w:hyperlink w:history="true" w:anchor="_bookmark95">
        <w:r>
          <w:rPr/>
          <w:t>(Wick,</w:t>
        </w:r>
        <w:r>
          <w:rPr>
            <w:spacing w:val="-7"/>
          </w:rPr>
          <w:t> </w:t>
        </w:r>
      </w:hyperlink>
      <w:hyperlink w:history="true" w:anchor="_bookmark95">
        <w:r>
          <w:rPr/>
          <w:t>2021),</w:t>
        </w:r>
        <w:r>
          <w:rPr>
            <w:spacing w:val="-6"/>
          </w:rPr>
          <w:t> </w:t>
        </w:r>
      </w:hyperlink>
      <w:r>
        <w:rPr/>
        <w:t>assembled</w:t>
      </w:r>
      <w:r>
        <w:rPr>
          <w:spacing w:val="-7"/>
        </w:rPr>
        <w:t> </w:t>
      </w:r>
      <w:r>
        <w:rPr/>
        <w:t>with</w:t>
      </w:r>
      <w:r>
        <w:rPr>
          <w:spacing w:val="-7"/>
        </w:rPr>
        <w:t> </w:t>
      </w:r>
      <w:r>
        <w:rPr/>
        <w:t>Flye</w:t>
      </w:r>
      <w:r>
        <w:rPr>
          <w:spacing w:val="-7"/>
        </w:rPr>
        <w:t> </w:t>
      </w:r>
      <w:r>
        <w:rPr/>
        <w:t>v2.9</w:t>
      </w:r>
      <w:r>
        <w:rPr>
          <w:spacing w:val="-7"/>
        </w:rPr>
        <w:t> </w:t>
      </w:r>
      <w:r>
        <w:rPr/>
        <w:t>(K</w:t>
      </w:r>
      <w:hyperlink w:history="true" w:anchor="_bookmark45">
        <w:r>
          <w:rPr/>
          <w:t>olmogorov</w:t>
        </w:r>
        <w:r>
          <w:rPr>
            <w:spacing w:val="-6"/>
          </w:rPr>
          <w:t> </w:t>
        </w:r>
        <w:r>
          <w:rPr/>
          <w:t>et</w:t>
        </w:r>
        <w:r>
          <w:rPr>
            <w:spacing w:val="-7"/>
          </w:rPr>
          <w:t> </w:t>
        </w:r>
        <w:r>
          <w:rPr/>
          <w:t>al.,</w:t>
        </w:r>
        <w:r>
          <w:rPr>
            <w:spacing w:val="-7"/>
          </w:rPr>
          <w:t> </w:t>
        </w:r>
      </w:hyperlink>
      <w:hyperlink w:history="true" w:anchor="_bookmark45">
        <w:r>
          <w:rPr/>
          <w:t>2019;</w:t>
        </w:r>
        <w:r>
          <w:rPr>
            <w:spacing w:val="-7"/>
          </w:rPr>
          <w:t> </w:t>
        </w:r>
      </w:hyperlink>
      <w:hyperlink w:history="true" w:anchor="_bookmark55">
        <w:r>
          <w:rPr/>
          <w:t>Lin</w:t>
        </w:r>
        <w:r>
          <w:rPr>
            <w:spacing w:val="-7"/>
          </w:rPr>
          <w:t> </w:t>
        </w:r>
        <w:r>
          <w:rPr/>
          <w:t>et</w:t>
        </w:r>
        <w:r>
          <w:rPr>
            <w:spacing w:val="-7"/>
          </w:rPr>
          <w:t> </w:t>
        </w:r>
        <w:r>
          <w:rPr/>
          <w:t>al</w:t>
        </w:r>
      </w:hyperlink>
      <w:r>
        <w:rPr/>
        <w:t>.,</w:t>
      </w:r>
      <w:r>
        <w:rPr>
          <w:spacing w:val="-6"/>
        </w:rPr>
        <w:t> </w:t>
      </w:r>
      <w:hyperlink w:history="true" w:anchor="_bookmark55">
        <w:r>
          <w:rPr/>
          <w:t>2016)</w:t>
        </w:r>
        <w:r>
          <w:rPr>
            <w:spacing w:val="-7"/>
          </w:rPr>
          <w:t> </w:t>
        </w:r>
      </w:hyperlink>
      <w:r>
        <w:rPr/>
        <w:t>followed</w:t>
      </w:r>
      <w:r>
        <w:rPr>
          <w:spacing w:val="-7"/>
        </w:rPr>
        <w:t> </w:t>
      </w:r>
      <w:r>
        <w:rPr>
          <w:spacing w:val="-3"/>
        </w:rPr>
        <w:t>by</w:t>
      </w:r>
      <w:r>
        <w:rPr>
          <w:spacing w:val="-7"/>
        </w:rPr>
        <w:t> </w:t>
      </w:r>
      <w:r>
        <w:rPr/>
        <w:t>several</w:t>
      </w:r>
    </w:p>
    <w:p>
      <w:pPr>
        <w:pStyle w:val="BodyText"/>
      </w:pPr>
      <w:r>
        <w:rPr>
          <w:rFonts w:ascii="Trebuchet MS"/>
          <w:sz w:val="10"/>
        </w:rPr>
        <w:t>184    </w:t>
      </w:r>
      <w:r>
        <w:rPr>
          <w:rFonts w:ascii="Trebuchet MS"/>
          <w:spacing w:val="12"/>
          <w:sz w:val="10"/>
        </w:rPr>
        <w:t> </w:t>
      </w:r>
      <w:r>
        <w:rPr/>
        <w:t>polishing</w:t>
      </w:r>
      <w:r>
        <w:rPr>
          <w:spacing w:val="16"/>
        </w:rPr>
        <w:t> </w:t>
      </w:r>
      <w:r>
        <w:rPr/>
        <w:t>steps</w:t>
      </w:r>
      <w:r>
        <w:rPr>
          <w:spacing w:val="15"/>
        </w:rPr>
        <w:t> </w:t>
      </w:r>
      <w:r>
        <w:rPr/>
        <w:t>(four</w:t>
      </w:r>
      <w:r>
        <w:rPr>
          <w:spacing w:val="17"/>
        </w:rPr>
        <w:t> </w:t>
      </w:r>
      <w:r>
        <w:rPr/>
        <w:t>repetitions</w:t>
      </w:r>
      <w:r>
        <w:rPr>
          <w:spacing w:val="16"/>
        </w:rPr>
        <w:t> </w:t>
      </w:r>
      <w:r>
        <w:rPr/>
        <w:t>of</w:t>
      </w:r>
      <w:r>
        <w:rPr>
          <w:spacing w:val="15"/>
        </w:rPr>
        <w:t> </w:t>
      </w:r>
      <w:r>
        <w:rPr/>
        <w:t>Racon</w:t>
      </w:r>
      <w:r>
        <w:rPr>
          <w:spacing w:val="16"/>
        </w:rPr>
        <w:t> </w:t>
      </w:r>
      <w:r>
        <w:rPr/>
        <w:t>v1.5.0</w:t>
      </w:r>
      <w:r>
        <w:rPr>
          <w:spacing w:val="15"/>
        </w:rPr>
        <w:t> </w:t>
      </w:r>
      <w:hyperlink w:history="true" w:anchor="_bookmark89">
        <w:r>
          <w:rPr>
            <w:spacing w:val="-3"/>
          </w:rPr>
          <w:t>(Vaser</w:t>
        </w:r>
        <w:r>
          <w:rPr>
            <w:spacing w:val="17"/>
          </w:rPr>
          <w:t> </w:t>
        </w:r>
        <w:r>
          <w:rPr/>
          <w:t>et</w:t>
        </w:r>
        <w:r>
          <w:rPr>
            <w:spacing w:val="15"/>
          </w:rPr>
          <w:t> </w:t>
        </w:r>
        <w:r>
          <w:rPr/>
          <w:t>al.,</w:t>
        </w:r>
      </w:hyperlink>
      <w:r>
        <w:rPr>
          <w:spacing w:val="16"/>
        </w:rPr>
        <w:t> </w:t>
      </w:r>
      <w:hyperlink w:history="true" w:anchor="_bookmark89">
        <w:r>
          <w:rPr/>
          <w:t>2017)</w:t>
        </w:r>
      </w:hyperlink>
      <w:r>
        <w:rPr>
          <w:spacing w:val="16"/>
        </w:rPr>
        <w:t> </w:t>
      </w:r>
      <w:r>
        <w:rPr/>
        <w:t>and</w:t>
      </w:r>
      <w:r>
        <w:rPr>
          <w:spacing w:val="15"/>
        </w:rPr>
        <w:t> </w:t>
      </w:r>
      <w:r>
        <w:rPr/>
        <w:t>a</w:t>
      </w:r>
      <w:r>
        <w:rPr>
          <w:spacing w:val="17"/>
        </w:rPr>
        <w:t> </w:t>
      </w:r>
      <w:r>
        <w:rPr/>
        <w:t>final</w:t>
      </w:r>
      <w:r>
        <w:rPr>
          <w:spacing w:val="15"/>
        </w:rPr>
        <w:t> </w:t>
      </w:r>
      <w:r>
        <w:rPr/>
        <w:t>step</w:t>
      </w:r>
      <w:r>
        <w:rPr>
          <w:spacing w:val="16"/>
        </w:rPr>
        <w:t> </w:t>
      </w:r>
      <w:r>
        <w:rPr/>
        <w:t>with</w:t>
      </w:r>
      <w:r>
        <w:rPr>
          <w:spacing w:val="16"/>
        </w:rPr>
        <w:t> </w:t>
      </w:r>
      <w:r>
        <w:rPr/>
        <w:t>Medaka</w:t>
      </w:r>
      <w:r>
        <w:rPr>
          <w:spacing w:val="15"/>
        </w:rPr>
        <w:t> </w:t>
      </w:r>
      <w:r>
        <w:rPr/>
        <w:t>v1.6.0</w:t>
      </w:r>
    </w:p>
    <w:p>
      <w:pPr>
        <w:pStyle w:val="BodyText"/>
        <w:spacing w:before="172"/>
      </w:pPr>
      <w:r>
        <w:rPr>
          <w:rFonts w:ascii="Trebuchet MS"/>
          <w:sz w:val="10"/>
        </w:rPr>
        <w:t>185    </w:t>
      </w:r>
      <w:r>
        <w:rPr>
          <w:rFonts w:ascii="Trebuchet MS"/>
          <w:spacing w:val="16"/>
          <w:sz w:val="10"/>
        </w:rPr>
        <w:t> </w:t>
      </w:r>
      <w:hyperlink w:history="true" w:anchor="_bookmark68">
        <w:r>
          <w:rPr/>
          <w:t>(Oxford</w:t>
        </w:r>
        <w:r>
          <w:rPr>
            <w:spacing w:val="24"/>
          </w:rPr>
          <w:t> </w:t>
        </w:r>
        <w:r>
          <w:rPr/>
          <w:t>Nanopore</w:t>
        </w:r>
        <w:r>
          <w:rPr>
            <w:spacing w:val="25"/>
          </w:rPr>
          <w:t> </w:t>
        </w:r>
        <w:r>
          <w:rPr>
            <w:spacing w:val="-3"/>
          </w:rPr>
          <w:t>Technologies,</w:t>
        </w:r>
      </w:hyperlink>
      <w:r>
        <w:rPr>
          <w:spacing w:val="24"/>
        </w:rPr>
        <w:t> </w:t>
      </w:r>
      <w:hyperlink w:history="true" w:anchor="_bookmark68">
        <w:r>
          <w:rPr/>
          <w:t>2022)</w:t>
        </w:r>
      </w:hyperlink>
      <w:r>
        <w:rPr>
          <w:spacing w:val="25"/>
        </w:rPr>
        <w:t> </w:t>
      </w:r>
      <w:r>
        <w:rPr/>
        <w:t>),</w:t>
      </w:r>
      <w:r>
        <w:rPr>
          <w:spacing w:val="28"/>
        </w:rPr>
        <w:t> </w:t>
      </w:r>
      <w:r>
        <w:rPr/>
        <w:t>before</w:t>
      </w:r>
      <w:r>
        <w:rPr>
          <w:spacing w:val="25"/>
        </w:rPr>
        <w:t> </w:t>
      </w:r>
      <w:r>
        <w:rPr/>
        <w:t>they</w:t>
      </w:r>
      <w:r>
        <w:rPr>
          <w:spacing w:val="24"/>
        </w:rPr>
        <w:t> </w:t>
      </w:r>
      <w:r>
        <w:rPr/>
        <w:t>were</w:t>
      </w:r>
      <w:r>
        <w:rPr>
          <w:spacing w:val="25"/>
        </w:rPr>
        <w:t> </w:t>
      </w:r>
      <w:r>
        <w:rPr/>
        <w:t>used</w:t>
      </w:r>
      <w:r>
        <w:rPr>
          <w:spacing w:val="24"/>
        </w:rPr>
        <w:t> </w:t>
      </w:r>
      <w:r>
        <w:rPr/>
        <w:t>in</w:t>
      </w:r>
      <w:r>
        <w:rPr>
          <w:spacing w:val="25"/>
        </w:rPr>
        <w:t> </w:t>
      </w:r>
      <w:r>
        <w:rPr/>
        <w:t>the</w:t>
      </w:r>
      <w:r>
        <w:rPr>
          <w:spacing w:val="24"/>
        </w:rPr>
        <w:t> </w:t>
      </w:r>
      <w:r>
        <w:rPr/>
        <w:t>TORMES</w:t>
      </w:r>
      <w:r>
        <w:rPr>
          <w:spacing w:val="25"/>
        </w:rPr>
        <w:t> </w:t>
      </w:r>
      <w:r>
        <w:rPr/>
        <w:t>v1.3.0</w:t>
      </w:r>
      <w:r>
        <w:rPr>
          <w:spacing w:val="24"/>
        </w:rPr>
        <w:t> </w:t>
      </w:r>
      <w:hyperlink w:history="true" w:anchor="_bookmark75">
        <w:r>
          <w:rPr/>
          <w:t>(Quijada</w:t>
        </w:r>
        <w:r>
          <w:rPr>
            <w:spacing w:val="24"/>
          </w:rPr>
          <w:t> </w:t>
        </w:r>
        <w:r>
          <w:rPr/>
          <w:t>et</w:t>
        </w:r>
        <w:r>
          <w:rPr>
            <w:spacing w:val="25"/>
          </w:rPr>
          <w:t> </w:t>
        </w:r>
        <w:r>
          <w:rPr/>
          <w:t>al.,</w:t>
        </w:r>
      </w:hyperlink>
    </w:p>
    <w:p>
      <w:pPr>
        <w:spacing w:before="171"/>
        <w:ind w:left="112" w:right="0" w:firstLine="0"/>
        <w:jc w:val="left"/>
        <w:rPr>
          <w:sz w:val="20"/>
        </w:rPr>
      </w:pPr>
      <w:r>
        <w:rPr>
          <w:rFonts w:ascii="Trebuchet MS"/>
          <w:sz w:val="10"/>
        </w:rPr>
        <w:t>186 </w:t>
      </w:r>
      <w:hyperlink w:history="true" w:anchor="_bookmark75">
        <w:r>
          <w:rPr>
            <w:sz w:val="20"/>
          </w:rPr>
          <w:t>2019) </w:t>
        </w:r>
      </w:hyperlink>
      <w:r>
        <w:rPr>
          <w:sz w:val="20"/>
        </w:rPr>
        <w:t>workflow.</w:t>
      </w:r>
    </w:p>
    <w:p>
      <w:pPr>
        <w:pStyle w:val="BodyText"/>
        <w:spacing w:before="0"/>
        <w:ind w:left="0"/>
      </w:pPr>
    </w:p>
    <w:p>
      <w:pPr>
        <w:pStyle w:val="BodyText"/>
        <w:spacing w:before="7"/>
        <w:ind w:left="0"/>
        <w:rPr>
          <w:sz w:val="26"/>
        </w:rPr>
      </w:pPr>
    </w:p>
    <w:p>
      <w:pPr>
        <w:spacing w:before="0"/>
        <w:ind w:left="112" w:right="0" w:firstLine="0"/>
        <w:jc w:val="left"/>
        <w:rPr>
          <w:b/>
          <w:sz w:val="20"/>
        </w:rPr>
      </w:pPr>
      <w:r>
        <w:rPr>
          <w:rFonts w:ascii="Trebuchet MS"/>
          <w:sz w:val="10"/>
        </w:rPr>
        <w:t>187</w:t>
      </w:r>
      <w:bookmarkStart w:name="Results" w:id="8"/>
      <w:bookmarkEnd w:id="8"/>
      <w:r>
        <w:rPr>
          <w:rFonts w:ascii="Trebuchet MS"/>
          <w:sz w:val="10"/>
        </w:rPr>
      </w:r>
      <w:r>
        <w:rPr>
          <w:rFonts w:ascii="Trebuchet MS"/>
          <w:sz w:val="10"/>
        </w:rPr>
        <w:t> </w:t>
      </w:r>
      <w:r>
        <w:rPr>
          <w:b/>
          <w:sz w:val="20"/>
        </w:rPr>
        <w:t>3. Results</w:t>
      </w:r>
    </w:p>
    <w:p>
      <w:pPr>
        <w:pStyle w:val="BodyText"/>
        <w:spacing w:before="6"/>
        <w:ind w:left="0"/>
        <w:rPr>
          <w:b/>
          <w:sz w:val="18"/>
        </w:rPr>
      </w:pPr>
    </w:p>
    <w:p>
      <w:pPr>
        <w:spacing w:before="114"/>
        <w:ind w:left="112" w:right="0" w:firstLine="0"/>
        <w:jc w:val="left"/>
        <w:rPr>
          <w:rFonts w:ascii="Palatino Linotype"/>
          <w:i/>
          <w:sz w:val="20"/>
        </w:rPr>
      </w:pPr>
      <w:r>
        <w:rPr>
          <w:rFonts w:ascii="Trebuchet MS"/>
          <w:w w:val="105"/>
          <w:sz w:val="10"/>
        </w:rPr>
        <w:t>188</w:t>
      </w:r>
      <w:bookmarkStart w:name="Product descriptions" w:id="9"/>
      <w:bookmarkEnd w:id="9"/>
      <w:r>
        <w:rPr>
          <w:rFonts w:ascii="Trebuchet MS"/>
          <w:w w:val="105"/>
          <w:sz w:val="10"/>
        </w:rPr>
      </w:r>
      <w:r>
        <w:rPr>
          <w:rFonts w:ascii="Trebuchet MS"/>
          <w:w w:val="105"/>
          <w:sz w:val="10"/>
        </w:rPr>
        <w:t> </w:t>
      </w:r>
      <w:r>
        <w:rPr>
          <w:rFonts w:ascii="Palatino Linotype"/>
          <w:i/>
          <w:w w:val="105"/>
          <w:sz w:val="20"/>
        </w:rPr>
        <w:t>3.1. Product descriptions</w:t>
      </w:r>
    </w:p>
    <w:p>
      <w:pPr>
        <w:pStyle w:val="BodyText"/>
        <w:tabs>
          <w:tab w:pos="769" w:val="left" w:leader="none"/>
        </w:tabs>
        <w:spacing w:before="215"/>
      </w:pPr>
      <w:r>
        <w:rPr>
          <w:rFonts w:ascii="Trebuchet MS"/>
          <w:sz w:val="10"/>
        </w:rPr>
        <w:t>189</w:t>
        <w:tab/>
      </w:r>
      <w:r>
        <w:rPr/>
        <w:t>The</w:t>
      </w:r>
      <w:r>
        <w:rPr>
          <w:spacing w:val="8"/>
        </w:rPr>
        <w:t> </w:t>
      </w:r>
      <w:r>
        <w:rPr/>
        <w:t>four</w:t>
      </w:r>
      <w:r>
        <w:rPr>
          <w:spacing w:val="9"/>
        </w:rPr>
        <w:t> </w:t>
      </w:r>
      <w:r>
        <w:rPr/>
        <w:t>groups</w:t>
      </w:r>
      <w:r>
        <w:rPr>
          <w:spacing w:val="10"/>
        </w:rPr>
        <w:t> </w:t>
      </w:r>
      <w:r>
        <w:rPr/>
        <w:t>did</w:t>
      </w:r>
      <w:r>
        <w:rPr>
          <w:spacing w:val="9"/>
        </w:rPr>
        <w:t> </w:t>
      </w:r>
      <w:r>
        <w:rPr/>
        <w:t>not</w:t>
      </w:r>
      <w:r>
        <w:rPr>
          <w:spacing w:val="8"/>
        </w:rPr>
        <w:t> </w:t>
      </w:r>
      <w:r>
        <w:rPr>
          <w:spacing w:val="-4"/>
        </w:rPr>
        <w:t>have</w:t>
      </w:r>
      <w:r>
        <w:rPr>
          <w:spacing w:val="9"/>
        </w:rPr>
        <w:t> </w:t>
      </w:r>
      <w:r>
        <w:rPr/>
        <w:t>the</w:t>
      </w:r>
      <w:r>
        <w:rPr>
          <w:spacing w:val="10"/>
        </w:rPr>
        <w:t> </w:t>
      </w:r>
      <w:r>
        <w:rPr/>
        <w:t>same</w:t>
      </w:r>
      <w:r>
        <w:rPr>
          <w:spacing w:val="9"/>
        </w:rPr>
        <w:t> </w:t>
      </w:r>
      <w:r>
        <w:rPr/>
        <w:t>sizes,</w:t>
      </w:r>
      <w:r>
        <w:rPr>
          <w:spacing w:val="11"/>
        </w:rPr>
        <w:t> </w:t>
      </w:r>
      <w:r>
        <w:rPr/>
        <w:t>since</w:t>
      </w:r>
      <w:r>
        <w:rPr>
          <w:spacing w:val="9"/>
        </w:rPr>
        <w:t> </w:t>
      </w:r>
      <w:r>
        <w:rPr/>
        <w:t>the</w:t>
      </w:r>
      <w:r>
        <w:rPr>
          <w:spacing w:val="9"/>
        </w:rPr>
        <w:t> </w:t>
      </w:r>
      <w:r>
        <w:rPr/>
        <w:t>product</w:t>
      </w:r>
      <w:r>
        <w:rPr>
          <w:spacing w:val="9"/>
        </w:rPr>
        <w:t> </w:t>
      </w:r>
      <w:r>
        <w:rPr/>
        <w:t>portfolio</w:t>
      </w:r>
      <w:r>
        <w:rPr>
          <w:spacing w:val="9"/>
        </w:rPr>
        <w:t> </w:t>
      </w:r>
      <w:r>
        <w:rPr/>
        <w:t>for</w:t>
      </w:r>
      <w:r>
        <w:rPr>
          <w:spacing w:val="8"/>
        </w:rPr>
        <w:t> </w:t>
      </w:r>
      <w:r>
        <w:rPr/>
        <w:t>each</w:t>
      </w:r>
      <w:r>
        <w:rPr>
          <w:spacing w:val="9"/>
        </w:rPr>
        <w:t> </w:t>
      </w:r>
      <w:r>
        <w:rPr/>
        <w:t>group</w:t>
      </w:r>
      <w:r>
        <w:rPr>
          <w:spacing w:val="9"/>
        </w:rPr>
        <w:t> </w:t>
      </w:r>
      <w:r>
        <w:rPr/>
        <w:t>was</w:t>
      </w:r>
      <w:r>
        <w:rPr>
          <w:spacing w:val="10"/>
        </w:rPr>
        <w:t> </w:t>
      </w:r>
      <w:r>
        <w:rPr/>
        <w:t>not</w:t>
      </w:r>
      <w:r>
        <w:rPr>
          <w:spacing w:val="8"/>
        </w:rPr>
        <w:t> </w:t>
      </w:r>
      <w:r>
        <w:rPr/>
        <w:t>large</w:t>
      </w:r>
    </w:p>
    <w:p>
      <w:pPr>
        <w:pStyle w:val="BodyText"/>
      </w:pPr>
      <w:r>
        <w:rPr>
          <w:rFonts w:ascii="Trebuchet MS"/>
          <w:sz w:val="10"/>
        </w:rPr>
        <w:t>190     </w:t>
      </w:r>
      <w:r>
        <w:rPr/>
        <w:t>enough.  Still, </w:t>
      </w:r>
      <w:r>
        <w:rPr>
          <w:spacing w:val="-3"/>
        </w:rPr>
        <w:t>we </w:t>
      </w:r>
      <w:r>
        <w:rPr/>
        <w:t>had an overall of 16 pea-based and 16 soybean-based products </w:t>
      </w:r>
      <w:r>
        <w:rPr>
          <w:spacing w:val="-3"/>
        </w:rPr>
        <w:t>(Table </w:t>
      </w:r>
      <w:r>
        <w:rPr/>
        <w:t>1).  Beside the</w:t>
      </w:r>
      <w:r>
        <w:rPr>
          <w:spacing w:val="34"/>
        </w:rPr>
        <w:t> </w:t>
      </w:r>
      <w:r>
        <w:rPr/>
        <w:t>four</w:t>
      </w:r>
    </w:p>
    <w:p>
      <w:pPr>
        <w:pStyle w:val="BodyText"/>
        <w:spacing w:before="172"/>
      </w:pPr>
      <w:r>
        <w:rPr>
          <w:rFonts w:ascii="Trebuchet MS"/>
          <w:sz w:val="10"/>
        </w:rPr>
        <w:t>191   </w:t>
      </w:r>
      <w:r>
        <w:rPr>
          <w:rFonts w:ascii="Trebuchet MS"/>
          <w:spacing w:val="6"/>
          <w:sz w:val="10"/>
        </w:rPr>
        <w:t> </w:t>
      </w:r>
      <w:r>
        <w:rPr/>
        <w:t>main</w:t>
      </w:r>
      <w:r>
        <w:rPr>
          <w:spacing w:val="-10"/>
        </w:rPr>
        <w:t> </w:t>
      </w:r>
      <w:r>
        <w:rPr/>
        <w:t>properties,</w:t>
      </w:r>
      <w:r>
        <w:rPr>
          <w:spacing w:val="-10"/>
        </w:rPr>
        <w:t> </w:t>
      </w:r>
      <w:r>
        <w:rPr/>
        <w:t>the</w:t>
      </w:r>
      <w:r>
        <w:rPr>
          <w:spacing w:val="-10"/>
        </w:rPr>
        <w:t> </w:t>
      </w:r>
      <w:r>
        <w:rPr/>
        <w:t>products</w:t>
      </w:r>
      <w:r>
        <w:rPr>
          <w:spacing w:val="-10"/>
        </w:rPr>
        <w:t> </w:t>
      </w:r>
      <w:r>
        <w:rPr/>
        <w:t>were</w:t>
      </w:r>
      <w:r>
        <w:rPr>
          <w:spacing w:val="-11"/>
        </w:rPr>
        <w:t> </w:t>
      </w:r>
      <w:r>
        <w:rPr/>
        <w:t>quite</w:t>
      </w:r>
      <w:r>
        <w:rPr>
          <w:spacing w:val="-10"/>
        </w:rPr>
        <w:t> </w:t>
      </w:r>
      <w:r>
        <w:rPr/>
        <w:t>diverse.</w:t>
      </w:r>
      <w:r>
        <w:rPr>
          <w:spacing w:val="6"/>
        </w:rPr>
        <w:t> </w:t>
      </w:r>
      <w:r>
        <w:rPr/>
        <w:t>Particularly</w:t>
      </w:r>
      <w:r>
        <w:rPr>
          <w:spacing w:val="-10"/>
        </w:rPr>
        <w:t> </w:t>
      </w:r>
      <w:r>
        <w:rPr/>
        <w:t>noteworthy</w:t>
      </w:r>
      <w:r>
        <w:rPr>
          <w:spacing w:val="-11"/>
        </w:rPr>
        <w:t> </w:t>
      </w:r>
      <w:r>
        <w:rPr/>
        <w:t>is</w:t>
      </w:r>
      <w:r>
        <w:rPr>
          <w:spacing w:val="-10"/>
        </w:rPr>
        <w:t> </w:t>
      </w:r>
      <w:r>
        <w:rPr/>
        <w:t>the</w:t>
      </w:r>
      <w:r>
        <w:rPr>
          <w:spacing w:val="-11"/>
        </w:rPr>
        <w:t> </w:t>
      </w:r>
      <w:r>
        <w:rPr/>
        <w:t>number</w:t>
      </w:r>
      <w:r>
        <w:rPr>
          <w:spacing w:val="-10"/>
        </w:rPr>
        <w:t> </w:t>
      </w:r>
      <w:r>
        <w:rPr/>
        <w:t>of</w:t>
      </w:r>
      <w:r>
        <w:rPr>
          <w:spacing w:val="-10"/>
        </w:rPr>
        <w:t> </w:t>
      </w:r>
      <w:r>
        <w:rPr/>
        <w:t>ingredients</w:t>
      </w:r>
      <w:r>
        <w:rPr>
          <w:spacing w:val="-11"/>
        </w:rPr>
        <w:t> </w:t>
      </w:r>
      <w:r>
        <w:rPr/>
        <w:t>used</w:t>
      </w:r>
    </w:p>
    <w:p>
      <w:pPr>
        <w:pStyle w:val="BodyText"/>
      </w:pPr>
      <w:r>
        <w:rPr>
          <w:rFonts w:ascii="Trebuchet MS"/>
          <w:sz w:val="10"/>
        </w:rPr>
        <w:t>192</w:t>
      </w:r>
      <w:r>
        <w:rPr>
          <w:rFonts w:ascii="Trebuchet MS"/>
          <w:spacing w:val="27"/>
          <w:sz w:val="10"/>
        </w:rPr>
        <w:t> </w:t>
      </w:r>
      <w:r>
        <w:rPr/>
        <w:t>per product (4-27, with a total of about 120 different used ingredients within the 32 sampled products) and</w:t>
      </w:r>
    </w:p>
    <w:p>
      <w:pPr>
        <w:pStyle w:val="BodyText"/>
      </w:pPr>
      <w:r>
        <w:rPr>
          <w:rFonts w:ascii="Trebuchet MS"/>
          <w:sz w:val="10"/>
        </w:rPr>
        <w:t>193     </w:t>
      </w:r>
      <w:r>
        <w:rPr/>
        <w:t>the large range of shelf life.  The products are also different on factors, which might influence the</w:t>
      </w:r>
      <w:r>
        <w:rPr>
          <w:spacing w:val="-13"/>
        </w:rPr>
        <w:t> </w:t>
      </w:r>
      <w:r>
        <w:rPr/>
        <w:t>bacterial</w:t>
      </w:r>
    </w:p>
    <w:p>
      <w:pPr>
        <w:pStyle w:val="BodyText"/>
        <w:spacing w:before="172"/>
      </w:pPr>
      <w:r>
        <w:rPr>
          <w:rFonts w:ascii="Trebuchet MS"/>
          <w:sz w:val="10"/>
        </w:rPr>
        <w:t>194   </w:t>
      </w:r>
      <w:r>
        <w:rPr>
          <w:rFonts w:ascii="Trebuchet MS"/>
          <w:spacing w:val="29"/>
          <w:sz w:val="10"/>
        </w:rPr>
        <w:t> </w:t>
      </w:r>
      <w:r>
        <w:rPr/>
        <w:t>composition,</w:t>
      </w:r>
      <w:r>
        <w:rPr>
          <w:spacing w:val="25"/>
        </w:rPr>
        <w:t> </w:t>
      </w:r>
      <w:r>
        <w:rPr/>
        <w:t>i.e.</w:t>
      </w:r>
      <w:r>
        <w:rPr>
          <w:spacing w:val="20"/>
        </w:rPr>
        <w:t> </w:t>
      </w:r>
      <w:r>
        <w:rPr/>
        <w:t>pre-heating</w:t>
      </w:r>
      <w:r>
        <w:rPr>
          <w:spacing w:val="20"/>
        </w:rPr>
        <w:t> </w:t>
      </w:r>
      <w:r>
        <w:rPr/>
        <w:t>or</w:t>
      </w:r>
      <w:r>
        <w:rPr>
          <w:spacing w:val="20"/>
        </w:rPr>
        <w:t> </w:t>
      </w:r>
      <w:r>
        <w:rPr/>
        <w:t>freezing</w:t>
      </w:r>
      <w:r>
        <w:rPr>
          <w:spacing w:val="21"/>
        </w:rPr>
        <w:t> </w:t>
      </w:r>
      <w:r>
        <w:rPr/>
        <w:t>steps,</w:t>
      </w:r>
      <w:r>
        <w:rPr>
          <w:spacing w:val="24"/>
        </w:rPr>
        <w:t> </w:t>
      </w:r>
      <w:r>
        <w:rPr/>
        <w:t>as</w:t>
      </w:r>
      <w:r>
        <w:rPr>
          <w:spacing w:val="20"/>
        </w:rPr>
        <w:t> </w:t>
      </w:r>
      <w:r>
        <w:rPr/>
        <w:t>well</w:t>
      </w:r>
      <w:r>
        <w:rPr>
          <w:spacing w:val="20"/>
        </w:rPr>
        <w:t> </w:t>
      </w:r>
      <w:r>
        <w:rPr/>
        <w:t>as</w:t>
      </w:r>
      <w:r>
        <w:rPr>
          <w:spacing w:val="21"/>
        </w:rPr>
        <w:t> </w:t>
      </w:r>
      <w:r>
        <w:rPr/>
        <w:t>packing</w:t>
      </w:r>
      <w:r>
        <w:rPr>
          <w:spacing w:val="20"/>
        </w:rPr>
        <w:t> </w:t>
      </w:r>
      <w:r>
        <w:rPr/>
        <w:t>in</w:t>
      </w:r>
      <w:r>
        <w:rPr>
          <w:spacing w:val="20"/>
        </w:rPr>
        <w:t> </w:t>
      </w:r>
      <w:r>
        <w:rPr/>
        <w:t>modified</w:t>
      </w:r>
      <w:r>
        <w:rPr>
          <w:spacing w:val="20"/>
        </w:rPr>
        <w:t> </w:t>
      </w:r>
      <w:r>
        <w:rPr/>
        <w:t>atmosphere. </w:t>
      </w:r>
      <w:r>
        <w:rPr>
          <w:spacing w:val="25"/>
        </w:rPr>
        <w:t> </w:t>
      </w:r>
      <w:r>
        <w:rPr/>
        <w:t>Most</w:t>
      </w:r>
      <w:r>
        <w:rPr>
          <w:spacing w:val="20"/>
        </w:rPr>
        <w:t> </w:t>
      </w:r>
      <w:r>
        <w:rPr/>
        <w:t>of</w:t>
      </w:r>
      <w:r>
        <w:rPr>
          <w:spacing w:val="20"/>
        </w:rPr>
        <w:t> </w:t>
      </w:r>
      <w:r>
        <w:rPr/>
        <w:t>the</w:t>
      </w:r>
    </w:p>
    <w:p>
      <w:pPr>
        <w:pStyle w:val="BodyText"/>
      </w:pPr>
      <w:r>
        <w:rPr>
          <w:rFonts w:ascii="Trebuchet MS"/>
          <w:sz w:val="10"/>
        </w:rPr>
        <w:t>195 </w:t>
      </w:r>
      <w:r>
        <w:rPr>
          <w:rFonts w:ascii="Trebuchet MS"/>
          <w:spacing w:val="17"/>
          <w:sz w:val="10"/>
        </w:rPr>
        <w:t> </w:t>
      </w:r>
      <w:r>
        <w:rPr/>
        <w:t>products had clear cooking instructions on the labels, including the recommendation for thorough cooking</w:t>
      </w:r>
    </w:p>
    <w:p>
      <w:pPr>
        <w:pStyle w:val="BodyText"/>
      </w:pPr>
      <w:r>
        <w:rPr>
          <w:rFonts w:ascii="Trebuchet MS"/>
          <w:sz w:val="10"/>
        </w:rPr>
        <w:t>196     </w:t>
      </w:r>
      <w:r>
        <w:rPr>
          <w:spacing w:val="-3"/>
        </w:rPr>
        <w:t>(Table </w:t>
      </w:r>
      <w:hyperlink w:history="true" w:anchor="_bookmark0">
        <w:r>
          <w:rPr/>
          <w:t>1).</w:t>
        </w:r>
      </w:hyperlink>
      <w:r>
        <w:rPr/>
        <w:t>  In total, 27 samples were </w:t>
      </w:r>
      <w:r>
        <w:rPr>
          <w:spacing w:val="-3"/>
        </w:rPr>
        <w:t>packed </w:t>
      </w:r>
      <w:r>
        <w:rPr/>
        <w:t>in modified atmosphere with unknown composition.  Out of</w:t>
      </w:r>
      <w:r>
        <w:rPr>
          <w:spacing w:val="-20"/>
        </w:rPr>
        <w:t> </w:t>
      </w:r>
      <w:r>
        <w:rPr/>
        <w:t>30</w:t>
      </w:r>
    </w:p>
    <w:p>
      <w:pPr>
        <w:pStyle w:val="BodyText"/>
        <w:spacing w:before="172"/>
      </w:pPr>
      <w:r>
        <w:rPr>
          <w:rFonts w:ascii="Trebuchet MS"/>
          <w:sz w:val="10"/>
        </w:rPr>
        <w:t>197   </w:t>
      </w:r>
      <w:r>
        <w:rPr>
          <w:rFonts w:ascii="Trebuchet MS"/>
          <w:spacing w:val="13"/>
          <w:sz w:val="10"/>
        </w:rPr>
        <w:t> </w:t>
      </w:r>
      <w:r>
        <w:rPr/>
        <w:t>samples</w:t>
      </w:r>
      <w:r>
        <w:rPr>
          <w:spacing w:val="-10"/>
        </w:rPr>
        <w:t> </w:t>
      </w:r>
      <w:r>
        <w:rPr/>
        <w:t>sold</w:t>
      </w:r>
      <w:r>
        <w:rPr>
          <w:spacing w:val="-10"/>
        </w:rPr>
        <w:t> </w:t>
      </w:r>
      <w:r>
        <w:rPr/>
        <w:t>refrigerated</w:t>
      </w:r>
      <w:r>
        <w:rPr>
          <w:spacing w:val="-10"/>
        </w:rPr>
        <w:t> </w:t>
      </w:r>
      <w:r>
        <w:rPr/>
        <w:t>(the</w:t>
      </w:r>
      <w:r>
        <w:rPr>
          <w:spacing w:val="-10"/>
        </w:rPr>
        <w:t> </w:t>
      </w:r>
      <w:r>
        <w:rPr/>
        <w:t>other</w:t>
      </w:r>
      <w:r>
        <w:rPr>
          <w:spacing w:val="-11"/>
        </w:rPr>
        <w:t> </w:t>
      </w:r>
      <w:r>
        <w:rPr>
          <w:spacing w:val="-4"/>
        </w:rPr>
        <w:t>two</w:t>
      </w:r>
      <w:r>
        <w:rPr>
          <w:spacing w:val="-10"/>
        </w:rPr>
        <w:t> </w:t>
      </w:r>
      <w:r>
        <w:rPr/>
        <w:t>frozen)</w:t>
      </w:r>
      <w:r>
        <w:rPr>
          <w:spacing w:val="-10"/>
        </w:rPr>
        <w:t> </w:t>
      </w:r>
      <w:r>
        <w:rPr/>
        <w:t>six</w:t>
      </w:r>
      <w:r>
        <w:rPr>
          <w:spacing w:val="-10"/>
        </w:rPr>
        <w:t> </w:t>
      </w:r>
      <w:r>
        <w:rPr/>
        <w:t>products</w:t>
      </w:r>
      <w:r>
        <w:rPr>
          <w:spacing w:val="-10"/>
        </w:rPr>
        <w:t> </w:t>
      </w:r>
      <w:r>
        <w:rPr/>
        <w:t>were</w:t>
      </w:r>
      <w:r>
        <w:rPr>
          <w:spacing w:val="-11"/>
        </w:rPr>
        <w:t> </w:t>
      </w:r>
      <w:r>
        <w:rPr/>
        <w:t>frozen</w:t>
      </w:r>
      <w:r>
        <w:rPr>
          <w:spacing w:val="-10"/>
        </w:rPr>
        <w:t> </w:t>
      </w:r>
      <w:r>
        <w:rPr/>
        <w:t>at</w:t>
      </w:r>
      <w:r>
        <w:rPr>
          <w:spacing w:val="-10"/>
        </w:rPr>
        <w:t> </w:t>
      </w:r>
      <w:r>
        <w:rPr/>
        <w:t>any</w:t>
      </w:r>
      <w:r>
        <w:rPr>
          <w:spacing w:val="-10"/>
        </w:rPr>
        <w:t> </w:t>
      </w:r>
      <w:r>
        <w:rPr/>
        <w:t>point</w:t>
      </w:r>
      <w:r>
        <w:rPr>
          <w:spacing w:val="-11"/>
        </w:rPr>
        <w:t> </w:t>
      </w:r>
      <w:r>
        <w:rPr/>
        <w:t>during</w:t>
      </w:r>
      <w:r>
        <w:rPr>
          <w:spacing w:val="-10"/>
        </w:rPr>
        <w:t> </w:t>
      </w:r>
      <w:r>
        <w:rPr/>
        <w:t>the</w:t>
      </w:r>
      <w:r>
        <w:rPr>
          <w:spacing w:val="-10"/>
        </w:rPr>
        <w:t> </w:t>
      </w:r>
      <w:r>
        <w:rPr/>
        <w:t>retail</w:t>
      </w:r>
      <w:r>
        <w:rPr>
          <w:spacing w:val="-10"/>
        </w:rPr>
        <w:t> </w:t>
      </w:r>
      <w:r>
        <w:rPr/>
        <w:t>chain</w:t>
      </w:r>
    </w:p>
    <w:p>
      <w:pPr>
        <w:spacing w:before="171"/>
        <w:ind w:left="112" w:right="0" w:firstLine="0"/>
        <w:jc w:val="left"/>
        <w:rPr>
          <w:sz w:val="20"/>
        </w:rPr>
      </w:pPr>
      <w:r>
        <w:rPr>
          <w:rFonts w:ascii="Trebuchet MS"/>
          <w:w w:val="105"/>
          <w:sz w:val="10"/>
        </w:rPr>
        <w:t>198 </w:t>
      </w:r>
      <w:r>
        <w:rPr>
          <w:w w:val="105"/>
          <w:sz w:val="20"/>
        </w:rPr>
        <w:t>(Table </w:t>
      </w:r>
      <w:hyperlink w:history="true" w:anchor="_bookmark0">
        <w:r>
          <w:rPr>
            <w:w w:val="105"/>
            <w:sz w:val="20"/>
          </w:rPr>
          <w:t>1).</w:t>
        </w:r>
      </w:hyperlink>
    </w:p>
    <w:p>
      <w:pPr>
        <w:pStyle w:val="BodyText"/>
        <w:spacing w:before="8"/>
        <w:ind w:left="0"/>
        <w:rPr>
          <w:sz w:val="23"/>
        </w:rPr>
      </w:pPr>
    </w:p>
    <w:p>
      <w:pPr>
        <w:spacing w:before="115"/>
        <w:ind w:left="112" w:right="0" w:firstLine="0"/>
        <w:jc w:val="left"/>
        <w:rPr>
          <w:rFonts w:ascii="Palatino Linotype"/>
          <w:i/>
          <w:sz w:val="20"/>
        </w:rPr>
      </w:pPr>
      <w:r>
        <w:rPr>
          <w:rFonts w:ascii="Trebuchet MS"/>
          <w:w w:val="105"/>
          <w:sz w:val="10"/>
        </w:rPr>
        <w:t>199</w:t>
      </w:r>
      <w:bookmarkStart w:name="Cultivable microbial communities" w:id="10"/>
      <w:bookmarkEnd w:id="10"/>
      <w:r>
        <w:rPr>
          <w:rFonts w:ascii="Trebuchet MS"/>
          <w:w w:val="105"/>
          <w:sz w:val="10"/>
        </w:rPr>
      </w:r>
      <w:r>
        <w:rPr>
          <w:rFonts w:ascii="Trebuchet MS"/>
          <w:w w:val="105"/>
          <w:sz w:val="10"/>
        </w:rPr>
        <w:t> </w:t>
      </w:r>
      <w:r>
        <w:rPr>
          <w:rFonts w:ascii="Palatino Linotype"/>
          <w:i/>
          <w:w w:val="105"/>
          <w:sz w:val="20"/>
        </w:rPr>
        <w:t>3.2. Cultivable microbial communities</w:t>
      </w:r>
    </w:p>
    <w:p>
      <w:pPr>
        <w:pStyle w:val="BodyText"/>
        <w:tabs>
          <w:tab w:pos="769" w:val="left" w:leader="none"/>
        </w:tabs>
        <w:spacing w:before="215"/>
      </w:pPr>
      <w:r>
        <w:rPr>
          <w:rFonts w:ascii="Trebuchet MS"/>
          <w:sz w:val="10"/>
        </w:rPr>
        <w:t>200</w:t>
        <w:tab/>
      </w:r>
      <w:r>
        <w:rPr/>
        <w:t>In</w:t>
      </w:r>
      <w:r>
        <w:rPr>
          <w:spacing w:val="15"/>
        </w:rPr>
        <w:t> </w:t>
      </w:r>
      <w:r>
        <w:rPr/>
        <w:t>total,</w:t>
      </w:r>
      <w:r>
        <w:rPr>
          <w:spacing w:val="18"/>
        </w:rPr>
        <w:t> </w:t>
      </w:r>
      <w:r>
        <w:rPr/>
        <w:t>465</w:t>
      </w:r>
      <w:r>
        <w:rPr>
          <w:spacing w:val="15"/>
        </w:rPr>
        <w:t> </w:t>
      </w:r>
      <w:r>
        <w:rPr/>
        <w:t>colonies</w:t>
      </w:r>
      <w:r>
        <w:rPr>
          <w:spacing w:val="16"/>
        </w:rPr>
        <w:t> </w:t>
      </w:r>
      <w:r>
        <w:rPr/>
        <w:t>were</w:t>
      </w:r>
      <w:r>
        <w:rPr>
          <w:spacing w:val="15"/>
        </w:rPr>
        <w:t> </w:t>
      </w:r>
      <w:r>
        <w:rPr>
          <w:spacing w:val="-3"/>
        </w:rPr>
        <w:t>picked</w:t>
      </w:r>
      <w:r>
        <w:rPr>
          <w:spacing w:val="15"/>
        </w:rPr>
        <w:t> </w:t>
      </w:r>
      <w:r>
        <w:rPr/>
        <w:t>and</w:t>
      </w:r>
      <w:r>
        <w:rPr>
          <w:spacing w:val="15"/>
        </w:rPr>
        <w:t> </w:t>
      </w:r>
      <w:r>
        <w:rPr/>
        <w:t>selected</w:t>
      </w:r>
      <w:r>
        <w:rPr>
          <w:spacing w:val="16"/>
        </w:rPr>
        <w:t> </w:t>
      </w:r>
      <w:r>
        <w:rPr/>
        <w:t>for</w:t>
      </w:r>
      <w:r>
        <w:rPr>
          <w:spacing w:val="15"/>
        </w:rPr>
        <w:t> </w:t>
      </w:r>
      <w:r>
        <w:rPr/>
        <w:t>16S</w:t>
      </w:r>
      <w:r>
        <w:rPr>
          <w:spacing w:val="15"/>
        </w:rPr>
        <w:t> </w:t>
      </w:r>
      <w:r>
        <w:rPr/>
        <w:t>rRNA</w:t>
      </w:r>
      <w:r>
        <w:rPr>
          <w:spacing w:val="15"/>
        </w:rPr>
        <w:t> </w:t>
      </w:r>
      <w:r>
        <w:rPr/>
        <w:t>or</w:t>
      </w:r>
      <w:r>
        <w:rPr>
          <w:spacing w:val="16"/>
        </w:rPr>
        <w:t> </w:t>
      </w:r>
      <w:r>
        <w:rPr/>
        <w:t>ITS</w:t>
      </w:r>
      <w:r>
        <w:rPr>
          <w:spacing w:val="15"/>
        </w:rPr>
        <w:t> </w:t>
      </w:r>
      <w:r>
        <w:rPr/>
        <w:t>gene</w:t>
      </w:r>
      <w:r>
        <w:rPr>
          <w:spacing w:val="15"/>
        </w:rPr>
        <w:t> </w:t>
      </w:r>
      <w:r>
        <w:rPr/>
        <w:t>sequencing. </w:t>
      </w:r>
      <w:r>
        <w:rPr>
          <w:spacing w:val="10"/>
        </w:rPr>
        <w:t> </w:t>
      </w:r>
      <w:r>
        <w:rPr/>
        <w:t>Among</w:t>
      </w:r>
      <w:r>
        <w:rPr>
          <w:spacing w:val="15"/>
        </w:rPr>
        <w:t> </w:t>
      </w:r>
      <w:r>
        <w:rPr/>
        <w:t>these,</w:t>
      </w:r>
    </w:p>
    <w:p>
      <w:pPr>
        <w:pStyle w:val="BodyText"/>
      </w:pPr>
      <w:r>
        <w:rPr>
          <w:rFonts w:ascii="Trebuchet MS"/>
          <w:sz w:val="10"/>
        </w:rPr>
        <w:t>201     </w:t>
      </w:r>
      <w:r>
        <w:rPr/>
        <w:t>431  could  </w:t>
      </w:r>
      <w:r>
        <w:rPr>
          <w:spacing w:val="2"/>
        </w:rPr>
        <w:t>be </w:t>
      </w:r>
      <w:r>
        <w:rPr/>
        <w:t>classified to the genus level,  representing 38  genera  in four different phyla (Figure 1).</w:t>
      </w:r>
      <w:r>
        <w:rPr>
          <w:spacing w:val="45"/>
        </w:rPr>
        <w:t> </w:t>
      </w:r>
      <w:r>
        <w:rPr/>
        <w:t>The</w:t>
      </w:r>
    </w:p>
    <w:p>
      <w:pPr>
        <w:pStyle w:val="BodyText"/>
      </w:pPr>
      <w:r>
        <w:rPr>
          <w:rFonts w:ascii="Trebuchet MS"/>
          <w:sz w:val="10"/>
        </w:rPr>
        <w:t>202     </w:t>
      </w:r>
      <w:r>
        <w:rPr/>
        <w:t>remaining</w:t>
      </w:r>
      <w:r>
        <w:rPr>
          <w:spacing w:val="8"/>
        </w:rPr>
        <w:t> </w:t>
      </w:r>
      <w:r>
        <w:rPr/>
        <w:t>isolates</w:t>
      </w:r>
      <w:r>
        <w:rPr>
          <w:spacing w:val="8"/>
        </w:rPr>
        <w:t> </w:t>
      </w:r>
      <w:r>
        <w:rPr/>
        <w:t>could</w:t>
      </w:r>
      <w:r>
        <w:rPr>
          <w:spacing w:val="7"/>
        </w:rPr>
        <w:t> </w:t>
      </w:r>
      <w:r>
        <w:rPr/>
        <w:t>only</w:t>
      </w:r>
      <w:r>
        <w:rPr>
          <w:spacing w:val="8"/>
        </w:rPr>
        <w:t> </w:t>
      </w:r>
      <w:r>
        <w:rPr>
          <w:spacing w:val="2"/>
        </w:rPr>
        <w:t>be</w:t>
      </w:r>
      <w:r>
        <w:rPr>
          <w:spacing w:val="8"/>
        </w:rPr>
        <w:t> </w:t>
      </w:r>
      <w:r>
        <w:rPr/>
        <w:t>assigned</w:t>
      </w:r>
      <w:r>
        <w:rPr>
          <w:spacing w:val="8"/>
        </w:rPr>
        <w:t> </w:t>
      </w:r>
      <w:r>
        <w:rPr/>
        <w:t>to</w:t>
      </w:r>
      <w:r>
        <w:rPr>
          <w:spacing w:val="7"/>
        </w:rPr>
        <w:t> </w:t>
      </w:r>
      <w:r>
        <w:rPr/>
        <w:t>family</w:t>
      </w:r>
      <w:r>
        <w:rPr>
          <w:spacing w:val="8"/>
        </w:rPr>
        <w:t> </w:t>
      </w:r>
      <w:r>
        <w:rPr/>
        <w:t>level</w:t>
      </w:r>
      <w:r>
        <w:rPr>
          <w:spacing w:val="8"/>
        </w:rPr>
        <w:t> </w:t>
      </w:r>
      <w:r>
        <w:rPr/>
        <w:t>(n=16,</w:t>
      </w:r>
      <w:r>
        <w:rPr>
          <w:spacing w:val="9"/>
        </w:rPr>
        <w:t> </w:t>
      </w:r>
      <w:r>
        <w:rPr/>
        <w:t>all</w:t>
      </w:r>
      <w:r>
        <w:rPr>
          <w:spacing w:val="8"/>
        </w:rPr>
        <w:t> </w:t>
      </w:r>
      <w:r>
        <w:rPr/>
        <w:t>Enterobactericeae),</w:t>
      </w:r>
      <w:r>
        <w:rPr>
          <w:spacing w:val="9"/>
        </w:rPr>
        <w:t> </w:t>
      </w:r>
      <w:r>
        <w:rPr/>
        <w:t>were</w:t>
      </w:r>
      <w:r>
        <w:rPr>
          <w:spacing w:val="8"/>
        </w:rPr>
        <w:t> </w:t>
      </w:r>
      <w:r>
        <w:rPr/>
        <w:t>fungi</w:t>
      </w:r>
      <w:r>
        <w:rPr>
          <w:spacing w:val="7"/>
        </w:rPr>
        <w:t> </w:t>
      </w:r>
      <w:r>
        <w:rPr/>
        <w:t>(n=15;</w:t>
      </w:r>
    </w:p>
    <w:p>
      <w:pPr>
        <w:pStyle w:val="BodyText"/>
        <w:spacing w:before="172"/>
      </w:pPr>
      <w:r>
        <w:rPr>
          <w:rFonts w:ascii="Trebuchet MS"/>
          <w:sz w:val="10"/>
        </w:rPr>
        <w:t>203      </w:t>
      </w:r>
      <w:r>
        <w:rPr/>
        <w:t>Wickerhamomyces (n=7),  Issatchenkia (n=6),  </w:t>
      </w:r>
      <w:r>
        <w:rPr>
          <w:spacing w:val="-3"/>
        </w:rPr>
        <w:t>Yarrowia  </w:t>
      </w:r>
      <w:r>
        <w:rPr/>
        <w:t>(n=1),  Dipodascus (n=1)),</w:t>
      </w:r>
      <w:r>
        <w:rPr>
          <w:spacing w:val="8"/>
        </w:rPr>
        <w:t> </w:t>
      </w:r>
      <w:r>
        <w:rPr/>
        <w:t>or stayed unassigned</w:t>
      </w:r>
    </w:p>
    <w:p>
      <w:pPr>
        <w:pStyle w:val="BodyText"/>
      </w:pPr>
      <w:r>
        <w:rPr>
          <w:rFonts w:ascii="Trebuchet MS"/>
          <w:sz w:val="10"/>
        </w:rPr>
        <w:t>204     </w:t>
      </w:r>
      <w:r>
        <w:rPr/>
        <w:t>(n=3). </w:t>
      </w:r>
      <w:r>
        <w:rPr>
          <w:spacing w:val="-9"/>
        </w:rPr>
        <w:t>We </w:t>
      </w:r>
      <w:r>
        <w:rPr/>
        <w:t>isolated Bacillus from 19, Leuconostoc from 18, Enterococcus from 12, Latilactobacillus from</w:t>
      </w:r>
      <w:r>
        <w:rPr>
          <w:spacing w:val="6"/>
        </w:rPr>
        <w:t> </w:t>
      </w:r>
      <w:r>
        <w:rPr/>
        <w:t>10</w:t>
      </w:r>
    </w:p>
    <w:p>
      <w:pPr>
        <w:spacing w:before="145"/>
        <w:ind w:left="112" w:right="0" w:firstLine="0"/>
        <w:jc w:val="left"/>
        <w:rPr>
          <w:sz w:val="20"/>
        </w:rPr>
      </w:pPr>
      <w:r>
        <w:rPr>
          <w:rFonts w:ascii="Trebuchet MS"/>
          <w:sz w:val="10"/>
        </w:rPr>
        <w:t>205      </w:t>
      </w:r>
      <w:r>
        <w:rPr>
          <w:sz w:val="20"/>
        </w:rPr>
        <w:t>samples.  Species from the genus </w:t>
      </w:r>
      <w:r>
        <w:rPr>
          <w:rFonts w:ascii="Palatino Linotype"/>
          <w:i/>
          <w:sz w:val="20"/>
        </w:rPr>
        <w:t>Bacillus</w:t>
      </w:r>
      <w:r>
        <w:rPr>
          <w:sz w:val="20"/>
        </w:rPr>
        <w:t>, Leuconostoc and </w:t>
      </w:r>
      <w:r>
        <w:rPr>
          <w:rFonts w:ascii="Palatino Linotype"/>
          <w:i/>
          <w:sz w:val="20"/>
        </w:rPr>
        <w:t>Latilactobacillus </w:t>
      </w:r>
      <w:r>
        <w:rPr>
          <w:rFonts w:ascii="Palatino Linotype"/>
          <w:i/>
          <w:spacing w:val="13"/>
          <w:sz w:val="20"/>
        </w:rPr>
        <w:t> </w:t>
      </w:r>
      <w:r>
        <w:rPr>
          <w:sz w:val="20"/>
        </w:rPr>
        <w:t>could </w:t>
      </w:r>
      <w:r>
        <w:rPr>
          <w:spacing w:val="2"/>
          <w:sz w:val="20"/>
        </w:rPr>
        <w:t>be </w:t>
      </w:r>
      <w:r>
        <w:rPr>
          <w:sz w:val="20"/>
        </w:rPr>
        <w:t>isolated from each of</w:t>
      </w:r>
    </w:p>
    <w:p>
      <w:pPr>
        <w:spacing w:before="129"/>
        <w:ind w:left="112" w:right="0" w:firstLine="0"/>
        <w:jc w:val="left"/>
        <w:rPr>
          <w:sz w:val="20"/>
        </w:rPr>
      </w:pPr>
      <w:r>
        <w:rPr>
          <w:rFonts w:ascii="Trebuchet MS"/>
          <w:sz w:val="10"/>
        </w:rPr>
        <w:t>206    </w:t>
      </w:r>
      <w:r>
        <w:rPr>
          <w:rFonts w:ascii="Trebuchet MS"/>
          <w:spacing w:val="25"/>
          <w:sz w:val="10"/>
        </w:rPr>
        <w:t> </w:t>
      </w:r>
      <w:r>
        <w:rPr>
          <w:sz w:val="20"/>
        </w:rPr>
        <w:t>the</w:t>
      </w:r>
      <w:r>
        <w:rPr>
          <w:spacing w:val="14"/>
          <w:sz w:val="20"/>
        </w:rPr>
        <w:t> </w:t>
      </w:r>
      <w:r>
        <w:rPr>
          <w:sz w:val="20"/>
        </w:rPr>
        <w:t>four</w:t>
      </w:r>
      <w:r>
        <w:rPr>
          <w:spacing w:val="14"/>
          <w:sz w:val="20"/>
        </w:rPr>
        <w:t> </w:t>
      </w:r>
      <w:r>
        <w:rPr>
          <w:sz w:val="20"/>
        </w:rPr>
        <w:t>sample</w:t>
      </w:r>
      <w:r>
        <w:rPr>
          <w:spacing w:val="14"/>
          <w:sz w:val="20"/>
        </w:rPr>
        <w:t> </w:t>
      </w:r>
      <w:r>
        <w:rPr>
          <w:sz w:val="20"/>
        </w:rPr>
        <w:t>groups.</w:t>
      </w:r>
      <w:r>
        <w:rPr>
          <w:spacing w:val="40"/>
          <w:sz w:val="20"/>
        </w:rPr>
        <w:t> </w:t>
      </w:r>
      <w:r>
        <w:rPr>
          <w:rFonts w:ascii="Palatino Linotype"/>
          <w:i/>
          <w:spacing w:val="-3"/>
          <w:sz w:val="20"/>
        </w:rPr>
        <w:t>Enterobacteriaceae</w:t>
      </w:r>
      <w:r>
        <w:rPr>
          <w:spacing w:val="-3"/>
          <w:sz w:val="20"/>
        </w:rPr>
        <w:t>,</w:t>
      </w:r>
      <w:r>
        <w:rPr>
          <w:spacing w:val="15"/>
          <w:sz w:val="20"/>
        </w:rPr>
        <w:t> </w:t>
      </w:r>
      <w:r>
        <w:rPr>
          <w:sz w:val="20"/>
        </w:rPr>
        <w:t>which</w:t>
      </w:r>
      <w:r>
        <w:rPr>
          <w:spacing w:val="14"/>
          <w:sz w:val="20"/>
        </w:rPr>
        <w:t> </w:t>
      </w:r>
      <w:r>
        <w:rPr>
          <w:sz w:val="20"/>
        </w:rPr>
        <w:t>are</w:t>
      </w:r>
      <w:r>
        <w:rPr>
          <w:spacing w:val="14"/>
          <w:sz w:val="20"/>
        </w:rPr>
        <w:t> </w:t>
      </w:r>
      <w:r>
        <w:rPr>
          <w:sz w:val="20"/>
        </w:rPr>
        <w:t>usually</w:t>
      </w:r>
      <w:r>
        <w:rPr>
          <w:spacing w:val="14"/>
          <w:sz w:val="20"/>
        </w:rPr>
        <w:t> </w:t>
      </w:r>
      <w:r>
        <w:rPr>
          <w:sz w:val="20"/>
        </w:rPr>
        <w:t>surveyed</w:t>
      </w:r>
      <w:r>
        <w:rPr>
          <w:spacing w:val="14"/>
          <w:sz w:val="20"/>
        </w:rPr>
        <w:t> </w:t>
      </w:r>
      <w:r>
        <w:rPr>
          <w:sz w:val="20"/>
        </w:rPr>
        <w:t>as</w:t>
      </w:r>
      <w:r>
        <w:rPr>
          <w:spacing w:val="14"/>
          <w:sz w:val="20"/>
        </w:rPr>
        <w:t> </w:t>
      </w:r>
      <w:r>
        <w:rPr>
          <w:sz w:val="20"/>
        </w:rPr>
        <w:t>an</w:t>
      </w:r>
      <w:r>
        <w:rPr>
          <w:spacing w:val="14"/>
          <w:sz w:val="20"/>
        </w:rPr>
        <w:t> </w:t>
      </w:r>
      <w:r>
        <w:rPr>
          <w:sz w:val="20"/>
        </w:rPr>
        <w:t>additional</w:t>
      </w:r>
      <w:r>
        <w:rPr>
          <w:spacing w:val="14"/>
          <w:sz w:val="20"/>
        </w:rPr>
        <w:t> </w:t>
      </w:r>
      <w:r>
        <w:rPr>
          <w:sz w:val="20"/>
        </w:rPr>
        <w:t>hygiene</w:t>
      </w:r>
      <w:r>
        <w:rPr>
          <w:spacing w:val="13"/>
          <w:sz w:val="20"/>
        </w:rPr>
        <w:t> </w:t>
      </w:r>
      <w:r>
        <w:rPr>
          <w:sz w:val="20"/>
        </w:rPr>
        <w:t>criterion,</w:t>
      </w:r>
    </w:p>
    <w:p>
      <w:pPr>
        <w:pStyle w:val="BodyText"/>
        <w:spacing w:before="155"/>
      </w:pPr>
      <w:r>
        <w:rPr>
          <w:rFonts w:ascii="Trebuchet MS"/>
          <w:sz w:val="10"/>
        </w:rPr>
        <w:t>207    </w:t>
      </w:r>
      <w:r>
        <w:rPr>
          <w:rFonts w:ascii="Trebuchet MS"/>
          <w:spacing w:val="14"/>
          <w:sz w:val="10"/>
        </w:rPr>
        <w:t> </w:t>
      </w:r>
      <w:r>
        <w:rPr/>
        <w:t>were</w:t>
      </w:r>
      <w:r>
        <w:rPr>
          <w:spacing w:val="28"/>
        </w:rPr>
        <w:t> </w:t>
      </w:r>
      <w:r>
        <w:rPr/>
        <w:t>only</w:t>
      </w:r>
      <w:r>
        <w:rPr>
          <w:spacing w:val="28"/>
        </w:rPr>
        <w:t> </w:t>
      </w:r>
      <w:r>
        <w:rPr/>
        <w:t>found</w:t>
      </w:r>
      <w:r>
        <w:rPr>
          <w:spacing w:val="29"/>
        </w:rPr>
        <w:t> </w:t>
      </w:r>
      <w:r>
        <w:rPr/>
        <w:t>in</w:t>
      </w:r>
      <w:r>
        <w:rPr>
          <w:spacing w:val="28"/>
        </w:rPr>
        <w:t> </w:t>
      </w:r>
      <w:r>
        <w:rPr/>
        <w:t>the</w:t>
      </w:r>
      <w:r>
        <w:rPr>
          <w:spacing w:val="28"/>
        </w:rPr>
        <w:t> </w:t>
      </w:r>
      <w:r>
        <w:rPr/>
        <w:t>pea</w:t>
      </w:r>
      <w:r>
        <w:rPr>
          <w:spacing w:val="29"/>
        </w:rPr>
        <w:t> </w:t>
      </w:r>
      <w:r>
        <w:rPr/>
        <w:t>protein</w:t>
      </w:r>
      <w:r>
        <w:rPr>
          <w:spacing w:val="28"/>
        </w:rPr>
        <w:t> </w:t>
      </w:r>
      <w:r>
        <w:rPr/>
        <w:t>products</w:t>
      </w:r>
      <w:r>
        <w:rPr>
          <w:spacing w:val="29"/>
        </w:rPr>
        <w:t> </w:t>
      </w:r>
      <w:r>
        <w:rPr/>
        <w:t>of</w:t>
      </w:r>
      <w:r>
        <w:rPr>
          <w:spacing w:val="28"/>
        </w:rPr>
        <w:t> </w:t>
      </w:r>
      <w:r>
        <w:rPr/>
        <w:t>a</w:t>
      </w:r>
      <w:r>
        <w:rPr>
          <w:spacing w:val="28"/>
        </w:rPr>
        <w:t> </w:t>
      </w:r>
      <w:r>
        <w:rPr/>
        <w:t>single</w:t>
      </w:r>
      <w:r>
        <w:rPr>
          <w:spacing w:val="29"/>
        </w:rPr>
        <w:t> </w:t>
      </w:r>
      <w:r>
        <w:rPr/>
        <w:t>manufacturer</w:t>
      </w:r>
      <w:r>
        <w:rPr>
          <w:spacing w:val="28"/>
        </w:rPr>
        <w:t> </w:t>
      </w:r>
      <w:r>
        <w:rPr/>
        <w:t>(Figure</w:t>
      </w:r>
      <w:r>
        <w:rPr>
          <w:spacing w:val="28"/>
        </w:rPr>
        <w:t> </w:t>
      </w:r>
      <w:r>
        <w:rPr/>
        <w:t>1). </w:t>
      </w:r>
      <w:r>
        <w:rPr>
          <w:spacing w:val="44"/>
        </w:rPr>
        <w:t> </w:t>
      </w:r>
      <w:r>
        <w:rPr/>
        <w:t>A</w:t>
      </w:r>
      <w:r>
        <w:rPr>
          <w:spacing w:val="28"/>
        </w:rPr>
        <w:t> </w:t>
      </w:r>
      <w:r>
        <w:rPr/>
        <w:t>selection</w:t>
      </w:r>
      <w:r>
        <w:rPr>
          <w:spacing w:val="29"/>
        </w:rPr>
        <w:t> </w:t>
      </w:r>
      <w:r>
        <w:rPr/>
        <w:t>of</w:t>
      </w:r>
      <w:r>
        <w:rPr>
          <w:spacing w:val="28"/>
        </w:rPr>
        <w:t> </w:t>
      </w:r>
      <w:r>
        <w:rPr/>
        <w:t>these</w:t>
      </w:r>
    </w:p>
    <w:p>
      <w:pPr>
        <w:spacing w:before="145"/>
        <w:ind w:left="112" w:right="0" w:firstLine="0"/>
        <w:jc w:val="left"/>
        <w:rPr>
          <w:rFonts w:ascii="Palatino Linotype"/>
          <w:i/>
          <w:sz w:val="20"/>
        </w:rPr>
      </w:pPr>
      <w:r>
        <w:rPr>
          <w:rFonts w:ascii="Trebuchet MS"/>
          <w:sz w:val="10"/>
        </w:rPr>
        <w:t>208        </w:t>
      </w:r>
      <w:r>
        <w:rPr>
          <w:rFonts w:ascii="Palatino Linotype"/>
          <w:i/>
          <w:spacing w:val="-3"/>
          <w:sz w:val="20"/>
        </w:rPr>
        <w:t>Enterobacteriaceae  </w:t>
      </w:r>
      <w:r>
        <w:rPr>
          <w:sz w:val="20"/>
        </w:rPr>
        <w:t>and isolates classified  as potential pathogens (i.e.  </w:t>
      </w:r>
      <w:r>
        <w:rPr>
          <w:rFonts w:ascii="Palatino Linotype"/>
          <w:i/>
          <w:spacing w:val="-4"/>
          <w:sz w:val="20"/>
        </w:rPr>
        <w:t>Staphylococcus  </w:t>
      </w:r>
      <w:r>
        <w:rPr>
          <w:rFonts w:ascii="Palatino Linotype"/>
          <w:i/>
          <w:sz w:val="20"/>
        </w:rPr>
        <w:t>aureus</w:t>
      </w:r>
      <w:r>
        <w:rPr>
          <w:sz w:val="20"/>
        </w:rPr>
        <w:t>,  </w:t>
      </w:r>
      <w:r>
        <w:rPr>
          <w:rFonts w:ascii="Palatino Linotype"/>
          <w:i/>
          <w:sz w:val="20"/>
        </w:rPr>
        <w:t>Bacillus </w:t>
      </w:r>
      <w:r>
        <w:rPr>
          <w:rFonts w:ascii="Palatino Linotype"/>
          <w:i/>
          <w:spacing w:val="32"/>
          <w:sz w:val="20"/>
        </w:rPr>
        <w:t> </w:t>
      </w:r>
      <w:r>
        <w:rPr>
          <w:rFonts w:ascii="Palatino Linotype"/>
          <w:i/>
          <w:spacing w:val="-4"/>
          <w:sz w:val="20"/>
        </w:rPr>
        <w:t>cereus</w:t>
      </w:r>
    </w:p>
    <w:p>
      <w:pPr>
        <w:pStyle w:val="BodyText"/>
        <w:spacing w:before="129"/>
      </w:pPr>
      <w:r>
        <w:rPr>
          <w:rFonts w:ascii="Trebuchet MS"/>
          <w:sz w:val="10"/>
        </w:rPr>
        <w:t>209 </w:t>
      </w:r>
      <w:r>
        <w:rPr/>
        <w:t>group, </w:t>
      </w:r>
      <w:r>
        <w:rPr>
          <w:rFonts w:ascii="Palatino Linotype"/>
          <w:i/>
        </w:rPr>
        <w:t>Klebsiella </w:t>
      </w:r>
      <w:r>
        <w:rPr/>
        <w:t>sp.) were whole genome sequenced with a MinION device. DATA MISSING</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spacing w:before="115"/>
        <w:ind w:left="112" w:right="0" w:firstLine="0"/>
        <w:jc w:val="left"/>
        <w:rPr>
          <w:rFonts w:ascii="Palatino Linotype"/>
          <w:i/>
          <w:sz w:val="20"/>
        </w:rPr>
      </w:pPr>
      <w:r>
        <w:rPr>
          <w:rFonts w:ascii="Trebuchet MS"/>
          <w:w w:val="105"/>
          <w:sz w:val="10"/>
        </w:rPr>
        <w:t>210</w:t>
      </w:r>
      <w:bookmarkStart w:name="Lactic acid bacteria and gamma-Proteobac" w:id="11"/>
      <w:bookmarkEnd w:id="11"/>
      <w:r>
        <w:rPr>
          <w:rFonts w:ascii="Trebuchet MS"/>
          <w:w w:val="105"/>
          <w:sz w:val="10"/>
        </w:rPr>
      </w:r>
      <w:r>
        <w:rPr>
          <w:rFonts w:ascii="Trebuchet MS"/>
          <w:w w:val="105"/>
          <w:sz w:val="10"/>
        </w:rPr>
        <w:t> </w:t>
      </w:r>
      <w:r>
        <w:rPr>
          <w:rFonts w:ascii="Palatino Linotype"/>
          <w:i/>
          <w:w w:val="105"/>
          <w:sz w:val="20"/>
        </w:rPr>
        <w:t>3.3. Lactic acid bacteria and gamma-</w:t>
      </w:r>
      <w:r>
        <w:rPr>
          <w:w w:val="105"/>
          <w:sz w:val="20"/>
        </w:rPr>
        <w:t>Proteobacteria </w:t>
      </w:r>
      <w:r>
        <w:rPr>
          <w:rFonts w:ascii="Palatino Linotype"/>
          <w:i/>
          <w:w w:val="105"/>
          <w:sz w:val="20"/>
        </w:rPr>
        <w:t>dominate the 16S rRNA amplicon sequences</w:t>
      </w:r>
    </w:p>
    <w:p>
      <w:pPr>
        <w:pStyle w:val="BodyText"/>
        <w:tabs>
          <w:tab w:pos="769" w:val="left" w:leader="none"/>
        </w:tabs>
        <w:spacing w:before="210"/>
      </w:pPr>
      <w:r>
        <w:rPr>
          <w:rFonts w:ascii="Trebuchet MS"/>
          <w:sz w:val="10"/>
        </w:rPr>
        <w:t>211</w:t>
        <w:tab/>
      </w:r>
      <w:r>
        <w:rPr/>
        <w:t>In total, 28 samples (883,866 sequences; median frequency per sample:  25,627; range:</w:t>
      </w:r>
      <w:r>
        <w:rPr>
          <w:spacing w:val="44"/>
        </w:rPr>
        <w:t> </w:t>
      </w:r>
      <w:r>
        <w:rPr/>
        <w:t>439-253,681)</w:t>
      </w:r>
    </w:p>
    <w:p>
      <w:pPr>
        <w:pStyle w:val="BodyText"/>
        <w:spacing w:before="172"/>
      </w:pPr>
      <w:r>
        <w:rPr>
          <w:rFonts w:ascii="Trebuchet MS"/>
          <w:sz w:val="10"/>
        </w:rPr>
        <w:t>212     </w:t>
      </w:r>
      <w:r>
        <w:rPr/>
        <w:t>passed the quality criteria and were processed with QIIME 2.  Because </w:t>
      </w:r>
      <w:r>
        <w:rPr>
          <w:spacing w:val="-3"/>
        </w:rPr>
        <w:t>we </w:t>
      </w:r>
      <w:r>
        <w:rPr/>
        <w:t>used coverage based</w:t>
      </w:r>
      <w:r>
        <w:rPr>
          <w:spacing w:val="-9"/>
        </w:rPr>
        <w:t> </w:t>
      </w:r>
      <w:r>
        <w:rPr/>
        <w:t>rarefaction</w:t>
      </w:r>
    </w:p>
    <w:p>
      <w:pPr>
        <w:pStyle w:val="BodyText"/>
      </w:pPr>
      <w:r>
        <w:rPr>
          <w:rFonts w:ascii="Trebuchet MS"/>
          <w:sz w:val="10"/>
        </w:rPr>
        <w:t>213   </w:t>
      </w:r>
      <w:r>
        <w:rPr>
          <w:rFonts w:ascii="Trebuchet MS"/>
          <w:spacing w:val="10"/>
          <w:sz w:val="10"/>
        </w:rPr>
        <w:t> </w:t>
      </w:r>
      <w:r>
        <w:rPr/>
        <w:t>(with</w:t>
      </w:r>
      <w:r>
        <w:rPr>
          <w:spacing w:val="-13"/>
        </w:rPr>
        <w:t> </w:t>
      </w:r>
      <w:r>
        <w:rPr/>
        <w:t>a</w:t>
      </w:r>
      <w:r>
        <w:rPr>
          <w:spacing w:val="-14"/>
        </w:rPr>
        <w:t> </w:t>
      </w:r>
      <w:r>
        <w:rPr/>
        <w:t>coverage</w:t>
      </w:r>
      <w:r>
        <w:rPr>
          <w:spacing w:val="-14"/>
        </w:rPr>
        <w:t> </w:t>
      </w:r>
      <w:r>
        <w:rPr/>
        <w:t>of</w:t>
      </w:r>
      <w:r>
        <w:rPr>
          <w:spacing w:val="-13"/>
        </w:rPr>
        <w:t> </w:t>
      </w:r>
      <w:r>
        <w:rPr/>
        <w:t>99.5%)</w:t>
      </w:r>
      <w:r>
        <w:rPr>
          <w:spacing w:val="-14"/>
        </w:rPr>
        <w:t> </w:t>
      </w:r>
      <w:r>
        <w:rPr/>
        <w:t>and</w:t>
      </w:r>
      <w:r>
        <w:rPr>
          <w:spacing w:val="-14"/>
        </w:rPr>
        <w:t> </w:t>
      </w:r>
      <w:r>
        <w:rPr/>
        <w:t>all</w:t>
      </w:r>
      <w:r>
        <w:rPr>
          <w:spacing w:val="-13"/>
        </w:rPr>
        <w:t> </w:t>
      </w:r>
      <w:r>
        <w:rPr/>
        <w:t>of</w:t>
      </w:r>
      <w:r>
        <w:rPr>
          <w:spacing w:val="-14"/>
        </w:rPr>
        <w:t> </w:t>
      </w:r>
      <w:r>
        <w:rPr/>
        <w:t>the</w:t>
      </w:r>
      <w:r>
        <w:rPr>
          <w:spacing w:val="-14"/>
        </w:rPr>
        <w:t> </w:t>
      </w:r>
      <w:r>
        <w:rPr/>
        <w:t>remaining</w:t>
      </w:r>
      <w:r>
        <w:rPr>
          <w:spacing w:val="-14"/>
        </w:rPr>
        <w:t> </w:t>
      </w:r>
      <w:r>
        <w:rPr/>
        <w:t>samples</w:t>
      </w:r>
      <w:r>
        <w:rPr>
          <w:spacing w:val="-13"/>
        </w:rPr>
        <w:t> </w:t>
      </w:r>
      <w:r>
        <w:rPr/>
        <w:t>meat</w:t>
      </w:r>
      <w:r>
        <w:rPr>
          <w:spacing w:val="-14"/>
        </w:rPr>
        <w:t> </w:t>
      </w:r>
      <w:r>
        <w:rPr/>
        <w:t>this</w:t>
      </w:r>
      <w:r>
        <w:rPr>
          <w:spacing w:val="-14"/>
        </w:rPr>
        <w:t> </w:t>
      </w:r>
      <w:r>
        <w:rPr/>
        <w:t>coverage,</w:t>
      </w:r>
      <w:r>
        <w:rPr>
          <w:spacing w:val="-11"/>
        </w:rPr>
        <w:t> </w:t>
      </w:r>
      <w:r>
        <w:rPr>
          <w:spacing w:val="-3"/>
        </w:rPr>
        <w:t>we</w:t>
      </w:r>
      <w:r>
        <w:rPr>
          <w:spacing w:val="-14"/>
        </w:rPr>
        <w:t> </w:t>
      </w:r>
      <w:r>
        <w:rPr>
          <w:spacing w:val="-3"/>
        </w:rPr>
        <w:t>removed</w:t>
      </w:r>
      <w:r>
        <w:rPr>
          <w:spacing w:val="-14"/>
        </w:rPr>
        <w:t> </w:t>
      </w:r>
      <w:r>
        <w:rPr/>
        <w:t>none</w:t>
      </w:r>
      <w:r>
        <w:rPr>
          <w:spacing w:val="-14"/>
        </w:rPr>
        <w:t> </w:t>
      </w:r>
      <w:r>
        <w:rPr/>
        <w:t>of</w:t>
      </w:r>
      <w:r>
        <w:rPr>
          <w:spacing w:val="-13"/>
        </w:rPr>
        <w:t> </w:t>
      </w:r>
      <w:r>
        <w:rPr/>
        <w:t>them</w:t>
      </w:r>
      <w:r>
        <w:rPr>
          <w:spacing w:val="-14"/>
        </w:rPr>
        <w:t> </w:t>
      </w:r>
      <w:r>
        <w:rPr/>
        <w:t>for</w:t>
      </w:r>
    </w:p>
    <w:p>
      <w:pPr>
        <w:pStyle w:val="BodyText"/>
      </w:pPr>
      <w:r>
        <w:rPr>
          <w:rFonts w:ascii="Trebuchet MS"/>
          <w:sz w:val="10"/>
        </w:rPr>
        <w:t>214     </w:t>
      </w:r>
      <w:r>
        <w:rPr/>
        <w:t>further analysis.  Over all samples, the </w:t>
      </w:r>
      <w:r>
        <w:rPr>
          <w:spacing w:val="-5"/>
        </w:rPr>
        <w:t>ASVs </w:t>
      </w:r>
      <w:r>
        <w:rPr/>
        <w:t>were assigned to 25 different Phyla, </w:t>
      </w:r>
      <w:r>
        <w:rPr>
          <w:spacing w:val="-3"/>
        </w:rPr>
        <w:t>however, </w:t>
      </w:r>
      <w:r>
        <w:rPr/>
        <w:t>only three</w:t>
      </w:r>
      <w:r>
        <w:rPr>
          <w:spacing w:val="-28"/>
        </w:rPr>
        <w:t> </w:t>
      </w:r>
      <w:r>
        <w:rPr/>
        <w:t>Phyla</w:t>
      </w:r>
    </w:p>
    <w:p>
      <w:pPr>
        <w:spacing w:before="145"/>
        <w:ind w:left="112" w:right="0" w:firstLine="0"/>
        <w:jc w:val="left"/>
        <w:rPr>
          <w:sz w:val="20"/>
        </w:rPr>
      </w:pPr>
      <w:r>
        <w:rPr>
          <w:rFonts w:ascii="Trebuchet MS"/>
          <w:sz w:val="10"/>
        </w:rPr>
        <w:t>215    </w:t>
      </w:r>
      <w:r>
        <w:rPr>
          <w:rFonts w:ascii="Trebuchet MS"/>
          <w:spacing w:val="17"/>
          <w:sz w:val="10"/>
        </w:rPr>
        <w:t> </w:t>
      </w:r>
      <w:r>
        <w:rPr>
          <w:sz w:val="20"/>
        </w:rPr>
        <w:t>with</w:t>
      </w:r>
      <w:r>
        <w:rPr>
          <w:spacing w:val="5"/>
          <w:sz w:val="20"/>
        </w:rPr>
        <w:t> </w:t>
      </w:r>
      <w:r>
        <w:rPr>
          <w:sz w:val="20"/>
        </w:rPr>
        <w:t>&gt;3%</w:t>
      </w:r>
      <w:r>
        <w:rPr>
          <w:spacing w:val="6"/>
          <w:sz w:val="20"/>
        </w:rPr>
        <w:t> </w:t>
      </w:r>
      <w:r>
        <w:rPr>
          <w:sz w:val="20"/>
        </w:rPr>
        <w:t>in</w:t>
      </w:r>
      <w:r>
        <w:rPr>
          <w:spacing w:val="5"/>
          <w:sz w:val="20"/>
        </w:rPr>
        <w:t> </w:t>
      </w:r>
      <w:r>
        <w:rPr>
          <w:sz w:val="20"/>
        </w:rPr>
        <w:t>at</w:t>
      </w:r>
      <w:r>
        <w:rPr>
          <w:spacing w:val="5"/>
          <w:sz w:val="20"/>
        </w:rPr>
        <w:t> </w:t>
      </w:r>
      <w:r>
        <w:rPr>
          <w:sz w:val="20"/>
        </w:rPr>
        <w:t>least</w:t>
      </w:r>
      <w:r>
        <w:rPr>
          <w:spacing w:val="5"/>
          <w:sz w:val="20"/>
        </w:rPr>
        <w:t> </w:t>
      </w:r>
      <w:r>
        <w:rPr>
          <w:sz w:val="20"/>
        </w:rPr>
        <w:t>one</w:t>
      </w:r>
      <w:r>
        <w:rPr>
          <w:spacing w:val="6"/>
          <w:sz w:val="20"/>
        </w:rPr>
        <w:t> </w:t>
      </w:r>
      <w:r>
        <w:rPr>
          <w:sz w:val="20"/>
        </w:rPr>
        <w:t>of</w:t>
      </w:r>
      <w:r>
        <w:rPr>
          <w:spacing w:val="5"/>
          <w:sz w:val="20"/>
        </w:rPr>
        <w:t> </w:t>
      </w:r>
      <w:r>
        <w:rPr>
          <w:sz w:val="20"/>
        </w:rPr>
        <w:t>the</w:t>
      </w:r>
      <w:r>
        <w:rPr>
          <w:spacing w:val="5"/>
          <w:sz w:val="20"/>
        </w:rPr>
        <w:t> </w:t>
      </w:r>
      <w:r>
        <w:rPr>
          <w:sz w:val="20"/>
        </w:rPr>
        <w:t>samples</w:t>
      </w:r>
      <w:r>
        <w:rPr>
          <w:spacing w:val="5"/>
          <w:sz w:val="20"/>
        </w:rPr>
        <w:t> </w:t>
      </w:r>
      <w:r>
        <w:rPr>
          <w:sz w:val="20"/>
        </w:rPr>
        <w:t>were</w:t>
      </w:r>
      <w:r>
        <w:rPr>
          <w:spacing w:val="6"/>
          <w:sz w:val="20"/>
        </w:rPr>
        <w:t> </w:t>
      </w:r>
      <w:r>
        <w:rPr>
          <w:sz w:val="20"/>
        </w:rPr>
        <w:t>found</w:t>
      </w:r>
      <w:r>
        <w:rPr>
          <w:spacing w:val="5"/>
          <w:sz w:val="20"/>
        </w:rPr>
        <w:t> </w:t>
      </w:r>
      <w:r>
        <w:rPr>
          <w:sz w:val="20"/>
        </w:rPr>
        <w:t>(i.e.</w:t>
      </w:r>
      <w:r>
        <w:rPr>
          <w:spacing w:val="5"/>
          <w:sz w:val="20"/>
        </w:rPr>
        <w:t> </w:t>
      </w:r>
      <w:r>
        <w:rPr>
          <w:rFonts w:ascii="Palatino Linotype"/>
          <w:i/>
          <w:sz w:val="20"/>
        </w:rPr>
        <w:t>Firmicutes</w:t>
      </w:r>
      <w:r>
        <w:rPr>
          <w:rFonts w:ascii="Palatino Linotype"/>
          <w:i/>
          <w:spacing w:val="10"/>
          <w:sz w:val="20"/>
        </w:rPr>
        <w:t> </w:t>
      </w:r>
      <w:r>
        <w:rPr>
          <w:sz w:val="20"/>
        </w:rPr>
        <w:t>0.00-0.95%,</w:t>
      </w:r>
      <w:r>
        <w:rPr>
          <w:spacing w:val="6"/>
          <w:sz w:val="20"/>
        </w:rPr>
        <w:t> </w:t>
      </w:r>
      <w:r>
        <w:rPr>
          <w:rFonts w:ascii="Palatino Linotype"/>
          <w:i/>
          <w:spacing w:val="-3"/>
          <w:sz w:val="20"/>
        </w:rPr>
        <w:t>Proteobacteria</w:t>
      </w:r>
      <w:r>
        <w:rPr>
          <w:rFonts w:ascii="Palatino Linotype"/>
          <w:i/>
          <w:spacing w:val="10"/>
          <w:sz w:val="20"/>
        </w:rPr>
        <w:t> </w:t>
      </w:r>
      <w:r>
        <w:rPr>
          <w:sz w:val="20"/>
        </w:rPr>
        <w:t>0.00-0.31%,</w:t>
      </w:r>
    </w:p>
    <w:p>
      <w:pPr>
        <w:spacing w:before="129"/>
        <w:ind w:left="112" w:right="0" w:firstLine="0"/>
        <w:jc w:val="left"/>
        <w:rPr>
          <w:sz w:val="20"/>
        </w:rPr>
      </w:pPr>
      <w:r>
        <w:rPr>
          <w:rFonts w:ascii="Trebuchet MS"/>
          <w:sz w:val="10"/>
        </w:rPr>
        <w:t>216</w:t>
      </w:r>
      <w:r>
        <w:rPr>
          <w:rFonts w:ascii="Trebuchet MS"/>
          <w:spacing w:val="22"/>
          <w:sz w:val="10"/>
        </w:rPr>
        <w:t> </w:t>
      </w:r>
      <w:r>
        <w:rPr>
          <w:rFonts w:ascii="Palatino Linotype"/>
          <w:i/>
          <w:sz w:val="20"/>
        </w:rPr>
        <w:t>Bacteroidota </w:t>
      </w:r>
      <w:r>
        <w:rPr>
          <w:sz w:val="20"/>
        </w:rPr>
        <w:t>0.00-0.11%).  In total, 18 samples were dominated (&gt;50% relative abundance) </w:t>
      </w:r>
      <w:r>
        <w:rPr>
          <w:spacing w:val="-3"/>
          <w:sz w:val="20"/>
        </w:rPr>
        <w:t>by </w:t>
      </w:r>
      <w:r>
        <w:rPr>
          <w:rFonts w:ascii="Palatino Linotype"/>
          <w:i/>
          <w:sz w:val="20"/>
        </w:rPr>
        <w:t>Firmicutes </w:t>
      </w:r>
      <w:r>
        <w:rPr>
          <w:sz w:val="20"/>
        </w:rPr>
        <w:t>(10</w:t>
      </w:r>
    </w:p>
    <w:p>
      <w:pPr>
        <w:spacing w:before="129"/>
        <w:ind w:left="112" w:right="0" w:firstLine="0"/>
        <w:jc w:val="left"/>
        <w:rPr>
          <w:sz w:val="20"/>
        </w:rPr>
      </w:pPr>
      <w:r>
        <w:rPr>
          <w:rFonts w:ascii="Trebuchet MS"/>
          <w:sz w:val="10"/>
        </w:rPr>
        <w:t>217    </w:t>
      </w:r>
      <w:r>
        <w:rPr>
          <w:rFonts w:ascii="Trebuchet MS"/>
          <w:spacing w:val="29"/>
          <w:sz w:val="10"/>
        </w:rPr>
        <w:t> </w:t>
      </w:r>
      <w:r>
        <w:rPr>
          <w:sz w:val="20"/>
        </w:rPr>
        <w:t>samples</w:t>
      </w:r>
      <w:r>
        <w:rPr>
          <w:spacing w:val="11"/>
          <w:sz w:val="20"/>
        </w:rPr>
        <w:t> </w:t>
      </w:r>
      <w:r>
        <w:rPr>
          <w:sz w:val="20"/>
        </w:rPr>
        <w:t>with</w:t>
      </w:r>
      <w:r>
        <w:rPr>
          <w:spacing w:val="10"/>
          <w:sz w:val="20"/>
        </w:rPr>
        <w:t> </w:t>
      </w:r>
      <w:r>
        <w:rPr>
          <w:sz w:val="20"/>
        </w:rPr>
        <w:t>&gt;90%),</w:t>
      </w:r>
      <w:r>
        <w:rPr>
          <w:spacing w:val="11"/>
          <w:sz w:val="20"/>
        </w:rPr>
        <w:t> </w:t>
      </w:r>
      <w:r>
        <w:rPr>
          <w:sz w:val="20"/>
        </w:rPr>
        <w:t>while</w:t>
      </w:r>
      <w:r>
        <w:rPr>
          <w:spacing w:val="11"/>
          <w:sz w:val="20"/>
        </w:rPr>
        <w:t> </w:t>
      </w:r>
      <w:r>
        <w:rPr>
          <w:sz w:val="20"/>
        </w:rPr>
        <w:t>in</w:t>
      </w:r>
      <w:r>
        <w:rPr>
          <w:spacing w:val="11"/>
          <w:sz w:val="20"/>
        </w:rPr>
        <w:t> </w:t>
      </w:r>
      <w:r>
        <w:rPr>
          <w:sz w:val="20"/>
        </w:rPr>
        <w:t>the</w:t>
      </w:r>
      <w:r>
        <w:rPr>
          <w:spacing w:val="11"/>
          <w:sz w:val="20"/>
        </w:rPr>
        <w:t> </w:t>
      </w:r>
      <w:r>
        <w:rPr>
          <w:sz w:val="20"/>
        </w:rPr>
        <w:t>other</w:t>
      </w:r>
      <w:r>
        <w:rPr>
          <w:spacing w:val="11"/>
          <w:sz w:val="20"/>
        </w:rPr>
        <w:t> </w:t>
      </w:r>
      <w:r>
        <w:rPr>
          <w:sz w:val="20"/>
        </w:rPr>
        <w:t>9</w:t>
      </w:r>
      <w:r>
        <w:rPr>
          <w:spacing w:val="10"/>
          <w:sz w:val="20"/>
        </w:rPr>
        <w:t> </w:t>
      </w:r>
      <w:r>
        <w:rPr>
          <w:sz w:val="20"/>
        </w:rPr>
        <w:t>samples</w:t>
      </w:r>
      <w:r>
        <w:rPr>
          <w:spacing w:val="10"/>
          <w:sz w:val="20"/>
        </w:rPr>
        <w:t> </w:t>
      </w:r>
      <w:r>
        <w:rPr>
          <w:rFonts w:ascii="Palatino Linotype"/>
          <w:i/>
          <w:spacing w:val="-3"/>
          <w:sz w:val="20"/>
        </w:rPr>
        <w:t>Proteobacteria</w:t>
      </w:r>
      <w:r>
        <w:rPr>
          <w:rFonts w:ascii="Palatino Linotype"/>
          <w:i/>
          <w:spacing w:val="16"/>
          <w:sz w:val="20"/>
        </w:rPr>
        <w:t> </w:t>
      </w:r>
      <w:r>
        <w:rPr>
          <w:sz w:val="20"/>
        </w:rPr>
        <w:t>is</w:t>
      </w:r>
      <w:r>
        <w:rPr>
          <w:spacing w:val="11"/>
          <w:sz w:val="20"/>
        </w:rPr>
        <w:t> </w:t>
      </w:r>
      <w:r>
        <w:rPr>
          <w:sz w:val="20"/>
        </w:rPr>
        <w:t>the</w:t>
      </w:r>
      <w:r>
        <w:rPr>
          <w:spacing w:val="11"/>
          <w:sz w:val="20"/>
        </w:rPr>
        <w:t> </w:t>
      </w:r>
      <w:r>
        <w:rPr>
          <w:sz w:val="20"/>
        </w:rPr>
        <w:t>most</w:t>
      </w:r>
      <w:r>
        <w:rPr>
          <w:spacing w:val="11"/>
          <w:sz w:val="20"/>
        </w:rPr>
        <w:t> </w:t>
      </w:r>
      <w:r>
        <w:rPr>
          <w:sz w:val="20"/>
        </w:rPr>
        <w:t>abundant</w:t>
      </w:r>
      <w:r>
        <w:rPr>
          <w:spacing w:val="11"/>
          <w:sz w:val="20"/>
        </w:rPr>
        <w:t> </w:t>
      </w:r>
      <w:r>
        <w:rPr>
          <w:sz w:val="20"/>
        </w:rPr>
        <w:t>Phylum.</w:t>
      </w:r>
      <w:r>
        <w:rPr>
          <w:spacing w:val="30"/>
          <w:sz w:val="20"/>
        </w:rPr>
        <w:t> </w:t>
      </w:r>
      <w:r>
        <w:rPr>
          <w:sz w:val="20"/>
        </w:rPr>
        <w:t>The</w:t>
      </w:r>
      <w:r>
        <w:rPr>
          <w:spacing w:val="11"/>
          <w:sz w:val="20"/>
        </w:rPr>
        <w:t> </w:t>
      </w:r>
      <w:r>
        <w:rPr>
          <w:sz w:val="20"/>
        </w:rPr>
        <w:t>most</w:t>
      </w:r>
    </w:p>
    <w:p>
      <w:pPr>
        <w:spacing w:before="128"/>
        <w:ind w:left="112" w:right="0" w:firstLine="0"/>
        <w:jc w:val="left"/>
        <w:rPr>
          <w:rFonts w:ascii="Palatino Linotype"/>
          <w:i/>
          <w:sz w:val="20"/>
        </w:rPr>
      </w:pPr>
      <w:r>
        <w:rPr>
          <w:rFonts w:ascii="Trebuchet MS"/>
          <w:sz w:val="10"/>
        </w:rPr>
        <w:t>218     </w:t>
      </w:r>
      <w:r>
        <w:rPr>
          <w:sz w:val="20"/>
        </w:rPr>
        <w:t>common genera were </w:t>
      </w:r>
      <w:r>
        <w:rPr>
          <w:rFonts w:ascii="Palatino Linotype"/>
          <w:i/>
          <w:spacing w:val="-3"/>
          <w:sz w:val="20"/>
        </w:rPr>
        <w:t>Leuconostoc </w:t>
      </w:r>
      <w:r>
        <w:rPr>
          <w:sz w:val="20"/>
        </w:rPr>
        <w:t>(detected in 25 samples; 0.03-100.00% rel.  abundance),</w:t>
      </w:r>
      <w:r>
        <w:rPr>
          <w:spacing w:val="35"/>
          <w:sz w:val="20"/>
        </w:rPr>
        <w:t> </w:t>
      </w:r>
      <w:r>
        <w:rPr>
          <w:rFonts w:ascii="Palatino Linotype"/>
          <w:i/>
          <w:sz w:val="20"/>
        </w:rPr>
        <w:t>Latilactobacillus</w:t>
      </w:r>
    </w:p>
    <w:p>
      <w:pPr>
        <w:pStyle w:val="BodyText"/>
        <w:spacing w:before="129"/>
      </w:pPr>
      <w:r>
        <w:rPr>
          <w:rFonts w:ascii="Trebuchet MS"/>
          <w:sz w:val="10"/>
        </w:rPr>
        <w:t>219    </w:t>
      </w:r>
      <w:r>
        <w:rPr/>
        <w:t>(detected in 21 samples; 0.02-86.38% rel.  abundance), </w:t>
      </w:r>
      <w:r>
        <w:rPr>
          <w:rFonts w:ascii="Palatino Linotype"/>
          <w:i/>
        </w:rPr>
        <w:t>Pseudomonas </w:t>
      </w:r>
      <w:r>
        <w:rPr/>
        <w:t>(detected in 20 samples;</w:t>
      </w:r>
      <w:r>
        <w:rPr>
          <w:spacing w:val="-26"/>
        </w:rPr>
        <w:t> </w:t>
      </w:r>
      <w:r>
        <w:rPr/>
        <w:t>0.36-35.25%</w:t>
      </w:r>
    </w:p>
    <w:p>
      <w:pPr>
        <w:pStyle w:val="BodyText"/>
        <w:spacing w:before="129"/>
      </w:pPr>
      <w:r>
        <w:rPr>
          <w:rFonts w:ascii="Trebuchet MS"/>
          <w:sz w:val="10"/>
        </w:rPr>
        <w:t>220    </w:t>
      </w:r>
      <w:r>
        <w:rPr/>
        <w:t>rel. abundance), </w:t>
      </w:r>
      <w:r>
        <w:rPr>
          <w:rFonts w:ascii="Palatino Linotype"/>
          <w:i/>
        </w:rPr>
        <w:t>Serratia </w:t>
      </w:r>
      <w:r>
        <w:rPr/>
        <w:t>(detected in 19 samples; 0.03-8.92% rel. abundance), and Acinetobacter</w:t>
      </w:r>
      <w:r>
        <w:rPr>
          <w:spacing w:val="-34"/>
        </w:rPr>
        <w:t> </w:t>
      </w:r>
      <w:r>
        <w:rPr/>
        <w:t>(detected</w:t>
      </w:r>
    </w:p>
    <w:p>
      <w:pPr>
        <w:pStyle w:val="BodyText"/>
        <w:spacing w:before="155"/>
      </w:pPr>
      <w:r>
        <w:rPr>
          <w:rFonts w:ascii="Trebuchet MS"/>
          <w:sz w:val="10"/>
        </w:rPr>
        <w:t>221    </w:t>
      </w:r>
      <w:r>
        <w:rPr/>
        <w:t>in 17 samples; 0.09-15.40% rel. abundance). The genus Leuconostoc was the most abundant in 13</w:t>
      </w:r>
      <w:r>
        <w:rPr>
          <w:spacing w:val="-18"/>
        </w:rPr>
        <w:t> </w:t>
      </w:r>
      <w:r>
        <w:rPr/>
        <w:t>samples,</w:t>
      </w:r>
    </w:p>
    <w:p>
      <w:pPr>
        <w:pStyle w:val="BodyText"/>
        <w:spacing w:before="172"/>
      </w:pPr>
      <w:r>
        <w:rPr>
          <w:rFonts w:ascii="Trebuchet MS"/>
          <w:sz w:val="10"/>
        </w:rPr>
        <w:t>222   </w:t>
      </w:r>
      <w:r>
        <w:rPr>
          <w:rFonts w:ascii="Trebuchet MS"/>
          <w:spacing w:val="9"/>
          <w:sz w:val="10"/>
        </w:rPr>
        <w:t> </w:t>
      </w:r>
      <w:r>
        <w:rPr/>
        <w:t>followed</w:t>
      </w:r>
      <w:r>
        <w:rPr>
          <w:spacing w:val="-12"/>
        </w:rPr>
        <w:t> </w:t>
      </w:r>
      <w:r>
        <w:rPr>
          <w:spacing w:val="-3"/>
        </w:rPr>
        <w:t>by</w:t>
      </w:r>
      <w:r>
        <w:rPr>
          <w:spacing w:val="-11"/>
        </w:rPr>
        <w:t> </w:t>
      </w:r>
      <w:r>
        <w:rPr/>
        <w:t>Latilactobacillus</w:t>
      </w:r>
      <w:r>
        <w:rPr>
          <w:spacing w:val="-11"/>
        </w:rPr>
        <w:t> </w:t>
      </w:r>
      <w:r>
        <w:rPr/>
        <w:t>(4</w:t>
      </w:r>
      <w:r>
        <w:rPr>
          <w:spacing w:val="-12"/>
        </w:rPr>
        <w:t> </w:t>
      </w:r>
      <w:r>
        <w:rPr/>
        <w:t>products),</w:t>
      </w:r>
      <w:r>
        <w:rPr>
          <w:spacing w:val="-10"/>
        </w:rPr>
        <w:t> </w:t>
      </w:r>
      <w:r>
        <w:rPr/>
        <w:t>and</w:t>
      </w:r>
      <w:r>
        <w:rPr>
          <w:spacing w:val="-12"/>
        </w:rPr>
        <w:t> </w:t>
      </w:r>
      <w:r>
        <w:rPr/>
        <w:t>Shewanella</w:t>
      </w:r>
      <w:r>
        <w:rPr>
          <w:spacing w:val="-11"/>
        </w:rPr>
        <w:t> </w:t>
      </w:r>
      <w:r>
        <w:rPr/>
        <w:t>(4</w:t>
      </w:r>
      <w:r>
        <w:rPr>
          <w:spacing w:val="-12"/>
        </w:rPr>
        <w:t> </w:t>
      </w:r>
      <w:r>
        <w:rPr/>
        <w:t>products)</w:t>
      </w:r>
      <w:r>
        <w:rPr>
          <w:spacing w:val="-11"/>
        </w:rPr>
        <w:t> </w:t>
      </w:r>
      <w:r>
        <w:rPr/>
        <w:t>(Figure</w:t>
      </w:r>
      <w:r>
        <w:rPr>
          <w:spacing w:val="-12"/>
        </w:rPr>
        <w:t> </w:t>
      </w:r>
      <w:r>
        <w:rPr/>
        <w:t>2).</w:t>
      </w:r>
      <w:r>
        <w:rPr>
          <w:spacing w:val="8"/>
        </w:rPr>
        <w:t> </w:t>
      </w:r>
      <w:r>
        <w:rPr/>
        <w:t>Some</w:t>
      </w:r>
      <w:r>
        <w:rPr>
          <w:spacing w:val="-12"/>
        </w:rPr>
        <w:t> </w:t>
      </w:r>
      <w:r>
        <w:rPr/>
        <w:t>genera</w:t>
      </w:r>
      <w:r>
        <w:rPr>
          <w:spacing w:val="-12"/>
        </w:rPr>
        <w:t> </w:t>
      </w:r>
      <w:r>
        <w:rPr/>
        <w:t>were</w:t>
      </w:r>
      <w:r>
        <w:rPr>
          <w:spacing w:val="-11"/>
        </w:rPr>
        <w:t> </w:t>
      </w:r>
      <w:r>
        <w:rPr/>
        <w:t>found</w:t>
      </w:r>
    </w:p>
    <w:p>
      <w:pPr>
        <w:spacing w:before="144"/>
        <w:ind w:left="112" w:right="0" w:firstLine="0"/>
        <w:jc w:val="left"/>
        <w:rPr>
          <w:sz w:val="20"/>
        </w:rPr>
      </w:pPr>
      <w:r>
        <w:rPr>
          <w:rFonts w:ascii="Trebuchet MS"/>
          <w:sz w:val="10"/>
        </w:rPr>
        <w:t>223 </w:t>
      </w:r>
      <w:r>
        <w:rPr>
          <w:rFonts w:ascii="Trebuchet MS"/>
          <w:spacing w:val="1"/>
          <w:sz w:val="10"/>
        </w:rPr>
        <w:t> </w:t>
      </w:r>
      <w:r>
        <w:rPr>
          <w:sz w:val="20"/>
        </w:rPr>
        <w:t>proportionally high (&gt;10%) in one or more samples, but could not </w:t>
      </w:r>
      <w:r>
        <w:rPr>
          <w:spacing w:val="2"/>
          <w:sz w:val="20"/>
        </w:rPr>
        <w:t>be </w:t>
      </w:r>
      <w:r>
        <w:rPr>
          <w:sz w:val="20"/>
        </w:rPr>
        <w:t>isolated (i.e. </w:t>
      </w:r>
      <w:r>
        <w:rPr>
          <w:rFonts w:ascii="Palatino Linotype"/>
          <w:i/>
          <w:sz w:val="20"/>
        </w:rPr>
        <w:t>Shewanella</w:t>
      </w:r>
      <w:r>
        <w:rPr>
          <w:sz w:val="20"/>
        </w:rPr>
        <w:t>, </w:t>
      </w:r>
      <w:r>
        <w:rPr>
          <w:rFonts w:ascii="Palatino Linotype"/>
          <w:i/>
          <w:sz w:val="20"/>
        </w:rPr>
        <w:t>Xanthomonas</w:t>
      </w:r>
      <w:r>
        <w:rPr>
          <w:sz w:val="20"/>
        </w:rPr>
        <w:t>,</w:t>
      </w:r>
    </w:p>
    <w:p>
      <w:pPr>
        <w:spacing w:before="129"/>
        <w:ind w:left="112" w:right="0" w:firstLine="0"/>
        <w:jc w:val="left"/>
        <w:rPr>
          <w:sz w:val="20"/>
        </w:rPr>
      </w:pPr>
      <w:r>
        <w:rPr>
          <w:rFonts w:ascii="Trebuchet MS"/>
          <w:w w:val="105"/>
          <w:sz w:val="10"/>
        </w:rPr>
        <w:t>224 </w:t>
      </w:r>
      <w:r>
        <w:rPr>
          <w:rFonts w:ascii="Palatino Linotype"/>
          <w:i/>
          <w:w w:val="105"/>
          <w:sz w:val="20"/>
        </w:rPr>
        <w:t>Photobacterium</w:t>
      </w:r>
      <w:r>
        <w:rPr>
          <w:w w:val="105"/>
          <w:sz w:val="20"/>
        </w:rPr>
        <w:t>, </w:t>
      </w:r>
      <w:r>
        <w:rPr>
          <w:rFonts w:ascii="Palatino Linotype"/>
          <w:i/>
          <w:w w:val="105"/>
          <w:sz w:val="20"/>
        </w:rPr>
        <w:t>Myroides</w:t>
      </w:r>
      <w:r>
        <w:rPr>
          <w:w w:val="105"/>
          <w:sz w:val="20"/>
        </w:rPr>
        <w:t>, </w:t>
      </w:r>
      <w:r>
        <w:rPr>
          <w:rFonts w:ascii="Palatino Linotype"/>
          <w:i/>
          <w:w w:val="105"/>
          <w:sz w:val="20"/>
        </w:rPr>
        <w:t>Pediococcus</w:t>
      </w:r>
      <w:r>
        <w:rPr>
          <w:w w:val="105"/>
          <w:sz w:val="20"/>
        </w:rPr>
        <w:t>).</w:t>
      </w:r>
    </w:p>
    <w:p>
      <w:pPr>
        <w:pStyle w:val="BodyText"/>
        <w:spacing w:before="11"/>
        <w:ind w:left="0"/>
        <w:rPr>
          <w:sz w:val="21"/>
        </w:rPr>
      </w:pPr>
    </w:p>
    <w:p>
      <w:pPr>
        <w:spacing w:before="114"/>
        <w:ind w:left="112" w:right="0" w:firstLine="0"/>
        <w:jc w:val="left"/>
        <w:rPr>
          <w:rFonts w:ascii="Palatino Linotype"/>
          <w:i/>
          <w:sz w:val="20"/>
        </w:rPr>
      </w:pPr>
      <w:r>
        <w:rPr>
          <w:rFonts w:ascii="Trebuchet MS"/>
          <w:w w:val="105"/>
          <w:sz w:val="10"/>
        </w:rPr>
        <w:t>225</w:t>
      </w:r>
      <w:bookmarkStart w:name="Protein source and texture are not the m" w:id="12"/>
      <w:bookmarkEnd w:id="12"/>
      <w:r>
        <w:rPr>
          <w:rFonts w:ascii="Trebuchet MS"/>
          <w:w w:val="105"/>
          <w:sz w:val="10"/>
        </w:rPr>
      </w:r>
      <w:r>
        <w:rPr>
          <w:rFonts w:ascii="Trebuchet MS"/>
          <w:w w:val="105"/>
          <w:sz w:val="10"/>
        </w:rPr>
        <w:t> </w:t>
      </w:r>
      <w:r>
        <w:rPr>
          <w:rFonts w:ascii="Palatino Linotype"/>
          <w:i/>
          <w:w w:val="105"/>
          <w:sz w:val="20"/>
        </w:rPr>
        <w:t>3.4. Protein source and texture are not the main driver for the community pattern</w:t>
      </w:r>
    </w:p>
    <w:p>
      <w:pPr>
        <w:pStyle w:val="BodyText"/>
        <w:tabs>
          <w:tab w:pos="769" w:val="left" w:leader="none"/>
        </w:tabs>
        <w:spacing w:before="211"/>
      </w:pPr>
      <w:r>
        <w:rPr>
          <w:rFonts w:ascii="Trebuchet MS"/>
          <w:sz w:val="10"/>
        </w:rPr>
        <w:t>226</w:t>
        <w:tab/>
      </w:r>
      <w:r>
        <w:rPr/>
        <w:t>The</w:t>
      </w:r>
      <w:r>
        <w:rPr>
          <w:spacing w:val="-31"/>
        </w:rPr>
        <w:t> </w:t>
      </w:r>
      <w:r>
        <w:rPr/>
        <w:t>Kruskal-Wallis</w:t>
      </w:r>
      <w:r>
        <w:rPr>
          <w:spacing w:val="-30"/>
        </w:rPr>
        <w:t> </w:t>
      </w:r>
      <w:r>
        <w:rPr/>
        <w:t>tests</w:t>
      </w:r>
      <w:r>
        <w:rPr>
          <w:spacing w:val="-30"/>
        </w:rPr>
        <w:t> </w:t>
      </w:r>
      <w:r>
        <w:rPr/>
        <w:t>comparing</w:t>
      </w:r>
      <w:r>
        <w:rPr>
          <w:spacing w:val="-31"/>
        </w:rPr>
        <w:t> </w:t>
      </w:r>
      <w:r>
        <w:rPr/>
        <w:t>the</w:t>
      </w:r>
      <w:r>
        <w:rPr>
          <w:spacing w:val="-30"/>
        </w:rPr>
        <w:t> </w:t>
      </w:r>
      <w:r>
        <w:rPr/>
        <w:t>alpha-diversity</w:t>
      </w:r>
      <w:r>
        <w:rPr>
          <w:spacing w:val="-30"/>
        </w:rPr>
        <w:t> </w:t>
      </w:r>
      <w:r>
        <w:rPr/>
        <w:t>indices</w:t>
      </w:r>
      <w:r>
        <w:rPr>
          <w:spacing w:val="-31"/>
        </w:rPr>
        <w:t> </w:t>
      </w:r>
      <w:r>
        <w:rPr/>
        <w:t>(i.e.</w:t>
      </w:r>
      <w:r>
        <w:rPr>
          <w:spacing w:val="-30"/>
        </w:rPr>
        <w:t> </w:t>
      </w:r>
      <w:r>
        <w:rPr/>
        <w:t>Hill-Shannon</w:t>
      </w:r>
      <w:r>
        <w:rPr>
          <w:spacing w:val="-30"/>
        </w:rPr>
        <w:t> </w:t>
      </w:r>
      <w:r>
        <w:rPr/>
        <w:t>index</w:t>
      </w:r>
      <w:r>
        <w:rPr>
          <w:spacing w:val="-30"/>
        </w:rPr>
        <w:t> </w:t>
      </w:r>
      <w:r>
        <w:rPr/>
        <w:t>and</w:t>
      </w:r>
      <w:r>
        <w:rPr>
          <w:spacing w:val="-31"/>
        </w:rPr>
        <w:t> </w:t>
      </w:r>
      <w:r>
        <w:rPr/>
        <w:t>Hill-Simpson</w:t>
      </w:r>
    </w:p>
    <w:p>
      <w:pPr>
        <w:pStyle w:val="BodyText"/>
      </w:pPr>
      <w:r>
        <w:rPr>
          <w:rFonts w:ascii="Trebuchet MS"/>
          <w:sz w:val="10"/>
        </w:rPr>
        <w:t>227   </w:t>
      </w:r>
      <w:r>
        <w:rPr>
          <w:rFonts w:ascii="Trebuchet MS"/>
          <w:spacing w:val="3"/>
          <w:sz w:val="10"/>
        </w:rPr>
        <w:t> </w:t>
      </w:r>
      <w:r>
        <w:rPr/>
        <w:t>index)</w:t>
      </w:r>
      <w:r>
        <w:rPr>
          <w:spacing w:val="-12"/>
        </w:rPr>
        <w:t> </w:t>
      </w:r>
      <w:r>
        <w:rPr/>
        <w:t>between</w:t>
      </w:r>
      <w:r>
        <w:rPr>
          <w:spacing w:val="-12"/>
        </w:rPr>
        <w:t> </w:t>
      </w:r>
      <w:r>
        <w:rPr/>
        <w:t>the</w:t>
      </w:r>
      <w:r>
        <w:rPr>
          <w:spacing w:val="-12"/>
        </w:rPr>
        <w:t> </w:t>
      </w:r>
      <w:r>
        <w:rPr/>
        <w:t>four</w:t>
      </w:r>
      <w:r>
        <w:rPr>
          <w:spacing w:val="-13"/>
        </w:rPr>
        <w:t> </w:t>
      </w:r>
      <w:r>
        <w:rPr/>
        <w:t>groups</w:t>
      </w:r>
      <w:r>
        <w:rPr>
          <w:spacing w:val="-12"/>
        </w:rPr>
        <w:t> </w:t>
      </w:r>
      <w:r>
        <w:rPr/>
        <w:t>(based</w:t>
      </w:r>
      <w:r>
        <w:rPr>
          <w:spacing w:val="-13"/>
        </w:rPr>
        <w:t> </w:t>
      </w:r>
      <w:r>
        <w:rPr/>
        <w:t>on</w:t>
      </w:r>
      <w:r>
        <w:rPr>
          <w:spacing w:val="-12"/>
        </w:rPr>
        <w:t> </w:t>
      </w:r>
      <w:r>
        <w:rPr/>
        <w:t>proteins</w:t>
      </w:r>
      <w:r>
        <w:rPr>
          <w:spacing w:val="-12"/>
        </w:rPr>
        <w:t> </w:t>
      </w:r>
      <w:r>
        <w:rPr/>
        <w:t>source</w:t>
      </w:r>
      <w:r>
        <w:rPr>
          <w:spacing w:val="-12"/>
        </w:rPr>
        <w:t> </w:t>
      </w:r>
      <w:r>
        <w:rPr/>
        <w:t>and</w:t>
      </w:r>
      <w:r>
        <w:rPr>
          <w:spacing w:val="-13"/>
        </w:rPr>
        <w:t> </w:t>
      </w:r>
      <w:r>
        <w:rPr/>
        <w:t>texture)</w:t>
      </w:r>
      <w:r>
        <w:rPr>
          <w:spacing w:val="-12"/>
        </w:rPr>
        <w:t> </w:t>
      </w:r>
      <w:r>
        <w:rPr/>
        <w:t>were</w:t>
      </w:r>
      <w:r>
        <w:rPr>
          <w:spacing w:val="-12"/>
        </w:rPr>
        <w:t> </w:t>
      </w:r>
      <w:r>
        <w:rPr/>
        <w:t>significant</w:t>
      </w:r>
      <w:r>
        <w:rPr>
          <w:spacing w:val="-12"/>
        </w:rPr>
        <w:t> </w:t>
      </w:r>
      <w:r>
        <w:rPr/>
        <w:t>(p.value</w:t>
      </w:r>
      <w:r>
        <w:rPr>
          <w:spacing w:val="-13"/>
        </w:rPr>
        <w:t> </w:t>
      </w:r>
      <w:r>
        <w:rPr/>
        <w:t>=</w:t>
      </w:r>
      <w:r>
        <w:rPr>
          <w:spacing w:val="-12"/>
        </w:rPr>
        <w:t> </w:t>
      </w:r>
      <w:r>
        <w:rPr/>
        <w:t>0.020</w:t>
      </w:r>
      <w:r>
        <w:rPr>
          <w:spacing w:val="-13"/>
        </w:rPr>
        <w:t> </w:t>
      </w:r>
      <w:r>
        <w:rPr/>
        <w:t>and</w:t>
      </w:r>
    </w:p>
    <w:p>
      <w:pPr>
        <w:pStyle w:val="BodyText"/>
      </w:pPr>
      <w:r>
        <w:rPr>
          <w:rFonts w:ascii="Trebuchet MS" w:hAnsi="Trebuchet MS"/>
          <w:sz w:val="10"/>
        </w:rPr>
        <w:t>228</w:t>
      </w:r>
      <w:r>
        <w:rPr>
          <w:rFonts w:ascii="Trebuchet MS" w:hAnsi="Trebuchet MS"/>
          <w:spacing w:val="12"/>
          <w:sz w:val="10"/>
        </w:rPr>
        <w:t> </w:t>
      </w:r>
      <w:r>
        <w:rPr/>
        <w:t>0.052), but in post-hoc Dunn’s test with Bonferroni alpha adjustment only the Hill-Shannon index between</w:t>
      </w:r>
    </w:p>
    <w:p>
      <w:pPr>
        <w:pStyle w:val="BodyText"/>
        <w:spacing w:before="172"/>
      </w:pPr>
      <w:r>
        <w:rPr>
          <w:rFonts w:ascii="Trebuchet MS" w:hAnsi="Trebuchet MS"/>
          <w:sz w:val="10"/>
        </w:rPr>
        <w:t>229    </w:t>
      </w:r>
      <w:r>
        <w:rPr/>
        <w:t>groups “pea-fibrous” and “pea-minced” differed significantly (p.value= 0.016 - Supplement Figure</w:t>
      </w:r>
      <w:r>
        <w:rPr>
          <w:spacing w:val="-36"/>
        </w:rPr>
        <w:t> </w:t>
      </w:r>
      <w:r>
        <w:rPr/>
        <w:t>xy). The</w:t>
      </w:r>
    </w:p>
    <w:p>
      <w:pPr>
        <w:pStyle w:val="BodyText"/>
      </w:pPr>
      <w:r>
        <w:rPr>
          <w:rFonts w:ascii="Trebuchet MS"/>
          <w:sz w:val="10"/>
        </w:rPr>
        <w:t>230   </w:t>
      </w:r>
      <w:r>
        <w:rPr>
          <w:rFonts w:ascii="Trebuchet MS"/>
          <w:spacing w:val="25"/>
          <w:sz w:val="10"/>
        </w:rPr>
        <w:t> </w:t>
      </w:r>
      <w:r>
        <w:rPr/>
        <w:t>group</w:t>
      </w:r>
      <w:r>
        <w:rPr>
          <w:spacing w:val="20"/>
        </w:rPr>
        <w:t> </w:t>
      </w:r>
      <w:r>
        <w:rPr/>
        <w:t>dispersions</w:t>
      </w:r>
      <w:r>
        <w:rPr>
          <w:spacing w:val="20"/>
        </w:rPr>
        <w:t> </w:t>
      </w:r>
      <w:r>
        <w:rPr/>
        <w:t>were</w:t>
      </w:r>
      <w:r>
        <w:rPr>
          <w:spacing w:val="20"/>
        </w:rPr>
        <w:t> </w:t>
      </w:r>
      <w:r>
        <w:rPr/>
        <w:t>homogenous</w:t>
      </w:r>
      <w:r>
        <w:rPr>
          <w:spacing w:val="20"/>
        </w:rPr>
        <w:t> </w:t>
      </w:r>
      <w:r>
        <w:rPr/>
        <w:t>in</w:t>
      </w:r>
      <w:r>
        <w:rPr>
          <w:spacing w:val="20"/>
        </w:rPr>
        <w:t> </w:t>
      </w:r>
      <w:r>
        <w:rPr/>
        <w:t>all</w:t>
      </w:r>
      <w:r>
        <w:rPr>
          <w:spacing w:val="20"/>
        </w:rPr>
        <w:t> </w:t>
      </w:r>
      <w:r>
        <w:rPr/>
        <w:t>examined</w:t>
      </w:r>
      <w:r>
        <w:rPr>
          <w:spacing w:val="20"/>
        </w:rPr>
        <w:t> </w:t>
      </w:r>
      <w:r>
        <w:rPr/>
        <w:t>distance</w:t>
      </w:r>
      <w:r>
        <w:rPr>
          <w:spacing w:val="19"/>
        </w:rPr>
        <w:t> </w:t>
      </w:r>
      <w:r>
        <w:rPr/>
        <w:t>methods</w:t>
      </w:r>
      <w:r>
        <w:rPr>
          <w:spacing w:val="20"/>
        </w:rPr>
        <w:t> </w:t>
      </w:r>
      <w:r>
        <w:rPr/>
        <w:t>(i.e.</w:t>
      </w:r>
      <w:r>
        <w:rPr>
          <w:spacing w:val="20"/>
        </w:rPr>
        <w:t> </w:t>
      </w:r>
      <w:r>
        <w:rPr/>
        <w:t>Bray-Curtis,</w:t>
      </w:r>
      <w:r>
        <w:rPr>
          <w:spacing w:val="25"/>
        </w:rPr>
        <w:t> </w:t>
      </w:r>
      <w:r>
        <w:rPr/>
        <w:t>Jaccard,</w:t>
      </w:r>
      <w:r>
        <w:rPr>
          <w:spacing w:val="25"/>
        </w:rPr>
        <w:t> </w:t>
      </w:r>
      <w:r>
        <w:rPr/>
        <w:t>JSD).</w:t>
      </w:r>
    </w:p>
    <w:p>
      <w:pPr>
        <w:pStyle w:val="BodyText"/>
      </w:pPr>
      <w:r>
        <w:rPr>
          <w:rFonts w:ascii="Trebuchet MS"/>
          <w:sz w:val="10"/>
        </w:rPr>
        <w:t>231    </w:t>
      </w:r>
      <w:r>
        <w:rPr>
          <w:rFonts w:ascii="Trebuchet MS"/>
          <w:spacing w:val="10"/>
          <w:sz w:val="10"/>
        </w:rPr>
        <w:t> </w:t>
      </w:r>
      <w:r>
        <w:rPr/>
        <w:t>The</w:t>
      </w:r>
      <w:r>
        <w:rPr>
          <w:spacing w:val="8"/>
        </w:rPr>
        <w:t> </w:t>
      </w:r>
      <w:r>
        <w:rPr>
          <w:spacing w:val="-4"/>
        </w:rPr>
        <w:t>PERMANOVA</w:t>
      </w:r>
      <w:r>
        <w:rPr>
          <w:spacing w:val="8"/>
        </w:rPr>
        <w:t> </w:t>
      </w:r>
      <w:r>
        <w:rPr>
          <w:spacing w:val="-3"/>
        </w:rPr>
        <w:t>showed</w:t>
      </w:r>
      <w:r>
        <w:rPr>
          <w:spacing w:val="8"/>
        </w:rPr>
        <w:t> </w:t>
      </w:r>
      <w:r>
        <w:rPr/>
        <w:t>that</w:t>
      </w:r>
      <w:r>
        <w:rPr>
          <w:spacing w:val="8"/>
        </w:rPr>
        <w:t> </w:t>
      </w:r>
      <w:r>
        <w:rPr/>
        <w:t>texture</w:t>
      </w:r>
      <w:r>
        <w:rPr>
          <w:spacing w:val="8"/>
        </w:rPr>
        <w:t> </w:t>
      </w:r>
      <w:r>
        <w:rPr/>
        <w:t>and</w:t>
      </w:r>
      <w:r>
        <w:rPr>
          <w:spacing w:val="8"/>
        </w:rPr>
        <w:t> </w:t>
      </w:r>
      <w:r>
        <w:rPr/>
        <w:t>protein</w:t>
      </w:r>
      <w:r>
        <w:rPr>
          <w:spacing w:val="7"/>
        </w:rPr>
        <w:t> </w:t>
      </w:r>
      <w:r>
        <w:rPr/>
        <w:t>source</w:t>
      </w:r>
      <w:r>
        <w:rPr>
          <w:spacing w:val="8"/>
        </w:rPr>
        <w:t> </w:t>
      </w:r>
      <w:r>
        <w:rPr/>
        <w:t>significantly</w:t>
      </w:r>
      <w:r>
        <w:rPr>
          <w:spacing w:val="8"/>
        </w:rPr>
        <w:t> </w:t>
      </w:r>
      <w:r>
        <w:rPr/>
        <w:t>affects</w:t>
      </w:r>
      <w:r>
        <w:rPr>
          <w:spacing w:val="8"/>
        </w:rPr>
        <w:t> </w:t>
      </w:r>
      <w:r>
        <w:rPr/>
        <w:t>the</w:t>
      </w:r>
      <w:r>
        <w:rPr>
          <w:spacing w:val="8"/>
        </w:rPr>
        <w:t> </w:t>
      </w:r>
      <w:r>
        <w:rPr/>
        <w:t>microbial</w:t>
      </w:r>
      <w:r>
        <w:rPr>
          <w:spacing w:val="8"/>
        </w:rPr>
        <w:t> </w:t>
      </w:r>
      <w:r>
        <w:rPr/>
        <w:t>composition</w:t>
      </w:r>
    </w:p>
    <w:p>
      <w:pPr>
        <w:pStyle w:val="BodyText"/>
        <w:spacing w:before="172"/>
      </w:pPr>
      <w:r>
        <w:rPr>
          <w:rFonts w:ascii="Trebuchet MS"/>
          <w:sz w:val="10"/>
        </w:rPr>
        <w:t>232     </w:t>
      </w:r>
      <w:r>
        <w:rPr/>
        <w:t>(Supplement </w:t>
      </w:r>
      <w:r>
        <w:rPr>
          <w:spacing w:val="-4"/>
        </w:rPr>
        <w:t>Table </w:t>
      </w:r>
      <w:r>
        <w:rPr>
          <w:spacing w:val="15"/>
        </w:rPr>
        <w:t> </w:t>
      </w:r>
      <w:r>
        <w:rPr/>
        <w:t>2), but explained only between 15.9371178and 23.4413074% of the total variance.  The</w:t>
      </w:r>
    </w:p>
    <w:p>
      <w:pPr>
        <w:pStyle w:val="BodyText"/>
      </w:pPr>
      <w:r>
        <w:rPr>
          <w:rFonts w:ascii="Trebuchet MS"/>
          <w:sz w:val="10"/>
        </w:rPr>
        <w:t>233    </w:t>
      </w:r>
      <w:r>
        <w:rPr>
          <w:rFonts w:ascii="Trebuchet MS"/>
          <w:spacing w:val="14"/>
          <w:sz w:val="10"/>
        </w:rPr>
        <w:t> </w:t>
      </w:r>
      <w:r>
        <w:rPr/>
        <w:t>variance</w:t>
      </w:r>
      <w:r>
        <w:rPr>
          <w:spacing w:val="17"/>
        </w:rPr>
        <w:t> </w:t>
      </w:r>
      <w:r>
        <w:rPr/>
        <w:t>explanation</w:t>
      </w:r>
      <w:r>
        <w:rPr>
          <w:spacing w:val="16"/>
        </w:rPr>
        <w:t> </w:t>
      </w:r>
      <w:r>
        <w:rPr>
          <w:spacing w:val="-3"/>
        </w:rPr>
        <w:t>by</w:t>
      </w:r>
      <w:r>
        <w:rPr>
          <w:spacing w:val="16"/>
        </w:rPr>
        <w:t> </w:t>
      </w:r>
      <w:r>
        <w:rPr/>
        <w:t>the</w:t>
      </w:r>
      <w:r>
        <w:rPr>
          <w:spacing w:val="16"/>
        </w:rPr>
        <w:t> </w:t>
      </w:r>
      <w:r>
        <w:rPr>
          <w:spacing w:val="-4"/>
        </w:rPr>
        <w:t>PERMANOVA</w:t>
      </w:r>
      <w:r>
        <w:rPr>
          <w:spacing w:val="16"/>
        </w:rPr>
        <w:t> </w:t>
      </w:r>
      <w:r>
        <w:rPr/>
        <w:t>would</w:t>
      </w:r>
      <w:r>
        <w:rPr>
          <w:spacing w:val="17"/>
        </w:rPr>
        <w:t> </w:t>
      </w:r>
      <w:r>
        <w:rPr/>
        <w:t>increase,</w:t>
      </w:r>
      <w:r>
        <w:rPr>
          <w:spacing w:val="18"/>
        </w:rPr>
        <w:t> </w:t>
      </w:r>
      <w:r>
        <w:rPr/>
        <w:t>if</w:t>
      </w:r>
      <w:r>
        <w:rPr>
          <w:spacing w:val="17"/>
        </w:rPr>
        <w:t> </w:t>
      </w:r>
      <w:r>
        <w:rPr/>
        <w:t>the</w:t>
      </w:r>
      <w:r>
        <w:rPr>
          <w:spacing w:val="16"/>
        </w:rPr>
        <w:t> </w:t>
      </w:r>
      <w:r>
        <w:rPr/>
        <w:t>manufacturer</w:t>
      </w:r>
      <w:r>
        <w:rPr>
          <w:spacing w:val="16"/>
        </w:rPr>
        <w:t> </w:t>
      </w:r>
      <w:r>
        <w:rPr/>
        <w:t>as</w:t>
      </w:r>
      <w:r>
        <w:rPr>
          <w:spacing w:val="16"/>
        </w:rPr>
        <w:t> </w:t>
      </w:r>
      <w:r>
        <w:rPr/>
        <w:t>variable</w:t>
      </w:r>
      <w:r>
        <w:rPr>
          <w:spacing w:val="16"/>
        </w:rPr>
        <w:t> </w:t>
      </w:r>
      <w:r>
        <w:rPr/>
        <w:t>was</w:t>
      </w:r>
      <w:r>
        <w:rPr>
          <w:spacing w:val="17"/>
        </w:rPr>
        <w:t> </w:t>
      </w:r>
      <w:r>
        <w:rPr/>
        <w:t>added</w:t>
      </w:r>
      <w:r>
        <w:rPr>
          <w:spacing w:val="16"/>
        </w:rPr>
        <w:t> </w:t>
      </w:r>
      <w:r>
        <w:rPr/>
        <w:t>to</w:t>
      </w:r>
    </w:p>
    <w:p>
      <w:pPr>
        <w:pStyle w:val="BodyText"/>
      </w:pPr>
      <w:r>
        <w:rPr>
          <w:rFonts w:ascii="Trebuchet MS"/>
          <w:sz w:val="10"/>
        </w:rPr>
        <w:t>234 </w:t>
      </w:r>
      <w:r>
        <w:rPr/>
        <w:t>the model, but since the sampling was very unbalanced on that, we avoided this step.</w:t>
      </w:r>
    </w:p>
    <w:p>
      <w:pPr>
        <w:pStyle w:val="BodyText"/>
        <w:tabs>
          <w:tab w:pos="769" w:val="left" w:leader="none"/>
        </w:tabs>
        <w:spacing w:before="172"/>
      </w:pPr>
      <w:r>
        <w:rPr>
          <w:rFonts w:ascii="Trebuchet MS"/>
          <w:sz w:val="10"/>
        </w:rPr>
        <w:t>235</w:t>
        <w:tab/>
      </w:r>
      <w:r>
        <w:rPr/>
        <w:t>LEFSE </w:t>
      </w:r>
      <w:r>
        <w:rPr>
          <w:spacing w:val="-4"/>
        </w:rPr>
        <w:t>FEHLT</w:t>
      </w:r>
      <w:r>
        <w:rPr>
          <w:spacing w:val="-12"/>
        </w:rPr>
        <w:t> </w:t>
      </w:r>
      <w:r>
        <w:rPr/>
        <w:t>HIER</w:t>
      </w:r>
    </w:p>
    <w:p>
      <w:pPr>
        <w:pStyle w:val="BodyText"/>
        <w:spacing w:before="3"/>
        <w:ind w:left="0"/>
        <w:rPr>
          <w:sz w:val="23"/>
        </w:rPr>
      </w:pPr>
    </w:p>
    <w:p>
      <w:pPr>
        <w:spacing w:before="115"/>
        <w:ind w:left="112" w:right="0" w:firstLine="0"/>
        <w:jc w:val="left"/>
        <w:rPr>
          <w:rFonts w:ascii="Palatino Linotype"/>
          <w:i/>
          <w:sz w:val="20"/>
        </w:rPr>
      </w:pPr>
      <w:r>
        <w:rPr>
          <w:rFonts w:ascii="Trebuchet MS"/>
          <w:w w:val="105"/>
          <w:sz w:val="10"/>
        </w:rPr>
        <w:t>236</w:t>
      </w:r>
      <w:bookmarkStart w:name="16S rRNA sequencing revealed three disti" w:id="13"/>
      <w:bookmarkEnd w:id="13"/>
      <w:r>
        <w:rPr>
          <w:rFonts w:ascii="Trebuchet MS"/>
          <w:w w:val="105"/>
          <w:sz w:val="10"/>
        </w:rPr>
      </w:r>
      <w:r>
        <w:rPr>
          <w:rFonts w:ascii="Trebuchet MS"/>
          <w:w w:val="105"/>
          <w:sz w:val="10"/>
        </w:rPr>
        <w:t> </w:t>
      </w:r>
      <w:r>
        <w:rPr>
          <w:rFonts w:ascii="Palatino Linotype"/>
          <w:i/>
          <w:w w:val="105"/>
          <w:sz w:val="20"/>
        </w:rPr>
        <w:t>3.5. 16S rRNA sequencing revealed three distinct community profiles</w:t>
      </w:r>
    </w:p>
    <w:p>
      <w:pPr>
        <w:pStyle w:val="BodyText"/>
        <w:tabs>
          <w:tab w:pos="769" w:val="left" w:leader="none"/>
        </w:tabs>
        <w:spacing w:before="210"/>
      </w:pPr>
      <w:r>
        <w:rPr>
          <w:rFonts w:ascii="Trebuchet MS"/>
          <w:sz w:val="10"/>
        </w:rPr>
        <w:t>237</w:t>
        <w:tab/>
      </w:r>
      <w:r>
        <w:rPr/>
        <w:t>In</w:t>
      </w:r>
      <w:r>
        <w:rPr>
          <w:spacing w:val="-5"/>
        </w:rPr>
        <w:t> </w:t>
      </w:r>
      <w:r>
        <w:rPr/>
        <w:t>the</w:t>
      </w:r>
      <w:r>
        <w:rPr>
          <w:spacing w:val="-4"/>
        </w:rPr>
        <w:t> </w:t>
      </w:r>
      <w:r>
        <w:rPr/>
        <w:t>tSNE</w:t>
      </w:r>
      <w:r>
        <w:rPr>
          <w:spacing w:val="-4"/>
        </w:rPr>
        <w:t> </w:t>
      </w:r>
      <w:r>
        <w:rPr/>
        <w:t>plot</w:t>
      </w:r>
      <w:r>
        <w:rPr>
          <w:spacing w:val="-4"/>
        </w:rPr>
        <w:t> </w:t>
      </w:r>
      <w:r>
        <w:rPr>
          <w:spacing w:val="-3"/>
        </w:rPr>
        <w:t>we</w:t>
      </w:r>
      <w:r>
        <w:rPr>
          <w:spacing w:val="-5"/>
        </w:rPr>
        <w:t> </w:t>
      </w:r>
      <w:r>
        <w:rPr/>
        <w:t>see</w:t>
      </w:r>
      <w:r>
        <w:rPr>
          <w:spacing w:val="-4"/>
        </w:rPr>
        <w:t> </w:t>
      </w:r>
      <w:r>
        <w:rPr/>
        <w:t>three</w:t>
      </w:r>
      <w:r>
        <w:rPr>
          <w:spacing w:val="-4"/>
        </w:rPr>
        <w:t> </w:t>
      </w:r>
      <w:r>
        <w:rPr/>
        <w:t>distinct</w:t>
      </w:r>
      <w:r>
        <w:rPr>
          <w:spacing w:val="-4"/>
        </w:rPr>
        <w:t> </w:t>
      </w:r>
      <w:r>
        <w:rPr/>
        <w:t>clusters</w:t>
      </w:r>
      <w:r>
        <w:rPr>
          <w:spacing w:val="-4"/>
        </w:rPr>
        <w:t> </w:t>
      </w:r>
      <w:r>
        <w:rPr/>
        <w:t>(Figure</w:t>
      </w:r>
      <w:r>
        <w:rPr>
          <w:spacing w:val="-5"/>
        </w:rPr>
        <w:t> </w:t>
      </w:r>
      <w:r>
        <w:rPr/>
        <w:t>3),</w:t>
      </w:r>
      <w:r>
        <w:rPr>
          <w:spacing w:val="-4"/>
        </w:rPr>
        <w:t> </w:t>
      </w:r>
      <w:r>
        <w:rPr/>
        <w:t>which</w:t>
      </w:r>
      <w:r>
        <w:rPr>
          <w:spacing w:val="-4"/>
        </w:rPr>
        <w:t> </w:t>
      </w:r>
      <w:r>
        <w:rPr>
          <w:spacing w:val="-3"/>
        </w:rPr>
        <w:t>we</w:t>
      </w:r>
      <w:r>
        <w:rPr>
          <w:spacing w:val="-4"/>
        </w:rPr>
        <w:t> </w:t>
      </w:r>
      <w:r>
        <w:rPr/>
        <w:t>described,</w:t>
      </w:r>
      <w:r>
        <w:rPr>
          <w:spacing w:val="-4"/>
        </w:rPr>
        <w:t> </w:t>
      </w:r>
      <w:r>
        <w:rPr/>
        <w:t>based</w:t>
      </w:r>
      <w:r>
        <w:rPr>
          <w:spacing w:val="-4"/>
        </w:rPr>
        <w:t> </w:t>
      </w:r>
      <w:r>
        <w:rPr/>
        <w:t>on</w:t>
      </w:r>
      <w:r>
        <w:rPr>
          <w:spacing w:val="-4"/>
        </w:rPr>
        <w:t> </w:t>
      </w:r>
      <w:r>
        <w:rPr/>
        <w:t>the</w:t>
      </w:r>
      <w:r>
        <w:rPr>
          <w:spacing w:val="-4"/>
        </w:rPr>
        <w:t> </w:t>
      </w:r>
      <w:r>
        <w:rPr/>
        <w:t>dominating</w:t>
      </w:r>
    </w:p>
    <w:p>
      <w:pPr>
        <w:spacing w:before="145"/>
        <w:ind w:left="112" w:right="0" w:firstLine="0"/>
        <w:jc w:val="left"/>
        <w:rPr>
          <w:sz w:val="20"/>
        </w:rPr>
      </w:pPr>
      <w:r>
        <w:rPr>
          <w:rFonts w:ascii="Trebuchet MS"/>
          <w:sz w:val="10"/>
        </w:rPr>
        <w:t>238        </w:t>
      </w:r>
      <w:r>
        <w:rPr>
          <w:sz w:val="20"/>
        </w:rPr>
        <w:t>genera as </w:t>
      </w:r>
      <w:r>
        <w:rPr>
          <w:rFonts w:ascii="Palatino Linotype"/>
          <w:i/>
          <w:spacing w:val="-4"/>
          <w:sz w:val="20"/>
        </w:rPr>
        <w:t>Leuconostocaceae</w:t>
      </w:r>
      <w:r>
        <w:rPr>
          <w:spacing w:val="-4"/>
          <w:sz w:val="20"/>
        </w:rPr>
        <w:t>-,  </w:t>
      </w:r>
      <w:r>
        <w:rPr>
          <w:rFonts w:ascii="Palatino Linotype"/>
          <w:i/>
          <w:sz w:val="20"/>
        </w:rPr>
        <w:t>Latilactobacillus</w:t>
      </w:r>
      <w:r>
        <w:rPr>
          <w:sz w:val="20"/>
        </w:rPr>
        <w:t>- and </w:t>
      </w:r>
      <w:r>
        <w:rPr>
          <w:rFonts w:ascii="Palatino Linotype"/>
          <w:i/>
          <w:sz w:val="20"/>
        </w:rPr>
        <w:t>Proteobacteria</w:t>
      </w:r>
      <w:r>
        <w:rPr>
          <w:sz w:val="20"/>
        </w:rPr>
        <w:t>-profiles.  The clustering is traceable, </w:t>
      </w:r>
      <w:r>
        <w:rPr>
          <w:spacing w:val="25"/>
          <w:sz w:val="20"/>
        </w:rPr>
        <w:t> </w:t>
      </w:r>
      <w:r>
        <w:rPr>
          <w:sz w:val="20"/>
        </w:rPr>
        <w:t>when</w:t>
      </w:r>
    </w:p>
    <w:p>
      <w:pPr>
        <w:pStyle w:val="BodyText"/>
        <w:spacing w:before="156"/>
      </w:pPr>
      <w:r>
        <w:rPr>
          <w:rFonts w:ascii="Trebuchet MS"/>
          <w:sz w:val="10"/>
        </w:rPr>
        <w:t>239    </w:t>
      </w:r>
      <w:r>
        <w:rPr>
          <w:rFonts w:ascii="Trebuchet MS"/>
          <w:spacing w:val="1"/>
          <w:sz w:val="10"/>
        </w:rPr>
        <w:t> </w:t>
      </w:r>
      <w:r>
        <w:rPr/>
        <w:t>comparing</w:t>
      </w:r>
      <w:r>
        <w:rPr>
          <w:spacing w:val="9"/>
        </w:rPr>
        <w:t> </w:t>
      </w:r>
      <w:r>
        <w:rPr/>
        <w:t>the</w:t>
      </w:r>
      <w:r>
        <w:rPr>
          <w:spacing w:val="9"/>
        </w:rPr>
        <w:t> </w:t>
      </w:r>
      <w:r>
        <w:rPr/>
        <w:t>similarity</w:t>
      </w:r>
      <w:r>
        <w:rPr>
          <w:spacing w:val="9"/>
        </w:rPr>
        <w:t> </w:t>
      </w:r>
      <w:r>
        <w:rPr/>
        <w:t>of</w:t>
      </w:r>
      <w:r>
        <w:rPr>
          <w:spacing w:val="8"/>
        </w:rPr>
        <w:t> </w:t>
      </w:r>
      <w:r>
        <w:rPr/>
        <w:t>the</w:t>
      </w:r>
      <w:r>
        <w:rPr>
          <w:spacing w:val="9"/>
        </w:rPr>
        <w:t> </w:t>
      </w:r>
      <w:r>
        <w:rPr/>
        <w:t>relative</w:t>
      </w:r>
      <w:r>
        <w:rPr>
          <w:spacing w:val="9"/>
        </w:rPr>
        <w:t> </w:t>
      </w:r>
      <w:r>
        <w:rPr/>
        <w:t>abundance</w:t>
      </w:r>
      <w:r>
        <w:rPr>
          <w:spacing w:val="9"/>
        </w:rPr>
        <w:t> </w:t>
      </w:r>
      <w:r>
        <w:rPr/>
        <w:t>patterns</w:t>
      </w:r>
      <w:r>
        <w:rPr>
          <w:spacing w:val="9"/>
        </w:rPr>
        <w:t> </w:t>
      </w:r>
      <w:r>
        <w:rPr/>
        <w:t>of</w:t>
      </w:r>
      <w:r>
        <w:rPr>
          <w:spacing w:val="9"/>
        </w:rPr>
        <w:t> </w:t>
      </w:r>
      <w:r>
        <w:rPr/>
        <w:t>the</w:t>
      </w:r>
      <w:r>
        <w:rPr>
          <w:spacing w:val="8"/>
        </w:rPr>
        <w:t> </w:t>
      </w:r>
      <w:r>
        <w:rPr/>
        <w:t>samples</w:t>
      </w:r>
      <w:r>
        <w:rPr>
          <w:spacing w:val="9"/>
        </w:rPr>
        <w:t> </w:t>
      </w:r>
      <w:r>
        <w:rPr/>
        <w:t>within</w:t>
      </w:r>
      <w:r>
        <w:rPr>
          <w:spacing w:val="9"/>
        </w:rPr>
        <w:t> </w:t>
      </w:r>
      <w:r>
        <w:rPr/>
        <w:t>each</w:t>
      </w:r>
      <w:r>
        <w:rPr>
          <w:spacing w:val="9"/>
        </w:rPr>
        <w:t> </w:t>
      </w:r>
      <w:r>
        <w:rPr/>
        <w:t>cluster.</w:t>
      </w:r>
      <w:r>
        <w:rPr>
          <w:spacing w:val="39"/>
        </w:rPr>
        <w:t> </w:t>
      </w:r>
      <w:r>
        <w:rPr/>
        <w:t>Although</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pStyle w:val="BodyText"/>
        <w:spacing w:before="141"/>
      </w:pPr>
      <w:r>
        <w:rPr>
          <w:rFonts w:ascii="Trebuchet MS"/>
          <w:sz w:val="10"/>
        </w:rPr>
        <w:t>240 </w:t>
      </w:r>
      <w:r>
        <w:rPr/>
        <w:t>there is some clustering, there is no clear separation based on the examined variables (main protein source,</w:t>
      </w:r>
    </w:p>
    <w:p>
      <w:pPr>
        <w:pStyle w:val="BodyText"/>
        <w:spacing w:before="172"/>
      </w:pPr>
      <w:r>
        <w:rPr>
          <w:rFonts w:ascii="Trebuchet MS"/>
          <w:sz w:val="10"/>
        </w:rPr>
        <w:t>241 </w:t>
      </w:r>
      <w:r>
        <w:rPr/>
        <w:t>status, manufacturer).</w:t>
      </w:r>
    </w:p>
    <w:p>
      <w:pPr>
        <w:pStyle w:val="BodyText"/>
        <w:tabs>
          <w:tab w:pos="769" w:val="left" w:leader="none"/>
        </w:tabs>
      </w:pPr>
      <w:r>
        <w:rPr>
          <w:rFonts w:ascii="Trebuchet MS"/>
          <w:sz w:val="10"/>
        </w:rPr>
        <w:t>242</w:t>
        <w:tab/>
      </w:r>
      <w:r>
        <w:rPr/>
        <w:t>ALPHA</w:t>
      </w:r>
      <w:r>
        <w:rPr>
          <w:spacing w:val="23"/>
        </w:rPr>
        <w:t> </w:t>
      </w:r>
      <w:r>
        <w:rPr/>
        <w:t>DIV</w:t>
      </w:r>
      <w:r>
        <w:rPr>
          <w:spacing w:val="24"/>
        </w:rPr>
        <w:t> </w:t>
      </w:r>
      <w:r>
        <w:rPr/>
        <w:t>AND</w:t>
      </w:r>
      <w:r>
        <w:rPr>
          <w:spacing w:val="24"/>
        </w:rPr>
        <w:t> </w:t>
      </w:r>
      <w:r>
        <w:rPr/>
        <w:t>LEFSE</w:t>
      </w:r>
      <w:r>
        <w:rPr>
          <w:spacing w:val="23"/>
        </w:rPr>
        <w:t> </w:t>
      </w:r>
      <w:r>
        <w:rPr>
          <w:spacing w:val="-3"/>
        </w:rPr>
        <w:t>FOR</w:t>
      </w:r>
      <w:r>
        <w:rPr>
          <w:spacing w:val="24"/>
        </w:rPr>
        <w:t> </w:t>
      </w:r>
      <w:r>
        <w:rPr/>
        <w:t>PROFILES</w:t>
      </w:r>
      <w:r>
        <w:rPr>
          <w:spacing w:val="24"/>
        </w:rPr>
        <w:t> </w:t>
      </w:r>
      <w:r>
        <w:rPr/>
        <w:t>LEfSe</w:t>
      </w:r>
      <w:r>
        <w:rPr>
          <w:spacing w:val="24"/>
        </w:rPr>
        <w:t> </w:t>
      </w:r>
      <w:r>
        <w:rPr/>
        <w:t>identified</w:t>
      </w:r>
      <w:r>
        <w:rPr>
          <w:spacing w:val="23"/>
        </w:rPr>
        <w:t> </w:t>
      </w:r>
      <w:r>
        <w:rPr/>
        <w:t>32</w:t>
      </w:r>
      <w:r>
        <w:rPr>
          <w:spacing w:val="24"/>
        </w:rPr>
        <w:t> </w:t>
      </w:r>
      <w:r>
        <w:rPr/>
        <w:t>discriminative</w:t>
      </w:r>
      <w:r>
        <w:rPr>
          <w:spacing w:val="24"/>
        </w:rPr>
        <w:t> </w:t>
      </w:r>
      <w:r>
        <w:rPr/>
        <w:t>features</w:t>
      </w:r>
      <w:r>
        <w:rPr>
          <w:spacing w:val="23"/>
        </w:rPr>
        <w:t> </w:t>
      </w:r>
      <w:r>
        <w:rPr/>
        <w:t>with</w:t>
      </w:r>
      <w:r>
        <w:rPr>
          <w:spacing w:val="24"/>
        </w:rPr>
        <w:t> </w:t>
      </w:r>
      <w:r>
        <w:rPr/>
        <w:t>an</w:t>
      </w:r>
      <w:r>
        <w:rPr>
          <w:spacing w:val="24"/>
        </w:rPr>
        <w:t> </w:t>
      </w:r>
      <w:r>
        <w:rPr/>
        <w:t>LDA</w:t>
      </w:r>
    </w:p>
    <w:p>
      <w:pPr>
        <w:pStyle w:val="BodyText"/>
      </w:pPr>
      <w:r>
        <w:rPr>
          <w:rFonts w:ascii="Trebuchet MS"/>
          <w:sz w:val="10"/>
        </w:rPr>
        <w:t>243    </w:t>
      </w:r>
      <w:r>
        <w:rPr>
          <w:rFonts w:ascii="Trebuchet MS"/>
          <w:spacing w:val="7"/>
          <w:sz w:val="10"/>
        </w:rPr>
        <w:t> </w:t>
      </w:r>
      <w:r>
        <w:rPr/>
        <w:t>Effect</w:t>
      </w:r>
      <w:r>
        <w:rPr>
          <w:spacing w:val="18"/>
        </w:rPr>
        <w:t> </w:t>
      </w:r>
      <w:r>
        <w:rPr/>
        <w:t>Size</w:t>
      </w:r>
      <w:r>
        <w:rPr>
          <w:spacing w:val="18"/>
        </w:rPr>
        <w:t> </w:t>
      </w:r>
      <w:r>
        <w:rPr/>
        <w:t>&gt;4.0</w:t>
      </w:r>
      <w:r>
        <w:rPr>
          <w:spacing w:val="19"/>
        </w:rPr>
        <w:t> </w:t>
      </w:r>
      <w:r>
        <w:rPr/>
        <w:t>(Fig</w:t>
      </w:r>
      <w:r>
        <w:rPr>
          <w:spacing w:val="18"/>
        </w:rPr>
        <w:t> </w:t>
      </w:r>
      <w:r>
        <w:rPr/>
        <w:t>3). </w:t>
      </w:r>
      <w:r>
        <w:rPr>
          <w:spacing w:val="17"/>
        </w:rPr>
        <w:t> </w:t>
      </w:r>
      <w:r>
        <w:rPr/>
        <w:t>This</w:t>
      </w:r>
      <w:r>
        <w:rPr>
          <w:spacing w:val="19"/>
        </w:rPr>
        <w:t> </w:t>
      </w:r>
      <w:r>
        <w:rPr/>
        <w:t>analysis</w:t>
      </w:r>
      <w:r>
        <w:rPr>
          <w:spacing w:val="19"/>
        </w:rPr>
        <w:t> </w:t>
      </w:r>
      <w:r>
        <w:rPr/>
        <w:t>highlighted</w:t>
      </w:r>
      <w:r>
        <w:rPr>
          <w:spacing w:val="18"/>
        </w:rPr>
        <w:t> </w:t>
      </w:r>
      <w:r>
        <w:rPr/>
        <w:t>a</w:t>
      </w:r>
      <w:r>
        <w:rPr>
          <w:spacing w:val="19"/>
        </w:rPr>
        <w:t> </w:t>
      </w:r>
      <w:r>
        <w:rPr/>
        <w:t>predominance</w:t>
      </w:r>
      <w:r>
        <w:rPr>
          <w:spacing w:val="19"/>
        </w:rPr>
        <w:t> </w:t>
      </w:r>
      <w:r>
        <w:rPr/>
        <w:t>of</w:t>
      </w:r>
      <w:r>
        <w:rPr>
          <w:spacing w:val="19"/>
        </w:rPr>
        <w:t> </w:t>
      </w:r>
      <w:r>
        <w:rPr/>
        <w:t>Leuconostocaceae</w:t>
      </w:r>
      <w:r>
        <w:rPr>
          <w:spacing w:val="18"/>
        </w:rPr>
        <w:t> </w:t>
      </w:r>
      <w:r>
        <w:rPr/>
        <w:t>(log</w:t>
      </w:r>
      <w:r>
        <w:rPr>
          <w:spacing w:val="19"/>
        </w:rPr>
        <w:t> </w:t>
      </w:r>
      <w:r>
        <w:rPr/>
        <w:t>LDA</w:t>
      </w:r>
      <w:r>
        <w:rPr>
          <w:spacing w:val="19"/>
        </w:rPr>
        <w:t> </w:t>
      </w:r>
      <w:r>
        <w:rPr/>
        <w:t>5.48)</w:t>
      </w:r>
    </w:p>
    <w:p>
      <w:pPr>
        <w:pStyle w:val="BodyText"/>
        <w:spacing w:before="145"/>
      </w:pPr>
      <w:r>
        <w:rPr>
          <w:rFonts w:ascii="Trebuchet MS"/>
          <w:sz w:val="10"/>
        </w:rPr>
        <w:t>244    </w:t>
      </w:r>
      <w:r>
        <w:rPr>
          <w:rFonts w:ascii="Trebuchet MS"/>
          <w:spacing w:val="22"/>
          <w:sz w:val="10"/>
        </w:rPr>
        <w:t> </w:t>
      </w:r>
      <w:r>
        <w:rPr/>
        <w:t>and</w:t>
      </w:r>
      <w:r>
        <w:rPr>
          <w:spacing w:val="18"/>
        </w:rPr>
        <w:t> </w:t>
      </w:r>
      <w:r>
        <w:rPr/>
        <w:t>its</w:t>
      </w:r>
      <w:r>
        <w:rPr>
          <w:spacing w:val="18"/>
        </w:rPr>
        <w:t> </w:t>
      </w:r>
      <w:r>
        <w:rPr/>
        <w:t>classification</w:t>
      </w:r>
      <w:r>
        <w:rPr>
          <w:spacing w:val="19"/>
        </w:rPr>
        <w:t> </w:t>
      </w:r>
      <w:r>
        <w:rPr/>
        <w:t>levels</w:t>
      </w:r>
      <w:r>
        <w:rPr>
          <w:spacing w:val="18"/>
        </w:rPr>
        <w:t> </w:t>
      </w:r>
      <w:r>
        <w:rPr/>
        <w:t>above</w:t>
      </w:r>
      <w:r>
        <w:rPr>
          <w:spacing w:val="18"/>
        </w:rPr>
        <w:t> </w:t>
      </w:r>
      <w:r>
        <w:rPr/>
        <w:t>in</w:t>
      </w:r>
      <w:r>
        <w:rPr>
          <w:spacing w:val="19"/>
        </w:rPr>
        <w:t> </w:t>
      </w:r>
      <w:r>
        <w:rPr/>
        <w:t>pre-cooked</w:t>
      </w:r>
      <w:r>
        <w:rPr>
          <w:spacing w:val="18"/>
        </w:rPr>
        <w:t> </w:t>
      </w:r>
      <w:r>
        <w:rPr/>
        <w:t>pea</w:t>
      </w:r>
      <w:r>
        <w:rPr>
          <w:spacing w:val="18"/>
        </w:rPr>
        <w:t> </w:t>
      </w:r>
      <w:r>
        <w:rPr/>
        <w:t>products. </w:t>
      </w:r>
      <w:r>
        <w:rPr>
          <w:spacing w:val="8"/>
        </w:rPr>
        <w:t> </w:t>
      </w:r>
      <w:r>
        <w:rPr/>
        <w:t>It</w:t>
      </w:r>
      <w:r>
        <w:rPr>
          <w:spacing w:val="18"/>
        </w:rPr>
        <w:t> </w:t>
      </w:r>
      <w:r>
        <w:rPr/>
        <w:t>identified</w:t>
      </w:r>
      <w:r>
        <w:rPr>
          <w:spacing w:val="18"/>
        </w:rPr>
        <w:t> </w:t>
      </w:r>
      <w:r>
        <w:rPr>
          <w:rFonts w:ascii="Palatino Linotype"/>
          <w:i/>
          <w:spacing w:val="-3"/>
        </w:rPr>
        <w:t>Proteobacteria</w:t>
      </w:r>
      <w:r>
        <w:rPr>
          <w:rFonts w:ascii="Palatino Linotype"/>
          <w:i/>
          <w:spacing w:val="24"/>
        </w:rPr>
        <w:t> </w:t>
      </w:r>
      <w:r>
        <w:rPr/>
        <w:t>(log</w:t>
      </w:r>
      <w:r>
        <w:rPr>
          <w:spacing w:val="19"/>
        </w:rPr>
        <w:t> </w:t>
      </w:r>
      <w:r>
        <w:rPr/>
        <w:t>LDA</w:t>
      </w:r>
      <w:r>
        <w:rPr>
          <w:spacing w:val="18"/>
        </w:rPr>
        <w:t> </w:t>
      </w:r>
      <w:r>
        <w:rPr/>
        <w:t>5.33)</w:t>
      </w:r>
    </w:p>
    <w:p>
      <w:pPr>
        <w:pStyle w:val="BodyText"/>
        <w:spacing w:before="155"/>
      </w:pPr>
      <w:r>
        <w:rPr>
          <w:rFonts w:ascii="Trebuchet MS"/>
          <w:sz w:val="10"/>
        </w:rPr>
        <w:t>245     </w:t>
      </w:r>
      <w:r>
        <w:rPr/>
        <w:t>as most characteristic for </w:t>
      </w:r>
      <w:r>
        <w:rPr>
          <w:spacing w:val="-3"/>
        </w:rPr>
        <w:t>raw </w:t>
      </w:r>
      <w:r>
        <w:rPr/>
        <w:t>pea products, mainly based on the predominance of Pseudomonas (log</w:t>
      </w:r>
      <w:r>
        <w:rPr>
          <w:spacing w:val="11"/>
        </w:rPr>
        <w:t> </w:t>
      </w:r>
      <w:r>
        <w:rPr/>
        <w:t>LDA</w:t>
      </w:r>
    </w:p>
    <w:p>
      <w:pPr>
        <w:pStyle w:val="BodyText"/>
        <w:spacing w:before="172"/>
      </w:pPr>
      <w:r>
        <w:rPr>
          <w:rFonts w:ascii="Trebuchet MS"/>
          <w:sz w:val="10"/>
        </w:rPr>
        <w:t>246    </w:t>
      </w:r>
      <w:r>
        <w:rPr>
          <w:rFonts w:ascii="Trebuchet MS"/>
          <w:spacing w:val="1"/>
          <w:sz w:val="10"/>
        </w:rPr>
        <w:t> </w:t>
      </w:r>
      <w:r>
        <w:rPr/>
        <w:t>4.81). </w:t>
      </w:r>
      <w:r>
        <w:rPr>
          <w:spacing w:val="7"/>
        </w:rPr>
        <w:t> </w:t>
      </w:r>
      <w:r>
        <w:rPr/>
        <w:t>Highly</w:t>
      </w:r>
      <w:r>
        <w:rPr>
          <w:spacing w:val="14"/>
        </w:rPr>
        <w:t> </w:t>
      </w:r>
      <w:r>
        <w:rPr/>
        <w:t>discriminant</w:t>
      </w:r>
      <w:r>
        <w:rPr>
          <w:spacing w:val="14"/>
        </w:rPr>
        <w:t> </w:t>
      </w:r>
      <w:r>
        <w:rPr/>
        <w:t>for</w:t>
      </w:r>
      <w:r>
        <w:rPr>
          <w:spacing w:val="14"/>
        </w:rPr>
        <w:t> </w:t>
      </w:r>
      <w:r>
        <w:rPr/>
        <w:t>soy</w:t>
      </w:r>
      <w:r>
        <w:rPr>
          <w:spacing w:val="14"/>
        </w:rPr>
        <w:t> </w:t>
      </w:r>
      <w:r>
        <w:rPr/>
        <w:t>products</w:t>
      </w:r>
      <w:r>
        <w:rPr>
          <w:spacing w:val="15"/>
        </w:rPr>
        <w:t> </w:t>
      </w:r>
      <w:r>
        <w:rPr/>
        <w:t>were</w:t>
      </w:r>
      <w:r>
        <w:rPr>
          <w:spacing w:val="14"/>
        </w:rPr>
        <w:t> </w:t>
      </w:r>
      <w:r>
        <w:rPr/>
        <w:t>some</w:t>
      </w:r>
      <w:r>
        <w:rPr>
          <w:spacing w:val="14"/>
        </w:rPr>
        <w:t> </w:t>
      </w:r>
      <w:r>
        <w:rPr>
          <w:spacing w:val="-3"/>
        </w:rPr>
        <w:t>low</w:t>
      </w:r>
      <w:r>
        <w:rPr>
          <w:spacing w:val="14"/>
        </w:rPr>
        <w:t> </w:t>
      </w:r>
      <w:r>
        <w:rPr/>
        <w:t>abundant</w:t>
      </w:r>
      <w:r>
        <w:rPr>
          <w:spacing w:val="14"/>
        </w:rPr>
        <w:t> </w:t>
      </w:r>
      <w:r>
        <w:rPr/>
        <w:t>features. </w:t>
      </w:r>
      <w:r>
        <w:rPr>
          <w:spacing w:val="7"/>
        </w:rPr>
        <w:t> </w:t>
      </w:r>
      <w:r>
        <w:rPr/>
        <w:t>LEfSe</w:t>
      </w:r>
      <w:r>
        <w:rPr>
          <w:spacing w:val="14"/>
        </w:rPr>
        <w:t> </w:t>
      </w:r>
      <w:r>
        <w:rPr/>
        <w:t>calculated</w:t>
      </w:r>
      <w:r>
        <w:rPr>
          <w:spacing w:val="14"/>
        </w:rPr>
        <w:t> </w:t>
      </w:r>
      <w:r>
        <w:rPr/>
        <w:t>and</w:t>
      </w:r>
      <w:r>
        <w:rPr>
          <w:spacing w:val="14"/>
        </w:rPr>
        <w:t> </w:t>
      </w:r>
      <w:r>
        <w:rPr/>
        <w:t>log</w:t>
      </w:r>
    </w:p>
    <w:p>
      <w:pPr>
        <w:spacing w:before="145"/>
        <w:ind w:left="112" w:right="0" w:firstLine="0"/>
        <w:jc w:val="left"/>
        <w:rPr>
          <w:sz w:val="20"/>
        </w:rPr>
      </w:pPr>
      <w:r>
        <w:rPr>
          <w:rFonts w:ascii="Trebuchet MS"/>
          <w:sz w:val="10"/>
        </w:rPr>
        <w:t>247    </w:t>
      </w:r>
      <w:r>
        <w:rPr>
          <w:rFonts w:ascii="Trebuchet MS"/>
          <w:spacing w:val="23"/>
          <w:sz w:val="10"/>
        </w:rPr>
        <w:t> </w:t>
      </w:r>
      <w:r>
        <w:rPr>
          <w:sz w:val="20"/>
        </w:rPr>
        <w:t>LDA</w:t>
      </w:r>
      <w:r>
        <w:rPr>
          <w:spacing w:val="13"/>
          <w:sz w:val="20"/>
        </w:rPr>
        <w:t> </w:t>
      </w:r>
      <w:r>
        <w:rPr>
          <w:sz w:val="20"/>
        </w:rPr>
        <w:t>score</w:t>
      </w:r>
      <w:r>
        <w:rPr>
          <w:spacing w:val="12"/>
          <w:sz w:val="20"/>
        </w:rPr>
        <w:t> </w:t>
      </w:r>
      <w:r>
        <w:rPr>
          <w:sz w:val="20"/>
        </w:rPr>
        <w:t>of</w:t>
      </w:r>
      <w:r>
        <w:rPr>
          <w:spacing w:val="13"/>
          <w:sz w:val="20"/>
        </w:rPr>
        <w:t> </w:t>
      </w:r>
      <w:r>
        <w:rPr>
          <w:sz w:val="20"/>
        </w:rPr>
        <w:t>4.68</w:t>
      </w:r>
      <w:r>
        <w:rPr>
          <w:spacing w:val="12"/>
          <w:sz w:val="20"/>
        </w:rPr>
        <w:t> </w:t>
      </w:r>
      <w:r>
        <w:rPr>
          <w:sz w:val="20"/>
        </w:rPr>
        <w:t>for</w:t>
      </w:r>
      <w:r>
        <w:rPr>
          <w:spacing w:val="13"/>
          <w:sz w:val="20"/>
        </w:rPr>
        <w:t> </w:t>
      </w:r>
      <w:r>
        <w:rPr>
          <w:sz w:val="20"/>
        </w:rPr>
        <w:t>Acetobacter</w:t>
      </w:r>
      <w:r>
        <w:rPr>
          <w:spacing w:val="12"/>
          <w:sz w:val="20"/>
        </w:rPr>
        <w:t> </w:t>
      </w:r>
      <w:r>
        <w:rPr>
          <w:sz w:val="20"/>
        </w:rPr>
        <w:t>in</w:t>
      </w:r>
      <w:r>
        <w:rPr>
          <w:spacing w:val="13"/>
          <w:sz w:val="20"/>
        </w:rPr>
        <w:t> </w:t>
      </w:r>
      <w:r>
        <w:rPr>
          <w:sz w:val="20"/>
        </w:rPr>
        <w:t>pre-cooked</w:t>
      </w:r>
      <w:r>
        <w:rPr>
          <w:spacing w:val="12"/>
          <w:sz w:val="20"/>
        </w:rPr>
        <w:t> </w:t>
      </w:r>
      <w:r>
        <w:rPr>
          <w:sz w:val="20"/>
        </w:rPr>
        <w:t>soy</w:t>
      </w:r>
      <w:r>
        <w:rPr>
          <w:spacing w:val="13"/>
          <w:sz w:val="20"/>
        </w:rPr>
        <w:t> </w:t>
      </w:r>
      <w:r>
        <w:rPr>
          <w:sz w:val="20"/>
        </w:rPr>
        <w:t>products</w:t>
      </w:r>
      <w:r>
        <w:rPr>
          <w:spacing w:val="12"/>
          <w:sz w:val="20"/>
        </w:rPr>
        <w:t> </w:t>
      </w:r>
      <w:r>
        <w:rPr>
          <w:sz w:val="20"/>
        </w:rPr>
        <w:t>and</w:t>
      </w:r>
      <w:r>
        <w:rPr>
          <w:spacing w:val="13"/>
          <w:sz w:val="20"/>
        </w:rPr>
        <w:t> </w:t>
      </w:r>
      <w:r>
        <w:rPr>
          <w:sz w:val="20"/>
        </w:rPr>
        <w:t>of</w:t>
      </w:r>
      <w:r>
        <w:rPr>
          <w:spacing w:val="12"/>
          <w:sz w:val="20"/>
        </w:rPr>
        <w:t> </w:t>
      </w:r>
      <w:r>
        <w:rPr>
          <w:sz w:val="20"/>
        </w:rPr>
        <w:t>4.62</w:t>
      </w:r>
      <w:r>
        <w:rPr>
          <w:spacing w:val="13"/>
          <w:sz w:val="20"/>
        </w:rPr>
        <w:t> </w:t>
      </w:r>
      <w:r>
        <w:rPr>
          <w:sz w:val="20"/>
        </w:rPr>
        <w:t>for</w:t>
      </w:r>
      <w:r>
        <w:rPr>
          <w:spacing w:val="11"/>
          <w:sz w:val="20"/>
        </w:rPr>
        <w:t> </w:t>
      </w:r>
      <w:r>
        <w:rPr>
          <w:rFonts w:ascii="Palatino Linotype"/>
          <w:i/>
          <w:spacing w:val="-3"/>
          <w:sz w:val="20"/>
        </w:rPr>
        <w:t>Flavobacteriaceae</w:t>
      </w:r>
      <w:r>
        <w:rPr>
          <w:rFonts w:ascii="Palatino Linotype"/>
          <w:i/>
          <w:spacing w:val="17"/>
          <w:sz w:val="20"/>
        </w:rPr>
        <w:t> </w:t>
      </w:r>
      <w:r>
        <w:rPr>
          <w:sz w:val="20"/>
        </w:rPr>
        <w:t>in</w:t>
      </w:r>
      <w:r>
        <w:rPr>
          <w:spacing w:val="12"/>
          <w:sz w:val="20"/>
        </w:rPr>
        <w:t> </w:t>
      </w:r>
      <w:r>
        <w:rPr>
          <w:spacing w:val="-3"/>
          <w:sz w:val="20"/>
        </w:rPr>
        <w:t>raw</w:t>
      </w:r>
      <w:r>
        <w:rPr>
          <w:spacing w:val="13"/>
          <w:sz w:val="20"/>
        </w:rPr>
        <w:t> </w:t>
      </w:r>
      <w:r>
        <w:rPr>
          <w:sz w:val="20"/>
        </w:rPr>
        <w:t>soy</w:t>
      </w:r>
    </w:p>
    <w:p>
      <w:pPr>
        <w:spacing w:before="155"/>
        <w:ind w:left="112" w:right="0" w:firstLine="0"/>
        <w:jc w:val="left"/>
        <w:rPr>
          <w:sz w:val="20"/>
        </w:rPr>
      </w:pPr>
      <w:r>
        <w:rPr>
          <w:rFonts w:ascii="Trebuchet MS"/>
          <w:sz w:val="10"/>
        </w:rPr>
        <w:t>248 </w:t>
      </w:r>
      <w:r>
        <w:rPr>
          <w:sz w:val="20"/>
        </w:rPr>
        <w:t>products.</w:t>
      </w:r>
    </w:p>
    <w:p>
      <w:pPr>
        <w:pStyle w:val="BodyText"/>
        <w:spacing w:before="0"/>
        <w:ind w:left="0"/>
      </w:pPr>
    </w:p>
    <w:p>
      <w:pPr>
        <w:pStyle w:val="BodyText"/>
        <w:spacing w:before="7"/>
        <w:ind w:left="0"/>
        <w:rPr>
          <w:sz w:val="26"/>
        </w:rPr>
      </w:pPr>
    </w:p>
    <w:p>
      <w:pPr>
        <w:spacing w:before="0"/>
        <w:ind w:left="112" w:right="0" w:firstLine="0"/>
        <w:jc w:val="left"/>
        <w:rPr>
          <w:b/>
          <w:sz w:val="20"/>
        </w:rPr>
      </w:pPr>
      <w:r>
        <w:rPr>
          <w:rFonts w:ascii="Trebuchet MS"/>
          <w:sz w:val="10"/>
        </w:rPr>
        <w:t>249</w:t>
      </w:r>
      <w:bookmarkStart w:name="Discussion" w:id="14"/>
      <w:bookmarkEnd w:id="14"/>
      <w:r>
        <w:rPr>
          <w:rFonts w:ascii="Trebuchet MS"/>
          <w:sz w:val="10"/>
        </w:rPr>
      </w:r>
      <w:r>
        <w:rPr>
          <w:rFonts w:ascii="Trebuchet MS"/>
          <w:sz w:val="10"/>
        </w:rPr>
        <w:t> </w:t>
      </w:r>
      <w:r>
        <w:rPr>
          <w:b/>
          <w:sz w:val="20"/>
        </w:rPr>
        <w:t>4. Discussion</w:t>
      </w:r>
    </w:p>
    <w:p>
      <w:pPr>
        <w:pStyle w:val="BodyText"/>
        <w:spacing w:before="5"/>
        <w:ind w:left="0"/>
        <w:rPr>
          <w:b/>
          <w:sz w:val="18"/>
        </w:rPr>
      </w:pPr>
    </w:p>
    <w:p>
      <w:pPr>
        <w:pStyle w:val="BodyText"/>
        <w:tabs>
          <w:tab w:pos="769" w:val="left" w:leader="none"/>
        </w:tabs>
        <w:spacing w:before="141"/>
      </w:pPr>
      <w:r>
        <w:rPr>
          <w:rFonts w:ascii="Trebuchet MS"/>
          <w:sz w:val="10"/>
        </w:rPr>
        <w:t>250</w:t>
        <w:tab/>
      </w:r>
      <w:r>
        <w:rPr/>
        <w:t>Highly</w:t>
      </w:r>
      <w:r>
        <w:rPr>
          <w:spacing w:val="-26"/>
        </w:rPr>
        <w:t> </w:t>
      </w:r>
      <w:r>
        <w:rPr/>
        <w:t>processed</w:t>
      </w:r>
      <w:r>
        <w:rPr>
          <w:spacing w:val="-25"/>
        </w:rPr>
        <w:t> </w:t>
      </w:r>
      <w:r>
        <w:rPr/>
        <w:t>food,</w:t>
      </w:r>
      <w:r>
        <w:rPr>
          <w:spacing w:val="-23"/>
        </w:rPr>
        <w:t> </w:t>
      </w:r>
      <w:r>
        <w:rPr/>
        <w:t>like</w:t>
      </w:r>
      <w:r>
        <w:rPr>
          <w:spacing w:val="-26"/>
        </w:rPr>
        <w:t> </w:t>
      </w:r>
      <w:r>
        <w:rPr/>
        <w:t>the</w:t>
      </w:r>
      <w:r>
        <w:rPr>
          <w:spacing w:val="-25"/>
        </w:rPr>
        <w:t> </w:t>
      </w:r>
      <w:r>
        <w:rPr/>
        <w:t>plant-based</w:t>
      </w:r>
      <w:r>
        <w:rPr>
          <w:spacing w:val="-25"/>
        </w:rPr>
        <w:t> </w:t>
      </w:r>
      <w:r>
        <w:rPr/>
        <w:t>meat</w:t>
      </w:r>
      <w:r>
        <w:rPr>
          <w:spacing w:val="-25"/>
        </w:rPr>
        <w:t> </w:t>
      </w:r>
      <w:r>
        <w:rPr/>
        <w:t>alternatives</w:t>
      </w:r>
      <w:r>
        <w:rPr>
          <w:spacing w:val="-25"/>
        </w:rPr>
        <w:t> </w:t>
      </w:r>
      <w:r>
        <w:rPr>
          <w:spacing w:val="-3"/>
        </w:rPr>
        <w:t>we</w:t>
      </w:r>
      <w:r>
        <w:rPr>
          <w:spacing w:val="-25"/>
        </w:rPr>
        <w:t> </w:t>
      </w:r>
      <w:r>
        <w:rPr/>
        <w:t>examined</w:t>
      </w:r>
      <w:r>
        <w:rPr>
          <w:spacing w:val="-25"/>
        </w:rPr>
        <w:t> </w:t>
      </w:r>
      <w:r>
        <w:rPr/>
        <w:t>in</w:t>
      </w:r>
      <w:r>
        <w:rPr>
          <w:spacing w:val="-25"/>
        </w:rPr>
        <w:t> </w:t>
      </w:r>
      <w:r>
        <w:rPr/>
        <w:t>this</w:t>
      </w:r>
      <w:r>
        <w:rPr>
          <w:spacing w:val="-26"/>
        </w:rPr>
        <w:t> </w:t>
      </w:r>
      <w:r>
        <w:rPr>
          <w:spacing w:val="-3"/>
        </w:rPr>
        <w:t>study,</w:t>
      </w:r>
      <w:r>
        <w:rPr>
          <w:spacing w:val="-23"/>
        </w:rPr>
        <w:t> </w:t>
      </w:r>
      <w:r>
        <w:rPr/>
        <w:t>brings</w:t>
      </w:r>
      <w:r>
        <w:rPr>
          <w:spacing w:val="-25"/>
        </w:rPr>
        <w:t> </w:t>
      </w:r>
      <w:r>
        <w:rPr/>
        <w:t>challenges</w:t>
      </w:r>
    </w:p>
    <w:p>
      <w:pPr>
        <w:pStyle w:val="BodyText"/>
        <w:spacing w:before="172"/>
      </w:pPr>
      <w:r>
        <w:rPr>
          <w:rFonts w:ascii="Trebuchet MS"/>
          <w:sz w:val="10"/>
        </w:rPr>
        <w:t>251  </w:t>
      </w:r>
      <w:r>
        <w:rPr>
          <w:rFonts w:ascii="Trebuchet MS"/>
          <w:spacing w:val="14"/>
          <w:sz w:val="10"/>
        </w:rPr>
        <w:t> </w:t>
      </w:r>
      <w:r>
        <w:rPr/>
        <w:t>to</w:t>
      </w:r>
      <w:r>
        <w:rPr>
          <w:spacing w:val="-22"/>
        </w:rPr>
        <w:t> </w:t>
      </w:r>
      <w:r>
        <w:rPr/>
        <w:t>microbiologists.</w:t>
      </w:r>
      <w:r>
        <w:rPr>
          <w:spacing w:val="-4"/>
        </w:rPr>
        <w:t> </w:t>
      </w:r>
      <w:r>
        <w:rPr/>
        <w:t>The</w:t>
      </w:r>
      <w:r>
        <w:rPr>
          <w:spacing w:val="-22"/>
        </w:rPr>
        <w:t> </w:t>
      </w:r>
      <w:r>
        <w:rPr/>
        <w:t>broad</w:t>
      </w:r>
      <w:r>
        <w:rPr>
          <w:spacing w:val="-22"/>
        </w:rPr>
        <w:t> </w:t>
      </w:r>
      <w:r>
        <w:rPr/>
        <w:t>range</w:t>
      </w:r>
      <w:r>
        <w:rPr>
          <w:spacing w:val="-22"/>
        </w:rPr>
        <w:t> </w:t>
      </w:r>
      <w:r>
        <w:rPr/>
        <w:t>of</w:t>
      </w:r>
      <w:r>
        <w:rPr>
          <w:spacing w:val="-21"/>
        </w:rPr>
        <w:t> </w:t>
      </w:r>
      <w:r>
        <w:rPr/>
        <w:t>ingredients</w:t>
      </w:r>
      <w:r>
        <w:rPr>
          <w:spacing w:val="-22"/>
        </w:rPr>
        <w:t> </w:t>
      </w:r>
      <w:r>
        <w:rPr/>
        <w:t>(~120</w:t>
      </w:r>
      <w:r>
        <w:rPr>
          <w:spacing w:val="-22"/>
        </w:rPr>
        <w:t> </w:t>
      </w:r>
      <w:r>
        <w:rPr/>
        <w:t>in</w:t>
      </w:r>
      <w:r>
        <w:rPr>
          <w:spacing w:val="-22"/>
        </w:rPr>
        <w:t> </w:t>
      </w:r>
      <w:r>
        <w:rPr/>
        <w:t>in</w:t>
      </w:r>
      <w:r>
        <w:rPr>
          <w:spacing w:val="-21"/>
        </w:rPr>
        <w:t> </w:t>
      </w:r>
      <w:r>
        <w:rPr/>
        <w:t>the</w:t>
      </w:r>
      <w:r>
        <w:rPr>
          <w:spacing w:val="-22"/>
        </w:rPr>
        <w:t> </w:t>
      </w:r>
      <w:r>
        <w:rPr/>
        <w:t>32</w:t>
      </w:r>
      <w:r>
        <w:rPr>
          <w:spacing w:val="-22"/>
        </w:rPr>
        <w:t> </w:t>
      </w:r>
      <w:r>
        <w:rPr/>
        <w:t>examined</w:t>
      </w:r>
      <w:r>
        <w:rPr>
          <w:spacing w:val="-21"/>
        </w:rPr>
        <w:t> </w:t>
      </w:r>
      <w:r>
        <w:rPr/>
        <w:t>products),different</w:t>
      </w:r>
      <w:r>
        <w:rPr>
          <w:spacing w:val="-22"/>
        </w:rPr>
        <w:t> </w:t>
      </w:r>
      <w:r>
        <w:rPr/>
        <w:t>processing</w:t>
      </w:r>
    </w:p>
    <w:p>
      <w:pPr>
        <w:pStyle w:val="BodyText"/>
      </w:pPr>
      <w:r>
        <w:rPr>
          <w:rFonts w:ascii="Trebuchet MS"/>
          <w:sz w:val="10"/>
        </w:rPr>
        <w:t>252     </w:t>
      </w:r>
      <w:r>
        <w:rPr/>
        <w:t>steps, and a </w:t>
      </w:r>
      <w:r>
        <w:rPr>
          <w:spacing w:val="-3"/>
        </w:rPr>
        <w:t>variety </w:t>
      </w:r>
      <w:r>
        <w:rPr/>
        <w:t>of equipment lead to many potential sources for bacterial contamination.  The</w:t>
      </w:r>
      <w:r>
        <w:rPr>
          <w:spacing w:val="9"/>
        </w:rPr>
        <w:t> </w:t>
      </w:r>
      <w:r>
        <w:rPr/>
        <w:t>product</w:t>
      </w:r>
    </w:p>
    <w:p>
      <w:pPr>
        <w:pStyle w:val="BodyText"/>
      </w:pPr>
      <w:r>
        <w:rPr>
          <w:rFonts w:ascii="Trebuchet MS"/>
          <w:sz w:val="10"/>
        </w:rPr>
        <w:t>253    </w:t>
      </w:r>
      <w:r>
        <w:rPr>
          <w:rFonts w:ascii="Trebuchet MS"/>
          <w:spacing w:val="8"/>
          <w:sz w:val="10"/>
        </w:rPr>
        <w:t> </w:t>
      </w:r>
      <w:r>
        <w:rPr/>
        <w:t>specific</w:t>
      </w:r>
      <w:r>
        <w:rPr>
          <w:spacing w:val="25"/>
        </w:rPr>
        <w:t> </w:t>
      </w:r>
      <w:r>
        <w:rPr/>
        <w:t>production</w:t>
      </w:r>
      <w:r>
        <w:rPr>
          <w:spacing w:val="24"/>
        </w:rPr>
        <w:t> </w:t>
      </w:r>
      <w:r>
        <w:rPr/>
        <w:t>processes</w:t>
      </w:r>
      <w:r>
        <w:rPr>
          <w:spacing w:val="25"/>
        </w:rPr>
        <w:t> </w:t>
      </w:r>
      <w:r>
        <w:rPr/>
        <w:t>were</w:t>
      </w:r>
      <w:r>
        <w:rPr>
          <w:spacing w:val="24"/>
        </w:rPr>
        <w:t> </w:t>
      </w:r>
      <w:r>
        <w:rPr/>
        <w:t>not</w:t>
      </w:r>
      <w:r>
        <w:rPr>
          <w:spacing w:val="25"/>
        </w:rPr>
        <w:t> </w:t>
      </w:r>
      <w:r>
        <w:rPr/>
        <w:t>available,</w:t>
      </w:r>
      <w:r>
        <w:rPr>
          <w:spacing w:val="29"/>
        </w:rPr>
        <w:t> </w:t>
      </w:r>
      <w:r>
        <w:rPr/>
        <w:t>but</w:t>
      </w:r>
      <w:r>
        <w:rPr>
          <w:spacing w:val="24"/>
        </w:rPr>
        <w:t> </w:t>
      </w:r>
      <w:r>
        <w:rPr/>
        <w:t>up</w:t>
      </w:r>
      <w:r>
        <w:rPr>
          <w:spacing w:val="24"/>
        </w:rPr>
        <w:t> </w:t>
      </w:r>
      <w:r>
        <w:rPr/>
        <w:t>to</w:t>
      </w:r>
      <w:r>
        <w:rPr>
          <w:spacing w:val="24"/>
        </w:rPr>
        <w:t> </w:t>
      </w:r>
      <w:r>
        <w:rPr/>
        <w:t>the</w:t>
      </w:r>
      <w:r>
        <w:rPr>
          <w:spacing w:val="24"/>
        </w:rPr>
        <w:t> </w:t>
      </w:r>
      <w:r>
        <w:rPr/>
        <w:t>present</w:t>
      </w:r>
      <w:r>
        <w:rPr>
          <w:spacing w:val="24"/>
        </w:rPr>
        <w:t> </w:t>
      </w:r>
      <w:r>
        <w:rPr>
          <w:spacing w:val="-3"/>
        </w:rPr>
        <w:t>low</w:t>
      </w:r>
      <w:r>
        <w:rPr>
          <w:spacing w:val="25"/>
        </w:rPr>
        <w:t> </w:t>
      </w:r>
      <w:r>
        <w:rPr/>
        <w:t>(LMEC)</w:t>
      </w:r>
      <w:r>
        <w:rPr>
          <w:spacing w:val="24"/>
        </w:rPr>
        <w:t> </w:t>
      </w:r>
      <w:r>
        <w:rPr/>
        <w:t>and</w:t>
      </w:r>
      <w:r>
        <w:rPr>
          <w:spacing w:val="24"/>
        </w:rPr>
        <w:t> </w:t>
      </w:r>
      <w:r>
        <w:rPr/>
        <w:t>high</w:t>
      </w:r>
      <w:r>
        <w:rPr>
          <w:spacing w:val="25"/>
        </w:rPr>
        <w:t> </w:t>
      </w:r>
      <w:r>
        <w:rPr/>
        <w:t>moisture</w:t>
      </w:r>
    </w:p>
    <w:p>
      <w:pPr>
        <w:pStyle w:val="BodyText"/>
        <w:spacing w:before="172"/>
      </w:pPr>
      <w:r>
        <w:rPr>
          <w:rFonts w:ascii="Trebuchet MS"/>
          <w:sz w:val="10"/>
        </w:rPr>
        <w:t>254   </w:t>
      </w:r>
      <w:r>
        <w:rPr>
          <w:rFonts w:ascii="Trebuchet MS"/>
          <w:spacing w:val="7"/>
          <w:sz w:val="10"/>
        </w:rPr>
        <w:t> </w:t>
      </w:r>
      <w:r>
        <w:rPr/>
        <w:t>extrusion</w:t>
      </w:r>
      <w:r>
        <w:rPr>
          <w:spacing w:val="-10"/>
        </w:rPr>
        <w:t> </w:t>
      </w:r>
      <w:r>
        <w:rPr/>
        <w:t>cooking</w:t>
      </w:r>
      <w:r>
        <w:rPr>
          <w:spacing w:val="-10"/>
        </w:rPr>
        <w:t> </w:t>
      </w:r>
      <w:r>
        <w:rPr/>
        <w:t>(HMEC)</w:t>
      </w:r>
      <w:r>
        <w:rPr>
          <w:spacing w:val="-10"/>
        </w:rPr>
        <w:t> </w:t>
      </w:r>
      <w:r>
        <w:rPr/>
        <w:t>are</w:t>
      </w:r>
      <w:r>
        <w:rPr>
          <w:spacing w:val="-10"/>
        </w:rPr>
        <w:t> </w:t>
      </w:r>
      <w:r>
        <w:rPr/>
        <w:t>the</w:t>
      </w:r>
      <w:r>
        <w:rPr>
          <w:spacing w:val="-10"/>
        </w:rPr>
        <w:t> </w:t>
      </w:r>
      <w:r>
        <w:rPr/>
        <w:t>most</w:t>
      </w:r>
      <w:r>
        <w:rPr>
          <w:spacing w:val="-10"/>
        </w:rPr>
        <w:t> </w:t>
      </w:r>
      <w:r>
        <w:rPr/>
        <w:t>common</w:t>
      </w:r>
      <w:r>
        <w:rPr>
          <w:spacing w:val="-10"/>
        </w:rPr>
        <w:t> </w:t>
      </w:r>
      <w:r>
        <w:rPr/>
        <w:t>commercially</w:t>
      </w:r>
      <w:r>
        <w:rPr>
          <w:spacing w:val="-10"/>
        </w:rPr>
        <w:t> </w:t>
      </w:r>
      <w:r>
        <w:rPr/>
        <w:t>used</w:t>
      </w:r>
      <w:r>
        <w:rPr>
          <w:spacing w:val="-10"/>
        </w:rPr>
        <w:t> </w:t>
      </w:r>
      <w:r>
        <w:rPr/>
        <w:t>technologies</w:t>
      </w:r>
      <w:r>
        <w:rPr>
          <w:spacing w:val="-10"/>
        </w:rPr>
        <w:t> </w:t>
      </w:r>
      <w:r>
        <w:rPr/>
        <w:t>to</w:t>
      </w:r>
      <w:r>
        <w:rPr>
          <w:spacing w:val="-11"/>
        </w:rPr>
        <w:t> </w:t>
      </w:r>
      <w:r>
        <w:rPr/>
        <w:t>produce</w:t>
      </w:r>
      <w:r>
        <w:rPr>
          <w:spacing w:val="-10"/>
        </w:rPr>
        <w:t> </w:t>
      </w:r>
      <w:r>
        <w:rPr/>
        <w:t>meat</w:t>
      </w:r>
      <w:r>
        <w:rPr>
          <w:spacing w:val="-10"/>
        </w:rPr>
        <w:t> </w:t>
      </w:r>
      <w:r>
        <w:rPr/>
        <w:t>textured</w:t>
      </w:r>
    </w:p>
    <w:p>
      <w:pPr>
        <w:pStyle w:val="BodyText"/>
      </w:pPr>
      <w:r>
        <w:rPr>
          <w:rFonts w:ascii="Trebuchet MS"/>
          <w:sz w:val="10"/>
        </w:rPr>
        <w:t>255    </w:t>
      </w:r>
      <w:r>
        <w:rPr>
          <w:rFonts w:ascii="Trebuchet MS"/>
          <w:spacing w:val="3"/>
          <w:sz w:val="10"/>
        </w:rPr>
        <w:t> </w:t>
      </w:r>
      <w:r>
        <w:rPr/>
        <w:t>plant</w:t>
      </w:r>
      <w:r>
        <w:rPr>
          <w:spacing w:val="13"/>
        </w:rPr>
        <w:t> </w:t>
      </w:r>
      <w:r>
        <w:rPr/>
        <w:t>proteins</w:t>
      </w:r>
      <w:r>
        <w:rPr>
          <w:spacing w:val="12"/>
        </w:rPr>
        <w:t> </w:t>
      </w:r>
      <w:hyperlink w:history="true" w:anchor="_bookmark26">
        <w:r>
          <w:rPr/>
          <w:t>(Dekkers</w:t>
        </w:r>
        <w:r>
          <w:rPr>
            <w:spacing w:val="13"/>
          </w:rPr>
          <w:t> </w:t>
        </w:r>
        <w:r>
          <w:rPr/>
          <w:t>et</w:t>
        </w:r>
        <w:r>
          <w:rPr>
            <w:spacing w:val="12"/>
          </w:rPr>
          <w:t> </w:t>
        </w:r>
        <w:r>
          <w:rPr/>
          <w:t>al.,</w:t>
        </w:r>
      </w:hyperlink>
      <w:r>
        <w:rPr>
          <w:spacing w:val="13"/>
        </w:rPr>
        <w:t> </w:t>
      </w:r>
      <w:hyperlink w:history="true" w:anchor="_bookmark26">
        <w:r>
          <w:rPr/>
          <w:t>2018).</w:t>
        </w:r>
      </w:hyperlink>
      <w:r>
        <w:rPr/>
        <w:t>  Both</w:t>
      </w:r>
      <w:r>
        <w:rPr>
          <w:spacing w:val="13"/>
        </w:rPr>
        <w:t> </w:t>
      </w:r>
      <w:r>
        <w:rPr/>
        <w:t>methods</w:t>
      </w:r>
      <w:r>
        <w:rPr>
          <w:spacing w:val="12"/>
        </w:rPr>
        <w:t> </w:t>
      </w:r>
      <w:r>
        <w:rPr/>
        <w:t>are</w:t>
      </w:r>
      <w:r>
        <w:rPr>
          <w:spacing w:val="13"/>
        </w:rPr>
        <w:t> </w:t>
      </w:r>
      <w:r>
        <w:rPr/>
        <w:t>based</w:t>
      </w:r>
      <w:r>
        <w:rPr>
          <w:spacing w:val="12"/>
        </w:rPr>
        <w:t> </w:t>
      </w:r>
      <w:r>
        <w:rPr/>
        <w:t>on</w:t>
      </w:r>
      <w:r>
        <w:rPr>
          <w:spacing w:val="12"/>
        </w:rPr>
        <w:t> </w:t>
      </w:r>
      <w:r>
        <w:rPr/>
        <w:t>an</w:t>
      </w:r>
      <w:r>
        <w:rPr>
          <w:spacing w:val="13"/>
        </w:rPr>
        <w:t> </w:t>
      </w:r>
      <w:r>
        <w:rPr/>
        <w:t>interaction</w:t>
      </w:r>
      <w:r>
        <w:rPr>
          <w:spacing w:val="13"/>
        </w:rPr>
        <w:t> </w:t>
      </w:r>
      <w:r>
        <w:rPr/>
        <w:t>of</w:t>
      </w:r>
      <w:r>
        <w:rPr>
          <w:spacing w:val="12"/>
        </w:rPr>
        <w:t> </w:t>
      </w:r>
      <w:r>
        <w:rPr/>
        <w:t>heat,</w:t>
      </w:r>
      <w:r>
        <w:rPr>
          <w:spacing w:val="15"/>
        </w:rPr>
        <w:t> </w:t>
      </w:r>
      <w:r>
        <w:rPr/>
        <w:t>shear</w:t>
      </w:r>
      <w:r>
        <w:rPr>
          <w:spacing w:val="12"/>
        </w:rPr>
        <w:t> </w:t>
      </w:r>
      <w:r>
        <w:rPr/>
        <w:t>force</w:t>
      </w:r>
      <w:r>
        <w:rPr>
          <w:spacing w:val="12"/>
        </w:rPr>
        <w:t> </w:t>
      </w:r>
      <w:r>
        <w:rPr/>
        <w:t>and</w:t>
      </w:r>
    </w:p>
    <w:p>
      <w:pPr>
        <w:pStyle w:val="BodyText"/>
      </w:pPr>
      <w:r>
        <w:rPr>
          <w:rFonts w:ascii="Trebuchet MS"/>
          <w:sz w:val="10"/>
        </w:rPr>
        <w:t>256   </w:t>
      </w:r>
      <w:r>
        <w:rPr>
          <w:rFonts w:ascii="Trebuchet MS"/>
          <w:spacing w:val="18"/>
          <w:sz w:val="10"/>
        </w:rPr>
        <w:t> </w:t>
      </w:r>
      <w:r>
        <w:rPr/>
        <w:t>pressure,</w:t>
      </w:r>
      <w:r>
        <w:rPr>
          <w:spacing w:val="11"/>
        </w:rPr>
        <w:t> </w:t>
      </w:r>
      <w:r>
        <w:rPr/>
        <w:t>but</w:t>
      </w:r>
      <w:r>
        <w:rPr>
          <w:spacing w:val="7"/>
        </w:rPr>
        <w:t> </w:t>
      </w:r>
      <w:r>
        <w:rPr/>
        <w:t>the</w:t>
      </w:r>
      <w:r>
        <w:rPr>
          <w:spacing w:val="8"/>
        </w:rPr>
        <w:t> </w:t>
      </w:r>
      <w:r>
        <w:rPr/>
        <w:t>conditions</w:t>
      </w:r>
      <w:r>
        <w:rPr>
          <w:spacing w:val="7"/>
        </w:rPr>
        <w:t> </w:t>
      </w:r>
      <w:r>
        <w:rPr/>
        <w:t>for</w:t>
      </w:r>
      <w:r>
        <w:rPr>
          <w:spacing w:val="8"/>
        </w:rPr>
        <w:t> </w:t>
      </w:r>
      <w:r>
        <w:rPr/>
        <w:t>extrusion</w:t>
      </w:r>
      <w:r>
        <w:rPr>
          <w:spacing w:val="7"/>
        </w:rPr>
        <w:t> </w:t>
      </w:r>
      <w:r>
        <w:rPr/>
        <w:t>process</w:t>
      </w:r>
      <w:r>
        <w:rPr>
          <w:spacing w:val="8"/>
        </w:rPr>
        <w:t> </w:t>
      </w:r>
      <w:r>
        <w:rPr/>
        <w:t>depends</w:t>
      </w:r>
      <w:r>
        <w:rPr>
          <w:spacing w:val="7"/>
        </w:rPr>
        <w:t> </w:t>
      </w:r>
      <w:r>
        <w:rPr/>
        <w:t>on</w:t>
      </w:r>
      <w:r>
        <w:rPr>
          <w:spacing w:val="8"/>
        </w:rPr>
        <w:t> </w:t>
      </w:r>
      <w:r>
        <w:rPr/>
        <w:t>the</w:t>
      </w:r>
      <w:r>
        <w:rPr>
          <w:spacing w:val="7"/>
        </w:rPr>
        <w:t> </w:t>
      </w:r>
      <w:r>
        <w:rPr/>
        <w:t>original</w:t>
      </w:r>
      <w:r>
        <w:rPr>
          <w:spacing w:val="7"/>
        </w:rPr>
        <w:t> </w:t>
      </w:r>
      <w:r>
        <w:rPr/>
        <w:t>protein</w:t>
      </w:r>
      <w:r>
        <w:rPr>
          <w:spacing w:val="8"/>
        </w:rPr>
        <w:t> </w:t>
      </w:r>
      <w:r>
        <w:rPr/>
        <w:t>source</w:t>
      </w:r>
      <w:r>
        <w:rPr>
          <w:spacing w:val="7"/>
        </w:rPr>
        <w:t> </w:t>
      </w:r>
      <w:r>
        <w:rPr/>
        <w:t>and</w:t>
      </w:r>
      <w:r>
        <w:rPr>
          <w:spacing w:val="8"/>
        </w:rPr>
        <w:t> </w:t>
      </w:r>
      <w:r>
        <w:rPr/>
        <w:t>the</w:t>
      </w:r>
      <w:r>
        <w:rPr>
          <w:spacing w:val="7"/>
        </w:rPr>
        <w:t> </w:t>
      </w:r>
      <w:r>
        <w:rPr/>
        <w:t>desired</w:t>
      </w:r>
    </w:p>
    <w:p>
      <w:pPr>
        <w:pStyle w:val="BodyText"/>
        <w:spacing w:before="172"/>
      </w:pPr>
      <w:r>
        <w:rPr>
          <w:rFonts w:ascii="Trebuchet MS"/>
          <w:sz w:val="10"/>
        </w:rPr>
        <w:t>257</w:t>
      </w:r>
      <w:r>
        <w:rPr>
          <w:rFonts w:ascii="Trebuchet MS"/>
          <w:spacing w:val="23"/>
          <w:sz w:val="10"/>
        </w:rPr>
        <w:t> </w:t>
      </w:r>
      <w:r>
        <w:rPr/>
        <w:t>final protein structure </w:t>
      </w:r>
      <w:hyperlink w:history="true" w:anchor="_bookmark54">
        <w:r>
          <w:rPr/>
          <w:t>(Lin et al., </w:t>
        </w:r>
      </w:hyperlink>
      <w:hyperlink w:history="true" w:anchor="_bookmark54">
        <w:r>
          <w:rPr/>
          <w:t>2002; </w:t>
        </w:r>
      </w:hyperlink>
      <w:hyperlink w:history="true" w:anchor="_bookmark9">
        <w:r>
          <w:rPr/>
          <w:t>Beniwal et al., </w:t>
        </w:r>
      </w:hyperlink>
      <w:hyperlink w:history="true" w:anchor="_bookmark9">
        <w:r>
          <w:rPr/>
          <w:t>2021; </w:t>
        </w:r>
      </w:hyperlink>
      <w:hyperlink w:history="true" w:anchor="_bookmark32">
        <w:r>
          <w:rPr>
            <w:spacing w:val="-4"/>
          </w:rPr>
          <w:t>Ferawati </w:t>
        </w:r>
        <w:r>
          <w:rPr/>
          <w:t>et al., </w:t>
        </w:r>
      </w:hyperlink>
      <w:hyperlink w:history="true" w:anchor="_bookmark32">
        <w:r>
          <w:rPr/>
          <w:t>2021) </w:t>
        </w:r>
      </w:hyperlink>
      <w:r>
        <w:rPr/>
        <w:t>.  </w:t>
      </w:r>
      <w:r>
        <w:rPr>
          <w:spacing w:val="-5"/>
        </w:rPr>
        <w:t>From </w:t>
      </w:r>
      <w:r>
        <w:rPr/>
        <w:t>the perspective of</w:t>
      </w:r>
    </w:p>
    <w:p>
      <w:pPr>
        <w:pStyle w:val="BodyText"/>
      </w:pPr>
      <w:r>
        <w:rPr>
          <w:rFonts w:ascii="Trebuchet MS"/>
          <w:sz w:val="10"/>
        </w:rPr>
        <w:t>258   </w:t>
      </w:r>
      <w:r>
        <w:rPr>
          <w:rFonts w:ascii="Trebuchet MS"/>
          <w:spacing w:val="8"/>
          <w:sz w:val="10"/>
        </w:rPr>
        <w:t> </w:t>
      </w:r>
      <w:r>
        <w:rPr/>
        <w:t>microbial</w:t>
      </w:r>
      <w:r>
        <w:rPr>
          <w:spacing w:val="-13"/>
        </w:rPr>
        <w:t> </w:t>
      </w:r>
      <w:r>
        <w:rPr/>
        <w:t>survival</w:t>
      </w:r>
      <w:r>
        <w:rPr>
          <w:spacing w:val="-13"/>
        </w:rPr>
        <w:t> </w:t>
      </w:r>
      <w:r>
        <w:rPr/>
        <w:t>during</w:t>
      </w:r>
      <w:r>
        <w:rPr>
          <w:spacing w:val="-13"/>
        </w:rPr>
        <w:t> </w:t>
      </w:r>
      <w:r>
        <w:rPr/>
        <w:t>this</w:t>
      </w:r>
      <w:r>
        <w:rPr>
          <w:spacing w:val="-13"/>
        </w:rPr>
        <w:t> </w:t>
      </w:r>
      <w:r>
        <w:rPr/>
        <w:t>process</w:t>
      </w:r>
      <w:r>
        <w:rPr>
          <w:spacing w:val="-13"/>
        </w:rPr>
        <w:t> </w:t>
      </w:r>
      <w:r>
        <w:rPr/>
        <w:t>temperature,</w:t>
      </w:r>
      <w:r>
        <w:rPr>
          <w:spacing w:val="-11"/>
        </w:rPr>
        <w:t> </w:t>
      </w:r>
      <w:r>
        <w:rPr/>
        <w:t>pressure</w:t>
      </w:r>
      <w:r>
        <w:rPr>
          <w:spacing w:val="-13"/>
        </w:rPr>
        <w:t> </w:t>
      </w:r>
      <w:r>
        <w:rPr/>
        <w:t>and</w:t>
      </w:r>
      <w:r>
        <w:rPr>
          <w:spacing w:val="-13"/>
        </w:rPr>
        <w:t> </w:t>
      </w:r>
      <w:r>
        <w:rPr/>
        <w:t>time</w:t>
      </w:r>
      <w:r>
        <w:rPr>
          <w:spacing w:val="-13"/>
        </w:rPr>
        <w:t> </w:t>
      </w:r>
      <w:r>
        <w:rPr/>
        <w:t>are</w:t>
      </w:r>
      <w:r>
        <w:rPr>
          <w:spacing w:val="-13"/>
        </w:rPr>
        <w:t> </w:t>
      </w:r>
      <w:r>
        <w:rPr/>
        <w:t>the</w:t>
      </w:r>
      <w:r>
        <w:rPr>
          <w:spacing w:val="-13"/>
        </w:rPr>
        <w:t> </w:t>
      </w:r>
      <w:r>
        <w:rPr/>
        <w:t>most</w:t>
      </w:r>
      <w:r>
        <w:rPr>
          <w:spacing w:val="-13"/>
        </w:rPr>
        <w:t> </w:t>
      </w:r>
      <w:r>
        <w:rPr>
          <w:spacing w:val="-3"/>
        </w:rPr>
        <w:t>relevant</w:t>
      </w:r>
      <w:r>
        <w:rPr>
          <w:spacing w:val="-13"/>
        </w:rPr>
        <w:t> </w:t>
      </w:r>
      <w:r>
        <w:rPr/>
        <w:t>variables.</w:t>
      </w:r>
      <w:r>
        <w:rPr>
          <w:spacing w:val="7"/>
        </w:rPr>
        <w:t> </w:t>
      </w:r>
      <w:r>
        <w:rPr/>
        <w:t>These</w:t>
      </w:r>
    </w:p>
    <w:p>
      <w:pPr>
        <w:pStyle w:val="BodyText"/>
      </w:pPr>
      <w:r>
        <w:rPr>
          <w:rFonts w:ascii="Trebuchet MS"/>
          <w:sz w:val="10"/>
        </w:rPr>
        <w:t>259   </w:t>
      </w:r>
      <w:r>
        <w:rPr>
          <w:rFonts w:ascii="Trebuchet MS"/>
          <w:spacing w:val="28"/>
          <w:sz w:val="10"/>
        </w:rPr>
        <w:t> </w:t>
      </w:r>
      <w:r>
        <w:rPr/>
        <w:t>parameters</w:t>
      </w:r>
      <w:r>
        <w:rPr>
          <w:spacing w:val="6"/>
        </w:rPr>
        <w:t> </w:t>
      </w:r>
      <w:r>
        <w:rPr/>
        <w:t>depend</w:t>
      </w:r>
      <w:r>
        <w:rPr>
          <w:spacing w:val="5"/>
        </w:rPr>
        <w:t> </w:t>
      </w:r>
      <w:r>
        <w:rPr/>
        <w:t>strongly</w:t>
      </w:r>
      <w:r>
        <w:rPr>
          <w:spacing w:val="5"/>
        </w:rPr>
        <w:t> </w:t>
      </w:r>
      <w:r>
        <w:rPr/>
        <w:t>on</w:t>
      </w:r>
      <w:r>
        <w:rPr>
          <w:spacing w:val="6"/>
        </w:rPr>
        <w:t> </w:t>
      </w:r>
      <w:r>
        <w:rPr/>
        <w:t>the</w:t>
      </w:r>
      <w:r>
        <w:rPr>
          <w:spacing w:val="5"/>
        </w:rPr>
        <w:t> </w:t>
      </w:r>
      <w:r>
        <w:rPr/>
        <w:t>process</w:t>
      </w:r>
      <w:r>
        <w:rPr>
          <w:spacing w:val="5"/>
        </w:rPr>
        <w:t> </w:t>
      </w:r>
      <w:r>
        <w:rPr/>
        <w:t>settings</w:t>
      </w:r>
      <w:r>
        <w:rPr>
          <w:spacing w:val="6"/>
        </w:rPr>
        <w:t> </w:t>
      </w:r>
      <w:r>
        <w:rPr/>
        <w:t>and</w:t>
      </w:r>
      <w:r>
        <w:rPr>
          <w:spacing w:val="5"/>
        </w:rPr>
        <w:t> </w:t>
      </w:r>
      <w:r>
        <w:rPr/>
        <w:t>can</w:t>
      </w:r>
      <w:r>
        <w:rPr>
          <w:spacing w:val="5"/>
        </w:rPr>
        <w:t> </w:t>
      </w:r>
      <w:r>
        <w:rPr/>
        <w:t>therefore</w:t>
      </w:r>
      <w:r>
        <w:rPr>
          <w:spacing w:val="5"/>
        </w:rPr>
        <w:t> </w:t>
      </w:r>
      <w:r>
        <w:rPr/>
        <w:t>only</w:t>
      </w:r>
      <w:r>
        <w:rPr>
          <w:spacing w:val="6"/>
        </w:rPr>
        <w:t> </w:t>
      </w:r>
      <w:r>
        <w:rPr/>
        <w:t>serve</w:t>
      </w:r>
      <w:r>
        <w:rPr>
          <w:spacing w:val="5"/>
        </w:rPr>
        <w:t> </w:t>
      </w:r>
      <w:r>
        <w:rPr/>
        <w:t>as</w:t>
      </w:r>
      <w:r>
        <w:rPr>
          <w:spacing w:val="5"/>
        </w:rPr>
        <w:t> </w:t>
      </w:r>
      <w:r>
        <w:rPr/>
        <w:t>a</w:t>
      </w:r>
      <w:r>
        <w:rPr>
          <w:spacing w:val="6"/>
        </w:rPr>
        <w:t> </w:t>
      </w:r>
      <w:r>
        <w:rPr/>
        <w:t>guide.</w:t>
      </w:r>
      <w:r>
        <w:rPr>
          <w:spacing w:val="29"/>
        </w:rPr>
        <w:t> </w:t>
      </w:r>
      <w:r>
        <w:rPr/>
        <w:t>The</w:t>
      </w:r>
      <w:r>
        <w:rPr>
          <w:spacing w:val="5"/>
        </w:rPr>
        <w:t> </w:t>
      </w:r>
      <w:r>
        <w:rPr/>
        <w:t>extruder</w:t>
      </w:r>
    </w:p>
    <w:p>
      <w:pPr>
        <w:pStyle w:val="BodyText"/>
        <w:spacing w:before="135"/>
      </w:pPr>
      <w:r>
        <w:rPr>
          <w:rFonts w:ascii="Trebuchet MS" w:hAnsi="Trebuchet MS"/>
          <w:sz w:val="10"/>
        </w:rPr>
        <w:t>260     </w:t>
      </w:r>
      <w:r>
        <w:rPr/>
        <w:t>barrels show temperature gradients with temperatures at 150-170</w:t>
      </w:r>
      <w:r>
        <w:rPr>
          <w:rFonts w:ascii="Arial Black" w:hAnsi="Arial Black"/>
        </w:rPr>
        <w:t>°</w:t>
      </w:r>
      <w:r>
        <w:rPr/>
        <w:t>C in the high-temperature melting</w:t>
      </w:r>
      <w:r>
        <w:rPr>
          <w:spacing w:val="-4"/>
        </w:rPr>
        <w:t> </w:t>
      </w:r>
      <w:r>
        <w:rPr/>
        <w:t>zone</w:t>
      </w:r>
    </w:p>
    <w:p>
      <w:pPr>
        <w:pStyle w:val="BodyText"/>
        <w:spacing w:before="117"/>
      </w:pPr>
      <w:r>
        <w:rPr>
          <w:rFonts w:ascii="Trebuchet MS" w:hAnsi="Trebuchet MS"/>
          <w:sz w:val="10"/>
        </w:rPr>
        <w:t>261      </w:t>
      </w:r>
      <w:r>
        <w:rPr/>
        <w:t>for HMEC </w:t>
      </w:r>
      <w:hyperlink w:history="true" w:anchor="_bookmark80">
        <w:r>
          <w:rPr/>
          <w:t>(Schmid et al., </w:t>
        </w:r>
      </w:hyperlink>
      <w:hyperlink w:history="true" w:anchor="_bookmark80">
        <w:r>
          <w:rPr/>
          <w:t>2022), </w:t>
        </w:r>
      </w:hyperlink>
      <w:r>
        <w:rPr/>
        <w:t>but the extruder die is approximately 15-25</w:t>
      </w:r>
      <w:r>
        <w:rPr>
          <w:rFonts w:ascii="Arial Black" w:hAnsi="Arial Black"/>
        </w:rPr>
        <w:t>°</w:t>
      </w:r>
      <w:r>
        <w:rPr/>
        <w:t>C cooler than that </w:t>
      </w:r>
      <w:hyperlink w:history="true" w:anchor="_bookmark53">
        <w:r>
          <w:rPr/>
          <w:t>(Lin et</w:t>
        </w:r>
        <w:r>
          <w:rPr>
            <w:spacing w:val="-8"/>
          </w:rPr>
          <w:t> </w:t>
        </w:r>
        <w:r>
          <w:rPr/>
          <w:t>al.,</w:t>
        </w:r>
      </w:hyperlink>
    </w:p>
    <w:p>
      <w:pPr>
        <w:pStyle w:val="BodyText"/>
        <w:spacing w:before="116"/>
      </w:pPr>
      <w:r>
        <w:rPr>
          <w:rFonts w:ascii="Trebuchet MS" w:hAnsi="Trebuchet MS"/>
          <w:sz w:val="10"/>
        </w:rPr>
        <w:t>262    </w:t>
      </w:r>
      <w:r>
        <w:rPr>
          <w:rFonts w:ascii="Trebuchet MS" w:hAnsi="Trebuchet MS"/>
          <w:spacing w:val="16"/>
          <w:sz w:val="10"/>
        </w:rPr>
        <w:t> </w:t>
      </w:r>
      <w:hyperlink w:history="true" w:anchor="_bookmark53">
        <w:r>
          <w:rPr/>
          <w:t>2000).</w:t>
        </w:r>
      </w:hyperlink>
      <w:r>
        <w:rPr/>
        <w:t> </w:t>
      </w:r>
      <w:r>
        <w:rPr>
          <w:spacing w:val="40"/>
        </w:rPr>
        <w:t> </w:t>
      </w:r>
      <w:r>
        <w:rPr/>
        <w:t>The</w:t>
      </w:r>
      <w:r>
        <w:rPr>
          <w:spacing w:val="28"/>
        </w:rPr>
        <w:t> </w:t>
      </w:r>
      <w:r>
        <w:rPr/>
        <w:t>barrel</w:t>
      </w:r>
      <w:r>
        <w:rPr>
          <w:spacing w:val="28"/>
        </w:rPr>
        <w:t> </w:t>
      </w:r>
      <w:r>
        <w:rPr/>
        <w:t>temperature</w:t>
      </w:r>
      <w:r>
        <w:rPr>
          <w:spacing w:val="28"/>
        </w:rPr>
        <w:t> </w:t>
      </w:r>
      <w:r>
        <w:rPr/>
        <w:t>for</w:t>
      </w:r>
      <w:r>
        <w:rPr>
          <w:spacing w:val="28"/>
        </w:rPr>
        <w:t> </w:t>
      </w:r>
      <w:r>
        <w:rPr/>
        <w:t>LMEC</w:t>
      </w:r>
      <w:r>
        <w:rPr>
          <w:spacing w:val="28"/>
        </w:rPr>
        <w:t> </w:t>
      </w:r>
      <w:r>
        <w:rPr/>
        <w:t>is</w:t>
      </w:r>
      <w:r>
        <w:rPr>
          <w:spacing w:val="28"/>
        </w:rPr>
        <w:t> </w:t>
      </w:r>
      <w:r>
        <w:rPr/>
        <w:t>general</w:t>
      </w:r>
      <w:r>
        <w:rPr>
          <w:spacing w:val="28"/>
        </w:rPr>
        <w:t> </w:t>
      </w:r>
      <w:r>
        <w:rPr>
          <w:spacing w:val="-3"/>
        </w:rPr>
        <w:t>lower</w:t>
      </w:r>
      <w:r>
        <w:rPr>
          <w:spacing w:val="28"/>
        </w:rPr>
        <w:t> </w:t>
      </w:r>
      <w:r>
        <w:rPr/>
        <w:t>with</w:t>
      </w:r>
      <w:r>
        <w:rPr>
          <w:spacing w:val="28"/>
        </w:rPr>
        <w:t> </w:t>
      </w:r>
      <w:r>
        <w:rPr/>
        <w:t>120-150</w:t>
      </w:r>
      <w:r>
        <w:rPr>
          <w:rFonts w:ascii="Arial Black" w:hAnsi="Arial Black"/>
        </w:rPr>
        <w:t>°</w:t>
      </w:r>
      <w:r>
        <w:rPr/>
        <w:t>C</w:t>
      </w:r>
      <w:r>
        <w:rPr>
          <w:spacing w:val="28"/>
        </w:rPr>
        <w:t> </w:t>
      </w:r>
      <w:hyperlink w:history="true" w:anchor="_bookmark36">
        <w:r>
          <w:rPr>
            <w:spacing w:val="-3"/>
          </w:rPr>
          <w:t>(Guyony</w:t>
        </w:r>
        <w:r>
          <w:rPr>
            <w:spacing w:val="28"/>
          </w:rPr>
          <w:t> </w:t>
        </w:r>
        <w:r>
          <w:rPr/>
          <w:t>et</w:t>
        </w:r>
        <w:r>
          <w:rPr>
            <w:spacing w:val="28"/>
          </w:rPr>
          <w:t> </w:t>
        </w:r>
        <w:r>
          <w:rPr/>
          <w:t>al.,</w:t>
        </w:r>
      </w:hyperlink>
      <w:r>
        <w:rPr>
          <w:spacing w:val="28"/>
        </w:rPr>
        <w:t> </w:t>
      </w:r>
      <w:hyperlink w:history="true" w:anchor="_bookmark36">
        <w:r>
          <w:rPr/>
          <w:t>2022).</w:t>
        </w:r>
      </w:hyperlink>
      <w:r>
        <w:rPr/>
        <w:t> </w:t>
      </w:r>
      <w:r>
        <w:rPr>
          <w:spacing w:val="39"/>
        </w:rPr>
        <w:t> </w:t>
      </w:r>
      <w:r>
        <w:rPr/>
        <w:t>The</w:t>
      </w:r>
    </w:p>
    <w:p>
      <w:pPr>
        <w:pStyle w:val="BodyText"/>
        <w:spacing w:before="153"/>
      </w:pPr>
      <w:r>
        <w:rPr>
          <w:rFonts w:ascii="Trebuchet MS"/>
          <w:sz w:val="10"/>
        </w:rPr>
        <w:t>263    </w:t>
      </w:r>
      <w:r>
        <w:rPr>
          <w:rFonts w:ascii="Trebuchet MS"/>
          <w:spacing w:val="27"/>
          <w:sz w:val="10"/>
        </w:rPr>
        <w:t> </w:t>
      </w:r>
      <w:r>
        <w:rPr/>
        <w:t>pressures</w:t>
      </w:r>
      <w:r>
        <w:rPr>
          <w:spacing w:val="28"/>
        </w:rPr>
        <w:t> </w:t>
      </w:r>
      <w:r>
        <w:rPr/>
        <w:t>in</w:t>
      </w:r>
      <w:r>
        <w:rPr>
          <w:spacing w:val="29"/>
        </w:rPr>
        <w:t> </w:t>
      </w:r>
      <w:r>
        <w:rPr/>
        <w:t>this</w:t>
      </w:r>
      <w:r>
        <w:rPr>
          <w:spacing w:val="28"/>
        </w:rPr>
        <w:t> </w:t>
      </w:r>
      <w:r>
        <w:rPr/>
        <w:t>barrels</w:t>
      </w:r>
      <w:r>
        <w:rPr>
          <w:spacing w:val="28"/>
        </w:rPr>
        <w:t> </w:t>
      </w:r>
      <w:r>
        <w:rPr/>
        <w:t>is</w:t>
      </w:r>
      <w:r>
        <w:rPr>
          <w:spacing w:val="29"/>
        </w:rPr>
        <w:t> </w:t>
      </w:r>
      <w:r>
        <w:rPr/>
        <w:t>between</w:t>
      </w:r>
      <w:r>
        <w:rPr>
          <w:spacing w:val="28"/>
        </w:rPr>
        <w:t> </w:t>
      </w:r>
      <w:r>
        <w:rPr/>
        <w:t>1-4</w:t>
      </w:r>
      <w:r>
        <w:rPr>
          <w:spacing w:val="28"/>
        </w:rPr>
        <w:t> </w:t>
      </w:r>
      <w:r>
        <w:rPr>
          <w:spacing w:val="-3"/>
        </w:rPr>
        <w:t>MPa</w:t>
      </w:r>
      <w:r>
        <w:rPr>
          <w:spacing w:val="28"/>
        </w:rPr>
        <w:t> </w:t>
      </w:r>
      <w:r>
        <w:rPr/>
        <w:t>in</w:t>
      </w:r>
      <w:r>
        <w:rPr>
          <w:spacing w:val="29"/>
        </w:rPr>
        <w:t> </w:t>
      </w:r>
      <w:r>
        <w:rPr/>
        <w:t>HMEC</w:t>
      </w:r>
      <w:r>
        <w:rPr>
          <w:spacing w:val="28"/>
        </w:rPr>
        <w:t> </w:t>
      </w:r>
      <w:r>
        <w:rPr/>
        <w:t>and</w:t>
      </w:r>
      <w:r>
        <w:rPr>
          <w:spacing w:val="28"/>
        </w:rPr>
        <w:t> </w:t>
      </w:r>
      <w:r>
        <w:rPr/>
        <w:t>up</w:t>
      </w:r>
      <w:r>
        <w:rPr>
          <w:spacing w:val="29"/>
        </w:rPr>
        <w:t> </w:t>
      </w:r>
      <w:r>
        <w:rPr/>
        <w:t>to</w:t>
      </w:r>
      <w:r>
        <w:rPr>
          <w:spacing w:val="28"/>
        </w:rPr>
        <w:t> </w:t>
      </w:r>
      <w:r>
        <w:rPr/>
        <w:t>13</w:t>
      </w:r>
      <w:r>
        <w:rPr>
          <w:spacing w:val="28"/>
        </w:rPr>
        <w:t> </w:t>
      </w:r>
      <w:r>
        <w:rPr>
          <w:spacing w:val="-3"/>
        </w:rPr>
        <w:t>MPa</w:t>
      </w:r>
      <w:r>
        <w:rPr>
          <w:spacing w:val="29"/>
        </w:rPr>
        <w:t> </w:t>
      </w:r>
      <w:r>
        <w:rPr/>
        <w:t>in</w:t>
      </w:r>
      <w:r>
        <w:rPr>
          <w:spacing w:val="28"/>
        </w:rPr>
        <w:t> </w:t>
      </w:r>
      <w:r>
        <w:rPr/>
        <w:t>LMEC</w:t>
      </w:r>
      <w:r>
        <w:rPr>
          <w:spacing w:val="28"/>
        </w:rPr>
        <w:t> </w:t>
      </w:r>
      <w:hyperlink w:history="true" w:anchor="_bookmark47">
        <w:r>
          <w:rPr/>
          <w:t>(Kristiawan</w:t>
        </w:r>
        <w:r>
          <w:rPr>
            <w:spacing w:val="28"/>
          </w:rPr>
          <w:t> </w:t>
        </w:r>
        <w:r>
          <w:rPr/>
          <w:t>et</w:t>
        </w:r>
        <w:r>
          <w:rPr>
            <w:spacing w:val="29"/>
          </w:rPr>
          <w:t> </w:t>
        </w:r>
        <w:r>
          <w:rPr/>
          <w:t>al.,</w:t>
        </w:r>
      </w:hyperlink>
    </w:p>
    <w:p>
      <w:pPr>
        <w:pStyle w:val="BodyText"/>
        <w:spacing w:before="172"/>
      </w:pPr>
      <w:r>
        <w:rPr>
          <w:rFonts w:ascii="Trebuchet MS"/>
          <w:sz w:val="10"/>
        </w:rPr>
        <w:t>264     </w:t>
      </w:r>
      <w:hyperlink w:history="true" w:anchor="_bookmark47">
        <w:r>
          <w:rPr/>
          <w:t>2018; </w:t>
        </w:r>
      </w:hyperlink>
      <w:hyperlink w:history="true" w:anchor="_bookmark71">
        <w:r>
          <w:rPr/>
          <w:t>Pietsch et al., </w:t>
        </w:r>
      </w:hyperlink>
      <w:hyperlink w:history="true" w:anchor="_bookmark71">
        <w:r>
          <w:rPr/>
          <w:t>2019; </w:t>
        </w:r>
      </w:hyperlink>
      <w:hyperlink w:history="true" w:anchor="_bookmark36">
        <w:r>
          <w:rPr>
            <w:spacing w:val="-3"/>
          </w:rPr>
          <w:t>Guyony </w:t>
        </w:r>
        <w:r>
          <w:rPr/>
          <w:t>et al., </w:t>
        </w:r>
      </w:hyperlink>
      <w:hyperlink w:history="true" w:anchor="_bookmark36">
        <w:r>
          <w:rPr/>
          <w:t>2022).</w:t>
        </w:r>
      </w:hyperlink>
      <w:r>
        <w:rPr/>
        <w:t>  </w:t>
      </w:r>
      <w:r>
        <w:rPr>
          <w:spacing w:val="-9"/>
        </w:rPr>
        <w:t>Yu </w:t>
      </w:r>
      <w:r>
        <w:rPr/>
        <w:t>et al. </w:t>
      </w:r>
      <w:r>
        <w:rPr>
          <w:spacing w:val="-3"/>
        </w:rPr>
        <w:t>showed </w:t>
      </w:r>
      <w:r>
        <w:rPr/>
        <w:t>in different LMEC settings fastest</w:t>
      </w:r>
      <w:r>
        <w:rPr>
          <w:spacing w:val="-11"/>
        </w:rPr>
        <w:t> </w:t>
      </w:r>
      <w:r>
        <w:rPr/>
        <w:t>particle</w:t>
      </w:r>
    </w:p>
    <w:p>
      <w:pPr>
        <w:pStyle w:val="BodyText"/>
      </w:pPr>
      <w:r>
        <w:rPr>
          <w:rFonts w:ascii="Trebuchet MS"/>
          <w:sz w:val="10"/>
        </w:rPr>
        <w:t>265     </w:t>
      </w:r>
      <w:r>
        <w:rPr/>
        <w:t>residence times (first  signs  of the  tracer) from 10-40  s  and  extrudate  collection  times (complete</w:t>
      </w:r>
      <w:r>
        <w:rPr>
          <w:spacing w:val="-19"/>
        </w:rPr>
        <w:t> </w:t>
      </w:r>
      <w:r>
        <w:rPr/>
        <w:t>tracer</w:t>
      </w:r>
    </w:p>
    <w:p>
      <w:pPr>
        <w:pStyle w:val="BodyText"/>
      </w:pPr>
      <w:r>
        <w:rPr>
          <w:rFonts w:ascii="Trebuchet MS"/>
          <w:sz w:val="10"/>
        </w:rPr>
        <w:t>266 </w:t>
      </w:r>
      <w:r>
        <w:rPr>
          <w:rFonts w:ascii="Trebuchet MS"/>
          <w:spacing w:val="24"/>
          <w:sz w:val="10"/>
        </w:rPr>
        <w:t> </w:t>
      </w:r>
      <w:r>
        <w:rPr/>
        <w:t>passed) from 60 to 120 s, resulting in mean residence times of 35-87 seconds, depending on feed moisture,</w:t>
      </w:r>
    </w:p>
    <w:p>
      <w:pPr>
        <w:pStyle w:val="BodyText"/>
        <w:spacing w:before="172"/>
      </w:pPr>
      <w:r>
        <w:rPr>
          <w:rFonts w:ascii="Trebuchet MS"/>
          <w:sz w:val="10"/>
        </w:rPr>
        <w:t>267    </w:t>
      </w:r>
      <w:r>
        <w:rPr>
          <w:rFonts w:ascii="Trebuchet MS"/>
          <w:spacing w:val="11"/>
          <w:sz w:val="10"/>
        </w:rPr>
        <w:t> </w:t>
      </w:r>
      <w:r>
        <w:rPr/>
        <w:t>screw</w:t>
      </w:r>
      <w:r>
        <w:rPr>
          <w:spacing w:val="6"/>
        </w:rPr>
        <w:t> </w:t>
      </w:r>
      <w:r>
        <w:rPr/>
        <w:t>speed</w:t>
      </w:r>
      <w:r>
        <w:rPr>
          <w:spacing w:val="7"/>
        </w:rPr>
        <w:t> </w:t>
      </w:r>
      <w:r>
        <w:rPr/>
        <w:t>and</w:t>
      </w:r>
      <w:r>
        <w:rPr>
          <w:spacing w:val="6"/>
        </w:rPr>
        <w:t> </w:t>
      </w:r>
      <w:r>
        <w:rPr/>
        <w:t>die</w:t>
      </w:r>
      <w:r>
        <w:rPr>
          <w:spacing w:val="7"/>
        </w:rPr>
        <w:t> </w:t>
      </w:r>
      <w:r>
        <w:rPr/>
        <w:t>diameter</w:t>
      </w:r>
      <w:r>
        <w:rPr>
          <w:spacing w:val="6"/>
        </w:rPr>
        <w:t> </w:t>
      </w:r>
      <w:r>
        <w:rPr>
          <w:spacing w:val="-6"/>
        </w:rPr>
        <w:t>(Y</w:t>
      </w:r>
      <w:hyperlink w:history="true" w:anchor="_bookmark99">
        <w:r>
          <w:rPr>
            <w:spacing w:val="-6"/>
          </w:rPr>
          <w:t>u</w:t>
        </w:r>
        <w:r>
          <w:rPr>
            <w:spacing w:val="7"/>
          </w:rPr>
          <w:t> </w:t>
        </w:r>
        <w:r>
          <w:rPr/>
          <w:t>et</w:t>
        </w:r>
        <w:r>
          <w:rPr>
            <w:spacing w:val="6"/>
          </w:rPr>
          <w:t> </w:t>
        </w:r>
        <w:r>
          <w:rPr/>
          <w:t>al.,</w:t>
        </w:r>
        <w:r>
          <w:rPr>
            <w:spacing w:val="7"/>
          </w:rPr>
          <w:t> </w:t>
        </w:r>
      </w:hyperlink>
      <w:hyperlink w:history="true" w:anchor="_bookmark99">
        <w:r>
          <w:rPr/>
          <w:t>2014).</w:t>
        </w:r>
      </w:hyperlink>
      <w:r>
        <w:rPr>
          <w:spacing w:val="26"/>
        </w:rPr>
        <w:t> </w:t>
      </w:r>
      <w:r>
        <w:rPr/>
        <w:t>So</w:t>
      </w:r>
      <w:r>
        <w:rPr>
          <w:spacing w:val="6"/>
        </w:rPr>
        <w:t> </w:t>
      </w:r>
      <w:r>
        <w:rPr/>
        <w:t>far</w:t>
      </w:r>
      <w:r>
        <w:rPr>
          <w:spacing w:val="7"/>
        </w:rPr>
        <w:t> </w:t>
      </w:r>
      <w:r>
        <w:rPr/>
        <w:t>it</w:t>
      </w:r>
      <w:r>
        <w:rPr>
          <w:spacing w:val="6"/>
        </w:rPr>
        <w:t> </w:t>
      </w:r>
      <w:r>
        <w:rPr/>
        <w:t>is</w:t>
      </w:r>
      <w:r>
        <w:rPr>
          <w:spacing w:val="7"/>
        </w:rPr>
        <w:t> </w:t>
      </w:r>
      <w:r>
        <w:rPr/>
        <w:t>described,</w:t>
      </w:r>
      <w:r>
        <w:rPr>
          <w:spacing w:val="6"/>
        </w:rPr>
        <w:t> </w:t>
      </w:r>
      <w:r>
        <w:rPr/>
        <w:t>that</w:t>
      </w:r>
      <w:r>
        <w:rPr>
          <w:spacing w:val="7"/>
        </w:rPr>
        <w:t> </w:t>
      </w:r>
      <w:r>
        <w:rPr/>
        <w:t>vegetative</w:t>
      </w:r>
      <w:r>
        <w:rPr>
          <w:spacing w:val="6"/>
        </w:rPr>
        <w:t> </w:t>
      </w:r>
      <w:r>
        <w:rPr/>
        <w:t>forms</w:t>
      </w:r>
      <w:r>
        <w:rPr>
          <w:spacing w:val="7"/>
        </w:rPr>
        <w:t> </w:t>
      </w:r>
      <w:r>
        <w:rPr/>
        <w:t>of</w:t>
      </w:r>
      <w:r>
        <w:rPr>
          <w:spacing w:val="6"/>
        </w:rPr>
        <w:t> </w:t>
      </w:r>
      <w:r>
        <w:rPr/>
        <w:t>bacteria</w:t>
      </w:r>
      <w:r>
        <w:rPr>
          <w:spacing w:val="7"/>
        </w:rPr>
        <w:t> </w:t>
      </w:r>
      <w:r>
        <w:rPr/>
        <w:t>get</w:t>
      </w:r>
    </w:p>
    <w:p>
      <w:pPr>
        <w:spacing w:before="145"/>
        <w:ind w:left="112" w:right="0" w:firstLine="0"/>
        <w:jc w:val="left"/>
        <w:rPr>
          <w:sz w:val="20"/>
        </w:rPr>
      </w:pPr>
      <w:r>
        <w:rPr>
          <w:rFonts w:ascii="Trebuchet MS"/>
          <w:sz w:val="10"/>
        </w:rPr>
        <w:t>268    </w:t>
      </w:r>
      <w:r>
        <w:rPr>
          <w:rFonts w:ascii="Trebuchet MS"/>
          <w:spacing w:val="9"/>
          <w:sz w:val="10"/>
        </w:rPr>
        <w:t> </w:t>
      </w:r>
      <w:r>
        <w:rPr>
          <w:sz w:val="20"/>
        </w:rPr>
        <w:t>inactivated</w:t>
      </w:r>
      <w:r>
        <w:rPr>
          <w:spacing w:val="-9"/>
          <w:sz w:val="20"/>
        </w:rPr>
        <w:t> </w:t>
      </w:r>
      <w:r>
        <w:rPr>
          <w:sz w:val="20"/>
        </w:rPr>
        <w:t>effectively</w:t>
      </w:r>
      <w:r>
        <w:rPr>
          <w:spacing w:val="-9"/>
          <w:sz w:val="20"/>
        </w:rPr>
        <w:t> </w:t>
      </w:r>
      <w:r>
        <w:rPr>
          <w:spacing w:val="-3"/>
          <w:sz w:val="20"/>
        </w:rPr>
        <w:t>by</w:t>
      </w:r>
      <w:r>
        <w:rPr>
          <w:spacing w:val="-9"/>
          <w:sz w:val="20"/>
        </w:rPr>
        <w:t> </w:t>
      </w:r>
      <w:r>
        <w:rPr>
          <w:sz w:val="20"/>
        </w:rPr>
        <w:t>this</w:t>
      </w:r>
      <w:r>
        <w:rPr>
          <w:spacing w:val="-10"/>
          <w:sz w:val="20"/>
        </w:rPr>
        <w:t> </w:t>
      </w:r>
      <w:r>
        <w:rPr>
          <w:sz w:val="20"/>
        </w:rPr>
        <w:t>process</w:t>
      </w:r>
      <w:r>
        <w:rPr>
          <w:spacing w:val="-9"/>
          <w:sz w:val="20"/>
        </w:rPr>
        <w:t> </w:t>
      </w:r>
      <w:r>
        <w:rPr>
          <w:sz w:val="20"/>
        </w:rPr>
        <w:t>and</w:t>
      </w:r>
      <w:r>
        <w:rPr>
          <w:spacing w:val="-9"/>
          <w:sz w:val="20"/>
        </w:rPr>
        <w:t> </w:t>
      </w:r>
      <w:r>
        <w:rPr>
          <w:sz w:val="20"/>
        </w:rPr>
        <w:t>only</w:t>
      </w:r>
      <w:r>
        <w:rPr>
          <w:spacing w:val="-9"/>
          <w:sz w:val="20"/>
        </w:rPr>
        <w:t> </w:t>
      </w:r>
      <w:r>
        <w:rPr>
          <w:sz w:val="20"/>
        </w:rPr>
        <w:t>spores</w:t>
      </w:r>
      <w:r>
        <w:rPr>
          <w:spacing w:val="-10"/>
          <w:sz w:val="20"/>
        </w:rPr>
        <w:t> </w:t>
      </w:r>
      <w:r>
        <w:rPr>
          <w:sz w:val="20"/>
        </w:rPr>
        <w:t>of</w:t>
      </w:r>
      <w:r>
        <w:rPr>
          <w:spacing w:val="-9"/>
          <w:sz w:val="20"/>
        </w:rPr>
        <w:t> </w:t>
      </w:r>
      <w:r>
        <w:rPr>
          <w:sz w:val="20"/>
        </w:rPr>
        <w:t>bacteria</w:t>
      </w:r>
      <w:r>
        <w:rPr>
          <w:spacing w:val="-9"/>
          <w:sz w:val="20"/>
        </w:rPr>
        <w:t> </w:t>
      </w:r>
      <w:r>
        <w:rPr>
          <w:sz w:val="20"/>
        </w:rPr>
        <w:t>like</w:t>
      </w:r>
      <w:r>
        <w:rPr>
          <w:spacing w:val="-10"/>
          <w:sz w:val="20"/>
        </w:rPr>
        <w:t> </w:t>
      </w:r>
      <w:r>
        <w:rPr>
          <w:rFonts w:ascii="Palatino Linotype"/>
          <w:i/>
          <w:sz w:val="20"/>
        </w:rPr>
        <w:t>Bacilli</w:t>
      </w:r>
      <w:r>
        <w:rPr>
          <w:rFonts w:ascii="Palatino Linotype"/>
          <w:i/>
          <w:spacing w:val="2"/>
          <w:sz w:val="20"/>
        </w:rPr>
        <w:t> </w:t>
      </w:r>
      <w:r>
        <w:rPr>
          <w:sz w:val="20"/>
        </w:rPr>
        <w:t>and</w:t>
      </w:r>
      <w:r>
        <w:rPr>
          <w:spacing w:val="-9"/>
          <w:sz w:val="20"/>
        </w:rPr>
        <w:t> </w:t>
      </w:r>
      <w:r>
        <w:rPr>
          <w:rFonts w:ascii="Palatino Linotype"/>
          <w:i/>
          <w:sz w:val="20"/>
        </w:rPr>
        <w:t>Clostridia</w:t>
      </w:r>
      <w:r>
        <w:rPr>
          <w:rFonts w:ascii="Palatino Linotype"/>
          <w:i/>
          <w:spacing w:val="-4"/>
          <w:sz w:val="20"/>
        </w:rPr>
        <w:t> </w:t>
      </w:r>
      <w:r>
        <w:rPr>
          <w:sz w:val="20"/>
        </w:rPr>
        <w:t>would</w:t>
      </w:r>
      <w:r>
        <w:rPr>
          <w:spacing w:val="-9"/>
          <w:sz w:val="20"/>
        </w:rPr>
        <w:t> </w:t>
      </w:r>
      <w:r>
        <w:rPr>
          <w:sz w:val="20"/>
        </w:rPr>
        <w:t>survive</w:t>
      </w:r>
      <w:r>
        <w:rPr>
          <w:spacing w:val="-10"/>
          <w:sz w:val="20"/>
        </w:rPr>
        <w:t> </w:t>
      </w:r>
      <w:r>
        <w:rPr>
          <w:sz w:val="20"/>
        </w:rPr>
        <w:t>the</w:t>
      </w:r>
    </w:p>
    <w:p>
      <w:pPr>
        <w:pStyle w:val="BodyText"/>
        <w:spacing w:before="155"/>
      </w:pPr>
      <w:r>
        <w:rPr>
          <w:rFonts w:ascii="Trebuchet MS"/>
          <w:sz w:val="10"/>
        </w:rPr>
        <w:t>269  </w:t>
      </w:r>
      <w:r>
        <w:rPr>
          <w:rFonts w:ascii="Trebuchet MS"/>
          <w:spacing w:val="18"/>
          <w:sz w:val="10"/>
        </w:rPr>
        <w:t> </w:t>
      </w:r>
      <w:r>
        <w:rPr/>
        <w:t>extrusion</w:t>
      </w:r>
      <w:r>
        <w:rPr>
          <w:spacing w:val="-15"/>
        </w:rPr>
        <w:t> </w:t>
      </w:r>
      <w:r>
        <w:rPr/>
        <w:t>process</w:t>
      </w:r>
      <w:r>
        <w:rPr>
          <w:spacing w:val="-15"/>
        </w:rPr>
        <w:t> </w:t>
      </w:r>
      <w:hyperlink w:history="true" w:anchor="_bookmark61">
        <w:r>
          <w:rPr/>
          <w:t>(Mwangi,</w:t>
        </w:r>
        <w:r>
          <w:rPr>
            <w:spacing w:val="-15"/>
          </w:rPr>
          <w:t> </w:t>
        </w:r>
      </w:hyperlink>
      <w:hyperlink w:history="true" w:anchor="_bookmark61">
        <w:r>
          <w:rPr/>
          <w:t>2008;</w:t>
        </w:r>
        <w:r>
          <w:rPr>
            <w:spacing w:val="-15"/>
          </w:rPr>
          <w:t> </w:t>
        </w:r>
      </w:hyperlink>
      <w:hyperlink w:history="true" w:anchor="_bookmark50">
        <w:r>
          <w:rPr/>
          <w:t>Leutgeb,</w:t>
        </w:r>
        <w:r>
          <w:rPr>
            <w:spacing w:val="-15"/>
          </w:rPr>
          <w:t> </w:t>
        </w:r>
      </w:hyperlink>
      <w:hyperlink w:history="true" w:anchor="_bookmark50">
        <w:r>
          <w:rPr/>
          <w:t>2017).</w:t>
        </w:r>
      </w:hyperlink>
      <w:r>
        <w:rPr>
          <w:spacing w:val="-1"/>
        </w:rPr>
        <w:t> </w:t>
      </w:r>
      <w:r>
        <w:rPr>
          <w:spacing w:val="-3"/>
        </w:rPr>
        <w:t>However,</w:t>
      </w:r>
      <w:r>
        <w:rPr>
          <w:spacing w:val="-15"/>
        </w:rPr>
        <w:t> </w:t>
      </w:r>
      <w:r>
        <w:rPr/>
        <w:t>reactivation</w:t>
      </w:r>
      <w:r>
        <w:rPr>
          <w:spacing w:val="-15"/>
        </w:rPr>
        <w:t> </w:t>
      </w:r>
      <w:r>
        <w:rPr/>
        <w:t>of</w:t>
      </w:r>
      <w:r>
        <w:rPr>
          <w:spacing w:val="-15"/>
        </w:rPr>
        <w:t> </w:t>
      </w:r>
      <w:r>
        <w:rPr/>
        <w:t>spores</w:t>
      </w:r>
      <w:r>
        <w:rPr>
          <w:spacing w:val="-15"/>
        </w:rPr>
        <w:t> </w:t>
      </w:r>
      <w:r>
        <w:rPr/>
        <w:t>during</w:t>
      </w:r>
      <w:r>
        <w:rPr>
          <w:spacing w:val="-15"/>
        </w:rPr>
        <w:t> </w:t>
      </w:r>
      <w:r>
        <w:rPr/>
        <w:t>further</w:t>
      </w:r>
      <w:r>
        <w:rPr>
          <w:spacing w:val="-16"/>
        </w:rPr>
        <w:t> </w:t>
      </w:r>
      <w:r>
        <w:rPr/>
        <w:t>processing</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pStyle w:val="BodyText"/>
        <w:spacing w:before="115"/>
      </w:pPr>
      <w:r>
        <w:rPr>
          <w:rFonts w:ascii="Trebuchet MS"/>
          <w:sz w:val="10"/>
        </w:rPr>
        <w:t>270    </w:t>
      </w:r>
      <w:r>
        <w:rPr>
          <w:rFonts w:ascii="Trebuchet MS"/>
          <w:spacing w:val="12"/>
          <w:sz w:val="10"/>
        </w:rPr>
        <w:t> </w:t>
      </w:r>
      <w:r>
        <w:rPr/>
        <w:t>is</w:t>
      </w:r>
      <w:r>
        <w:rPr>
          <w:spacing w:val="11"/>
        </w:rPr>
        <w:t> </w:t>
      </w:r>
      <w:r>
        <w:rPr/>
        <w:t>possible</w:t>
      </w:r>
      <w:r>
        <w:rPr>
          <w:spacing w:val="11"/>
        </w:rPr>
        <w:t> </w:t>
      </w:r>
      <w:hyperlink w:history="true" w:anchor="_bookmark34">
        <w:r>
          <w:rPr/>
          <w:t>(Filho</w:t>
        </w:r>
        <w:r>
          <w:rPr>
            <w:spacing w:val="11"/>
          </w:rPr>
          <w:t> </w:t>
        </w:r>
        <w:r>
          <w:rPr/>
          <w:t>et</w:t>
        </w:r>
        <w:r>
          <w:rPr>
            <w:spacing w:val="10"/>
          </w:rPr>
          <w:t> </w:t>
        </w:r>
        <w:r>
          <w:rPr/>
          <w:t>al.,</w:t>
        </w:r>
      </w:hyperlink>
      <w:r>
        <w:rPr>
          <w:spacing w:val="11"/>
        </w:rPr>
        <w:t> </w:t>
      </w:r>
      <w:hyperlink w:history="true" w:anchor="_bookmark34">
        <w:r>
          <w:rPr/>
          <w:t>2005).</w:t>
        </w:r>
      </w:hyperlink>
      <w:r>
        <w:rPr>
          <w:spacing w:val="39"/>
        </w:rPr>
        <w:t> </w:t>
      </w:r>
      <w:r>
        <w:rPr/>
        <w:t>This</w:t>
      </w:r>
      <w:r>
        <w:rPr>
          <w:spacing w:val="10"/>
        </w:rPr>
        <w:t> </w:t>
      </w:r>
      <w:r>
        <w:rPr/>
        <w:t>could</w:t>
      </w:r>
      <w:r>
        <w:rPr>
          <w:spacing w:val="11"/>
        </w:rPr>
        <w:t> </w:t>
      </w:r>
      <w:r>
        <w:rPr>
          <w:spacing w:val="2"/>
        </w:rPr>
        <w:t>be</w:t>
      </w:r>
      <w:r>
        <w:rPr>
          <w:spacing w:val="11"/>
        </w:rPr>
        <w:t> </w:t>
      </w:r>
      <w:r>
        <w:rPr/>
        <w:t>one</w:t>
      </w:r>
      <w:r>
        <w:rPr>
          <w:spacing w:val="11"/>
        </w:rPr>
        <w:t> </w:t>
      </w:r>
      <w:r>
        <w:rPr/>
        <w:t>explanation</w:t>
      </w:r>
      <w:r>
        <w:rPr>
          <w:spacing w:val="10"/>
        </w:rPr>
        <w:t> </w:t>
      </w:r>
      <w:r>
        <w:rPr/>
        <w:t>why</w:t>
      </w:r>
      <w:r>
        <w:rPr>
          <w:spacing w:val="8"/>
        </w:rPr>
        <w:t> </w:t>
      </w:r>
      <w:r>
        <w:rPr>
          <w:rFonts w:ascii="Palatino Linotype"/>
          <w:i/>
        </w:rPr>
        <w:t>Bacillus</w:t>
      </w:r>
      <w:r>
        <w:rPr>
          <w:rFonts w:ascii="Palatino Linotype"/>
          <w:i/>
          <w:spacing w:val="15"/>
        </w:rPr>
        <w:t> </w:t>
      </w:r>
      <w:r>
        <w:rPr/>
        <w:t>was</w:t>
      </w:r>
      <w:r>
        <w:rPr>
          <w:spacing w:val="11"/>
        </w:rPr>
        <w:t> </w:t>
      </w:r>
      <w:r>
        <w:rPr/>
        <w:t>isolated</w:t>
      </w:r>
      <w:r>
        <w:rPr>
          <w:spacing w:val="11"/>
        </w:rPr>
        <w:t> </w:t>
      </w:r>
      <w:r>
        <w:rPr/>
        <w:t>from</w:t>
      </w:r>
      <w:r>
        <w:rPr>
          <w:spacing w:val="10"/>
        </w:rPr>
        <w:t> </w:t>
      </w:r>
      <w:r>
        <w:rPr/>
        <w:t>most</w:t>
      </w:r>
      <w:r>
        <w:rPr>
          <w:spacing w:val="11"/>
        </w:rPr>
        <w:t> </w:t>
      </w:r>
      <w:r>
        <w:rPr/>
        <w:t>of</w:t>
      </w:r>
      <w:r>
        <w:rPr>
          <w:spacing w:val="11"/>
        </w:rPr>
        <w:t> </w:t>
      </w:r>
      <w:r>
        <w:rPr/>
        <w:t>the</w:t>
      </w:r>
    </w:p>
    <w:p>
      <w:pPr>
        <w:pStyle w:val="BodyText"/>
        <w:spacing w:before="155"/>
      </w:pPr>
      <w:r>
        <w:rPr>
          <w:rFonts w:ascii="Trebuchet MS"/>
          <w:sz w:val="10"/>
        </w:rPr>
        <w:t>271     </w:t>
      </w:r>
      <w:r>
        <w:rPr/>
        <w:t>samples (19/32), while the relative abundance of 16S rRNA gene DNA is relatively low, compared to</w:t>
      </w:r>
      <w:r>
        <w:rPr>
          <w:spacing w:val="43"/>
        </w:rPr>
        <w:t> </w:t>
      </w:r>
      <w:r>
        <w:rPr/>
        <w:t>other</w:t>
      </w:r>
    </w:p>
    <w:p>
      <w:pPr>
        <w:pStyle w:val="BodyText"/>
      </w:pPr>
      <w:r>
        <w:rPr>
          <w:rFonts w:ascii="Trebuchet MS"/>
          <w:sz w:val="10"/>
        </w:rPr>
        <w:t>272     </w:t>
      </w:r>
      <w:r>
        <w:rPr/>
        <w:t>genera.  </w:t>
      </w:r>
      <w:r>
        <w:rPr>
          <w:spacing w:val="-9"/>
        </w:rPr>
        <w:t>We  </w:t>
      </w:r>
      <w:r>
        <w:rPr/>
        <w:t>assume, due to this initial extrusion procedure, the main protein is not the source for most </w:t>
      </w:r>
      <w:r>
        <w:rPr>
          <w:spacing w:val="6"/>
        </w:rPr>
        <w:t> </w:t>
      </w:r>
      <w:r>
        <w:rPr/>
        <w:t>of</w:t>
      </w:r>
    </w:p>
    <w:p>
      <w:pPr>
        <w:pStyle w:val="BodyText"/>
        <w:spacing w:before="172"/>
      </w:pPr>
      <w:r>
        <w:rPr>
          <w:rFonts w:ascii="Trebuchet MS"/>
          <w:sz w:val="10"/>
        </w:rPr>
        <w:t>273</w:t>
      </w:r>
      <w:r>
        <w:rPr>
          <w:rFonts w:ascii="Trebuchet MS"/>
          <w:spacing w:val="11"/>
          <w:sz w:val="10"/>
        </w:rPr>
        <w:t> </w:t>
      </w:r>
      <w:r>
        <w:rPr/>
        <w:t>the living bacterial cells </w:t>
      </w:r>
      <w:r>
        <w:rPr>
          <w:spacing w:val="-3"/>
        </w:rPr>
        <w:t>we </w:t>
      </w:r>
      <w:r>
        <w:rPr>
          <w:spacing w:val="-4"/>
        </w:rPr>
        <w:t>have </w:t>
      </w:r>
      <w:r>
        <w:rPr/>
        <w:t>isolated from the products. Highly probable contamination sources are the</w:t>
      </w:r>
    </w:p>
    <w:p>
      <w:pPr>
        <w:pStyle w:val="BodyText"/>
      </w:pPr>
      <w:r>
        <w:rPr>
          <w:rFonts w:ascii="Trebuchet MS"/>
          <w:sz w:val="10"/>
        </w:rPr>
        <w:t>274 </w:t>
      </w:r>
      <w:r>
        <w:rPr/>
        <w:t>addition of ingredients, especially spices and herbs </w:t>
      </w:r>
      <w:hyperlink w:history="true" w:anchor="_bookmark79">
        <w:r>
          <w:rPr/>
          <w:t>(Sagoo et al., </w:t>
        </w:r>
      </w:hyperlink>
      <w:hyperlink w:history="true" w:anchor="_bookmark79">
        <w:r>
          <w:rPr/>
          <w:t>2009), </w:t>
        </w:r>
      </w:hyperlink>
      <w:r>
        <w:rPr/>
        <w:t>and production environment.</w:t>
      </w:r>
    </w:p>
    <w:p>
      <w:pPr>
        <w:pStyle w:val="BodyText"/>
        <w:tabs>
          <w:tab w:pos="769" w:val="left" w:leader="none"/>
        </w:tabs>
      </w:pPr>
      <w:r>
        <w:rPr>
          <w:rFonts w:ascii="Trebuchet MS"/>
          <w:sz w:val="10"/>
        </w:rPr>
        <w:t>275</w:t>
        <w:tab/>
      </w:r>
      <w:r>
        <w:rPr/>
        <w:t>Based on the microbial distribution patterns from the MiSeq data, </w:t>
      </w:r>
      <w:r>
        <w:rPr>
          <w:spacing w:val="-3"/>
        </w:rPr>
        <w:t>we </w:t>
      </w:r>
      <w:r>
        <w:rPr/>
        <w:t>roughly describe three</w:t>
      </w:r>
      <w:r>
        <w:rPr>
          <w:spacing w:val="22"/>
        </w:rPr>
        <w:t> </w:t>
      </w:r>
      <w:r>
        <w:rPr/>
        <w:t>different</w:t>
      </w:r>
    </w:p>
    <w:p>
      <w:pPr>
        <w:spacing w:before="145"/>
        <w:ind w:left="112" w:right="0" w:firstLine="0"/>
        <w:jc w:val="left"/>
        <w:rPr>
          <w:sz w:val="20"/>
        </w:rPr>
      </w:pPr>
      <w:r>
        <w:rPr>
          <w:rFonts w:ascii="Trebuchet MS"/>
          <w:sz w:val="10"/>
        </w:rPr>
        <w:t>276     </w:t>
      </w:r>
      <w:r>
        <w:rPr>
          <w:sz w:val="20"/>
        </w:rPr>
        <w:t>community profiles. </w:t>
      </w:r>
      <w:r>
        <w:rPr>
          <w:spacing w:val="-8"/>
          <w:sz w:val="20"/>
        </w:rPr>
        <w:t>Two </w:t>
      </w:r>
      <w:r>
        <w:rPr>
          <w:sz w:val="20"/>
        </w:rPr>
        <w:t>of them were dominated </w:t>
      </w:r>
      <w:r>
        <w:rPr>
          <w:spacing w:val="-3"/>
          <w:sz w:val="20"/>
        </w:rPr>
        <w:t>by </w:t>
      </w:r>
      <w:r>
        <w:rPr>
          <w:sz w:val="20"/>
        </w:rPr>
        <w:t>lactic acid bacteria (14/28 </w:t>
      </w:r>
      <w:r>
        <w:rPr>
          <w:rFonts w:ascii="Palatino Linotype"/>
          <w:i/>
          <w:spacing w:val="-5"/>
          <w:sz w:val="20"/>
        </w:rPr>
        <w:t>Leuconostocaceae</w:t>
      </w:r>
      <w:r>
        <w:rPr>
          <w:rFonts w:ascii="Palatino Linotype"/>
          <w:i/>
          <w:spacing w:val="-26"/>
          <w:sz w:val="20"/>
        </w:rPr>
        <w:t> </w:t>
      </w:r>
      <w:r>
        <w:rPr>
          <w:sz w:val="20"/>
        </w:rPr>
        <w:t>dominated</w:t>
      </w:r>
    </w:p>
    <w:p>
      <w:pPr>
        <w:spacing w:before="129"/>
        <w:ind w:left="112" w:right="0" w:firstLine="0"/>
        <w:jc w:val="left"/>
        <w:rPr>
          <w:sz w:val="20"/>
        </w:rPr>
      </w:pPr>
      <w:r>
        <w:rPr>
          <w:rFonts w:ascii="Trebuchet MS"/>
          <w:sz w:val="10"/>
        </w:rPr>
        <w:t>277     </w:t>
      </w:r>
      <w:r>
        <w:rPr>
          <w:sz w:val="20"/>
        </w:rPr>
        <w:t>samples, 4/28 </w:t>
      </w:r>
      <w:r>
        <w:rPr>
          <w:rFonts w:ascii="Palatino Linotype"/>
          <w:i/>
          <w:sz w:val="20"/>
        </w:rPr>
        <w:t>Latilactobacillus </w:t>
      </w:r>
      <w:r>
        <w:rPr>
          <w:sz w:val="20"/>
        </w:rPr>
        <w:t>dominated samples).  The majority of these samples, was dominated </w:t>
      </w:r>
      <w:r>
        <w:rPr>
          <w:spacing w:val="-3"/>
          <w:sz w:val="20"/>
        </w:rPr>
        <w:t>by</w:t>
      </w:r>
      <w:r>
        <w:rPr>
          <w:spacing w:val="6"/>
          <w:sz w:val="20"/>
        </w:rPr>
        <w:t> </w:t>
      </w:r>
      <w:r>
        <w:rPr>
          <w:sz w:val="20"/>
        </w:rPr>
        <w:t>one</w:t>
      </w:r>
    </w:p>
    <w:p>
      <w:pPr>
        <w:pStyle w:val="BodyText"/>
        <w:spacing w:before="155"/>
      </w:pPr>
      <w:r>
        <w:rPr>
          <w:rFonts w:ascii="Trebuchet MS"/>
          <w:sz w:val="10"/>
        </w:rPr>
        <w:t>278 </w:t>
      </w:r>
      <w:r>
        <w:rPr>
          <w:rFonts w:ascii="Trebuchet MS"/>
          <w:spacing w:val="22"/>
          <w:sz w:val="10"/>
        </w:rPr>
        <w:t> </w:t>
      </w:r>
      <w:r>
        <w:rPr/>
        <w:t>ASV, which are mostly assignable to an isolate from the same sample, which suggests that these species are</w:t>
      </w:r>
    </w:p>
    <w:p>
      <w:pPr>
        <w:pStyle w:val="BodyText"/>
        <w:spacing w:before="172"/>
      </w:pPr>
      <w:r>
        <w:rPr>
          <w:rFonts w:ascii="Trebuchet MS"/>
          <w:sz w:val="10"/>
        </w:rPr>
        <w:t>279     </w:t>
      </w:r>
      <w:r>
        <w:rPr/>
        <w:t>actually active in the final product.  This is underlined </w:t>
      </w:r>
      <w:r>
        <w:rPr>
          <w:spacing w:val="-3"/>
        </w:rPr>
        <w:t>by </w:t>
      </w:r>
      <w:r>
        <w:rPr/>
        <w:t>the high plate counts of these samples.  Based</w:t>
      </w:r>
      <w:r>
        <w:rPr>
          <w:spacing w:val="-12"/>
        </w:rPr>
        <w:t> </w:t>
      </w:r>
      <w:r>
        <w:rPr/>
        <w:t>on</w:t>
      </w:r>
    </w:p>
    <w:p>
      <w:pPr>
        <w:spacing w:before="144"/>
        <w:ind w:left="112" w:right="0" w:firstLine="0"/>
        <w:jc w:val="left"/>
        <w:rPr>
          <w:sz w:val="20"/>
        </w:rPr>
      </w:pPr>
      <w:r>
        <w:rPr>
          <w:rFonts w:ascii="Trebuchet MS"/>
          <w:sz w:val="10"/>
        </w:rPr>
        <w:t>280      </w:t>
      </w:r>
      <w:r>
        <w:rPr>
          <w:spacing w:val="-3"/>
          <w:sz w:val="20"/>
        </w:rPr>
        <w:t>WGS  </w:t>
      </w:r>
      <w:r>
        <w:rPr>
          <w:sz w:val="20"/>
        </w:rPr>
        <w:t>of representative isolates the </w:t>
      </w:r>
      <w:r>
        <w:rPr>
          <w:spacing w:val="-5"/>
          <w:sz w:val="20"/>
        </w:rPr>
        <w:t>ASVs  </w:t>
      </w:r>
      <w:r>
        <w:rPr>
          <w:sz w:val="20"/>
        </w:rPr>
        <w:t>and isolates could </w:t>
      </w:r>
      <w:r>
        <w:rPr>
          <w:spacing w:val="2"/>
          <w:sz w:val="20"/>
        </w:rPr>
        <w:t>be </w:t>
      </w:r>
      <w:r>
        <w:rPr>
          <w:sz w:val="20"/>
        </w:rPr>
        <w:t>classified as </w:t>
      </w:r>
      <w:r>
        <w:rPr>
          <w:spacing w:val="12"/>
          <w:sz w:val="20"/>
        </w:rPr>
        <w:t> </w:t>
      </w:r>
      <w:r>
        <w:rPr>
          <w:rFonts w:ascii="Palatino Linotype"/>
          <w:i/>
          <w:spacing w:val="-3"/>
          <w:sz w:val="20"/>
        </w:rPr>
        <w:t>Leuconostoc  </w:t>
      </w:r>
      <w:r>
        <w:rPr>
          <w:rFonts w:ascii="Palatino Linotype"/>
          <w:i/>
          <w:sz w:val="20"/>
        </w:rPr>
        <w:t>mesenteroides  </w:t>
      </w:r>
      <w:r>
        <w:rPr>
          <w:sz w:val="20"/>
        </w:rPr>
        <w:t>and</w:t>
      </w:r>
    </w:p>
    <w:p>
      <w:pPr>
        <w:spacing w:before="129"/>
        <w:ind w:left="112" w:right="0" w:firstLine="0"/>
        <w:jc w:val="left"/>
        <w:rPr>
          <w:sz w:val="20"/>
        </w:rPr>
      </w:pPr>
      <w:r>
        <w:rPr>
          <w:rFonts w:ascii="Trebuchet MS"/>
          <w:w w:val="105"/>
          <w:sz w:val="10"/>
        </w:rPr>
        <w:t>281 </w:t>
      </w:r>
      <w:r>
        <w:rPr>
          <w:rFonts w:ascii="Palatino Linotype"/>
          <w:i/>
          <w:w w:val="105"/>
          <w:sz w:val="20"/>
        </w:rPr>
        <w:t>Latilactobacillus sakei</w:t>
      </w:r>
      <w:r>
        <w:rPr>
          <w:w w:val="105"/>
          <w:sz w:val="20"/>
        </w:rPr>
        <w:t>.</w:t>
      </w:r>
    </w:p>
    <w:p>
      <w:pPr>
        <w:pStyle w:val="BodyText"/>
        <w:tabs>
          <w:tab w:pos="769" w:val="left" w:leader="none"/>
        </w:tabs>
        <w:spacing w:before="156"/>
      </w:pPr>
      <w:r>
        <w:rPr>
          <w:rFonts w:ascii="Trebuchet MS"/>
          <w:sz w:val="10"/>
        </w:rPr>
        <w:t>282</w:t>
        <w:tab/>
      </w:r>
      <w:r>
        <w:rPr/>
        <w:t>!!!nochmal</w:t>
      </w:r>
      <w:r>
        <w:rPr>
          <w:spacing w:val="15"/>
        </w:rPr>
        <w:t> </w:t>
      </w:r>
      <w:r>
        <w:rPr>
          <w:spacing w:val="-3"/>
        </w:rPr>
        <w:t>checken,</w:t>
      </w:r>
      <w:r>
        <w:rPr>
          <w:spacing w:val="18"/>
        </w:rPr>
        <w:t> </w:t>
      </w:r>
      <w:r>
        <w:rPr/>
        <w:t>bzw.</w:t>
      </w:r>
      <w:r>
        <w:rPr>
          <w:spacing w:val="8"/>
        </w:rPr>
        <w:t> </w:t>
      </w:r>
      <w:r>
        <w:rPr/>
        <w:t>sequenzieren!!!</w:t>
      </w:r>
      <w:r>
        <w:rPr>
          <w:spacing w:val="8"/>
        </w:rPr>
        <w:t> </w:t>
      </w:r>
      <w:r>
        <w:rPr/>
        <w:t>L.</w:t>
      </w:r>
      <w:r>
        <w:rPr>
          <w:spacing w:val="15"/>
        </w:rPr>
        <w:t> </w:t>
      </w:r>
      <w:r>
        <w:rPr/>
        <w:t>mesenteroides</w:t>
      </w:r>
      <w:r>
        <w:rPr>
          <w:spacing w:val="15"/>
        </w:rPr>
        <w:t> </w:t>
      </w:r>
      <w:r>
        <w:rPr/>
        <w:t>vs.</w:t>
      </w:r>
      <w:r>
        <w:rPr>
          <w:spacing w:val="15"/>
        </w:rPr>
        <w:t> </w:t>
      </w:r>
      <w:r>
        <w:rPr/>
        <w:t>L.</w:t>
      </w:r>
      <w:r>
        <w:rPr>
          <w:spacing w:val="15"/>
        </w:rPr>
        <w:t> </w:t>
      </w:r>
      <w:r>
        <w:rPr/>
        <w:t>citreum</w:t>
      </w:r>
      <w:r>
        <w:rPr>
          <w:spacing w:val="15"/>
        </w:rPr>
        <w:t> </w:t>
      </w:r>
      <w:r>
        <w:rPr/>
        <w:t>UND</w:t>
      </w:r>
      <w:r>
        <w:rPr>
          <w:spacing w:val="15"/>
        </w:rPr>
        <w:t> </w:t>
      </w:r>
      <w:r>
        <w:rPr>
          <w:spacing w:val="-3"/>
        </w:rPr>
        <w:t>checken</w:t>
      </w:r>
      <w:r>
        <w:rPr>
          <w:spacing w:val="15"/>
        </w:rPr>
        <w:t> </w:t>
      </w:r>
      <w:r>
        <w:rPr/>
        <w:t>auf</w:t>
      </w:r>
      <w:r>
        <w:rPr>
          <w:spacing w:val="16"/>
        </w:rPr>
        <w:t> </w:t>
      </w:r>
      <w:r>
        <w:rPr/>
        <w:t>Gene</w:t>
      </w:r>
      <w:r>
        <w:rPr>
          <w:spacing w:val="15"/>
        </w:rPr>
        <w:t> </w:t>
      </w:r>
      <w:r>
        <w:rPr/>
        <w:t>zur</w:t>
      </w:r>
    </w:p>
    <w:p>
      <w:pPr>
        <w:pStyle w:val="BodyText"/>
      </w:pPr>
      <w:r>
        <w:rPr>
          <w:rFonts w:ascii="Trebuchet MS"/>
          <w:sz w:val="10"/>
        </w:rPr>
        <w:t>283 </w:t>
      </w:r>
      <w:r>
        <w:rPr/>
        <w:t>Bacteriocin produktion!!!</w:t>
      </w:r>
    </w:p>
    <w:p>
      <w:pPr>
        <w:tabs>
          <w:tab w:pos="769" w:val="left" w:leader="none"/>
        </w:tabs>
        <w:spacing w:before="145"/>
        <w:ind w:left="112" w:right="0" w:firstLine="0"/>
        <w:jc w:val="left"/>
        <w:rPr>
          <w:sz w:val="20"/>
        </w:rPr>
      </w:pPr>
      <w:r>
        <w:rPr>
          <w:rFonts w:ascii="Trebuchet MS"/>
          <w:sz w:val="10"/>
        </w:rPr>
        <w:t>284</w:t>
        <w:tab/>
      </w:r>
      <w:r>
        <w:rPr>
          <w:rFonts w:ascii="Palatino Linotype"/>
          <w:i/>
          <w:spacing w:val="-3"/>
          <w:sz w:val="20"/>
        </w:rPr>
        <w:t>Leuconostoc</w:t>
      </w:r>
      <w:r>
        <w:rPr>
          <w:rFonts w:ascii="Palatino Linotype"/>
          <w:i/>
          <w:spacing w:val="-4"/>
          <w:sz w:val="20"/>
        </w:rPr>
        <w:t> </w:t>
      </w:r>
      <w:r>
        <w:rPr>
          <w:rFonts w:ascii="Palatino Linotype"/>
          <w:i/>
          <w:sz w:val="20"/>
        </w:rPr>
        <w:t>mesenteroides</w:t>
      </w:r>
      <w:r>
        <w:rPr>
          <w:rFonts w:ascii="Palatino Linotype"/>
          <w:i/>
          <w:spacing w:val="-3"/>
          <w:sz w:val="20"/>
        </w:rPr>
        <w:t> </w:t>
      </w:r>
      <w:r>
        <w:rPr>
          <w:sz w:val="20"/>
        </w:rPr>
        <w:t>subsp.</w:t>
      </w:r>
      <w:r>
        <w:rPr>
          <w:spacing w:val="21"/>
          <w:sz w:val="20"/>
        </w:rPr>
        <w:t> </w:t>
      </w:r>
      <w:r>
        <w:rPr>
          <w:sz w:val="20"/>
        </w:rPr>
        <w:t>an</w:t>
      </w:r>
      <w:r>
        <w:rPr>
          <w:spacing w:val="-7"/>
          <w:sz w:val="20"/>
        </w:rPr>
        <w:t> </w:t>
      </w:r>
      <w:r>
        <w:rPr>
          <w:sz w:val="20"/>
        </w:rPr>
        <w:t>important</w:t>
      </w:r>
      <w:r>
        <w:rPr>
          <w:spacing w:val="-7"/>
          <w:sz w:val="20"/>
        </w:rPr>
        <w:t> </w:t>
      </w:r>
      <w:r>
        <w:rPr>
          <w:sz w:val="20"/>
        </w:rPr>
        <w:t>fermenter</w:t>
      </w:r>
      <w:r>
        <w:rPr>
          <w:spacing w:val="-7"/>
          <w:sz w:val="20"/>
        </w:rPr>
        <w:t> </w:t>
      </w:r>
      <w:r>
        <w:rPr>
          <w:sz w:val="20"/>
        </w:rPr>
        <w:t>for</w:t>
      </w:r>
      <w:r>
        <w:rPr>
          <w:spacing w:val="-7"/>
          <w:sz w:val="20"/>
        </w:rPr>
        <w:t> </w:t>
      </w:r>
      <w:r>
        <w:rPr>
          <w:sz w:val="20"/>
        </w:rPr>
        <w:t>products</w:t>
      </w:r>
      <w:r>
        <w:rPr>
          <w:spacing w:val="-6"/>
          <w:sz w:val="20"/>
        </w:rPr>
        <w:t> </w:t>
      </w:r>
      <w:r>
        <w:rPr>
          <w:sz w:val="20"/>
        </w:rPr>
        <w:t>like</w:t>
      </w:r>
      <w:r>
        <w:rPr>
          <w:spacing w:val="-7"/>
          <w:sz w:val="20"/>
        </w:rPr>
        <w:t> </w:t>
      </w:r>
      <w:r>
        <w:rPr>
          <w:sz w:val="20"/>
        </w:rPr>
        <w:t>kimchi</w:t>
      </w:r>
      <w:r>
        <w:rPr>
          <w:spacing w:val="-7"/>
          <w:sz w:val="20"/>
        </w:rPr>
        <w:t> </w:t>
      </w:r>
      <w:r>
        <w:rPr>
          <w:sz w:val="20"/>
        </w:rPr>
        <w:t>and</w:t>
      </w:r>
      <w:r>
        <w:rPr>
          <w:spacing w:val="-7"/>
          <w:sz w:val="20"/>
        </w:rPr>
        <w:t> </w:t>
      </w:r>
      <w:r>
        <w:rPr>
          <w:sz w:val="20"/>
        </w:rPr>
        <w:t>sauerkraut</w:t>
      </w:r>
      <w:r>
        <w:rPr>
          <w:spacing w:val="-7"/>
          <w:sz w:val="20"/>
        </w:rPr>
        <w:t> </w:t>
      </w:r>
      <w:hyperlink w:history="true" w:anchor="_bookmark20">
        <w:r>
          <w:rPr>
            <w:sz w:val="20"/>
          </w:rPr>
          <w:t>(Chun</w:t>
        </w:r>
      </w:hyperlink>
    </w:p>
    <w:p>
      <w:pPr>
        <w:spacing w:before="128"/>
        <w:ind w:left="112" w:right="0" w:firstLine="0"/>
        <w:jc w:val="left"/>
        <w:rPr>
          <w:sz w:val="20"/>
        </w:rPr>
      </w:pPr>
      <w:r>
        <w:rPr>
          <w:rFonts w:ascii="Trebuchet MS"/>
          <w:sz w:val="10"/>
        </w:rPr>
        <w:t>285      </w:t>
      </w:r>
      <w:hyperlink w:history="true" w:anchor="_bookmark20">
        <w:r>
          <w:rPr>
            <w:sz w:val="20"/>
          </w:rPr>
          <w:t>et al., </w:t>
        </w:r>
      </w:hyperlink>
      <w:hyperlink w:history="true" w:anchor="_bookmark20">
        <w:r>
          <w:rPr>
            <w:sz w:val="20"/>
          </w:rPr>
          <w:t>2017), </w:t>
        </w:r>
      </w:hyperlink>
      <w:r>
        <w:rPr>
          <w:sz w:val="20"/>
        </w:rPr>
        <w:t>or soybean paste </w:t>
      </w:r>
      <w:hyperlink w:history="true" w:anchor="_bookmark101">
        <w:r>
          <w:rPr>
            <w:sz w:val="20"/>
          </w:rPr>
          <w:t>(Zhang et al., </w:t>
        </w:r>
      </w:hyperlink>
      <w:hyperlink w:history="true" w:anchor="_bookmark101">
        <w:r>
          <w:rPr>
            <w:sz w:val="20"/>
          </w:rPr>
          <w:t>2019).</w:t>
        </w:r>
      </w:hyperlink>
      <w:r>
        <w:rPr>
          <w:sz w:val="20"/>
        </w:rPr>
        <w:t>  Other positive features of </w:t>
      </w:r>
      <w:r>
        <w:rPr>
          <w:rFonts w:ascii="Palatino Linotype"/>
          <w:i/>
          <w:sz w:val="20"/>
        </w:rPr>
        <w:t>L. mesenteroides </w:t>
      </w:r>
      <w:r>
        <w:rPr>
          <w:sz w:val="20"/>
        </w:rPr>
        <w:t>are potential</w:t>
      </w:r>
    </w:p>
    <w:p>
      <w:pPr>
        <w:pStyle w:val="BodyText"/>
        <w:spacing w:before="129"/>
        <w:rPr>
          <w:rFonts w:ascii="Palatino Linotype"/>
          <w:i/>
        </w:rPr>
      </w:pPr>
      <w:r>
        <w:rPr>
          <w:rFonts w:ascii="Trebuchet MS"/>
          <w:sz w:val="10"/>
        </w:rPr>
        <w:t>286</w:t>
      </w:r>
      <w:r>
        <w:rPr>
          <w:rFonts w:ascii="Trebuchet MS"/>
          <w:spacing w:val="25"/>
          <w:sz w:val="10"/>
        </w:rPr>
        <w:t> </w:t>
      </w:r>
      <w:r>
        <w:rPr/>
        <w:t>probiotic properties of some strains and antimicrobial activities against pathogenic bacteria, like </w:t>
      </w:r>
      <w:r>
        <w:rPr>
          <w:rFonts w:ascii="Palatino Linotype"/>
          <w:i/>
        </w:rPr>
        <w:t>Salmonella</w:t>
      </w:r>
    </w:p>
    <w:p>
      <w:pPr>
        <w:spacing w:before="129"/>
        <w:ind w:left="112" w:right="0" w:firstLine="0"/>
        <w:jc w:val="left"/>
        <w:rPr>
          <w:sz w:val="20"/>
        </w:rPr>
      </w:pPr>
      <w:r>
        <w:rPr>
          <w:rFonts w:ascii="Trebuchet MS"/>
          <w:sz w:val="10"/>
        </w:rPr>
        <w:t>287 </w:t>
      </w:r>
      <w:r>
        <w:rPr>
          <w:rFonts w:ascii="Trebuchet MS"/>
          <w:spacing w:val="7"/>
          <w:sz w:val="10"/>
        </w:rPr>
        <w:t> </w:t>
      </w:r>
      <w:r>
        <w:rPr>
          <w:rFonts w:ascii="Palatino Linotype"/>
          <w:i/>
          <w:sz w:val="20"/>
        </w:rPr>
        <w:t>typhymurium  </w:t>
      </w:r>
      <w:r>
        <w:rPr>
          <w:sz w:val="20"/>
        </w:rPr>
        <w:t>and  </w:t>
      </w:r>
      <w:r>
        <w:rPr>
          <w:rFonts w:ascii="Palatino Linotype"/>
          <w:i/>
          <w:sz w:val="20"/>
        </w:rPr>
        <w:t>Listeria  monocytogenes  </w:t>
      </w:r>
      <w:hyperlink w:history="true" w:anchor="_bookmark25">
        <w:r>
          <w:rPr>
            <w:sz w:val="20"/>
          </w:rPr>
          <w:t>(de  Paula  et  al.,</w:t>
        </w:r>
      </w:hyperlink>
      <w:r>
        <w:rPr>
          <w:sz w:val="20"/>
        </w:rPr>
        <w:t>  </w:t>
      </w:r>
      <w:hyperlink w:history="true" w:anchor="_bookmark25">
        <w:r>
          <w:rPr>
            <w:sz w:val="20"/>
          </w:rPr>
          <w:t>2015;</w:t>
        </w:r>
      </w:hyperlink>
      <w:r>
        <w:rPr>
          <w:sz w:val="20"/>
        </w:rPr>
        <w:t>  </w:t>
      </w:r>
      <w:hyperlink w:history="true" w:anchor="_bookmark86">
        <w:r>
          <w:rPr>
            <w:sz w:val="20"/>
          </w:rPr>
          <w:t>Thangavel  and  Thiruvengadam,</w:t>
        </w:r>
      </w:hyperlink>
      <w:r>
        <w:rPr>
          <w:sz w:val="20"/>
        </w:rPr>
        <w:t>  </w:t>
      </w:r>
      <w:hyperlink w:history="true" w:anchor="_bookmark86">
        <w:r>
          <w:rPr>
            <w:sz w:val="20"/>
          </w:rPr>
          <w:t>2019).</w:t>
        </w:r>
      </w:hyperlink>
    </w:p>
    <w:p>
      <w:pPr>
        <w:spacing w:before="129"/>
        <w:ind w:left="112" w:right="0" w:firstLine="0"/>
        <w:jc w:val="left"/>
        <w:rPr>
          <w:sz w:val="20"/>
        </w:rPr>
      </w:pPr>
      <w:r>
        <w:rPr>
          <w:rFonts w:ascii="Trebuchet MS"/>
          <w:sz w:val="10"/>
        </w:rPr>
        <w:t>288      </w:t>
      </w:r>
      <w:r>
        <w:rPr>
          <w:sz w:val="20"/>
        </w:rPr>
        <w:t>Nevertheless,  </w:t>
      </w:r>
      <w:r>
        <w:rPr>
          <w:rFonts w:ascii="Palatino Linotype"/>
          <w:i/>
          <w:sz w:val="20"/>
        </w:rPr>
        <w:t>L. mesenteroides  </w:t>
      </w:r>
      <w:r>
        <w:rPr>
          <w:sz w:val="20"/>
        </w:rPr>
        <w:t>is usually described as common spoiler for meat,  meat products and</w:t>
      </w:r>
      <w:r>
        <w:rPr>
          <w:spacing w:val="29"/>
          <w:sz w:val="20"/>
        </w:rPr>
        <w:t> </w:t>
      </w:r>
      <w:r>
        <w:rPr>
          <w:sz w:val="20"/>
        </w:rPr>
        <w:t>other</w:t>
      </w:r>
    </w:p>
    <w:p>
      <w:pPr>
        <w:pStyle w:val="BodyText"/>
        <w:spacing w:before="155"/>
      </w:pPr>
      <w:r>
        <w:rPr>
          <w:rFonts w:ascii="Trebuchet MS" w:hAnsi="Trebuchet MS"/>
          <w:sz w:val="10"/>
        </w:rPr>
        <w:t>289   </w:t>
      </w:r>
      <w:r>
        <w:rPr>
          <w:rFonts w:ascii="Trebuchet MS" w:hAnsi="Trebuchet MS"/>
          <w:spacing w:val="10"/>
          <w:sz w:val="10"/>
        </w:rPr>
        <w:t> </w:t>
      </w:r>
      <w:r>
        <w:rPr/>
        <w:t>food,</w:t>
      </w:r>
      <w:r>
        <w:rPr>
          <w:spacing w:val="12"/>
        </w:rPr>
        <w:t> </w:t>
      </w:r>
      <w:r>
        <w:rPr/>
        <w:t>asssociated</w:t>
      </w:r>
      <w:r>
        <w:rPr>
          <w:spacing w:val="10"/>
        </w:rPr>
        <w:t> </w:t>
      </w:r>
      <w:r>
        <w:rPr/>
        <w:t>with</w:t>
      </w:r>
      <w:r>
        <w:rPr>
          <w:spacing w:val="9"/>
        </w:rPr>
        <w:t> </w:t>
      </w:r>
      <w:r>
        <w:rPr/>
        <w:t>off-odeurs,</w:t>
      </w:r>
      <w:r>
        <w:rPr>
          <w:spacing w:val="13"/>
        </w:rPr>
        <w:t> </w:t>
      </w:r>
      <w:r>
        <w:rPr/>
        <w:t>off-flavours,</w:t>
      </w:r>
      <w:r>
        <w:rPr>
          <w:spacing w:val="12"/>
        </w:rPr>
        <w:t> </w:t>
      </w:r>
      <w:r>
        <w:rPr/>
        <w:t>slime</w:t>
      </w:r>
      <w:r>
        <w:rPr>
          <w:spacing w:val="9"/>
        </w:rPr>
        <w:t> </w:t>
      </w:r>
      <w:r>
        <w:rPr/>
        <w:t>and</w:t>
      </w:r>
      <w:r>
        <w:rPr>
          <w:spacing w:val="8"/>
        </w:rPr>
        <w:t> </w:t>
      </w:r>
      <w:r>
        <w:rPr/>
        <w:t>gas</w:t>
      </w:r>
      <w:r>
        <w:rPr>
          <w:spacing w:val="9"/>
        </w:rPr>
        <w:t> </w:t>
      </w:r>
      <w:r>
        <w:rPr/>
        <w:t>production</w:t>
      </w:r>
      <w:r>
        <w:rPr>
          <w:spacing w:val="9"/>
        </w:rPr>
        <w:t> </w:t>
      </w:r>
      <w:hyperlink w:history="true" w:anchor="_bookmark11">
        <w:r>
          <w:rPr/>
          <w:t>(Björkroth</w:t>
        </w:r>
        <w:r>
          <w:rPr>
            <w:spacing w:val="8"/>
          </w:rPr>
          <w:t> </w:t>
        </w:r>
        <w:r>
          <w:rPr/>
          <w:t>and</w:t>
        </w:r>
        <w:r>
          <w:rPr>
            <w:spacing w:val="9"/>
          </w:rPr>
          <w:t> </w:t>
        </w:r>
        <w:r>
          <w:rPr/>
          <w:t>Holzapfel,</w:t>
        </w:r>
      </w:hyperlink>
      <w:r>
        <w:rPr>
          <w:spacing w:val="8"/>
        </w:rPr>
        <w:t> </w:t>
      </w:r>
      <w:hyperlink w:history="true" w:anchor="_bookmark11">
        <w:r>
          <w:rPr/>
          <w:t>2006,</w:t>
        </w:r>
      </w:hyperlink>
    </w:p>
    <w:p>
      <w:pPr>
        <w:pStyle w:val="BodyText"/>
      </w:pPr>
      <w:r>
        <w:rPr>
          <w:rFonts w:ascii="Trebuchet MS"/>
          <w:sz w:val="10"/>
        </w:rPr>
        <w:t>290   </w:t>
      </w:r>
      <w:r>
        <w:rPr>
          <w:rFonts w:ascii="Trebuchet MS"/>
          <w:spacing w:val="12"/>
          <w:sz w:val="10"/>
        </w:rPr>
        <w:t> </w:t>
      </w:r>
      <w:hyperlink w:history="true" w:anchor="_bookmark16">
        <w:r>
          <w:rPr/>
          <w:t>Casaburi</w:t>
        </w:r>
        <w:r>
          <w:rPr>
            <w:spacing w:val="-11"/>
          </w:rPr>
          <w:t> </w:t>
        </w:r>
        <w:r>
          <w:rPr/>
          <w:t>et</w:t>
        </w:r>
        <w:r>
          <w:rPr>
            <w:spacing w:val="-12"/>
          </w:rPr>
          <w:t> </w:t>
        </w:r>
        <w:r>
          <w:rPr/>
          <w:t>al.</w:t>
        </w:r>
        <w:r>
          <w:rPr>
            <w:spacing w:val="-12"/>
          </w:rPr>
          <w:t> </w:t>
        </w:r>
      </w:hyperlink>
      <w:hyperlink w:history="true" w:anchor="_bookmark16">
        <w:r>
          <w:rPr/>
          <w:t>(2015);</w:t>
        </w:r>
        <w:r>
          <w:rPr>
            <w:spacing w:val="-9"/>
          </w:rPr>
          <w:t> </w:t>
        </w:r>
      </w:hyperlink>
      <w:hyperlink w:history="true" w:anchor="_bookmark52">
        <w:r>
          <w:rPr/>
          <w:t>Lianou</w:t>
        </w:r>
        <w:r>
          <w:rPr>
            <w:spacing w:val="-12"/>
          </w:rPr>
          <w:t> </w:t>
        </w:r>
        <w:r>
          <w:rPr/>
          <w:t>et</w:t>
        </w:r>
        <w:r>
          <w:rPr>
            <w:spacing w:val="-12"/>
          </w:rPr>
          <w:t> </w:t>
        </w:r>
        <w:r>
          <w:rPr/>
          <w:t>al.,</w:t>
        </w:r>
        <w:r>
          <w:rPr>
            <w:spacing w:val="-12"/>
          </w:rPr>
          <w:t> </w:t>
        </w:r>
      </w:hyperlink>
      <w:hyperlink w:history="true" w:anchor="_bookmark52">
        <w:r>
          <w:rPr/>
          <w:t>2016).</w:t>
        </w:r>
      </w:hyperlink>
      <w:r>
        <w:rPr>
          <w:spacing w:val="9"/>
        </w:rPr>
        <w:t> </w:t>
      </w:r>
      <w:r>
        <w:rPr/>
        <w:t>Leuconstoc</w:t>
      </w:r>
      <w:r>
        <w:rPr>
          <w:spacing w:val="-12"/>
        </w:rPr>
        <w:t> </w:t>
      </w:r>
      <w:r>
        <w:rPr/>
        <w:t>as</w:t>
      </w:r>
      <w:r>
        <w:rPr>
          <w:spacing w:val="-12"/>
        </w:rPr>
        <w:t> </w:t>
      </w:r>
      <w:r>
        <w:rPr/>
        <w:t>spoiler</w:t>
      </w:r>
      <w:r>
        <w:rPr>
          <w:spacing w:val="-12"/>
        </w:rPr>
        <w:t> </w:t>
      </w:r>
      <w:r>
        <w:rPr/>
        <w:t>is</w:t>
      </w:r>
      <w:r>
        <w:rPr>
          <w:spacing w:val="-12"/>
        </w:rPr>
        <w:t> </w:t>
      </w:r>
      <w:r>
        <w:rPr/>
        <w:t>often</w:t>
      </w:r>
      <w:r>
        <w:rPr>
          <w:spacing w:val="-12"/>
        </w:rPr>
        <w:t> </w:t>
      </w:r>
      <w:r>
        <w:rPr/>
        <w:t>described</w:t>
      </w:r>
      <w:r>
        <w:rPr>
          <w:spacing w:val="-11"/>
        </w:rPr>
        <w:t> </w:t>
      </w:r>
      <w:r>
        <w:rPr/>
        <w:t>in</w:t>
      </w:r>
      <w:r>
        <w:rPr>
          <w:spacing w:val="-12"/>
        </w:rPr>
        <w:t> </w:t>
      </w:r>
      <w:r>
        <w:rPr/>
        <w:t>combination</w:t>
      </w:r>
      <w:r>
        <w:rPr>
          <w:spacing w:val="-12"/>
        </w:rPr>
        <w:t> </w:t>
      </w:r>
      <w:r>
        <w:rPr/>
        <w:t>modified</w:t>
      </w:r>
    </w:p>
    <w:p>
      <w:pPr>
        <w:pStyle w:val="BodyText"/>
        <w:spacing w:before="172"/>
      </w:pPr>
      <w:r>
        <w:rPr>
          <w:rFonts w:ascii="Trebuchet MS"/>
          <w:sz w:val="10"/>
        </w:rPr>
        <w:t>291  </w:t>
      </w:r>
      <w:r>
        <w:rPr>
          <w:rFonts w:ascii="Trebuchet MS"/>
          <w:spacing w:val="27"/>
          <w:sz w:val="10"/>
        </w:rPr>
        <w:t> </w:t>
      </w:r>
      <w:r>
        <w:rPr/>
        <w:t>atmosphere</w:t>
      </w:r>
      <w:r>
        <w:rPr>
          <w:spacing w:val="-20"/>
        </w:rPr>
        <w:t> </w:t>
      </w:r>
      <w:r>
        <w:rPr>
          <w:spacing w:val="-3"/>
        </w:rPr>
        <w:t>packed</w:t>
      </w:r>
      <w:r>
        <w:rPr>
          <w:spacing w:val="-19"/>
        </w:rPr>
        <w:t> </w:t>
      </w:r>
      <w:r>
        <w:rPr/>
        <w:t>products</w:t>
      </w:r>
      <w:r>
        <w:rPr>
          <w:spacing w:val="-19"/>
        </w:rPr>
        <w:t> </w:t>
      </w:r>
      <w:r>
        <w:rPr/>
        <w:t>and</w:t>
      </w:r>
      <w:r>
        <w:rPr>
          <w:spacing w:val="-19"/>
        </w:rPr>
        <w:t> </w:t>
      </w:r>
      <w:r>
        <w:rPr/>
        <w:t>cold</w:t>
      </w:r>
      <w:r>
        <w:rPr>
          <w:spacing w:val="-19"/>
        </w:rPr>
        <w:t> </w:t>
      </w:r>
      <w:r>
        <w:rPr/>
        <w:t>stored</w:t>
      </w:r>
      <w:r>
        <w:rPr>
          <w:spacing w:val="-19"/>
        </w:rPr>
        <w:t> </w:t>
      </w:r>
      <w:r>
        <w:rPr/>
        <w:t>products</w:t>
      </w:r>
      <w:r>
        <w:rPr>
          <w:spacing w:val="-19"/>
        </w:rPr>
        <w:t> </w:t>
      </w:r>
      <w:hyperlink w:history="true" w:anchor="_bookmark37">
        <w:r>
          <w:rPr/>
          <w:t>(Hamasaki</w:t>
        </w:r>
        <w:r>
          <w:rPr>
            <w:spacing w:val="-20"/>
          </w:rPr>
          <w:t> </w:t>
        </w:r>
        <w:r>
          <w:rPr/>
          <w:t>et</w:t>
        </w:r>
        <w:r>
          <w:rPr>
            <w:spacing w:val="-19"/>
          </w:rPr>
          <w:t> </w:t>
        </w:r>
        <w:r>
          <w:rPr/>
          <w:t>al.,</w:t>
        </w:r>
        <w:r>
          <w:rPr>
            <w:spacing w:val="-20"/>
          </w:rPr>
          <w:t> </w:t>
        </w:r>
      </w:hyperlink>
      <w:hyperlink w:history="true" w:anchor="_bookmark37">
        <w:r>
          <w:rPr/>
          <w:t>2003;</w:t>
        </w:r>
        <w:r>
          <w:rPr>
            <w:spacing w:val="-19"/>
          </w:rPr>
          <w:t> </w:t>
        </w:r>
      </w:hyperlink>
      <w:hyperlink w:history="true" w:anchor="_bookmark39">
        <w:r>
          <w:rPr/>
          <w:t>Hultman</w:t>
        </w:r>
        <w:r>
          <w:rPr>
            <w:spacing w:val="-19"/>
          </w:rPr>
          <w:t> </w:t>
        </w:r>
        <w:r>
          <w:rPr/>
          <w:t>et</w:t>
        </w:r>
        <w:r>
          <w:rPr>
            <w:spacing w:val="-19"/>
          </w:rPr>
          <w:t> </w:t>
        </w:r>
        <w:r>
          <w:rPr/>
          <w:t>al.,</w:t>
        </w:r>
        <w:r>
          <w:rPr>
            <w:spacing w:val="-19"/>
          </w:rPr>
          <w:t> </w:t>
        </w:r>
      </w:hyperlink>
      <w:hyperlink w:history="true" w:anchor="_bookmark39">
        <w:r>
          <w:rPr/>
          <w:t>2015;</w:t>
        </w:r>
        <w:r>
          <w:rPr>
            <w:spacing w:val="-20"/>
          </w:rPr>
          <w:t> </w:t>
        </w:r>
      </w:hyperlink>
      <w:hyperlink w:history="true" w:anchor="_bookmark73">
        <w:r>
          <w:rPr/>
          <w:t>Pothakos</w:t>
        </w:r>
      </w:hyperlink>
    </w:p>
    <w:p>
      <w:pPr>
        <w:spacing w:before="144"/>
        <w:ind w:left="112" w:right="0" w:firstLine="0"/>
        <w:jc w:val="left"/>
        <w:rPr>
          <w:sz w:val="20"/>
        </w:rPr>
      </w:pPr>
      <w:r>
        <w:rPr>
          <w:rFonts w:ascii="Trebuchet MS"/>
          <w:w w:val="105"/>
          <w:sz w:val="10"/>
        </w:rPr>
        <w:t>292   </w:t>
      </w:r>
      <w:r>
        <w:rPr>
          <w:rFonts w:ascii="Trebuchet MS"/>
          <w:spacing w:val="2"/>
          <w:w w:val="105"/>
          <w:sz w:val="10"/>
        </w:rPr>
        <w:t> </w:t>
      </w:r>
      <w:hyperlink w:history="true" w:anchor="_bookmark73">
        <w:r>
          <w:rPr>
            <w:w w:val="105"/>
            <w:sz w:val="20"/>
          </w:rPr>
          <w:t>et</w:t>
        </w:r>
        <w:r>
          <w:rPr>
            <w:spacing w:val="-15"/>
            <w:w w:val="105"/>
            <w:sz w:val="20"/>
          </w:rPr>
          <w:t> </w:t>
        </w:r>
        <w:r>
          <w:rPr>
            <w:w w:val="105"/>
            <w:sz w:val="20"/>
          </w:rPr>
          <w:t>al.,</w:t>
        </w:r>
        <w:r>
          <w:rPr>
            <w:spacing w:val="-16"/>
            <w:w w:val="105"/>
            <w:sz w:val="20"/>
          </w:rPr>
          <w:t> </w:t>
        </w:r>
      </w:hyperlink>
      <w:hyperlink w:history="true" w:anchor="_bookmark73">
        <w:r>
          <w:rPr>
            <w:spacing w:val="-3"/>
            <w:w w:val="105"/>
            <w:sz w:val="20"/>
          </w:rPr>
          <w:t>2014).</w:t>
        </w:r>
      </w:hyperlink>
      <w:r>
        <w:rPr>
          <w:rFonts w:ascii="Palatino Linotype"/>
          <w:i/>
          <w:spacing w:val="-3"/>
          <w:w w:val="105"/>
          <w:sz w:val="20"/>
        </w:rPr>
        <w:t>Leuconstoc</w:t>
      </w:r>
      <w:r>
        <w:rPr>
          <w:rFonts w:ascii="Palatino Linotype"/>
          <w:i/>
          <w:spacing w:val="-14"/>
          <w:w w:val="105"/>
          <w:sz w:val="20"/>
        </w:rPr>
        <w:t> </w:t>
      </w:r>
      <w:r>
        <w:rPr>
          <w:rFonts w:ascii="Palatino Linotype"/>
          <w:i/>
          <w:w w:val="105"/>
          <w:sz w:val="20"/>
        </w:rPr>
        <w:t>mesenteroides</w:t>
      </w:r>
      <w:r>
        <w:rPr>
          <w:rFonts w:ascii="Palatino Linotype"/>
          <w:i/>
          <w:spacing w:val="-13"/>
          <w:w w:val="105"/>
          <w:sz w:val="20"/>
        </w:rPr>
        <w:t> </w:t>
      </w:r>
      <w:r>
        <w:rPr>
          <w:w w:val="105"/>
          <w:sz w:val="20"/>
        </w:rPr>
        <w:t>and</w:t>
      </w:r>
      <w:r>
        <w:rPr>
          <w:spacing w:val="-16"/>
          <w:w w:val="105"/>
          <w:sz w:val="20"/>
        </w:rPr>
        <w:t> </w:t>
      </w:r>
      <w:r>
        <w:rPr>
          <w:w w:val="105"/>
          <w:sz w:val="20"/>
        </w:rPr>
        <w:t>the</w:t>
      </w:r>
      <w:r>
        <w:rPr>
          <w:spacing w:val="-16"/>
          <w:w w:val="105"/>
          <w:sz w:val="20"/>
        </w:rPr>
        <w:t> </w:t>
      </w:r>
      <w:r>
        <w:rPr>
          <w:w w:val="105"/>
          <w:sz w:val="20"/>
        </w:rPr>
        <w:t>also</w:t>
      </w:r>
      <w:r>
        <w:rPr>
          <w:spacing w:val="-16"/>
          <w:w w:val="105"/>
          <w:sz w:val="20"/>
        </w:rPr>
        <w:t> </w:t>
      </w:r>
      <w:r>
        <w:rPr>
          <w:w w:val="105"/>
          <w:sz w:val="20"/>
        </w:rPr>
        <w:t>isolated</w:t>
      </w:r>
      <w:r>
        <w:rPr>
          <w:spacing w:val="-16"/>
          <w:w w:val="105"/>
          <w:sz w:val="20"/>
        </w:rPr>
        <w:t> </w:t>
      </w:r>
      <w:r>
        <w:rPr>
          <w:rFonts w:ascii="Palatino Linotype"/>
          <w:i/>
          <w:spacing w:val="-3"/>
          <w:w w:val="105"/>
          <w:sz w:val="20"/>
        </w:rPr>
        <w:t>Leuconostoc</w:t>
      </w:r>
      <w:r>
        <w:rPr>
          <w:rFonts w:ascii="Palatino Linotype"/>
          <w:i/>
          <w:spacing w:val="-14"/>
          <w:w w:val="105"/>
          <w:sz w:val="20"/>
        </w:rPr>
        <w:t> </w:t>
      </w:r>
      <w:r>
        <w:rPr>
          <w:rFonts w:ascii="Palatino Linotype"/>
          <w:i/>
          <w:w w:val="105"/>
          <w:sz w:val="20"/>
        </w:rPr>
        <w:t>citreum</w:t>
      </w:r>
      <w:r>
        <w:rPr>
          <w:rFonts w:ascii="Palatino Linotype"/>
          <w:i/>
          <w:spacing w:val="-11"/>
          <w:w w:val="105"/>
          <w:sz w:val="20"/>
        </w:rPr>
        <w:t> </w:t>
      </w:r>
      <w:r>
        <w:rPr>
          <w:w w:val="105"/>
          <w:sz w:val="20"/>
        </w:rPr>
        <w:t>belong</w:t>
      </w:r>
      <w:r>
        <w:rPr>
          <w:spacing w:val="-15"/>
          <w:w w:val="105"/>
          <w:sz w:val="20"/>
        </w:rPr>
        <w:t> </w:t>
      </w:r>
      <w:r>
        <w:rPr>
          <w:w w:val="105"/>
          <w:sz w:val="20"/>
        </w:rPr>
        <w:t>among</w:t>
      </w:r>
      <w:r>
        <w:rPr>
          <w:spacing w:val="-16"/>
          <w:w w:val="105"/>
          <w:sz w:val="20"/>
        </w:rPr>
        <w:t> </w:t>
      </w:r>
      <w:r>
        <w:rPr>
          <w:w w:val="105"/>
          <w:sz w:val="20"/>
        </w:rPr>
        <w:t>others</w:t>
      </w:r>
      <w:r>
        <w:rPr>
          <w:spacing w:val="-16"/>
          <w:w w:val="105"/>
          <w:sz w:val="20"/>
        </w:rPr>
        <w:t> </w:t>
      </w:r>
      <w:r>
        <w:rPr>
          <w:w w:val="105"/>
          <w:sz w:val="20"/>
        </w:rPr>
        <w:t>to</w:t>
      </w:r>
      <w:r>
        <w:rPr>
          <w:spacing w:val="-16"/>
          <w:w w:val="105"/>
          <w:sz w:val="20"/>
        </w:rPr>
        <w:t> </w:t>
      </w:r>
      <w:r>
        <w:rPr>
          <w:w w:val="105"/>
          <w:sz w:val="20"/>
        </w:rPr>
        <w:t>the</w:t>
      </w:r>
    </w:p>
    <w:p>
      <w:pPr>
        <w:spacing w:before="129"/>
        <w:ind w:left="112" w:right="0" w:firstLine="0"/>
        <w:jc w:val="left"/>
        <w:rPr>
          <w:rFonts w:ascii="Palatino Linotype"/>
          <w:i/>
          <w:sz w:val="20"/>
        </w:rPr>
      </w:pPr>
      <w:r>
        <w:rPr>
          <w:rFonts w:ascii="Trebuchet MS"/>
          <w:sz w:val="10"/>
        </w:rPr>
        <w:t>293      </w:t>
      </w:r>
      <w:r>
        <w:rPr>
          <w:sz w:val="20"/>
        </w:rPr>
        <w:t>most isolated lactic acid bacteria from plants and plant-based </w:t>
      </w:r>
      <w:r>
        <w:rPr>
          <w:spacing w:val="2"/>
          <w:sz w:val="20"/>
        </w:rPr>
        <w:t>food </w:t>
      </w:r>
      <w:r>
        <w:rPr>
          <w:spacing w:val="-6"/>
          <w:sz w:val="20"/>
        </w:rPr>
        <w:t>(Y</w:t>
      </w:r>
      <w:hyperlink w:history="true" w:anchor="_bookmark98">
        <w:r>
          <w:rPr>
            <w:spacing w:val="-6"/>
            <w:sz w:val="20"/>
          </w:rPr>
          <w:t>u </w:t>
        </w:r>
        <w:r>
          <w:rPr>
            <w:sz w:val="20"/>
          </w:rPr>
          <w:t>et al., </w:t>
        </w:r>
      </w:hyperlink>
      <w:hyperlink w:history="true" w:anchor="_bookmark98">
        <w:r>
          <w:rPr>
            <w:sz w:val="20"/>
          </w:rPr>
          <w:t>2020).</w:t>
        </w:r>
      </w:hyperlink>
      <w:r>
        <w:rPr>
          <w:sz w:val="20"/>
        </w:rPr>
        <w:t>  </w:t>
      </w:r>
      <w:r>
        <w:rPr>
          <w:rFonts w:ascii="Palatino Linotype"/>
          <w:i/>
          <w:sz w:val="20"/>
        </w:rPr>
        <w:t>Latilactobacillus </w:t>
      </w:r>
      <w:r>
        <w:rPr>
          <w:rFonts w:ascii="Palatino Linotype"/>
          <w:i/>
          <w:spacing w:val="1"/>
          <w:sz w:val="20"/>
        </w:rPr>
        <w:t> </w:t>
      </w:r>
      <w:r>
        <w:rPr>
          <w:rFonts w:ascii="Palatino Linotype"/>
          <w:i/>
          <w:sz w:val="20"/>
        </w:rPr>
        <w:t>sakei</w:t>
      </w:r>
    </w:p>
    <w:p>
      <w:pPr>
        <w:pStyle w:val="BodyText"/>
        <w:spacing w:before="156"/>
      </w:pPr>
      <w:r>
        <w:rPr>
          <w:rFonts w:ascii="Trebuchet MS"/>
          <w:sz w:val="10"/>
        </w:rPr>
        <w:t>294     </w:t>
      </w:r>
      <w:r>
        <w:rPr/>
        <w:t>subsp.  are similarly versatile.  </w:t>
      </w:r>
      <w:r>
        <w:rPr>
          <w:spacing w:val="23"/>
        </w:rPr>
        <w:t> </w:t>
      </w:r>
      <w:r>
        <w:rPr/>
        <w:t>They are described as fermenter particularly for sausages </w:t>
      </w:r>
      <w:hyperlink w:history="true" w:anchor="_bookmark90">
        <w:r>
          <w:rPr/>
          <w:t>(Vinderola et al.,</w:t>
        </w:r>
      </w:hyperlink>
    </w:p>
    <w:p>
      <w:pPr>
        <w:pStyle w:val="BodyText"/>
      </w:pPr>
      <w:r>
        <w:rPr>
          <w:rFonts w:ascii="Trebuchet MS"/>
          <w:sz w:val="10"/>
        </w:rPr>
        <w:t>295</w:t>
      </w:r>
      <w:r>
        <w:rPr>
          <w:rFonts w:ascii="Trebuchet MS"/>
          <w:spacing w:val="23"/>
          <w:sz w:val="10"/>
        </w:rPr>
        <w:t> </w:t>
      </w:r>
      <w:hyperlink w:history="true" w:anchor="_bookmark90">
        <w:r>
          <w:rPr/>
          <w:t>2019), </w:t>
        </w:r>
      </w:hyperlink>
      <w:r>
        <w:rPr/>
        <w:t>and vegetable products </w:t>
      </w:r>
      <w:hyperlink w:history="true" w:anchor="_bookmark41">
        <w:r>
          <w:rPr/>
          <w:t>(Jung et al., </w:t>
        </w:r>
      </w:hyperlink>
      <w:hyperlink w:history="true" w:anchor="_bookmark41">
        <w:r>
          <w:rPr/>
          <w:t>2014), </w:t>
        </w:r>
      </w:hyperlink>
      <w:r>
        <w:rPr/>
        <w:t>as producer of bacteriocines </w:t>
      </w:r>
      <w:hyperlink w:history="true" w:anchor="_bookmark17">
        <w:r>
          <w:rPr/>
          <w:t>(Castellano et al., </w:t>
        </w:r>
      </w:hyperlink>
      <w:hyperlink w:history="true" w:anchor="_bookmark17">
        <w:r>
          <w:rPr/>
          <w:t>2017), </w:t>
        </w:r>
      </w:hyperlink>
      <w:r>
        <w:rPr/>
        <w:t>and</w:t>
      </w:r>
    </w:p>
    <w:p>
      <w:pPr>
        <w:pStyle w:val="BodyText"/>
      </w:pPr>
      <w:r>
        <w:rPr>
          <w:rFonts w:ascii="Trebuchet MS"/>
          <w:sz w:val="10"/>
        </w:rPr>
        <w:t>296 </w:t>
      </w:r>
      <w:r>
        <w:rPr/>
        <w:t>as probiotics (P</w:t>
      </w:r>
      <w:hyperlink w:history="true" w:anchor="_bookmark69">
        <w:r>
          <w:rPr/>
          <w:t>ark et al., </w:t>
        </w:r>
      </w:hyperlink>
      <w:hyperlink w:history="true" w:anchor="_bookmark69">
        <w:r>
          <w:rPr/>
          <w:t>2008).</w:t>
        </w:r>
      </w:hyperlink>
    </w:p>
    <w:p>
      <w:pPr>
        <w:pStyle w:val="BodyText"/>
        <w:tabs>
          <w:tab w:pos="769" w:val="left" w:leader="none"/>
        </w:tabs>
        <w:spacing w:before="172"/>
      </w:pPr>
      <w:r>
        <w:rPr>
          <w:rFonts w:ascii="Trebuchet MS"/>
          <w:sz w:val="10"/>
        </w:rPr>
        <w:t>297</w:t>
        <w:tab/>
      </w:r>
      <w:r>
        <w:rPr/>
        <w:t>Geeraerts</w:t>
      </w:r>
      <w:r>
        <w:rPr>
          <w:spacing w:val="-8"/>
        </w:rPr>
        <w:t> </w:t>
      </w:r>
      <w:r>
        <w:rPr/>
        <w:t>et</w:t>
      </w:r>
      <w:r>
        <w:rPr>
          <w:spacing w:val="-9"/>
        </w:rPr>
        <w:t> </w:t>
      </w:r>
      <w:r>
        <w:rPr/>
        <w:t>al.,</w:t>
      </w:r>
      <w:r>
        <w:rPr>
          <w:spacing w:val="-8"/>
        </w:rPr>
        <w:t> </w:t>
      </w:r>
      <w:r>
        <w:rPr/>
        <w:t>2020</w:t>
      </w:r>
      <w:r>
        <w:rPr>
          <w:spacing w:val="-8"/>
        </w:rPr>
        <w:t> </w:t>
      </w:r>
      <w:r>
        <w:rPr/>
        <w:t>examined</w:t>
      </w:r>
      <w:r>
        <w:rPr>
          <w:spacing w:val="-8"/>
        </w:rPr>
        <w:t> </w:t>
      </w:r>
      <w:r>
        <w:rPr/>
        <w:t>ready</w:t>
      </w:r>
      <w:r>
        <w:rPr>
          <w:spacing w:val="-8"/>
        </w:rPr>
        <w:t> </w:t>
      </w:r>
      <w:r>
        <w:rPr/>
        <w:t>to</w:t>
      </w:r>
      <w:r>
        <w:rPr>
          <w:spacing w:val="-8"/>
        </w:rPr>
        <w:t> </w:t>
      </w:r>
      <w:r>
        <w:rPr/>
        <w:t>vegetarian,</w:t>
      </w:r>
      <w:r>
        <w:rPr>
          <w:spacing w:val="-8"/>
        </w:rPr>
        <w:t> </w:t>
      </w:r>
      <w:r>
        <w:rPr/>
        <w:t>vegan</w:t>
      </w:r>
      <w:r>
        <w:rPr>
          <w:spacing w:val="-8"/>
        </w:rPr>
        <w:t> </w:t>
      </w:r>
      <w:r>
        <w:rPr/>
        <w:t>and</w:t>
      </w:r>
      <w:r>
        <w:rPr>
          <w:spacing w:val="-8"/>
        </w:rPr>
        <w:t> </w:t>
      </w:r>
      <w:r>
        <w:rPr/>
        <w:t>insect</w:t>
      </w:r>
      <w:r>
        <w:rPr>
          <w:spacing w:val="-8"/>
        </w:rPr>
        <w:t> </w:t>
      </w:r>
      <w:r>
        <w:rPr/>
        <w:t>based</w:t>
      </w:r>
      <w:r>
        <w:rPr>
          <w:spacing w:val="-8"/>
        </w:rPr>
        <w:t> </w:t>
      </w:r>
      <w:r>
        <w:rPr/>
        <w:t>meat</w:t>
      </w:r>
      <w:r>
        <w:rPr>
          <w:spacing w:val="-8"/>
        </w:rPr>
        <w:t> </w:t>
      </w:r>
      <w:r>
        <w:rPr/>
        <w:t>alternative,</w:t>
      </w:r>
      <w:r>
        <w:rPr>
          <w:spacing w:val="-8"/>
        </w:rPr>
        <w:t> </w:t>
      </w:r>
      <w:r>
        <w:rPr/>
        <w:t>including</w:t>
      </w:r>
    </w:p>
    <w:p>
      <w:pPr>
        <w:pStyle w:val="BodyText"/>
      </w:pPr>
      <w:r>
        <w:rPr>
          <w:rFonts w:ascii="Trebuchet MS"/>
          <w:sz w:val="10"/>
        </w:rPr>
        <w:t>298   </w:t>
      </w:r>
      <w:r>
        <w:rPr>
          <w:rFonts w:ascii="Trebuchet MS"/>
          <w:spacing w:val="1"/>
          <w:sz w:val="10"/>
        </w:rPr>
        <w:t> </w:t>
      </w:r>
      <w:r>
        <w:rPr/>
        <w:t>products</w:t>
      </w:r>
      <w:r>
        <w:rPr>
          <w:spacing w:val="-15"/>
        </w:rPr>
        <w:t> </w:t>
      </w:r>
      <w:r>
        <w:rPr/>
        <w:t>with</w:t>
      </w:r>
      <w:r>
        <w:rPr>
          <w:spacing w:val="-15"/>
        </w:rPr>
        <w:t> </w:t>
      </w:r>
      <w:r>
        <w:rPr/>
        <w:t>fermented</w:t>
      </w:r>
      <w:r>
        <w:rPr>
          <w:spacing w:val="-16"/>
        </w:rPr>
        <w:t> </w:t>
      </w:r>
      <w:r>
        <w:rPr/>
        <w:t>ingredients,</w:t>
      </w:r>
      <w:r>
        <w:rPr>
          <w:spacing w:val="-13"/>
        </w:rPr>
        <w:t> </w:t>
      </w:r>
      <w:r>
        <w:rPr/>
        <w:t>like</w:t>
      </w:r>
      <w:r>
        <w:rPr>
          <w:spacing w:val="-15"/>
        </w:rPr>
        <w:t> </w:t>
      </w:r>
      <w:r>
        <w:rPr/>
        <w:t>fermented</w:t>
      </w:r>
      <w:r>
        <w:rPr>
          <w:spacing w:val="-15"/>
        </w:rPr>
        <w:t> </w:t>
      </w:r>
      <w:r>
        <w:rPr/>
        <w:t>sour</w:t>
      </w:r>
      <w:r>
        <w:rPr>
          <w:spacing w:val="-16"/>
        </w:rPr>
        <w:t> </w:t>
      </w:r>
      <w:r>
        <w:rPr/>
        <w:t>dough.</w:t>
      </w:r>
      <w:r>
        <w:rPr>
          <w:spacing w:val="4"/>
        </w:rPr>
        <w:t> </w:t>
      </w:r>
      <w:r>
        <w:rPr/>
        <w:t>Based</w:t>
      </w:r>
      <w:r>
        <w:rPr>
          <w:spacing w:val="-15"/>
        </w:rPr>
        <w:t> </w:t>
      </w:r>
      <w:r>
        <w:rPr/>
        <w:t>on</w:t>
      </w:r>
      <w:r>
        <w:rPr>
          <w:spacing w:val="-15"/>
        </w:rPr>
        <w:t> </w:t>
      </w:r>
      <w:r>
        <w:rPr/>
        <w:t>that,</w:t>
      </w:r>
      <w:r>
        <w:rPr>
          <w:spacing w:val="-14"/>
        </w:rPr>
        <w:t> </w:t>
      </w:r>
      <w:r>
        <w:rPr/>
        <w:t>they</w:t>
      </w:r>
      <w:r>
        <w:rPr>
          <w:spacing w:val="-15"/>
        </w:rPr>
        <w:t> </w:t>
      </w:r>
      <w:r>
        <w:rPr/>
        <w:t>assumed</w:t>
      </w:r>
      <w:r>
        <w:rPr>
          <w:spacing w:val="-15"/>
        </w:rPr>
        <w:t> </w:t>
      </w:r>
      <w:r>
        <w:rPr/>
        <w:t>sour</w:t>
      </w:r>
      <w:r>
        <w:rPr>
          <w:spacing w:val="-15"/>
        </w:rPr>
        <w:t> </w:t>
      </w:r>
      <w:r>
        <w:rPr/>
        <w:t>dough</w:t>
      </w:r>
      <w:r>
        <w:rPr>
          <w:spacing w:val="-15"/>
        </w:rPr>
        <w:t> </w:t>
      </w:r>
      <w:r>
        <w:rPr/>
        <w:t>as</w:t>
      </w:r>
    </w:p>
    <w:p>
      <w:pPr>
        <w:spacing w:before="145"/>
        <w:ind w:left="112" w:right="0" w:firstLine="0"/>
        <w:jc w:val="left"/>
        <w:rPr>
          <w:sz w:val="20"/>
        </w:rPr>
      </w:pPr>
      <w:r>
        <w:rPr>
          <w:rFonts w:ascii="Trebuchet MS"/>
          <w:sz w:val="10"/>
        </w:rPr>
        <w:t>299    </w:t>
      </w:r>
      <w:r>
        <w:rPr>
          <w:rFonts w:ascii="Trebuchet MS"/>
          <w:spacing w:val="20"/>
          <w:sz w:val="10"/>
        </w:rPr>
        <w:t> </w:t>
      </w:r>
      <w:r>
        <w:rPr>
          <w:sz w:val="20"/>
        </w:rPr>
        <w:t>main</w:t>
      </w:r>
      <w:r>
        <w:rPr>
          <w:spacing w:val="11"/>
          <w:sz w:val="20"/>
        </w:rPr>
        <w:t> </w:t>
      </w:r>
      <w:r>
        <w:rPr>
          <w:sz w:val="20"/>
        </w:rPr>
        <w:t>source</w:t>
      </w:r>
      <w:r>
        <w:rPr>
          <w:spacing w:val="11"/>
          <w:sz w:val="20"/>
        </w:rPr>
        <w:t> </w:t>
      </w:r>
      <w:r>
        <w:rPr>
          <w:sz w:val="20"/>
        </w:rPr>
        <w:t>for</w:t>
      </w:r>
      <w:r>
        <w:rPr>
          <w:spacing w:val="10"/>
          <w:sz w:val="20"/>
        </w:rPr>
        <w:t> </w:t>
      </w:r>
      <w:r>
        <w:rPr>
          <w:rFonts w:ascii="Palatino Linotype"/>
          <w:i/>
          <w:sz w:val="20"/>
        </w:rPr>
        <w:t>Latilactobacillus</w:t>
      </w:r>
      <w:r>
        <w:rPr>
          <w:rFonts w:ascii="Palatino Linotype"/>
          <w:i/>
          <w:spacing w:val="14"/>
          <w:sz w:val="20"/>
        </w:rPr>
        <w:t> </w:t>
      </w:r>
      <w:r>
        <w:rPr>
          <w:rFonts w:ascii="Palatino Linotype"/>
          <w:i/>
          <w:sz w:val="20"/>
        </w:rPr>
        <w:t>sakei</w:t>
      </w:r>
      <w:r>
        <w:rPr>
          <w:sz w:val="20"/>
        </w:rPr>
        <w:t>,</w:t>
      </w:r>
      <w:r>
        <w:rPr>
          <w:spacing w:val="12"/>
          <w:sz w:val="20"/>
        </w:rPr>
        <w:t> </w:t>
      </w:r>
      <w:r>
        <w:rPr>
          <w:sz w:val="20"/>
        </w:rPr>
        <w:t>which</w:t>
      </w:r>
      <w:r>
        <w:rPr>
          <w:spacing w:val="11"/>
          <w:sz w:val="20"/>
        </w:rPr>
        <w:t> </w:t>
      </w:r>
      <w:r>
        <w:rPr>
          <w:sz w:val="20"/>
        </w:rPr>
        <w:t>they</w:t>
      </w:r>
      <w:r>
        <w:rPr>
          <w:spacing w:val="11"/>
          <w:sz w:val="20"/>
        </w:rPr>
        <w:t> </w:t>
      </w:r>
      <w:r>
        <w:rPr>
          <w:sz w:val="20"/>
        </w:rPr>
        <w:t>isolated</w:t>
      </w:r>
      <w:r>
        <w:rPr>
          <w:spacing w:val="12"/>
          <w:sz w:val="20"/>
        </w:rPr>
        <w:t> </w:t>
      </w:r>
      <w:r>
        <w:rPr>
          <w:sz w:val="20"/>
        </w:rPr>
        <w:t>most</w:t>
      </w:r>
      <w:r>
        <w:rPr>
          <w:spacing w:val="11"/>
          <w:sz w:val="20"/>
        </w:rPr>
        <w:t> </w:t>
      </w:r>
      <w:hyperlink w:history="true" w:anchor="_bookmark35">
        <w:r>
          <w:rPr>
            <w:sz w:val="20"/>
          </w:rPr>
          <w:t>(Geeraerts</w:t>
        </w:r>
        <w:r>
          <w:rPr>
            <w:spacing w:val="11"/>
            <w:sz w:val="20"/>
          </w:rPr>
          <w:t> </w:t>
        </w:r>
        <w:r>
          <w:rPr>
            <w:sz w:val="20"/>
          </w:rPr>
          <w:t>et</w:t>
        </w:r>
        <w:r>
          <w:rPr>
            <w:spacing w:val="11"/>
            <w:sz w:val="20"/>
          </w:rPr>
          <w:t> </w:t>
        </w:r>
        <w:r>
          <w:rPr>
            <w:sz w:val="20"/>
          </w:rPr>
          <w:t>al.,</w:t>
        </w:r>
        <w:r>
          <w:rPr>
            <w:spacing w:val="11"/>
            <w:sz w:val="20"/>
          </w:rPr>
          <w:t> </w:t>
        </w:r>
      </w:hyperlink>
      <w:hyperlink w:history="true" w:anchor="_bookmark35">
        <w:r>
          <w:rPr>
            <w:sz w:val="20"/>
          </w:rPr>
          <w:t>2020).</w:t>
        </w:r>
      </w:hyperlink>
      <w:r>
        <w:rPr>
          <w:spacing w:val="36"/>
          <w:sz w:val="20"/>
        </w:rPr>
        <w:t> </w:t>
      </w:r>
      <w:r>
        <w:rPr>
          <w:sz w:val="20"/>
        </w:rPr>
        <w:t>Different</w:t>
      </w:r>
      <w:r>
        <w:rPr>
          <w:spacing w:val="11"/>
          <w:sz w:val="20"/>
        </w:rPr>
        <w:t> </w:t>
      </w:r>
      <w:r>
        <w:rPr>
          <w:sz w:val="20"/>
        </w:rPr>
        <w:t>to</w:t>
      </w:r>
      <w:r>
        <w:rPr>
          <w:spacing w:val="11"/>
          <w:sz w:val="20"/>
        </w:rPr>
        <w:t> </w:t>
      </w:r>
      <w:r>
        <w:rPr>
          <w:sz w:val="20"/>
        </w:rPr>
        <w:t>that</w:t>
      </w:r>
    </w:p>
    <w:p>
      <w:pPr>
        <w:pStyle w:val="BodyText"/>
        <w:spacing w:before="155"/>
      </w:pPr>
      <w:r>
        <w:rPr>
          <w:rFonts w:ascii="Trebuchet MS"/>
          <w:sz w:val="10"/>
        </w:rPr>
        <w:t>300    </w:t>
      </w:r>
      <w:r>
        <w:rPr>
          <w:spacing w:val="-3"/>
        </w:rPr>
        <w:t>study, we </w:t>
      </w:r>
      <w:r>
        <w:rPr/>
        <w:t>excluded products with fermented ingredients, but vinegar. Still </w:t>
      </w:r>
      <w:r>
        <w:rPr>
          <w:spacing w:val="-3"/>
        </w:rPr>
        <w:t>we </w:t>
      </w:r>
      <w:r>
        <w:rPr/>
        <w:t>found large amounts of</w:t>
      </w:r>
      <w:r>
        <w:rPr>
          <w:spacing w:val="-31"/>
        </w:rPr>
        <w:t> </w:t>
      </w:r>
      <w:r>
        <w:rPr/>
        <w:t>lactic</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pStyle w:val="BodyText"/>
        <w:spacing w:before="141"/>
      </w:pPr>
      <w:r>
        <w:rPr>
          <w:rFonts w:ascii="Trebuchet MS"/>
          <w:sz w:val="10"/>
        </w:rPr>
        <w:t>301    </w:t>
      </w:r>
      <w:r>
        <w:rPr>
          <w:rFonts w:ascii="Trebuchet MS"/>
          <w:spacing w:val="6"/>
          <w:sz w:val="10"/>
        </w:rPr>
        <w:t> </w:t>
      </w:r>
      <w:r>
        <w:rPr/>
        <w:t>acid</w:t>
      </w:r>
      <w:r>
        <w:rPr>
          <w:spacing w:val="7"/>
        </w:rPr>
        <w:t> </w:t>
      </w:r>
      <w:r>
        <w:rPr/>
        <w:t>bacteria</w:t>
      </w:r>
      <w:r>
        <w:rPr>
          <w:spacing w:val="7"/>
        </w:rPr>
        <w:t> </w:t>
      </w:r>
      <w:r>
        <w:rPr/>
        <w:t>in</w:t>
      </w:r>
      <w:r>
        <w:rPr>
          <w:spacing w:val="6"/>
        </w:rPr>
        <w:t> </w:t>
      </w:r>
      <w:r>
        <w:rPr/>
        <w:t>the</w:t>
      </w:r>
      <w:r>
        <w:rPr>
          <w:spacing w:val="7"/>
        </w:rPr>
        <w:t> </w:t>
      </w:r>
      <w:r>
        <w:rPr/>
        <w:t>examined</w:t>
      </w:r>
      <w:r>
        <w:rPr>
          <w:spacing w:val="7"/>
        </w:rPr>
        <w:t> </w:t>
      </w:r>
      <w:r>
        <w:rPr/>
        <w:t>products.</w:t>
      </w:r>
      <w:r>
        <w:rPr>
          <w:spacing w:val="29"/>
        </w:rPr>
        <w:t> </w:t>
      </w:r>
      <w:r>
        <w:rPr/>
        <w:t>Unlike</w:t>
      </w:r>
      <w:r>
        <w:rPr>
          <w:spacing w:val="7"/>
        </w:rPr>
        <w:t> </w:t>
      </w:r>
      <w:r>
        <w:rPr/>
        <w:t>Geeraerts</w:t>
      </w:r>
      <w:r>
        <w:rPr>
          <w:spacing w:val="7"/>
        </w:rPr>
        <w:t> </w:t>
      </w:r>
      <w:r>
        <w:rPr/>
        <w:t>et</w:t>
      </w:r>
      <w:r>
        <w:rPr>
          <w:spacing w:val="6"/>
        </w:rPr>
        <w:t> </w:t>
      </w:r>
      <w:r>
        <w:rPr/>
        <w:t>al.,</w:t>
      </w:r>
      <w:r>
        <w:rPr>
          <w:spacing w:val="8"/>
        </w:rPr>
        <w:t> </w:t>
      </w:r>
      <w:r>
        <w:rPr/>
        <w:t>the</w:t>
      </w:r>
      <w:r>
        <w:rPr>
          <w:spacing w:val="6"/>
        </w:rPr>
        <w:t> </w:t>
      </w:r>
      <w:r>
        <w:rPr/>
        <w:t>majority</w:t>
      </w:r>
      <w:r>
        <w:rPr>
          <w:spacing w:val="7"/>
        </w:rPr>
        <w:t> </w:t>
      </w:r>
      <w:r>
        <w:rPr/>
        <w:t>of</w:t>
      </w:r>
      <w:r>
        <w:rPr>
          <w:spacing w:val="6"/>
        </w:rPr>
        <w:t> </w:t>
      </w:r>
      <w:r>
        <w:rPr/>
        <w:t>the</w:t>
      </w:r>
      <w:r>
        <w:rPr>
          <w:spacing w:val="7"/>
        </w:rPr>
        <w:t> </w:t>
      </w:r>
      <w:r>
        <w:rPr/>
        <w:t>samples</w:t>
      </w:r>
      <w:r>
        <w:rPr>
          <w:spacing w:val="7"/>
        </w:rPr>
        <w:t> </w:t>
      </w:r>
      <w:r>
        <w:rPr/>
        <w:t>in</w:t>
      </w:r>
      <w:r>
        <w:rPr>
          <w:spacing w:val="6"/>
        </w:rPr>
        <w:t> </w:t>
      </w:r>
      <w:r>
        <w:rPr/>
        <w:t>ours</w:t>
      </w:r>
      <w:r>
        <w:rPr>
          <w:spacing w:val="7"/>
        </w:rPr>
        <w:t> </w:t>
      </w:r>
      <w:r>
        <w:rPr/>
        <w:t>study</w:t>
      </w:r>
    </w:p>
    <w:p>
      <w:pPr>
        <w:pStyle w:val="BodyText"/>
        <w:spacing w:before="145"/>
      </w:pPr>
      <w:r>
        <w:rPr>
          <w:rFonts w:ascii="Trebuchet MS"/>
          <w:sz w:val="10"/>
        </w:rPr>
        <w:t>302     </w:t>
      </w:r>
      <w:r>
        <w:rPr/>
        <w:t>were dominated </w:t>
      </w:r>
      <w:r>
        <w:rPr>
          <w:spacing w:val="-3"/>
        </w:rPr>
        <w:t>by </w:t>
      </w:r>
      <w:r>
        <w:rPr>
          <w:rFonts w:ascii="Palatino Linotype"/>
          <w:i/>
          <w:spacing w:val="-3"/>
        </w:rPr>
        <w:t>Leuconostoc</w:t>
      </w:r>
      <w:r>
        <w:rPr>
          <w:spacing w:val="-3"/>
        </w:rPr>
        <w:t>, </w:t>
      </w:r>
      <w:r>
        <w:rPr/>
        <w:t>but </w:t>
      </w:r>
      <w:r>
        <w:rPr>
          <w:spacing w:val="-3"/>
        </w:rPr>
        <w:t>we </w:t>
      </w:r>
      <w:r>
        <w:rPr/>
        <w:t>could not determine this </w:t>
      </w:r>
      <w:r>
        <w:rPr>
          <w:spacing w:val="-3"/>
        </w:rPr>
        <w:t>by </w:t>
      </w:r>
      <w:r>
        <w:rPr/>
        <w:t>product characteristics. </w:t>
      </w:r>
      <w:r>
        <w:rPr>
          <w:spacing w:val="-6"/>
        </w:rPr>
        <w:t>For </w:t>
      </w:r>
      <w:r>
        <w:rPr/>
        <w:t>kimchi</w:t>
      </w:r>
      <w:r>
        <w:rPr>
          <w:spacing w:val="3"/>
        </w:rPr>
        <w:t> </w:t>
      </w:r>
      <w:r>
        <w:rPr/>
        <w:t>and</w:t>
      </w:r>
    </w:p>
    <w:p>
      <w:pPr>
        <w:spacing w:before="129"/>
        <w:ind w:left="112" w:right="0" w:firstLine="0"/>
        <w:jc w:val="left"/>
        <w:rPr>
          <w:sz w:val="20"/>
        </w:rPr>
      </w:pPr>
      <w:r>
        <w:rPr>
          <w:rFonts w:ascii="Trebuchet MS"/>
          <w:sz w:val="10"/>
        </w:rPr>
        <w:t>303       </w:t>
      </w:r>
      <w:r>
        <w:rPr>
          <w:sz w:val="20"/>
        </w:rPr>
        <w:t>other plant products is described, that </w:t>
      </w:r>
      <w:r>
        <w:rPr>
          <w:rFonts w:ascii="Palatino Linotype"/>
          <w:i/>
          <w:spacing w:val="-3"/>
          <w:sz w:val="20"/>
        </w:rPr>
        <w:t>Leuconostoc</w:t>
      </w:r>
      <w:r>
        <w:rPr>
          <w:spacing w:val="-3"/>
          <w:sz w:val="20"/>
        </w:rPr>
        <w:t>,  </w:t>
      </w:r>
      <w:r>
        <w:rPr>
          <w:rFonts w:ascii="Palatino Linotype"/>
          <w:i/>
          <w:spacing w:val="-4"/>
          <w:sz w:val="20"/>
        </w:rPr>
        <w:t>Entercoccus  </w:t>
      </w:r>
      <w:r>
        <w:rPr>
          <w:sz w:val="20"/>
        </w:rPr>
        <w:t>and </w:t>
      </w:r>
      <w:r>
        <w:rPr>
          <w:rFonts w:ascii="Palatino Linotype"/>
          <w:i/>
          <w:spacing w:val="-5"/>
          <w:sz w:val="20"/>
        </w:rPr>
        <w:t>Lactococcus</w:t>
      </w:r>
      <w:r>
        <w:rPr>
          <w:spacing w:val="-5"/>
          <w:sz w:val="20"/>
        </w:rPr>
        <w:t>,  </w:t>
      </w:r>
      <w:r>
        <w:rPr>
          <w:sz w:val="20"/>
        </w:rPr>
        <w:t>as generalists act as</w:t>
      </w:r>
      <w:r>
        <w:rPr>
          <w:spacing w:val="20"/>
          <w:sz w:val="20"/>
        </w:rPr>
        <w:t> </w:t>
      </w:r>
      <w:r>
        <w:rPr>
          <w:sz w:val="20"/>
        </w:rPr>
        <w:t>initial</w:t>
      </w:r>
    </w:p>
    <w:p>
      <w:pPr>
        <w:spacing w:before="129"/>
        <w:ind w:left="112" w:right="0" w:firstLine="0"/>
        <w:jc w:val="left"/>
        <w:rPr>
          <w:sz w:val="20"/>
        </w:rPr>
      </w:pPr>
      <w:r>
        <w:rPr>
          <w:rFonts w:ascii="Trebuchet MS"/>
          <w:sz w:val="10"/>
        </w:rPr>
        <w:t>304       </w:t>
      </w:r>
      <w:r>
        <w:rPr>
          <w:sz w:val="20"/>
        </w:rPr>
        <w:t>colonizers, followed later </w:t>
      </w:r>
      <w:r>
        <w:rPr>
          <w:spacing w:val="-3"/>
          <w:sz w:val="20"/>
        </w:rPr>
        <w:t>by </w:t>
      </w:r>
      <w:r>
        <w:rPr>
          <w:rFonts w:ascii="Palatino Linotype"/>
          <w:i/>
          <w:sz w:val="20"/>
        </w:rPr>
        <w:t>Lactobacillus</w:t>
      </w:r>
      <w:r>
        <w:rPr>
          <w:sz w:val="20"/>
        </w:rPr>
        <w:t>, </w:t>
      </w:r>
      <w:r>
        <w:rPr>
          <w:rFonts w:ascii="Palatino Linotype"/>
          <w:i/>
          <w:spacing w:val="-5"/>
          <w:sz w:val="20"/>
        </w:rPr>
        <w:t>Pediococcus </w:t>
      </w:r>
      <w:r>
        <w:rPr>
          <w:sz w:val="20"/>
        </w:rPr>
        <w:t>and </w:t>
      </w:r>
      <w:r>
        <w:rPr>
          <w:rFonts w:ascii="Palatino Linotype"/>
          <w:i/>
          <w:sz w:val="20"/>
        </w:rPr>
        <w:t>Weissella </w:t>
      </w:r>
      <w:r>
        <w:rPr>
          <w:spacing w:val="-6"/>
          <w:sz w:val="20"/>
        </w:rPr>
        <w:t>(Y</w:t>
      </w:r>
      <w:hyperlink w:history="true" w:anchor="_bookmark98">
        <w:r>
          <w:rPr>
            <w:spacing w:val="-6"/>
            <w:sz w:val="20"/>
          </w:rPr>
          <w:t>u </w:t>
        </w:r>
        <w:r>
          <w:rPr>
            <w:sz w:val="20"/>
          </w:rPr>
          <w:t>et al., </w:t>
        </w:r>
      </w:hyperlink>
      <w:hyperlink w:history="true" w:anchor="_bookmark98">
        <w:r>
          <w:rPr>
            <w:sz w:val="20"/>
          </w:rPr>
          <w:t>2020).</w:t>
        </w:r>
      </w:hyperlink>
      <w:r>
        <w:rPr>
          <w:sz w:val="20"/>
        </w:rPr>
        <w:t>  This can </w:t>
      </w:r>
      <w:r>
        <w:rPr>
          <w:spacing w:val="2"/>
          <w:sz w:val="20"/>
        </w:rPr>
        <w:t>be</w:t>
      </w:r>
      <w:r>
        <w:rPr>
          <w:spacing w:val="8"/>
          <w:sz w:val="20"/>
        </w:rPr>
        <w:t> </w:t>
      </w:r>
      <w:r>
        <w:rPr>
          <w:sz w:val="20"/>
        </w:rPr>
        <w:t>explained</w:t>
      </w:r>
    </w:p>
    <w:p>
      <w:pPr>
        <w:pStyle w:val="BodyText"/>
        <w:spacing w:before="155"/>
      </w:pPr>
      <w:r>
        <w:rPr>
          <w:rFonts w:ascii="Trebuchet MS"/>
          <w:sz w:val="10"/>
        </w:rPr>
        <w:t>305     </w:t>
      </w:r>
      <w:r>
        <w:rPr>
          <w:spacing w:val="-3"/>
        </w:rPr>
        <w:t>by</w:t>
      </w:r>
      <w:r>
        <w:rPr>
          <w:spacing w:val="4"/>
        </w:rPr>
        <w:t> </w:t>
      </w:r>
      <w:r>
        <w:rPr/>
        <w:t>a</w:t>
      </w:r>
      <w:r>
        <w:rPr>
          <w:spacing w:val="4"/>
        </w:rPr>
        <w:t> </w:t>
      </w:r>
      <w:r>
        <w:rPr/>
        <w:t>better</w:t>
      </w:r>
      <w:r>
        <w:rPr>
          <w:spacing w:val="3"/>
        </w:rPr>
        <w:t> </w:t>
      </w:r>
      <w:r>
        <w:rPr/>
        <w:t>adaptability</w:t>
      </w:r>
      <w:r>
        <w:rPr>
          <w:spacing w:val="4"/>
        </w:rPr>
        <w:t> </w:t>
      </w:r>
      <w:r>
        <w:rPr/>
        <w:t>to</w:t>
      </w:r>
      <w:r>
        <w:rPr>
          <w:spacing w:val="4"/>
        </w:rPr>
        <w:t> </w:t>
      </w:r>
      <w:r>
        <w:rPr/>
        <w:t>environmental</w:t>
      </w:r>
      <w:r>
        <w:rPr>
          <w:spacing w:val="3"/>
        </w:rPr>
        <w:t> </w:t>
      </w:r>
      <w:r>
        <w:rPr/>
        <w:t>conditions</w:t>
      </w:r>
      <w:r>
        <w:rPr>
          <w:spacing w:val="4"/>
        </w:rPr>
        <w:t> </w:t>
      </w:r>
      <w:r>
        <w:rPr/>
        <w:t>(e.g.</w:t>
      </w:r>
      <w:r>
        <w:rPr>
          <w:spacing w:val="4"/>
        </w:rPr>
        <w:t> </w:t>
      </w:r>
      <w:r>
        <w:rPr/>
        <w:t>through</w:t>
      </w:r>
      <w:r>
        <w:rPr>
          <w:spacing w:val="3"/>
        </w:rPr>
        <w:t> </w:t>
      </w:r>
      <w:r>
        <w:rPr/>
        <w:t>a</w:t>
      </w:r>
      <w:r>
        <w:rPr>
          <w:spacing w:val="4"/>
        </w:rPr>
        <w:t> </w:t>
      </w:r>
      <w:r>
        <w:rPr/>
        <w:t>large</w:t>
      </w:r>
      <w:r>
        <w:rPr>
          <w:spacing w:val="4"/>
        </w:rPr>
        <w:t> </w:t>
      </w:r>
      <w:r>
        <w:rPr/>
        <w:t>number</w:t>
      </w:r>
      <w:r>
        <w:rPr>
          <w:spacing w:val="3"/>
        </w:rPr>
        <w:t> </w:t>
      </w:r>
      <w:r>
        <w:rPr/>
        <w:t>of</w:t>
      </w:r>
      <w:r>
        <w:rPr>
          <w:spacing w:val="4"/>
        </w:rPr>
        <w:t> </w:t>
      </w:r>
      <w:r>
        <w:rPr/>
        <w:t>accessory</w:t>
      </w:r>
      <w:r>
        <w:rPr>
          <w:spacing w:val="4"/>
        </w:rPr>
        <w:t> </w:t>
      </w:r>
      <w:r>
        <w:rPr/>
        <w:t>genes),</w:t>
      </w:r>
      <w:r>
        <w:rPr>
          <w:spacing w:val="3"/>
        </w:rPr>
        <w:t> </w:t>
      </w:r>
      <w:r>
        <w:rPr/>
        <w:t>but</w:t>
      </w:r>
    </w:p>
    <w:p>
      <w:pPr>
        <w:pStyle w:val="BodyText"/>
      </w:pPr>
      <w:r>
        <w:rPr>
          <w:rFonts w:ascii="Trebuchet MS"/>
          <w:sz w:val="10"/>
        </w:rPr>
        <w:t>306   </w:t>
      </w:r>
      <w:r>
        <w:rPr>
          <w:rFonts w:ascii="Trebuchet MS"/>
          <w:spacing w:val="27"/>
          <w:sz w:val="10"/>
        </w:rPr>
        <w:t> </w:t>
      </w:r>
      <w:r>
        <w:rPr/>
        <w:t>also</w:t>
      </w:r>
      <w:r>
        <w:rPr>
          <w:spacing w:val="8"/>
        </w:rPr>
        <w:t> </w:t>
      </w:r>
      <w:r>
        <w:rPr>
          <w:spacing w:val="-3"/>
        </w:rPr>
        <w:t>by</w:t>
      </w:r>
      <w:r>
        <w:rPr>
          <w:spacing w:val="8"/>
        </w:rPr>
        <w:t> </w:t>
      </w:r>
      <w:r>
        <w:rPr/>
        <w:t>the</w:t>
      </w:r>
      <w:r>
        <w:rPr>
          <w:spacing w:val="8"/>
        </w:rPr>
        <w:t> </w:t>
      </w:r>
      <w:r>
        <w:rPr/>
        <w:t>already</w:t>
      </w:r>
      <w:r>
        <w:rPr>
          <w:spacing w:val="8"/>
        </w:rPr>
        <w:t> </w:t>
      </w:r>
      <w:r>
        <w:rPr/>
        <w:t>high</w:t>
      </w:r>
      <w:r>
        <w:rPr>
          <w:spacing w:val="8"/>
        </w:rPr>
        <w:t> </w:t>
      </w:r>
      <w:r>
        <w:rPr/>
        <w:t>population</w:t>
      </w:r>
      <w:r>
        <w:rPr>
          <w:spacing w:val="8"/>
        </w:rPr>
        <w:t> </w:t>
      </w:r>
      <w:r>
        <w:rPr/>
        <w:t>density</w:t>
      </w:r>
      <w:r>
        <w:rPr>
          <w:spacing w:val="8"/>
        </w:rPr>
        <w:t> </w:t>
      </w:r>
      <w:r>
        <w:rPr/>
        <w:t>on</w:t>
      </w:r>
      <w:r>
        <w:rPr>
          <w:spacing w:val="8"/>
        </w:rPr>
        <w:t> </w:t>
      </w:r>
      <w:r>
        <w:rPr/>
        <w:t>the</w:t>
      </w:r>
      <w:r>
        <w:rPr>
          <w:spacing w:val="8"/>
        </w:rPr>
        <w:t> </w:t>
      </w:r>
      <w:r>
        <w:rPr/>
        <w:t>ingredients,</w:t>
      </w:r>
      <w:r>
        <w:rPr>
          <w:spacing w:val="9"/>
        </w:rPr>
        <w:t> </w:t>
      </w:r>
      <w:r>
        <w:rPr/>
        <w:t>while</w:t>
      </w:r>
      <w:r>
        <w:rPr>
          <w:spacing w:val="8"/>
        </w:rPr>
        <w:t> </w:t>
      </w:r>
      <w:r>
        <w:rPr/>
        <w:t>in</w:t>
      </w:r>
      <w:r>
        <w:rPr>
          <w:spacing w:val="8"/>
        </w:rPr>
        <w:t> </w:t>
      </w:r>
      <w:r>
        <w:rPr/>
        <w:t>later</w:t>
      </w:r>
      <w:r>
        <w:rPr>
          <w:spacing w:val="8"/>
        </w:rPr>
        <w:t> </w:t>
      </w:r>
      <w:r>
        <w:rPr/>
        <w:t>stages</w:t>
      </w:r>
      <w:r>
        <w:rPr>
          <w:spacing w:val="8"/>
        </w:rPr>
        <w:t> </w:t>
      </w:r>
      <w:r>
        <w:rPr/>
        <w:t>decreasing</w:t>
      </w:r>
      <w:r>
        <w:rPr>
          <w:spacing w:val="8"/>
        </w:rPr>
        <w:t> </w:t>
      </w:r>
      <w:r>
        <w:rPr/>
        <w:t>pH</w:t>
      </w:r>
      <w:r>
        <w:rPr>
          <w:spacing w:val="8"/>
        </w:rPr>
        <w:t> </w:t>
      </w:r>
      <w:r>
        <w:rPr/>
        <w:t>values</w:t>
      </w:r>
    </w:p>
    <w:p>
      <w:pPr>
        <w:pStyle w:val="BodyText"/>
        <w:spacing w:before="145"/>
      </w:pPr>
      <w:r>
        <w:rPr>
          <w:rFonts w:ascii="Trebuchet MS"/>
          <w:sz w:val="10"/>
        </w:rPr>
        <w:t>307      </w:t>
      </w:r>
      <w:r>
        <w:rPr/>
        <w:t>inhibits </w:t>
      </w:r>
      <w:r>
        <w:rPr>
          <w:rFonts w:ascii="Palatino Linotype"/>
          <w:i/>
          <w:spacing w:val="-3"/>
        </w:rPr>
        <w:t>Leuconostoc </w:t>
      </w:r>
      <w:r>
        <w:rPr/>
        <w:t>species sensitive to acids </w:t>
      </w:r>
      <w:hyperlink w:history="true" w:anchor="_bookmark98">
        <w:r>
          <w:rPr>
            <w:spacing w:val="-6"/>
          </w:rPr>
          <w:t>(Yu </w:t>
        </w:r>
        <w:r>
          <w:rPr/>
          <w:t>et al., </w:t>
        </w:r>
      </w:hyperlink>
      <w:hyperlink w:history="true" w:anchor="_bookmark98">
        <w:r>
          <w:rPr/>
          <w:t>2020).</w:t>
        </w:r>
      </w:hyperlink>
      <w:r>
        <w:rPr/>
        <w:t>  </w:t>
      </w:r>
      <w:r>
        <w:rPr>
          <w:spacing w:val="-3"/>
        </w:rPr>
        <w:t>However, </w:t>
      </w:r>
      <w:r>
        <w:rPr/>
        <w:t>the examined products were</w:t>
      </w:r>
      <w:r>
        <w:rPr>
          <w:spacing w:val="19"/>
        </w:rPr>
        <w:t> </w:t>
      </w:r>
      <w:r>
        <w:rPr/>
        <w:t>very</w:t>
      </w:r>
    </w:p>
    <w:p>
      <w:pPr>
        <w:spacing w:before="129"/>
        <w:ind w:left="112" w:right="0" w:firstLine="0"/>
        <w:jc w:val="left"/>
        <w:rPr>
          <w:sz w:val="20"/>
        </w:rPr>
      </w:pPr>
      <w:r>
        <w:rPr>
          <w:rFonts w:ascii="Trebuchet MS"/>
          <w:sz w:val="10"/>
        </w:rPr>
        <w:t>308    </w:t>
      </w:r>
      <w:r>
        <w:rPr>
          <w:rFonts w:ascii="Trebuchet MS"/>
          <w:spacing w:val="8"/>
          <w:sz w:val="10"/>
        </w:rPr>
        <w:t> </w:t>
      </w:r>
      <w:r>
        <w:rPr>
          <w:sz w:val="20"/>
        </w:rPr>
        <w:t>diverse</w:t>
      </w:r>
      <w:r>
        <w:rPr>
          <w:spacing w:val="18"/>
          <w:sz w:val="20"/>
        </w:rPr>
        <w:t> </w:t>
      </w:r>
      <w:r>
        <w:rPr>
          <w:sz w:val="20"/>
        </w:rPr>
        <w:t>in</w:t>
      </w:r>
      <w:r>
        <w:rPr>
          <w:spacing w:val="18"/>
          <w:sz w:val="20"/>
        </w:rPr>
        <w:t> </w:t>
      </w:r>
      <w:r>
        <w:rPr>
          <w:sz w:val="20"/>
        </w:rPr>
        <w:t>their</w:t>
      </w:r>
      <w:r>
        <w:rPr>
          <w:spacing w:val="17"/>
          <w:sz w:val="20"/>
        </w:rPr>
        <w:t> </w:t>
      </w:r>
      <w:r>
        <w:rPr>
          <w:sz w:val="20"/>
        </w:rPr>
        <w:t>shelf</w:t>
      </w:r>
      <w:r>
        <w:rPr>
          <w:spacing w:val="18"/>
          <w:sz w:val="20"/>
        </w:rPr>
        <w:t> </w:t>
      </w:r>
      <w:r>
        <w:rPr>
          <w:sz w:val="20"/>
        </w:rPr>
        <w:t>life,</w:t>
      </w:r>
      <w:r>
        <w:rPr>
          <w:spacing w:val="21"/>
          <w:sz w:val="20"/>
        </w:rPr>
        <w:t> </w:t>
      </w:r>
      <w:r>
        <w:rPr>
          <w:sz w:val="20"/>
        </w:rPr>
        <w:t>so</w:t>
      </w:r>
      <w:r>
        <w:rPr>
          <w:spacing w:val="18"/>
          <w:sz w:val="20"/>
        </w:rPr>
        <w:t> </w:t>
      </w:r>
      <w:r>
        <w:rPr>
          <w:sz w:val="20"/>
        </w:rPr>
        <w:t>it</w:t>
      </w:r>
      <w:r>
        <w:rPr>
          <w:spacing w:val="18"/>
          <w:sz w:val="20"/>
        </w:rPr>
        <w:t> </w:t>
      </w:r>
      <w:r>
        <w:rPr>
          <w:sz w:val="20"/>
        </w:rPr>
        <w:t>was</w:t>
      </w:r>
      <w:r>
        <w:rPr>
          <w:spacing w:val="18"/>
          <w:sz w:val="20"/>
        </w:rPr>
        <w:t> </w:t>
      </w:r>
      <w:r>
        <w:rPr>
          <w:sz w:val="20"/>
        </w:rPr>
        <w:t>impossible</w:t>
      </w:r>
      <w:r>
        <w:rPr>
          <w:spacing w:val="17"/>
          <w:sz w:val="20"/>
        </w:rPr>
        <w:t> </w:t>
      </w:r>
      <w:r>
        <w:rPr>
          <w:sz w:val="20"/>
        </w:rPr>
        <w:t>to</w:t>
      </w:r>
      <w:r>
        <w:rPr>
          <w:spacing w:val="18"/>
          <w:sz w:val="20"/>
        </w:rPr>
        <w:t> </w:t>
      </w:r>
      <w:r>
        <w:rPr>
          <w:sz w:val="20"/>
        </w:rPr>
        <w:t>conclude,</w:t>
      </w:r>
      <w:r>
        <w:rPr>
          <w:spacing w:val="21"/>
          <w:sz w:val="20"/>
        </w:rPr>
        <w:t> </w:t>
      </w:r>
      <w:r>
        <w:rPr>
          <w:sz w:val="20"/>
        </w:rPr>
        <w:t>whether</w:t>
      </w:r>
      <w:r>
        <w:rPr>
          <w:spacing w:val="16"/>
          <w:sz w:val="20"/>
        </w:rPr>
        <w:t> </w:t>
      </w:r>
      <w:r>
        <w:rPr>
          <w:rFonts w:ascii="Palatino Linotype"/>
          <w:i/>
          <w:sz w:val="20"/>
        </w:rPr>
        <w:t>Latilactobacillus</w:t>
      </w:r>
      <w:r>
        <w:rPr>
          <w:rFonts w:ascii="Palatino Linotype"/>
          <w:i/>
          <w:spacing w:val="22"/>
          <w:sz w:val="20"/>
        </w:rPr>
        <w:t> </w:t>
      </w:r>
      <w:r>
        <w:rPr>
          <w:sz w:val="20"/>
        </w:rPr>
        <w:t>dominated</w:t>
      </w:r>
      <w:r>
        <w:rPr>
          <w:spacing w:val="17"/>
          <w:sz w:val="20"/>
        </w:rPr>
        <w:t> </w:t>
      </w:r>
      <w:r>
        <w:rPr>
          <w:sz w:val="20"/>
        </w:rPr>
        <w:t>samples,</w:t>
      </w:r>
    </w:p>
    <w:p>
      <w:pPr>
        <w:pStyle w:val="BodyText"/>
        <w:spacing w:before="129"/>
      </w:pPr>
      <w:r>
        <w:rPr>
          <w:rFonts w:ascii="Trebuchet MS"/>
          <w:sz w:val="10"/>
        </w:rPr>
        <w:t>309      </w:t>
      </w:r>
      <w:r>
        <w:rPr/>
        <w:t>were in a later stage of shelf life than the </w:t>
      </w:r>
      <w:r>
        <w:rPr>
          <w:rFonts w:ascii="Palatino Linotype"/>
          <w:i/>
          <w:spacing w:val="-3"/>
        </w:rPr>
        <w:t>Leuconostoc  </w:t>
      </w:r>
      <w:r>
        <w:rPr/>
        <w:t>dominated samples.  In vegan meat alternatives, </w:t>
      </w:r>
      <w:r>
        <w:rPr>
          <w:spacing w:val="17"/>
        </w:rPr>
        <w:t> </w:t>
      </w:r>
      <w:r>
        <w:rPr/>
        <w:t>the</w:t>
      </w:r>
    </w:p>
    <w:p>
      <w:pPr>
        <w:pStyle w:val="BodyText"/>
        <w:spacing w:before="155"/>
      </w:pPr>
      <w:r>
        <w:rPr>
          <w:rFonts w:ascii="Trebuchet MS"/>
          <w:sz w:val="10"/>
        </w:rPr>
        <w:t>310     </w:t>
      </w:r>
      <w:r>
        <w:rPr/>
        <w:t>drop in pH should not </w:t>
      </w:r>
      <w:r>
        <w:rPr>
          <w:spacing w:val="2"/>
        </w:rPr>
        <w:t>be </w:t>
      </w:r>
      <w:r>
        <w:rPr/>
        <w:t>comparable to kimchi (pH 4.0) </w:t>
      </w:r>
      <w:hyperlink w:history="true" w:anchor="_bookmark97">
        <w:r>
          <w:rPr>
            <w:spacing w:val="-5"/>
          </w:rPr>
          <w:t>(You </w:t>
        </w:r>
        <w:r>
          <w:rPr/>
          <w:t>et al., </w:t>
        </w:r>
      </w:hyperlink>
      <w:hyperlink w:history="true" w:anchor="_bookmark97">
        <w:r>
          <w:rPr/>
          <w:t>2017).</w:t>
        </w:r>
      </w:hyperlink>
      <w:r>
        <w:rPr/>
        <w:t>  It ranks in the range of</w:t>
      </w:r>
      <w:r>
        <w:rPr>
          <w:spacing w:val="-20"/>
        </w:rPr>
        <w:t> </w:t>
      </w:r>
      <w:r>
        <w:rPr/>
        <w:t>5.4-6.6</w:t>
      </w:r>
    </w:p>
    <w:p>
      <w:pPr>
        <w:spacing w:before="145"/>
        <w:ind w:left="112" w:right="0" w:firstLine="0"/>
        <w:jc w:val="left"/>
        <w:rPr>
          <w:sz w:val="20"/>
        </w:rPr>
      </w:pPr>
      <w:r>
        <w:rPr>
          <w:rFonts w:ascii="Trebuchet MS" w:hAnsi="Trebuchet MS"/>
          <w:sz w:val="10"/>
        </w:rPr>
        <w:t>311    </w:t>
      </w:r>
      <w:r>
        <w:rPr>
          <w:rFonts w:ascii="Trebuchet MS" w:hAnsi="Trebuchet MS"/>
          <w:spacing w:val="25"/>
          <w:sz w:val="10"/>
        </w:rPr>
        <w:t> </w:t>
      </w:r>
      <w:hyperlink w:history="true" w:anchor="_bookmark35">
        <w:r>
          <w:rPr>
            <w:sz w:val="20"/>
          </w:rPr>
          <w:t>(Geeraerts</w:t>
        </w:r>
        <w:r>
          <w:rPr>
            <w:spacing w:val="9"/>
            <w:sz w:val="20"/>
          </w:rPr>
          <w:t> </w:t>
        </w:r>
        <w:r>
          <w:rPr>
            <w:sz w:val="20"/>
          </w:rPr>
          <w:t>et</w:t>
        </w:r>
        <w:r>
          <w:rPr>
            <w:spacing w:val="10"/>
            <w:sz w:val="20"/>
          </w:rPr>
          <w:t> </w:t>
        </w:r>
        <w:r>
          <w:rPr>
            <w:sz w:val="20"/>
          </w:rPr>
          <w:t>al.,</w:t>
        </w:r>
        <w:r>
          <w:rPr>
            <w:spacing w:val="10"/>
            <w:sz w:val="20"/>
          </w:rPr>
          <w:t> </w:t>
        </w:r>
      </w:hyperlink>
      <w:hyperlink w:history="true" w:anchor="_bookmark35">
        <w:r>
          <w:rPr>
            <w:sz w:val="20"/>
          </w:rPr>
          <w:t>2020;</w:t>
        </w:r>
        <w:r>
          <w:rPr>
            <w:spacing w:val="9"/>
            <w:sz w:val="20"/>
          </w:rPr>
          <w:t> </w:t>
        </w:r>
      </w:hyperlink>
      <w:hyperlink w:history="true" w:anchor="_bookmark87">
        <w:r>
          <w:rPr>
            <w:sz w:val="20"/>
          </w:rPr>
          <w:t>Tóth</w:t>
        </w:r>
        <w:r>
          <w:rPr>
            <w:spacing w:val="9"/>
            <w:sz w:val="20"/>
          </w:rPr>
          <w:t> </w:t>
        </w:r>
        <w:r>
          <w:rPr>
            <w:sz w:val="20"/>
          </w:rPr>
          <w:t>et</w:t>
        </w:r>
        <w:r>
          <w:rPr>
            <w:spacing w:val="10"/>
            <w:sz w:val="20"/>
          </w:rPr>
          <w:t> </w:t>
        </w:r>
        <w:r>
          <w:rPr>
            <w:sz w:val="20"/>
          </w:rPr>
          <w:t>al.,</w:t>
        </w:r>
        <w:r>
          <w:rPr>
            <w:spacing w:val="9"/>
            <w:sz w:val="20"/>
          </w:rPr>
          <w:t> </w:t>
        </w:r>
      </w:hyperlink>
      <w:hyperlink w:history="true" w:anchor="_bookmark87">
        <w:r>
          <w:rPr>
            <w:sz w:val="20"/>
          </w:rPr>
          <w:t>2021),</w:t>
        </w:r>
        <w:r>
          <w:rPr>
            <w:spacing w:val="10"/>
            <w:sz w:val="20"/>
          </w:rPr>
          <w:t> </w:t>
        </w:r>
      </w:hyperlink>
      <w:r>
        <w:rPr>
          <w:sz w:val="20"/>
        </w:rPr>
        <w:t>and</w:t>
      </w:r>
      <w:r>
        <w:rPr>
          <w:spacing w:val="9"/>
          <w:sz w:val="20"/>
        </w:rPr>
        <w:t> </w:t>
      </w:r>
      <w:r>
        <w:rPr>
          <w:sz w:val="20"/>
        </w:rPr>
        <w:t>thus</w:t>
      </w:r>
      <w:r>
        <w:rPr>
          <w:spacing w:val="9"/>
          <w:sz w:val="20"/>
        </w:rPr>
        <w:t> </w:t>
      </w:r>
      <w:r>
        <w:rPr>
          <w:sz w:val="20"/>
        </w:rPr>
        <w:t>should</w:t>
      </w:r>
      <w:r>
        <w:rPr>
          <w:spacing w:val="10"/>
          <w:sz w:val="20"/>
        </w:rPr>
        <w:t> </w:t>
      </w:r>
      <w:r>
        <w:rPr>
          <w:sz w:val="20"/>
        </w:rPr>
        <w:t>not</w:t>
      </w:r>
      <w:r>
        <w:rPr>
          <w:spacing w:val="9"/>
          <w:sz w:val="20"/>
        </w:rPr>
        <w:t> </w:t>
      </w:r>
      <w:r>
        <w:rPr>
          <w:spacing w:val="-3"/>
          <w:sz w:val="20"/>
        </w:rPr>
        <w:t>favour</w:t>
      </w:r>
      <w:r>
        <w:rPr>
          <w:spacing w:val="8"/>
          <w:sz w:val="20"/>
        </w:rPr>
        <w:t> </w:t>
      </w:r>
      <w:r>
        <w:rPr>
          <w:rFonts w:ascii="Palatino Linotype" w:hAnsi="Palatino Linotype"/>
          <w:i/>
          <w:sz w:val="20"/>
        </w:rPr>
        <w:t>Latilactobacillus</w:t>
      </w:r>
      <w:r>
        <w:rPr>
          <w:rFonts w:ascii="Palatino Linotype" w:hAnsi="Palatino Linotype"/>
          <w:i/>
          <w:spacing w:val="12"/>
          <w:sz w:val="20"/>
        </w:rPr>
        <w:t> </w:t>
      </w:r>
      <w:r>
        <w:rPr>
          <w:rFonts w:ascii="Palatino Linotype" w:hAnsi="Palatino Linotype"/>
          <w:i/>
          <w:sz w:val="20"/>
        </w:rPr>
        <w:t>sakei</w:t>
      </w:r>
      <w:r>
        <w:rPr>
          <w:sz w:val="20"/>
        </w:rPr>
        <w:t>.</w:t>
      </w:r>
      <w:r>
        <w:rPr>
          <w:spacing w:val="29"/>
          <w:sz w:val="20"/>
        </w:rPr>
        <w:t> </w:t>
      </w:r>
      <w:r>
        <w:rPr>
          <w:sz w:val="20"/>
        </w:rPr>
        <w:t>In</w:t>
      </w:r>
      <w:r>
        <w:rPr>
          <w:spacing w:val="9"/>
          <w:sz w:val="20"/>
        </w:rPr>
        <w:t> </w:t>
      </w:r>
      <w:r>
        <w:rPr>
          <w:sz w:val="20"/>
        </w:rPr>
        <w:t>general,</w:t>
      </w:r>
      <w:r>
        <w:rPr>
          <w:spacing w:val="10"/>
          <w:sz w:val="20"/>
        </w:rPr>
        <w:t> </w:t>
      </w:r>
      <w:r>
        <w:rPr>
          <w:sz w:val="20"/>
        </w:rPr>
        <w:t>in</w:t>
      </w:r>
    </w:p>
    <w:p>
      <w:pPr>
        <w:pStyle w:val="BodyText"/>
        <w:spacing w:before="118"/>
      </w:pPr>
      <w:r>
        <w:rPr>
          <w:rFonts w:ascii="Trebuchet MS" w:hAnsi="Trebuchet MS"/>
          <w:sz w:val="10"/>
        </w:rPr>
        <w:t>312 </w:t>
      </w:r>
      <w:r>
        <w:rPr>
          <w:rFonts w:ascii="Trebuchet MS" w:hAnsi="Trebuchet MS"/>
          <w:spacing w:val="4"/>
          <w:sz w:val="10"/>
        </w:rPr>
        <w:t> </w:t>
      </w:r>
      <w:r>
        <w:rPr/>
        <w:t>both species there are strains that are able to grew at 4</w:t>
      </w:r>
      <w:r>
        <w:rPr>
          <w:rFonts w:ascii="Arial Black" w:hAnsi="Arial Black"/>
        </w:rPr>
        <w:t>°</w:t>
      </w:r>
      <w:r>
        <w:rPr/>
        <w:t>C </w:t>
      </w:r>
      <w:hyperlink w:history="true" w:anchor="_bookmark37">
        <w:r>
          <w:rPr/>
          <w:t>(Hamasaki et al., </w:t>
        </w:r>
      </w:hyperlink>
      <w:hyperlink w:history="true" w:anchor="_bookmark37">
        <w:r>
          <w:rPr/>
          <w:t>2003; </w:t>
        </w:r>
      </w:hyperlink>
      <w:hyperlink w:history="true" w:anchor="_bookmark41">
        <w:r>
          <w:rPr/>
          <w:t>Jung et al., </w:t>
        </w:r>
      </w:hyperlink>
      <w:hyperlink w:history="true" w:anchor="_bookmark41">
        <w:r>
          <w:rPr/>
          <w:t>2014; </w:t>
        </w:r>
      </w:hyperlink>
      <w:hyperlink w:history="true" w:anchor="_bookmark100">
        <w:r>
          <w:rPr/>
          <w:t>Zagorec</w:t>
        </w:r>
      </w:hyperlink>
    </w:p>
    <w:p>
      <w:pPr>
        <w:spacing w:before="127"/>
        <w:ind w:left="112" w:right="0" w:firstLine="0"/>
        <w:jc w:val="left"/>
        <w:rPr>
          <w:sz w:val="20"/>
        </w:rPr>
      </w:pPr>
      <w:r>
        <w:rPr>
          <w:rFonts w:ascii="Trebuchet MS" w:hAnsi="Trebuchet MS"/>
          <w:sz w:val="10"/>
        </w:rPr>
        <w:t>313      </w:t>
      </w:r>
      <w:hyperlink w:history="true" w:anchor="_bookmark100">
        <w:r>
          <w:rPr>
            <w:sz w:val="20"/>
          </w:rPr>
          <w:t>and Champomier-Vergè</w:t>
        </w:r>
      </w:hyperlink>
      <w:r>
        <w:rPr>
          <w:sz w:val="20"/>
        </w:rPr>
        <w:t>s, </w:t>
      </w:r>
      <w:hyperlink w:history="true" w:anchor="_bookmark100">
        <w:r>
          <w:rPr>
            <w:sz w:val="20"/>
          </w:rPr>
          <w:t>2017), </w:t>
        </w:r>
      </w:hyperlink>
      <w:r>
        <w:rPr>
          <w:sz w:val="20"/>
        </w:rPr>
        <w:t>although </w:t>
      </w:r>
      <w:r>
        <w:rPr>
          <w:rFonts w:ascii="Palatino Linotype" w:hAnsi="Palatino Linotype"/>
          <w:i/>
          <w:spacing w:val="-4"/>
          <w:sz w:val="20"/>
        </w:rPr>
        <w:t>Leuconstoc </w:t>
      </w:r>
      <w:r>
        <w:rPr>
          <w:rFonts w:ascii="Palatino Linotype" w:hAnsi="Palatino Linotype"/>
          <w:i/>
          <w:sz w:val="20"/>
        </w:rPr>
        <w:t>mesenteroides </w:t>
      </w:r>
      <w:r>
        <w:rPr>
          <w:sz w:val="20"/>
        </w:rPr>
        <w:t>strains, examined </w:t>
      </w:r>
      <w:r>
        <w:rPr>
          <w:spacing w:val="-3"/>
          <w:sz w:val="20"/>
        </w:rPr>
        <w:t>by </w:t>
      </w:r>
      <w:r>
        <w:rPr>
          <w:sz w:val="20"/>
        </w:rPr>
        <w:t>Comi and</w:t>
      </w:r>
      <w:r>
        <w:rPr>
          <w:spacing w:val="2"/>
          <w:sz w:val="20"/>
        </w:rPr>
        <w:t> </w:t>
      </w:r>
      <w:r>
        <w:rPr>
          <w:sz w:val="20"/>
        </w:rPr>
        <w:t>Iacumin</w:t>
      </w:r>
    </w:p>
    <w:p>
      <w:pPr>
        <w:spacing w:before="119"/>
        <w:ind w:left="112" w:right="0" w:firstLine="0"/>
        <w:jc w:val="left"/>
        <w:rPr>
          <w:sz w:val="20"/>
        </w:rPr>
      </w:pPr>
      <w:r>
        <w:rPr>
          <w:rFonts w:ascii="Trebuchet MS" w:hAnsi="Trebuchet MS"/>
          <w:sz w:val="10"/>
        </w:rPr>
        <w:t>314     </w:t>
      </w:r>
      <w:r>
        <w:rPr>
          <w:rFonts w:ascii="Trebuchet MS" w:hAnsi="Trebuchet MS"/>
          <w:spacing w:val="18"/>
          <w:sz w:val="10"/>
        </w:rPr>
        <w:t> </w:t>
      </w:r>
      <w:r>
        <w:rPr>
          <w:sz w:val="20"/>
        </w:rPr>
        <w:t>grew</w:t>
      </w:r>
      <w:r>
        <w:rPr>
          <w:spacing w:val="25"/>
          <w:sz w:val="20"/>
        </w:rPr>
        <w:t> </w:t>
      </w:r>
      <w:r>
        <w:rPr>
          <w:sz w:val="20"/>
        </w:rPr>
        <w:t>faster</w:t>
      </w:r>
      <w:r>
        <w:rPr>
          <w:spacing w:val="25"/>
          <w:sz w:val="20"/>
        </w:rPr>
        <w:t> </w:t>
      </w:r>
      <w:r>
        <w:rPr>
          <w:sz w:val="20"/>
        </w:rPr>
        <w:t>at</w:t>
      </w:r>
      <w:r>
        <w:rPr>
          <w:spacing w:val="24"/>
          <w:sz w:val="20"/>
        </w:rPr>
        <w:t> </w:t>
      </w:r>
      <w:r>
        <w:rPr>
          <w:sz w:val="20"/>
        </w:rPr>
        <w:t>4</w:t>
      </w:r>
      <w:r>
        <w:rPr>
          <w:rFonts w:ascii="Arial Black" w:hAnsi="Arial Black"/>
          <w:sz w:val="20"/>
        </w:rPr>
        <w:t>°</w:t>
      </w:r>
      <w:r>
        <w:rPr>
          <w:sz w:val="20"/>
        </w:rPr>
        <w:t>C</w:t>
      </w:r>
      <w:r>
        <w:rPr>
          <w:spacing w:val="25"/>
          <w:sz w:val="20"/>
        </w:rPr>
        <w:t> </w:t>
      </w:r>
      <w:r>
        <w:rPr>
          <w:sz w:val="20"/>
        </w:rPr>
        <w:t>than</w:t>
      </w:r>
      <w:r>
        <w:rPr>
          <w:spacing w:val="24"/>
          <w:sz w:val="20"/>
        </w:rPr>
        <w:t> </w:t>
      </w:r>
      <w:r>
        <w:rPr>
          <w:rFonts w:ascii="Palatino Linotype" w:hAnsi="Palatino Linotype"/>
          <w:i/>
          <w:sz w:val="20"/>
        </w:rPr>
        <w:t>Latilactobacillus</w:t>
      </w:r>
      <w:r>
        <w:rPr>
          <w:rFonts w:ascii="Palatino Linotype" w:hAnsi="Palatino Linotype"/>
          <w:i/>
          <w:spacing w:val="28"/>
          <w:sz w:val="20"/>
        </w:rPr>
        <w:t> </w:t>
      </w:r>
      <w:r>
        <w:rPr>
          <w:rFonts w:ascii="Palatino Linotype" w:hAnsi="Palatino Linotype"/>
          <w:i/>
          <w:sz w:val="20"/>
        </w:rPr>
        <w:t>sakei</w:t>
      </w:r>
      <w:r>
        <w:rPr>
          <w:rFonts w:ascii="Palatino Linotype" w:hAnsi="Palatino Linotype"/>
          <w:i/>
          <w:spacing w:val="38"/>
          <w:sz w:val="20"/>
        </w:rPr>
        <w:t> </w:t>
      </w:r>
      <w:hyperlink w:history="true" w:anchor="_bookmark21">
        <w:r>
          <w:rPr>
            <w:sz w:val="20"/>
          </w:rPr>
          <w:t>(Comi</w:t>
        </w:r>
        <w:r>
          <w:rPr>
            <w:spacing w:val="25"/>
            <w:sz w:val="20"/>
          </w:rPr>
          <w:t> </w:t>
        </w:r>
        <w:r>
          <w:rPr>
            <w:sz w:val="20"/>
          </w:rPr>
          <w:t>and</w:t>
        </w:r>
        <w:r>
          <w:rPr>
            <w:spacing w:val="24"/>
            <w:sz w:val="20"/>
          </w:rPr>
          <w:t> </w:t>
        </w:r>
        <w:r>
          <w:rPr>
            <w:sz w:val="20"/>
          </w:rPr>
          <w:t>Iacumin,</w:t>
        </w:r>
      </w:hyperlink>
      <w:r>
        <w:rPr>
          <w:spacing w:val="25"/>
          <w:sz w:val="20"/>
        </w:rPr>
        <w:t> </w:t>
      </w:r>
      <w:hyperlink w:history="true" w:anchor="_bookmark21">
        <w:r>
          <w:rPr>
            <w:sz w:val="20"/>
          </w:rPr>
          <w:t>2012).</w:t>
        </w:r>
      </w:hyperlink>
      <w:r>
        <w:rPr>
          <w:sz w:val="20"/>
        </w:rPr>
        <w:t> </w:t>
      </w:r>
      <w:r>
        <w:rPr>
          <w:spacing w:val="11"/>
          <w:sz w:val="20"/>
        </w:rPr>
        <w:t> </w:t>
      </w:r>
      <w:r>
        <w:rPr>
          <w:rFonts w:ascii="Palatino Linotype" w:hAnsi="Palatino Linotype"/>
          <w:i/>
          <w:spacing w:val="-3"/>
          <w:sz w:val="20"/>
        </w:rPr>
        <w:t>Leuconostoc</w:t>
      </w:r>
      <w:r>
        <w:rPr>
          <w:rFonts w:ascii="Palatino Linotype" w:hAnsi="Palatino Linotype"/>
          <w:i/>
          <w:spacing w:val="30"/>
          <w:sz w:val="20"/>
        </w:rPr>
        <w:t> </w:t>
      </w:r>
      <w:r>
        <w:rPr>
          <w:sz w:val="20"/>
        </w:rPr>
        <w:t>spp.,</w:t>
      </w:r>
      <w:r>
        <w:rPr>
          <w:spacing w:val="27"/>
          <w:sz w:val="20"/>
        </w:rPr>
        <w:t> </w:t>
      </w:r>
      <w:r>
        <w:rPr>
          <w:sz w:val="20"/>
        </w:rPr>
        <w:t>among</w:t>
      </w:r>
      <w:r>
        <w:rPr>
          <w:spacing w:val="25"/>
          <w:sz w:val="20"/>
        </w:rPr>
        <w:t> </w:t>
      </w:r>
      <w:r>
        <w:rPr>
          <w:sz w:val="20"/>
        </w:rPr>
        <w:t>these</w:t>
      </w:r>
    </w:p>
    <w:p>
      <w:pPr>
        <w:spacing w:before="126"/>
        <w:ind w:left="112" w:right="0" w:firstLine="0"/>
        <w:jc w:val="left"/>
        <w:rPr>
          <w:rFonts w:ascii="Palatino Linotype"/>
          <w:i/>
          <w:sz w:val="20"/>
        </w:rPr>
      </w:pPr>
      <w:r>
        <w:rPr>
          <w:rFonts w:ascii="Trebuchet MS"/>
          <w:w w:val="105"/>
          <w:sz w:val="10"/>
        </w:rPr>
        <w:t>315     </w:t>
      </w:r>
      <w:r>
        <w:rPr>
          <w:rFonts w:ascii="Palatino Linotype"/>
          <w:i/>
          <w:spacing w:val="-4"/>
          <w:w w:val="105"/>
          <w:sz w:val="20"/>
        </w:rPr>
        <w:t>Leuconstoc  </w:t>
      </w:r>
      <w:r>
        <w:rPr>
          <w:rFonts w:ascii="Palatino Linotype"/>
          <w:i/>
          <w:w w:val="105"/>
          <w:sz w:val="20"/>
        </w:rPr>
        <w:t>mesenteroides  </w:t>
      </w:r>
      <w:r>
        <w:rPr>
          <w:w w:val="105"/>
          <w:sz w:val="20"/>
        </w:rPr>
        <w:t>and </w:t>
      </w:r>
      <w:r>
        <w:rPr>
          <w:rFonts w:ascii="Palatino Linotype"/>
          <w:i/>
          <w:spacing w:val="-4"/>
          <w:w w:val="105"/>
          <w:sz w:val="20"/>
        </w:rPr>
        <w:t>Leuconstoc  </w:t>
      </w:r>
      <w:r>
        <w:rPr>
          <w:rFonts w:ascii="Palatino Linotype"/>
          <w:i/>
          <w:w w:val="105"/>
          <w:sz w:val="20"/>
        </w:rPr>
        <w:t>citreum  </w:t>
      </w:r>
      <w:r>
        <w:rPr>
          <w:w w:val="105"/>
          <w:sz w:val="20"/>
        </w:rPr>
        <w:t>are described to inhibit the growth of</w:t>
      </w:r>
      <w:r>
        <w:rPr>
          <w:spacing w:val="2"/>
          <w:w w:val="105"/>
          <w:sz w:val="20"/>
        </w:rPr>
        <w:t> </w:t>
      </w:r>
      <w:r>
        <w:rPr>
          <w:rFonts w:ascii="Palatino Linotype"/>
          <w:i/>
          <w:w w:val="105"/>
          <w:sz w:val="20"/>
        </w:rPr>
        <w:t>Latilactobacillus</w:t>
      </w:r>
    </w:p>
    <w:p>
      <w:pPr>
        <w:spacing w:before="129"/>
        <w:ind w:left="112" w:right="0" w:firstLine="0"/>
        <w:jc w:val="left"/>
        <w:rPr>
          <w:sz w:val="20"/>
        </w:rPr>
      </w:pPr>
      <w:r>
        <w:rPr>
          <w:rFonts w:ascii="Trebuchet MS"/>
          <w:sz w:val="10"/>
        </w:rPr>
        <w:t>316     </w:t>
      </w:r>
      <w:r>
        <w:rPr>
          <w:rFonts w:ascii="Trebuchet MS"/>
          <w:spacing w:val="10"/>
          <w:sz w:val="10"/>
        </w:rPr>
        <w:t> </w:t>
      </w:r>
      <w:r>
        <w:rPr>
          <w:rFonts w:ascii="Palatino Linotype"/>
          <w:i/>
          <w:sz w:val="20"/>
        </w:rPr>
        <w:t>sakei</w:t>
      </w:r>
      <w:r>
        <w:rPr>
          <w:rFonts w:ascii="Palatino Linotype"/>
          <w:i/>
          <w:spacing w:val="23"/>
          <w:sz w:val="20"/>
        </w:rPr>
        <w:t> </w:t>
      </w:r>
      <w:r>
        <w:rPr>
          <w:sz w:val="20"/>
        </w:rPr>
        <w:t>strains</w:t>
      </w:r>
      <w:r>
        <w:rPr>
          <w:spacing w:val="11"/>
          <w:sz w:val="20"/>
        </w:rPr>
        <w:t> </w:t>
      </w:r>
      <w:hyperlink w:history="true" w:anchor="_bookmark44">
        <w:r>
          <w:rPr>
            <w:sz w:val="20"/>
          </w:rPr>
          <w:t>(Kim,</w:t>
        </w:r>
        <w:r>
          <w:rPr>
            <w:spacing w:val="10"/>
            <w:sz w:val="20"/>
          </w:rPr>
          <w:t> </w:t>
        </w:r>
      </w:hyperlink>
      <w:hyperlink w:history="true" w:anchor="_bookmark44">
        <w:r>
          <w:rPr>
            <w:sz w:val="20"/>
          </w:rPr>
          <w:t>2013;</w:t>
        </w:r>
        <w:r>
          <w:rPr>
            <w:spacing w:val="11"/>
            <w:sz w:val="20"/>
          </w:rPr>
          <w:t> </w:t>
        </w:r>
      </w:hyperlink>
      <w:hyperlink w:history="true" w:anchor="_bookmark49">
        <w:r>
          <w:rPr>
            <w:sz w:val="20"/>
          </w:rPr>
          <w:t>Lee</w:t>
        </w:r>
        <w:r>
          <w:rPr>
            <w:spacing w:val="10"/>
            <w:sz w:val="20"/>
          </w:rPr>
          <w:t> </w:t>
        </w:r>
        <w:r>
          <w:rPr>
            <w:sz w:val="20"/>
          </w:rPr>
          <w:t>et</w:t>
        </w:r>
        <w:r>
          <w:rPr>
            <w:spacing w:val="11"/>
            <w:sz w:val="20"/>
          </w:rPr>
          <w:t> </w:t>
        </w:r>
        <w:r>
          <w:rPr>
            <w:sz w:val="20"/>
          </w:rPr>
          <w:t>al.,</w:t>
        </w:r>
        <w:r>
          <w:rPr>
            <w:spacing w:val="10"/>
            <w:sz w:val="20"/>
          </w:rPr>
          <w:t> </w:t>
        </w:r>
      </w:hyperlink>
      <w:hyperlink w:history="true" w:anchor="_bookmark49">
        <w:r>
          <w:rPr>
            <w:sz w:val="20"/>
          </w:rPr>
          <w:t>2015),</w:t>
        </w:r>
        <w:r>
          <w:rPr>
            <w:spacing w:val="12"/>
            <w:sz w:val="20"/>
          </w:rPr>
          <w:t> </w:t>
        </w:r>
      </w:hyperlink>
      <w:r>
        <w:rPr>
          <w:sz w:val="20"/>
        </w:rPr>
        <w:t>but</w:t>
      </w:r>
      <w:r>
        <w:rPr>
          <w:spacing w:val="10"/>
          <w:sz w:val="20"/>
        </w:rPr>
        <w:t> </w:t>
      </w:r>
      <w:r>
        <w:rPr>
          <w:sz w:val="20"/>
        </w:rPr>
        <w:t>it</w:t>
      </w:r>
      <w:r>
        <w:rPr>
          <w:spacing w:val="11"/>
          <w:sz w:val="20"/>
        </w:rPr>
        <w:t> </w:t>
      </w:r>
      <w:r>
        <w:rPr>
          <w:sz w:val="20"/>
        </w:rPr>
        <w:t>was</w:t>
      </w:r>
      <w:r>
        <w:rPr>
          <w:spacing w:val="10"/>
          <w:sz w:val="20"/>
        </w:rPr>
        <w:t> </w:t>
      </w:r>
      <w:r>
        <w:rPr>
          <w:sz w:val="20"/>
        </w:rPr>
        <w:t>also</w:t>
      </w:r>
      <w:r>
        <w:rPr>
          <w:spacing w:val="11"/>
          <w:sz w:val="20"/>
        </w:rPr>
        <w:t> </w:t>
      </w:r>
      <w:r>
        <w:rPr>
          <w:sz w:val="20"/>
        </w:rPr>
        <w:t>demonstrated,</w:t>
      </w:r>
      <w:r>
        <w:rPr>
          <w:spacing w:val="11"/>
          <w:sz w:val="20"/>
        </w:rPr>
        <w:t> </w:t>
      </w:r>
      <w:r>
        <w:rPr>
          <w:sz w:val="20"/>
        </w:rPr>
        <w:t>that</w:t>
      </w:r>
      <w:r>
        <w:rPr>
          <w:spacing w:val="10"/>
          <w:sz w:val="20"/>
        </w:rPr>
        <w:t> </w:t>
      </w:r>
      <w:r>
        <w:rPr>
          <w:rFonts w:ascii="Palatino Linotype"/>
          <w:i/>
          <w:sz w:val="20"/>
        </w:rPr>
        <w:t>Latilactobacillus</w:t>
      </w:r>
      <w:r>
        <w:rPr>
          <w:rFonts w:ascii="Palatino Linotype"/>
          <w:i/>
          <w:spacing w:val="13"/>
          <w:sz w:val="20"/>
        </w:rPr>
        <w:t> </w:t>
      </w:r>
      <w:r>
        <w:rPr>
          <w:rFonts w:ascii="Palatino Linotype"/>
          <w:i/>
          <w:sz w:val="20"/>
        </w:rPr>
        <w:t>sakei</w:t>
      </w:r>
      <w:r>
        <w:rPr>
          <w:rFonts w:ascii="Palatino Linotype"/>
          <w:i/>
          <w:spacing w:val="24"/>
          <w:sz w:val="20"/>
        </w:rPr>
        <w:t> </w:t>
      </w:r>
      <w:r>
        <w:rPr>
          <w:sz w:val="20"/>
        </w:rPr>
        <w:t>is</w:t>
      </w:r>
      <w:r>
        <w:rPr>
          <w:spacing w:val="11"/>
          <w:sz w:val="20"/>
        </w:rPr>
        <w:t> </w:t>
      </w:r>
      <w:r>
        <w:rPr>
          <w:sz w:val="20"/>
        </w:rPr>
        <w:t>able</w:t>
      </w:r>
    </w:p>
    <w:p>
      <w:pPr>
        <w:spacing w:before="129"/>
        <w:ind w:left="112" w:right="0" w:firstLine="0"/>
        <w:jc w:val="left"/>
        <w:rPr>
          <w:sz w:val="20"/>
        </w:rPr>
      </w:pPr>
      <w:r>
        <w:rPr>
          <w:rFonts w:ascii="Trebuchet MS"/>
          <w:sz w:val="10"/>
        </w:rPr>
        <w:t>317     </w:t>
      </w:r>
      <w:r>
        <w:rPr>
          <w:rFonts w:ascii="Trebuchet MS"/>
          <w:spacing w:val="8"/>
          <w:sz w:val="10"/>
        </w:rPr>
        <w:t> </w:t>
      </w:r>
      <w:r>
        <w:rPr>
          <w:sz w:val="20"/>
        </w:rPr>
        <w:t>to</w:t>
      </w:r>
      <w:r>
        <w:rPr>
          <w:spacing w:val="13"/>
          <w:sz w:val="20"/>
        </w:rPr>
        <w:t> </w:t>
      </w:r>
      <w:r>
        <w:rPr>
          <w:sz w:val="20"/>
        </w:rPr>
        <w:t>inhibit</w:t>
      </w:r>
      <w:r>
        <w:rPr>
          <w:spacing w:val="14"/>
          <w:sz w:val="20"/>
        </w:rPr>
        <w:t> </w:t>
      </w:r>
      <w:r>
        <w:rPr>
          <w:sz w:val="20"/>
        </w:rPr>
        <w:t>the</w:t>
      </w:r>
      <w:r>
        <w:rPr>
          <w:spacing w:val="14"/>
          <w:sz w:val="20"/>
        </w:rPr>
        <w:t> </w:t>
      </w:r>
      <w:r>
        <w:rPr>
          <w:sz w:val="20"/>
        </w:rPr>
        <w:t>growth</w:t>
      </w:r>
      <w:r>
        <w:rPr>
          <w:spacing w:val="13"/>
          <w:sz w:val="20"/>
        </w:rPr>
        <w:t> </w:t>
      </w:r>
      <w:r>
        <w:rPr>
          <w:sz w:val="20"/>
        </w:rPr>
        <w:t>of</w:t>
      </w:r>
      <w:r>
        <w:rPr>
          <w:spacing w:val="13"/>
          <w:sz w:val="20"/>
        </w:rPr>
        <w:t> </w:t>
      </w:r>
      <w:r>
        <w:rPr>
          <w:rFonts w:ascii="Palatino Linotype"/>
          <w:i/>
          <w:spacing w:val="-4"/>
          <w:sz w:val="20"/>
        </w:rPr>
        <w:t>Leuconstoc</w:t>
      </w:r>
      <w:r>
        <w:rPr>
          <w:rFonts w:ascii="Palatino Linotype"/>
          <w:i/>
          <w:spacing w:val="16"/>
          <w:sz w:val="20"/>
        </w:rPr>
        <w:t> </w:t>
      </w:r>
      <w:r>
        <w:rPr>
          <w:rFonts w:ascii="Palatino Linotype"/>
          <w:i/>
          <w:sz w:val="20"/>
        </w:rPr>
        <w:t>mesenteroides</w:t>
      </w:r>
      <w:r>
        <w:rPr>
          <w:sz w:val="20"/>
        </w:rPr>
        <w:t>,</w:t>
      </w:r>
      <w:r>
        <w:rPr>
          <w:spacing w:val="14"/>
          <w:sz w:val="20"/>
        </w:rPr>
        <w:t> </w:t>
      </w:r>
      <w:r>
        <w:rPr>
          <w:sz w:val="20"/>
        </w:rPr>
        <w:t>when</w:t>
      </w:r>
      <w:r>
        <w:rPr>
          <w:spacing w:val="14"/>
          <w:sz w:val="20"/>
        </w:rPr>
        <w:t> </w:t>
      </w:r>
      <w:r>
        <w:rPr>
          <w:sz w:val="20"/>
        </w:rPr>
        <w:t>the</w:t>
      </w:r>
      <w:r>
        <w:rPr>
          <w:spacing w:val="13"/>
          <w:sz w:val="20"/>
        </w:rPr>
        <w:t> </w:t>
      </w:r>
      <w:r>
        <w:rPr>
          <w:sz w:val="20"/>
        </w:rPr>
        <w:t>are</w:t>
      </w:r>
      <w:r>
        <w:rPr>
          <w:spacing w:val="14"/>
          <w:sz w:val="20"/>
        </w:rPr>
        <w:t> </w:t>
      </w:r>
      <w:r>
        <w:rPr>
          <w:sz w:val="20"/>
        </w:rPr>
        <w:t>inoculated</w:t>
      </w:r>
      <w:r>
        <w:rPr>
          <w:spacing w:val="14"/>
          <w:sz w:val="20"/>
        </w:rPr>
        <w:t> </w:t>
      </w:r>
      <w:r>
        <w:rPr>
          <w:sz w:val="20"/>
        </w:rPr>
        <w:t>equally</w:t>
      </w:r>
      <w:r>
        <w:rPr>
          <w:spacing w:val="13"/>
          <w:sz w:val="20"/>
        </w:rPr>
        <w:t> </w:t>
      </w:r>
      <w:r>
        <w:rPr>
          <w:sz w:val="20"/>
        </w:rPr>
        <w:t>to</w:t>
      </w:r>
      <w:r>
        <w:rPr>
          <w:spacing w:val="14"/>
          <w:sz w:val="20"/>
        </w:rPr>
        <w:t> </w:t>
      </w:r>
      <w:r>
        <w:rPr>
          <w:sz w:val="20"/>
        </w:rPr>
        <w:t>cooked</w:t>
      </w:r>
      <w:r>
        <w:rPr>
          <w:spacing w:val="14"/>
          <w:sz w:val="20"/>
        </w:rPr>
        <w:t> </w:t>
      </w:r>
      <w:r>
        <w:rPr>
          <w:sz w:val="20"/>
        </w:rPr>
        <w:t>bacon</w:t>
      </w:r>
      <w:r>
        <w:rPr>
          <w:spacing w:val="13"/>
          <w:sz w:val="20"/>
        </w:rPr>
        <w:t> </w:t>
      </w:r>
      <w:hyperlink w:history="true" w:anchor="_bookmark22">
        <w:r>
          <w:rPr>
            <w:sz w:val="20"/>
          </w:rPr>
          <w:t>(Comi</w:t>
        </w:r>
      </w:hyperlink>
    </w:p>
    <w:p>
      <w:pPr>
        <w:spacing w:before="155"/>
        <w:ind w:left="112" w:right="0" w:firstLine="0"/>
        <w:jc w:val="left"/>
        <w:rPr>
          <w:sz w:val="20"/>
        </w:rPr>
      </w:pPr>
      <w:r>
        <w:rPr>
          <w:rFonts w:ascii="Trebuchet MS"/>
          <w:sz w:val="10"/>
        </w:rPr>
        <w:t>318 </w:t>
      </w:r>
      <w:hyperlink w:history="true" w:anchor="_bookmark22">
        <w:r>
          <w:rPr>
            <w:sz w:val="20"/>
          </w:rPr>
          <w:t>et al., </w:t>
        </w:r>
      </w:hyperlink>
      <w:hyperlink w:history="true" w:anchor="_bookmark22">
        <w:r>
          <w:rPr>
            <w:sz w:val="20"/>
          </w:rPr>
          <w:t>2016).</w:t>
        </w:r>
      </w:hyperlink>
    </w:p>
    <w:p>
      <w:pPr>
        <w:tabs>
          <w:tab w:pos="769" w:val="left" w:leader="none"/>
        </w:tabs>
        <w:spacing w:before="145"/>
        <w:ind w:left="112" w:right="0" w:firstLine="0"/>
        <w:jc w:val="left"/>
        <w:rPr>
          <w:sz w:val="20"/>
        </w:rPr>
      </w:pPr>
      <w:r>
        <w:rPr>
          <w:rFonts w:ascii="Trebuchet MS"/>
          <w:sz w:val="10"/>
        </w:rPr>
        <w:t>319</w:t>
        <w:tab/>
      </w:r>
      <w:r>
        <w:rPr>
          <w:sz w:val="20"/>
        </w:rPr>
        <w:t>Overall,</w:t>
      </w:r>
      <w:r>
        <w:rPr>
          <w:spacing w:val="-3"/>
          <w:sz w:val="20"/>
        </w:rPr>
        <w:t> we</w:t>
      </w:r>
      <w:r>
        <w:rPr>
          <w:spacing w:val="-8"/>
          <w:sz w:val="20"/>
        </w:rPr>
        <w:t> </w:t>
      </w:r>
      <w:r>
        <w:rPr>
          <w:sz w:val="20"/>
        </w:rPr>
        <w:t>examined</w:t>
      </w:r>
      <w:r>
        <w:rPr>
          <w:spacing w:val="-7"/>
          <w:sz w:val="20"/>
        </w:rPr>
        <w:t> </w:t>
      </w:r>
      <w:r>
        <w:rPr>
          <w:sz w:val="20"/>
        </w:rPr>
        <w:t>nine</w:t>
      </w:r>
      <w:r>
        <w:rPr>
          <w:spacing w:val="-8"/>
          <w:sz w:val="20"/>
        </w:rPr>
        <w:t> </w:t>
      </w:r>
      <w:r>
        <w:rPr>
          <w:sz w:val="20"/>
        </w:rPr>
        <w:t>samples</w:t>
      </w:r>
      <w:r>
        <w:rPr>
          <w:spacing w:val="-7"/>
          <w:sz w:val="20"/>
        </w:rPr>
        <w:t> </w:t>
      </w:r>
      <w:r>
        <w:rPr>
          <w:sz w:val="20"/>
        </w:rPr>
        <w:t>with</w:t>
      </w:r>
      <w:r>
        <w:rPr>
          <w:spacing w:val="-8"/>
          <w:sz w:val="20"/>
        </w:rPr>
        <w:t> </w:t>
      </w:r>
      <w:r>
        <w:rPr>
          <w:sz w:val="20"/>
        </w:rPr>
        <w:t>high</w:t>
      </w:r>
      <w:r>
        <w:rPr>
          <w:spacing w:val="-7"/>
          <w:sz w:val="20"/>
        </w:rPr>
        <w:t> </w:t>
      </w:r>
      <w:r>
        <w:rPr>
          <w:sz w:val="20"/>
        </w:rPr>
        <w:t>relative</w:t>
      </w:r>
      <w:r>
        <w:rPr>
          <w:spacing w:val="-7"/>
          <w:sz w:val="20"/>
        </w:rPr>
        <w:t> </w:t>
      </w:r>
      <w:r>
        <w:rPr>
          <w:sz w:val="20"/>
        </w:rPr>
        <w:t>abundances</w:t>
      </w:r>
      <w:r>
        <w:rPr>
          <w:spacing w:val="-8"/>
          <w:sz w:val="20"/>
        </w:rPr>
        <w:t> </w:t>
      </w:r>
      <w:r>
        <w:rPr>
          <w:sz w:val="20"/>
        </w:rPr>
        <w:t>of</w:t>
      </w:r>
      <w:r>
        <w:rPr>
          <w:spacing w:val="-9"/>
          <w:sz w:val="20"/>
        </w:rPr>
        <w:t> </w:t>
      </w:r>
      <w:r>
        <w:rPr>
          <w:rFonts w:ascii="Palatino Linotype"/>
          <w:i/>
          <w:spacing w:val="-3"/>
          <w:sz w:val="20"/>
        </w:rPr>
        <w:t>Proteobacteria</w:t>
      </w:r>
      <w:r>
        <w:rPr>
          <w:spacing w:val="-3"/>
          <w:sz w:val="20"/>
        </w:rPr>
        <w:t>,</w:t>
      </w:r>
      <w:r>
        <w:rPr>
          <w:spacing w:val="-4"/>
          <w:sz w:val="20"/>
        </w:rPr>
        <w:t> </w:t>
      </w:r>
      <w:r>
        <w:rPr>
          <w:sz w:val="20"/>
        </w:rPr>
        <w:t>mainly</w:t>
      </w:r>
      <w:r>
        <w:rPr>
          <w:spacing w:val="-7"/>
          <w:sz w:val="20"/>
        </w:rPr>
        <w:t> </w:t>
      </w:r>
      <w:r>
        <w:rPr>
          <w:rFonts w:ascii="Palatino Linotype"/>
          <w:i/>
          <w:sz w:val="20"/>
        </w:rPr>
        <w:t>Pseudomonas</w:t>
      </w:r>
      <w:r>
        <w:rPr>
          <w:sz w:val="20"/>
        </w:rPr>
        <w:t>,</w:t>
      </w:r>
    </w:p>
    <w:p>
      <w:pPr>
        <w:spacing w:before="129"/>
        <w:ind w:left="112" w:right="0" w:firstLine="0"/>
        <w:jc w:val="left"/>
        <w:rPr>
          <w:sz w:val="20"/>
        </w:rPr>
      </w:pPr>
      <w:r>
        <w:rPr>
          <w:rFonts w:ascii="Trebuchet MS"/>
          <w:sz w:val="10"/>
        </w:rPr>
        <w:t>320    </w:t>
      </w:r>
      <w:r>
        <w:rPr>
          <w:rFonts w:ascii="Trebuchet MS"/>
          <w:spacing w:val="9"/>
          <w:sz w:val="10"/>
        </w:rPr>
        <w:t> </w:t>
      </w:r>
      <w:r>
        <w:rPr>
          <w:rFonts w:ascii="Palatino Linotype"/>
          <w:i/>
          <w:sz w:val="20"/>
        </w:rPr>
        <w:t>Psychrobacter</w:t>
      </w:r>
      <w:r>
        <w:rPr>
          <w:rFonts w:ascii="Palatino Linotype"/>
          <w:i/>
          <w:spacing w:val="1"/>
          <w:sz w:val="20"/>
        </w:rPr>
        <w:t> </w:t>
      </w:r>
      <w:r>
        <w:rPr>
          <w:sz w:val="20"/>
        </w:rPr>
        <w:t>and</w:t>
      </w:r>
      <w:r>
        <w:rPr>
          <w:spacing w:val="-12"/>
          <w:sz w:val="20"/>
        </w:rPr>
        <w:t> </w:t>
      </w:r>
      <w:r>
        <w:rPr>
          <w:rFonts w:ascii="Palatino Linotype"/>
          <w:i/>
          <w:sz w:val="20"/>
        </w:rPr>
        <w:t>Shewanella</w:t>
      </w:r>
      <w:r>
        <w:rPr>
          <w:sz w:val="20"/>
        </w:rPr>
        <w:t>.</w:t>
      </w:r>
      <w:r>
        <w:rPr>
          <w:spacing w:val="16"/>
          <w:sz w:val="20"/>
        </w:rPr>
        <w:t> </w:t>
      </w:r>
      <w:r>
        <w:rPr>
          <w:sz w:val="20"/>
        </w:rPr>
        <w:t>These</w:t>
      </w:r>
      <w:r>
        <w:rPr>
          <w:spacing w:val="-11"/>
          <w:sz w:val="20"/>
        </w:rPr>
        <w:t> </w:t>
      </w:r>
      <w:r>
        <w:rPr>
          <w:sz w:val="20"/>
        </w:rPr>
        <w:t>three</w:t>
      </w:r>
      <w:r>
        <w:rPr>
          <w:spacing w:val="-12"/>
          <w:sz w:val="20"/>
        </w:rPr>
        <w:t> </w:t>
      </w:r>
      <w:r>
        <w:rPr>
          <w:sz w:val="20"/>
        </w:rPr>
        <w:t>genera,</w:t>
      </w:r>
      <w:r>
        <w:rPr>
          <w:spacing w:val="-9"/>
          <w:sz w:val="20"/>
        </w:rPr>
        <w:t> </w:t>
      </w:r>
      <w:r>
        <w:rPr>
          <w:sz w:val="20"/>
        </w:rPr>
        <w:t>are</w:t>
      </w:r>
      <w:r>
        <w:rPr>
          <w:spacing w:val="-12"/>
          <w:sz w:val="20"/>
        </w:rPr>
        <w:t> </w:t>
      </w:r>
      <w:r>
        <w:rPr>
          <w:sz w:val="20"/>
        </w:rPr>
        <w:t>common</w:t>
      </w:r>
      <w:r>
        <w:rPr>
          <w:spacing w:val="-11"/>
          <w:sz w:val="20"/>
        </w:rPr>
        <w:t> </w:t>
      </w:r>
      <w:r>
        <w:rPr>
          <w:sz w:val="20"/>
        </w:rPr>
        <w:t>spoilers</w:t>
      </w:r>
      <w:r>
        <w:rPr>
          <w:spacing w:val="-12"/>
          <w:sz w:val="20"/>
        </w:rPr>
        <w:t> </w:t>
      </w:r>
      <w:r>
        <w:rPr>
          <w:sz w:val="20"/>
        </w:rPr>
        <w:t>in</w:t>
      </w:r>
      <w:r>
        <w:rPr>
          <w:spacing w:val="-12"/>
          <w:sz w:val="20"/>
        </w:rPr>
        <w:t> </w:t>
      </w:r>
      <w:r>
        <w:rPr>
          <w:sz w:val="20"/>
        </w:rPr>
        <w:t>meat</w:t>
      </w:r>
      <w:r>
        <w:rPr>
          <w:spacing w:val="-12"/>
          <w:sz w:val="20"/>
        </w:rPr>
        <w:t> </w:t>
      </w:r>
      <w:r>
        <w:rPr>
          <w:sz w:val="20"/>
        </w:rPr>
        <w:t>and</w:t>
      </w:r>
      <w:r>
        <w:rPr>
          <w:spacing w:val="-12"/>
          <w:sz w:val="20"/>
        </w:rPr>
        <w:t> </w:t>
      </w:r>
      <w:r>
        <w:rPr>
          <w:sz w:val="20"/>
        </w:rPr>
        <w:t>fish</w:t>
      </w:r>
      <w:r>
        <w:rPr>
          <w:spacing w:val="-12"/>
          <w:sz w:val="20"/>
        </w:rPr>
        <w:t> </w:t>
      </w:r>
      <w:r>
        <w:rPr>
          <w:sz w:val="20"/>
        </w:rPr>
        <w:t>products,</w:t>
      </w:r>
      <w:r>
        <w:rPr>
          <w:spacing w:val="-8"/>
          <w:sz w:val="20"/>
        </w:rPr>
        <w:t> </w:t>
      </w:r>
      <w:r>
        <w:rPr>
          <w:sz w:val="20"/>
        </w:rPr>
        <w:t>especially</w:t>
      </w:r>
    </w:p>
    <w:p>
      <w:pPr>
        <w:pStyle w:val="BodyText"/>
        <w:spacing w:before="155"/>
      </w:pPr>
      <w:r>
        <w:rPr>
          <w:rFonts w:ascii="Trebuchet MS"/>
          <w:sz w:val="10"/>
        </w:rPr>
        <w:t>321 </w:t>
      </w:r>
      <w:r>
        <w:rPr>
          <w:rFonts w:ascii="Trebuchet MS"/>
          <w:spacing w:val="5"/>
          <w:sz w:val="10"/>
        </w:rPr>
        <w:t> </w:t>
      </w:r>
      <w:r>
        <w:rPr/>
        <w:t>in products with slightly higher pH values, like fish, sea </w:t>
      </w:r>
      <w:r>
        <w:rPr>
          <w:spacing w:val="2"/>
        </w:rPr>
        <w:t>food </w:t>
      </w:r>
      <w:r>
        <w:rPr/>
        <w:t>and poultry </w:t>
      </w:r>
      <w:hyperlink w:history="true" w:anchor="_bookmark15">
        <w:r>
          <w:rPr/>
          <w:t>(Borch et al., </w:t>
        </w:r>
      </w:hyperlink>
      <w:hyperlink w:history="true" w:anchor="_bookmark15">
        <w:r>
          <w:rPr/>
          <w:t>1996, </w:t>
        </w:r>
      </w:hyperlink>
      <w:hyperlink w:history="true" w:anchor="_bookmark63">
        <w:r>
          <w:rPr/>
          <w:t>Odeyemi et al.</w:t>
        </w:r>
      </w:hyperlink>
    </w:p>
    <w:p>
      <w:pPr>
        <w:pStyle w:val="BodyText"/>
      </w:pPr>
      <w:r>
        <w:rPr>
          <w:rFonts w:ascii="Trebuchet MS" w:hAnsi="Trebuchet MS"/>
          <w:sz w:val="10"/>
        </w:rPr>
        <w:t>322    </w:t>
      </w:r>
      <w:r>
        <w:rPr>
          <w:rFonts w:ascii="Trebuchet MS" w:hAnsi="Trebuchet MS"/>
          <w:spacing w:val="7"/>
          <w:sz w:val="10"/>
        </w:rPr>
        <w:t> </w:t>
      </w:r>
      <w:hyperlink w:history="true" w:anchor="_bookmark63">
        <w:r>
          <w:rPr/>
          <w:t>(2018)).</w:t>
        </w:r>
      </w:hyperlink>
      <w:r>
        <w:rPr/>
        <w:t> </w:t>
      </w:r>
      <w:r>
        <w:rPr>
          <w:spacing w:val="22"/>
        </w:rPr>
        <w:t> </w:t>
      </w:r>
      <w:r>
        <w:rPr/>
        <w:t>Plant-based</w:t>
      </w:r>
      <w:r>
        <w:rPr>
          <w:spacing w:val="20"/>
        </w:rPr>
        <w:t> </w:t>
      </w:r>
      <w:r>
        <w:rPr/>
        <w:t>meat</w:t>
      </w:r>
      <w:r>
        <w:rPr>
          <w:spacing w:val="21"/>
        </w:rPr>
        <w:t> </w:t>
      </w:r>
      <w:r>
        <w:rPr/>
        <w:t>products</w:t>
      </w:r>
      <w:r>
        <w:rPr>
          <w:spacing w:val="20"/>
        </w:rPr>
        <w:t> </w:t>
      </w:r>
      <w:r>
        <w:rPr/>
        <w:t>are</w:t>
      </w:r>
      <w:r>
        <w:rPr>
          <w:spacing w:val="21"/>
        </w:rPr>
        <w:t> </w:t>
      </w:r>
      <w:r>
        <w:rPr/>
        <w:t>usually</w:t>
      </w:r>
      <w:r>
        <w:rPr>
          <w:spacing w:val="20"/>
        </w:rPr>
        <w:t> </w:t>
      </w:r>
      <w:r>
        <w:rPr/>
        <w:t>also</w:t>
      </w:r>
      <w:r>
        <w:rPr>
          <w:spacing w:val="20"/>
        </w:rPr>
        <w:t> </w:t>
      </w:r>
      <w:r>
        <w:rPr/>
        <w:t>slightly</w:t>
      </w:r>
      <w:r>
        <w:rPr>
          <w:spacing w:val="21"/>
        </w:rPr>
        <w:t> </w:t>
      </w:r>
      <w:r>
        <w:rPr/>
        <w:t>higher</w:t>
      </w:r>
      <w:r>
        <w:rPr>
          <w:spacing w:val="20"/>
        </w:rPr>
        <w:t> </w:t>
      </w:r>
      <w:r>
        <w:rPr/>
        <w:t>in</w:t>
      </w:r>
      <w:r>
        <w:rPr>
          <w:spacing w:val="20"/>
        </w:rPr>
        <w:t> </w:t>
      </w:r>
      <w:r>
        <w:rPr/>
        <w:t>pH</w:t>
      </w:r>
      <w:r>
        <w:rPr>
          <w:spacing w:val="21"/>
        </w:rPr>
        <w:t> </w:t>
      </w:r>
      <w:hyperlink w:history="true" w:anchor="_bookmark35">
        <w:r>
          <w:rPr/>
          <w:t>(Geeraerts</w:t>
        </w:r>
        <w:r>
          <w:rPr>
            <w:spacing w:val="20"/>
          </w:rPr>
          <w:t> </w:t>
        </w:r>
        <w:r>
          <w:rPr/>
          <w:t>et</w:t>
        </w:r>
        <w:r>
          <w:rPr>
            <w:spacing w:val="21"/>
          </w:rPr>
          <w:t> </w:t>
        </w:r>
        <w:r>
          <w:rPr/>
          <w:t>al.,</w:t>
        </w:r>
      </w:hyperlink>
      <w:r>
        <w:rPr>
          <w:spacing w:val="20"/>
        </w:rPr>
        <w:t> </w:t>
      </w:r>
      <w:hyperlink w:history="true" w:anchor="_bookmark35">
        <w:r>
          <w:rPr/>
          <w:t>2020,</w:t>
        </w:r>
      </w:hyperlink>
      <w:r>
        <w:rPr>
          <w:spacing w:val="24"/>
        </w:rPr>
        <w:t> </w:t>
      </w:r>
      <w:hyperlink w:history="true" w:anchor="_bookmark87">
        <w:r>
          <w:rPr/>
          <w:t>Tóth</w:t>
        </w:r>
      </w:hyperlink>
    </w:p>
    <w:p>
      <w:pPr>
        <w:pStyle w:val="BodyText"/>
        <w:spacing w:before="172"/>
      </w:pPr>
      <w:r>
        <w:rPr>
          <w:rFonts w:ascii="Trebuchet MS"/>
          <w:sz w:val="10"/>
        </w:rPr>
        <w:t>323    </w:t>
      </w:r>
      <w:r>
        <w:rPr>
          <w:rFonts w:ascii="Trebuchet MS"/>
          <w:spacing w:val="17"/>
          <w:sz w:val="10"/>
        </w:rPr>
        <w:t> </w:t>
      </w:r>
      <w:hyperlink w:history="true" w:anchor="_bookmark87">
        <w:r>
          <w:rPr/>
          <w:t>et</w:t>
        </w:r>
        <w:r>
          <w:rPr>
            <w:spacing w:val="22"/>
          </w:rPr>
          <w:t> </w:t>
        </w:r>
        <w:r>
          <w:rPr/>
          <w:t>al.</w:t>
        </w:r>
      </w:hyperlink>
      <w:r>
        <w:rPr>
          <w:spacing w:val="22"/>
        </w:rPr>
        <w:t> </w:t>
      </w:r>
      <w:hyperlink w:history="true" w:anchor="_bookmark87">
        <w:r>
          <w:rPr/>
          <w:t>(2021)).</w:t>
        </w:r>
      </w:hyperlink>
      <w:r>
        <w:rPr/>
        <w:t> </w:t>
      </w:r>
      <w:r>
        <w:rPr>
          <w:spacing w:val="23"/>
        </w:rPr>
        <w:t> </w:t>
      </w:r>
      <w:r>
        <w:rPr/>
        <w:t>Although</w:t>
      </w:r>
      <w:r>
        <w:rPr>
          <w:spacing w:val="22"/>
        </w:rPr>
        <w:t> </w:t>
      </w:r>
      <w:r>
        <w:rPr/>
        <w:t>the</w:t>
      </w:r>
      <w:r>
        <w:rPr>
          <w:spacing w:val="22"/>
        </w:rPr>
        <w:t> </w:t>
      </w:r>
      <w:r>
        <w:rPr/>
        <w:t>number</w:t>
      </w:r>
      <w:r>
        <w:rPr>
          <w:spacing w:val="22"/>
        </w:rPr>
        <w:t> </w:t>
      </w:r>
      <w:r>
        <w:rPr/>
        <w:t>of</w:t>
      </w:r>
      <w:r>
        <w:rPr>
          <w:spacing w:val="22"/>
        </w:rPr>
        <w:t> </w:t>
      </w:r>
      <w:r>
        <w:rPr>
          <w:spacing w:val="-5"/>
        </w:rPr>
        <w:t>ASVs</w:t>
      </w:r>
      <w:r>
        <w:rPr>
          <w:spacing w:val="22"/>
        </w:rPr>
        <w:t> </w:t>
      </w:r>
      <w:r>
        <w:rPr/>
        <w:t>within</w:t>
      </w:r>
      <w:r>
        <w:rPr>
          <w:spacing w:val="23"/>
        </w:rPr>
        <w:t> </w:t>
      </w:r>
      <w:r>
        <w:rPr/>
        <w:t>a</w:t>
      </w:r>
      <w:r>
        <w:rPr>
          <w:spacing w:val="22"/>
        </w:rPr>
        <w:t> </w:t>
      </w:r>
      <w:r>
        <w:rPr/>
        <w:t>these</w:t>
      </w:r>
      <w:r>
        <w:rPr>
          <w:spacing w:val="22"/>
        </w:rPr>
        <w:t> </w:t>
      </w:r>
      <w:r>
        <w:rPr/>
        <w:t>genera</w:t>
      </w:r>
      <w:r>
        <w:rPr>
          <w:spacing w:val="22"/>
        </w:rPr>
        <w:t> </w:t>
      </w:r>
      <w:r>
        <w:rPr/>
        <w:t>is</w:t>
      </w:r>
      <w:r>
        <w:rPr>
          <w:spacing w:val="22"/>
        </w:rPr>
        <w:t> </w:t>
      </w:r>
      <w:r>
        <w:rPr>
          <w:spacing w:val="-4"/>
        </w:rPr>
        <w:t>much</w:t>
      </w:r>
      <w:r>
        <w:rPr>
          <w:spacing w:val="22"/>
        </w:rPr>
        <w:t> </w:t>
      </w:r>
      <w:r>
        <w:rPr/>
        <w:t>higher,</w:t>
      </w:r>
      <w:r>
        <w:rPr>
          <w:spacing w:val="27"/>
        </w:rPr>
        <w:t> </w:t>
      </w:r>
      <w:r>
        <w:rPr/>
        <w:t>compared</w:t>
      </w:r>
      <w:r>
        <w:rPr>
          <w:spacing w:val="22"/>
        </w:rPr>
        <w:t> </w:t>
      </w:r>
      <w:r>
        <w:rPr/>
        <w:t>e.g.</w:t>
      </w:r>
      <w:r>
        <w:rPr>
          <w:spacing w:val="22"/>
        </w:rPr>
        <w:t> </w:t>
      </w:r>
      <w:r>
        <w:rPr/>
        <w:t>with</w:t>
      </w:r>
    </w:p>
    <w:p>
      <w:pPr>
        <w:pStyle w:val="BodyText"/>
        <w:spacing w:before="145"/>
      </w:pPr>
      <w:r>
        <w:rPr>
          <w:rFonts w:ascii="Trebuchet MS"/>
          <w:sz w:val="10"/>
        </w:rPr>
        <w:t>324    </w:t>
      </w:r>
      <w:r>
        <w:rPr>
          <w:rFonts w:ascii="Trebuchet MS"/>
          <w:spacing w:val="8"/>
          <w:sz w:val="10"/>
        </w:rPr>
        <w:t> </w:t>
      </w:r>
      <w:r>
        <w:rPr>
          <w:rFonts w:ascii="Palatino Linotype"/>
          <w:i/>
          <w:spacing w:val="-3"/>
        </w:rPr>
        <w:t>Leuconostoc</w:t>
      </w:r>
      <w:r>
        <w:rPr>
          <w:rFonts w:ascii="Palatino Linotype"/>
          <w:i/>
          <w:spacing w:val="13"/>
        </w:rPr>
        <w:t> </w:t>
      </w:r>
      <w:r>
        <w:rPr/>
        <w:t>from</w:t>
      </w:r>
      <w:r>
        <w:rPr>
          <w:spacing w:val="10"/>
        </w:rPr>
        <w:t> </w:t>
      </w:r>
      <w:r>
        <w:rPr/>
        <w:t>other</w:t>
      </w:r>
      <w:r>
        <w:rPr>
          <w:spacing w:val="9"/>
        </w:rPr>
        <w:t> </w:t>
      </w:r>
      <w:r>
        <w:rPr/>
        <w:t>samples,</w:t>
      </w:r>
      <w:r>
        <w:rPr>
          <w:spacing w:val="12"/>
        </w:rPr>
        <w:t> </w:t>
      </w:r>
      <w:r>
        <w:rPr/>
        <w:t>what</w:t>
      </w:r>
      <w:r>
        <w:rPr>
          <w:spacing w:val="10"/>
        </w:rPr>
        <w:t> </w:t>
      </w:r>
      <w:r>
        <w:rPr>
          <w:spacing w:val="-3"/>
        </w:rPr>
        <w:t>we</w:t>
      </w:r>
      <w:r>
        <w:rPr>
          <w:spacing w:val="10"/>
        </w:rPr>
        <w:t> </w:t>
      </w:r>
      <w:r>
        <w:rPr/>
        <w:t>associate</w:t>
      </w:r>
      <w:r>
        <w:rPr>
          <w:spacing w:val="9"/>
        </w:rPr>
        <w:t> </w:t>
      </w:r>
      <w:r>
        <w:rPr/>
        <w:t>with</w:t>
      </w:r>
      <w:r>
        <w:rPr>
          <w:spacing w:val="10"/>
        </w:rPr>
        <w:t> </w:t>
      </w:r>
      <w:r>
        <w:rPr/>
        <w:t>different</w:t>
      </w:r>
      <w:r>
        <w:rPr>
          <w:spacing w:val="9"/>
        </w:rPr>
        <w:t> </w:t>
      </w:r>
      <w:r>
        <w:rPr/>
        <w:t>sources</w:t>
      </w:r>
      <w:r>
        <w:rPr>
          <w:spacing w:val="11"/>
        </w:rPr>
        <w:t> </w:t>
      </w:r>
      <w:r>
        <w:rPr/>
        <w:t>of</w:t>
      </w:r>
      <w:r>
        <w:rPr>
          <w:spacing w:val="9"/>
        </w:rPr>
        <w:t> </w:t>
      </w:r>
      <w:r>
        <w:rPr/>
        <w:t>contamination,</w:t>
      </w:r>
      <w:r>
        <w:rPr>
          <w:spacing w:val="11"/>
        </w:rPr>
        <w:t> </w:t>
      </w:r>
      <w:r>
        <w:rPr/>
        <w:t>there</w:t>
      </w:r>
      <w:r>
        <w:rPr>
          <w:spacing w:val="10"/>
        </w:rPr>
        <w:t> </w:t>
      </w:r>
      <w:r>
        <w:rPr/>
        <w:t>are</w:t>
      </w:r>
      <w:r>
        <w:rPr>
          <w:spacing w:val="10"/>
        </w:rPr>
        <w:t> </w:t>
      </w:r>
      <w:r>
        <w:rPr/>
        <w:t>still</w:t>
      </w:r>
    </w:p>
    <w:p>
      <w:pPr>
        <w:pStyle w:val="BodyText"/>
        <w:spacing w:before="155"/>
      </w:pPr>
      <w:r>
        <w:rPr>
          <w:rFonts w:ascii="Trebuchet MS"/>
          <w:sz w:val="10"/>
        </w:rPr>
        <w:t>325    </w:t>
      </w:r>
      <w:r>
        <w:rPr>
          <w:rFonts w:ascii="Trebuchet MS"/>
          <w:spacing w:val="7"/>
          <w:sz w:val="10"/>
        </w:rPr>
        <w:t> </w:t>
      </w:r>
      <w:r>
        <w:rPr/>
        <w:t>single</w:t>
      </w:r>
      <w:r>
        <w:rPr>
          <w:spacing w:val="19"/>
        </w:rPr>
        <w:t> </w:t>
      </w:r>
      <w:r>
        <w:rPr>
          <w:spacing w:val="-5"/>
        </w:rPr>
        <w:t>ASVs</w:t>
      </w:r>
      <w:r>
        <w:rPr>
          <w:spacing w:val="19"/>
        </w:rPr>
        <w:t> </w:t>
      </w:r>
      <w:r>
        <w:rPr/>
        <w:t>with</w:t>
      </w:r>
      <w:r>
        <w:rPr>
          <w:spacing w:val="18"/>
        </w:rPr>
        <w:t> </w:t>
      </w:r>
      <w:r>
        <w:rPr/>
        <w:t>relatively</w:t>
      </w:r>
      <w:r>
        <w:rPr>
          <w:spacing w:val="19"/>
        </w:rPr>
        <w:t> </w:t>
      </w:r>
      <w:r>
        <w:rPr/>
        <w:t>high</w:t>
      </w:r>
      <w:r>
        <w:rPr>
          <w:spacing w:val="18"/>
        </w:rPr>
        <w:t> </w:t>
      </w:r>
      <w:r>
        <w:rPr/>
        <w:t>abundances,</w:t>
      </w:r>
      <w:r>
        <w:rPr>
          <w:spacing w:val="22"/>
        </w:rPr>
        <w:t> </w:t>
      </w:r>
      <w:r>
        <w:rPr/>
        <w:t>which</w:t>
      </w:r>
      <w:r>
        <w:rPr>
          <w:spacing w:val="18"/>
        </w:rPr>
        <w:t> </w:t>
      </w:r>
      <w:r>
        <w:rPr/>
        <w:t>indicates</w:t>
      </w:r>
      <w:r>
        <w:rPr>
          <w:spacing w:val="18"/>
        </w:rPr>
        <w:t> </w:t>
      </w:r>
      <w:r>
        <w:rPr/>
        <w:t>either</w:t>
      </w:r>
      <w:r>
        <w:rPr>
          <w:spacing w:val="19"/>
        </w:rPr>
        <w:t> </w:t>
      </w:r>
      <w:r>
        <w:rPr/>
        <w:t>a</w:t>
      </w:r>
      <w:r>
        <w:rPr>
          <w:spacing w:val="19"/>
        </w:rPr>
        <w:t> </w:t>
      </w:r>
      <w:r>
        <w:rPr/>
        <w:t>large</w:t>
      </w:r>
      <w:r>
        <w:rPr>
          <w:spacing w:val="18"/>
        </w:rPr>
        <w:t> </w:t>
      </w:r>
      <w:r>
        <w:rPr/>
        <w:t>entry</w:t>
      </w:r>
      <w:r>
        <w:rPr>
          <w:spacing w:val="18"/>
        </w:rPr>
        <w:t> </w:t>
      </w:r>
      <w:r>
        <w:rPr/>
        <w:t>from</w:t>
      </w:r>
      <w:r>
        <w:rPr>
          <w:spacing w:val="18"/>
        </w:rPr>
        <w:t> </w:t>
      </w:r>
      <w:r>
        <w:rPr/>
        <w:t>one</w:t>
      </w:r>
      <w:r>
        <w:rPr>
          <w:spacing w:val="19"/>
        </w:rPr>
        <w:t> </w:t>
      </w:r>
      <w:r>
        <w:rPr/>
        <w:t>source</w:t>
      </w:r>
      <w:r>
        <w:rPr>
          <w:spacing w:val="19"/>
        </w:rPr>
        <w:t> </w:t>
      </w:r>
      <w:r>
        <w:rPr/>
        <w:t>or</w:t>
      </w:r>
      <w:r>
        <w:rPr>
          <w:spacing w:val="19"/>
        </w:rPr>
        <w:t> </w:t>
      </w:r>
      <w:r>
        <w:rPr/>
        <w:t>an</w:t>
      </w:r>
    </w:p>
    <w:p>
      <w:pPr>
        <w:pStyle w:val="BodyText"/>
      </w:pPr>
      <w:r>
        <w:rPr>
          <w:rFonts w:ascii="Trebuchet MS"/>
          <w:sz w:val="10"/>
        </w:rPr>
        <w:t>326    </w:t>
      </w:r>
      <w:r>
        <w:rPr>
          <w:rFonts w:ascii="Trebuchet MS"/>
          <w:spacing w:val="2"/>
          <w:sz w:val="10"/>
        </w:rPr>
        <w:t> </w:t>
      </w:r>
      <w:r>
        <w:rPr/>
        <w:t>active</w:t>
      </w:r>
      <w:r>
        <w:rPr>
          <w:spacing w:val="6"/>
        </w:rPr>
        <w:t> </w:t>
      </w:r>
      <w:r>
        <w:rPr/>
        <w:t>growth</w:t>
      </w:r>
      <w:r>
        <w:rPr>
          <w:spacing w:val="7"/>
        </w:rPr>
        <w:t> </w:t>
      </w:r>
      <w:r>
        <w:rPr/>
        <w:t>on</w:t>
      </w:r>
      <w:r>
        <w:rPr>
          <w:spacing w:val="8"/>
        </w:rPr>
        <w:t> </w:t>
      </w:r>
      <w:r>
        <w:rPr/>
        <w:t>the</w:t>
      </w:r>
      <w:r>
        <w:rPr>
          <w:spacing w:val="7"/>
        </w:rPr>
        <w:t> </w:t>
      </w:r>
      <w:r>
        <w:rPr/>
        <w:t>product</w:t>
      </w:r>
      <w:r>
        <w:rPr>
          <w:spacing w:val="7"/>
        </w:rPr>
        <w:t> </w:t>
      </w:r>
      <w:r>
        <w:rPr/>
        <w:t>at</w:t>
      </w:r>
      <w:r>
        <w:rPr>
          <w:spacing w:val="7"/>
        </w:rPr>
        <w:t> </w:t>
      </w:r>
      <w:r>
        <w:rPr/>
        <w:t>some</w:t>
      </w:r>
      <w:r>
        <w:rPr>
          <w:spacing w:val="7"/>
        </w:rPr>
        <w:t> </w:t>
      </w:r>
      <w:r>
        <w:rPr/>
        <w:t>time</w:t>
      </w:r>
      <w:r>
        <w:rPr>
          <w:spacing w:val="7"/>
        </w:rPr>
        <w:t> </w:t>
      </w:r>
      <w:r>
        <w:rPr/>
        <w:t>point</w:t>
      </w:r>
      <w:r>
        <w:rPr>
          <w:spacing w:val="8"/>
        </w:rPr>
        <w:t> </w:t>
      </w:r>
      <w:r>
        <w:rPr/>
        <w:t>during</w:t>
      </w:r>
      <w:r>
        <w:rPr>
          <w:spacing w:val="7"/>
        </w:rPr>
        <w:t> </w:t>
      </w:r>
      <w:r>
        <w:rPr/>
        <w:t>the</w:t>
      </w:r>
      <w:r>
        <w:rPr>
          <w:spacing w:val="7"/>
        </w:rPr>
        <w:t> </w:t>
      </w:r>
      <w:r>
        <w:rPr/>
        <w:t>production.</w:t>
      </w:r>
      <w:r>
        <w:rPr>
          <w:spacing w:val="33"/>
        </w:rPr>
        <w:t> </w:t>
      </w:r>
      <w:r>
        <w:rPr/>
        <w:t>The</w:t>
      </w:r>
      <w:r>
        <w:rPr>
          <w:spacing w:val="7"/>
        </w:rPr>
        <w:t> </w:t>
      </w:r>
      <w:r>
        <w:rPr/>
        <w:t>most</w:t>
      </w:r>
      <w:r>
        <w:rPr>
          <w:spacing w:val="6"/>
        </w:rPr>
        <w:t> </w:t>
      </w:r>
      <w:r>
        <w:rPr/>
        <w:t>obvious</w:t>
      </w:r>
      <w:r>
        <w:rPr>
          <w:spacing w:val="8"/>
        </w:rPr>
        <w:t> </w:t>
      </w:r>
      <w:r>
        <w:rPr/>
        <w:t>sources</w:t>
      </w:r>
      <w:r>
        <w:rPr>
          <w:spacing w:val="6"/>
        </w:rPr>
        <w:t> </w:t>
      </w:r>
      <w:r>
        <w:rPr/>
        <w:t>would</w:t>
      </w:r>
    </w:p>
    <w:p>
      <w:pPr>
        <w:pStyle w:val="BodyText"/>
        <w:spacing w:before="172"/>
      </w:pPr>
      <w:r>
        <w:rPr>
          <w:rFonts w:ascii="Trebuchet MS"/>
          <w:sz w:val="10"/>
        </w:rPr>
        <w:t>327     </w:t>
      </w:r>
      <w:r>
        <w:rPr>
          <w:spacing w:val="2"/>
        </w:rPr>
        <w:t>be </w:t>
      </w:r>
      <w:r>
        <w:rPr/>
        <w:t>the main protein, the used water (via biofilms in water reservoirs or water hoses) or biofilms during</w:t>
      </w:r>
      <w:r>
        <w:rPr>
          <w:spacing w:val="-33"/>
        </w:rPr>
        <w:t> </w:t>
      </w:r>
      <w:r>
        <w:rPr/>
        <w:t>the</w:t>
      </w:r>
    </w:p>
    <w:p>
      <w:pPr>
        <w:pStyle w:val="BodyText"/>
      </w:pPr>
      <w:r>
        <w:rPr>
          <w:rFonts w:ascii="Trebuchet MS"/>
          <w:sz w:val="10"/>
        </w:rPr>
        <w:t>328    </w:t>
      </w:r>
      <w:r>
        <w:rPr>
          <w:rFonts w:ascii="Trebuchet MS"/>
          <w:spacing w:val="7"/>
          <w:sz w:val="10"/>
        </w:rPr>
        <w:t> </w:t>
      </w:r>
      <w:r>
        <w:rPr/>
        <w:t>process. </w:t>
      </w:r>
      <w:r>
        <w:rPr>
          <w:spacing w:val="13"/>
        </w:rPr>
        <w:t> </w:t>
      </w:r>
      <w:r>
        <w:rPr>
          <w:spacing w:val="-5"/>
        </w:rPr>
        <w:t>From</w:t>
      </w:r>
      <w:r>
        <w:rPr>
          <w:spacing w:val="18"/>
        </w:rPr>
        <w:t> </w:t>
      </w:r>
      <w:r>
        <w:rPr/>
        <w:t>the</w:t>
      </w:r>
      <w:r>
        <w:rPr>
          <w:spacing w:val="17"/>
        </w:rPr>
        <w:t> </w:t>
      </w:r>
      <w:r>
        <w:rPr/>
        <w:t>found</w:t>
      </w:r>
      <w:r>
        <w:rPr>
          <w:spacing w:val="18"/>
        </w:rPr>
        <w:t> </w:t>
      </w:r>
      <w:r>
        <w:rPr/>
        <w:t>genera</w:t>
      </w:r>
      <w:r>
        <w:rPr>
          <w:spacing w:val="17"/>
        </w:rPr>
        <w:t> </w:t>
      </w:r>
      <w:r>
        <w:rPr/>
        <w:t>in</w:t>
      </w:r>
      <w:r>
        <w:rPr>
          <w:spacing w:val="18"/>
        </w:rPr>
        <w:t> </w:t>
      </w:r>
      <w:r>
        <w:rPr/>
        <w:t>the</w:t>
      </w:r>
      <w:r>
        <w:rPr>
          <w:spacing w:val="17"/>
        </w:rPr>
        <w:t> </w:t>
      </w:r>
      <w:r>
        <w:rPr/>
        <w:t>MiSeq</w:t>
      </w:r>
      <w:r>
        <w:rPr>
          <w:spacing w:val="18"/>
        </w:rPr>
        <w:t> </w:t>
      </w:r>
      <w:r>
        <w:rPr/>
        <w:t>data,</w:t>
      </w:r>
      <w:r>
        <w:rPr>
          <w:spacing w:val="20"/>
        </w:rPr>
        <w:t> </w:t>
      </w:r>
      <w:r>
        <w:rPr/>
        <w:t>at</w:t>
      </w:r>
      <w:r>
        <w:rPr>
          <w:spacing w:val="18"/>
        </w:rPr>
        <w:t> </w:t>
      </w:r>
      <w:r>
        <w:rPr/>
        <w:t>least</w:t>
      </w:r>
      <w:r>
        <w:rPr>
          <w:spacing w:val="17"/>
        </w:rPr>
        <w:t> </w:t>
      </w:r>
      <w:r>
        <w:rPr/>
        <w:t>13</w:t>
      </w:r>
      <w:r>
        <w:rPr>
          <w:spacing w:val="18"/>
        </w:rPr>
        <w:t> </w:t>
      </w:r>
      <w:r>
        <w:rPr/>
        <w:t>are</w:t>
      </w:r>
      <w:r>
        <w:rPr>
          <w:spacing w:val="17"/>
        </w:rPr>
        <w:t> </w:t>
      </w:r>
      <w:r>
        <w:rPr/>
        <w:t>described</w:t>
      </w:r>
      <w:r>
        <w:rPr>
          <w:spacing w:val="18"/>
        </w:rPr>
        <w:t> </w:t>
      </w:r>
      <w:r>
        <w:rPr/>
        <w:t>as</w:t>
      </w:r>
      <w:r>
        <w:rPr>
          <w:spacing w:val="17"/>
        </w:rPr>
        <w:t> </w:t>
      </w:r>
      <w:r>
        <w:rPr/>
        <w:t>biofilm</w:t>
      </w:r>
      <w:r>
        <w:rPr>
          <w:spacing w:val="17"/>
        </w:rPr>
        <w:t> </w:t>
      </w:r>
      <w:r>
        <w:rPr/>
        <w:t>builders</w:t>
      </w:r>
      <w:r>
        <w:rPr>
          <w:spacing w:val="18"/>
        </w:rPr>
        <w:t> </w:t>
      </w:r>
      <w:r>
        <w:rPr/>
        <w:t>in</w:t>
      </w:r>
      <w:r>
        <w:rPr>
          <w:spacing w:val="17"/>
        </w:rPr>
        <w:t> </w:t>
      </w:r>
      <w:r>
        <w:rPr>
          <w:spacing w:val="2"/>
        </w:rPr>
        <w:t>food</w:t>
      </w:r>
    </w:p>
    <w:p>
      <w:pPr>
        <w:spacing w:before="145"/>
        <w:ind w:left="112" w:right="0" w:firstLine="0"/>
        <w:jc w:val="left"/>
        <w:rPr>
          <w:sz w:val="20"/>
        </w:rPr>
      </w:pPr>
      <w:r>
        <w:rPr>
          <w:rFonts w:ascii="Trebuchet MS"/>
          <w:sz w:val="10"/>
        </w:rPr>
        <w:t>329     </w:t>
      </w:r>
      <w:r>
        <w:rPr>
          <w:rFonts w:ascii="Trebuchet MS"/>
          <w:spacing w:val="9"/>
          <w:sz w:val="10"/>
        </w:rPr>
        <w:t> </w:t>
      </w:r>
      <w:r>
        <w:rPr>
          <w:sz w:val="20"/>
        </w:rPr>
        <w:t>processing</w:t>
      </w:r>
      <w:r>
        <w:rPr>
          <w:spacing w:val="18"/>
          <w:sz w:val="20"/>
        </w:rPr>
        <w:t> </w:t>
      </w:r>
      <w:r>
        <w:rPr>
          <w:sz w:val="20"/>
        </w:rPr>
        <w:t>environments</w:t>
      </w:r>
      <w:r>
        <w:rPr>
          <w:spacing w:val="17"/>
          <w:sz w:val="20"/>
        </w:rPr>
        <w:t> </w:t>
      </w:r>
      <w:hyperlink w:history="true" w:anchor="_bookmark92">
        <w:r>
          <w:rPr>
            <w:spacing w:val="-3"/>
            <w:sz w:val="20"/>
          </w:rPr>
          <w:t>(Wagner</w:t>
        </w:r>
        <w:r>
          <w:rPr>
            <w:spacing w:val="17"/>
            <w:sz w:val="20"/>
          </w:rPr>
          <w:t> </w:t>
        </w:r>
        <w:r>
          <w:rPr>
            <w:sz w:val="20"/>
          </w:rPr>
          <w:t>et</w:t>
        </w:r>
        <w:r>
          <w:rPr>
            <w:spacing w:val="17"/>
            <w:sz w:val="20"/>
          </w:rPr>
          <w:t> </w:t>
        </w:r>
        <w:r>
          <w:rPr>
            <w:sz w:val="20"/>
          </w:rPr>
          <w:t>al.,</w:t>
        </w:r>
        <w:r>
          <w:rPr>
            <w:spacing w:val="17"/>
            <w:sz w:val="20"/>
          </w:rPr>
          <w:t> </w:t>
        </w:r>
      </w:hyperlink>
      <w:hyperlink w:history="true" w:anchor="_bookmark92">
        <w:r>
          <w:rPr>
            <w:sz w:val="20"/>
          </w:rPr>
          <w:t>2021),</w:t>
        </w:r>
        <w:r>
          <w:rPr>
            <w:spacing w:val="17"/>
            <w:sz w:val="20"/>
          </w:rPr>
          <w:t> </w:t>
        </w:r>
      </w:hyperlink>
      <w:r>
        <w:rPr>
          <w:sz w:val="20"/>
        </w:rPr>
        <w:t>among</w:t>
      </w:r>
      <w:r>
        <w:rPr>
          <w:spacing w:val="17"/>
          <w:sz w:val="20"/>
        </w:rPr>
        <w:t> </w:t>
      </w:r>
      <w:r>
        <w:rPr>
          <w:sz w:val="20"/>
        </w:rPr>
        <w:t>these</w:t>
      </w:r>
      <w:r>
        <w:rPr>
          <w:spacing w:val="18"/>
          <w:sz w:val="20"/>
        </w:rPr>
        <w:t> </w:t>
      </w:r>
      <w:r>
        <w:rPr>
          <w:rFonts w:ascii="Palatino Linotype"/>
          <w:i/>
          <w:sz w:val="20"/>
        </w:rPr>
        <w:t>Pseudomonas</w:t>
      </w:r>
      <w:r>
        <w:rPr>
          <w:sz w:val="20"/>
        </w:rPr>
        <w:t>,</w:t>
      </w:r>
      <w:r>
        <w:rPr>
          <w:spacing w:val="17"/>
          <w:sz w:val="20"/>
        </w:rPr>
        <w:t> </w:t>
      </w:r>
      <w:r>
        <w:rPr>
          <w:rFonts w:ascii="Palatino Linotype"/>
          <w:i/>
          <w:sz w:val="20"/>
        </w:rPr>
        <w:t>Psychrobacter</w:t>
      </w:r>
      <w:r>
        <w:rPr>
          <w:rFonts w:ascii="Palatino Linotype"/>
          <w:i/>
          <w:spacing w:val="33"/>
          <w:sz w:val="20"/>
        </w:rPr>
        <w:t> </w:t>
      </w:r>
      <w:r>
        <w:rPr>
          <w:sz w:val="20"/>
        </w:rPr>
        <w:t>and</w:t>
      </w:r>
      <w:r>
        <w:rPr>
          <w:spacing w:val="17"/>
          <w:sz w:val="20"/>
        </w:rPr>
        <w:t> </w:t>
      </w:r>
      <w:r>
        <w:rPr>
          <w:rFonts w:ascii="Palatino Linotype"/>
          <w:i/>
          <w:sz w:val="20"/>
        </w:rPr>
        <w:t>Shewanella</w:t>
      </w:r>
      <w:r>
        <w:rPr>
          <w:sz w:val="20"/>
        </w:rPr>
        <w:t>.</w:t>
      </w:r>
    </w:p>
    <w:p>
      <w:pPr>
        <w:pStyle w:val="BodyText"/>
        <w:spacing w:before="155"/>
      </w:pPr>
      <w:r>
        <w:rPr>
          <w:rFonts w:ascii="Trebuchet MS"/>
          <w:sz w:val="10"/>
        </w:rPr>
        <w:t>330    </w:t>
      </w:r>
      <w:r>
        <w:rPr/>
        <w:t>The possibility of biofilm formation on the processing equipment is high, since many of the used</w:t>
      </w:r>
      <w:r>
        <w:rPr>
          <w:spacing w:val="-10"/>
        </w:rPr>
        <w:t> </w:t>
      </w:r>
      <w:r>
        <w:rPr/>
        <w:t>machines</w:t>
      </w:r>
    </w:p>
    <w:p>
      <w:pPr>
        <w:pStyle w:val="BodyText"/>
        <w:spacing w:before="145"/>
      </w:pPr>
      <w:r>
        <w:rPr>
          <w:rFonts w:ascii="Trebuchet MS"/>
          <w:sz w:val="10"/>
        </w:rPr>
        <w:t>331    </w:t>
      </w:r>
      <w:r>
        <w:rPr>
          <w:rFonts w:ascii="Trebuchet MS"/>
          <w:spacing w:val="21"/>
          <w:sz w:val="10"/>
        </w:rPr>
        <w:t> </w:t>
      </w:r>
      <w:r>
        <w:rPr/>
        <w:t>are</w:t>
      </w:r>
      <w:r>
        <w:rPr>
          <w:spacing w:val="9"/>
        </w:rPr>
        <w:t> </w:t>
      </w:r>
      <w:r>
        <w:rPr/>
        <w:t>hard</w:t>
      </w:r>
      <w:r>
        <w:rPr>
          <w:spacing w:val="9"/>
        </w:rPr>
        <w:t> </w:t>
      </w:r>
      <w:r>
        <w:rPr/>
        <w:t>to</w:t>
      </w:r>
      <w:r>
        <w:rPr>
          <w:spacing w:val="10"/>
        </w:rPr>
        <w:t> </w:t>
      </w:r>
      <w:r>
        <w:rPr/>
        <w:t>clean.</w:t>
      </w:r>
      <w:r>
        <w:rPr>
          <w:spacing w:val="29"/>
        </w:rPr>
        <w:t> </w:t>
      </w:r>
      <w:r>
        <w:rPr>
          <w:spacing w:val="-3"/>
        </w:rPr>
        <w:t>However,</w:t>
      </w:r>
      <w:r>
        <w:rPr>
          <w:spacing w:val="9"/>
        </w:rPr>
        <w:t> </w:t>
      </w:r>
      <w:r>
        <w:rPr/>
        <w:t>this</w:t>
      </w:r>
      <w:r>
        <w:rPr>
          <w:spacing w:val="9"/>
        </w:rPr>
        <w:t> </w:t>
      </w:r>
      <w:r>
        <w:rPr/>
        <w:t>is</w:t>
      </w:r>
      <w:r>
        <w:rPr>
          <w:spacing w:val="9"/>
        </w:rPr>
        <w:t> </w:t>
      </w:r>
      <w:r>
        <w:rPr/>
        <w:t>contradicted</w:t>
      </w:r>
      <w:r>
        <w:rPr>
          <w:spacing w:val="9"/>
        </w:rPr>
        <w:t> </w:t>
      </w:r>
      <w:r>
        <w:rPr>
          <w:spacing w:val="-3"/>
        </w:rPr>
        <w:t>by</w:t>
      </w:r>
      <w:r>
        <w:rPr>
          <w:spacing w:val="10"/>
        </w:rPr>
        <w:t> </w:t>
      </w:r>
      <w:r>
        <w:rPr/>
        <w:t>the</w:t>
      </w:r>
      <w:r>
        <w:rPr>
          <w:spacing w:val="9"/>
        </w:rPr>
        <w:t> </w:t>
      </w:r>
      <w:r>
        <w:rPr/>
        <w:t>fact</w:t>
      </w:r>
      <w:r>
        <w:rPr>
          <w:spacing w:val="9"/>
        </w:rPr>
        <w:t> </w:t>
      </w:r>
      <w:r>
        <w:rPr/>
        <w:t>that</w:t>
      </w:r>
      <w:r>
        <w:rPr>
          <w:spacing w:val="9"/>
        </w:rPr>
        <w:t> </w:t>
      </w:r>
      <w:r>
        <w:rPr/>
        <w:t>among</w:t>
      </w:r>
      <w:r>
        <w:rPr>
          <w:spacing w:val="9"/>
        </w:rPr>
        <w:t> </w:t>
      </w:r>
      <w:r>
        <w:rPr/>
        <w:t>the</w:t>
      </w:r>
      <w:r>
        <w:rPr>
          <w:spacing w:val="9"/>
        </w:rPr>
        <w:t> </w:t>
      </w:r>
      <w:r>
        <w:rPr/>
        <w:t>nine</w:t>
      </w:r>
      <w:r>
        <w:rPr>
          <w:spacing w:val="9"/>
        </w:rPr>
        <w:t> </w:t>
      </w:r>
      <w:r>
        <w:rPr>
          <w:rFonts w:ascii="Palatino Linotype"/>
          <w:i/>
        </w:rPr>
        <w:t>Proteobacteria</w:t>
      </w:r>
      <w:r>
        <w:rPr/>
        <w:t>-dominated</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pStyle w:val="BodyText"/>
        <w:spacing w:before="141"/>
      </w:pPr>
      <w:r>
        <w:rPr>
          <w:rFonts w:ascii="Trebuchet MS"/>
          <w:sz w:val="10"/>
        </w:rPr>
        <w:t>332    </w:t>
      </w:r>
      <w:r>
        <w:rPr>
          <w:rFonts w:ascii="Trebuchet MS"/>
          <w:spacing w:val="2"/>
          <w:sz w:val="10"/>
        </w:rPr>
        <w:t> </w:t>
      </w:r>
      <w:r>
        <w:rPr/>
        <w:t>samples</w:t>
      </w:r>
      <w:r>
        <w:rPr>
          <w:spacing w:val="16"/>
        </w:rPr>
        <w:t> </w:t>
      </w:r>
      <w:r>
        <w:rPr/>
        <w:t>seven</w:t>
      </w:r>
      <w:r>
        <w:rPr>
          <w:spacing w:val="16"/>
        </w:rPr>
        <w:t> </w:t>
      </w:r>
      <w:r>
        <w:rPr/>
        <w:t>had</w:t>
      </w:r>
      <w:r>
        <w:rPr>
          <w:spacing w:val="16"/>
        </w:rPr>
        <w:t> </w:t>
      </w:r>
      <w:r>
        <w:rPr/>
        <w:t>a</w:t>
      </w:r>
      <w:r>
        <w:rPr>
          <w:spacing w:val="16"/>
        </w:rPr>
        <w:t> </w:t>
      </w:r>
      <w:r>
        <w:rPr/>
        <w:t>very</w:t>
      </w:r>
      <w:r>
        <w:rPr>
          <w:spacing w:val="16"/>
        </w:rPr>
        <w:t> </w:t>
      </w:r>
      <w:r>
        <w:rPr/>
        <w:t>similar</w:t>
      </w:r>
      <w:r>
        <w:rPr>
          <w:spacing w:val="16"/>
        </w:rPr>
        <w:t> </w:t>
      </w:r>
      <w:r>
        <w:rPr/>
        <w:t>pattern,</w:t>
      </w:r>
      <w:r>
        <w:rPr>
          <w:spacing w:val="19"/>
        </w:rPr>
        <w:t> </w:t>
      </w:r>
      <w:r>
        <w:rPr/>
        <w:t>but</w:t>
      </w:r>
      <w:r>
        <w:rPr>
          <w:spacing w:val="17"/>
        </w:rPr>
        <w:t> </w:t>
      </w:r>
      <w:r>
        <w:rPr/>
        <w:t>were</w:t>
      </w:r>
      <w:r>
        <w:rPr>
          <w:spacing w:val="16"/>
        </w:rPr>
        <w:t> </w:t>
      </w:r>
      <w:r>
        <w:rPr/>
        <w:t>from</w:t>
      </w:r>
      <w:r>
        <w:rPr>
          <w:spacing w:val="16"/>
        </w:rPr>
        <w:t> </w:t>
      </w:r>
      <w:r>
        <w:rPr/>
        <w:t>six</w:t>
      </w:r>
      <w:r>
        <w:rPr>
          <w:spacing w:val="16"/>
        </w:rPr>
        <w:t> </w:t>
      </w:r>
      <w:r>
        <w:rPr/>
        <w:t>different</w:t>
      </w:r>
      <w:r>
        <w:rPr>
          <w:spacing w:val="16"/>
        </w:rPr>
        <w:t> </w:t>
      </w:r>
      <w:r>
        <w:rPr/>
        <w:t>producers. </w:t>
      </w:r>
      <w:r>
        <w:rPr>
          <w:spacing w:val="12"/>
        </w:rPr>
        <w:t> </w:t>
      </w:r>
      <w:r>
        <w:rPr/>
        <w:t>There</w:t>
      </w:r>
      <w:r>
        <w:rPr>
          <w:spacing w:val="16"/>
        </w:rPr>
        <w:t> </w:t>
      </w:r>
      <w:r>
        <w:rPr/>
        <w:t>are</w:t>
      </w:r>
      <w:r>
        <w:rPr>
          <w:spacing w:val="16"/>
        </w:rPr>
        <w:t> </w:t>
      </w:r>
      <w:r>
        <w:rPr/>
        <w:t>no</w:t>
      </w:r>
      <w:r>
        <w:rPr>
          <w:spacing w:val="16"/>
        </w:rPr>
        <w:t> </w:t>
      </w:r>
      <w:r>
        <w:rPr/>
        <w:t>available</w:t>
      </w:r>
    </w:p>
    <w:p>
      <w:pPr>
        <w:pStyle w:val="BodyText"/>
        <w:spacing w:before="172"/>
      </w:pPr>
      <w:r>
        <w:rPr>
          <w:rFonts w:ascii="Trebuchet MS"/>
          <w:sz w:val="10"/>
        </w:rPr>
        <w:t>333 </w:t>
      </w:r>
      <w:r>
        <w:rPr>
          <w:rFonts w:ascii="Trebuchet MS"/>
          <w:spacing w:val="21"/>
          <w:sz w:val="10"/>
        </w:rPr>
        <w:t> </w:t>
      </w:r>
      <w:r>
        <w:rPr/>
        <w:t>studies on the microbial communities of </w:t>
      </w:r>
      <w:r>
        <w:rPr>
          <w:spacing w:val="-3"/>
        </w:rPr>
        <w:t>raw </w:t>
      </w:r>
      <w:r>
        <w:rPr/>
        <w:t>soybean or pea proteins, but 16S rRNA patterns of peas or the</w:t>
      </w:r>
    </w:p>
    <w:p>
      <w:pPr>
        <w:pStyle w:val="BodyText"/>
      </w:pPr>
      <w:r>
        <w:rPr>
          <w:rFonts w:ascii="Trebuchet MS"/>
          <w:sz w:val="10"/>
        </w:rPr>
        <w:t>334     </w:t>
      </w:r>
      <w:r>
        <w:rPr/>
        <w:t>phyllosphere</w:t>
      </w:r>
      <w:r>
        <w:rPr>
          <w:spacing w:val="6"/>
        </w:rPr>
        <w:t> </w:t>
      </w:r>
      <w:r>
        <w:rPr/>
        <w:t>of</w:t>
      </w:r>
      <w:r>
        <w:rPr>
          <w:spacing w:val="6"/>
        </w:rPr>
        <w:t> </w:t>
      </w:r>
      <w:r>
        <w:rPr>
          <w:spacing w:val="-3"/>
        </w:rPr>
        <w:t>soy</w:t>
      </w:r>
      <w:r>
        <w:rPr>
          <w:spacing w:val="6"/>
        </w:rPr>
        <w:t> </w:t>
      </w:r>
      <w:r>
        <w:rPr/>
        <w:t>do</w:t>
      </w:r>
      <w:r>
        <w:rPr>
          <w:spacing w:val="6"/>
        </w:rPr>
        <w:t> </w:t>
      </w:r>
      <w:r>
        <w:rPr/>
        <w:t>not</w:t>
      </w:r>
      <w:r>
        <w:rPr>
          <w:spacing w:val="6"/>
        </w:rPr>
        <w:t> </w:t>
      </w:r>
      <w:r>
        <w:rPr/>
        <w:t>support</w:t>
      </w:r>
      <w:r>
        <w:rPr>
          <w:spacing w:val="6"/>
        </w:rPr>
        <w:t> </w:t>
      </w:r>
      <w:r>
        <w:rPr/>
        <w:t>the</w:t>
      </w:r>
      <w:r>
        <w:rPr>
          <w:spacing w:val="6"/>
        </w:rPr>
        <w:t> </w:t>
      </w:r>
      <w:r>
        <w:rPr/>
        <w:t>thesis,</w:t>
      </w:r>
      <w:r>
        <w:rPr>
          <w:spacing w:val="7"/>
        </w:rPr>
        <w:t> </w:t>
      </w:r>
      <w:r>
        <w:rPr/>
        <w:t>that</w:t>
      </w:r>
      <w:r>
        <w:rPr>
          <w:spacing w:val="6"/>
        </w:rPr>
        <w:t> </w:t>
      </w:r>
      <w:r>
        <w:rPr/>
        <w:t>this</w:t>
      </w:r>
      <w:r>
        <w:rPr>
          <w:spacing w:val="6"/>
        </w:rPr>
        <w:t> </w:t>
      </w:r>
      <w:r>
        <w:rPr/>
        <w:t>kind</w:t>
      </w:r>
      <w:r>
        <w:rPr>
          <w:spacing w:val="6"/>
        </w:rPr>
        <w:t> </w:t>
      </w:r>
      <w:r>
        <w:rPr/>
        <w:t>of</w:t>
      </w:r>
      <w:r>
        <w:rPr>
          <w:spacing w:val="6"/>
        </w:rPr>
        <w:t> </w:t>
      </w:r>
      <w:r>
        <w:rPr/>
        <w:t>contamination</w:t>
      </w:r>
      <w:r>
        <w:rPr>
          <w:spacing w:val="6"/>
        </w:rPr>
        <w:t> </w:t>
      </w:r>
      <w:r>
        <w:rPr/>
        <w:t>is</w:t>
      </w:r>
      <w:r>
        <w:rPr>
          <w:spacing w:val="6"/>
        </w:rPr>
        <w:t> </w:t>
      </w:r>
      <w:r>
        <w:rPr/>
        <w:t>associated</w:t>
      </w:r>
      <w:r>
        <w:rPr>
          <w:spacing w:val="6"/>
        </w:rPr>
        <w:t> </w:t>
      </w:r>
      <w:r>
        <w:rPr/>
        <w:t>with</w:t>
      </w:r>
      <w:r>
        <w:rPr>
          <w:spacing w:val="6"/>
        </w:rPr>
        <w:t> </w:t>
      </w:r>
      <w:r>
        <w:rPr/>
        <w:t>the</w:t>
      </w:r>
      <w:r>
        <w:rPr>
          <w:spacing w:val="6"/>
        </w:rPr>
        <w:t> </w:t>
      </w:r>
      <w:r>
        <w:rPr/>
        <w:t>main</w:t>
      </w:r>
    </w:p>
    <w:p>
      <w:pPr>
        <w:spacing w:before="145"/>
        <w:ind w:left="112" w:right="0" w:firstLine="0"/>
        <w:jc w:val="left"/>
        <w:rPr>
          <w:sz w:val="20"/>
        </w:rPr>
      </w:pPr>
      <w:r>
        <w:rPr>
          <w:rFonts w:ascii="Trebuchet MS"/>
          <w:sz w:val="10"/>
        </w:rPr>
        <w:t>335     </w:t>
      </w:r>
      <w:r>
        <w:rPr>
          <w:rFonts w:ascii="Trebuchet MS"/>
          <w:spacing w:val="2"/>
          <w:sz w:val="10"/>
        </w:rPr>
        <w:t> </w:t>
      </w:r>
      <w:r>
        <w:rPr>
          <w:sz w:val="20"/>
        </w:rPr>
        <w:t>protein</w:t>
      </w:r>
      <w:r>
        <w:rPr>
          <w:spacing w:val="18"/>
          <w:sz w:val="20"/>
        </w:rPr>
        <w:t> </w:t>
      </w:r>
      <w:r>
        <w:rPr>
          <w:sz w:val="20"/>
        </w:rPr>
        <w:t>source. </w:t>
      </w:r>
      <w:r>
        <w:rPr>
          <w:spacing w:val="4"/>
          <w:sz w:val="20"/>
        </w:rPr>
        <w:t> </w:t>
      </w:r>
      <w:r>
        <w:rPr>
          <w:sz w:val="20"/>
        </w:rPr>
        <w:t>Only</w:t>
      </w:r>
      <w:r>
        <w:rPr>
          <w:spacing w:val="18"/>
          <w:sz w:val="20"/>
        </w:rPr>
        <w:t> </w:t>
      </w:r>
      <w:r>
        <w:rPr>
          <w:sz w:val="20"/>
        </w:rPr>
        <w:t>sample</w:t>
      </w:r>
      <w:r>
        <w:rPr>
          <w:spacing w:val="19"/>
          <w:sz w:val="20"/>
        </w:rPr>
        <w:t> </w:t>
      </w:r>
      <w:r>
        <w:rPr>
          <w:sz w:val="20"/>
        </w:rPr>
        <w:t>B4,</w:t>
      </w:r>
      <w:r>
        <w:rPr>
          <w:spacing w:val="20"/>
          <w:sz w:val="20"/>
        </w:rPr>
        <w:t> </w:t>
      </w:r>
      <w:r>
        <w:rPr>
          <w:sz w:val="20"/>
        </w:rPr>
        <w:t>which</w:t>
      </w:r>
      <w:r>
        <w:rPr>
          <w:spacing w:val="19"/>
          <w:sz w:val="20"/>
        </w:rPr>
        <w:t> </w:t>
      </w:r>
      <w:r>
        <w:rPr>
          <w:sz w:val="20"/>
        </w:rPr>
        <w:t>is</w:t>
      </w:r>
      <w:r>
        <w:rPr>
          <w:spacing w:val="18"/>
          <w:sz w:val="20"/>
        </w:rPr>
        <w:t> </w:t>
      </w:r>
      <w:r>
        <w:rPr>
          <w:sz w:val="20"/>
        </w:rPr>
        <w:t>the</w:t>
      </w:r>
      <w:r>
        <w:rPr>
          <w:spacing w:val="19"/>
          <w:sz w:val="20"/>
        </w:rPr>
        <w:t> </w:t>
      </w:r>
      <w:r>
        <w:rPr>
          <w:sz w:val="20"/>
        </w:rPr>
        <w:t>only</w:t>
      </w:r>
      <w:r>
        <w:rPr>
          <w:spacing w:val="18"/>
          <w:sz w:val="20"/>
        </w:rPr>
        <w:t> </w:t>
      </w:r>
      <w:r>
        <w:rPr>
          <w:sz w:val="20"/>
        </w:rPr>
        <w:t>sample,</w:t>
      </w:r>
      <w:r>
        <w:rPr>
          <w:spacing w:val="21"/>
          <w:sz w:val="20"/>
        </w:rPr>
        <w:t> </w:t>
      </w:r>
      <w:r>
        <w:rPr>
          <w:sz w:val="20"/>
        </w:rPr>
        <w:t>that</w:t>
      </w:r>
      <w:r>
        <w:rPr>
          <w:spacing w:val="18"/>
          <w:sz w:val="20"/>
        </w:rPr>
        <w:t> </w:t>
      </w:r>
      <w:r>
        <w:rPr>
          <w:sz w:val="20"/>
        </w:rPr>
        <w:t>is</w:t>
      </w:r>
      <w:r>
        <w:rPr>
          <w:spacing w:val="19"/>
          <w:sz w:val="20"/>
        </w:rPr>
        <w:t> </w:t>
      </w:r>
      <w:r>
        <w:rPr>
          <w:sz w:val="20"/>
        </w:rPr>
        <w:t>dominated</w:t>
      </w:r>
      <w:r>
        <w:rPr>
          <w:spacing w:val="18"/>
          <w:sz w:val="20"/>
        </w:rPr>
        <w:t> </w:t>
      </w:r>
      <w:r>
        <w:rPr>
          <w:spacing w:val="-3"/>
          <w:sz w:val="20"/>
        </w:rPr>
        <w:t>by</w:t>
      </w:r>
      <w:r>
        <w:rPr>
          <w:spacing w:val="18"/>
          <w:sz w:val="20"/>
        </w:rPr>
        <w:t> </w:t>
      </w:r>
      <w:r>
        <w:rPr>
          <w:rFonts w:ascii="Palatino Linotype"/>
          <w:i/>
          <w:spacing w:val="-3"/>
          <w:sz w:val="20"/>
        </w:rPr>
        <w:t>Alphaproteobacteria</w:t>
      </w:r>
      <w:r>
        <w:rPr>
          <w:spacing w:val="-3"/>
          <w:sz w:val="20"/>
        </w:rPr>
        <w:t>,</w:t>
      </w:r>
      <w:r>
        <w:rPr>
          <w:spacing w:val="20"/>
          <w:sz w:val="20"/>
        </w:rPr>
        <w:t> </w:t>
      </w:r>
      <w:r>
        <w:rPr>
          <w:sz w:val="20"/>
        </w:rPr>
        <w:t>had</w:t>
      </w:r>
    </w:p>
    <w:p>
      <w:pPr>
        <w:pStyle w:val="BodyText"/>
        <w:spacing w:before="155"/>
      </w:pPr>
      <w:r>
        <w:rPr>
          <w:rFonts w:ascii="Trebuchet MS"/>
          <w:sz w:val="10"/>
        </w:rPr>
        <w:t>336 </w:t>
      </w:r>
      <w:r>
        <w:rPr>
          <w:rFonts w:ascii="Trebuchet MS"/>
          <w:spacing w:val="17"/>
          <w:sz w:val="10"/>
        </w:rPr>
        <w:t> </w:t>
      </w:r>
      <w:r>
        <w:rPr/>
        <w:t>high similarities to the microbial community of the soy phyllosphere </w:t>
      </w:r>
      <w:hyperlink w:history="true" w:anchor="_bookmark91">
        <w:r>
          <w:rPr/>
          <w:t>(Vorholt, </w:t>
        </w:r>
      </w:hyperlink>
      <w:hyperlink w:history="true" w:anchor="_bookmark91">
        <w:r>
          <w:rPr/>
          <w:t>2012).</w:t>
        </w:r>
      </w:hyperlink>
      <w:r>
        <w:rPr/>
        <w:t> </w:t>
      </w:r>
      <w:r>
        <w:rPr>
          <w:spacing w:val="-3"/>
        </w:rPr>
        <w:t>However, </w:t>
      </w:r>
      <w:r>
        <w:rPr/>
        <w:t>some of the</w:t>
      </w:r>
    </w:p>
    <w:p>
      <w:pPr>
        <w:pStyle w:val="BodyText"/>
      </w:pPr>
      <w:r>
        <w:rPr>
          <w:rFonts w:ascii="Trebuchet MS"/>
          <w:sz w:val="10"/>
        </w:rPr>
        <w:t>337    </w:t>
      </w:r>
      <w:r>
        <w:rPr>
          <w:rFonts w:ascii="Trebuchet MS"/>
          <w:spacing w:val="14"/>
          <w:sz w:val="10"/>
        </w:rPr>
        <w:t> </w:t>
      </w:r>
      <w:r>
        <w:rPr/>
        <w:t>producer</w:t>
      </w:r>
      <w:r>
        <w:rPr>
          <w:spacing w:val="16"/>
        </w:rPr>
        <w:t> </w:t>
      </w:r>
      <w:r>
        <w:rPr/>
        <w:t>just</w:t>
      </w:r>
      <w:r>
        <w:rPr>
          <w:spacing w:val="17"/>
        </w:rPr>
        <w:t> </w:t>
      </w:r>
      <w:r>
        <w:rPr>
          <w:spacing w:val="-4"/>
        </w:rPr>
        <w:t>have</w:t>
      </w:r>
      <w:r>
        <w:rPr>
          <w:spacing w:val="17"/>
        </w:rPr>
        <w:t> </w:t>
      </w:r>
      <w:r>
        <w:rPr/>
        <w:t>a</w:t>
      </w:r>
      <w:r>
        <w:rPr>
          <w:spacing w:val="17"/>
        </w:rPr>
        <w:t> </w:t>
      </w:r>
      <w:r>
        <w:rPr/>
        <w:t>few</w:t>
      </w:r>
      <w:r>
        <w:rPr>
          <w:spacing w:val="16"/>
        </w:rPr>
        <w:t> </w:t>
      </w:r>
      <w:r>
        <w:rPr/>
        <w:t>products</w:t>
      </w:r>
      <w:r>
        <w:rPr>
          <w:spacing w:val="17"/>
        </w:rPr>
        <w:t> </w:t>
      </w:r>
      <w:r>
        <w:rPr/>
        <w:t>in</w:t>
      </w:r>
      <w:r>
        <w:rPr>
          <w:spacing w:val="17"/>
        </w:rPr>
        <w:t> </w:t>
      </w:r>
      <w:r>
        <w:rPr/>
        <w:t>this</w:t>
      </w:r>
      <w:r>
        <w:rPr>
          <w:spacing w:val="17"/>
        </w:rPr>
        <w:t> </w:t>
      </w:r>
      <w:r>
        <w:rPr>
          <w:spacing w:val="2"/>
        </w:rPr>
        <w:t>food</w:t>
      </w:r>
      <w:r>
        <w:rPr>
          <w:spacing w:val="16"/>
        </w:rPr>
        <w:t> </w:t>
      </w:r>
      <w:r>
        <w:rPr/>
        <w:t>segment,</w:t>
      </w:r>
      <w:r>
        <w:rPr>
          <w:spacing w:val="20"/>
        </w:rPr>
        <w:t> </w:t>
      </w:r>
      <w:r>
        <w:rPr/>
        <w:t>so</w:t>
      </w:r>
      <w:r>
        <w:rPr>
          <w:spacing w:val="16"/>
        </w:rPr>
        <w:t> </w:t>
      </w:r>
      <w:r>
        <w:rPr>
          <w:spacing w:val="-3"/>
        </w:rPr>
        <w:t>we</w:t>
      </w:r>
      <w:r>
        <w:rPr>
          <w:spacing w:val="17"/>
        </w:rPr>
        <w:t> </w:t>
      </w:r>
      <w:r>
        <w:rPr/>
        <w:t>would</w:t>
      </w:r>
      <w:r>
        <w:rPr>
          <w:spacing w:val="17"/>
        </w:rPr>
        <w:t> </w:t>
      </w:r>
      <w:r>
        <w:rPr/>
        <w:t>not</w:t>
      </w:r>
      <w:r>
        <w:rPr>
          <w:spacing w:val="17"/>
        </w:rPr>
        <w:t> </w:t>
      </w:r>
      <w:r>
        <w:rPr/>
        <w:t>exclude,</w:t>
      </w:r>
      <w:r>
        <w:rPr>
          <w:spacing w:val="19"/>
        </w:rPr>
        <w:t> </w:t>
      </w:r>
      <w:r>
        <w:rPr/>
        <w:t>that</w:t>
      </w:r>
      <w:r>
        <w:rPr>
          <w:spacing w:val="17"/>
        </w:rPr>
        <w:t> </w:t>
      </w:r>
      <w:r>
        <w:rPr/>
        <w:t>they</w:t>
      </w:r>
      <w:r>
        <w:rPr>
          <w:spacing w:val="16"/>
        </w:rPr>
        <w:t> </w:t>
      </w:r>
      <w:r>
        <w:rPr/>
        <w:t>buy</w:t>
      </w:r>
      <w:r>
        <w:rPr>
          <w:spacing w:val="17"/>
        </w:rPr>
        <w:t> </w:t>
      </w:r>
      <w:r>
        <w:rPr/>
        <w:t>already</w:t>
      </w:r>
    </w:p>
    <w:p>
      <w:pPr>
        <w:pStyle w:val="BodyText"/>
        <w:spacing w:before="172"/>
      </w:pPr>
      <w:r>
        <w:rPr>
          <w:rFonts w:ascii="Trebuchet MS"/>
          <w:sz w:val="10"/>
        </w:rPr>
        <w:t>338    </w:t>
      </w:r>
      <w:r>
        <w:rPr>
          <w:rFonts w:ascii="Trebuchet MS"/>
          <w:spacing w:val="9"/>
          <w:sz w:val="10"/>
        </w:rPr>
        <w:t> </w:t>
      </w:r>
      <w:r>
        <w:rPr/>
        <w:t>extruded</w:t>
      </w:r>
      <w:r>
        <w:rPr>
          <w:spacing w:val="17"/>
        </w:rPr>
        <w:t> </w:t>
      </w:r>
      <w:r>
        <w:rPr/>
        <w:t>proteins</w:t>
      </w:r>
      <w:r>
        <w:rPr>
          <w:spacing w:val="16"/>
        </w:rPr>
        <w:t> </w:t>
      </w:r>
      <w:r>
        <w:rPr/>
        <w:t>from</w:t>
      </w:r>
      <w:r>
        <w:rPr>
          <w:spacing w:val="17"/>
        </w:rPr>
        <w:t> </w:t>
      </w:r>
      <w:r>
        <w:rPr/>
        <w:t>a</w:t>
      </w:r>
      <w:r>
        <w:rPr>
          <w:spacing w:val="16"/>
        </w:rPr>
        <w:t> </w:t>
      </w:r>
      <w:r>
        <w:rPr/>
        <w:t>large</w:t>
      </w:r>
      <w:r>
        <w:rPr>
          <w:spacing w:val="17"/>
        </w:rPr>
        <w:t> </w:t>
      </w:r>
      <w:r>
        <w:rPr/>
        <w:t>distributor</w:t>
      </w:r>
      <w:r>
        <w:rPr>
          <w:spacing w:val="16"/>
        </w:rPr>
        <w:t> </w:t>
      </w:r>
      <w:r>
        <w:rPr/>
        <w:t>and</w:t>
      </w:r>
      <w:r>
        <w:rPr>
          <w:spacing w:val="17"/>
        </w:rPr>
        <w:t> </w:t>
      </w:r>
      <w:r>
        <w:rPr/>
        <w:t>use</w:t>
      </w:r>
      <w:r>
        <w:rPr>
          <w:spacing w:val="16"/>
        </w:rPr>
        <w:t> </w:t>
      </w:r>
      <w:r>
        <w:rPr/>
        <w:t>it</w:t>
      </w:r>
      <w:r>
        <w:rPr>
          <w:spacing w:val="17"/>
        </w:rPr>
        <w:t> </w:t>
      </w:r>
      <w:r>
        <w:rPr/>
        <w:t>for</w:t>
      </w:r>
      <w:r>
        <w:rPr>
          <w:spacing w:val="16"/>
        </w:rPr>
        <w:t> </w:t>
      </w:r>
      <w:r>
        <w:rPr/>
        <w:t>their</w:t>
      </w:r>
      <w:r>
        <w:rPr>
          <w:spacing w:val="18"/>
        </w:rPr>
        <w:t> </w:t>
      </w:r>
      <w:r>
        <w:rPr/>
        <w:t>products. </w:t>
      </w:r>
      <w:r>
        <w:rPr>
          <w:spacing w:val="10"/>
        </w:rPr>
        <w:t> </w:t>
      </w:r>
      <w:r>
        <w:rPr/>
        <w:t>Although</w:t>
      </w:r>
      <w:r>
        <w:rPr>
          <w:spacing w:val="17"/>
        </w:rPr>
        <w:t> </w:t>
      </w:r>
      <w:r>
        <w:rPr>
          <w:spacing w:val="-3"/>
        </w:rPr>
        <w:t>we</w:t>
      </w:r>
      <w:r>
        <w:rPr>
          <w:spacing w:val="16"/>
        </w:rPr>
        <w:t> </w:t>
      </w:r>
      <w:r>
        <w:rPr/>
        <w:t>assume</w:t>
      </w:r>
      <w:r>
        <w:rPr>
          <w:spacing w:val="17"/>
        </w:rPr>
        <w:t> </w:t>
      </w:r>
      <w:r>
        <w:rPr/>
        <w:t>that</w:t>
      </w:r>
      <w:r>
        <w:rPr>
          <w:spacing w:val="16"/>
        </w:rPr>
        <w:t> </w:t>
      </w:r>
      <w:r>
        <w:rPr/>
        <w:t>most</w:t>
      </w:r>
    </w:p>
    <w:p>
      <w:pPr>
        <w:spacing w:before="145"/>
        <w:ind w:left="112" w:right="0" w:firstLine="0"/>
        <w:jc w:val="left"/>
        <w:rPr>
          <w:sz w:val="20"/>
        </w:rPr>
      </w:pPr>
      <w:r>
        <w:rPr>
          <w:rFonts w:ascii="Trebuchet MS"/>
          <w:sz w:val="10"/>
        </w:rPr>
        <w:t>339    </w:t>
      </w:r>
      <w:r>
        <w:rPr>
          <w:rFonts w:ascii="Trebuchet MS"/>
          <w:spacing w:val="20"/>
          <w:sz w:val="10"/>
        </w:rPr>
        <w:t> </w:t>
      </w:r>
      <w:r>
        <w:rPr>
          <w:rFonts w:ascii="Palatino Linotype"/>
          <w:i/>
          <w:spacing w:val="-3"/>
          <w:sz w:val="20"/>
        </w:rPr>
        <w:t>Proteobacteria</w:t>
      </w:r>
      <w:r>
        <w:rPr>
          <w:rFonts w:ascii="Palatino Linotype"/>
          <w:i/>
          <w:spacing w:val="30"/>
          <w:sz w:val="20"/>
        </w:rPr>
        <w:t> </w:t>
      </w:r>
      <w:r>
        <w:rPr>
          <w:sz w:val="20"/>
        </w:rPr>
        <w:t>detected</w:t>
      </w:r>
      <w:r>
        <w:rPr>
          <w:spacing w:val="25"/>
          <w:sz w:val="20"/>
        </w:rPr>
        <w:t> </w:t>
      </w:r>
      <w:r>
        <w:rPr>
          <w:sz w:val="20"/>
        </w:rPr>
        <w:t>here</w:t>
      </w:r>
      <w:r>
        <w:rPr>
          <w:spacing w:val="26"/>
          <w:sz w:val="20"/>
        </w:rPr>
        <w:t> </w:t>
      </w:r>
      <w:r>
        <w:rPr>
          <w:sz w:val="20"/>
        </w:rPr>
        <w:t>are</w:t>
      </w:r>
      <w:r>
        <w:rPr>
          <w:spacing w:val="25"/>
          <w:sz w:val="20"/>
        </w:rPr>
        <w:t> </w:t>
      </w:r>
      <w:r>
        <w:rPr>
          <w:sz w:val="20"/>
        </w:rPr>
        <w:t>dead</w:t>
      </w:r>
      <w:r>
        <w:rPr>
          <w:spacing w:val="25"/>
          <w:sz w:val="20"/>
        </w:rPr>
        <w:t> </w:t>
      </w:r>
      <w:r>
        <w:rPr>
          <w:sz w:val="20"/>
        </w:rPr>
        <w:t>in</w:t>
      </w:r>
      <w:r>
        <w:rPr>
          <w:spacing w:val="25"/>
          <w:sz w:val="20"/>
        </w:rPr>
        <w:t> </w:t>
      </w:r>
      <w:r>
        <w:rPr>
          <w:sz w:val="20"/>
        </w:rPr>
        <w:t>the</w:t>
      </w:r>
      <w:r>
        <w:rPr>
          <w:spacing w:val="25"/>
          <w:sz w:val="20"/>
        </w:rPr>
        <w:t> </w:t>
      </w:r>
      <w:r>
        <w:rPr>
          <w:sz w:val="20"/>
        </w:rPr>
        <w:t>final</w:t>
      </w:r>
      <w:r>
        <w:rPr>
          <w:spacing w:val="25"/>
          <w:sz w:val="20"/>
        </w:rPr>
        <w:t> </w:t>
      </w:r>
      <w:r>
        <w:rPr>
          <w:sz w:val="20"/>
        </w:rPr>
        <w:t>product,</w:t>
      </w:r>
      <w:r>
        <w:rPr>
          <w:spacing w:val="30"/>
          <w:sz w:val="20"/>
        </w:rPr>
        <w:t> </w:t>
      </w:r>
      <w:r>
        <w:rPr>
          <w:sz w:val="20"/>
        </w:rPr>
        <w:t>the</w:t>
      </w:r>
      <w:r>
        <w:rPr>
          <w:spacing w:val="25"/>
          <w:sz w:val="20"/>
        </w:rPr>
        <w:t> </w:t>
      </w:r>
      <w:r>
        <w:rPr>
          <w:sz w:val="20"/>
        </w:rPr>
        <w:t>collected</w:t>
      </w:r>
      <w:r>
        <w:rPr>
          <w:spacing w:val="25"/>
          <w:sz w:val="20"/>
        </w:rPr>
        <w:t> </w:t>
      </w:r>
      <w:r>
        <w:rPr>
          <w:sz w:val="20"/>
        </w:rPr>
        <w:t>microbial</w:t>
      </w:r>
      <w:r>
        <w:rPr>
          <w:spacing w:val="26"/>
          <w:sz w:val="20"/>
        </w:rPr>
        <w:t> </w:t>
      </w:r>
      <w:r>
        <w:rPr>
          <w:sz w:val="20"/>
        </w:rPr>
        <w:t>communities</w:t>
      </w:r>
      <w:r>
        <w:rPr>
          <w:spacing w:val="25"/>
          <w:sz w:val="20"/>
        </w:rPr>
        <w:t> </w:t>
      </w:r>
      <w:r>
        <w:rPr>
          <w:sz w:val="20"/>
        </w:rPr>
        <w:t>of</w:t>
      </w:r>
      <w:r>
        <w:rPr>
          <w:spacing w:val="26"/>
          <w:sz w:val="20"/>
        </w:rPr>
        <w:t> </w:t>
      </w:r>
      <w:r>
        <w:rPr>
          <w:sz w:val="20"/>
        </w:rPr>
        <w:t>these</w:t>
      </w:r>
    </w:p>
    <w:p>
      <w:pPr>
        <w:pStyle w:val="BodyText"/>
        <w:spacing w:before="155"/>
      </w:pPr>
      <w:r>
        <w:rPr>
          <w:rFonts w:ascii="Trebuchet MS"/>
          <w:sz w:val="10"/>
        </w:rPr>
        <w:t>340    </w:t>
      </w:r>
      <w:r>
        <w:rPr>
          <w:rFonts w:ascii="Trebuchet MS"/>
          <w:spacing w:val="16"/>
          <w:sz w:val="10"/>
        </w:rPr>
        <w:t> </w:t>
      </w:r>
      <w:r>
        <w:rPr/>
        <w:t>products</w:t>
      </w:r>
      <w:r>
        <w:rPr>
          <w:spacing w:val="17"/>
        </w:rPr>
        <w:t> </w:t>
      </w:r>
      <w:r>
        <w:rPr/>
        <w:t>are</w:t>
      </w:r>
      <w:r>
        <w:rPr>
          <w:spacing w:val="17"/>
        </w:rPr>
        <w:t> </w:t>
      </w:r>
      <w:r>
        <w:rPr/>
        <w:t>not</w:t>
      </w:r>
      <w:r>
        <w:rPr>
          <w:spacing w:val="16"/>
        </w:rPr>
        <w:t> </w:t>
      </w:r>
      <w:r>
        <w:rPr>
          <w:spacing w:val="-3"/>
        </w:rPr>
        <w:t>irrelevant. </w:t>
      </w:r>
      <w:r>
        <w:rPr>
          <w:spacing w:val="10"/>
        </w:rPr>
        <w:t> </w:t>
      </w:r>
      <w:r>
        <w:rPr/>
        <w:t>On</w:t>
      </w:r>
      <w:r>
        <w:rPr>
          <w:spacing w:val="17"/>
        </w:rPr>
        <w:t> </w:t>
      </w:r>
      <w:r>
        <w:rPr/>
        <w:t>the</w:t>
      </w:r>
      <w:r>
        <w:rPr>
          <w:spacing w:val="17"/>
        </w:rPr>
        <w:t> </w:t>
      </w:r>
      <w:r>
        <w:rPr/>
        <w:t>one</w:t>
      </w:r>
      <w:r>
        <w:rPr>
          <w:spacing w:val="17"/>
        </w:rPr>
        <w:t> </w:t>
      </w:r>
      <w:r>
        <w:rPr/>
        <w:t>hand,</w:t>
      </w:r>
      <w:r>
        <w:rPr>
          <w:spacing w:val="19"/>
        </w:rPr>
        <w:t> </w:t>
      </w:r>
      <w:r>
        <w:rPr/>
        <w:t>it</w:t>
      </w:r>
      <w:r>
        <w:rPr>
          <w:spacing w:val="17"/>
        </w:rPr>
        <w:t> </w:t>
      </w:r>
      <w:r>
        <w:rPr/>
        <w:t>is</w:t>
      </w:r>
      <w:r>
        <w:rPr>
          <w:spacing w:val="17"/>
        </w:rPr>
        <w:t> </w:t>
      </w:r>
      <w:r>
        <w:rPr/>
        <w:t>possible</w:t>
      </w:r>
      <w:r>
        <w:rPr>
          <w:spacing w:val="17"/>
        </w:rPr>
        <w:t> </w:t>
      </w:r>
      <w:r>
        <w:rPr/>
        <w:t>that</w:t>
      </w:r>
      <w:r>
        <w:rPr>
          <w:spacing w:val="16"/>
        </w:rPr>
        <w:t> </w:t>
      </w:r>
      <w:r>
        <w:rPr/>
        <w:t>bacteria,</w:t>
      </w:r>
      <w:r>
        <w:rPr>
          <w:spacing w:val="20"/>
        </w:rPr>
        <w:t> </w:t>
      </w:r>
      <w:r>
        <w:rPr/>
        <w:t>which</w:t>
      </w:r>
      <w:r>
        <w:rPr>
          <w:spacing w:val="17"/>
        </w:rPr>
        <w:t> </w:t>
      </w:r>
      <w:r>
        <w:rPr/>
        <w:t>are</w:t>
      </w:r>
      <w:r>
        <w:rPr>
          <w:spacing w:val="16"/>
        </w:rPr>
        <w:t> </w:t>
      </w:r>
      <w:r>
        <w:rPr/>
        <w:t>metabolically</w:t>
      </w:r>
      <w:r>
        <w:rPr>
          <w:spacing w:val="17"/>
        </w:rPr>
        <w:t> </w:t>
      </w:r>
      <w:r>
        <w:rPr/>
        <w:t>active</w:t>
      </w:r>
    </w:p>
    <w:p>
      <w:pPr>
        <w:pStyle w:val="BodyText"/>
      </w:pPr>
      <w:r>
        <w:rPr>
          <w:rFonts w:ascii="Trebuchet MS"/>
          <w:sz w:val="10"/>
        </w:rPr>
        <w:t>341   </w:t>
      </w:r>
      <w:r>
        <w:rPr>
          <w:rFonts w:ascii="Trebuchet MS"/>
          <w:spacing w:val="27"/>
          <w:sz w:val="10"/>
        </w:rPr>
        <w:t> </w:t>
      </w:r>
      <w:r>
        <w:rPr/>
        <w:t>at</w:t>
      </w:r>
      <w:r>
        <w:rPr>
          <w:spacing w:val="16"/>
        </w:rPr>
        <w:t> </w:t>
      </w:r>
      <w:r>
        <w:rPr/>
        <w:t>some</w:t>
      </w:r>
      <w:r>
        <w:rPr>
          <w:spacing w:val="15"/>
        </w:rPr>
        <w:t> </w:t>
      </w:r>
      <w:r>
        <w:rPr/>
        <w:t>point</w:t>
      </w:r>
      <w:r>
        <w:rPr>
          <w:spacing w:val="15"/>
        </w:rPr>
        <w:t> </w:t>
      </w:r>
      <w:r>
        <w:rPr/>
        <w:t>during</w:t>
      </w:r>
      <w:r>
        <w:rPr>
          <w:spacing w:val="15"/>
        </w:rPr>
        <w:t> </w:t>
      </w:r>
      <w:r>
        <w:rPr/>
        <w:t>the</w:t>
      </w:r>
      <w:r>
        <w:rPr>
          <w:spacing w:val="15"/>
        </w:rPr>
        <w:t> </w:t>
      </w:r>
      <w:r>
        <w:rPr/>
        <w:t>process,</w:t>
      </w:r>
      <w:r>
        <w:rPr>
          <w:spacing w:val="19"/>
        </w:rPr>
        <w:t> </w:t>
      </w:r>
      <w:r>
        <w:rPr/>
        <w:t>contributes</w:t>
      </w:r>
      <w:r>
        <w:rPr>
          <w:spacing w:val="16"/>
        </w:rPr>
        <w:t> </w:t>
      </w:r>
      <w:r>
        <w:rPr/>
        <w:t>to</w:t>
      </w:r>
      <w:r>
        <w:rPr>
          <w:spacing w:val="15"/>
        </w:rPr>
        <w:t> </w:t>
      </w:r>
      <w:r>
        <w:rPr/>
        <w:t>the</w:t>
      </w:r>
      <w:r>
        <w:rPr>
          <w:spacing w:val="16"/>
        </w:rPr>
        <w:t> </w:t>
      </w:r>
      <w:r>
        <w:rPr/>
        <w:t>development</w:t>
      </w:r>
      <w:r>
        <w:rPr>
          <w:spacing w:val="15"/>
        </w:rPr>
        <w:t> </w:t>
      </w:r>
      <w:r>
        <w:rPr/>
        <w:t>of</w:t>
      </w:r>
      <w:r>
        <w:rPr>
          <w:spacing w:val="16"/>
        </w:rPr>
        <w:t> </w:t>
      </w:r>
      <w:r>
        <w:rPr/>
        <w:t>(off-)odors</w:t>
      </w:r>
      <w:r>
        <w:rPr>
          <w:spacing w:val="15"/>
        </w:rPr>
        <w:t> </w:t>
      </w:r>
      <w:r>
        <w:rPr/>
        <w:t>and</w:t>
      </w:r>
      <w:r>
        <w:rPr>
          <w:spacing w:val="16"/>
        </w:rPr>
        <w:t> </w:t>
      </w:r>
      <w:r>
        <w:rPr/>
        <w:t>(off-)tastes,</w:t>
      </w:r>
      <w:r>
        <w:rPr>
          <w:spacing w:val="19"/>
        </w:rPr>
        <w:t> </w:t>
      </w:r>
      <w:r>
        <w:rPr/>
        <w:t>and</w:t>
      </w:r>
      <w:r>
        <w:rPr>
          <w:spacing w:val="16"/>
        </w:rPr>
        <w:t> </w:t>
      </w:r>
      <w:r>
        <w:rPr/>
        <w:t>on</w:t>
      </w:r>
    </w:p>
    <w:p>
      <w:pPr>
        <w:pStyle w:val="BodyText"/>
        <w:spacing w:before="172"/>
      </w:pPr>
      <w:r>
        <w:rPr>
          <w:rFonts w:ascii="Trebuchet MS"/>
          <w:sz w:val="10"/>
        </w:rPr>
        <w:t>342 </w:t>
      </w:r>
      <w:r>
        <w:rPr>
          <w:rFonts w:ascii="Trebuchet MS"/>
          <w:spacing w:val="3"/>
          <w:sz w:val="10"/>
        </w:rPr>
        <w:t> </w:t>
      </w:r>
      <w:r>
        <w:rPr/>
        <w:t>the other hand, it can provide information on whether there are contamination inputs in the ingredients or</w:t>
      </w:r>
    </w:p>
    <w:p>
      <w:pPr>
        <w:pStyle w:val="BodyText"/>
      </w:pPr>
      <w:r>
        <w:rPr>
          <w:rFonts w:ascii="Trebuchet MS"/>
          <w:sz w:val="10"/>
        </w:rPr>
        <w:t>343    </w:t>
      </w:r>
      <w:r>
        <w:rPr>
          <w:rFonts w:ascii="Trebuchet MS"/>
          <w:spacing w:val="3"/>
          <w:sz w:val="10"/>
        </w:rPr>
        <w:t> </w:t>
      </w:r>
      <w:r>
        <w:rPr/>
        <w:t>process</w:t>
      </w:r>
      <w:r>
        <w:rPr>
          <w:spacing w:val="11"/>
        </w:rPr>
        <w:t> </w:t>
      </w:r>
      <w:r>
        <w:rPr/>
        <w:t>areas</w:t>
      </w:r>
      <w:r>
        <w:rPr>
          <w:spacing w:val="10"/>
        </w:rPr>
        <w:t> </w:t>
      </w:r>
      <w:r>
        <w:rPr/>
        <w:t>that</w:t>
      </w:r>
      <w:r>
        <w:rPr>
          <w:spacing w:val="11"/>
        </w:rPr>
        <w:t> </w:t>
      </w:r>
      <w:r>
        <w:rPr/>
        <w:t>could</w:t>
      </w:r>
      <w:r>
        <w:rPr>
          <w:spacing w:val="10"/>
        </w:rPr>
        <w:t> </w:t>
      </w:r>
      <w:r>
        <w:rPr>
          <w:spacing w:val="2"/>
        </w:rPr>
        <w:t>be</w:t>
      </w:r>
      <w:r>
        <w:rPr>
          <w:spacing w:val="10"/>
        </w:rPr>
        <w:t> </w:t>
      </w:r>
      <w:r>
        <w:rPr/>
        <w:t>considered</w:t>
      </w:r>
      <w:r>
        <w:rPr>
          <w:spacing w:val="11"/>
        </w:rPr>
        <w:t> </w:t>
      </w:r>
      <w:r>
        <w:rPr/>
        <w:t>in</w:t>
      </w:r>
      <w:r>
        <w:rPr>
          <w:spacing w:val="10"/>
        </w:rPr>
        <w:t> </w:t>
      </w:r>
      <w:r>
        <w:rPr/>
        <w:t>the</w:t>
      </w:r>
      <w:r>
        <w:rPr>
          <w:spacing w:val="11"/>
        </w:rPr>
        <w:t> </w:t>
      </w:r>
      <w:r>
        <w:rPr/>
        <w:t>HACCP</w:t>
      </w:r>
      <w:r>
        <w:rPr>
          <w:spacing w:val="10"/>
        </w:rPr>
        <w:t> </w:t>
      </w:r>
      <w:r>
        <w:rPr/>
        <w:t>concept</w:t>
      </w:r>
      <w:r>
        <w:rPr>
          <w:spacing w:val="10"/>
        </w:rPr>
        <w:t> </w:t>
      </w:r>
      <w:r>
        <w:rPr/>
        <w:t>in</w:t>
      </w:r>
      <w:r>
        <w:rPr>
          <w:spacing w:val="11"/>
        </w:rPr>
        <w:t> </w:t>
      </w:r>
      <w:r>
        <w:rPr/>
        <w:t>the</w:t>
      </w:r>
      <w:r>
        <w:rPr>
          <w:spacing w:val="10"/>
        </w:rPr>
        <w:t> </w:t>
      </w:r>
      <w:r>
        <w:rPr/>
        <w:t>longer</w:t>
      </w:r>
      <w:r>
        <w:rPr>
          <w:spacing w:val="11"/>
        </w:rPr>
        <w:t> </w:t>
      </w:r>
      <w:r>
        <w:rPr/>
        <w:t>term</w:t>
      </w:r>
      <w:r>
        <w:rPr>
          <w:spacing w:val="10"/>
        </w:rPr>
        <w:t> </w:t>
      </w:r>
      <w:r>
        <w:rPr/>
        <w:t>(e.g.</w:t>
      </w:r>
      <w:r>
        <w:rPr>
          <w:spacing w:val="11"/>
        </w:rPr>
        <w:t> </w:t>
      </w:r>
      <w:r>
        <w:rPr/>
        <w:t>preventing</w:t>
      </w:r>
      <w:r>
        <w:rPr>
          <w:spacing w:val="10"/>
        </w:rPr>
        <w:t> </w:t>
      </w:r>
      <w:r>
        <w:rPr/>
        <w:t>biofilm</w:t>
      </w:r>
    </w:p>
    <w:p>
      <w:pPr>
        <w:spacing w:before="171"/>
        <w:ind w:left="112" w:right="0" w:firstLine="0"/>
        <w:jc w:val="left"/>
        <w:rPr>
          <w:sz w:val="20"/>
        </w:rPr>
      </w:pPr>
      <w:r>
        <w:rPr>
          <w:rFonts w:ascii="Trebuchet MS"/>
          <w:sz w:val="10"/>
        </w:rPr>
        <w:t>344 </w:t>
      </w:r>
      <w:r>
        <w:rPr>
          <w:sz w:val="20"/>
        </w:rPr>
        <w:t>formations).</w:t>
      </w:r>
    </w:p>
    <w:p>
      <w:pPr>
        <w:pStyle w:val="BodyText"/>
        <w:tabs>
          <w:tab w:pos="769" w:val="left" w:leader="none"/>
        </w:tabs>
        <w:spacing w:before="172"/>
      </w:pPr>
      <w:r>
        <w:rPr>
          <w:rFonts w:ascii="Trebuchet MS"/>
          <w:sz w:val="10"/>
        </w:rPr>
        <w:t>345</w:t>
        <w:tab/>
      </w:r>
      <w:r>
        <w:rPr/>
        <w:t>!!! </w:t>
      </w:r>
      <w:r>
        <w:rPr>
          <w:spacing w:val="-3"/>
        </w:rPr>
        <w:t>check </w:t>
      </w:r>
      <w:r>
        <w:rPr/>
        <w:t>Beneficial Microorganisms in </w:t>
      </w:r>
      <w:r>
        <w:rPr>
          <w:spacing w:val="2"/>
        </w:rPr>
        <w:t>food </w:t>
      </w:r>
      <w:r>
        <w:rPr/>
        <w:t>and nutraceuticals chapter Leuconostoc spp. as Starters</w:t>
      </w:r>
      <w:r>
        <w:rPr>
          <w:spacing w:val="-16"/>
        </w:rPr>
        <w:t> </w:t>
      </w:r>
      <w:r>
        <w:rPr/>
        <w:t>and</w:t>
      </w:r>
    </w:p>
    <w:p>
      <w:pPr>
        <w:pStyle w:val="BodyText"/>
      </w:pPr>
      <w:r>
        <w:rPr>
          <w:rFonts w:ascii="Trebuchet MS"/>
          <w:sz w:val="10"/>
        </w:rPr>
        <w:t>346 </w:t>
      </w:r>
      <w:r>
        <w:rPr/>
        <w:t>Their Beneficial Roles in Fermented Foods!!! . . .</w:t>
      </w:r>
    </w:p>
    <w:p>
      <w:pPr>
        <w:pStyle w:val="BodyText"/>
        <w:tabs>
          <w:tab w:pos="769" w:val="left" w:leader="none"/>
        </w:tabs>
      </w:pPr>
      <w:r>
        <w:rPr>
          <w:rFonts w:ascii="Trebuchet MS"/>
          <w:sz w:val="10"/>
        </w:rPr>
        <w:t>347</w:t>
        <w:tab/>
      </w:r>
      <w:r>
        <w:rPr/>
        <w:t>!!!HERE</w:t>
      </w:r>
      <w:r>
        <w:rPr>
          <w:spacing w:val="17"/>
        </w:rPr>
        <w:t> </w:t>
      </w:r>
      <w:r>
        <w:rPr/>
        <w:t>BACILLUS!!!</w:t>
      </w:r>
    </w:p>
    <w:p>
      <w:pPr>
        <w:tabs>
          <w:tab w:pos="769" w:val="left" w:leader="none"/>
        </w:tabs>
        <w:spacing w:before="172"/>
        <w:ind w:left="112" w:right="0" w:firstLine="0"/>
        <w:jc w:val="left"/>
        <w:rPr>
          <w:sz w:val="20"/>
        </w:rPr>
      </w:pPr>
      <w:r>
        <w:rPr>
          <w:rFonts w:ascii="Trebuchet MS"/>
          <w:sz w:val="10"/>
        </w:rPr>
        <w:t>348</w:t>
        <w:tab/>
      </w:r>
      <w:r>
        <w:rPr>
          <w:sz w:val="20"/>
        </w:rPr>
        <w:t>Staph</w:t>
      </w:r>
      <w:r>
        <w:rPr>
          <w:spacing w:val="17"/>
          <w:sz w:val="20"/>
        </w:rPr>
        <w:t> </w:t>
      </w:r>
      <w:r>
        <w:rPr>
          <w:sz w:val="20"/>
        </w:rPr>
        <w:t>aureus</w:t>
      </w:r>
    </w:p>
    <w:p>
      <w:pPr>
        <w:tabs>
          <w:tab w:pos="769" w:val="left" w:leader="none"/>
        </w:tabs>
        <w:spacing w:before="144"/>
        <w:ind w:left="112" w:right="0" w:firstLine="0"/>
        <w:jc w:val="left"/>
        <w:rPr>
          <w:sz w:val="20"/>
        </w:rPr>
      </w:pPr>
      <w:r>
        <w:rPr>
          <w:rFonts w:ascii="Trebuchet MS"/>
          <w:sz w:val="10"/>
        </w:rPr>
        <w:t>349</w:t>
        <w:tab/>
      </w:r>
      <w:r>
        <w:rPr>
          <w:sz w:val="20"/>
        </w:rPr>
        <w:t>Beside</w:t>
      </w:r>
      <w:r>
        <w:rPr>
          <w:spacing w:val="25"/>
          <w:sz w:val="20"/>
        </w:rPr>
        <w:t> </w:t>
      </w:r>
      <w:r>
        <w:rPr>
          <w:sz w:val="20"/>
        </w:rPr>
        <w:t>the</w:t>
      </w:r>
      <w:r>
        <w:rPr>
          <w:spacing w:val="26"/>
          <w:sz w:val="20"/>
        </w:rPr>
        <w:t> </w:t>
      </w:r>
      <w:r>
        <w:rPr>
          <w:sz w:val="20"/>
        </w:rPr>
        <w:t>dominating,</w:t>
      </w:r>
      <w:r>
        <w:rPr>
          <w:spacing w:val="30"/>
          <w:sz w:val="20"/>
        </w:rPr>
        <w:t> </w:t>
      </w:r>
      <w:r>
        <w:rPr>
          <w:sz w:val="20"/>
        </w:rPr>
        <w:t>spoilage</w:t>
      </w:r>
      <w:r>
        <w:rPr>
          <w:spacing w:val="26"/>
          <w:sz w:val="20"/>
        </w:rPr>
        <w:t> </w:t>
      </w:r>
      <w:r>
        <w:rPr>
          <w:sz w:val="20"/>
        </w:rPr>
        <w:t>associated</w:t>
      </w:r>
      <w:r>
        <w:rPr>
          <w:spacing w:val="26"/>
          <w:sz w:val="20"/>
        </w:rPr>
        <w:t> </w:t>
      </w:r>
      <w:r>
        <w:rPr>
          <w:sz w:val="20"/>
        </w:rPr>
        <w:t>genera,</w:t>
      </w:r>
      <w:r>
        <w:rPr>
          <w:spacing w:val="30"/>
          <w:sz w:val="20"/>
        </w:rPr>
        <w:t> </w:t>
      </w:r>
      <w:r>
        <w:rPr>
          <w:spacing w:val="-3"/>
          <w:sz w:val="20"/>
        </w:rPr>
        <w:t>we</w:t>
      </w:r>
      <w:r>
        <w:rPr>
          <w:spacing w:val="26"/>
          <w:sz w:val="20"/>
        </w:rPr>
        <w:t> </w:t>
      </w:r>
      <w:r>
        <w:rPr>
          <w:sz w:val="20"/>
        </w:rPr>
        <w:t>also</w:t>
      </w:r>
      <w:r>
        <w:rPr>
          <w:spacing w:val="25"/>
          <w:sz w:val="20"/>
        </w:rPr>
        <w:t> </w:t>
      </w:r>
      <w:r>
        <w:rPr>
          <w:sz w:val="20"/>
        </w:rPr>
        <w:t>isolated</w:t>
      </w:r>
      <w:r>
        <w:rPr>
          <w:spacing w:val="26"/>
          <w:sz w:val="20"/>
        </w:rPr>
        <w:t> </w:t>
      </w:r>
      <w:r>
        <w:rPr>
          <w:sz w:val="20"/>
        </w:rPr>
        <w:t>some</w:t>
      </w:r>
      <w:r>
        <w:rPr>
          <w:spacing w:val="27"/>
          <w:sz w:val="20"/>
        </w:rPr>
        <w:t> </w:t>
      </w:r>
      <w:r>
        <w:rPr>
          <w:rFonts w:ascii="Palatino Linotype"/>
          <w:i/>
          <w:spacing w:val="-3"/>
          <w:sz w:val="20"/>
        </w:rPr>
        <w:t>Enterobactericeae</w:t>
      </w:r>
      <w:r>
        <w:rPr>
          <w:spacing w:val="-3"/>
          <w:sz w:val="20"/>
        </w:rPr>
        <w:t>,</w:t>
      </w:r>
      <w:r>
        <w:rPr>
          <w:spacing w:val="30"/>
          <w:sz w:val="20"/>
        </w:rPr>
        <w:t> </w:t>
      </w:r>
      <w:r>
        <w:rPr>
          <w:sz w:val="20"/>
        </w:rPr>
        <w:t>of</w:t>
      </w:r>
      <w:r>
        <w:rPr>
          <w:spacing w:val="26"/>
          <w:sz w:val="20"/>
        </w:rPr>
        <w:t> </w:t>
      </w:r>
      <w:r>
        <w:rPr>
          <w:sz w:val="20"/>
        </w:rPr>
        <w:t>which</w:t>
      </w:r>
    </w:p>
    <w:p>
      <w:pPr>
        <w:spacing w:before="129"/>
        <w:ind w:left="112" w:right="0" w:firstLine="0"/>
        <w:jc w:val="left"/>
        <w:rPr>
          <w:rFonts w:ascii="Palatino Linotype"/>
          <w:i/>
          <w:sz w:val="20"/>
        </w:rPr>
      </w:pPr>
      <w:r>
        <w:rPr>
          <w:rFonts w:ascii="Trebuchet MS"/>
          <w:sz w:val="10"/>
        </w:rPr>
        <w:t>350      </w:t>
      </w:r>
      <w:r>
        <w:rPr>
          <w:sz w:val="20"/>
        </w:rPr>
        <w:t>selected isolates where whole genome sequenced and taxonomically assigned to </w:t>
      </w:r>
      <w:r>
        <w:rPr>
          <w:rFonts w:ascii="Palatino Linotype"/>
          <w:i/>
          <w:spacing w:val="-4"/>
          <w:sz w:val="20"/>
        </w:rPr>
        <w:t>Leclercia</w:t>
      </w:r>
      <w:r>
        <w:rPr>
          <w:spacing w:val="-4"/>
          <w:sz w:val="20"/>
        </w:rPr>
        <w:t>, </w:t>
      </w:r>
      <w:r>
        <w:rPr>
          <w:rFonts w:ascii="Palatino Linotype"/>
          <w:i/>
          <w:sz w:val="20"/>
        </w:rPr>
        <w:t>Atlantibacter</w:t>
      </w:r>
      <w:r>
        <w:rPr>
          <w:sz w:val="20"/>
        </w:rPr>
        <w:t>,</w:t>
      </w:r>
      <w:r>
        <w:rPr>
          <w:spacing w:val="-20"/>
          <w:sz w:val="20"/>
        </w:rPr>
        <w:t> </w:t>
      </w:r>
      <w:r>
        <w:rPr>
          <w:rFonts w:ascii="Palatino Linotype"/>
          <w:i/>
          <w:sz w:val="20"/>
        </w:rPr>
        <w:t>Cit-</w:t>
      </w:r>
    </w:p>
    <w:p>
      <w:pPr>
        <w:spacing w:before="129"/>
        <w:ind w:left="112" w:right="0" w:firstLine="0"/>
        <w:jc w:val="left"/>
        <w:rPr>
          <w:sz w:val="20"/>
        </w:rPr>
      </w:pPr>
      <w:r>
        <w:rPr>
          <w:rFonts w:ascii="Trebuchet MS"/>
          <w:sz w:val="10"/>
        </w:rPr>
        <w:t>351       </w:t>
      </w:r>
      <w:r>
        <w:rPr>
          <w:rFonts w:ascii="Palatino Linotype"/>
          <w:i/>
          <w:spacing w:val="-3"/>
          <w:sz w:val="20"/>
        </w:rPr>
        <w:t>robacter</w:t>
      </w:r>
      <w:r>
        <w:rPr>
          <w:spacing w:val="-3"/>
          <w:sz w:val="20"/>
        </w:rPr>
        <w:t>, </w:t>
      </w:r>
      <w:r>
        <w:rPr>
          <w:rFonts w:ascii="Palatino Linotype"/>
          <w:i/>
          <w:sz w:val="20"/>
        </w:rPr>
        <w:t>Escherichia </w:t>
      </w:r>
      <w:r>
        <w:rPr>
          <w:sz w:val="20"/>
        </w:rPr>
        <w:t>and </w:t>
      </w:r>
      <w:r>
        <w:rPr>
          <w:rFonts w:ascii="Palatino Linotype"/>
          <w:i/>
          <w:sz w:val="20"/>
        </w:rPr>
        <w:t>Klebsiella</w:t>
      </w:r>
      <w:r>
        <w:rPr>
          <w:sz w:val="20"/>
        </w:rPr>
        <w:t>.  This confirms the findings of Luchansky et al., who inoculated beef</w:t>
      </w:r>
      <w:r>
        <w:rPr>
          <w:spacing w:val="13"/>
          <w:sz w:val="20"/>
        </w:rPr>
        <w:t> </w:t>
      </w:r>
      <w:r>
        <w:rPr>
          <w:sz w:val="20"/>
        </w:rPr>
        <w:t>and</w:t>
      </w:r>
    </w:p>
    <w:p>
      <w:pPr>
        <w:spacing w:before="129"/>
        <w:ind w:left="112" w:right="0" w:firstLine="0"/>
        <w:jc w:val="left"/>
        <w:rPr>
          <w:sz w:val="20"/>
        </w:rPr>
      </w:pPr>
      <w:r>
        <w:rPr>
          <w:rFonts w:ascii="Trebuchet MS"/>
          <w:sz w:val="10"/>
        </w:rPr>
        <w:t>352       </w:t>
      </w:r>
      <w:r>
        <w:rPr>
          <w:sz w:val="20"/>
        </w:rPr>
        <w:t>vegan burgers with Shiga toxin-producing human pathogens (i.e. </w:t>
      </w:r>
      <w:r>
        <w:rPr>
          <w:rFonts w:ascii="Palatino Linotype"/>
          <w:i/>
          <w:sz w:val="20"/>
        </w:rPr>
        <w:t>Escherichia  </w:t>
      </w:r>
      <w:r>
        <w:rPr>
          <w:rFonts w:ascii="Palatino Linotype"/>
          <w:i/>
          <w:spacing w:val="-3"/>
          <w:sz w:val="20"/>
        </w:rPr>
        <w:t>coli  </w:t>
      </w:r>
      <w:r>
        <w:rPr>
          <w:sz w:val="20"/>
        </w:rPr>
        <w:t>(STEC),</w:t>
      </w:r>
      <w:r>
        <w:rPr>
          <w:spacing w:val="46"/>
          <w:sz w:val="20"/>
        </w:rPr>
        <w:t> </w:t>
      </w:r>
      <w:r>
        <w:rPr>
          <w:rFonts w:ascii="Palatino Linotype"/>
          <w:i/>
          <w:sz w:val="20"/>
        </w:rPr>
        <w:t>Salmonella  </w:t>
      </w:r>
      <w:r>
        <w:rPr>
          <w:sz w:val="20"/>
        </w:rPr>
        <w:t>and</w:t>
      </w:r>
    </w:p>
    <w:p>
      <w:pPr>
        <w:spacing w:before="128"/>
        <w:ind w:left="112" w:right="0" w:firstLine="0"/>
        <w:jc w:val="left"/>
        <w:rPr>
          <w:sz w:val="20"/>
        </w:rPr>
      </w:pPr>
      <w:r>
        <w:rPr>
          <w:rFonts w:ascii="Trebuchet MS"/>
          <w:sz w:val="10"/>
        </w:rPr>
        <w:t>353    </w:t>
      </w:r>
      <w:r>
        <w:rPr>
          <w:rFonts w:ascii="Trebuchet MS"/>
          <w:spacing w:val="29"/>
          <w:sz w:val="10"/>
        </w:rPr>
        <w:t> </w:t>
      </w:r>
      <w:r>
        <w:rPr>
          <w:rFonts w:ascii="Palatino Linotype"/>
          <w:i/>
          <w:sz w:val="20"/>
        </w:rPr>
        <w:t>Listeria</w:t>
      </w:r>
      <w:r>
        <w:rPr>
          <w:rFonts w:ascii="Palatino Linotype"/>
          <w:i/>
          <w:spacing w:val="23"/>
          <w:sz w:val="20"/>
        </w:rPr>
        <w:t> </w:t>
      </w:r>
      <w:r>
        <w:rPr>
          <w:rFonts w:ascii="Palatino Linotype"/>
          <w:i/>
          <w:sz w:val="20"/>
        </w:rPr>
        <w:t>monocytogenes</w:t>
      </w:r>
      <w:r>
        <w:rPr>
          <w:sz w:val="20"/>
        </w:rPr>
        <w:t>)</w:t>
      </w:r>
      <w:r>
        <w:rPr>
          <w:spacing w:val="21"/>
          <w:sz w:val="20"/>
        </w:rPr>
        <w:t> </w:t>
      </w:r>
      <w:r>
        <w:rPr>
          <w:sz w:val="20"/>
        </w:rPr>
        <w:t>and</w:t>
      </w:r>
      <w:r>
        <w:rPr>
          <w:spacing w:val="21"/>
          <w:sz w:val="20"/>
        </w:rPr>
        <w:t> </w:t>
      </w:r>
      <w:r>
        <w:rPr>
          <w:spacing w:val="-3"/>
          <w:sz w:val="20"/>
        </w:rPr>
        <w:t>showed</w:t>
      </w:r>
      <w:r>
        <w:rPr>
          <w:spacing w:val="21"/>
          <w:sz w:val="20"/>
        </w:rPr>
        <w:t> </w:t>
      </w:r>
      <w:r>
        <w:rPr>
          <w:sz w:val="20"/>
        </w:rPr>
        <w:t>that</w:t>
      </w:r>
      <w:r>
        <w:rPr>
          <w:spacing w:val="21"/>
          <w:sz w:val="20"/>
        </w:rPr>
        <w:t> </w:t>
      </w:r>
      <w:r>
        <w:rPr>
          <w:sz w:val="20"/>
        </w:rPr>
        <w:t>they</w:t>
      </w:r>
      <w:r>
        <w:rPr>
          <w:spacing w:val="21"/>
          <w:sz w:val="20"/>
        </w:rPr>
        <w:t> </w:t>
      </w:r>
      <w:r>
        <w:rPr>
          <w:sz w:val="20"/>
        </w:rPr>
        <w:t>could</w:t>
      </w:r>
      <w:r>
        <w:rPr>
          <w:spacing w:val="21"/>
          <w:sz w:val="20"/>
        </w:rPr>
        <w:t> </w:t>
      </w:r>
      <w:r>
        <w:rPr>
          <w:sz w:val="20"/>
        </w:rPr>
        <w:t>survive</w:t>
      </w:r>
      <w:r>
        <w:rPr>
          <w:spacing w:val="21"/>
          <w:sz w:val="20"/>
        </w:rPr>
        <w:t> </w:t>
      </w:r>
      <w:r>
        <w:rPr>
          <w:sz w:val="20"/>
        </w:rPr>
        <w:t>and</w:t>
      </w:r>
      <w:r>
        <w:rPr>
          <w:spacing w:val="21"/>
          <w:sz w:val="20"/>
        </w:rPr>
        <w:t> </w:t>
      </w:r>
      <w:r>
        <w:rPr>
          <w:sz w:val="20"/>
        </w:rPr>
        <w:t>even</w:t>
      </w:r>
      <w:r>
        <w:rPr>
          <w:spacing w:val="21"/>
          <w:sz w:val="20"/>
        </w:rPr>
        <w:t> </w:t>
      </w:r>
      <w:r>
        <w:rPr>
          <w:sz w:val="20"/>
        </w:rPr>
        <w:t>grow</w:t>
      </w:r>
      <w:r>
        <w:rPr>
          <w:spacing w:val="21"/>
          <w:sz w:val="20"/>
        </w:rPr>
        <w:t> </w:t>
      </w:r>
      <w:r>
        <w:rPr>
          <w:sz w:val="20"/>
        </w:rPr>
        <w:t>in</w:t>
      </w:r>
      <w:r>
        <w:rPr>
          <w:spacing w:val="21"/>
          <w:sz w:val="20"/>
        </w:rPr>
        <w:t> </w:t>
      </w:r>
      <w:r>
        <w:rPr>
          <w:sz w:val="20"/>
        </w:rPr>
        <w:t>vegan</w:t>
      </w:r>
      <w:r>
        <w:rPr>
          <w:spacing w:val="21"/>
          <w:sz w:val="20"/>
        </w:rPr>
        <w:t> </w:t>
      </w:r>
      <w:r>
        <w:rPr>
          <w:sz w:val="20"/>
        </w:rPr>
        <w:t>burgers</w:t>
      </w:r>
      <w:r>
        <w:rPr>
          <w:spacing w:val="21"/>
          <w:sz w:val="20"/>
        </w:rPr>
        <w:t> </w:t>
      </w:r>
      <w:hyperlink w:history="true" w:anchor="_bookmark56">
        <w:r>
          <w:rPr>
            <w:sz w:val="20"/>
          </w:rPr>
          <w:t>(Luchansky</w:t>
        </w:r>
      </w:hyperlink>
    </w:p>
    <w:p>
      <w:pPr>
        <w:spacing w:before="129"/>
        <w:ind w:left="112" w:right="0" w:firstLine="0"/>
        <w:jc w:val="left"/>
        <w:rPr>
          <w:sz w:val="20"/>
        </w:rPr>
      </w:pPr>
      <w:r>
        <w:rPr>
          <w:rFonts w:ascii="Trebuchet MS"/>
          <w:sz w:val="10"/>
        </w:rPr>
        <w:t>354    </w:t>
      </w:r>
      <w:r>
        <w:rPr>
          <w:rFonts w:ascii="Trebuchet MS"/>
          <w:spacing w:val="24"/>
          <w:sz w:val="10"/>
        </w:rPr>
        <w:t> </w:t>
      </w:r>
      <w:hyperlink w:history="true" w:anchor="_bookmark56">
        <w:r>
          <w:rPr>
            <w:sz w:val="20"/>
          </w:rPr>
          <w:t>et</w:t>
        </w:r>
        <w:r>
          <w:rPr>
            <w:spacing w:val="16"/>
            <w:sz w:val="20"/>
          </w:rPr>
          <w:t> </w:t>
        </w:r>
        <w:r>
          <w:rPr>
            <w:sz w:val="20"/>
          </w:rPr>
          <w:t>al.,</w:t>
        </w:r>
      </w:hyperlink>
      <w:r>
        <w:rPr>
          <w:spacing w:val="16"/>
          <w:sz w:val="20"/>
        </w:rPr>
        <w:t> </w:t>
      </w:r>
      <w:hyperlink w:history="true" w:anchor="_bookmark56">
        <w:r>
          <w:rPr>
            <w:sz w:val="20"/>
          </w:rPr>
          <w:t>2020).</w:t>
        </w:r>
      </w:hyperlink>
      <w:r>
        <w:rPr>
          <w:spacing w:val="47"/>
          <w:sz w:val="20"/>
        </w:rPr>
        <w:t> </w:t>
      </w:r>
      <w:r>
        <w:rPr>
          <w:sz w:val="20"/>
        </w:rPr>
        <w:t>Apart</w:t>
      </w:r>
      <w:r>
        <w:rPr>
          <w:spacing w:val="16"/>
          <w:sz w:val="20"/>
        </w:rPr>
        <w:t> </w:t>
      </w:r>
      <w:r>
        <w:rPr>
          <w:sz w:val="20"/>
        </w:rPr>
        <w:t>from</w:t>
      </w:r>
      <w:r>
        <w:rPr>
          <w:spacing w:val="16"/>
          <w:sz w:val="20"/>
        </w:rPr>
        <w:t> </w:t>
      </w:r>
      <w:r>
        <w:rPr>
          <w:sz w:val="20"/>
        </w:rPr>
        <w:t>containing</w:t>
      </w:r>
      <w:r>
        <w:rPr>
          <w:spacing w:val="16"/>
          <w:sz w:val="20"/>
        </w:rPr>
        <w:t> </w:t>
      </w:r>
      <w:r>
        <w:rPr>
          <w:sz w:val="20"/>
        </w:rPr>
        <w:t>pathogenic</w:t>
      </w:r>
      <w:r>
        <w:rPr>
          <w:spacing w:val="15"/>
          <w:sz w:val="20"/>
        </w:rPr>
        <w:t> </w:t>
      </w:r>
      <w:r>
        <w:rPr>
          <w:sz w:val="20"/>
        </w:rPr>
        <w:t>species,</w:t>
      </w:r>
      <w:r>
        <w:rPr>
          <w:spacing w:val="18"/>
          <w:sz w:val="20"/>
        </w:rPr>
        <w:t> </w:t>
      </w:r>
      <w:r>
        <w:rPr>
          <w:sz w:val="20"/>
        </w:rPr>
        <w:t>the</w:t>
      </w:r>
      <w:r>
        <w:rPr>
          <w:spacing w:val="16"/>
          <w:sz w:val="20"/>
        </w:rPr>
        <w:t> </w:t>
      </w:r>
      <w:r>
        <w:rPr>
          <w:rFonts w:ascii="Palatino Linotype"/>
          <w:i/>
          <w:spacing w:val="-3"/>
          <w:sz w:val="20"/>
        </w:rPr>
        <w:t>Enterobacteriaceae</w:t>
      </w:r>
      <w:r>
        <w:rPr>
          <w:rFonts w:ascii="Palatino Linotype"/>
          <w:i/>
          <w:spacing w:val="19"/>
          <w:sz w:val="20"/>
        </w:rPr>
        <w:t> </w:t>
      </w:r>
      <w:r>
        <w:rPr>
          <w:sz w:val="20"/>
        </w:rPr>
        <w:t>family</w:t>
      </w:r>
      <w:r>
        <w:rPr>
          <w:spacing w:val="16"/>
          <w:sz w:val="20"/>
        </w:rPr>
        <w:t> </w:t>
      </w:r>
      <w:r>
        <w:rPr>
          <w:sz w:val="20"/>
        </w:rPr>
        <w:t>serves</w:t>
      </w:r>
      <w:r>
        <w:rPr>
          <w:spacing w:val="16"/>
          <w:sz w:val="20"/>
        </w:rPr>
        <w:t> </w:t>
      </w:r>
      <w:r>
        <w:rPr>
          <w:sz w:val="20"/>
        </w:rPr>
        <w:t>as</w:t>
      </w:r>
      <w:r>
        <w:rPr>
          <w:spacing w:val="16"/>
          <w:sz w:val="20"/>
        </w:rPr>
        <w:t> </w:t>
      </w:r>
      <w:r>
        <w:rPr>
          <w:sz w:val="20"/>
        </w:rPr>
        <w:t>a</w:t>
      </w:r>
      <w:r>
        <w:rPr>
          <w:spacing w:val="15"/>
          <w:sz w:val="20"/>
        </w:rPr>
        <w:t> </w:t>
      </w:r>
      <w:r>
        <w:rPr>
          <w:sz w:val="20"/>
        </w:rPr>
        <w:t>hygiene</w:t>
      </w:r>
    </w:p>
    <w:p>
      <w:pPr>
        <w:spacing w:before="129"/>
        <w:ind w:left="112" w:right="0" w:firstLine="0"/>
        <w:jc w:val="left"/>
        <w:rPr>
          <w:sz w:val="20"/>
        </w:rPr>
      </w:pPr>
      <w:r>
        <w:rPr>
          <w:rFonts w:ascii="Trebuchet MS"/>
          <w:sz w:val="10"/>
        </w:rPr>
        <w:t>355    </w:t>
      </w:r>
      <w:r>
        <w:rPr>
          <w:rFonts w:ascii="Trebuchet MS"/>
          <w:spacing w:val="27"/>
          <w:sz w:val="10"/>
        </w:rPr>
        <w:t> </w:t>
      </w:r>
      <w:r>
        <w:rPr>
          <w:sz w:val="20"/>
        </w:rPr>
        <w:t>indicator. </w:t>
      </w:r>
      <w:r>
        <w:rPr>
          <w:spacing w:val="33"/>
          <w:sz w:val="20"/>
        </w:rPr>
        <w:t> </w:t>
      </w:r>
      <w:r>
        <w:rPr>
          <w:sz w:val="20"/>
        </w:rPr>
        <w:t>In</w:t>
      </w:r>
      <w:r>
        <w:rPr>
          <w:spacing w:val="27"/>
          <w:sz w:val="20"/>
        </w:rPr>
        <w:t> </w:t>
      </w:r>
      <w:r>
        <w:rPr>
          <w:sz w:val="20"/>
        </w:rPr>
        <w:t>our</w:t>
      </w:r>
      <w:r>
        <w:rPr>
          <w:spacing w:val="28"/>
          <w:sz w:val="20"/>
        </w:rPr>
        <w:t> </w:t>
      </w:r>
      <w:r>
        <w:rPr>
          <w:sz w:val="20"/>
        </w:rPr>
        <w:t>sample,</w:t>
      </w:r>
      <w:r>
        <w:rPr>
          <w:spacing w:val="32"/>
          <w:sz w:val="20"/>
        </w:rPr>
        <w:t> </w:t>
      </w:r>
      <w:r>
        <w:rPr>
          <w:sz w:val="20"/>
        </w:rPr>
        <w:t>all</w:t>
      </w:r>
      <w:r>
        <w:rPr>
          <w:spacing w:val="27"/>
          <w:sz w:val="20"/>
        </w:rPr>
        <w:t> </w:t>
      </w:r>
      <w:r>
        <w:rPr>
          <w:sz w:val="20"/>
        </w:rPr>
        <w:t>isolated</w:t>
      </w:r>
      <w:r>
        <w:rPr>
          <w:spacing w:val="27"/>
          <w:sz w:val="20"/>
        </w:rPr>
        <w:t> </w:t>
      </w:r>
      <w:r>
        <w:rPr>
          <w:rFonts w:ascii="Palatino Linotype"/>
          <w:i/>
          <w:spacing w:val="-3"/>
          <w:sz w:val="20"/>
        </w:rPr>
        <w:t>Enterobacteriaceae</w:t>
      </w:r>
      <w:r>
        <w:rPr>
          <w:rFonts w:ascii="Palatino Linotype"/>
          <w:i/>
          <w:spacing w:val="33"/>
          <w:sz w:val="20"/>
        </w:rPr>
        <w:t> </w:t>
      </w:r>
      <w:r>
        <w:rPr>
          <w:sz w:val="20"/>
        </w:rPr>
        <w:t>came</w:t>
      </w:r>
      <w:r>
        <w:rPr>
          <w:spacing w:val="27"/>
          <w:sz w:val="20"/>
        </w:rPr>
        <w:t> </w:t>
      </w:r>
      <w:r>
        <w:rPr>
          <w:sz w:val="20"/>
        </w:rPr>
        <w:t>from</w:t>
      </w:r>
      <w:r>
        <w:rPr>
          <w:spacing w:val="28"/>
          <w:sz w:val="20"/>
        </w:rPr>
        <w:t> </w:t>
      </w:r>
      <w:r>
        <w:rPr>
          <w:sz w:val="20"/>
        </w:rPr>
        <w:t>products</w:t>
      </w:r>
      <w:r>
        <w:rPr>
          <w:spacing w:val="27"/>
          <w:sz w:val="20"/>
        </w:rPr>
        <w:t> </w:t>
      </w:r>
      <w:r>
        <w:rPr>
          <w:sz w:val="20"/>
        </w:rPr>
        <w:t>of</w:t>
      </w:r>
      <w:r>
        <w:rPr>
          <w:spacing w:val="27"/>
          <w:sz w:val="20"/>
        </w:rPr>
        <w:t> </w:t>
      </w:r>
      <w:r>
        <w:rPr>
          <w:sz w:val="20"/>
        </w:rPr>
        <w:t>the</w:t>
      </w:r>
      <w:r>
        <w:rPr>
          <w:spacing w:val="28"/>
          <w:sz w:val="20"/>
        </w:rPr>
        <w:t> </w:t>
      </w:r>
      <w:r>
        <w:rPr>
          <w:sz w:val="20"/>
        </w:rPr>
        <w:t>same</w:t>
      </w:r>
      <w:r>
        <w:rPr>
          <w:spacing w:val="27"/>
          <w:sz w:val="20"/>
        </w:rPr>
        <w:t> </w:t>
      </w:r>
      <w:r>
        <w:rPr>
          <w:sz w:val="20"/>
        </w:rPr>
        <w:t>manufacturer.</w:t>
      </w:r>
    </w:p>
    <w:p>
      <w:pPr>
        <w:spacing w:before="129"/>
        <w:ind w:left="112" w:right="0" w:firstLine="0"/>
        <w:jc w:val="left"/>
        <w:rPr>
          <w:sz w:val="20"/>
        </w:rPr>
      </w:pPr>
      <w:r>
        <w:rPr>
          <w:rFonts w:ascii="Trebuchet MS"/>
          <w:sz w:val="10"/>
        </w:rPr>
        <w:t>356    </w:t>
      </w:r>
      <w:r>
        <w:rPr>
          <w:rFonts w:ascii="Trebuchet MS"/>
          <w:spacing w:val="28"/>
          <w:sz w:val="10"/>
        </w:rPr>
        <w:t> </w:t>
      </w:r>
      <w:r>
        <w:rPr>
          <w:spacing w:val="-3"/>
          <w:sz w:val="20"/>
        </w:rPr>
        <w:t>However,</w:t>
      </w:r>
      <w:r>
        <w:rPr>
          <w:spacing w:val="26"/>
          <w:sz w:val="20"/>
        </w:rPr>
        <w:t> </w:t>
      </w:r>
      <w:r>
        <w:rPr>
          <w:sz w:val="20"/>
        </w:rPr>
        <w:t>in</w:t>
      </w:r>
      <w:r>
        <w:rPr>
          <w:spacing w:val="23"/>
          <w:sz w:val="20"/>
        </w:rPr>
        <w:t> </w:t>
      </w:r>
      <w:r>
        <w:rPr>
          <w:sz w:val="20"/>
        </w:rPr>
        <w:t>MiSeq</w:t>
      </w:r>
      <w:r>
        <w:rPr>
          <w:spacing w:val="24"/>
          <w:sz w:val="20"/>
        </w:rPr>
        <w:t> </w:t>
      </w:r>
      <w:r>
        <w:rPr>
          <w:sz w:val="20"/>
        </w:rPr>
        <w:t>the</w:t>
      </w:r>
      <w:r>
        <w:rPr>
          <w:spacing w:val="23"/>
          <w:sz w:val="20"/>
        </w:rPr>
        <w:t> </w:t>
      </w:r>
      <w:r>
        <w:rPr>
          <w:sz w:val="20"/>
        </w:rPr>
        <w:t>relative</w:t>
      </w:r>
      <w:r>
        <w:rPr>
          <w:spacing w:val="23"/>
          <w:sz w:val="20"/>
        </w:rPr>
        <w:t> </w:t>
      </w:r>
      <w:r>
        <w:rPr>
          <w:sz w:val="20"/>
        </w:rPr>
        <w:t>abundances</w:t>
      </w:r>
      <w:r>
        <w:rPr>
          <w:spacing w:val="24"/>
          <w:sz w:val="20"/>
        </w:rPr>
        <w:t> </w:t>
      </w:r>
      <w:r>
        <w:rPr>
          <w:sz w:val="20"/>
        </w:rPr>
        <w:t>of</w:t>
      </w:r>
      <w:r>
        <w:rPr>
          <w:spacing w:val="22"/>
          <w:sz w:val="20"/>
        </w:rPr>
        <w:t> </w:t>
      </w:r>
      <w:r>
        <w:rPr>
          <w:rFonts w:ascii="Palatino Linotype"/>
          <w:i/>
          <w:spacing w:val="-3"/>
          <w:sz w:val="20"/>
        </w:rPr>
        <w:t>Enterobacteriaceae</w:t>
      </w:r>
      <w:r>
        <w:rPr>
          <w:rFonts w:ascii="Palatino Linotype"/>
          <w:i/>
          <w:spacing w:val="28"/>
          <w:sz w:val="20"/>
        </w:rPr>
        <w:t> </w:t>
      </w:r>
      <w:r>
        <w:rPr>
          <w:sz w:val="20"/>
        </w:rPr>
        <w:t>were</w:t>
      </w:r>
      <w:r>
        <w:rPr>
          <w:spacing w:val="23"/>
          <w:sz w:val="20"/>
        </w:rPr>
        <w:t> </w:t>
      </w:r>
      <w:r>
        <w:rPr>
          <w:sz w:val="20"/>
        </w:rPr>
        <w:t>very</w:t>
      </w:r>
      <w:r>
        <w:rPr>
          <w:spacing w:val="23"/>
          <w:sz w:val="20"/>
        </w:rPr>
        <w:t> </w:t>
      </w:r>
      <w:r>
        <w:rPr>
          <w:spacing w:val="-3"/>
          <w:sz w:val="20"/>
        </w:rPr>
        <w:t>low</w:t>
      </w:r>
      <w:r>
        <w:rPr>
          <w:spacing w:val="24"/>
          <w:sz w:val="20"/>
        </w:rPr>
        <w:t> </w:t>
      </w:r>
      <w:r>
        <w:rPr>
          <w:sz w:val="20"/>
        </w:rPr>
        <w:t>in</w:t>
      </w:r>
      <w:r>
        <w:rPr>
          <w:spacing w:val="23"/>
          <w:sz w:val="20"/>
        </w:rPr>
        <w:t> </w:t>
      </w:r>
      <w:r>
        <w:rPr>
          <w:sz w:val="20"/>
        </w:rPr>
        <w:t>all</w:t>
      </w:r>
      <w:r>
        <w:rPr>
          <w:spacing w:val="23"/>
          <w:sz w:val="20"/>
        </w:rPr>
        <w:t> </w:t>
      </w:r>
      <w:r>
        <w:rPr>
          <w:sz w:val="20"/>
        </w:rPr>
        <w:t>examined</w:t>
      </w:r>
      <w:r>
        <w:rPr>
          <w:spacing w:val="24"/>
          <w:sz w:val="20"/>
        </w:rPr>
        <w:t> </w:t>
      </w:r>
      <w:r>
        <w:rPr>
          <w:sz w:val="20"/>
        </w:rPr>
        <w:t>samples.</w:t>
      </w:r>
    </w:p>
    <w:p>
      <w:pPr>
        <w:spacing w:before="129"/>
        <w:ind w:left="112" w:right="0" w:firstLine="0"/>
        <w:jc w:val="left"/>
        <w:rPr>
          <w:sz w:val="20"/>
        </w:rPr>
      </w:pPr>
      <w:r>
        <w:rPr>
          <w:rFonts w:ascii="Trebuchet MS"/>
          <w:sz w:val="10"/>
        </w:rPr>
        <w:t>357      </w:t>
      </w:r>
      <w:r>
        <w:rPr>
          <w:sz w:val="20"/>
        </w:rPr>
        <w:t>Heating kills effectively </w:t>
      </w:r>
      <w:r>
        <w:rPr>
          <w:rFonts w:ascii="Palatino Linotype"/>
          <w:i/>
          <w:spacing w:val="-3"/>
          <w:sz w:val="20"/>
        </w:rPr>
        <w:t>Eterobacteriaceae  </w:t>
      </w:r>
      <w:r>
        <w:rPr>
          <w:sz w:val="20"/>
        </w:rPr>
        <w:t>in these products </w:t>
      </w:r>
      <w:hyperlink w:history="true" w:anchor="_bookmark56">
        <w:r>
          <w:rPr>
            <w:sz w:val="20"/>
          </w:rPr>
          <w:t>(Luchansky et al., </w:t>
        </w:r>
      </w:hyperlink>
      <w:hyperlink w:history="true" w:anchor="_bookmark56">
        <w:r>
          <w:rPr>
            <w:sz w:val="20"/>
          </w:rPr>
          <w:t>2020).</w:t>
        </w:r>
      </w:hyperlink>
      <w:r>
        <w:rPr>
          <w:sz w:val="20"/>
        </w:rPr>
        <w:t>  All products were </w:t>
      </w:r>
      <w:r>
        <w:rPr>
          <w:spacing w:val="7"/>
          <w:sz w:val="20"/>
        </w:rPr>
        <w:t> </w:t>
      </w:r>
      <w:r>
        <w:rPr>
          <w:sz w:val="20"/>
        </w:rPr>
        <w:t>la-</w:t>
      </w:r>
    </w:p>
    <w:p>
      <w:pPr>
        <w:pStyle w:val="BodyText"/>
        <w:spacing w:before="155"/>
      </w:pPr>
      <w:r>
        <w:rPr>
          <w:rFonts w:ascii="Trebuchet MS" w:hAnsi="Trebuchet MS"/>
          <w:sz w:val="10"/>
        </w:rPr>
        <w:t>358    </w:t>
      </w:r>
      <w:r>
        <w:rPr/>
        <w:t>belled with cooking instructions, most of them specific with cooking time in minutes, some only with</w:t>
      </w:r>
      <w:r>
        <w:rPr>
          <w:spacing w:val="-8"/>
        </w:rPr>
        <w:t> </w:t>
      </w:r>
      <w:r>
        <w:rPr/>
        <w:t>“heat</w:t>
      </w:r>
    </w:p>
    <w:p>
      <w:pPr>
        <w:pStyle w:val="BodyText"/>
      </w:pPr>
      <w:r>
        <w:rPr>
          <w:rFonts w:ascii="Trebuchet MS" w:hAnsi="Trebuchet MS"/>
          <w:sz w:val="10"/>
        </w:rPr>
        <w:t>359    </w:t>
      </w:r>
      <w:r>
        <w:rPr>
          <w:rFonts w:ascii="Trebuchet MS" w:hAnsi="Trebuchet MS"/>
          <w:spacing w:val="8"/>
          <w:sz w:val="10"/>
        </w:rPr>
        <w:t> </w:t>
      </w:r>
      <w:r>
        <w:rPr/>
        <w:t>through</w:t>
      </w:r>
      <w:r>
        <w:rPr>
          <w:spacing w:val="12"/>
        </w:rPr>
        <w:t> </w:t>
      </w:r>
      <w:r>
        <w:rPr/>
        <w:t>before</w:t>
      </w:r>
      <w:r>
        <w:rPr>
          <w:spacing w:val="12"/>
        </w:rPr>
        <w:t> </w:t>
      </w:r>
      <w:r>
        <w:rPr>
          <w:spacing w:val="-3"/>
        </w:rPr>
        <w:t>consumption”. </w:t>
      </w:r>
      <w:r>
        <w:rPr>
          <w:spacing w:val="-1"/>
        </w:rPr>
        <w:t> </w:t>
      </w:r>
      <w:r>
        <w:rPr/>
        <w:t>This</w:t>
      </w:r>
      <w:r>
        <w:rPr>
          <w:spacing w:val="13"/>
        </w:rPr>
        <w:t> </w:t>
      </w:r>
      <w:r>
        <w:rPr/>
        <w:t>final</w:t>
      </w:r>
      <w:r>
        <w:rPr>
          <w:spacing w:val="12"/>
        </w:rPr>
        <w:t> </w:t>
      </w:r>
      <w:r>
        <w:rPr/>
        <w:t>heating</w:t>
      </w:r>
      <w:r>
        <w:rPr>
          <w:spacing w:val="12"/>
        </w:rPr>
        <w:t> </w:t>
      </w:r>
      <w:r>
        <w:rPr/>
        <w:t>step</w:t>
      </w:r>
      <w:r>
        <w:rPr>
          <w:spacing w:val="12"/>
        </w:rPr>
        <w:t> </w:t>
      </w:r>
      <w:r>
        <w:rPr>
          <w:spacing w:val="-3"/>
        </w:rPr>
        <w:t>by</w:t>
      </w:r>
      <w:r>
        <w:rPr>
          <w:spacing w:val="12"/>
        </w:rPr>
        <w:t> </w:t>
      </w:r>
      <w:r>
        <w:rPr/>
        <w:t>the</w:t>
      </w:r>
      <w:r>
        <w:rPr>
          <w:spacing w:val="12"/>
        </w:rPr>
        <w:t> </w:t>
      </w:r>
      <w:r>
        <w:rPr/>
        <w:t>consumer</w:t>
      </w:r>
      <w:r>
        <w:rPr>
          <w:spacing w:val="12"/>
        </w:rPr>
        <w:t> </w:t>
      </w:r>
      <w:r>
        <w:rPr/>
        <w:t>is</w:t>
      </w:r>
      <w:r>
        <w:rPr>
          <w:spacing w:val="12"/>
        </w:rPr>
        <w:t> </w:t>
      </w:r>
      <w:r>
        <w:rPr/>
        <w:t>considered</w:t>
      </w:r>
      <w:r>
        <w:rPr>
          <w:spacing w:val="12"/>
        </w:rPr>
        <w:t> </w:t>
      </w:r>
      <w:r>
        <w:rPr/>
        <w:t>the</w:t>
      </w:r>
      <w:r>
        <w:rPr>
          <w:spacing w:val="12"/>
        </w:rPr>
        <w:t> </w:t>
      </w:r>
      <w:r>
        <w:rPr/>
        <w:t>HACCP</w:t>
      </w:r>
      <w:r>
        <w:rPr>
          <w:spacing w:val="12"/>
        </w:rPr>
        <w:t> </w:t>
      </w:r>
      <w:r>
        <w:rPr/>
        <w:t>concept</w:t>
      </w:r>
    </w:p>
    <w:p>
      <w:pPr>
        <w:pStyle w:val="BodyText"/>
        <w:spacing w:before="172"/>
      </w:pPr>
      <w:r>
        <w:rPr>
          <w:rFonts w:ascii="Trebuchet MS" w:hAnsi="Trebuchet MS"/>
          <w:sz w:val="10"/>
        </w:rPr>
        <w:t>360     </w:t>
      </w:r>
      <w:r>
        <w:rPr/>
        <w:t>of the manufacturer.  While cooking time in minutes is a </w:t>
      </w:r>
      <w:r>
        <w:rPr>
          <w:spacing w:val="2"/>
        </w:rPr>
        <w:t>good </w:t>
      </w:r>
      <w:r>
        <w:rPr/>
        <w:t>guidance for the consumers, “heat</w:t>
      </w:r>
      <w:r>
        <w:rPr>
          <w:spacing w:val="-25"/>
        </w:rPr>
        <w:t> </w:t>
      </w:r>
      <w:r>
        <w:rPr/>
        <w:t>through”</w:t>
      </w:r>
    </w:p>
    <w:p>
      <w:pPr>
        <w:pStyle w:val="BodyText"/>
      </w:pPr>
      <w:r>
        <w:rPr>
          <w:rFonts w:ascii="Trebuchet MS"/>
          <w:sz w:val="10"/>
        </w:rPr>
        <w:t>361    </w:t>
      </w:r>
      <w:r>
        <w:rPr>
          <w:rFonts w:ascii="Trebuchet MS"/>
          <w:spacing w:val="3"/>
          <w:sz w:val="10"/>
        </w:rPr>
        <w:t> </w:t>
      </w:r>
      <w:r>
        <w:rPr/>
        <w:t>is</w:t>
      </w:r>
      <w:r>
        <w:rPr>
          <w:spacing w:val="10"/>
        </w:rPr>
        <w:t> </w:t>
      </w:r>
      <w:r>
        <w:rPr/>
        <w:t>in</w:t>
      </w:r>
      <w:r>
        <w:rPr>
          <w:spacing w:val="11"/>
        </w:rPr>
        <w:t> </w:t>
      </w:r>
      <w:r>
        <w:rPr/>
        <w:t>our</w:t>
      </w:r>
      <w:r>
        <w:rPr>
          <w:spacing w:val="11"/>
        </w:rPr>
        <w:t> </w:t>
      </w:r>
      <w:r>
        <w:rPr/>
        <w:t>opinion</w:t>
      </w:r>
      <w:r>
        <w:rPr>
          <w:spacing w:val="11"/>
        </w:rPr>
        <w:t> </w:t>
      </w:r>
      <w:r>
        <w:rPr/>
        <w:t>too</w:t>
      </w:r>
      <w:r>
        <w:rPr>
          <w:spacing w:val="11"/>
        </w:rPr>
        <w:t> </w:t>
      </w:r>
      <w:r>
        <w:rPr/>
        <w:t>imprecise.</w:t>
      </w:r>
      <w:r>
        <w:rPr>
          <w:spacing w:val="44"/>
        </w:rPr>
        <w:t> </w:t>
      </w:r>
      <w:r>
        <w:rPr/>
        <w:t>First</w:t>
      </w:r>
      <w:r>
        <w:rPr>
          <w:spacing w:val="11"/>
        </w:rPr>
        <w:t> </w:t>
      </w:r>
      <w:r>
        <w:rPr/>
        <w:t>there</w:t>
      </w:r>
      <w:r>
        <w:rPr>
          <w:spacing w:val="11"/>
        </w:rPr>
        <w:t> </w:t>
      </w:r>
      <w:r>
        <w:rPr/>
        <w:t>is</w:t>
      </w:r>
      <w:r>
        <w:rPr>
          <w:spacing w:val="10"/>
        </w:rPr>
        <w:t> </w:t>
      </w:r>
      <w:r>
        <w:rPr/>
        <w:t>a</w:t>
      </w:r>
      <w:r>
        <w:rPr>
          <w:spacing w:val="11"/>
        </w:rPr>
        <w:t> </w:t>
      </w:r>
      <w:r>
        <w:rPr/>
        <w:t>lack</w:t>
      </w:r>
      <w:r>
        <w:rPr>
          <w:spacing w:val="11"/>
        </w:rPr>
        <w:t> </w:t>
      </w:r>
      <w:r>
        <w:rPr/>
        <w:t>of</w:t>
      </w:r>
      <w:r>
        <w:rPr>
          <w:spacing w:val="11"/>
        </w:rPr>
        <w:t> </w:t>
      </w:r>
      <w:r>
        <w:rPr/>
        <w:t>experience</w:t>
      </w:r>
      <w:r>
        <w:rPr>
          <w:spacing w:val="11"/>
        </w:rPr>
        <w:t> </w:t>
      </w:r>
      <w:r>
        <w:rPr/>
        <w:t>with</w:t>
      </w:r>
      <w:r>
        <w:rPr>
          <w:spacing w:val="11"/>
        </w:rPr>
        <w:t> </w:t>
      </w:r>
      <w:r>
        <w:rPr/>
        <w:t>these</w:t>
      </w:r>
      <w:r>
        <w:rPr>
          <w:spacing w:val="10"/>
        </w:rPr>
        <w:t> </w:t>
      </w:r>
      <w:r>
        <w:rPr/>
        <w:t>kind</w:t>
      </w:r>
      <w:r>
        <w:rPr>
          <w:spacing w:val="11"/>
        </w:rPr>
        <w:t> </w:t>
      </w:r>
      <w:r>
        <w:rPr/>
        <w:t>of</w:t>
      </w:r>
      <w:r>
        <w:rPr>
          <w:spacing w:val="11"/>
        </w:rPr>
        <w:t> </w:t>
      </w:r>
      <w:r>
        <w:rPr/>
        <w:t>products,</w:t>
      </w:r>
      <w:r>
        <w:rPr>
          <w:spacing w:val="13"/>
        </w:rPr>
        <w:t> </w:t>
      </w:r>
      <w:r>
        <w:rPr/>
        <w:t>second</w:t>
      </w:r>
      <w:r>
        <w:rPr>
          <w:spacing w:val="10"/>
        </w:rPr>
        <w:t> </w:t>
      </w:r>
      <w:r>
        <w:rPr/>
        <w:t>in</w:t>
      </w:r>
    </w:p>
    <w:p>
      <w:pPr>
        <w:pStyle w:val="BodyText"/>
      </w:pPr>
      <w:r>
        <w:rPr>
          <w:rFonts w:ascii="Trebuchet MS"/>
          <w:sz w:val="10"/>
        </w:rPr>
        <w:t>362   </w:t>
      </w:r>
      <w:r>
        <w:rPr>
          <w:rFonts w:ascii="Trebuchet MS"/>
          <w:spacing w:val="12"/>
          <w:sz w:val="10"/>
        </w:rPr>
        <w:t> </w:t>
      </w:r>
      <w:r>
        <w:rPr/>
        <w:t>contrast</w:t>
      </w:r>
      <w:r>
        <w:rPr>
          <w:spacing w:val="-8"/>
        </w:rPr>
        <w:t> </w:t>
      </w:r>
      <w:r>
        <w:rPr/>
        <w:t>to</w:t>
      </w:r>
      <w:r>
        <w:rPr>
          <w:spacing w:val="-8"/>
        </w:rPr>
        <w:t> </w:t>
      </w:r>
      <w:r>
        <w:rPr/>
        <w:t>animal</w:t>
      </w:r>
      <w:r>
        <w:rPr>
          <w:spacing w:val="-8"/>
        </w:rPr>
        <w:t> </w:t>
      </w:r>
      <w:r>
        <w:rPr/>
        <w:t>meat</w:t>
      </w:r>
      <w:r>
        <w:rPr>
          <w:spacing w:val="-8"/>
        </w:rPr>
        <w:t> </w:t>
      </w:r>
      <w:r>
        <w:rPr/>
        <w:t>(products)</w:t>
      </w:r>
      <w:r>
        <w:rPr>
          <w:spacing w:val="-8"/>
        </w:rPr>
        <w:t> </w:t>
      </w:r>
      <w:r>
        <w:rPr/>
        <w:t>there</w:t>
      </w:r>
      <w:r>
        <w:rPr>
          <w:spacing w:val="-8"/>
        </w:rPr>
        <w:t> </w:t>
      </w:r>
      <w:r>
        <w:rPr/>
        <w:t>is</w:t>
      </w:r>
      <w:r>
        <w:rPr>
          <w:spacing w:val="-8"/>
        </w:rPr>
        <w:t> </w:t>
      </w:r>
      <w:r>
        <w:rPr/>
        <w:t>no</w:t>
      </w:r>
      <w:r>
        <w:rPr>
          <w:spacing w:val="-8"/>
        </w:rPr>
        <w:t> </w:t>
      </w:r>
      <w:r>
        <w:rPr/>
        <w:t>indicator</w:t>
      </w:r>
      <w:r>
        <w:rPr>
          <w:spacing w:val="-8"/>
        </w:rPr>
        <w:t> </w:t>
      </w:r>
      <w:r>
        <w:rPr/>
        <w:t>like</w:t>
      </w:r>
      <w:r>
        <w:rPr>
          <w:spacing w:val="-9"/>
        </w:rPr>
        <w:t> </w:t>
      </w:r>
      <w:r>
        <w:rPr/>
        <w:t>color</w:t>
      </w:r>
      <w:r>
        <w:rPr>
          <w:spacing w:val="-8"/>
        </w:rPr>
        <w:t> </w:t>
      </w:r>
      <w:r>
        <w:rPr/>
        <w:t>change</w:t>
      </w:r>
      <w:r>
        <w:rPr>
          <w:spacing w:val="-8"/>
        </w:rPr>
        <w:t> </w:t>
      </w:r>
      <w:r>
        <w:rPr/>
        <w:t>to</w:t>
      </w:r>
      <w:r>
        <w:rPr>
          <w:spacing w:val="-8"/>
        </w:rPr>
        <w:t> </w:t>
      </w:r>
      <w:r>
        <w:rPr/>
        <w:t>determine</w:t>
      </w:r>
      <w:r>
        <w:rPr>
          <w:spacing w:val="-8"/>
        </w:rPr>
        <w:t> </w:t>
      </w:r>
      <w:r>
        <w:rPr/>
        <w:t>a</w:t>
      </w:r>
      <w:r>
        <w:rPr>
          <w:spacing w:val="-8"/>
        </w:rPr>
        <w:t> </w:t>
      </w:r>
      <w:r>
        <w:rPr/>
        <w:t>sufficiently</w:t>
      </w:r>
      <w:r>
        <w:rPr>
          <w:spacing w:val="-8"/>
        </w:rPr>
        <w:t> </w:t>
      </w:r>
      <w:r>
        <w:rPr/>
        <w:t>cooked</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pStyle w:val="BodyText"/>
        <w:spacing w:before="141"/>
      </w:pPr>
      <w:r>
        <w:rPr>
          <w:rFonts w:ascii="Trebuchet MS"/>
          <w:sz w:val="10"/>
        </w:rPr>
        <w:t>363   </w:t>
      </w:r>
      <w:r>
        <w:rPr>
          <w:rFonts w:ascii="Trebuchet MS"/>
          <w:spacing w:val="24"/>
          <w:sz w:val="10"/>
        </w:rPr>
        <w:t> </w:t>
      </w:r>
      <w:r>
        <w:rPr/>
        <w:t>state.</w:t>
      </w:r>
      <w:r>
        <w:rPr>
          <w:spacing w:val="14"/>
        </w:rPr>
        <w:t> </w:t>
      </w:r>
      <w:r>
        <w:rPr>
          <w:spacing w:val="-3"/>
        </w:rPr>
        <w:t>However,</w:t>
      </w:r>
      <w:r>
        <w:rPr>
          <w:spacing w:val="-8"/>
        </w:rPr>
        <w:t> </w:t>
      </w:r>
      <w:r>
        <w:rPr/>
        <w:t>this</w:t>
      </w:r>
      <w:r>
        <w:rPr>
          <w:spacing w:val="-9"/>
        </w:rPr>
        <w:t> </w:t>
      </w:r>
      <w:r>
        <w:rPr/>
        <w:t>lack</w:t>
      </w:r>
      <w:r>
        <w:rPr>
          <w:spacing w:val="-9"/>
        </w:rPr>
        <w:t> </w:t>
      </w:r>
      <w:r>
        <w:rPr/>
        <w:t>of</w:t>
      </w:r>
      <w:r>
        <w:rPr>
          <w:spacing w:val="-10"/>
        </w:rPr>
        <w:t> </w:t>
      </w:r>
      <w:r>
        <w:rPr/>
        <w:t>experience</w:t>
      </w:r>
      <w:r>
        <w:rPr>
          <w:spacing w:val="-9"/>
        </w:rPr>
        <w:t> </w:t>
      </w:r>
      <w:r>
        <w:rPr/>
        <w:t>with</w:t>
      </w:r>
      <w:r>
        <w:rPr>
          <w:spacing w:val="-8"/>
        </w:rPr>
        <w:t> </w:t>
      </w:r>
      <w:r>
        <w:rPr/>
        <w:t>these</w:t>
      </w:r>
      <w:r>
        <w:rPr>
          <w:spacing w:val="-10"/>
        </w:rPr>
        <w:t> </w:t>
      </w:r>
      <w:r>
        <w:rPr/>
        <w:t>products</w:t>
      </w:r>
      <w:r>
        <w:rPr>
          <w:spacing w:val="-9"/>
        </w:rPr>
        <w:t> </w:t>
      </w:r>
      <w:r>
        <w:rPr/>
        <w:t>is</w:t>
      </w:r>
      <w:r>
        <w:rPr>
          <w:spacing w:val="-9"/>
        </w:rPr>
        <w:t> </w:t>
      </w:r>
      <w:r>
        <w:rPr/>
        <w:t>not</w:t>
      </w:r>
      <w:r>
        <w:rPr>
          <w:spacing w:val="-9"/>
        </w:rPr>
        <w:t> </w:t>
      </w:r>
      <w:r>
        <w:rPr/>
        <w:t>limited</w:t>
      </w:r>
      <w:r>
        <w:rPr>
          <w:spacing w:val="-9"/>
        </w:rPr>
        <w:t> </w:t>
      </w:r>
      <w:r>
        <w:rPr/>
        <w:t>to</w:t>
      </w:r>
      <w:r>
        <w:rPr>
          <w:spacing w:val="-9"/>
        </w:rPr>
        <w:t> </w:t>
      </w:r>
      <w:r>
        <w:rPr/>
        <w:t>preparation,</w:t>
      </w:r>
      <w:r>
        <w:rPr>
          <w:spacing w:val="-7"/>
        </w:rPr>
        <w:t> </w:t>
      </w:r>
      <w:r>
        <w:rPr/>
        <w:t>but</w:t>
      </w:r>
      <w:r>
        <w:rPr>
          <w:spacing w:val="-10"/>
        </w:rPr>
        <w:t> </w:t>
      </w:r>
      <w:r>
        <w:rPr/>
        <w:t>also</w:t>
      </w:r>
      <w:r>
        <w:rPr>
          <w:spacing w:val="-9"/>
        </w:rPr>
        <w:t> </w:t>
      </w:r>
      <w:r>
        <w:rPr/>
        <w:t>to</w:t>
      </w:r>
      <w:r>
        <w:rPr>
          <w:spacing w:val="-9"/>
        </w:rPr>
        <w:t> </w:t>
      </w:r>
      <w:r>
        <w:rPr/>
        <w:t>spoilage</w:t>
      </w:r>
    </w:p>
    <w:p>
      <w:pPr>
        <w:pStyle w:val="BodyText"/>
        <w:spacing w:before="172"/>
      </w:pPr>
      <w:r>
        <w:rPr>
          <w:rFonts w:ascii="Trebuchet MS"/>
          <w:sz w:val="10"/>
        </w:rPr>
        <w:t>364     </w:t>
      </w:r>
      <w:r>
        <w:rPr/>
        <w:t>detection, handling of the </w:t>
      </w:r>
      <w:r>
        <w:rPr>
          <w:spacing w:val="-3"/>
        </w:rPr>
        <w:t>raw </w:t>
      </w:r>
      <w:r>
        <w:rPr/>
        <w:t>product and shelf life or storage before and after preparation.  In total,</w:t>
      </w:r>
      <w:r>
        <w:rPr>
          <w:spacing w:val="3"/>
        </w:rPr>
        <w:t> </w:t>
      </w:r>
      <w:r>
        <w:rPr/>
        <w:t>nine</w:t>
      </w:r>
    </w:p>
    <w:p>
      <w:pPr>
        <w:pStyle w:val="BodyText"/>
      </w:pPr>
      <w:r>
        <w:rPr>
          <w:rFonts w:ascii="Trebuchet MS"/>
          <w:sz w:val="10"/>
        </w:rPr>
        <w:t>365     </w:t>
      </w:r>
      <w:r>
        <w:rPr/>
        <w:t>out 32 samples had an expiry date, the others a best before date, leaving the final spoilage detection to</w:t>
      </w:r>
      <w:r>
        <w:rPr>
          <w:spacing w:val="21"/>
        </w:rPr>
        <w:t> </w:t>
      </w:r>
      <w:r>
        <w:rPr/>
        <w:t>the</w:t>
      </w:r>
    </w:p>
    <w:p>
      <w:pPr>
        <w:pStyle w:val="BodyText"/>
      </w:pPr>
      <w:r>
        <w:rPr>
          <w:rFonts w:ascii="Trebuchet MS"/>
          <w:sz w:val="10"/>
        </w:rPr>
        <w:t>366     </w:t>
      </w:r>
      <w:r>
        <w:rPr/>
        <w:t>consumer.  The odor of the products, </w:t>
      </w:r>
      <w:r>
        <w:rPr>
          <w:spacing w:val="-3"/>
        </w:rPr>
        <w:t>we </w:t>
      </w:r>
      <w:r>
        <w:rPr/>
        <w:t>tested, were in general not comparable to the corresponding</w:t>
      </w:r>
      <w:r>
        <w:rPr>
          <w:spacing w:val="-34"/>
        </w:rPr>
        <w:t> </w:t>
      </w:r>
      <w:r>
        <w:rPr/>
        <w:t>meat</w:t>
      </w:r>
    </w:p>
    <w:p>
      <w:pPr>
        <w:pStyle w:val="BodyText"/>
        <w:spacing w:before="172"/>
      </w:pPr>
      <w:r>
        <w:rPr>
          <w:rFonts w:ascii="Trebuchet MS"/>
          <w:sz w:val="10"/>
        </w:rPr>
        <w:t>367   </w:t>
      </w:r>
      <w:r>
        <w:rPr>
          <w:rFonts w:ascii="Trebuchet MS"/>
          <w:spacing w:val="29"/>
          <w:sz w:val="10"/>
        </w:rPr>
        <w:t> </w:t>
      </w:r>
      <w:r>
        <w:rPr/>
        <w:t>product.</w:t>
      </w:r>
      <w:r>
        <w:rPr>
          <w:spacing w:val="37"/>
        </w:rPr>
        <w:t> </w:t>
      </w:r>
      <w:r>
        <w:rPr/>
        <w:t>Although</w:t>
      </w:r>
      <w:r>
        <w:rPr>
          <w:spacing w:val="8"/>
        </w:rPr>
        <w:t> </w:t>
      </w:r>
      <w:r>
        <w:rPr/>
        <w:t>the</w:t>
      </w:r>
      <w:r>
        <w:rPr>
          <w:spacing w:val="8"/>
        </w:rPr>
        <w:t> </w:t>
      </w:r>
      <w:r>
        <w:rPr/>
        <w:t>best-before</w:t>
      </w:r>
      <w:r>
        <w:rPr>
          <w:spacing w:val="7"/>
        </w:rPr>
        <w:t> </w:t>
      </w:r>
      <w:r>
        <w:rPr/>
        <w:t>date</w:t>
      </w:r>
      <w:r>
        <w:rPr>
          <w:spacing w:val="8"/>
        </w:rPr>
        <w:t> </w:t>
      </w:r>
      <w:r>
        <w:rPr/>
        <w:t>on</w:t>
      </w:r>
      <w:r>
        <w:rPr>
          <w:spacing w:val="8"/>
        </w:rPr>
        <w:t> </w:t>
      </w:r>
      <w:r>
        <w:rPr/>
        <w:t>these</w:t>
      </w:r>
      <w:r>
        <w:rPr>
          <w:spacing w:val="8"/>
        </w:rPr>
        <w:t> </w:t>
      </w:r>
      <w:r>
        <w:rPr/>
        <w:t>products</w:t>
      </w:r>
      <w:r>
        <w:rPr>
          <w:spacing w:val="8"/>
        </w:rPr>
        <w:t> </w:t>
      </w:r>
      <w:r>
        <w:rPr/>
        <w:t>is</w:t>
      </w:r>
      <w:r>
        <w:rPr>
          <w:spacing w:val="7"/>
        </w:rPr>
        <w:t> </w:t>
      </w:r>
      <w:r>
        <w:rPr/>
        <w:t>to</w:t>
      </w:r>
      <w:r>
        <w:rPr>
          <w:spacing w:val="8"/>
        </w:rPr>
        <w:t> </w:t>
      </w:r>
      <w:r>
        <w:rPr>
          <w:spacing w:val="2"/>
        </w:rPr>
        <w:t>be</w:t>
      </w:r>
      <w:r>
        <w:rPr>
          <w:spacing w:val="8"/>
        </w:rPr>
        <w:t> </w:t>
      </w:r>
      <w:r>
        <w:rPr/>
        <w:t>welcomed</w:t>
      </w:r>
      <w:r>
        <w:rPr>
          <w:spacing w:val="8"/>
        </w:rPr>
        <w:t> </w:t>
      </w:r>
      <w:r>
        <w:rPr/>
        <w:t>for</w:t>
      </w:r>
      <w:r>
        <w:rPr>
          <w:spacing w:val="8"/>
        </w:rPr>
        <w:t> </w:t>
      </w:r>
      <w:r>
        <w:rPr/>
        <w:t>reasons</w:t>
      </w:r>
      <w:r>
        <w:rPr>
          <w:spacing w:val="8"/>
        </w:rPr>
        <w:t> </w:t>
      </w:r>
      <w:r>
        <w:rPr/>
        <w:t>of</w:t>
      </w:r>
      <w:r>
        <w:rPr>
          <w:spacing w:val="7"/>
        </w:rPr>
        <w:t> </w:t>
      </w:r>
      <w:r>
        <w:rPr/>
        <w:t>sustainability,</w:t>
      </w:r>
    </w:p>
    <w:p>
      <w:pPr>
        <w:pStyle w:val="BodyText"/>
      </w:pPr>
      <w:r>
        <w:rPr>
          <w:rFonts w:ascii="Trebuchet MS"/>
          <w:sz w:val="10"/>
        </w:rPr>
        <w:t>368   </w:t>
      </w:r>
      <w:r>
        <w:rPr>
          <w:rFonts w:ascii="Trebuchet MS"/>
          <w:spacing w:val="26"/>
          <w:sz w:val="10"/>
        </w:rPr>
        <w:t> </w:t>
      </w:r>
      <w:r>
        <w:rPr/>
        <w:t>it</w:t>
      </w:r>
      <w:r>
        <w:rPr>
          <w:spacing w:val="9"/>
        </w:rPr>
        <w:t> </w:t>
      </w:r>
      <w:r>
        <w:rPr/>
        <w:t>is</w:t>
      </w:r>
      <w:r>
        <w:rPr>
          <w:spacing w:val="10"/>
        </w:rPr>
        <w:t> </w:t>
      </w:r>
      <w:r>
        <w:rPr/>
        <w:t>understandable</w:t>
      </w:r>
      <w:r>
        <w:rPr>
          <w:spacing w:val="10"/>
        </w:rPr>
        <w:t> </w:t>
      </w:r>
      <w:r>
        <w:rPr/>
        <w:t>that</w:t>
      </w:r>
      <w:r>
        <w:rPr>
          <w:spacing w:val="10"/>
        </w:rPr>
        <w:t> </w:t>
      </w:r>
      <w:r>
        <w:rPr/>
        <w:t>consumers</w:t>
      </w:r>
      <w:r>
        <w:rPr>
          <w:spacing w:val="9"/>
        </w:rPr>
        <w:t> </w:t>
      </w:r>
      <w:r>
        <w:rPr/>
        <w:t>are</w:t>
      </w:r>
      <w:r>
        <w:rPr>
          <w:spacing w:val="10"/>
        </w:rPr>
        <w:t> </w:t>
      </w:r>
      <w:r>
        <w:rPr/>
        <w:t>more</w:t>
      </w:r>
      <w:r>
        <w:rPr>
          <w:spacing w:val="10"/>
        </w:rPr>
        <w:t> </w:t>
      </w:r>
      <w:r>
        <w:rPr/>
        <w:t>inclined</w:t>
      </w:r>
      <w:r>
        <w:rPr>
          <w:spacing w:val="9"/>
        </w:rPr>
        <w:t> </w:t>
      </w:r>
      <w:r>
        <w:rPr/>
        <w:t>to</w:t>
      </w:r>
      <w:r>
        <w:rPr>
          <w:spacing w:val="10"/>
        </w:rPr>
        <w:t> </w:t>
      </w:r>
      <w:r>
        <w:rPr/>
        <w:t>discard</w:t>
      </w:r>
      <w:r>
        <w:rPr>
          <w:spacing w:val="10"/>
        </w:rPr>
        <w:t> </w:t>
      </w:r>
      <w:r>
        <w:rPr/>
        <w:t>the</w:t>
      </w:r>
      <w:r>
        <w:rPr>
          <w:spacing w:val="9"/>
        </w:rPr>
        <w:t> </w:t>
      </w:r>
      <w:r>
        <w:rPr/>
        <w:t>products</w:t>
      </w:r>
      <w:r>
        <w:rPr>
          <w:spacing w:val="9"/>
        </w:rPr>
        <w:t> </w:t>
      </w:r>
      <w:r>
        <w:rPr/>
        <w:t>once</w:t>
      </w:r>
      <w:r>
        <w:rPr>
          <w:spacing w:val="10"/>
        </w:rPr>
        <w:t> </w:t>
      </w:r>
      <w:r>
        <w:rPr/>
        <w:t>this</w:t>
      </w:r>
      <w:r>
        <w:rPr>
          <w:spacing w:val="10"/>
        </w:rPr>
        <w:t> </w:t>
      </w:r>
      <w:r>
        <w:rPr/>
        <w:t>date</w:t>
      </w:r>
      <w:r>
        <w:rPr>
          <w:spacing w:val="9"/>
        </w:rPr>
        <w:t> </w:t>
      </w:r>
      <w:r>
        <w:rPr/>
        <w:t>has</w:t>
      </w:r>
      <w:r>
        <w:rPr>
          <w:spacing w:val="9"/>
        </w:rPr>
        <w:t> </w:t>
      </w:r>
      <w:r>
        <w:rPr/>
        <w:t>passed,</w:t>
      </w:r>
    </w:p>
    <w:p>
      <w:pPr>
        <w:pStyle w:val="BodyText"/>
      </w:pPr>
      <w:r>
        <w:rPr>
          <w:rFonts w:ascii="Trebuchet MS"/>
          <w:sz w:val="10"/>
        </w:rPr>
        <w:t>369    </w:t>
      </w:r>
      <w:r>
        <w:rPr>
          <w:rFonts w:ascii="Trebuchet MS"/>
          <w:spacing w:val="8"/>
          <w:sz w:val="10"/>
        </w:rPr>
        <w:t> </w:t>
      </w:r>
      <w:r>
        <w:rPr/>
        <w:t>as</w:t>
      </w:r>
      <w:r>
        <w:rPr>
          <w:spacing w:val="17"/>
        </w:rPr>
        <w:t> </w:t>
      </w:r>
      <w:r>
        <w:rPr/>
        <w:t>they</w:t>
      </w:r>
      <w:r>
        <w:rPr>
          <w:spacing w:val="18"/>
        </w:rPr>
        <w:t> </w:t>
      </w:r>
      <w:r>
        <w:rPr/>
        <w:t>do</w:t>
      </w:r>
      <w:r>
        <w:rPr>
          <w:spacing w:val="17"/>
        </w:rPr>
        <w:t> </w:t>
      </w:r>
      <w:r>
        <w:rPr/>
        <w:t>not</w:t>
      </w:r>
      <w:r>
        <w:rPr>
          <w:spacing w:val="18"/>
        </w:rPr>
        <w:t> </w:t>
      </w:r>
      <w:r>
        <w:rPr/>
        <w:t>trust</w:t>
      </w:r>
      <w:r>
        <w:rPr>
          <w:spacing w:val="17"/>
        </w:rPr>
        <w:t> </w:t>
      </w:r>
      <w:r>
        <w:rPr/>
        <w:t>themselves</w:t>
      </w:r>
      <w:r>
        <w:rPr>
          <w:spacing w:val="18"/>
        </w:rPr>
        <w:t> </w:t>
      </w:r>
      <w:r>
        <w:rPr/>
        <w:t>to</w:t>
      </w:r>
      <w:r>
        <w:rPr>
          <w:spacing w:val="18"/>
        </w:rPr>
        <w:t> </w:t>
      </w:r>
      <w:r>
        <w:rPr/>
        <w:t>make</w:t>
      </w:r>
      <w:r>
        <w:rPr>
          <w:spacing w:val="17"/>
        </w:rPr>
        <w:t> </w:t>
      </w:r>
      <w:r>
        <w:rPr/>
        <w:t>an</w:t>
      </w:r>
      <w:r>
        <w:rPr>
          <w:spacing w:val="18"/>
        </w:rPr>
        <w:t> </w:t>
      </w:r>
      <w:r>
        <w:rPr/>
        <w:t>assessment. </w:t>
      </w:r>
      <w:r>
        <w:rPr>
          <w:spacing w:val="13"/>
        </w:rPr>
        <w:t> </w:t>
      </w:r>
      <w:r>
        <w:rPr/>
        <w:t>With</w:t>
      </w:r>
      <w:r>
        <w:rPr>
          <w:spacing w:val="18"/>
        </w:rPr>
        <w:t> </w:t>
      </w:r>
      <w:r>
        <w:rPr/>
        <w:t>regard</w:t>
      </w:r>
      <w:r>
        <w:rPr>
          <w:spacing w:val="17"/>
        </w:rPr>
        <w:t> </w:t>
      </w:r>
      <w:r>
        <w:rPr/>
        <w:t>to</w:t>
      </w:r>
      <w:r>
        <w:rPr>
          <w:spacing w:val="18"/>
        </w:rPr>
        <w:t> </w:t>
      </w:r>
      <w:r>
        <w:rPr/>
        <w:t>the</w:t>
      </w:r>
      <w:r>
        <w:rPr>
          <w:spacing w:val="17"/>
        </w:rPr>
        <w:t> </w:t>
      </w:r>
      <w:r>
        <w:rPr/>
        <w:t>preparation</w:t>
      </w:r>
      <w:r>
        <w:rPr>
          <w:spacing w:val="18"/>
        </w:rPr>
        <w:t> </w:t>
      </w:r>
      <w:r>
        <w:rPr/>
        <w:t>before</w:t>
      </w:r>
      <w:r>
        <w:rPr>
          <w:spacing w:val="17"/>
        </w:rPr>
        <w:t> </w:t>
      </w:r>
      <w:r>
        <w:rPr/>
        <w:t>heating,</w:t>
      </w:r>
    </w:p>
    <w:p>
      <w:pPr>
        <w:pStyle w:val="BodyText"/>
        <w:spacing w:before="172"/>
      </w:pPr>
      <w:r>
        <w:rPr>
          <w:rFonts w:ascii="Trebuchet MS" w:hAnsi="Trebuchet MS"/>
          <w:sz w:val="10"/>
        </w:rPr>
        <w:t>370    </w:t>
      </w:r>
      <w:r>
        <w:rPr>
          <w:rFonts w:ascii="Trebuchet MS" w:hAnsi="Trebuchet MS"/>
          <w:spacing w:val="4"/>
          <w:sz w:val="10"/>
        </w:rPr>
        <w:t> </w:t>
      </w:r>
      <w:r>
        <w:rPr/>
        <w:t>the</w:t>
      </w:r>
      <w:r>
        <w:rPr>
          <w:spacing w:val="11"/>
        </w:rPr>
        <w:t> </w:t>
      </w:r>
      <w:r>
        <w:rPr/>
        <w:t>products</w:t>
      </w:r>
      <w:r>
        <w:rPr>
          <w:spacing w:val="11"/>
        </w:rPr>
        <w:t> </w:t>
      </w:r>
      <w:r>
        <w:rPr/>
        <w:t>are</w:t>
      </w:r>
      <w:r>
        <w:rPr>
          <w:spacing w:val="12"/>
        </w:rPr>
        <w:t> </w:t>
      </w:r>
      <w:r>
        <w:rPr/>
        <w:t>to</w:t>
      </w:r>
      <w:r>
        <w:rPr>
          <w:spacing w:val="11"/>
        </w:rPr>
        <w:t> </w:t>
      </w:r>
      <w:r>
        <w:rPr>
          <w:spacing w:val="2"/>
        </w:rPr>
        <w:t>be</w:t>
      </w:r>
      <w:r>
        <w:rPr>
          <w:spacing w:val="11"/>
        </w:rPr>
        <w:t> </w:t>
      </w:r>
      <w:r>
        <w:rPr/>
        <w:t>differentiated.</w:t>
      </w:r>
      <w:r>
        <w:rPr>
          <w:spacing w:val="46"/>
        </w:rPr>
        <w:t> </w:t>
      </w:r>
      <w:r>
        <w:rPr/>
        <w:t>Most</w:t>
      </w:r>
      <w:r>
        <w:rPr>
          <w:spacing w:val="11"/>
        </w:rPr>
        <w:t> </w:t>
      </w:r>
      <w:r>
        <w:rPr/>
        <w:t>of</w:t>
      </w:r>
      <w:r>
        <w:rPr>
          <w:spacing w:val="12"/>
        </w:rPr>
        <w:t> </w:t>
      </w:r>
      <w:r>
        <w:rPr/>
        <w:t>them</w:t>
      </w:r>
      <w:r>
        <w:rPr>
          <w:spacing w:val="11"/>
        </w:rPr>
        <w:t> </w:t>
      </w:r>
      <w:r>
        <w:rPr/>
        <w:t>are</w:t>
      </w:r>
      <w:r>
        <w:rPr>
          <w:spacing w:val="11"/>
        </w:rPr>
        <w:t> </w:t>
      </w:r>
      <w:r>
        <w:rPr/>
        <w:t>“ready-to-heat”,</w:t>
      </w:r>
      <w:r>
        <w:rPr>
          <w:spacing w:val="14"/>
        </w:rPr>
        <w:t> </w:t>
      </w:r>
      <w:r>
        <w:rPr/>
        <w:t>so</w:t>
      </w:r>
      <w:r>
        <w:rPr>
          <w:spacing w:val="11"/>
        </w:rPr>
        <w:t> </w:t>
      </w:r>
      <w:r>
        <w:rPr/>
        <w:t>there</w:t>
      </w:r>
      <w:r>
        <w:rPr>
          <w:spacing w:val="11"/>
        </w:rPr>
        <w:t> </w:t>
      </w:r>
      <w:r>
        <w:rPr/>
        <w:t>is</w:t>
      </w:r>
      <w:r>
        <w:rPr>
          <w:spacing w:val="12"/>
        </w:rPr>
        <w:t> </w:t>
      </w:r>
      <w:r>
        <w:rPr/>
        <w:t>no</w:t>
      </w:r>
      <w:r>
        <w:rPr>
          <w:spacing w:val="11"/>
        </w:rPr>
        <w:t> </w:t>
      </w:r>
      <w:r>
        <w:rPr/>
        <w:t>need</w:t>
      </w:r>
      <w:r>
        <w:rPr>
          <w:spacing w:val="11"/>
        </w:rPr>
        <w:t> </w:t>
      </w:r>
      <w:r>
        <w:rPr/>
        <w:t>for</w:t>
      </w:r>
      <w:r>
        <w:rPr>
          <w:spacing w:val="12"/>
        </w:rPr>
        <w:t> </w:t>
      </w:r>
      <w:r>
        <w:rPr/>
        <w:t>handling</w:t>
      </w:r>
    </w:p>
    <w:p>
      <w:pPr>
        <w:pStyle w:val="BodyText"/>
      </w:pPr>
      <w:r>
        <w:rPr>
          <w:rFonts w:ascii="Trebuchet MS"/>
          <w:sz w:val="10"/>
        </w:rPr>
        <w:t>371     </w:t>
      </w:r>
      <w:r>
        <w:rPr/>
        <w:t>before</w:t>
      </w:r>
      <w:r>
        <w:rPr>
          <w:spacing w:val="12"/>
        </w:rPr>
        <w:t> </w:t>
      </w:r>
      <w:r>
        <w:rPr/>
        <w:t>the</w:t>
      </w:r>
      <w:r>
        <w:rPr>
          <w:spacing w:val="12"/>
        </w:rPr>
        <w:t> </w:t>
      </w:r>
      <w:r>
        <w:rPr/>
        <w:t>heating</w:t>
      </w:r>
      <w:r>
        <w:rPr>
          <w:spacing w:val="11"/>
        </w:rPr>
        <w:t> </w:t>
      </w:r>
      <w:r>
        <w:rPr/>
        <w:t>step. </w:t>
      </w:r>
      <w:r>
        <w:rPr>
          <w:spacing w:val="2"/>
        </w:rPr>
        <w:t> </w:t>
      </w:r>
      <w:r>
        <w:rPr/>
        <w:t>Additional</w:t>
      </w:r>
      <w:r>
        <w:rPr>
          <w:spacing w:val="12"/>
        </w:rPr>
        <w:t> </w:t>
      </w:r>
      <w:r>
        <w:rPr/>
        <w:t>preparation</w:t>
      </w:r>
      <w:r>
        <w:rPr>
          <w:spacing w:val="11"/>
        </w:rPr>
        <w:t> </w:t>
      </w:r>
      <w:r>
        <w:rPr/>
        <w:t>steps</w:t>
      </w:r>
      <w:r>
        <w:rPr>
          <w:spacing w:val="12"/>
        </w:rPr>
        <w:t> </w:t>
      </w:r>
      <w:r>
        <w:rPr/>
        <w:t>are</w:t>
      </w:r>
      <w:r>
        <w:rPr>
          <w:spacing w:val="12"/>
        </w:rPr>
        <w:t> </w:t>
      </w:r>
      <w:r>
        <w:rPr/>
        <w:t>most</w:t>
      </w:r>
      <w:r>
        <w:rPr>
          <w:spacing w:val="12"/>
        </w:rPr>
        <w:t> </w:t>
      </w:r>
      <w:r>
        <w:rPr/>
        <w:t>likely</w:t>
      </w:r>
      <w:r>
        <w:rPr>
          <w:spacing w:val="12"/>
        </w:rPr>
        <w:t> </w:t>
      </w:r>
      <w:r>
        <w:rPr/>
        <w:t>for</w:t>
      </w:r>
      <w:r>
        <w:rPr>
          <w:spacing w:val="12"/>
        </w:rPr>
        <w:t> </w:t>
      </w:r>
      <w:r>
        <w:rPr/>
        <w:t>vegan</w:t>
      </w:r>
      <w:r>
        <w:rPr>
          <w:spacing w:val="12"/>
        </w:rPr>
        <w:t> </w:t>
      </w:r>
      <w:r>
        <w:rPr/>
        <w:t>mince</w:t>
      </w:r>
      <w:r>
        <w:rPr>
          <w:spacing w:val="12"/>
        </w:rPr>
        <w:t> </w:t>
      </w:r>
      <w:r>
        <w:rPr/>
        <w:t>(mixing</w:t>
      </w:r>
      <w:r>
        <w:rPr>
          <w:spacing w:val="12"/>
        </w:rPr>
        <w:t> </w:t>
      </w:r>
      <w:r>
        <w:rPr/>
        <w:t>and</w:t>
      </w:r>
      <w:r>
        <w:rPr>
          <w:spacing w:val="12"/>
        </w:rPr>
        <w:t> </w:t>
      </w:r>
      <w:r>
        <w:rPr/>
        <w:t>form-</w:t>
      </w:r>
    </w:p>
    <w:p>
      <w:pPr>
        <w:pStyle w:val="BodyText"/>
      </w:pPr>
      <w:r>
        <w:rPr>
          <w:rFonts w:ascii="Trebuchet MS"/>
          <w:sz w:val="10"/>
        </w:rPr>
        <w:t>372   </w:t>
      </w:r>
      <w:r>
        <w:rPr>
          <w:rFonts w:ascii="Trebuchet MS"/>
          <w:spacing w:val="27"/>
          <w:sz w:val="10"/>
        </w:rPr>
        <w:t> </w:t>
      </w:r>
      <w:r>
        <w:rPr/>
        <w:t>ing</w:t>
      </w:r>
      <w:r>
        <w:rPr>
          <w:spacing w:val="10"/>
        </w:rPr>
        <w:t> </w:t>
      </w:r>
      <w:r>
        <w:rPr/>
        <w:t>steps).In</w:t>
      </w:r>
      <w:r>
        <w:rPr>
          <w:spacing w:val="10"/>
        </w:rPr>
        <w:t> </w:t>
      </w:r>
      <w:r>
        <w:rPr/>
        <w:t>this</w:t>
      </w:r>
      <w:r>
        <w:rPr>
          <w:spacing w:val="11"/>
        </w:rPr>
        <w:t> </w:t>
      </w:r>
      <w:r>
        <w:rPr/>
        <w:t>case,</w:t>
      </w:r>
      <w:r>
        <w:rPr>
          <w:spacing w:val="12"/>
        </w:rPr>
        <w:t> </w:t>
      </w:r>
      <w:r>
        <w:rPr/>
        <w:t>the</w:t>
      </w:r>
      <w:r>
        <w:rPr>
          <w:spacing w:val="10"/>
        </w:rPr>
        <w:t> </w:t>
      </w:r>
      <w:r>
        <w:rPr/>
        <w:t>same</w:t>
      </w:r>
      <w:r>
        <w:rPr>
          <w:spacing w:val="11"/>
        </w:rPr>
        <w:t> </w:t>
      </w:r>
      <w:r>
        <w:rPr/>
        <w:t>kind</w:t>
      </w:r>
      <w:r>
        <w:rPr>
          <w:spacing w:val="10"/>
        </w:rPr>
        <w:t> </w:t>
      </w:r>
      <w:r>
        <w:rPr/>
        <w:t>of</w:t>
      </w:r>
      <w:r>
        <w:rPr>
          <w:spacing w:val="10"/>
        </w:rPr>
        <w:t> </w:t>
      </w:r>
      <w:r>
        <w:rPr/>
        <w:t>kitchen</w:t>
      </w:r>
      <w:r>
        <w:rPr>
          <w:spacing w:val="10"/>
        </w:rPr>
        <w:t> </w:t>
      </w:r>
      <w:r>
        <w:rPr/>
        <w:t>hygiene</w:t>
      </w:r>
      <w:r>
        <w:rPr>
          <w:spacing w:val="10"/>
        </w:rPr>
        <w:t> </w:t>
      </w:r>
      <w:r>
        <w:rPr/>
        <w:t>is</w:t>
      </w:r>
      <w:r>
        <w:rPr>
          <w:spacing w:val="11"/>
        </w:rPr>
        <w:t> </w:t>
      </w:r>
      <w:r>
        <w:rPr/>
        <w:t>appropriate</w:t>
      </w:r>
      <w:r>
        <w:rPr>
          <w:spacing w:val="10"/>
        </w:rPr>
        <w:t> </w:t>
      </w:r>
      <w:r>
        <w:rPr/>
        <w:t>as</w:t>
      </w:r>
      <w:r>
        <w:rPr>
          <w:spacing w:val="10"/>
        </w:rPr>
        <w:t> </w:t>
      </w:r>
      <w:r>
        <w:rPr/>
        <w:t>is</w:t>
      </w:r>
      <w:r>
        <w:rPr>
          <w:spacing w:val="10"/>
        </w:rPr>
        <w:t> </w:t>
      </w:r>
      <w:r>
        <w:rPr/>
        <w:t>recommended</w:t>
      </w:r>
      <w:r>
        <w:rPr>
          <w:spacing w:val="10"/>
        </w:rPr>
        <w:t> </w:t>
      </w:r>
      <w:r>
        <w:rPr/>
        <w:t>for</w:t>
      </w:r>
      <w:r>
        <w:rPr>
          <w:spacing w:val="11"/>
        </w:rPr>
        <w:t> </w:t>
      </w:r>
      <w:r>
        <w:rPr>
          <w:spacing w:val="-3"/>
        </w:rPr>
        <w:t>raw</w:t>
      </w:r>
      <w:r>
        <w:rPr>
          <w:spacing w:val="10"/>
        </w:rPr>
        <w:t> </w:t>
      </w:r>
      <w:r>
        <w:rPr/>
        <w:t>meat.</w:t>
      </w:r>
    </w:p>
    <w:p>
      <w:pPr>
        <w:pStyle w:val="BodyText"/>
        <w:spacing w:before="172"/>
      </w:pPr>
      <w:r>
        <w:rPr>
          <w:rFonts w:ascii="Trebuchet MS"/>
          <w:sz w:val="10"/>
        </w:rPr>
        <w:t>373    </w:t>
      </w:r>
      <w:r>
        <w:rPr>
          <w:rFonts w:ascii="Trebuchet MS"/>
          <w:spacing w:val="13"/>
          <w:sz w:val="10"/>
        </w:rPr>
        <w:t> </w:t>
      </w:r>
      <w:r>
        <w:rPr>
          <w:spacing w:val="-5"/>
        </w:rPr>
        <w:t>Toth</w:t>
      </w:r>
      <w:r>
        <w:rPr>
          <w:spacing w:val="6"/>
        </w:rPr>
        <w:t> </w:t>
      </w:r>
      <w:r>
        <w:rPr/>
        <w:t>et</w:t>
      </w:r>
      <w:r>
        <w:rPr>
          <w:spacing w:val="7"/>
        </w:rPr>
        <w:t> </w:t>
      </w:r>
      <w:r>
        <w:rPr/>
        <w:t>al.</w:t>
      </w:r>
      <w:r>
        <w:rPr>
          <w:spacing w:val="6"/>
        </w:rPr>
        <w:t> </w:t>
      </w:r>
      <w:r>
        <w:rPr/>
        <w:t>concluded</w:t>
      </w:r>
      <w:r>
        <w:rPr>
          <w:spacing w:val="7"/>
        </w:rPr>
        <w:t> </w:t>
      </w:r>
      <w:r>
        <w:rPr/>
        <w:t>in</w:t>
      </w:r>
      <w:r>
        <w:rPr>
          <w:spacing w:val="6"/>
        </w:rPr>
        <w:t> </w:t>
      </w:r>
      <w:r>
        <w:rPr/>
        <w:t>their</w:t>
      </w:r>
      <w:r>
        <w:rPr>
          <w:spacing w:val="6"/>
        </w:rPr>
        <w:t> </w:t>
      </w:r>
      <w:r>
        <w:rPr/>
        <w:t>study</w:t>
      </w:r>
      <w:r>
        <w:rPr>
          <w:spacing w:val="7"/>
        </w:rPr>
        <w:t> </w:t>
      </w:r>
      <w:r>
        <w:rPr/>
        <w:t>that</w:t>
      </w:r>
      <w:r>
        <w:rPr>
          <w:spacing w:val="6"/>
        </w:rPr>
        <w:t> </w:t>
      </w:r>
      <w:r>
        <w:rPr/>
        <w:t>dishes</w:t>
      </w:r>
      <w:r>
        <w:rPr>
          <w:spacing w:val="7"/>
        </w:rPr>
        <w:t> </w:t>
      </w:r>
      <w:r>
        <w:rPr/>
        <w:t>with</w:t>
      </w:r>
      <w:r>
        <w:rPr>
          <w:spacing w:val="6"/>
        </w:rPr>
        <w:t> </w:t>
      </w:r>
      <w:r>
        <w:rPr/>
        <w:t>vegan</w:t>
      </w:r>
      <w:r>
        <w:rPr>
          <w:spacing w:val="6"/>
        </w:rPr>
        <w:t> </w:t>
      </w:r>
      <w:r>
        <w:rPr/>
        <w:t>meat</w:t>
      </w:r>
      <w:r>
        <w:rPr>
          <w:spacing w:val="7"/>
        </w:rPr>
        <w:t> </w:t>
      </w:r>
      <w:r>
        <w:rPr/>
        <w:t>substitutes</w:t>
      </w:r>
      <w:r>
        <w:rPr>
          <w:spacing w:val="6"/>
        </w:rPr>
        <w:t> </w:t>
      </w:r>
      <w:r>
        <w:rPr/>
        <w:t>spoiled</w:t>
      </w:r>
      <w:r>
        <w:rPr>
          <w:spacing w:val="7"/>
        </w:rPr>
        <w:t> </w:t>
      </w:r>
      <w:r>
        <w:rPr/>
        <w:t>faster</w:t>
      </w:r>
      <w:r>
        <w:rPr>
          <w:spacing w:val="6"/>
        </w:rPr>
        <w:t> </w:t>
      </w:r>
      <w:r>
        <w:rPr/>
        <w:t>than</w:t>
      </w:r>
      <w:r>
        <w:rPr>
          <w:spacing w:val="6"/>
        </w:rPr>
        <w:t> </w:t>
      </w:r>
      <w:r>
        <w:rPr/>
        <w:t>their</w:t>
      </w:r>
      <w:r>
        <w:rPr>
          <w:spacing w:val="7"/>
        </w:rPr>
        <w:t> </w:t>
      </w:r>
      <w:r>
        <w:rPr/>
        <w:t>meat</w:t>
      </w:r>
    </w:p>
    <w:p>
      <w:pPr>
        <w:pStyle w:val="BodyText"/>
      </w:pPr>
      <w:r>
        <w:rPr>
          <w:rFonts w:ascii="Trebuchet MS" w:hAnsi="Trebuchet MS"/>
          <w:sz w:val="10"/>
        </w:rPr>
        <w:t>374     </w:t>
      </w:r>
      <w:r>
        <w:rPr/>
        <w:t>counterparts when stored after preparation </w:t>
      </w:r>
      <w:hyperlink w:history="true" w:anchor="_bookmark87">
        <w:r>
          <w:rPr/>
          <w:t>(Tóth et al., </w:t>
        </w:r>
      </w:hyperlink>
      <w:hyperlink w:history="true" w:anchor="_bookmark87">
        <w:r>
          <w:rPr/>
          <w:t>2021).</w:t>
        </w:r>
      </w:hyperlink>
      <w:r>
        <w:rPr/>
        <w:t>  These findings, together with the</w:t>
      </w:r>
      <w:r>
        <w:rPr>
          <w:spacing w:val="-27"/>
        </w:rPr>
        <w:t> </w:t>
      </w:r>
      <w:r>
        <w:rPr/>
        <w:t>generally</w:t>
      </w:r>
    </w:p>
    <w:p>
      <w:pPr>
        <w:pStyle w:val="BodyText"/>
      </w:pPr>
      <w:r>
        <w:rPr>
          <w:rFonts w:ascii="Trebuchet MS"/>
          <w:sz w:val="10"/>
        </w:rPr>
        <w:t>375</w:t>
      </w:r>
      <w:r>
        <w:rPr>
          <w:rFonts w:ascii="Trebuchet MS"/>
          <w:spacing w:val="10"/>
          <w:sz w:val="10"/>
        </w:rPr>
        <w:t> </w:t>
      </w:r>
      <w:r>
        <w:rPr/>
        <w:t>higher refrigerator temperatures than recommended (</w:t>
      </w:r>
      <w:hyperlink w:history="true" w:anchor="_bookmark40">
        <w:r>
          <w:rPr/>
          <w:t>James et al., </w:t>
        </w:r>
      </w:hyperlink>
      <w:hyperlink w:history="true" w:anchor="_bookmark40">
        <w:r>
          <w:rPr/>
          <w:t>2017), </w:t>
        </w:r>
      </w:hyperlink>
      <w:r>
        <w:rPr/>
        <w:t>once again shows the importance</w:t>
      </w:r>
    </w:p>
    <w:p>
      <w:pPr>
        <w:pStyle w:val="BodyText"/>
        <w:spacing w:before="172"/>
      </w:pPr>
      <w:r>
        <w:rPr>
          <w:rFonts w:ascii="Trebuchet MS"/>
          <w:sz w:val="10"/>
        </w:rPr>
        <w:t>376 </w:t>
      </w:r>
      <w:r>
        <w:rPr/>
        <w:t>of increasing consumer awareness of food handling and storage.</w:t>
      </w:r>
    </w:p>
    <w:p>
      <w:pPr>
        <w:pStyle w:val="BodyText"/>
      </w:pPr>
      <w:r>
        <w:rPr>
          <w:rFonts w:ascii="Trebuchet MS"/>
          <w:sz w:val="10"/>
        </w:rPr>
        <w:t>377    </w:t>
      </w:r>
      <w:r>
        <w:rPr>
          <w:rFonts w:ascii="Trebuchet MS"/>
          <w:spacing w:val="9"/>
          <w:sz w:val="10"/>
        </w:rPr>
        <w:t> </w:t>
      </w:r>
      <w:r>
        <w:rPr/>
        <w:t>As</w:t>
      </w:r>
      <w:r>
        <w:rPr>
          <w:spacing w:val="34"/>
        </w:rPr>
        <w:t> </w:t>
      </w:r>
      <w:r>
        <w:rPr/>
        <w:t>already</w:t>
      </w:r>
      <w:r>
        <w:rPr>
          <w:spacing w:val="33"/>
        </w:rPr>
        <w:t> </w:t>
      </w:r>
      <w:r>
        <w:rPr/>
        <w:t>mentioned,</w:t>
      </w:r>
      <w:r>
        <w:rPr>
          <w:spacing w:val="41"/>
        </w:rPr>
        <w:t> </w:t>
      </w:r>
      <w:r>
        <w:rPr/>
        <w:t>the</w:t>
      </w:r>
      <w:r>
        <w:rPr>
          <w:spacing w:val="33"/>
        </w:rPr>
        <w:t> </w:t>
      </w:r>
      <w:r>
        <w:rPr/>
        <w:t>microbiological</w:t>
      </w:r>
      <w:r>
        <w:rPr>
          <w:spacing w:val="34"/>
        </w:rPr>
        <w:t> </w:t>
      </w:r>
      <w:r>
        <w:rPr/>
        <w:t>assessment</w:t>
      </w:r>
      <w:r>
        <w:rPr>
          <w:spacing w:val="33"/>
        </w:rPr>
        <w:t> </w:t>
      </w:r>
      <w:r>
        <w:rPr/>
        <w:t>of</w:t>
      </w:r>
      <w:r>
        <w:rPr>
          <w:spacing w:val="34"/>
        </w:rPr>
        <w:t> </w:t>
      </w:r>
      <w:r>
        <w:rPr/>
        <w:t>highly</w:t>
      </w:r>
      <w:r>
        <w:rPr>
          <w:spacing w:val="33"/>
        </w:rPr>
        <w:t> </w:t>
      </w:r>
      <w:r>
        <w:rPr/>
        <w:t>processed</w:t>
      </w:r>
      <w:r>
        <w:rPr>
          <w:spacing w:val="34"/>
        </w:rPr>
        <w:t> </w:t>
      </w:r>
      <w:r>
        <w:rPr/>
        <w:t>foods</w:t>
      </w:r>
      <w:r>
        <w:rPr>
          <w:spacing w:val="33"/>
        </w:rPr>
        <w:t> </w:t>
      </w:r>
      <w:r>
        <w:rPr/>
        <w:t>is</w:t>
      </w:r>
      <w:r>
        <w:rPr>
          <w:spacing w:val="34"/>
        </w:rPr>
        <w:t> </w:t>
      </w:r>
      <w:r>
        <w:rPr/>
        <w:t>not</w:t>
      </w:r>
      <w:r>
        <w:rPr>
          <w:spacing w:val="33"/>
        </w:rPr>
        <w:t> </w:t>
      </w:r>
      <w:r>
        <w:rPr>
          <w:spacing w:val="-4"/>
        </w:rPr>
        <w:t>easy.  </w:t>
      </w:r>
      <w:r>
        <w:rPr>
          <w:spacing w:val="20"/>
        </w:rPr>
        <w:t> </w:t>
      </w:r>
      <w:r>
        <w:rPr/>
        <w:t>A</w:t>
      </w:r>
      <w:r>
        <w:rPr>
          <w:spacing w:val="34"/>
        </w:rPr>
        <w:t> </w:t>
      </w:r>
      <w:r>
        <w:rPr/>
        <w:t>solely</w:t>
      </w:r>
    </w:p>
    <w:p>
      <w:pPr>
        <w:pStyle w:val="BodyText"/>
      </w:pPr>
      <w:r>
        <w:rPr>
          <w:rFonts w:ascii="Trebuchet MS"/>
          <w:sz w:val="10"/>
        </w:rPr>
        <w:t>378    </w:t>
      </w:r>
      <w:r>
        <w:rPr>
          <w:rFonts w:ascii="Trebuchet MS"/>
          <w:spacing w:val="10"/>
          <w:sz w:val="10"/>
        </w:rPr>
        <w:t> </w:t>
      </w:r>
      <w:r>
        <w:rPr/>
        <w:t>culture-based</w:t>
      </w:r>
      <w:r>
        <w:rPr>
          <w:spacing w:val="25"/>
        </w:rPr>
        <w:t> </w:t>
      </w:r>
      <w:r>
        <w:rPr/>
        <w:t>focus</w:t>
      </w:r>
      <w:r>
        <w:rPr>
          <w:spacing w:val="25"/>
        </w:rPr>
        <w:t> </w:t>
      </w:r>
      <w:r>
        <w:rPr/>
        <w:t>is</w:t>
      </w:r>
      <w:r>
        <w:rPr>
          <w:spacing w:val="25"/>
        </w:rPr>
        <w:t> </w:t>
      </w:r>
      <w:r>
        <w:rPr/>
        <w:t>not</w:t>
      </w:r>
      <w:r>
        <w:rPr>
          <w:spacing w:val="24"/>
        </w:rPr>
        <w:t> </w:t>
      </w:r>
      <w:r>
        <w:rPr/>
        <w:t>ideal,</w:t>
      </w:r>
      <w:r>
        <w:rPr>
          <w:spacing w:val="29"/>
        </w:rPr>
        <w:t> </w:t>
      </w:r>
      <w:r>
        <w:rPr/>
        <w:t>as</w:t>
      </w:r>
      <w:r>
        <w:rPr>
          <w:spacing w:val="25"/>
        </w:rPr>
        <w:t> </w:t>
      </w:r>
      <w:r>
        <w:rPr/>
        <w:t>only</w:t>
      </w:r>
      <w:r>
        <w:rPr>
          <w:spacing w:val="24"/>
        </w:rPr>
        <w:t> </w:t>
      </w:r>
      <w:r>
        <w:rPr/>
        <w:t>divisible,</w:t>
      </w:r>
      <w:r>
        <w:rPr>
          <w:spacing w:val="30"/>
        </w:rPr>
        <w:t> </w:t>
      </w:r>
      <w:r>
        <w:rPr/>
        <w:t>culturable</w:t>
      </w:r>
      <w:r>
        <w:rPr>
          <w:spacing w:val="25"/>
        </w:rPr>
        <w:t> </w:t>
      </w:r>
      <w:r>
        <w:rPr/>
        <w:t>cells</w:t>
      </w:r>
      <w:r>
        <w:rPr>
          <w:spacing w:val="25"/>
        </w:rPr>
        <w:t> </w:t>
      </w:r>
      <w:r>
        <w:rPr/>
        <w:t>are</w:t>
      </w:r>
      <w:r>
        <w:rPr>
          <w:spacing w:val="24"/>
        </w:rPr>
        <w:t> </w:t>
      </w:r>
      <w:r>
        <w:rPr/>
        <w:t>detected. </w:t>
      </w:r>
      <w:r>
        <w:rPr>
          <w:spacing w:val="34"/>
        </w:rPr>
        <w:t> </w:t>
      </w:r>
      <w:r>
        <w:rPr/>
        <w:t>In</w:t>
      </w:r>
      <w:r>
        <w:rPr>
          <w:spacing w:val="25"/>
        </w:rPr>
        <w:t> </w:t>
      </w:r>
      <w:r>
        <w:rPr/>
        <w:t>this</w:t>
      </w:r>
      <w:r>
        <w:rPr>
          <w:spacing w:val="25"/>
        </w:rPr>
        <w:t> </w:t>
      </w:r>
      <w:r>
        <w:rPr/>
        <w:t>case,</w:t>
      </w:r>
      <w:r>
        <w:rPr>
          <w:spacing w:val="29"/>
        </w:rPr>
        <w:t> </w:t>
      </w:r>
      <w:r>
        <w:rPr/>
        <w:t>for</w:t>
      </w:r>
      <w:r>
        <w:rPr>
          <w:spacing w:val="25"/>
        </w:rPr>
        <w:t> </w:t>
      </w:r>
      <w:r>
        <w:rPr/>
        <w:t>exam-</w:t>
      </w:r>
    </w:p>
    <w:p>
      <w:pPr>
        <w:pStyle w:val="BodyText"/>
        <w:spacing w:before="172"/>
      </w:pPr>
      <w:r>
        <w:rPr>
          <w:rFonts w:ascii="Trebuchet MS"/>
          <w:sz w:val="10"/>
        </w:rPr>
        <w:t>379   </w:t>
      </w:r>
      <w:r>
        <w:rPr>
          <w:rFonts w:ascii="Trebuchet MS"/>
          <w:spacing w:val="24"/>
          <w:sz w:val="10"/>
        </w:rPr>
        <w:t> </w:t>
      </w:r>
      <w:r>
        <w:rPr/>
        <w:t>ple,</w:t>
      </w:r>
      <w:r>
        <w:rPr>
          <w:spacing w:val="11"/>
        </w:rPr>
        <w:t> </w:t>
      </w:r>
      <w:r>
        <w:rPr/>
        <w:t>non-culturable</w:t>
      </w:r>
      <w:r>
        <w:rPr>
          <w:spacing w:val="8"/>
        </w:rPr>
        <w:t> </w:t>
      </w:r>
      <w:r>
        <w:rPr/>
        <w:t>species</w:t>
      </w:r>
      <w:r>
        <w:rPr>
          <w:spacing w:val="8"/>
        </w:rPr>
        <w:t> </w:t>
      </w:r>
      <w:r>
        <w:rPr/>
        <w:t>or</w:t>
      </w:r>
      <w:r>
        <w:rPr>
          <w:spacing w:val="9"/>
        </w:rPr>
        <w:t> </w:t>
      </w:r>
      <w:r>
        <w:rPr/>
        <w:t>viable</w:t>
      </w:r>
      <w:r>
        <w:rPr>
          <w:spacing w:val="8"/>
        </w:rPr>
        <w:t> </w:t>
      </w:r>
      <w:r>
        <w:rPr/>
        <w:t>but</w:t>
      </w:r>
      <w:r>
        <w:rPr>
          <w:spacing w:val="8"/>
        </w:rPr>
        <w:t> </w:t>
      </w:r>
      <w:r>
        <w:rPr/>
        <w:t>nonculturable</w:t>
      </w:r>
      <w:r>
        <w:rPr>
          <w:spacing w:val="9"/>
        </w:rPr>
        <w:t> </w:t>
      </w:r>
      <w:r>
        <w:rPr/>
        <w:t>cells</w:t>
      </w:r>
      <w:r>
        <w:rPr>
          <w:spacing w:val="8"/>
        </w:rPr>
        <w:t> </w:t>
      </w:r>
      <w:r>
        <w:rPr/>
        <w:t>completely</w:t>
      </w:r>
      <w:r>
        <w:rPr>
          <w:spacing w:val="9"/>
        </w:rPr>
        <w:t> </w:t>
      </w:r>
      <w:r>
        <w:rPr/>
        <w:t>elude</w:t>
      </w:r>
      <w:r>
        <w:rPr>
          <w:spacing w:val="8"/>
        </w:rPr>
        <w:t> </w:t>
      </w:r>
      <w:r>
        <w:rPr/>
        <w:t>our</w:t>
      </w:r>
      <w:r>
        <w:rPr>
          <w:spacing w:val="8"/>
        </w:rPr>
        <w:t> </w:t>
      </w:r>
      <w:r>
        <w:rPr/>
        <w:t>observation.</w:t>
      </w:r>
      <w:r>
        <w:rPr>
          <w:spacing w:val="42"/>
        </w:rPr>
        <w:t> </w:t>
      </w:r>
      <w:r>
        <w:rPr/>
        <w:t>The</w:t>
      </w:r>
      <w:r>
        <w:rPr>
          <w:spacing w:val="8"/>
        </w:rPr>
        <w:t> </w:t>
      </w:r>
      <w:r>
        <w:rPr/>
        <w:t>latter</w:t>
      </w:r>
    </w:p>
    <w:p>
      <w:pPr>
        <w:pStyle w:val="BodyText"/>
      </w:pPr>
      <w:r>
        <w:rPr>
          <w:rFonts w:ascii="Trebuchet MS"/>
          <w:sz w:val="10"/>
        </w:rPr>
        <w:t>380   </w:t>
      </w:r>
      <w:r>
        <w:rPr>
          <w:rFonts w:ascii="Trebuchet MS"/>
          <w:spacing w:val="4"/>
          <w:sz w:val="10"/>
        </w:rPr>
        <w:t> </w:t>
      </w:r>
      <w:r>
        <w:rPr/>
        <w:t>are</w:t>
      </w:r>
      <w:r>
        <w:rPr>
          <w:spacing w:val="-7"/>
        </w:rPr>
        <w:t> </w:t>
      </w:r>
      <w:r>
        <w:rPr/>
        <w:t>particularly</w:t>
      </w:r>
      <w:r>
        <w:rPr>
          <w:spacing w:val="-7"/>
        </w:rPr>
        <w:t> </w:t>
      </w:r>
      <w:r>
        <w:rPr>
          <w:spacing w:val="-3"/>
        </w:rPr>
        <w:t>relevant</w:t>
      </w:r>
      <w:r>
        <w:rPr>
          <w:spacing w:val="-7"/>
        </w:rPr>
        <w:t> </w:t>
      </w:r>
      <w:r>
        <w:rPr/>
        <w:t>for</w:t>
      </w:r>
      <w:r>
        <w:rPr>
          <w:spacing w:val="-7"/>
        </w:rPr>
        <w:t> </w:t>
      </w:r>
      <w:r>
        <w:rPr/>
        <w:t>processed</w:t>
      </w:r>
      <w:r>
        <w:rPr>
          <w:spacing w:val="-6"/>
        </w:rPr>
        <w:t> </w:t>
      </w:r>
      <w:r>
        <w:rPr/>
        <w:t>foods,</w:t>
      </w:r>
      <w:r>
        <w:rPr>
          <w:spacing w:val="-8"/>
        </w:rPr>
        <w:t> </w:t>
      </w:r>
      <w:r>
        <w:rPr/>
        <w:t>as</w:t>
      </w:r>
      <w:r>
        <w:rPr>
          <w:spacing w:val="-6"/>
        </w:rPr>
        <w:t> </w:t>
      </w:r>
      <w:r>
        <w:rPr/>
        <w:t>their</w:t>
      </w:r>
      <w:r>
        <w:rPr>
          <w:spacing w:val="-7"/>
        </w:rPr>
        <w:t> </w:t>
      </w:r>
      <w:r>
        <w:rPr/>
        <w:t>emergence</w:t>
      </w:r>
      <w:r>
        <w:rPr>
          <w:spacing w:val="-7"/>
        </w:rPr>
        <w:t> </w:t>
      </w:r>
      <w:r>
        <w:rPr/>
        <w:t>is</w:t>
      </w:r>
      <w:r>
        <w:rPr>
          <w:spacing w:val="-6"/>
        </w:rPr>
        <w:t> </w:t>
      </w:r>
      <w:r>
        <w:rPr/>
        <w:t>often</w:t>
      </w:r>
      <w:r>
        <w:rPr>
          <w:spacing w:val="-8"/>
        </w:rPr>
        <w:t> </w:t>
      </w:r>
      <w:r>
        <w:rPr/>
        <w:t>induced</w:t>
      </w:r>
      <w:r>
        <w:rPr>
          <w:spacing w:val="-6"/>
        </w:rPr>
        <w:t> </w:t>
      </w:r>
      <w:r>
        <w:rPr>
          <w:spacing w:val="-3"/>
        </w:rPr>
        <w:t>by</w:t>
      </w:r>
      <w:r>
        <w:rPr>
          <w:spacing w:val="-7"/>
        </w:rPr>
        <w:t> </w:t>
      </w:r>
      <w:r>
        <w:rPr/>
        <w:t>environmental</w:t>
      </w:r>
      <w:r>
        <w:rPr>
          <w:spacing w:val="-7"/>
        </w:rPr>
        <w:t> </w:t>
      </w:r>
      <w:r>
        <w:rPr/>
        <w:t>changes</w:t>
      </w:r>
    </w:p>
    <w:p>
      <w:pPr>
        <w:pStyle w:val="BodyText"/>
      </w:pPr>
      <w:r>
        <w:rPr>
          <w:rFonts w:ascii="Trebuchet MS"/>
          <w:sz w:val="10"/>
        </w:rPr>
        <w:t>381    </w:t>
      </w:r>
      <w:r>
        <w:rPr>
          <w:rFonts w:ascii="Trebuchet MS"/>
          <w:spacing w:val="13"/>
          <w:sz w:val="10"/>
        </w:rPr>
        <w:t> </w:t>
      </w:r>
      <w:hyperlink w:history="true" w:anchor="_bookmark102">
        <w:r>
          <w:rPr/>
          <w:t>(Zhao</w:t>
        </w:r>
        <w:r>
          <w:rPr>
            <w:spacing w:val="14"/>
          </w:rPr>
          <w:t> </w:t>
        </w:r>
        <w:r>
          <w:rPr/>
          <w:t>et</w:t>
        </w:r>
        <w:r>
          <w:rPr>
            <w:spacing w:val="14"/>
          </w:rPr>
          <w:t> </w:t>
        </w:r>
        <w:r>
          <w:rPr/>
          <w:t>al.,</w:t>
        </w:r>
      </w:hyperlink>
      <w:r>
        <w:rPr>
          <w:spacing w:val="14"/>
        </w:rPr>
        <w:t> </w:t>
      </w:r>
      <w:hyperlink w:history="true" w:anchor="_bookmark102">
        <w:r>
          <w:rPr/>
          <w:t>2017).</w:t>
        </w:r>
      </w:hyperlink>
      <w:r>
        <w:rPr>
          <w:spacing w:val="47"/>
        </w:rPr>
        <w:t> </w:t>
      </w:r>
      <w:r>
        <w:rPr/>
        <w:t>This</w:t>
      </w:r>
      <w:r>
        <w:rPr>
          <w:spacing w:val="14"/>
        </w:rPr>
        <w:t> </w:t>
      </w:r>
      <w:r>
        <w:rPr/>
        <w:t>cell</w:t>
      </w:r>
      <w:r>
        <w:rPr>
          <w:spacing w:val="14"/>
        </w:rPr>
        <w:t> </w:t>
      </w:r>
      <w:r>
        <w:rPr/>
        <w:t>state</w:t>
      </w:r>
      <w:r>
        <w:rPr>
          <w:spacing w:val="14"/>
        </w:rPr>
        <w:t> </w:t>
      </w:r>
      <w:r>
        <w:rPr/>
        <w:t>is</w:t>
      </w:r>
      <w:r>
        <w:rPr>
          <w:spacing w:val="14"/>
        </w:rPr>
        <w:t> </w:t>
      </w:r>
      <w:r>
        <w:rPr/>
        <w:t>described</w:t>
      </w:r>
      <w:r>
        <w:rPr>
          <w:spacing w:val="15"/>
        </w:rPr>
        <w:t> </w:t>
      </w:r>
      <w:r>
        <w:rPr/>
        <w:t>for</w:t>
      </w:r>
      <w:r>
        <w:rPr>
          <w:spacing w:val="13"/>
        </w:rPr>
        <w:t> </w:t>
      </w:r>
      <w:r>
        <w:rPr/>
        <w:t>a</w:t>
      </w:r>
      <w:r>
        <w:rPr>
          <w:spacing w:val="14"/>
        </w:rPr>
        <w:t> </w:t>
      </w:r>
      <w:r>
        <w:rPr/>
        <w:t>long</w:t>
      </w:r>
      <w:r>
        <w:rPr>
          <w:spacing w:val="14"/>
        </w:rPr>
        <w:t> </w:t>
      </w:r>
      <w:r>
        <w:rPr/>
        <w:t>list</w:t>
      </w:r>
      <w:r>
        <w:rPr>
          <w:spacing w:val="14"/>
        </w:rPr>
        <w:t> </w:t>
      </w:r>
      <w:r>
        <w:rPr/>
        <w:t>of</w:t>
      </w:r>
      <w:r>
        <w:rPr>
          <w:spacing w:val="14"/>
        </w:rPr>
        <w:t> </w:t>
      </w:r>
      <w:r>
        <w:rPr/>
        <w:t>human</w:t>
      </w:r>
      <w:r>
        <w:rPr>
          <w:spacing w:val="13"/>
        </w:rPr>
        <w:t> </w:t>
      </w:r>
      <w:r>
        <w:rPr/>
        <w:t>pathogens</w:t>
      </w:r>
      <w:r>
        <w:rPr>
          <w:spacing w:val="13"/>
        </w:rPr>
        <w:t> </w:t>
      </w:r>
      <w:r>
        <w:rPr/>
        <w:t>and</w:t>
      </w:r>
      <w:r>
        <w:rPr>
          <w:spacing w:val="14"/>
        </w:rPr>
        <w:t> </w:t>
      </w:r>
      <w:r>
        <w:rPr/>
        <w:t>other</w:t>
      </w:r>
      <w:r>
        <w:rPr>
          <w:spacing w:val="15"/>
        </w:rPr>
        <w:t> </w:t>
      </w:r>
      <w:r>
        <w:rPr/>
        <w:t>bacteria</w:t>
      </w:r>
      <w:r>
        <w:rPr>
          <w:spacing w:val="13"/>
        </w:rPr>
        <w:t> </w:t>
      </w:r>
      <w:hyperlink w:history="true" w:anchor="_bookmark51">
        <w:r>
          <w:rPr/>
          <w:t>(Li</w:t>
        </w:r>
      </w:hyperlink>
    </w:p>
    <w:p>
      <w:pPr>
        <w:pStyle w:val="BodyText"/>
        <w:spacing w:before="172"/>
      </w:pPr>
      <w:r>
        <w:rPr>
          <w:rFonts w:ascii="Trebuchet MS"/>
          <w:sz w:val="10"/>
        </w:rPr>
        <w:t>382    </w:t>
      </w:r>
      <w:r>
        <w:rPr>
          <w:rFonts w:ascii="Trebuchet MS"/>
          <w:spacing w:val="1"/>
          <w:sz w:val="10"/>
        </w:rPr>
        <w:t> </w:t>
      </w:r>
      <w:hyperlink w:history="true" w:anchor="_bookmark51">
        <w:r>
          <w:rPr/>
          <w:t>et</w:t>
        </w:r>
        <w:r>
          <w:rPr>
            <w:spacing w:val="17"/>
          </w:rPr>
          <w:t> </w:t>
        </w:r>
        <w:r>
          <w:rPr/>
          <w:t>al.,</w:t>
        </w:r>
      </w:hyperlink>
      <w:r>
        <w:rPr>
          <w:spacing w:val="16"/>
        </w:rPr>
        <w:t> </w:t>
      </w:r>
      <w:hyperlink w:history="true" w:anchor="_bookmark51">
        <w:r>
          <w:rPr/>
          <w:t>2014;</w:t>
        </w:r>
      </w:hyperlink>
      <w:r>
        <w:rPr>
          <w:spacing w:val="16"/>
        </w:rPr>
        <w:t> </w:t>
      </w:r>
      <w:hyperlink w:history="true" w:anchor="_bookmark27">
        <w:r>
          <w:rPr/>
          <w:t>Dong</w:t>
        </w:r>
        <w:r>
          <w:rPr>
            <w:spacing w:val="17"/>
          </w:rPr>
          <w:t> </w:t>
        </w:r>
        <w:r>
          <w:rPr/>
          <w:t>et</w:t>
        </w:r>
        <w:r>
          <w:rPr>
            <w:spacing w:val="16"/>
          </w:rPr>
          <w:t> </w:t>
        </w:r>
        <w:r>
          <w:rPr/>
          <w:t>al.,</w:t>
        </w:r>
      </w:hyperlink>
      <w:r>
        <w:rPr>
          <w:spacing w:val="17"/>
        </w:rPr>
        <w:t> </w:t>
      </w:r>
      <w:hyperlink w:history="true" w:anchor="_bookmark27">
        <w:r>
          <w:rPr/>
          <w:t>2020).</w:t>
        </w:r>
      </w:hyperlink>
      <w:r>
        <w:rPr/>
        <w:t> </w:t>
      </w:r>
      <w:r>
        <w:rPr>
          <w:spacing w:val="14"/>
        </w:rPr>
        <w:t> </w:t>
      </w:r>
      <w:r>
        <w:rPr/>
        <w:t>A</w:t>
      </w:r>
      <w:r>
        <w:rPr>
          <w:spacing w:val="16"/>
        </w:rPr>
        <w:t> </w:t>
      </w:r>
      <w:r>
        <w:rPr/>
        <w:t>culture-independent</w:t>
      </w:r>
      <w:r>
        <w:rPr>
          <w:spacing w:val="17"/>
        </w:rPr>
        <w:t> </w:t>
      </w:r>
      <w:r>
        <w:rPr/>
        <w:t>approach</w:t>
      </w:r>
      <w:r>
        <w:rPr>
          <w:spacing w:val="16"/>
        </w:rPr>
        <w:t> </w:t>
      </w:r>
      <w:r>
        <w:rPr/>
        <w:t>alone</w:t>
      </w:r>
      <w:r>
        <w:rPr>
          <w:spacing w:val="17"/>
        </w:rPr>
        <w:t> </w:t>
      </w:r>
      <w:r>
        <w:rPr/>
        <w:t>is</w:t>
      </w:r>
      <w:r>
        <w:rPr>
          <w:spacing w:val="16"/>
        </w:rPr>
        <w:t> </w:t>
      </w:r>
      <w:r>
        <w:rPr/>
        <w:t>also</w:t>
      </w:r>
      <w:r>
        <w:rPr>
          <w:spacing w:val="17"/>
        </w:rPr>
        <w:t> </w:t>
      </w:r>
      <w:r>
        <w:rPr/>
        <w:t>inappropriate,</w:t>
      </w:r>
      <w:r>
        <w:rPr>
          <w:spacing w:val="20"/>
        </w:rPr>
        <w:t> </w:t>
      </w:r>
      <w:r>
        <w:rPr/>
        <w:t>as</w:t>
      </w:r>
      <w:r>
        <w:rPr>
          <w:spacing w:val="16"/>
        </w:rPr>
        <w:t> </w:t>
      </w:r>
      <w:r>
        <w:rPr/>
        <w:t>there</w:t>
      </w:r>
      <w:r>
        <w:rPr>
          <w:spacing w:val="17"/>
        </w:rPr>
        <w:t> </w:t>
      </w:r>
      <w:r>
        <w:rPr/>
        <w:t>is</w:t>
      </w:r>
    </w:p>
    <w:p>
      <w:pPr>
        <w:pStyle w:val="BodyText"/>
      </w:pPr>
      <w:r>
        <w:rPr>
          <w:rFonts w:ascii="Trebuchet MS"/>
          <w:sz w:val="10"/>
        </w:rPr>
        <w:t>383    </w:t>
      </w:r>
      <w:r>
        <w:rPr>
          <w:rFonts w:ascii="Trebuchet MS"/>
          <w:spacing w:val="7"/>
          <w:sz w:val="10"/>
        </w:rPr>
        <w:t> </w:t>
      </w:r>
      <w:r>
        <w:rPr/>
        <w:t>also</w:t>
      </w:r>
      <w:r>
        <w:rPr>
          <w:spacing w:val="15"/>
        </w:rPr>
        <w:t> </w:t>
      </w:r>
      <w:r>
        <w:rPr/>
        <w:t>a</w:t>
      </w:r>
      <w:r>
        <w:rPr>
          <w:spacing w:val="16"/>
        </w:rPr>
        <w:t> </w:t>
      </w:r>
      <w:r>
        <w:rPr/>
        <w:t>large</w:t>
      </w:r>
      <w:r>
        <w:rPr>
          <w:spacing w:val="15"/>
        </w:rPr>
        <w:t> </w:t>
      </w:r>
      <w:r>
        <w:rPr/>
        <w:t>amount</w:t>
      </w:r>
      <w:r>
        <w:rPr>
          <w:spacing w:val="15"/>
        </w:rPr>
        <w:t> </w:t>
      </w:r>
      <w:r>
        <w:rPr/>
        <w:t>of</w:t>
      </w:r>
      <w:r>
        <w:rPr>
          <w:spacing w:val="15"/>
        </w:rPr>
        <w:t> </w:t>
      </w:r>
      <w:r>
        <w:rPr/>
        <w:t>dead</w:t>
      </w:r>
      <w:r>
        <w:rPr>
          <w:spacing w:val="15"/>
        </w:rPr>
        <w:t> </w:t>
      </w:r>
      <w:r>
        <w:rPr/>
        <w:t>cells</w:t>
      </w:r>
      <w:r>
        <w:rPr>
          <w:spacing w:val="15"/>
        </w:rPr>
        <w:t> </w:t>
      </w:r>
      <w:r>
        <w:rPr/>
        <w:t>in</w:t>
      </w:r>
      <w:r>
        <w:rPr>
          <w:spacing w:val="15"/>
        </w:rPr>
        <w:t> </w:t>
      </w:r>
      <w:r>
        <w:rPr/>
        <w:t>these</w:t>
      </w:r>
      <w:r>
        <w:rPr>
          <w:spacing w:val="15"/>
        </w:rPr>
        <w:t> </w:t>
      </w:r>
      <w:r>
        <w:rPr/>
        <w:t>products</w:t>
      </w:r>
      <w:r>
        <w:rPr>
          <w:spacing w:val="15"/>
        </w:rPr>
        <w:t> </w:t>
      </w:r>
      <w:r>
        <w:rPr/>
        <w:t>due</w:t>
      </w:r>
      <w:r>
        <w:rPr>
          <w:spacing w:val="15"/>
        </w:rPr>
        <w:t> </w:t>
      </w:r>
      <w:r>
        <w:rPr/>
        <w:t>to</w:t>
      </w:r>
      <w:r>
        <w:rPr>
          <w:spacing w:val="15"/>
        </w:rPr>
        <w:t> </w:t>
      </w:r>
      <w:r>
        <w:rPr/>
        <w:t>the</w:t>
      </w:r>
      <w:r>
        <w:rPr>
          <w:spacing w:val="16"/>
        </w:rPr>
        <w:t> </w:t>
      </w:r>
      <w:r>
        <w:rPr/>
        <w:t>many</w:t>
      </w:r>
      <w:r>
        <w:rPr>
          <w:spacing w:val="15"/>
        </w:rPr>
        <w:t> </w:t>
      </w:r>
      <w:r>
        <w:rPr/>
        <w:t>process</w:t>
      </w:r>
      <w:r>
        <w:rPr>
          <w:spacing w:val="15"/>
        </w:rPr>
        <w:t> </w:t>
      </w:r>
      <w:r>
        <w:rPr/>
        <w:t>steps,</w:t>
      </w:r>
      <w:r>
        <w:rPr>
          <w:spacing w:val="17"/>
        </w:rPr>
        <w:t> </w:t>
      </w:r>
      <w:r>
        <w:rPr/>
        <w:t>which</w:t>
      </w:r>
      <w:r>
        <w:rPr>
          <w:spacing w:val="15"/>
        </w:rPr>
        <w:t> </w:t>
      </w:r>
      <w:r>
        <w:rPr/>
        <w:t>also</w:t>
      </w:r>
      <w:r>
        <w:rPr>
          <w:spacing w:val="15"/>
        </w:rPr>
        <w:t> </w:t>
      </w:r>
      <w:r>
        <w:rPr/>
        <w:t>leads</w:t>
      </w:r>
      <w:r>
        <w:rPr>
          <w:spacing w:val="15"/>
        </w:rPr>
        <w:t> </w:t>
      </w:r>
      <w:r>
        <w:rPr/>
        <w:t>to</w:t>
      </w:r>
      <w:r>
        <w:rPr>
          <w:spacing w:val="16"/>
        </w:rPr>
        <w:t> </w:t>
      </w:r>
      <w:r>
        <w:rPr/>
        <w:t>a</w:t>
      </w:r>
    </w:p>
    <w:p>
      <w:pPr>
        <w:pStyle w:val="BodyText"/>
      </w:pPr>
      <w:r>
        <w:rPr>
          <w:rFonts w:ascii="Trebuchet MS"/>
          <w:sz w:val="10"/>
        </w:rPr>
        <w:t>384   </w:t>
      </w:r>
      <w:r>
        <w:rPr>
          <w:rFonts w:ascii="Trebuchet MS"/>
          <w:spacing w:val="14"/>
          <w:sz w:val="10"/>
        </w:rPr>
        <w:t> </w:t>
      </w:r>
      <w:r>
        <w:rPr/>
        <w:t>misrepresentation</w:t>
      </w:r>
      <w:r>
        <w:rPr>
          <w:spacing w:val="-8"/>
        </w:rPr>
        <w:t> </w:t>
      </w:r>
      <w:r>
        <w:rPr/>
        <w:t>of</w:t>
      </w:r>
      <w:r>
        <w:rPr>
          <w:spacing w:val="-8"/>
        </w:rPr>
        <w:t> </w:t>
      </w:r>
      <w:r>
        <w:rPr/>
        <w:t>the</w:t>
      </w:r>
      <w:r>
        <w:rPr>
          <w:spacing w:val="-8"/>
        </w:rPr>
        <w:t> </w:t>
      </w:r>
      <w:r>
        <w:rPr/>
        <w:t>microbial</w:t>
      </w:r>
      <w:r>
        <w:rPr>
          <w:spacing w:val="-8"/>
        </w:rPr>
        <w:t> </w:t>
      </w:r>
      <w:r>
        <w:rPr/>
        <w:t>ecology</w:t>
      </w:r>
      <w:r>
        <w:rPr>
          <w:spacing w:val="-7"/>
        </w:rPr>
        <w:t> </w:t>
      </w:r>
      <w:r>
        <w:rPr/>
        <w:t>of</w:t>
      </w:r>
      <w:r>
        <w:rPr>
          <w:spacing w:val="-8"/>
        </w:rPr>
        <w:t> </w:t>
      </w:r>
      <w:r>
        <w:rPr/>
        <w:t>these</w:t>
      </w:r>
      <w:r>
        <w:rPr>
          <w:spacing w:val="-8"/>
        </w:rPr>
        <w:t> </w:t>
      </w:r>
      <w:r>
        <w:rPr/>
        <w:t>products.</w:t>
      </w:r>
      <w:r>
        <w:rPr>
          <w:spacing w:val="10"/>
        </w:rPr>
        <w:t> </w:t>
      </w:r>
      <w:r>
        <w:rPr/>
        <w:t>A</w:t>
      </w:r>
      <w:r>
        <w:rPr>
          <w:spacing w:val="-8"/>
        </w:rPr>
        <w:t> </w:t>
      </w:r>
      <w:r>
        <w:rPr/>
        <w:t>combined</w:t>
      </w:r>
      <w:r>
        <w:rPr>
          <w:spacing w:val="-8"/>
        </w:rPr>
        <w:t> </w:t>
      </w:r>
      <w:r>
        <w:rPr/>
        <w:t>approach,</w:t>
      </w:r>
      <w:r>
        <w:rPr>
          <w:spacing w:val="-7"/>
        </w:rPr>
        <w:t> </w:t>
      </w:r>
      <w:r>
        <w:rPr/>
        <w:t>as</w:t>
      </w:r>
      <w:r>
        <w:rPr>
          <w:spacing w:val="-8"/>
        </w:rPr>
        <w:t> </w:t>
      </w:r>
      <w:r>
        <w:rPr>
          <w:spacing w:val="-3"/>
        </w:rPr>
        <w:t>we</w:t>
      </w:r>
      <w:r>
        <w:rPr>
          <w:spacing w:val="-8"/>
        </w:rPr>
        <w:t> </w:t>
      </w:r>
      <w:r>
        <w:rPr>
          <w:spacing w:val="-4"/>
        </w:rPr>
        <w:t>have</w:t>
      </w:r>
      <w:r>
        <w:rPr>
          <w:spacing w:val="-7"/>
        </w:rPr>
        <w:t> </w:t>
      </w:r>
      <w:r>
        <w:rPr/>
        <w:t>used</w:t>
      </w:r>
      <w:r>
        <w:rPr>
          <w:spacing w:val="-7"/>
        </w:rPr>
        <w:t> </w:t>
      </w:r>
      <w:r>
        <w:rPr/>
        <w:t>in</w:t>
      </w:r>
      <w:r>
        <w:rPr>
          <w:spacing w:val="-8"/>
        </w:rPr>
        <w:t> </w:t>
      </w:r>
      <w:r>
        <w:rPr/>
        <w:t>this</w:t>
      </w:r>
    </w:p>
    <w:p>
      <w:pPr>
        <w:pStyle w:val="BodyText"/>
        <w:spacing w:before="172"/>
      </w:pPr>
      <w:r>
        <w:rPr>
          <w:rFonts w:ascii="Trebuchet MS"/>
          <w:sz w:val="10"/>
        </w:rPr>
        <w:t>385     </w:t>
      </w:r>
      <w:r>
        <w:rPr>
          <w:spacing w:val="-3"/>
        </w:rPr>
        <w:t>study, </w:t>
      </w:r>
      <w:r>
        <w:rPr/>
        <w:t>complicates the interpretation of the data but provides </w:t>
      </w:r>
      <w:r>
        <w:rPr>
          <w:spacing w:val="-4"/>
        </w:rPr>
        <w:t>much </w:t>
      </w:r>
      <w:r>
        <w:rPr/>
        <w:t>information on </w:t>
      </w:r>
      <w:r>
        <w:rPr>
          <w:spacing w:val="-3"/>
        </w:rPr>
        <w:t>how </w:t>
      </w:r>
      <w:r>
        <w:rPr/>
        <w:t>to </w:t>
      </w:r>
      <w:r>
        <w:rPr>
          <w:spacing w:val="-3"/>
        </w:rPr>
        <w:t>improve </w:t>
      </w:r>
      <w:r>
        <w:rPr/>
        <w:t> future</w:t>
      </w:r>
    </w:p>
    <w:p>
      <w:pPr>
        <w:pStyle w:val="BodyText"/>
      </w:pPr>
      <w:r>
        <w:rPr>
          <w:rFonts w:ascii="Trebuchet MS"/>
          <w:sz w:val="10"/>
        </w:rPr>
        <w:t>386   </w:t>
      </w:r>
      <w:r>
        <w:rPr/>
        <w:t>analyses. Overall, it is hard to generalize the results of this </w:t>
      </w:r>
      <w:r>
        <w:rPr>
          <w:spacing w:val="-4"/>
        </w:rPr>
        <w:t>study, </w:t>
      </w:r>
      <w:r>
        <w:rPr/>
        <w:t>due to the highly diverse attributes of this</w:t>
      </w:r>
    </w:p>
    <w:p>
      <w:pPr>
        <w:pStyle w:val="BodyText"/>
      </w:pPr>
      <w:r>
        <w:rPr>
          <w:rFonts w:ascii="Trebuchet MS"/>
          <w:sz w:val="10"/>
        </w:rPr>
        <w:t>387 </w:t>
      </w:r>
      <w:r>
        <w:rPr>
          <w:rFonts w:ascii="Trebuchet MS"/>
          <w:spacing w:val="15"/>
          <w:sz w:val="10"/>
        </w:rPr>
        <w:t> </w:t>
      </w:r>
      <w:r>
        <w:rPr/>
        <w:t>product category. Th sampling design was based on main protein source and texture, since </w:t>
      </w:r>
      <w:r>
        <w:rPr>
          <w:spacing w:val="-3"/>
        </w:rPr>
        <w:t>we </w:t>
      </w:r>
      <w:r>
        <w:rPr/>
        <w:t>thought that</w:t>
      </w:r>
    </w:p>
    <w:p>
      <w:pPr>
        <w:pStyle w:val="BodyText"/>
        <w:spacing w:before="172"/>
      </w:pPr>
      <w:r>
        <w:rPr>
          <w:rFonts w:ascii="Trebuchet MS" w:hAnsi="Trebuchet MS"/>
          <w:sz w:val="10"/>
        </w:rPr>
        <w:t>388   </w:t>
      </w:r>
      <w:r>
        <w:rPr>
          <w:rFonts w:ascii="Trebuchet MS" w:hAnsi="Trebuchet MS"/>
          <w:spacing w:val="12"/>
          <w:sz w:val="10"/>
        </w:rPr>
        <w:t> </w:t>
      </w:r>
      <w:r>
        <w:rPr/>
        <w:t>the</w:t>
      </w:r>
      <w:r>
        <w:rPr>
          <w:spacing w:val="-13"/>
        </w:rPr>
        <w:t> </w:t>
      </w:r>
      <w:r>
        <w:rPr/>
        <w:t>main</w:t>
      </w:r>
      <w:r>
        <w:rPr>
          <w:spacing w:val="-12"/>
        </w:rPr>
        <w:t> </w:t>
      </w:r>
      <w:r>
        <w:rPr/>
        <w:t>ingredient,</w:t>
      </w:r>
      <w:r>
        <w:rPr>
          <w:spacing w:val="-12"/>
        </w:rPr>
        <w:t> </w:t>
      </w:r>
      <w:r>
        <w:rPr/>
        <w:t>and</w:t>
      </w:r>
      <w:r>
        <w:rPr>
          <w:spacing w:val="-13"/>
        </w:rPr>
        <w:t> </w:t>
      </w:r>
      <w:r>
        <w:rPr/>
        <w:t>its</w:t>
      </w:r>
      <w:r>
        <w:rPr>
          <w:spacing w:val="-12"/>
        </w:rPr>
        <w:t> </w:t>
      </w:r>
      <w:r>
        <w:rPr/>
        <w:t>processing</w:t>
      </w:r>
      <w:r>
        <w:rPr>
          <w:spacing w:val="-13"/>
        </w:rPr>
        <w:t> </w:t>
      </w:r>
      <w:r>
        <w:rPr/>
        <w:t>contributes</w:t>
      </w:r>
      <w:r>
        <w:rPr>
          <w:spacing w:val="-13"/>
        </w:rPr>
        <w:t> </w:t>
      </w:r>
      <w:r>
        <w:rPr/>
        <w:t>substantially</w:t>
      </w:r>
      <w:r>
        <w:rPr>
          <w:spacing w:val="-12"/>
        </w:rPr>
        <w:t> </w:t>
      </w:r>
      <w:r>
        <w:rPr/>
        <w:t>to</w:t>
      </w:r>
      <w:r>
        <w:rPr>
          <w:spacing w:val="-13"/>
        </w:rPr>
        <w:t> </w:t>
      </w:r>
      <w:r>
        <w:rPr/>
        <w:t>the</w:t>
      </w:r>
      <w:r>
        <w:rPr>
          <w:spacing w:val="-13"/>
        </w:rPr>
        <w:t> </w:t>
      </w:r>
      <w:r>
        <w:rPr/>
        <w:t>product’s</w:t>
      </w:r>
      <w:r>
        <w:rPr>
          <w:spacing w:val="-12"/>
        </w:rPr>
        <w:t> </w:t>
      </w:r>
      <w:r>
        <w:rPr/>
        <w:t>microbial</w:t>
      </w:r>
      <w:r>
        <w:rPr>
          <w:spacing w:val="-13"/>
        </w:rPr>
        <w:t> </w:t>
      </w:r>
      <w:r>
        <w:rPr>
          <w:spacing w:val="-4"/>
        </w:rPr>
        <w:t>community.</w:t>
      </w:r>
      <w:r>
        <w:rPr>
          <w:spacing w:val="8"/>
        </w:rPr>
        <w:t> </w:t>
      </w:r>
      <w:r>
        <w:rPr>
          <w:spacing w:val="-5"/>
        </w:rPr>
        <w:t>Fur-</w:t>
      </w:r>
    </w:p>
    <w:p>
      <w:pPr>
        <w:pStyle w:val="BodyText"/>
      </w:pPr>
      <w:r>
        <w:rPr>
          <w:rFonts w:ascii="Trebuchet MS"/>
          <w:sz w:val="10"/>
        </w:rPr>
        <w:t>389     </w:t>
      </w:r>
      <w:r>
        <w:rPr/>
        <w:t>thermore, they were the only objectivisable product characteristics, with enough products represented</w:t>
      </w:r>
      <w:r>
        <w:rPr>
          <w:spacing w:val="-22"/>
        </w:rPr>
        <w:t> </w:t>
      </w:r>
      <w:r>
        <w:rPr/>
        <w:t>per</w:t>
      </w:r>
    </w:p>
    <w:p>
      <w:pPr>
        <w:pStyle w:val="BodyText"/>
        <w:spacing w:before="172"/>
      </w:pPr>
      <w:r>
        <w:rPr>
          <w:rFonts w:ascii="Trebuchet MS"/>
          <w:sz w:val="10"/>
        </w:rPr>
        <w:t>390</w:t>
      </w:r>
      <w:r>
        <w:rPr>
          <w:rFonts w:ascii="Trebuchet MS"/>
          <w:spacing w:val="18"/>
          <w:sz w:val="10"/>
        </w:rPr>
        <w:t> </w:t>
      </w:r>
      <w:r>
        <w:rPr/>
        <w:t>group for a balanced study design. And although main protein source and texture were significant variables</w:t>
      </w:r>
    </w:p>
    <w:p>
      <w:pPr>
        <w:pStyle w:val="BodyText"/>
      </w:pPr>
      <w:r>
        <w:rPr>
          <w:rFonts w:ascii="Trebuchet MS" w:hAnsi="Trebuchet MS"/>
          <w:sz w:val="10"/>
        </w:rPr>
        <w:t>391      </w:t>
      </w:r>
      <w:r>
        <w:rPr/>
        <w:t>in the </w:t>
      </w:r>
      <w:r>
        <w:rPr>
          <w:spacing w:val="-4"/>
        </w:rPr>
        <w:t>PERMANOVA, </w:t>
      </w:r>
      <w:r>
        <w:rPr/>
        <w:t>they only explained about 18% of the model’s variance.  Adding the manufacturer</w:t>
      </w:r>
      <w:r>
        <w:rPr>
          <w:spacing w:val="20"/>
        </w:rPr>
        <w:t> </w:t>
      </w:r>
      <w:r>
        <w:rPr/>
        <w:t>as</w:t>
      </w:r>
    </w:p>
    <w:p>
      <w:pPr>
        <w:pStyle w:val="BodyText"/>
      </w:pPr>
      <w:r>
        <w:rPr>
          <w:rFonts w:ascii="Trebuchet MS"/>
          <w:sz w:val="10"/>
        </w:rPr>
        <w:t>392      </w:t>
      </w:r>
      <w:r>
        <w:rPr/>
        <w:t>additional variable to the </w:t>
      </w:r>
      <w:r>
        <w:rPr>
          <w:spacing w:val="-4"/>
        </w:rPr>
        <w:t>PERMANOVA  </w:t>
      </w:r>
      <w:r>
        <w:rPr/>
        <w:t>increased the explained variance to 53%.  However,the </w:t>
      </w:r>
      <w:r>
        <w:rPr>
          <w:spacing w:val="-4"/>
        </w:rPr>
        <w:t>two </w:t>
      </w:r>
      <w:r>
        <w:rPr>
          <w:spacing w:val="23"/>
        </w:rPr>
        <w:t> </w:t>
      </w:r>
      <w:r>
        <w:rPr/>
        <w:t>most</w:t>
      </w:r>
    </w:p>
    <w:p>
      <w:pPr>
        <w:pStyle w:val="BodyText"/>
        <w:spacing w:before="172"/>
      </w:pPr>
      <w:r>
        <w:rPr>
          <w:rFonts w:ascii="Trebuchet MS"/>
          <w:sz w:val="10"/>
        </w:rPr>
        <w:t>393   </w:t>
      </w:r>
      <w:r>
        <w:rPr>
          <w:rFonts w:ascii="Trebuchet MS"/>
          <w:spacing w:val="17"/>
          <w:sz w:val="10"/>
        </w:rPr>
        <w:t> </w:t>
      </w:r>
      <w:r>
        <w:rPr/>
        <w:t>frequently</w:t>
      </w:r>
      <w:r>
        <w:rPr>
          <w:spacing w:val="-11"/>
        </w:rPr>
        <w:t> </w:t>
      </w:r>
      <w:r>
        <w:rPr/>
        <w:t>represented</w:t>
      </w:r>
      <w:r>
        <w:rPr>
          <w:spacing w:val="-11"/>
        </w:rPr>
        <w:t> </w:t>
      </w:r>
      <w:r>
        <w:rPr/>
        <w:t>manufacturers</w:t>
      </w:r>
      <w:r>
        <w:rPr>
          <w:spacing w:val="-12"/>
        </w:rPr>
        <w:t> </w:t>
      </w:r>
      <w:r>
        <w:rPr/>
        <w:t>contributed</w:t>
      </w:r>
      <w:r>
        <w:rPr>
          <w:spacing w:val="-11"/>
        </w:rPr>
        <w:t> </w:t>
      </w:r>
      <w:r>
        <w:rPr/>
        <w:t>18</w:t>
      </w:r>
      <w:r>
        <w:rPr>
          <w:spacing w:val="-11"/>
        </w:rPr>
        <w:t> </w:t>
      </w:r>
      <w:r>
        <w:rPr/>
        <w:t>(11+7)</w:t>
      </w:r>
      <w:r>
        <w:rPr>
          <w:spacing w:val="-12"/>
        </w:rPr>
        <w:t> </w:t>
      </w:r>
      <w:r>
        <w:rPr/>
        <w:t>out</w:t>
      </w:r>
      <w:r>
        <w:rPr>
          <w:spacing w:val="-12"/>
        </w:rPr>
        <w:t> </w:t>
      </w:r>
      <w:r>
        <w:rPr/>
        <w:t>of</w:t>
      </w:r>
      <w:r>
        <w:rPr>
          <w:spacing w:val="-11"/>
        </w:rPr>
        <w:t> </w:t>
      </w:r>
      <w:r>
        <w:rPr/>
        <w:t>32</w:t>
      </w:r>
      <w:r>
        <w:rPr>
          <w:spacing w:val="-12"/>
        </w:rPr>
        <w:t> </w:t>
      </w:r>
      <w:r>
        <w:rPr/>
        <w:t>products</w:t>
      </w:r>
      <w:r>
        <w:rPr>
          <w:spacing w:val="-12"/>
        </w:rPr>
        <w:t> </w:t>
      </w:r>
      <w:r>
        <w:rPr/>
        <w:t>in</w:t>
      </w:r>
      <w:r>
        <w:rPr>
          <w:spacing w:val="-11"/>
        </w:rPr>
        <w:t> </w:t>
      </w:r>
      <w:r>
        <w:rPr/>
        <w:t>this</w:t>
      </w:r>
      <w:r>
        <w:rPr>
          <w:spacing w:val="-12"/>
        </w:rPr>
        <w:t> </w:t>
      </w:r>
      <w:r>
        <w:rPr>
          <w:spacing w:val="-3"/>
        </w:rPr>
        <w:t>study,</w:t>
      </w:r>
      <w:r>
        <w:rPr>
          <w:spacing w:val="-10"/>
        </w:rPr>
        <w:t> </w:t>
      </w:r>
      <w:r>
        <w:rPr/>
        <w:t>while</w:t>
      </w:r>
      <w:r>
        <w:rPr>
          <w:spacing w:val="-11"/>
        </w:rPr>
        <w:t> </w:t>
      </w:r>
      <w:r>
        <w:rPr/>
        <w:t>the</w:t>
      </w:r>
      <w:r>
        <w:rPr>
          <w:spacing w:val="-11"/>
        </w:rPr>
        <w:t> </w:t>
      </w:r>
      <w:r>
        <w:rPr/>
        <w:t>other</w:t>
      </w:r>
    </w:p>
    <w:p>
      <w:pPr>
        <w:spacing w:after="0"/>
        <w:sectPr>
          <w:pgSz w:w="11910" w:h="16840"/>
          <w:pgMar w:header="0" w:footer="1884" w:top="1580" w:bottom="2080" w:left="820" w:right="720"/>
        </w:sectPr>
      </w:pPr>
    </w:p>
    <w:p>
      <w:pPr>
        <w:pStyle w:val="BodyText"/>
        <w:spacing w:before="0"/>
        <w:ind w:left="0"/>
      </w:pPr>
    </w:p>
    <w:p>
      <w:pPr>
        <w:pStyle w:val="BodyText"/>
        <w:spacing w:before="10"/>
        <w:ind w:left="0"/>
        <w:rPr>
          <w:sz w:val="23"/>
        </w:rPr>
      </w:pPr>
    </w:p>
    <w:p>
      <w:pPr>
        <w:pStyle w:val="BodyText"/>
        <w:spacing w:before="141"/>
      </w:pPr>
      <w:r>
        <w:rPr>
          <w:rFonts w:ascii="Trebuchet MS"/>
          <w:sz w:val="10"/>
        </w:rPr>
        <w:t>394     </w:t>
      </w:r>
      <w:r>
        <w:rPr/>
        <w:t>seven manufacturers contributed with a maximum of </w:t>
      </w:r>
      <w:r>
        <w:rPr>
          <w:spacing w:val="-4"/>
        </w:rPr>
        <w:t>two </w:t>
      </w:r>
      <w:r>
        <w:rPr/>
        <w:t>samples. </w:t>
      </w:r>
      <w:r>
        <w:rPr>
          <w:spacing w:val="-6"/>
        </w:rPr>
        <w:t>For </w:t>
      </w:r>
      <w:r>
        <w:rPr/>
        <w:t>this reason, </w:t>
      </w:r>
      <w:r>
        <w:rPr>
          <w:spacing w:val="-3"/>
        </w:rPr>
        <w:t>we </w:t>
      </w:r>
      <w:r>
        <w:rPr/>
        <w:t>consider the</w:t>
      </w:r>
      <w:r>
        <w:rPr>
          <w:spacing w:val="-33"/>
        </w:rPr>
        <w:t> </w:t>
      </w:r>
      <w:r>
        <w:rPr/>
        <w:t>sample</w:t>
      </w:r>
    </w:p>
    <w:p>
      <w:pPr>
        <w:pStyle w:val="BodyText"/>
        <w:spacing w:before="172"/>
      </w:pPr>
      <w:r>
        <w:rPr>
          <w:rFonts w:ascii="Trebuchet MS"/>
          <w:sz w:val="10"/>
        </w:rPr>
        <w:t>395   </w:t>
      </w:r>
      <w:r>
        <w:rPr>
          <w:rFonts w:ascii="Trebuchet MS"/>
          <w:spacing w:val="14"/>
          <w:sz w:val="10"/>
        </w:rPr>
        <w:t> </w:t>
      </w:r>
      <w:r>
        <w:rPr/>
        <w:t>selection</w:t>
      </w:r>
      <w:r>
        <w:rPr>
          <w:spacing w:val="-10"/>
        </w:rPr>
        <w:t> </w:t>
      </w:r>
      <w:r>
        <w:rPr/>
        <w:t>to</w:t>
      </w:r>
      <w:r>
        <w:rPr>
          <w:spacing w:val="-10"/>
        </w:rPr>
        <w:t> </w:t>
      </w:r>
      <w:r>
        <w:rPr>
          <w:spacing w:val="2"/>
        </w:rPr>
        <w:t>be</w:t>
      </w:r>
      <w:r>
        <w:rPr>
          <w:spacing w:val="-10"/>
        </w:rPr>
        <w:t> </w:t>
      </w:r>
      <w:r>
        <w:rPr/>
        <w:t>too</w:t>
      </w:r>
      <w:r>
        <w:rPr>
          <w:spacing w:val="-10"/>
        </w:rPr>
        <w:t> </w:t>
      </w:r>
      <w:r>
        <w:rPr/>
        <w:t>unbalanced</w:t>
      </w:r>
      <w:r>
        <w:rPr>
          <w:spacing w:val="-10"/>
        </w:rPr>
        <w:t> </w:t>
      </w:r>
      <w:r>
        <w:rPr/>
        <w:t>to</w:t>
      </w:r>
      <w:r>
        <w:rPr>
          <w:spacing w:val="-10"/>
        </w:rPr>
        <w:t> </w:t>
      </w:r>
      <w:r>
        <w:rPr>
          <w:spacing w:val="2"/>
        </w:rPr>
        <w:t>be</w:t>
      </w:r>
      <w:r>
        <w:rPr>
          <w:spacing w:val="-10"/>
        </w:rPr>
        <w:t> </w:t>
      </w:r>
      <w:r>
        <w:rPr/>
        <w:t>able</w:t>
      </w:r>
      <w:r>
        <w:rPr>
          <w:spacing w:val="-10"/>
        </w:rPr>
        <w:t> </w:t>
      </w:r>
      <w:r>
        <w:rPr/>
        <w:t>to</w:t>
      </w:r>
      <w:r>
        <w:rPr>
          <w:spacing w:val="-10"/>
        </w:rPr>
        <w:t> </w:t>
      </w:r>
      <w:r>
        <w:rPr/>
        <w:t>make</w:t>
      </w:r>
      <w:r>
        <w:rPr>
          <w:spacing w:val="-10"/>
        </w:rPr>
        <w:t> </w:t>
      </w:r>
      <w:r>
        <w:rPr>
          <w:spacing w:val="-3"/>
        </w:rPr>
        <w:t>valid</w:t>
      </w:r>
      <w:r>
        <w:rPr>
          <w:spacing w:val="-10"/>
        </w:rPr>
        <w:t> </w:t>
      </w:r>
      <w:r>
        <w:rPr/>
        <w:t>statements</w:t>
      </w:r>
      <w:r>
        <w:rPr>
          <w:spacing w:val="-10"/>
        </w:rPr>
        <w:t> </w:t>
      </w:r>
      <w:r>
        <w:rPr/>
        <w:t>under</w:t>
      </w:r>
      <w:r>
        <w:rPr>
          <w:spacing w:val="-10"/>
        </w:rPr>
        <w:t> </w:t>
      </w:r>
      <w:r>
        <w:rPr/>
        <w:t>consideration</w:t>
      </w:r>
      <w:r>
        <w:rPr>
          <w:spacing w:val="-10"/>
        </w:rPr>
        <w:t> </w:t>
      </w:r>
      <w:r>
        <w:rPr/>
        <w:t>of</w:t>
      </w:r>
      <w:r>
        <w:rPr>
          <w:spacing w:val="-10"/>
        </w:rPr>
        <w:t> </w:t>
      </w:r>
      <w:r>
        <w:rPr/>
        <w:t>the</w:t>
      </w:r>
      <w:r>
        <w:rPr>
          <w:spacing w:val="-10"/>
        </w:rPr>
        <w:t> </w:t>
      </w:r>
      <w:r>
        <w:rPr/>
        <w:t>manufacturer.</w:t>
      </w:r>
    </w:p>
    <w:p>
      <w:pPr>
        <w:pStyle w:val="BodyText"/>
      </w:pPr>
      <w:r>
        <w:rPr>
          <w:rFonts w:ascii="Trebuchet MS" w:hAnsi="Trebuchet MS"/>
          <w:sz w:val="10"/>
        </w:rPr>
        <w:t>396   </w:t>
      </w:r>
      <w:r>
        <w:rPr>
          <w:rFonts w:ascii="Trebuchet MS" w:hAnsi="Trebuchet MS"/>
          <w:spacing w:val="24"/>
          <w:sz w:val="10"/>
        </w:rPr>
        <w:t> </w:t>
      </w:r>
      <w:r>
        <w:rPr/>
        <w:t>Nevertheless,</w:t>
      </w:r>
      <w:r>
        <w:rPr>
          <w:spacing w:val="13"/>
        </w:rPr>
        <w:t> </w:t>
      </w:r>
      <w:r>
        <w:rPr>
          <w:spacing w:val="-3"/>
        </w:rPr>
        <w:t>we</w:t>
      </w:r>
      <w:r>
        <w:rPr>
          <w:spacing w:val="11"/>
        </w:rPr>
        <w:t> </w:t>
      </w:r>
      <w:r>
        <w:rPr/>
        <w:t>assume</w:t>
      </w:r>
      <w:r>
        <w:rPr>
          <w:spacing w:val="10"/>
        </w:rPr>
        <w:t> </w:t>
      </w:r>
      <w:r>
        <w:rPr/>
        <w:t>that</w:t>
      </w:r>
      <w:r>
        <w:rPr>
          <w:spacing w:val="11"/>
        </w:rPr>
        <w:t> </w:t>
      </w:r>
      <w:r>
        <w:rPr/>
        <w:t>the</w:t>
      </w:r>
      <w:r>
        <w:rPr>
          <w:spacing w:val="10"/>
        </w:rPr>
        <w:t> </w:t>
      </w:r>
      <w:r>
        <w:rPr/>
        <w:t>production</w:t>
      </w:r>
      <w:r>
        <w:rPr>
          <w:spacing w:val="11"/>
        </w:rPr>
        <w:t> </w:t>
      </w:r>
      <w:r>
        <w:rPr/>
        <w:t>plant</w:t>
      </w:r>
      <w:r>
        <w:rPr>
          <w:spacing w:val="10"/>
        </w:rPr>
        <w:t> </w:t>
      </w:r>
      <w:r>
        <w:rPr/>
        <w:t>has</w:t>
      </w:r>
      <w:r>
        <w:rPr>
          <w:spacing w:val="11"/>
        </w:rPr>
        <w:t> </w:t>
      </w:r>
      <w:r>
        <w:rPr/>
        <w:t>a</w:t>
      </w:r>
      <w:r>
        <w:rPr>
          <w:spacing w:val="10"/>
        </w:rPr>
        <w:t> </w:t>
      </w:r>
      <w:r>
        <w:rPr/>
        <w:t>non-negligible</w:t>
      </w:r>
      <w:r>
        <w:rPr>
          <w:spacing w:val="11"/>
        </w:rPr>
        <w:t> </w:t>
      </w:r>
      <w:r>
        <w:rPr/>
        <w:t>effect</w:t>
      </w:r>
      <w:r>
        <w:rPr>
          <w:spacing w:val="10"/>
        </w:rPr>
        <w:t> </w:t>
      </w:r>
      <w:r>
        <w:rPr/>
        <w:t>on</w:t>
      </w:r>
      <w:r>
        <w:rPr>
          <w:spacing w:val="10"/>
        </w:rPr>
        <w:t> </w:t>
      </w:r>
      <w:r>
        <w:rPr/>
        <w:t>the</w:t>
      </w:r>
      <w:r>
        <w:rPr>
          <w:spacing w:val="11"/>
        </w:rPr>
        <w:t> </w:t>
      </w:r>
      <w:r>
        <w:rPr/>
        <w:t>product’s</w:t>
      </w:r>
      <w:r>
        <w:rPr>
          <w:spacing w:val="10"/>
        </w:rPr>
        <w:t> </w:t>
      </w:r>
      <w:r>
        <w:rPr/>
        <w:t>microbial</w:t>
      </w:r>
    </w:p>
    <w:p>
      <w:pPr>
        <w:spacing w:before="171"/>
        <w:ind w:left="112" w:right="0" w:firstLine="0"/>
        <w:jc w:val="left"/>
        <w:rPr>
          <w:sz w:val="20"/>
        </w:rPr>
      </w:pPr>
      <w:r>
        <w:rPr>
          <w:rFonts w:ascii="Trebuchet MS"/>
          <w:sz w:val="10"/>
        </w:rPr>
        <w:t>397 </w:t>
      </w:r>
      <w:r>
        <w:rPr>
          <w:sz w:val="20"/>
        </w:rPr>
        <w:t>community.</w:t>
      </w:r>
    </w:p>
    <w:p>
      <w:pPr>
        <w:tabs>
          <w:tab w:pos="769" w:val="left" w:leader="none"/>
        </w:tabs>
        <w:spacing w:before="172"/>
        <w:ind w:left="112" w:right="0" w:firstLine="0"/>
        <w:jc w:val="left"/>
        <w:rPr>
          <w:sz w:val="20"/>
        </w:rPr>
      </w:pPr>
      <w:r>
        <w:rPr>
          <w:rFonts w:ascii="Trebuchet MS"/>
          <w:sz w:val="10"/>
        </w:rPr>
        <w:t>398</w:t>
        <w:tab/>
      </w:r>
      <w:r>
        <w:rPr>
          <w:sz w:val="20"/>
        </w:rPr>
        <w:t>. .</w:t>
      </w:r>
      <w:r>
        <w:rPr>
          <w:spacing w:val="-31"/>
          <w:sz w:val="20"/>
        </w:rPr>
        <w:t> </w:t>
      </w:r>
      <w:r>
        <w:rPr>
          <w:sz w:val="20"/>
        </w:rPr>
        <w:t>.</w:t>
      </w:r>
    </w:p>
    <w:p>
      <w:pPr>
        <w:pStyle w:val="BodyText"/>
        <w:spacing w:before="0"/>
        <w:ind w:left="0"/>
      </w:pPr>
    </w:p>
    <w:p>
      <w:pPr>
        <w:pStyle w:val="BodyText"/>
        <w:spacing w:before="7"/>
        <w:ind w:left="0"/>
        <w:rPr>
          <w:sz w:val="26"/>
        </w:rPr>
      </w:pPr>
    </w:p>
    <w:p>
      <w:pPr>
        <w:spacing w:before="0"/>
        <w:ind w:left="112" w:right="0" w:firstLine="0"/>
        <w:jc w:val="left"/>
        <w:rPr>
          <w:b/>
          <w:sz w:val="20"/>
        </w:rPr>
      </w:pPr>
      <w:r>
        <w:rPr>
          <w:rFonts w:ascii="Trebuchet MS"/>
          <w:sz w:val="10"/>
        </w:rPr>
        <w:t>399</w:t>
      </w:r>
      <w:bookmarkStart w:name="Conclusion" w:id="15"/>
      <w:bookmarkEnd w:id="15"/>
      <w:r>
        <w:rPr>
          <w:rFonts w:ascii="Trebuchet MS"/>
          <w:sz w:val="10"/>
        </w:rPr>
      </w:r>
      <w:r>
        <w:rPr>
          <w:rFonts w:ascii="Trebuchet MS"/>
          <w:sz w:val="10"/>
        </w:rPr>
        <w:t> </w:t>
      </w:r>
      <w:r>
        <w:rPr>
          <w:b/>
          <w:sz w:val="20"/>
        </w:rPr>
        <w:t>5. Conclusion</w:t>
      </w:r>
    </w:p>
    <w:p>
      <w:pPr>
        <w:pStyle w:val="BodyText"/>
        <w:spacing w:before="4"/>
        <w:ind w:left="0"/>
        <w:rPr>
          <w:b/>
          <w:sz w:val="18"/>
        </w:rPr>
      </w:pPr>
    </w:p>
    <w:p>
      <w:pPr>
        <w:pStyle w:val="Heading1"/>
      </w:pPr>
      <w:r>
        <w:rPr>
          <w:rFonts w:ascii="Trebuchet MS"/>
          <w:b w:val="0"/>
          <w:sz w:val="10"/>
        </w:rPr>
        <w:t>400</w:t>
      </w:r>
      <w:bookmarkStart w:name="Conflict of Interest" w:id="16"/>
      <w:bookmarkEnd w:id="16"/>
      <w:r>
        <w:rPr>
          <w:rFonts w:ascii="Trebuchet MS"/>
          <w:b w:val="0"/>
          <w:sz w:val="10"/>
        </w:rPr>
      </w:r>
      <w:r>
        <w:rPr>
          <w:rFonts w:ascii="Trebuchet MS"/>
          <w:b w:val="0"/>
          <w:sz w:val="10"/>
        </w:rPr>
        <w:t> </w:t>
      </w:r>
      <w:r>
        <w:rPr/>
        <w:t>6. Conflict of Interest</w:t>
      </w:r>
    </w:p>
    <w:p>
      <w:pPr>
        <w:pStyle w:val="BodyText"/>
        <w:spacing w:before="5"/>
        <w:ind w:left="0"/>
        <w:rPr>
          <w:b/>
          <w:sz w:val="18"/>
        </w:rPr>
      </w:pPr>
    </w:p>
    <w:p>
      <w:pPr>
        <w:pStyle w:val="BodyText"/>
        <w:tabs>
          <w:tab w:pos="769" w:val="left" w:leader="none"/>
        </w:tabs>
        <w:spacing w:before="141"/>
      </w:pPr>
      <w:r>
        <w:rPr>
          <w:rFonts w:ascii="Trebuchet MS"/>
          <w:sz w:val="10"/>
        </w:rPr>
        <w:t>401</w:t>
        <w:tab/>
      </w:r>
      <w:r>
        <w:rPr/>
        <w:t>The</w:t>
      </w:r>
      <w:r>
        <w:rPr>
          <w:spacing w:val="17"/>
        </w:rPr>
        <w:t> </w:t>
      </w:r>
      <w:r>
        <w:rPr/>
        <w:t>authors</w:t>
      </w:r>
      <w:r>
        <w:rPr>
          <w:spacing w:val="18"/>
        </w:rPr>
        <w:t> </w:t>
      </w:r>
      <w:r>
        <w:rPr/>
        <w:t>confirm</w:t>
      </w:r>
      <w:r>
        <w:rPr>
          <w:spacing w:val="18"/>
        </w:rPr>
        <w:t> </w:t>
      </w:r>
      <w:r>
        <w:rPr/>
        <w:t>that</w:t>
      </w:r>
      <w:r>
        <w:rPr>
          <w:spacing w:val="18"/>
        </w:rPr>
        <w:t> </w:t>
      </w:r>
      <w:r>
        <w:rPr/>
        <w:t>they</w:t>
      </w:r>
      <w:r>
        <w:rPr>
          <w:spacing w:val="17"/>
        </w:rPr>
        <w:t> </w:t>
      </w:r>
      <w:r>
        <w:rPr>
          <w:spacing w:val="-4"/>
        </w:rPr>
        <w:t>have</w:t>
      </w:r>
      <w:r>
        <w:rPr>
          <w:spacing w:val="18"/>
        </w:rPr>
        <w:t> </w:t>
      </w:r>
      <w:r>
        <w:rPr/>
        <w:t>no</w:t>
      </w:r>
      <w:r>
        <w:rPr>
          <w:spacing w:val="18"/>
        </w:rPr>
        <w:t> </w:t>
      </w:r>
      <w:r>
        <w:rPr/>
        <w:t>conflicts</w:t>
      </w:r>
      <w:r>
        <w:rPr>
          <w:spacing w:val="18"/>
        </w:rPr>
        <w:t> </w:t>
      </w:r>
      <w:r>
        <w:rPr/>
        <w:t>of</w:t>
      </w:r>
      <w:r>
        <w:rPr>
          <w:spacing w:val="18"/>
        </w:rPr>
        <w:t> </w:t>
      </w:r>
      <w:r>
        <w:rPr/>
        <w:t>interest</w:t>
      </w:r>
      <w:r>
        <w:rPr>
          <w:spacing w:val="17"/>
        </w:rPr>
        <w:t> </w:t>
      </w:r>
      <w:r>
        <w:rPr/>
        <w:t>with</w:t>
      </w:r>
      <w:r>
        <w:rPr>
          <w:spacing w:val="18"/>
        </w:rPr>
        <w:t> </w:t>
      </w:r>
      <w:r>
        <w:rPr/>
        <w:t>respect</w:t>
      </w:r>
      <w:r>
        <w:rPr>
          <w:spacing w:val="18"/>
        </w:rPr>
        <w:t> </w:t>
      </w:r>
      <w:r>
        <w:rPr/>
        <w:t>to</w:t>
      </w:r>
      <w:r>
        <w:rPr>
          <w:spacing w:val="18"/>
        </w:rPr>
        <w:t> </w:t>
      </w:r>
      <w:r>
        <w:rPr/>
        <w:t>the</w:t>
      </w:r>
      <w:r>
        <w:rPr>
          <w:spacing w:val="17"/>
        </w:rPr>
        <w:t> </w:t>
      </w:r>
      <w:r>
        <w:rPr/>
        <w:t>work</w:t>
      </w:r>
      <w:r>
        <w:rPr>
          <w:spacing w:val="18"/>
        </w:rPr>
        <w:t> </w:t>
      </w:r>
      <w:r>
        <w:rPr/>
        <w:t>described</w:t>
      </w:r>
      <w:r>
        <w:rPr>
          <w:spacing w:val="18"/>
        </w:rPr>
        <w:t> </w:t>
      </w:r>
      <w:r>
        <w:rPr/>
        <w:t>in</w:t>
      </w:r>
      <w:r>
        <w:rPr>
          <w:spacing w:val="18"/>
        </w:rPr>
        <w:t> </w:t>
      </w:r>
      <w:r>
        <w:rPr/>
        <w:t>this</w:t>
      </w:r>
    </w:p>
    <w:p>
      <w:pPr>
        <w:spacing w:before="172"/>
        <w:ind w:left="112" w:right="0" w:firstLine="0"/>
        <w:jc w:val="left"/>
        <w:rPr>
          <w:sz w:val="20"/>
        </w:rPr>
      </w:pPr>
      <w:r>
        <w:rPr>
          <w:rFonts w:ascii="Trebuchet MS"/>
          <w:sz w:val="10"/>
        </w:rPr>
        <w:t>402 </w:t>
      </w:r>
      <w:r>
        <w:rPr>
          <w:sz w:val="20"/>
        </w:rPr>
        <w:t>manuscript.</w:t>
      </w:r>
    </w:p>
    <w:p>
      <w:pPr>
        <w:pStyle w:val="BodyText"/>
        <w:spacing w:before="0"/>
        <w:ind w:left="0"/>
      </w:pPr>
    </w:p>
    <w:p>
      <w:pPr>
        <w:pStyle w:val="BodyText"/>
        <w:spacing w:before="7"/>
        <w:ind w:left="0"/>
        <w:rPr>
          <w:sz w:val="26"/>
        </w:rPr>
      </w:pPr>
    </w:p>
    <w:p>
      <w:pPr>
        <w:pStyle w:val="Heading1"/>
        <w:spacing w:before="0"/>
      </w:pPr>
      <w:r>
        <w:rPr>
          <w:rFonts w:ascii="Trebuchet MS"/>
          <w:b w:val="0"/>
          <w:sz w:val="10"/>
        </w:rPr>
        <w:t>403</w:t>
      </w:r>
      <w:bookmarkStart w:name="Acknowledgements" w:id="17"/>
      <w:bookmarkEnd w:id="17"/>
      <w:r>
        <w:rPr>
          <w:rFonts w:ascii="Trebuchet MS"/>
          <w:b w:val="0"/>
          <w:sz w:val="10"/>
        </w:rPr>
      </w:r>
      <w:r>
        <w:rPr>
          <w:rFonts w:ascii="Trebuchet MS"/>
          <w:b w:val="0"/>
          <w:sz w:val="10"/>
        </w:rPr>
        <w:t> </w:t>
      </w:r>
      <w:r>
        <w:rPr/>
        <w:t>7. </w:t>
      </w:r>
      <w:r>
        <w:rPr>
          <w:spacing w:val="-3"/>
        </w:rPr>
        <w:t>Acknowledgements</w:t>
      </w:r>
    </w:p>
    <w:p>
      <w:pPr>
        <w:pStyle w:val="BodyText"/>
        <w:spacing w:before="5"/>
        <w:ind w:left="0"/>
        <w:rPr>
          <w:b/>
          <w:sz w:val="18"/>
        </w:rPr>
      </w:pPr>
    </w:p>
    <w:p>
      <w:pPr>
        <w:pStyle w:val="BodyText"/>
        <w:tabs>
          <w:tab w:pos="769" w:val="left" w:leader="none"/>
        </w:tabs>
        <w:spacing w:before="141"/>
      </w:pPr>
      <w:r>
        <w:rPr>
          <w:rFonts w:ascii="Trebuchet MS"/>
          <w:sz w:val="10"/>
        </w:rPr>
        <w:t>404</w:t>
        <w:tab/>
      </w:r>
      <w:r>
        <w:rPr>
          <w:spacing w:val="-9"/>
        </w:rPr>
        <w:t>We</w:t>
      </w:r>
      <w:r>
        <w:rPr>
          <w:spacing w:val="-13"/>
        </w:rPr>
        <w:t> </w:t>
      </w:r>
      <w:r>
        <w:rPr/>
        <w:t>would</w:t>
      </w:r>
      <w:r>
        <w:rPr>
          <w:spacing w:val="-12"/>
        </w:rPr>
        <w:t> </w:t>
      </w:r>
      <w:r>
        <w:rPr/>
        <w:t>like</w:t>
      </w:r>
      <w:r>
        <w:rPr>
          <w:spacing w:val="-13"/>
        </w:rPr>
        <w:t> </w:t>
      </w:r>
      <w:r>
        <w:rPr/>
        <w:t>to</w:t>
      </w:r>
      <w:r>
        <w:rPr>
          <w:spacing w:val="-12"/>
        </w:rPr>
        <w:t> </w:t>
      </w:r>
      <w:r>
        <w:rPr/>
        <w:t>thank</w:t>
      </w:r>
      <w:r>
        <w:rPr>
          <w:spacing w:val="-13"/>
        </w:rPr>
        <w:t> </w:t>
      </w:r>
      <w:r>
        <w:rPr/>
        <w:t>Birgit</w:t>
      </w:r>
      <w:r>
        <w:rPr>
          <w:spacing w:val="-12"/>
        </w:rPr>
        <w:t> </w:t>
      </w:r>
      <w:r>
        <w:rPr/>
        <w:t>Bromberger</w:t>
      </w:r>
      <w:r>
        <w:rPr>
          <w:spacing w:val="-13"/>
        </w:rPr>
        <w:t> </w:t>
      </w:r>
      <w:r>
        <w:rPr/>
        <w:t>and</w:t>
      </w:r>
      <w:r>
        <w:rPr>
          <w:spacing w:val="-12"/>
        </w:rPr>
        <w:t> </w:t>
      </w:r>
      <w:r>
        <w:rPr/>
        <w:t>Christoph</w:t>
      </w:r>
      <w:r>
        <w:rPr>
          <w:spacing w:val="-13"/>
        </w:rPr>
        <w:t> </w:t>
      </w:r>
      <w:r>
        <w:rPr/>
        <w:t>Eisenreich</w:t>
      </w:r>
      <w:r>
        <w:rPr>
          <w:spacing w:val="-12"/>
        </w:rPr>
        <w:t> </w:t>
      </w:r>
      <w:r>
        <w:rPr/>
        <w:t>for</w:t>
      </w:r>
      <w:r>
        <w:rPr>
          <w:spacing w:val="-13"/>
        </w:rPr>
        <w:t> </w:t>
      </w:r>
      <w:r>
        <w:rPr/>
        <w:t>their</w:t>
      </w:r>
      <w:r>
        <w:rPr>
          <w:spacing w:val="-12"/>
        </w:rPr>
        <w:t> </w:t>
      </w:r>
      <w:r>
        <w:rPr/>
        <w:t>active</w:t>
      </w:r>
      <w:r>
        <w:rPr>
          <w:spacing w:val="-13"/>
        </w:rPr>
        <w:t> </w:t>
      </w:r>
      <w:r>
        <w:rPr/>
        <w:t>support</w:t>
      </w:r>
      <w:r>
        <w:rPr>
          <w:spacing w:val="-12"/>
        </w:rPr>
        <w:t> </w:t>
      </w:r>
      <w:r>
        <w:rPr/>
        <w:t>in</w:t>
      </w:r>
      <w:r>
        <w:rPr>
          <w:spacing w:val="-13"/>
        </w:rPr>
        <w:t> </w:t>
      </w:r>
      <w:r>
        <w:rPr/>
        <w:t>conducting</w:t>
      </w:r>
    </w:p>
    <w:p>
      <w:pPr>
        <w:pStyle w:val="BodyText"/>
      </w:pPr>
      <w:r>
        <w:rPr>
          <w:rFonts w:ascii="Trebuchet MS"/>
          <w:sz w:val="10"/>
        </w:rPr>
        <w:t>405 </w:t>
      </w:r>
      <w:r>
        <w:rPr/>
        <w:t>the experiments.</w:t>
      </w:r>
    </w:p>
    <w:p>
      <w:pPr>
        <w:pStyle w:val="BodyText"/>
        <w:spacing w:before="0"/>
        <w:ind w:left="0"/>
      </w:pPr>
    </w:p>
    <w:p>
      <w:pPr>
        <w:pStyle w:val="BodyText"/>
        <w:spacing w:before="8"/>
        <w:ind w:left="0"/>
        <w:rPr>
          <w:sz w:val="26"/>
        </w:rPr>
      </w:pPr>
    </w:p>
    <w:p>
      <w:pPr>
        <w:pStyle w:val="Heading1"/>
        <w:spacing w:before="0"/>
      </w:pPr>
      <w:r>
        <w:rPr>
          <w:rFonts w:ascii="Trebuchet MS"/>
          <w:b w:val="0"/>
          <w:sz w:val="10"/>
        </w:rPr>
        <w:t>406</w:t>
      </w:r>
      <w:bookmarkStart w:name="Contributions of Authors" w:id="18"/>
      <w:bookmarkEnd w:id="18"/>
      <w:r>
        <w:rPr>
          <w:rFonts w:ascii="Trebuchet MS"/>
          <w:b w:val="0"/>
          <w:sz w:val="10"/>
        </w:rPr>
      </w:r>
      <w:r>
        <w:rPr>
          <w:rFonts w:ascii="Trebuchet MS"/>
          <w:b w:val="0"/>
          <w:sz w:val="10"/>
        </w:rPr>
        <w:t> </w:t>
      </w:r>
      <w:r>
        <w:rPr/>
        <w:t>8. Contributions of Authors</w:t>
      </w:r>
    </w:p>
    <w:p>
      <w:pPr>
        <w:pStyle w:val="BodyText"/>
        <w:spacing w:before="5"/>
        <w:ind w:left="0"/>
        <w:rPr>
          <w:b/>
          <w:sz w:val="18"/>
        </w:rPr>
      </w:pPr>
    </w:p>
    <w:p>
      <w:pPr>
        <w:pStyle w:val="BodyText"/>
        <w:tabs>
          <w:tab w:pos="769" w:val="left" w:leader="none"/>
        </w:tabs>
        <w:spacing w:before="141"/>
      </w:pPr>
      <w:r>
        <w:rPr>
          <w:rFonts w:ascii="Trebuchet MS"/>
          <w:sz w:val="10"/>
        </w:rPr>
        <w:t>407</w:t>
        <w:tab/>
      </w:r>
      <w:r>
        <w:rPr/>
        <w:t>FF.R.</w:t>
      </w:r>
      <w:r>
        <w:rPr>
          <w:spacing w:val="9"/>
        </w:rPr>
        <w:t> </w:t>
      </w:r>
      <w:r>
        <w:rPr/>
        <w:t>and</w:t>
      </w:r>
      <w:r>
        <w:rPr>
          <w:spacing w:val="10"/>
        </w:rPr>
        <w:t> </w:t>
      </w:r>
      <w:r>
        <w:rPr/>
        <w:t>E.S.</w:t>
      </w:r>
      <w:r>
        <w:rPr>
          <w:spacing w:val="9"/>
        </w:rPr>
        <w:t> </w:t>
      </w:r>
      <w:r>
        <w:rPr/>
        <w:t>conceived</w:t>
      </w:r>
      <w:r>
        <w:rPr>
          <w:spacing w:val="10"/>
        </w:rPr>
        <w:t> </w:t>
      </w:r>
      <w:r>
        <w:rPr/>
        <w:t>and</w:t>
      </w:r>
      <w:r>
        <w:rPr>
          <w:spacing w:val="10"/>
        </w:rPr>
        <w:t> </w:t>
      </w:r>
      <w:r>
        <w:rPr/>
        <w:t>planned</w:t>
      </w:r>
      <w:r>
        <w:rPr>
          <w:spacing w:val="9"/>
        </w:rPr>
        <w:t> </w:t>
      </w:r>
      <w:r>
        <w:rPr/>
        <w:t>the</w:t>
      </w:r>
      <w:r>
        <w:rPr>
          <w:spacing w:val="10"/>
        </w:rPr>
        <w:t> </w:t>
      </w:r>
      <w:r>
        <w:rPr/>
        <w:t>experiments.</w:t>
      </w:r>
      <w:r>
        <w:rPr>
          <w:spacing w:val="38"/>
        </w:rPr>
        <w:t> </w:t>
      </w:r>
      <w:r>
        <w:rPr/>
        <w:t>FF.R.</w:t>
      </w:r>
      <w:r>
        <w:rPr>
          <w:spacing w:val="10"/>
        </w:rPr>
        <w:t> </w:t>
      </w:r>
      <w:r>
        <w:rPr/>
        <w:t>and</w:t>
      </w:r>
      <w:r>
        <w:rPr>
          <w:spacing w:val="10"/>
        </w:rPr>
        <w:t> </w:t>
      </w:r>
      <w:r>
        <w:rPr/>
        <w:t>M.D.</w:t>
      </w:r>
      <w:r>
        <w:rPr>
          <w:spacing w:val="9"/>
        </w:rPr>
        <w:t> </w:t>
      </w:r>
      <w:r>
        <w:rPr/>
        <w:t>carried</w:t>
      </w:r>
      <w:r>
        <w:rPr>
          <w:spacing w:val="10"/>
        </w:rPr>
        <w:t> </w:t>
      </w:r>
      <w:r>
        <w:rPr/>
        <w:t>out</w:t>
      </w:r>
      <w:r>
        <w:rPr>
          <w:spacing w:val="10"/>
        </w:rPr>
        <w:t> </w:t>
      </w:r>
      <w:r>
        <w:rPr/>
        <w:t>the</w:t>
      </w:r>
      <w:r>
        <w:rPr>
          <w:spacing w:val="9"/>
        </w:rPr>
        <w:t> </w:t>
      </w:r>
      <w:r>
        <w:rPr/>
        <w:t>experiments.</w:t>
      </w:r>
    </w:p>
    <w:p>
      <w:pPr>
        <w:pStyle w:val="BodyText"/>
      </w:pPr>
      <w:r>
        <w:rPr>
          <w:rFonts w:ascii="Trebuchet MS"/>
          <w:sz w:val="10"/>
        </w:rPr>
        <w:t>408    </w:t>
      </w:r>
      <w:r>
        <w:rPr>
          <w:rFonts w:ascii="Trebuchet MS"/>
          <w:spacing w:val="26"/>
          <w:sz w:val="10"/>
        </w:rPr>
        <w:t> </w:t>
      </w:r>
      <w:r>
        <w:rPr/>
        <w:t>FF.R.,</w:t>
      </w:r>
      <w:r>
        <w:rPr>
          <w:spacing w:val="39"/>
        </w:rPr>
        <w:t> </w:t>
      </w:r>
      <w:r>
        <w:rPr/>
        <w:t>NM.Q.</w:t>
      </w:r>
      <w:r>
        <w:rPr>
          <w:spacing w:val="33"/>
        </w:rPr>
        <w:t> </w:t>
      </w:r>
      <w:r>
        <w:rPr/>
        <w:t>and</w:t>
      </w:r>
      <w:r>
        <w:rPr>
          <w:spacing w:val="33"/>
        </w:rPr>
        <w:t> </w:t>
      </w:r>
      <w:r>
        <w:rPr/>
        <w:t>E.S.</w:t>
      </w:r>
      <w:r>
        <w:rPr>
          <w:spacing w:val="34"/>
        </w:rPr>
        <w:t> </w:t>
      </w:r>
      <w:r>
        <w:rPr/>
        <w:t>performed</w:t>
      </w:r>
      <w:r>
        <w:rPr>
          <w:spacing w:val="33"/>
        </w:rPr>
        <w:t> </w:t>
      </w:r>
      <w:r>
        <w:rPr/>
        <w:t>the</w:t>
      </w:r>
      <w:r>
        <w:rPr>
          <w:spacing w:val="33"/>
        </w:rPr>
        <w:t> </w:t>
      </w:r>
      <w:r>
        <w:rPr/>
        <w:t>computations.  </w:t>
      </w:r>
      <w:r>
        <w:rPr>
          <w:spacing w:val="2"/>
        </w:rPr>
        <w:t> </w:t>
      </w:r>
      <w:r>
        <w:rPr/>
        <w:t>FF.R.</w:t>
      </w:r>
      <w:r>
        <w:rPr>
          <w:spacing w:val="33"/>
        </w:rPr>
        <w:t> </w:t>
      </w:r>
      <w:r>
        <w:rPr/>
        <w:t>wrote</w:t>
      </w:r>
      <w:r>
        <w:rPr>
          <w:spacing w:val="33"/>
        </w:rPr>
        <w:t> </w:t>
      </w:r>
      <w:r>
        <w:rPr/>
        <w:t>the</w:t>
      </w:r>
      <w:r>
        <w:rPr>
          <w:spacing w:val="33"/>
        </w:rPr>
        <w:t> </w:t>
      </w:r>
      <w:r>
        <w:rPr/>
        <w:t>manuscript</w:t>
      </w:r>
      <w:r>
        <w:rPr>
          <w:spacing w:val="34"/>
        </w:rPr>
        <w:t> </w:t>
      </w:r>
      <w:r>
        <w:rPr/>
        <w:t>with</w:t>
      </w:r>
      <w:r>
        <w:rPr>
          <w:spacing w:val="33"/>
        </w:rPr>
        <w:t> </w:t>
      </w:r>
      <w:r>
        <w:rPr/>
        <w:t>input</w:t>
      </w:r>
      <w:r>
        <w:rPr>
          <w:spacing w:val="33"/>
        </w:rPr>
        <w:t> </w:t>
      </w:r>
      <w:r>
        <w:rPr/>
        <w:t>from</w:t>
      </w:r>
      <w:r>
        <w:rPr>
          <w:spacing w:val="34"/>
        </w:rPr>
        <w:t> </w:t>
      </w:r>
      <w:r>
        <w:rPr/>
        <w:t>all</w:t>
      </w:r>
    </w:p>
    <w:p>
      <w:pPr>
        <w:pStyle w:val="BodyText"/>
        <w:spacing w:before="172"/>
      </w:pPr>
      <w:r>
        <w:rPr>
          <w:rFonts w:ascii="Trebuchet MS"/>
          <w:sz w:val="10"/>
        </w:rPr>
        <w:t>409 </w:t>
      </w:r>
      <w:r>
        <w:rPr/>
        <w:t>authors. All authors provided critical feedback to the research, analysis and manuscript.</w:t>
      </w:r>
    </w:p>
    <w:p>
      <w:pPr>
        <w:pStyle w:val="BodyText"/>
        <w:spacing w:before="0"/>
        <w:ind w:left="0"/>
      </w:pPr>
    </w:p>
    <w:p>
      <w:pPr>
        <w:pStyle w:val="BodyText"/>
        <w:spacing w:before="7"/>
        <w:ind w:left="0"/>
        <w:rPr>
          <w:sz w:val="26"/>
        </w:rPr>
      </w:pPr>
    </w:p>
    <w:p>
      <w:pPr>
        <w:spacing w:before="0"/>
        <w:ind w:left="112" w:right="0" w:firstLine="0"/>
        <w:jc w:val="left"/>
        <w:rPr>
          <w:b/>
          <w:sz w:val="20"/>
        </w:rPr>
      </w:pPr>
      <w:r>
        <w:rPr>
          <w:rFonts w:ascii="Trebuchet MS"/>
          <w:sz w:val="10"/>
        </w:rPr>
        <w:t>410</w:t>
      </w:r>
      <w:bookmarkStart w:name="Tables" w:id="19"/>
      <w:bookmarkEnd w:id="19"/>
      <w:r>
        <w:rPr>
          <w:rFonts w:ascii="Trebuchet MS"/>
          <w:sz w:val="10"/>
        </w:rPr>
      </w:r>
      <w:r>
        <w:rPr>
          <w:rFonts w:ascii="Trebuchet MS"/>
          <w:sz w:val="10"/>
        </w:rPr>
        <w:t> </w:t>
      </w:r>
      <w:r>
        <w:rPr>
          <w:b/>
          <w:sz w:val="20"/>
        </w:rPr>
        <w:t>9. Tables</w:t>
      </w:r>
    </w:p>
    <w:p>
      <w:pPr>
        <w:pStyle w:val="BodyText"/>
        <w:spacing w:before="5"/>
        <w:ind w:left="0"/>
        <w:rPr>
          <w:b/>
          <w:sz w:val="18"/>
        </w:rPr>
      </w:pPr>
    </w:p>
    <w:p>
      <w:pPr>
        <w:pStyle w:val="BodyText"/>
        <w:tabs>
          <w:tab w:pos="769" w:val="left" w:leader="none"/>
        </w:tabs>
        <w:spacing w:before="141"/>
      </w:pPr>
      <w:r>
        <w:rPr>
          <w:rFonts w:ascii="Trebuchet MS"/>
          <w:sz w:val="10"/>
        </w:rPr>
        <w:t>411</w:t>
        <w:tab/>
      </w:r>
      <w:r>
        <w:rPr>
          <w:spacing w:val="-4"/>
        </w:rPr>
        <w:t>Table </w:t>
      </w:r>
      <w:hyperlink w:history="true" w:anchor="_bookmark0">
        <w:r>
          <w:rPr/>
          <w:t>1:</w:t>
        </w:r>
      </w:hyperlink>
      <w:r>
        <w:rPr/>
        <w:t> Showing the labelled attributes of the examined</w:t>
      </w:r>
      <w:r>
        <w:rPr>
          <w:spacing w:val="26"/>
        </w:rPr>
        <w:t> </w:t>
      </w:r>
      <w:r>
        <w:rPr/>
        <w:t>products</w:t>
      </w:r>
    </w:p>
    <w:p>
      <w:pPr>
        <w:pStyle w:val="BodyText"/>
        <w:spacing w:before="8"/>
        <w:ind w:left="0"/>
        <w:rPr>
          <w:sz w:val="28"/>
        </w:rPr>
      </w:pPr>
    </w:p>
    <w:p>
      <w:pPr>
        <w:spacing w:before="112"/>
        <w:ind w:left="2550" w:right="2195" w:firstLine="0"/>
        <w:jc w:val="center"/>
        <w:rPr>
          <w:rFonts w:ascii="Palatino Linotype"/>
          <w:sz w:val="16"/>
        </w:rPr>
      </w:pPr>
      <w:bookmarkStart w:name="_bookmark0" w:id="20"/>
      <w:bookmarkEnd w:id="20"/>
      <w:r>
        <w:rPr/>
      </w:r>
      <w:r>
        <w:rPr>
          <w:rFonts w:ascii="Palatino Linotype"/>
          <w:w w:val="105"/>
          <w:sz w:val="16"/>
        </w:rPr>
        <w:t>Table 1: Showing the labelled attributes of the examined products</w:t>
      </w:r>
    </w:p>
    <w:p>
      <w:pPr>
        <w:pStyle w:val="BodyText"/>
        <w:spacing w:before="5"/>
        <w:ind w:left="0"/>
        <w:rPr>
          <w:rFonts w:ascii="Palatino Linotype"/>
          <w:sz w:val="15"/>
        </w:rPr>
      </w:pPr>
    </w:p>
    <w:p>
      <w:pPr>
        <w:pStyle w:val="BodyText"/>
        <w:spacing w:line="20" w:lineRule="exact" w:before="0"/>
        <w:ind w:left="462"/>
        <w:rPr>
          <w:rFonts w:ascii="Palatino Linotype"/>
          <w:sz w:val="2"/>
        </w:rPr>
      </w:pPr>
      <w:r>
        <w:rPr>
          <w:rFonts w:ascii="Palatino Linotype"/>
          <w:sz w:val="2"/>
        </w:rPr>
        <w:pict>
          <v:group style="width:489pt;height:.8pt;mso-position-horizontal-relative:char;mso-position-vertical-relative:line" coordorigin="0,0" coordsize="9780,16">
            <v:line style="position:absolute" from="0,8" to="9780,8" stroked="true" strokeweight=".797pt" strokecolor="#000000">
              <v:stroke dashstyle="solid"/>
            </v:line>
          </v:group>
        </w:pict>
      </w:r>
      <w:r>
        <w:rPr>
          <w:rFonts w:ascii="Palatino Linotype"/>
          <w:sz w:val="2"/>
        </w:rPr>
      </w:r>
    </w:p>
    <w:p>
      <w:pPr>
        <w:spacing w:after="0" w:line="20" w:lineRule="exact"/>
        <w:rPr>
          <w:rFonts w:ascii="Palatino Linotype"/>
          <w:sz w:val="2"/>
        </w:rPr>
        <w:sectPr>
          <w:pgSz w:w="11910" w:h="16840"/>
          <w:pgMar w:header="0" w:footer="1884" w:top="1580" w:bottom="2080" w:left="820" w:right="720"/>
        </w:sectPr>
      </w:pPr>
    </w:p>
    <w:p>
      <w:pPr>
        <w:pStyle w:val="BodyText"/>
        <w:spacing w:line="220" w:lineRule="auto" w:before="50"/>
        <w:ind w:left="1388" w:right="24" w:firstLine="6"/>
        <w:jc w:val="right"/>
        <w:rPr>
          <w:rFonts w:ascii="Palatino Linotype"/>
          <w:sz w:val="14"/>
        </w:rPr>
      </w:pPr>
      <w:r>
        <w:rPr/>
        <w:pict>
          <v:line style="position:absolute;mso-position-horizontal-relative:page;mso-position-vertical-relative:paragraph;z-index:251662336" from="64.512001pt,28.442331pt" to="553.498001pt,28.442331pt" stroked="true" strokeweight=".498pt" strokecolor="#000000">
            <v:stroke dashstyle="solid"/>
            <w10:wrap type="none"/>
          </v:line>
        </w:pict>
      </w:r>
      <w:r>
        <w:rPr/>
        <w:pict>
          <v:shape style="position:absolute;margin-left:70.489998pt;margin-top:5.78548pt;width:11.25pt;height:14.15pt;mso-position-horizontal-relative:page;mso-position-vertical-relative:paragraph;z-index:251663360" type="#_x0000_t202" filled="false" stroked="false">
            <v:textbox inset="0,0,0,0">
              <w:txbxContent>
                <w:p>
                  <w:pPr>
                    <w:pStyle w:val="BodyText"/>
                    <w:spacing w:before="41"/>
                    <w:ind w:left="0"/>
                  </w:pPr>
                  <w:r>
                    <w:rPr>
                      <w:w w:val="95"/>
                    </w:rPr>
                    <w:t>ID</w:t>
                  </w:r>
                </w:p>
              </w:txbxContent>
            </v:textbox>
            <w10:wrap type="none"/>
          </v:shape>
        </w:pict>
      </w:r>
      <w:r>
        <w:rPr>
          <w:spacing w:val="-1"/>
          <w:w w:val="95"/>
        </w:rPr>
        <w:t>protein source</w:t>
      </w:r>
      <w:r>
        <w:rPr>
          <w:rFonts w:ascii="Palatino Linotype"/>
          <w:spacing w:val="-1"/>
          <w:w w:val="95"/>
          <w:position w:val="7"/>
          <w:sz w:val="14"/>
        </w:rPr>
        <w:t>1</w:t>
      </w:r>
    </w:p>
    <w:p>
      <w:pPr>
        <w:spacing w:line="225" w:lineRule="exact" w:before="145"/>
        <w:ind w:left="589" w:right="0" w:firstLine="0"/>
        <w:jc w:val="left"/>
        <w:rPr>
          <w:rFonts w:ascii="Palatino Linotype"/>
          <w:i/>
          <w:sz w:val="20"/>
        </w:rPr>
      </w:pPr>
      <w:r>
        <w:rPr/>
        <w:pict>
          <v:shape style="position:absolute;margin-left:368.608002pt;margin-top:-13.424809pt;width:47.4pt;height:14.15pt;mso-position-horizontal-relative:page;mso-position-vertical-relative:paragraph;z-index:-253875200" type="#_x0000_t202" filled="false" stroked="false">
            <v:textbox inset="0,0,0,0">
              <w:txbxContent>
                <w:p>
                  <w:pPr>
                    <w:pStyle w:val="BodyText"/>
                    <w:spacing w:before="41"/>
                    <w:ind w:left="0"/>
                  </w:pPr>
                  <w:r>
                    <w:rPr>
                      <w:spacing w:val="-1"/>
                      <w:w w:val="95"/>
                    </w:rPr>
                    <w:t>ingredients</w:t>
                  </w:r>
                </w:p>
              </w:txbxContent>
            </v:textbox>
            <w10:wrap type="none"/>
          </v:shape>
        </w:pict>
      </w:r>
      <w:r>
        <w:rPr>
          <w:rFonts w:ascii="Palatino Linotype"/>
          <w:i/>
          <w:w w:val="105"/>
          <w:sz w:val="20"/>
        </w:rPr>
        <w:t>Manufacturer</w:t>
      </w:r>
      <w:r>
        <w:rPr>
          <w:rFonts w:ascii="Palatino Linotype"/>
          <w:i/>
          <w:spacing w:val="-15"/>
          <w:w w:val="105"/>
          <w:sz w:val="20"/>
        </w:rPr>
        <w:t> </w:t>
      </w:r>
      <w:r>
        <w:rPr>
          <w:rFonts w:ascii="Palatino Linotype"/>
          <w:i/>
          <w:w w:val="105"/>
          <w:sz w:val="20"/>
        </w:rPr>
        <w:t>01</w:t>
      </w:r>
    </w:p>
    <w:p>
      <w:pPr>
        <w:pStyle w:val="BodyText"/>
        <w:tabs>
          <w:tab w:pos="1569" w:val="left" w:leader="none"/>
          <w:tab w:pos="3024" w:val="left" w:leader="none"/>
          <w:tab w:pos="4687" w:val="left" w:leader="none"/>
        </w:tabs>
        <w:spacing w:before="37"/>
        <w:ind w:left="209"/>
      </w:pPr>
      <w:r>
        <w:rPr/>
        <w:br w:type="column"/>
      </w:r>
      <w:r>
        <w:rPr/>
        <w:t>texture</w:t>
      </w:r>
      <w:r>
        <w:rPr>
          <w:rFonts w:ascii="Palatino Linotype"/>
          <w:position w:val="7"/>
          <w:sz w:val="14"/>
        </w:rPr>
        <w:t>2</w:t>
        <w:tab/>
      </w:r>
      <w:r>
        <w:rPr/>
        <w:t>shelf</w:t>
      </w:r>
      <w:r>
        <w:rPr>
          <w:spacing w:val="7"/>
        </w:rPr>
        <w:t> </w:t>
      </w:r>
      <w:r>
        <w:rPr/>
        <w:t>life</w:t>
      </w:r>
      <w:r>
        <w:rPr>
          <w:rFonts w:ascii="Palatino Linotype"/>
          <w:position w:val="7"/>
          <w:sz w:val="14"/>
        </w:rPr>
        <w:t>3</w:t>
        <w:tab/>
      </w:r>
      <w:r>
        <w:rPr/>
        <w:t>cooking</w:t>
      </w:r>
      <w:r>
        <w:rPr>
          <w:spacing w:val="8"/>
        </w:rPr>
        <w:t> </w:t>
      </w:r>
      <w:r>
        <w:rPr/>
        <w:t>time</w:t>
      </w:r>
      <w:r>
        <w:rPr>
          <w:rFonts w:ascii="Palatino Linotype"/>
          <w:position w:val="7"/>
          <w:sz w:val="14"/>
        </w:rPr>
        <w:t>4</w:t>
        <w:tab/>
      </w:r>
      <w:r>
        <w:rPr>
          <w:position w:val="12"/>
        </w:rPr>
        <w:t>no.</w:t>
      </w:r>
      <w:r>
        <w:rPr>
          <w:spacing w:val="17"/>
          <w:position w:val="12"/>
        </w:rPr>
        <w:t> </w:t>
      </w:r>
      <w:r>
        <w:rPr>
          <w:spacing w:val="-9"/>
          <w:position w:val="12"/>
        </w:rPr>
        <w:t>of</w:t>
      </w:r>
    </w:p>
    <w:p>
      <w:pPr>
        <w:pStyle w:val="BodyText"/>
        <w:spacing w:before="157"/>
        <w:ind w:left="415"/>
      </w:pPr>
      <w:r>
        <w:rPr/>
        <w:br w:type="column"/>
      </w:r>
      <w:r>
        <w:rPr/>
        <w:t>additional labelling</w:t>
      </w:r>
    </w:p>
    <w:p>
      <w:pPr>
        <w:spacing w:after="0"/>
        <w:sectPr>
          <w:type w:val="continuous"/>
          <w:pgSz w:w="11910" w:h="16840"/>
          <w:pgMar w:top="1580" w:bottom="2080" w:left="820" w:right="720"/>
          <w:cols w:num="3" w:equalWidth="0">
            <w:col w:w="2041" w:space="40"/>
            <w:col w:w="5203" w:space="39"/>
            <w:col w:w="3047"/>
          </w:cols>
        </w:sectPr>
      </w:pPr>
    </w:p>
    <w:p>
      <w:pPr>
        <w:pStyle w:val="BodyText"/>
        <w:tabs>
          <w:tab w:pos="1552" w:val="left" w:leader="none"/>
          <w:tab w:pos="2338" w:val="left" w:leader="none"/>
          <w:tab w:pos="3413" w:val="left" w:leader="none"/>
          <w:tab w:pos="5377" w:val="left" w:leader="none"/>
          <w:tab w:pos="6927" w:val="left" w:leader="none"/>
          <w:tab w:pos="7739" w:val="left" w:leader="none"/>
        </w:tabs>
        <w:spacing w:before="41"/>
        <w:ind w:left="789"/>
      </w:pPr>
      <w:r>
        <w:rPr/>
        <w:t>A1</w:t>
        <w:tab/>
        <w:t>pea</w:t>
        <w:tab/>
        <w:t>minced</w:t>
        <w:tab/>
        <w:t>9 d to ed</w:t>
      </w:r>
      <w:r>
        <w:rPr>
          <w:spacing w:val="39"/>
        </w:rPr>
        <w:t> </w:t>
      </w:r>
      <w:r>
        <w:rPr/>
        <w:t>(0</w:t>
      </w:r>
      <w:r>
        <w:rPr>
          <w:spacing w:val="10"/>
        </w:rPr>
        <w:t> </w:t>
      </w:r>
      <w:r>
        <w:rPr/>
        <w:t>d)</w:t>
        <w:tab/>
        <w:t>7-8</w:t>
      </w:r>
      <w:r>
        <w:rPr>
          <w:spacing w:val="-1"/>
        </w:rPr>
        <w:t> </w:t>
      </w:r>
      <w:r>
        <w:rPr/>
        <w:t>min</w:t>
        <w:tab/>
        <w:t>17</w:t>
        <w:tab/>
        <w:t>consume only</w:t>
      </w:r>
      <w:r>
        <w:rPr>
          <w:spacing w:val="15"/>
        </w:rPr>
        <w:t> </w:t>
      </w:r>
      <w:r>
        <w:rPr/>
        <w:t>thoroughly</w:t>
      </w:r>
    </w:p>
    <w:p>
      <w:pPr>
        <w:pStyle w:val="BodyText"/>
        <w:spacing w:before="12"/>
        <w:ind w:left="7739"/>
      </w:pPr>
      <w:r>
        <w:rPr/>
        <w:t>heated; MAP</w:t>
      </w:r>
    </w:p>
    <w:p>
      <w:pPr>
        <w:pStyle w:val="BodyText"/>
        <w:tabs>
          <w:tab w:pos="1552" w:val="left" w:leader="none"/>
          <w:tab w:pos="2338" w:val="left" w:leader="none"/>
          <w:tab w:pos="3413" w:val="left" w:leader="none"/>
          <w:tab w:pos="5377" w:val="left" w:leader="none"/>
          <w:tab w:pos="6927" w:val="left" w:leader="none"/>
          <w:tab w:pos="7739" w:val="left" w:leader="none"/>
        </w:tabs>
        <w:spacing w:before="12"/>
        <w:ind w:left="789"/>
      </w:pPr>
      <w:r>
        <w:rPr/>
        <w:t>A4</w:t>
        <w:tab/>
        <w:t>pea</w:t>
        <w:tab/>
        <w:t>minced</w:t>
        <w:tab/>
        <w:t>2 d to ed</w:t>
      </w:r>
      <w:r>
        <w:rPr>
          <w:spacing w:val="40"/>
        </w:rPr>
        <w:t> </w:t>
      </w:r>
      <w:r>
        <w:rPr/>
        <w:t>(0</w:t>
      </w:r>
      <w:r>
        <w:rPr>
          <w:spacing w:val="10"/>
        </w:rPr>
        <w:t> </w:t>
      </w:r>
      <w:r>
        <w:rPr/>
        <w:t>d)</w:t>
        <w:tab/>
        <w:t>5-8</w:t>
      </w:r>
      <w:r>
        <w:rPr>
          <w:spacing w:val="-2"/>
        </w:rPr>
        <w:t> </w:t>
      </w:r>
      <w:r>
        <w:rPr/>
        <w:t>min</w:t>
        <w:tab/>
        <w:t>18</w:t>
        <w:tab/>
        <w:t>consume only</w:t>
      </w:r>
      <w:r>
        <w:rPr>
          <w:spacing w:val="14"/>
        </w:rPr>
        <w:t> </w:t>
      </w:r>
      <w:r>
        <w:rPr/>
        <w:t>thoroughly</w:t>
      </w:r>
    </w:p>
    <w:p>
      <w:pPr>
        <w:pStyle w:val="BodyText"/>
        <w:spacing w:before="12"/>
        <w:ind w:left="7739"/>
      </w:pPr>
      <w:r>
        <w:rPr/>
        <w:t>heated; MAP</w:t>
      </w:r>
    </w:p>
    <w:p>
      <w:pPr>
        <w:spacing w:before="45"/>
        <w:ind w:left="589" w:right="0" w:firstLine="0"/>
        <w:jc w:val="left"/>
        <w:rPr>
          <w:rFonts w:ascii="Palatino Linotype"/>
          <w:i/>
          <w:sz w:val="20"/>
        </w:rPr>
      </w:pPr>
      <w:r>
        <w:rPr>
          <w:rFonts w:ascii="Palatino Linotype"/>
          <w:i/>
          <w:w w:val="105"/>
          <w:sz w:val="20"/>
        </w:rPr>
        <w:t>Manufacturer 02</w:t>
      </w:r>
    </w:p>
    <w:p>
      <w:pPr>
        <w:spacing w:after="0"/>
        <w:jc w:val="left"/>
        <w:rPr>
          <w:rFonts w:ascii="Palatino Linotype"/>
          <w:sz w:val="20"/>
        </w:rPr>
        <w:sectPr>
          <w:type w:val="continuous"/>
          <w:pgSz w:w="11910" w:h="16840"/>
          <w:pgMar w:top="1580" w:bottom="2080" w:left="820" w:right="720"/>
        </w:sectPr>
      </w:pPr>
    </w:p>
    <w:p>
      <w:pPr>
        <w:pStyle w:val="BodyText"/>
        <w:spacing w:before="0"/>
        <w:ind w:left="0"/>
        <w:rPr>
          <w:rFonts w:ascii="Palatino Linotype"/>
          <w:i/>
        </w:rPr>
      </w:pPr>
    </w:p>
    <w:p>
      <w:pPr>
        <w:pStyle w:val="BodyText"/>
        <w:spacing w:before="5"/>
        <w:ind w:left="0"/>
        <w:rPr>
          <w:rFonts w:ascii="Palatino Linotype"/>
          <w:i/>
          <w:sz w:val="15"/>
        </w:rPr>
      </w:pPr>
    </w:p>
    <w:p>
      <w:pPr>
        <w:spacing w:after="0"/>
        <w:rPr>
          <w:rFonts w:ascii="Palatino Linotype"/>
          <w:sz w:val="15"/>
        </w:rPr>
        <w:sectPr>
          <w:pgSz w:w="11910" w:h="16840"/>
          <w:pgMar w:header="0" w:footer="1884" w:top="1580" w:bottom="2080" w:left="820" w:right="720"/>
        </w:sectPr>
      </w:pPr>
    </w:p>
    <w:p>
      <w:pPr>
        <w:pStyle w:val="BodyText"/>
        <w:spacing w:before="0"/>
        <w:ind w:left="0"/>
        <w:rPr>
          <w:rFonts w:ascii="Palatino Linotype"/>
          <w:i/>
          <w:sz w:val="28"/>
        </w:rPr>
      </w:pPr>
    </w:p>
    <w:p>
      <w:pPr>
        <w:pStyle w:val="BodyText"/>
        <w:spacing w:before="213"/>
        <w:ind w:left="0"/>
        <w:jc w:val="right"/>
      </w:pPr>
      <w:r>
        <w:rPr>
          <w:w w:val="95"/>
        </w:rPr>
        <w:t>protein</w:t>
      </w:r>
    </w:p>
    <w:p>
      <w:pPr>
        <w:spacing w:before="111"/>
        <w:ind w:left="386" w:right="0" w:firstLine="0"/>
        <w:jc w:val="left"/>
        <w:rPr>
          <w:rFonts w:ascii="Palatino Linotype"/>
          <w:i/>
          <w:sz w:val="16"/>
        </w:rPr>
      </w:pPr>
      <w:r>
        <w:rPr/>
        <w:br w:type="column"/>
      </w:r>
      <w:r>
        <w:rPr>
          <w:rFonts w:ascii="Palatino Linotype"/>
          <w:w w:val="105"/>
          <w:sz w:val="16"/>
        </w:rPr>
        <w:t>Table 1: Showing the labelled attributes of the examined products </w:t>
      </w:r>
      <w:r>
        <w:rPr>
          <w:rFonts w:ascii="Palatino Linotype"/>
          <w:i/>
          <w:w w:val="105"/>
          <w:sz w:val="16"/>
        </w:rPr>
        <w:t>(continued)</w:t>
      </w:r>
    </w:p>
    <w:p>
      <w:pPr>
        <w:pStyle w:val="BodyText"/>
        <w:spacing w:before="8"/>
        <w:ind w:left="0"/>
        <w:rPr>
          <w:rFonts w:ascii="Palatino Linotype"/>
          <w:i/>
          <w:sz w:val="19"/>
        </w:rPr>
      </w:pPr>
    </w:p>
    <w:p>
      <w:pPr>
        <w:pStyle w:val="BodyText"/>
        <w:spacing w:before="0"/>
        <w:ind w:left="4703" w:right="3071"/>
        <w:jc w:val="center"/>
      </w:pPr>
      <w:r>
        <w:rPr/>
        <w:pict>
          <v:line style="position:absolute;mso-position-horizontal-relative:page;mso-position-vertical-relative:paragraph;z-index:251665408" from="64.512001pt,-2.384063pt" to="553.498001pt,-2.384063pt" stroked="true" strokeweight=".797pt" strokecolor="#000000">
            <v:stroke dashstyle="solid"/>
            <w10:wrap type="none"/>
          </v:line>
        </w:pict>
      </w:r>
      <w:r>
        <w:rPr/>
        <w:t>no. of</w:t>
      </w:r>
    </w:p>
    <w:p>
      <w:pPr>
        <w:spacing w:after="0"/>
        <w:jc w:val="center"/>
        <w:sectPr>
          <w:type w:val="continuous"/>
          <w:pgSz w:w="11910" w:h="16840"/>
          <w:pgMar w:top="1580" w:bottom="2080" w:left="820" w:right="720"/>
          <w:cols w:num="2" w:equalWidth="0">
            <w:col w:w="2015" w:space="40"/>
            <w:col w:w="8315"/>
          </w:cols>
        </w:sectPr>
      </w:pPr>
    </w:p>
    <w:tbl>
      <w:tblPr>
        <w:tblW w:w="0" w:type="auto"/>
        <w:jc w:val="left"/>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9"/>
        <w:gridCol w:w="995"/>
        <w:gridCol w:w="932"/>
        <w:gridCol w:w="1971"/>
        <w:gridCol w:w="1200"/>
        <w:gridCol w:w="1322"/>
        <w:gridCol w:w="2630"/>
      </w:tblGrid>
      <w:tr>
        <w:trPr>
          <w:trHeight w:val="335" w:hRule="atLeast"/>
        </w:trPr>
        <w:tc>
          <w:tcPr>
            <w:tcW w:w="729" w:type="dxa"/>
            <w:tcBorders>
              <w:bottom w:val="single" w:sz="4" w:space="0" w:color="000000"/>
            </w:tcBorders>
          </w:tcPr>
          <w:p>
            <w:pPr>
              <w:pStyle w:val="TableParagraph"/>
              <w:spacing w:line="122" w:lineRule="exact"/>
              <w:ind w:left="119"/>
              <w:rPr>
                <w:sz w:val="20"/>
              </w:rPr>
            </w:pPr>
            <w:r>
              <w:rPr>
                <w:sz w:val="20"/>
              </w:rPr>
              <w:t>ID</w:t>
            </w:r>
          </w:p>
        </w:tc>
        <w:tc>
          <w:tcPr>
            <w:tcW w:w="995" w:type="dxa"/>
            <w:tcBorders>
              <w:bottom w:val="single" w:sz="4" w:space="0" w:color="000000"/>
            </w:tcBorders>
          </w:tcPr>
          <w:p>
            <w:pPr>
              <w:pStyle w:val="TableParagraph"/>
              <w:spacing w:line="239" w:lineRule="exact"/>
              <w:ind w:left="115" w:right="109"/>
              <w:jc w:val="center"/>
              <w:rPr>
                <w:rFonts w:ascii="Palatino Linotype"/>
                <w:sz w:val="14"/>
              </w:rPr>
            </w:pPr>
            <w:r>
              <w:rPr>
                <w:sz w:val="20"/>
              </w:rPr>
              <w:t>source</w:t>
            </w:r>
            <w:r>
              <w:rPr>
                <w:rFonts w:ascii="Palatino Linotype"/>
                <w:position w:val="7"/>
                <w:sz w:val="14"/>
              </w:rPr>
              <w:t>1</w:t>
            </w:r>
          </w:p>
        </w:tc>
        <w:tc>
          <w:tcPr>
            <w:tcW w:w="932" w:type="dxa"/>
            <w:tcBorders>
              <w:bottom w:val="single" w:sz="4" w:space="0" w:color="000000"/>
            </w:tcBorders>
          </w:tcPr>
          <w:p>
            <w:pPr>
              <w:pStyle w:val="TableParagraph"/>
              <w:spacing w:line="100" w:lineRule="auto"/>
              <w:ind w:left="96"/>
              <w:rPr>
                <w:rFonts w:ascii="Palatino Linotype"/>
                <w:sz w:val="14"/>
              </w:rPr>
            </w:pPr>
            <w:r>
              <w:rPr>
                <w:sz w:val="20"/>
              </w:rPr>
              <w:t>texture</w:t>
            </w:r>
            <w:r>
              <w:rPr>
                <w:rFonts w:ascii="Palatino Linotype"/>
                <w:position w:val="7"/>
                <w:sz w:val="14"/>
              </w:rPr>
              <w:t>2</w:t>
            </w:r>
          </w:p>
        </w:tc>
        <w:tc>
          <w:tcPr>
            <w:tcW w:w="1971" w:type="dxa"/>
            <w:tcBorders>
              <w:bottom w:val="single" w:sz="4" w:space="0" w:color="000000"/>
            </w:tcBorders>
          </w:tcPr>
          <w:p>
            <w:pPr>
              <w:pStyle w:val="TableParagraph"/>
              <w:spacing w:line="100" w:lineRule="auto"/>
              <w:ind w:left="524"/>
              <w:rPr>
                <w:rFonts w:ascii="Palatino Linotype"/>
                <w:sz w:val="14"/>
              </w:rPr>
            </w:pPr>
            <w:r>
              <w:rPr>
                <w:sz w:val="20"/>
              </w:rPr>
              <w:t>shelf life</w:t>
            </w:r>
            <w:r>
              <w:rPr>
                <w:rFonts w:ascii="Palatino Linotype"/>
                <w:position w:val="7"/>
                <w:sz w:val="14"/>
              </w:rPr>
              <w:t>3</w:t>
            </w:r>
          </w:p>
        </w:tc>
        <w:tc>
          <w:tcPr>
            <w:tcW w:w="1200" w:type="dxa"/>
            <w:tcBorders>
              <w:bottom w:val="single" w:sz="4" w:space="0" w:color="000000"/>
            </w:tcBorders>
          </w:tcPr>
          <w:p>
            <w:pPr>
              <w:pStyle w:val="TableParagraph"/>
              <w:spacing w:line="100" w:lineRule="auto"/>
              <w:ind w:left="8" w:right="-15"/>
              <w:jc w:val="center"/>
              <w:rPr>
                <w:rFonts w:ascii="Palatino Linotype"/>
                <w:sz w:val="14"/>
              </w:rPr>
            </w:pPr>
            <w:r>
              <w:rPr>
                <w:sz w:val="20"/>
              </w:rPr>
              <w:t>cooking</w:t>
            </w:r>
            <w:r>
              <w:rPr>
                <w:spacing w:val="-15"/>
                <w:sz w:val="20"/>
              </w:rPr>
              <w:t> </w:t>
            </w:r>
            <w:r>
              <w:rPr>
                <w:sz w:val="20"/>
              </w:rPr>
              <w:t>time</w:t>
            </w:r>
            <w:r>
              <w:rPr>
                <w:rFonts w:ascii="Palatino Linotype"/>
                <w:position w:val="7"/>
                <w:sz w:val="14"/>
              </w:rPr>
              <w:t>4</w:t>
            </w:r>
          </w:p>
        </w:tc>
        <w:tc>
          <w:tcPr>
            <w:tcW w:w="1322" w:type="dxa"/>
            <w:tcBorders>
              <w:bottom w:val="single" w:sz="4" w:space="0" w:color="000000"/>
            </w:tcBorders>
          </w:tcPr>
          <w:p>
            <w:pPr>
              <w:pStyle w:val="TableParagraph"/>
              <w:spacing w:before="12"/>
              <w:ind w:left="208" w:right="73"/>
              <w:jc w:val="center"/>
              <w:rPr>
                <w:sz w:val="20"/>
              </w:rPr>
            </w:pPr>
            <w:r>
              <w:rPr>
                <w:sz w:val="20"/>
              </w:rPr>
              <w:t>ingredients</w:t>
            </w:r>
          </w:p>
        </w:tc>
        <w:tc>
          <w:tcPr>
            <w:tcW w:w="2630" w:type="dxa"/>
            <w:tcBorders>
              <w:bottom w:val="single" w:sz="4" w:space="0" w:color="000000"/>
            </w:tcBorders>
          </w:tcPr>
          <w:p>
            <w:pPr>
              <w:pStyle w:val="TableParagraph"/>
              <w:spacing w:line="122" w:lineRule="exact"/>
              <w:ind w:left="120"/>
              <w:rPr>
                <w:sz w:val="20"/>
              </w:rPr>
            </w:pPr>
            <w:r>
              <w:rPr>
                <w:sz w:val="20"/>
              </w:rPr>
              <w:t>additional labelling</w:t>
            </w:r>
          </w:p>
        </w:tc>
      </w:tr>
      <w:tr>
        <w:trPr>
          <w:trHeight w:val="280" w:hRule="atLeast"/>
        </w:trPr>
        <w:tc>
          <w:tcPr>
            <w:tcW w:w="729" w:type="dxa"/>
            <w:tcBorders>
              <w:top w:val="single" w:sz="4" w:space="0" w:color="000000"/>
            </w:tcBorders>
          </w:tcPr>
          <w:p>
            <w:pPr>
              <w:pStyle w:val="TableParagraph"/>
              <w:spacing w:before="6"/>
              <w:ind w:right="159"/>
              <w:jc w:val="right"/>
              <w:rPr>
                <w:sz w:val="20"/>
              </w:rPr>
            </w:pPr>
            <w:r>
              <w:rPr>
                <w:sz w:val="20"/>
              </w:rPr>
              <w:t>A2</w:t>
            </w:r>
          </w:p>
        </w:tc>
        <w:tc>
          <w:tcPr>
            <w:tcW w:w="995" w:type="dxa"/>
            <w:tcBorders>
              <w:top w:val="single" w:sz="4" w:space="0" w:color="000000"/>
            </w:tcBorders>
          </w:tcPr>
          <w:p>
            <w:pPr>
              <w:pStyle w:val="TableParagraph"/>
              <w:spacing w:before="6"/>
              <w:ind w:left="125" w:right="109"/>
              <w:jc w:val="center"/>
              <w:rPr>
                <w:sz w:val="20"/>
              </w:rPr>
            </w:pPr>
            <w:r>
              <w:rPr>
                <w:sz w:val="20"/>
              </w:rPr>
              <w:t>pea</w:t>
            </w:r>
          </w:p>
        </w:tc>
        <w:tc>
          <w:tcPr>
            <w:tcW w:w="932" w:type="dxa"/>
            <w:tcBorders>
              <w:top w:val="single" w:sz="4" w:space="0" w:color="000000"/>
            </w:tcBorders>
          </w:tcPr>
          <w:p>
            <w:pPr>
              <w:pStyle w:val="TableParagraph"/>
              <w:spacing w:before="6"/>
              <w:ind w:left="143"/>
              <w:rPr>
                <w:sz w:val="20"/>
              </w:rPr>
            </w:pPr>
            <w:r>
              <w:rPr>
                <w:sz w:val="20"/>
              </w:rPr>
              <w:t>minced</w:t>
            </w:r>
          </w:p>
        </w:tc>
        <w:tc>
          <w:tcPr>
            <w:tcW w:w="1971" w:type="dxa"/>
            <w:tcBorders>
              <w:top w:val="single" w:sz="4" w:space="0" w:color="000000"/>
            </w:tcBorders>
          </w:tcPr>
          <w:p>
            <w:pPr>
              <w:pStyle w:val="TableParagraph"/>
              <w:spacing w:before="6"/>
              <w:ind w:right="328"/>
              <w:jc w:val="right"/>
              <w:rPr>
                <w:sz w:val="20"/>
              </w:rPr>
            </w:pPr>
            <w:r>
              <w:rPr>
                <w:sz w:val="20"/>
              </w:rPr>
              <w:t>6 d to bbd (1 d)</w:t>
            </w:r>
          </w:p>
        </w:tc>
        <w:tc>
          <w:tcPr>
            <w:tcW w:w="1200" w:type="dxa"/>
            <w:tcBorders>
              <w:top w:val="single" w:sz="4" w:space="0" w:color="000000"/>
            </w:tcBorders>
          </w:tcPr>
          <w:p>
            <w:pPr>
              <w:pStyle w:val="TableParagraph"/>
              <w:spacing w:before="6"/>
              <w:ind w:left="240" w:right="216"/>
              <w:jc w:val="center"/>
              <w:rPr>
                <w:sz w:val="20"/>
              </w:rPr>
            </w:pPr>
            <w:r>
              <w:rPr>
                <w:sz w:val="20"/>
              </w:rPr>
              <w:t>3-5 min</w:t>
            </w:r>
          </w:p>
        </w:tc>
        <w:tc>
          <w:tcPr>
            <w:tcW w:w="1322" w:type="dxa"/>
            <w:tcBorders>
              <w:top w:val="single" w:sz="4" w:space="0" w:color="000000"/>
            </w:tcBorders>
          </w:tcPr>
          <w:p>
            <w:pPr>
              <w:pStyle w:val="TableParagraph"/>
              <w:spacing w:before="6"/>
              <w:ind w:left="208" w:right="72"/>
              <w:jc w:val="center"/>
              <w:rPr>
                <w:sz w:val="20"/>
              </w:rPr>
            </w:pPr>
            <w:r>
              <w:rPr>
                <w:sz w:val="20"/>
              </w:rPr>
              <w:t>14</w:t>
            </w:r>
          </w:p>
        </w:tc>
        <w:tc>
          <w:tcPr>
            <w:tcW w:w="2630" w:type="dxa"/>
            <w:tcBorders>
              <w:top w:val="single" w:sz="4" w:space="0" w:color="000000"/>
            </w:tcBorders>
          </w:tcPr>
          <w:p>
            <w:pPr>
              <w:pStyle w:val="TableParagraph"/>
              <w:spacing w:before="6"/>
              <w:ind w:left="120"/>
              <w:rPr>
                <w:sz w:val="20"/>
              </w:rPr>
            </w:pPr>
            <w:r>
              <w:rPr>
                <w:sz w:val="20"/>
              </w:rPr>
              <w:t>raw; consume only</w:t>
            </w:r>
          </w:p>
        </w:tc>
      </w:tr>
      <w:tr>
        <w:trPr>
          <w:trHeight w:val="195" w:hRule="atLeast"/>
        </w:trPr>
        <w:tc>
          <w:tcPr>
            <w:tcW w:w="729" w:type="dxa"/>
          </w:tcPr>
          <w:p>
            <w:pPr>
              <w:pStyle w:val="TableParagraph"/>
              <w:rPr>
                <w:rFonts w:ascii="Times New Roman"/>
                <w:sz w:val="12"/>
              </w:rPr>
            </w:pPr>
          </w:p>
        </w:tc>
        <w:tc>
          <w:tcPr>
            <w:tcW w:w="995" w:type="dxa"/>
          </w:tcPr>
          <w:p>
            <w:pPr>
              <w:pStyle w:val="TableParagraph"/>
              <w:rPr>
                <w:rFonts w:ascii="Times New Roman"/>
                <w:sz w:val="12"/>
              </w:rPr>
            </w:pPr>
          </w:p>
        </w:tc>
        <w:tc>
          <w:tcPr>
            <w:tcW w:w="932" w:type="dxa"/>
          </w:tcPr>
          <w:p>
            <w:pPr>
              <w:pStyle w:val="TableParagraph"/>
              <w:rPr>
                <w:rFonts w:ascii="Times New Roman"/>
                <w:sz w:val="12"/>
              </w:rPr>
            </w:pPr>
          </w:p>
        </w:tc>
        <w:tc>
          <w:tcPr>
            <w:tcW w:w="1971" w:type="dxa"/>
          </w:tcPr>
          <w:p>
            <w:pPr>
              <w:pStyle w:val="TableParagraph"/>
              <w:rPr>
                <w:rFonts w:ascii="Times New Roman"/>
                <w:sz w:val="12"/>
              </w:rPr>
            </w:pPr>
          </w:p>
        </w:tc>
        <w:tc>
          <w:tcPr>
            <w:tcW w:w="1200" w:type="dxa"/>
          </w:tcPr>
          <w:p>
            <w:pPr>
              <w:pStyle w:val="TableParagraph"/>
              <w:rPr>
                <w:rFonts w:ascii="Times New Roman"/>
                <w:sz w:val="12"/>
              </w:rPr>
            </w:pPr>
          </w:p>
        </w:tc>
        <w:tc>
          <w:tcPr>
            <w:tcW w:w="1322" w:type="dxa"/>
          </w:tcPr>
          <w:p>
            <w:pPr>
              <w:pStyle w:val="TableParagraph"/>
              <w:rPr>
                <w:rFonts w:ascii="Times New Roman"/>
                <w:sz w:val="12"/>
              </w:rPr>
            </w:pPr>
          </w:p>
        </w:tc>
        <w:tc>
          <w:tcPr>
            <w:tcW w:w="2630" w:type="dxa"/>
          </w:tcPr>
          <w:p>
            <w:pPr>
              <w:pStyle w:val="TableParagraph"/>
              <w:spacing w:line="162" w:lineRule="exact"/>
              <w:ind w:left="120"/>
              <w:rPr>
                <w:sz w:val="20"/>
              </w:rPr>
            </w:pPr>
            <w:r>
              <w:rPr>
                <w:sz w:val="20"/>
              </w:rPr>
              <w:t>thoroughly heated; MAP</w:t>
            </w:r>
          </w:p>
        </w:tc>
      </w:tr>
      <w:tr>
        <w:trPr>
          <w:trHeight w:val="260" w:hRule="atLeast"/>
        </w:trPr>
        <w:tc>
          <w:tcPr>
            <w:tcW w:w="729" w:type="dxa"/>
          </w:tcPr>
          <w:p>
            <w:pPr>
              <w:pStyle w:val="TableParagraph"/>
              <w:spacing w:line="220" w:lineRule="exact" w:before="7"/>
              <w:ind w:right="159"/>
              <w:jc w:val="right"/>
              <w:rPr>
                <w:sz w:val="20"/>
              </w:rPr>
            </w:pPr>
            <w:r>
              <w:rPr>
                <w:sz w:val="20"/>
              </w:rPr>
              <w:t>A3</w:t>
            </w:r>
          </w:p>
        </w:tc>
        <w:tc>
          <w:tcPr>
            <w:tcW w:w="995" w:type="dxa"/>
          </w:tcPr>
          <w:p>
            <w:pPr>
              <w:pStyle w:val="TableParagraph"/>
              <w:spacing w:line="220" w:lineRule="exact" w:before="7"/>
              <w:ind w:left="125" w:right="109"/>
              <w:jc w:val="center"/>
              <w:rPr>
                <w:sz w:val="20"/>
              </w:rPr>
            </w:pPr>
            <w:r>
              <w:rPr>
                <w:sz w:val="20"/>
              </w:rPr>
              <w:t>pea</w:t>
            </w:r>
          </w:p>
        </w:tc>
        <w:tc>
          <w:tcPr>
            <w:tcW w:w="932" w:type="dxa"/>
          </w:tcPr>
          <w:p>
            <w:pPr>
              <w:pStyle w:val="TableParagraph"/>
              <w:spacing w:line="220" w:lineRule="exact" w:before="7"/>
              <w:ind w:left="143"/>
              <w:rPr>
                <w:sz w:val="20"/>
              </w:rPr>
            </w:pPr>
            <w:r>
              <w:rPr>
                <w:sz w:val="20"/>
              </w:rPr>
              <w:t>minced</w:t>
            </w:r>
          </w:p>
        </w:tc>
        <w:tc>
          <w:tcPr>
            <w:tcW w:w="1971" w:type="dxa"/>
          </w:tcPr>
          <w:p>
            <w:pPr>
              <w:pStyle w:val="TableParagraph"/>
              <w:spacing w:line="220" w:lineRule="exact" w:before="7"/>
              <w:ind w:right="328"/>
              <w:jc w:val="right"/>
              <w:rPr>
                <w:sz w:val="20"/>
              </w:rPr>
            </w:pPr>
            <w:r>
              <w:rPr>
                <w:sz w:val="20"/>
              </w:rPr>
              <w:t>3 d to bbd (0 d)</w:t>
            </w:r>
          </w:p>
        </w:tc>
        <w:tc>
          <w:tcPr>
            <w:tcW w:w="1200" w:type="dxa"/>
          </w:tcPr>
          <w:p>
            <w:pPr>
              <w:pStyle w:val="TableParagraph"/>
              <w:spacing w:line="220" w:lineRule="exact" w:before="7"/>
              <w:ind w:left="240" w:right="216"/>
              <w:jc w:val="center"/>
              <w:rPr>
                <w:sz w:val="20"/>
              </w:rPr>
            </w:pPr>
            <w:r>
              <w:rPr>
                <w:sz w:val="20"/>
              </w:rPr>
              <w:t>4-6 min</w:t>
            </w:r>
          </w:p>
        </w:tc>
        <w:tc>
          <w:tcPr>
            <w:tcW w:w="1322" w:type="dxa"/>
          </w:tcPr>
          <w:p>
            <w:pPr>
              <w:pStyle w:val="TableParagraph"/>
              <w:spacing w:line="220" w:lineRule="exact" w:before="7"/>
              <w:ind w:left="208" w:right="72"/>
              <w:jc w:val="center"/>
              <w:rPr>
                <w:sz w:val="20"/>
              </w:rPr>
            </w:pPr>
            <w:r>
              <w:rPr>
                <w:sz w:val="20"/>
              </w:rPr>
              <w:t>13</w:t>
            </w:r>
          </w:p>
        </w:tc>
        <w:tc>
          <w:tcPr>
            <w:tcW w:w="2630" w:type="dxa"/>
          </w:tcPr>
          <w:p>
            <w:pPr>
              <w:pStyle w:val="TableParagraph"/>
              <w:spacing w:line="220" w:lineRule="exact" w:before="7"/>
              <w:ind w:left="120"/>
              <w:rPr>
                <w:sz w:val="20"/>
              </w:rPr>
            </w:pPr>
            <w:r>
              <w:rPr>
                <w:w w:val="105"/>
                <w:sz w:val="20"/>
              </w:rPr>
              <w:t>MAP</w:t>
            </w:r>
          </w:p>
        </w:tc>
      </w:tr>
      <w:tr>
        <w:trPr>
          <w:trHeight w:val="239" w:hRule="atLeast"/>
        </w:trPr>
        <w:tc>
          <w:tcPr>
            <w:tcW w:w="729" w:type="dxa"/>
          </w:tcPr>
          <w:p>
            <w:pPr>
              <w:pStyle w:val="TableParagraph"/>
              <w:spacing w:line="205" w:lineRule="exact"/>
              <w:ind w:right="159"/>
              <w:jc w:val="right"/>
              <w:rPr>
                <w:sz w:val="20"/>
              </w:rPr>
            </w:pPr>
            <w:r>
              <w:rPr>
                <w:sz w:val="20"/>
              </w:rPr>
              <w:t>A5</w:t>
            </w:r>
          </w:p>
        </w:tc>
        <w:tc>
          <w:tcPr>
            <w:tcW w:w="995" w:type="dxa"/>
          </w:tcPr>
          <w:p>
            <w:pPr>
              <w:pStyle w:val="TableParagraph"/>
              <w:spacing w:line="205" w:lineRule="exact"/>
              <w:ind w:left="125" w:right="109"/>
              <w:jc w:val="center"/>
              <w:rPr>
                <w:sz w:val="20"/>
              </w:rPr>
            </w:pPr>
            <w:r>
              <w:rPr>
                <w:sz w:val="20"/>
              </w:rPr>
              <w:t>pea</w:t>
            </w:r>
          </w:p>
        </w:tc>
        <w:tc>
          <w:tcPr>
            <w:tcW w:w="932" w:type="dxa"/>
          </w:tcPr>
          <w:p>
            <w:pPr>
              <w:pStyle w:val="TableParagraph"/>
              <w:spacing w:line="205" w:lineRule="exact"/>
              <w:ind w:left="143"/>
              <w:rPr>
                <w:sz w:val="20"/>
              </w:rPr>
            </w:pPr>
            <w:r>
              <w:rPr>
                <w:sz w:val="20"/>
              </w:rPr>
              <w:t>minced</w:t>
            </w:r>
          </w:p>
        </w:tc>
        <w:tc>
          <w:tcPr>
            <w:tcW w:w="1971" w:type="dxa"/>
          </w:tcPr>
          <w:p>
            <w:pPr>
              <w:pStyle w:val="TableParagraph"/>
              <w:spacing w:line="205" w:lineRule="exact"/>
              <w:ind w:right="278"/>
              <w:jc w:val="right"/>
              <w:rPr>
                <w:sz w:val="20"/>
              </w:rPr>
            </w:pPr>
            <w:r>
              <w:rPr>
                <w:sz w:val="20"/>
              </w:rPr>
              <w:t>14 d to bbd (1 d)</w:t>
            </w:r>
          </w:p>
        </w:tc>
        <w:tc>
          <w:tcPr>
            <w:tcW w:w="1200" w:type="dxa"/>
          </w:tcPr>
          <w:p>
            <w:pPr>
              <w:pStyle w:val="TableParagraph"/>
              <w:spacing w:line="205" w:lineRule="exact"/>
              <w:ind w:left="24"/>
              <w:jc w:val="center"/>
              <w:rPr>
                <w:sz w:val="20"/>
              </w:rPr>
            </w:pPr>
            <w:r>
              <w:rPr>
                <w:w w:val="88"/>
                <w:sz w:val="20"/>
              </w:rPr>
              <w:t>-</w:t>
            </w:r>
          </w:p>
        </w:tc>
        <w:tc>
          <w:tcPr>
            <w:tcW w:w="1322" w:type="dxa"/>
          </w:tcPr>
          <w:p>
            <w:pPr>
              <w:pStyle w:val="TableParagraph"/>
              <w:spacing w:line="205" w:lineRule="exact"/>
              <w:ind w:left="208" w:right="72"/>
              <w:jc w:val="center"/>
              <w:rPr>
                <w:sz w:val="20"/>
              </w:rPr>
            </w:pPr>
            <w:r>
              <w:rPr>
                <w:sz w:val="20"/>
              </w:rPr>
              <w:t>13</w:t>
            </w:r>
          </w:p>
        </w:tc>
        <w:tc>
          <w:tcPr>
            <w:tcW w:w="2630" w:type="dxa"/>
          </w:tcPr>
          <w:p>
            <w:pPr>
              <w:pStyle w:val="TableParagraph"/>
              <w:spacing w:line="205" w:lineRule="exact"/>
              <w:ind w:left="120"/>
              <w:rPr>
                <w:sz w:val="20"/>
              </w:rPr>
            </w:pPr>
            <w:r>
              <w:rPr>
                <w:w w:val="105"/>
                <w:sz w:val="20"/>
              </w:rPr>
              <w:t>MAP</w:t>
            </w:r>
          </w:p>
        </w:tc>
      </w:tr>
      <w:tr>
        <w:trPr>
          <w:trHeight w:val="239" w:hRule="atLeast"/>
        </w:trPr>
        <w:tc>
          <w:tcPr>
            <w:tcW w:w="729" w:type="dxa"/>
          </w:tcPr>
          <w:p>
            <w:pPr>
              <w:pStyle w:val="TableParagraph"/>
              <w:spacing w:line="205" w:lineRule="exact"/>
              <w:ind w:right="159"/>
              <w:jc w:val="right"/>
              <w:rPr>
                <w:sz w:val="20"/>
              </w:rPr>
            </w:pPr>
            <w:r>
              <w:rPr>
                <w:w w:val="105"/>
                <w:sz w:val="20"/>
              </w:rPr>
              <w:t>A7</w:t>
            </w:r>
          </w:p>
        </w:tc>
        <w:tc>
          <w:tcPr>
            <w:tcW w:w="995" w:type="dxa"/>
          </w:tcPr>
          <w:p>
            <w:pPr>
              <w:pStyle w:val="TableParagraph"/>
              <w:spacing w:line="205" w:lineRule="exact"/>
              <w:ind w:left="125" w:right="109"/>
              <w:jc w:val="center"/>
              <w:rPr>
                <w:sz w:val="20"/>
              </w:rPr>
            </w:pPr>
            <w:r>
              <w:rPr>
                <w:sz w:val="20"/>
              </w:rPr>
              <w:t>pea</w:t>
            </w:r>
          </w:p>
        </w:tc>
        <w:tc>
          <w:tcPr>
            <w:tcW w:w="932" w:type="dxa"/>
          </w:tcPr>
          <w:p>
            <w:pPr>
              <w:pStyle w:val="TableParagraph"/>
              <w:spacing w:line="205" w:lineRule="exact"/>
              <w:ind w:left="143"/>
              <w:rPr>
                <w:sz w:val="20"/>
              </w:rPr>
            </w:pPr>
            <w:r>
              <w:rPr>
                <w:sz w:val="20"/>
              </w:rPr>
              <w:t>minced</w:t>
            </w:r>
          </w:p>
        </w:tc>
        <w:tc>
          <w:tcPr>
            <w:tcW w:w="1971" w:type="dxa"/>
          </w:tcPr>
          <w:p>
            <w:pPr>
              <w:pStyle w:val="TableParagraph"/>
              <w:spacing w:line="205" w:lineRule="exact"/>
              <w:ind w:right="278"/>
              <w:jc w:val="right"/>
              <w:rPr>
                <w:sz w:val="20"/>
              </w:rPr>
            </w:pPr>
            <w:r>
              <w:rPr>
                <w:sz w:val="20"/>
              </w:rPr>
              <w:t>13 d to bbd (1 d)</w:t>
            </w:r>
          </w:p>
        </w:tc>
        <w:tc>
          <w:tcPr>
            <w:tcW w:w="1200" w:type="dxa"/>
          </w:tcPr>
          <w:p>
            <w:pPr>
              <w:pStyle w:val="TableParagraph"/>
              <w:spacing w:line="205" w:lineRule="exact"/>
              <w:ind w:left="240" w:right="215"/>
              <w:jc w:val="center"/>
              <w:rPr>
                <w:sz w:val="20"/>
              </w:rPr>
            </w:pPr>
            <w:r>
              <w:rPr>
                <w:sz w:val="20"/>
              </w:rPr>
              <w:t>2 min</w:t>
            </w:r>
          </w:p>
        </w:tc>
        <w:tc>
          <w:tcPr>
            <w:tcW w:w="1322" w:type="dxa"/>
          </w:tcPr>
          <w:p>
            <w:pPr>
              <w:pStyle w:val="TableParagraph"/>
              <w:spacing w:line="205" w:lineRule="exact"/>
              <w:ind w:left="208" w:right="72"/>
              <w:jc w:val="center"/>
              <w:rPr>
                <w:sz w:val="20"/>
              </w:rPr>
            </w:pPr>
            <w:r>
              <w:rPr>
                <w:sz w:val="20"/>
              </w:rPr>
              <w:t>14</w:t>
            </w:r>
          </w:p>
        </w:tc>
        <w:tc>
          <w:tcPr>
            <w:tcW w:w="2630" w:type="dxa"/>
          </w:tcPr>
          <w:p>
            <w:pPr>
              <w:pStyle w:val="TableParagraph"/>
              <w:spacing w:line="205" w:lineRule="exact"/>
              <w:ind w:left="120"/>
              <w:rPr>
                <w:sz w:val="20"/>
              </w:rPr>
            </w:pPr>
            <w:r>
              <w:rPr>
                <w:w w:val="105"/>
                <w:sz w:val="20"/>
              </w:rPr>
              <w:t>MAP</w:t>
            </w:r>
          </w:p>
        </w:tc>
      </w:tr>
      <w:tr>
        <w:trPr>
          <w:trHeight w:val="260" w:hRule="atLeast"/>
        </w:trPr>
        <w:tc>
          <w:tcPr>
            <w:tcW w:w="729" w:type="dxa"/>
          </w:tcPr>
          <w:p>
            <w:pPr>
              <w:pStyle w:val="TableParagraph"/>
              <w:spacing w:line="213" w:lineRule="exact"/>
              <w:ind w:right="159"/>
              <w:jc w:val="right"/>
              <w:rPr>
                <w:sz w:val="20"/>
              </w:rPr>
            </w:pPr>
            <w:r>
              <w:rPr>
                <w:w w:val="95"/>
                <w:sz w:val="20"/>
              </w:rPr>
              <w:t>A8</w:t>
            </w:r>
          </w:p>
        </w:tc>
        <w:tc>
          <w:tcPr>
            <w:tcW w:w="995" w:type="dxa"/>
          </w:tcPr>
          <w:p>
            <w:pPr>
              <w:pStyle w:val="TableParagraph"/>
              <w:spacing w:line="213" w:lineRule="exact"/>
              <w:ind w:left="125" w:right="109"/>
              <w:jc w:val="center"/>
              <w:rPr>
                <w:sz w:val="20"/>
              </w:rPr>
            </w:pPr>
            <w:r>
              <w:rPr>
                <w:sz w:val="20"/>
              </w:rPr>
              <w:t>pea</w:t>
            </w:r>
          </w:p>
        </w:tc>
        <w:tc>
          <w:tcPr>
            <w:tcW w:w="932" w:type="dxa"/>
          </w:tcPr>
          <w:p>
            <w:pPr>
              <w:pStyle w:val="TableParagraph"/>
              <w:spacing w:line="213" w:lineRule="exact"/>
              <w:ind w:left="143"/>
              <w:rPr>
                <w:sz w:val="20"/>
              </w:rPr>
            </w:pPr>
            <w:r>
              <w:rPr>
                <w:sz w:val="20"/>
              </w:rPr>
              <w:t>minced</w:t>
            </w:r>
          </w:p>
        </w:tc>
        <w:tc>
          <w:tcPr>
            <w:tcW w:w="1971" w:type="dxa"/>
          </w:tcPr>
          <w:p>
            <w:pPr>
              <w:pStyle w:val="TableParagraph"/>
              <w:spacing w:line="213" w:lineRule="exact"/>
              <w:ind w:right="328"/>
              <w:jc w:val="right"/>
              <w:rPr>
                <w:sz w:val="20"/>
              </w:rPr>
            </w:pPr>
            <w:r>
              <w:rPr>
                <w:sz w:val="20"/>
              </w:rPr>
              <w:t>6 d to bbd (1 d)</w:t>
            </w:r>
          </w:p>
        </w:tc>
        <w:tc>
          <w:tcPr>
            <w:tcW w:w="1200" w:type="dxa"/>
          </w:tcPr>
          <w:p>
            <w:pPr>
              <w:pStyle w:val="TableParagraph"/>
              <w:spacing w:line="213" w:lineRule="exact"/>
              <w:ind w:left="240" w:right="216"/>
              <w:jc w:val="center"/>
              <w:rPr>
                <w:sz w:val="20"/>
              </w:rPr>
            </w:pPr>
            <w:r>
              <w:rPr>
                <w:sz w:val="20"/>
              </w:rPr>
              <w:t>3-5 min</w:t>
            </w:r>
          </w:p>
        </w:tc>
        <w:tc>
          <w:tcPr>
            <w:tcW w:w="1322" w:type="dxa"/>
          </w:tcPr>
          <w:p>
            <w:pPr>
              <w:pStyle w:val="TableParagraph"/>
              <w:spacing w:line="213" w:lineRule="exact"/>
              <w:ind w:left="208" w:right="72"/>
              <w:jc w:val="center"/>
              <w:rPr>
                <w:sz w:val="20"/>
              </w:rPr>
            </w:pPr>
            <w:r>
              <w:rPr>
                <w:w w:val="105"/>
                <w:sz w:val="20"/>
              </w:rPr>
              <w:t>15</w:t>
            </w:r>
          </w:p>
        </w:tc>
        <w:tc>
          <w:tcPr>
            <w:tcW w:w="2630" w:type="dxa"/>
          </w:tcPr>
          <w:p>
            <w:pPr>
              <w:pStyle w:val="TableParagraph"/>
              <w:spacing w:line="213" w:lineRule="exact"/>
              <w:ind w:left="120"/>
              <w:rPr>
                <w:sz w:val="20"/>
              </w:rPr>
            </w:pPr>
            <w:r>
              <w:rPr>
                <w:sz w:val="20"/>
              </w:rPr>
              <w:t>consume only thoroughly</w:t>
            </w:r>
          </w:p>
        </w:tc>
      </w:tr>
      <w:tr>
        <w:trPr>
          <w:trHeight w:val="195" w:hRule="atLeast"/>
        </w:trPr>
        <w:tc>
          <w:tcPr>
            <w:tcW w:w="729" w:type="dxa"/>
          </w:tcPr>
          <w:p>
            <w:pPr>
              <w:pStyle w:val="TableParagraph"/>
              <w:rPr>
                <w:rFonts w:ascii="Times New Roman"/>
                <w:sz w:val="12"/>
              </w:rPr>
            </w:pPr>
          </w:p>
        </w:tc>
        <w:tc>
          <w:tcPr>
            <w:tcW w:w="995" w:type="dxa"/>
          </w:tcPr>
          <w:p>
            <w:pPr>
              <w:pStyle w:val="TableParagraph"/>
              <w:rPr>
                <w:rFonts w:ascii="Times New Roman"/>
                <w:sz w:val="12"/>
              </w:rPr>
            </w:pPr>
          </w:p>
        </w:tc>
        <w:tc>
          <w:tcPr>
            <w:tcW w:w="932" w:type="dxa"/>
          </w:tcPr>
          <w:p>
            <w:pPr>
              <w:pStyle w:val="TableParagraph"/>
              <w:rPr>
                <w:rFonts w:ascii="Times New Roman"/>
                <w:sz w:val="12"/>
              </w:rPr>
            </w:pPr>
          </w:p>
        </w:tc>
        <w:tc>
          <w:tcPr>
            <w:tcW w:w="1971" w:type="dxa"/>
          </w:tcPr>
          <w:p>
            <w:pPr>
              <w:pStyle w:val="TableParagraph"/>
              <w:rPr>
                <w:rFonts w:ascii="Times New Roman"/>
                <w:sz w:val="12"/>
              </w:rPr>
            </w:pPr>
          </w:p>
        </w:tc>
        <w:tc>
          <w:tcPr>
            <w:tcW w:w="1200" w:type="dxa"/>
          </w:tcPr>
          <w:p>
            <w:pPr>
              <w:pStyle w:val="TableParagraph"/>
              <w:rPr>
                <w:rFonts w:ascii="Times New Roman"/>
                <w:sz w:val="12"/>
              </w:rPr>
            </w:pPr>
          </w:p>
        </w:tc>
        <w:tc>
          <w:tcPr>
            <w:tcW w:w="1322" w:type="dxa"/>
          </w:tcPr>
          <w:p>
            <w:pPr>
              <w:pStyle w:val="TableParagraph"/>
              <w:rPr>
                <w:rFonts w:ascii="Times New Roman"/>
                <w:sz w:val="12"/>
              </w:rPr>
            </w:pPr>
          </w:p>
        </w:tc>
        <w:tc>
          <w:tcPr>
            <w:tcW w:w="2630" w:type="dxa"/>
          </w:tcPr>
          <w:p>
            <w:pPr>
              <w:pStyle w:val="TableParagraph"/>
              <w:spacing w:line="162" w:lineRule="exact"/>
              <w:ind w:left="120"/>
              <w:rPr>
                <w:sz w:val="20"/>
              </w:rPr>
            </w:pPr>
            <w:r>
              <w:rPr>
                <w:sz w:val="20"/>
              </w:rPr>
              <w:t>heated; MAP</w:t>
            </w:r>
          </w:p>
        </w:tc>
      </w:tr>
      <w:tr>
        <w:trPr>
          <w:trHeight w:val="260" w:hRule="atLeast"/>
        </w:trPr>
        <w:tc>
          <w:tcPr>
            <w:tcW w:w="729" w:type="dxa"/>
          </w:tcPr>
          <w:p>
            <w:pPr>
              <w:pStyle w:val="TableParagraph"/>
              <w:spacing w:line="220" w:lineRule="exact" w:before="7"/>
              <w:ind w:right="156"/>
              <w:jc w:val="right"/>
              <w:rPr>
                <w:sz w:val="20"/>
              </w:rPr>
            </w:pPr>
            <w:r>
              <w:rPr>
                <w:w w:val="95"/>
                <w:sz w:val="20"/>
              </w:rPr>
              <w:t>D2</w:t>
            </w:r>
          </w:p>
        </w:tc>
        <w:tc>
          <w:tcPr>
            <w:tcW w:w="995" w:type="dxa"/>
          </w:tcPr>
          <w:p>
            <w:pPr>
              <w:pStyle w:val="TableParagraph"/>
              <w:spacing w:line="220" w:lineRule="exact" w:before="7"/>
              <w:ind w:left="125" w:right="109"/>
              <w:jc w:val="center"/>
              <w:rPr>
                <w:sz w:val="20"/>
              </w:rPr>
            </w:pPr>
            <w:r>
              <w:rPr>
                <w:sz w:val="20"/>
              </w:rPr>
              <w:t>pea</w:t>
            </w:r>
          </w:p>
        </w:tc>
        <w:tc>
          <w:tcPr>
            <w:tcW w:w="932" w:type="dxa"/>
          </w:tcPr>
          <w:p>
            <w:pPr>
              <w:pStyle w:val="TableParagraph"/>
              <w:spacing w:line="220" w:lineRule="exact" w:before="7"/>
              <w:ind w:left="159"/>
              <w:rPr>
                <w:sz w:val="20"/>
              </w:rPr>
            </w:pPr>
            <w:r>
              <w:rPr>
                <w:sz w:val="20"/>
              </w:rPr>
              <w:t>fibrous</w:t>
            </w:r>
          </w:p>
        </w:tc>
        <w:tc>
          <w:tcPr>
            <w:tcW w:w="1971" w:type="dxa"/>
          </w:tcPr>
          <w:p>
            <w:pPr>
              <w:pStyle w:val="TableParagraph"/>
              <w:spacing w:line="220" w:lineRule="exact" w:before="7"/>
              <w:ind w:right="328"/>
              <w:jc w:val="right"/>
              <w:rPr>
                <w:sz w:val="20"/>
              </w:rPr>
            </w:pPr>
            <w:r>
              <w:rPr>
                <w:sz w:val="20"/>
              </w:rPr>
              <w:t>7 d to bbd (1 d)</w:t>
            </w:r>
          </w:p>
        </w:tc>
        <w:tc>
          <w:tcPr>
            <w:tcW w:w="1200" w:type="dxa"/>
          </w:tcPr>
          <w:p>
            <w:pPr>
              <w:pStyle w:val="TableParagraph"/>
              <w:spacing w:line="220" w:lineRule="exact" w:before="7"/>
              <w:ind w:left="23"/>
              <w:jc w:val="center"/>
              <w:rPr>
                <w:sz w:val="20"/>
              </w:rPr>
            </w:pPr>
            <w:r>
              <w:rPr>
                <w:w w:val="88"/>
                <w:sz w:val="20"/>
              </w:rPr>
              <w:t>-</w:t>
            </w:r>
          </w:p>
        </w:tc>
        <w:tc>
          <w:tcPr>
            <w:tcW w:w="1322" w:type="dxa"/>
          </w:tcPr>
          <w:p>
            <w:pPr>
              <w:pStyle w:val="TableParagraph"/>
              <w:spacing w:line="220" w:lineRule="exact" w:before="7"/>
              <w:ind w:left="208" w:right="73"/>
              <w:jc w:val="center"/>
              <w:rPr>
                <w:sz w:val="20"/>
              </w:rPr>
            </w:pPr>
            <w:r>
              <w:rPr>
                <w:sz w:val="20"/>
              </w:rPr>
              <w:t>12</w:t>
            </w:r>
          </w:p>
        </w:tc>
        <w:tc>
          <w:tcPr>
            <w:tcW w:w="2630" w:type="dxa"/>
          </w:tcPr>
          <w:p>
            <w:pPr>
              <w:pStyle w:val="TableParagraph"/>
              <w:spacing w:line="220" w:lineRule="exact" w:before="7"/>
              <w:ind w:left="119"/>
              <w:rPr>
                <w:sz w:val="20"/>
              </w:rPr>
            </w:pPr>
            <w:r>
              <w:rPr>
                <w:w w:val="105"/>
                <w:sz w:val="20"/>
              </w:rPr>
              <w:t>MAP</w:t>
            </w:r>
          </w:p>
        </w:tc>
      </w:tr>
      <w:tr>
        <w:trPr>
          <w:trHeight w:val="239" w:hRule="atLeast"/>
        </w:trPr>
        <w:tc>
          <w:tcPr>
            <w:tcW w:w="729" w:type="dxa"/>
          </w:tcPr>
          <w:p>
            <w:pPr>
              <w:pStyle w:val="TableParagraph"/>
              <w:spacing w:line="205" w:lineRule="exact"/>
              <w:ind w:right="156"/>
              <w:jc w:val="right"/>
              <w:rPr>
                <w:sz w:val="20"/>
              </w:rPr>
            </w:pPr>
            <w:r>
              <w:rPr>
                <w:w w:val="95"/>
                <w:sz w:val="20"/>
              </w:rPr>
              <w:t>D4</w:t>
            </w:r>
          </w:p>
        </w:tc>
        <w:tc>
          <w:tcPr>
            <w:tcW w:w="995" w:type="dxa"/>
          </w:tcPr>
          <w:p>
            <w:pPr>
              <w:pStyle w:val="TableParagraph"/>
              <w:spacing w:line="205" w:lineRule="exact"/>
              <w:ind w:left="125" w:right="109"/>
              <w:jc w:val="center"/>
              <w:rPr>
                <w:sz w:val="20"/>
              </w:rPr>
            </w:pPr>
            <w:r>
              <w:rPr>
                <w:sz w:val="20"/>
              </w:rPr>
              <w:t>pea</w:t>
            </w:r>
          </w:p>
        </w:tc>
        <w:tc>
          <w:tcPr>
            <w:tcW w:w="932" w:type="dxa"/>
          </w:tcPr>
          <w:p>
            <w:pPr>
              <w:pStyle w:val="TableParagraph"/>
              <w:spacing w:line="205" w:lineRule="exact"/>
              <w:ind w:left="159"/>
              <w:rPr>
                <w:sz w:val="20"/>
              </w:rPr>
            </w:pPr>
            <w:r>
              <w:rPr>
                <w:sz w:val="20"/>
              </w:rPr>
              <w:t>fibrous</w:t>
            </w:r>
          </w:p>
        </w:tc>
        <w:tc>
          <w:tcPr>
            <w:tcW w:w="1971" w:type="dxa"/>
          </w:tcPr>
          <w:p>
            <w:pPr>
              <w:pStyle w:val="TableParagraph"/>
              <w:spacing w:line="205" w:lineRule="exact"/>
              <w:ind w:right="278"/>
              <w:jc w:val="right"/>
              <w:rPr>
                <w:sz w:val="20"/>
              </w:rPr>
            </w:pPr>
            <w:r>
              <w:rPr>
                <w:sz w:val="20"/>
              </w:rPr>
              <w:t>28 d to bbd (1 d)</w:t>
            </w:r>
          </w:p>
        </w:tc>
        <w:tc>
          <w:tcPr>
            <w:tcW w:w="1200" w:type="dxa"/>
          </w:tcPr>
          <w:p>
            <w:pPr>
              <w:pStyle w:val="TableParagraph"/>
              <w:spacing w:line="205" w:lineRule="exact"/>
              <w:ind w:left="239" w:right="216"/>
              <w:jc w:val="center"/>
              <w:rPr>
                <w:sz w:val="20"/>
              </w:rPr>
            </w:pPr>
            <w:r>
              <w:rPr>
                <w:sz w:val="20"/>
              </w:rPr>
              <w:t>3-5 min</w:t>
            </w:r>
          </w:p>
        </w:tc>
        <w:tc>
          <w:tcPr>
            <w:tcW w:w="1322" w:type="dxa"/>
          </w:tcPr>
          <w:p>
            <w:pPr>
              <w:pStyle w:val="TableParagraph"/>
              <w:spacing w:line="205" w:lineRule="exact"/>
              <w:ind w:left="208" w:right="73"/>
              <w:jc w:val="center"/>
              <w:rPr>
                <w:sz w:val="20"/>
              </w:rPr>
            </w:pPr>
            <w:r>
              <w:rPr>
                <w:w w:val="115"/>
                <w:sz w:val="20"/>
              </w:rPr>
              <w:t>11</w:t>
            </w:r>
          </w:p>
        </w:tc>
        <w:tc>
          <w:tcPr>
            <w:tcW w:w="2630" w:type="dxa"/>
          </w:tcPr>
          <w:p>
            <w:pPr>
              <w:pStyle w:val="TableParagraph"/>
              <w:spacing w:line="205" w:lineRule="exact"/>
              <w:ind w:left="119"/>
              <w:rPr>
                <w:sz w:val="20"/>
              </w:rPr>
            </w:pPr>
            <w:r>
              <w:rPr>
                <w:w w:val="105"/>
                <w:sz w:val="20"/>
              </w:rPr>
              <w:t>MAP</w:t>
            </w:r>
          </w:p>
        </w:tc>
      </w:tr>
      <w:tr>
        <w:trPr>
          <w:trHeight w:val="239" w:hRule="atLeast"/>
        </w:trPr>
        <w:tc>
          <w:tcPr>
            <w:tcW w:w="729" w:type="dxa"/>
          </w:tcPr>
          <w:p>
            <w:pPr>
              <w:pStyle w:val="TableParagraph"/>
              <w:spacing w:line="205" w:lineRule="exact"/>
              <w:ind w:right="156"/>
              <w:jc w:val="right"/>
              <w:rPr>
                <w:sz w:val="20"/>
              </w:rPr>
            </w:pPr>
            <w:r>
              <w:rPr>
                <w:w w:val="95"/>
                <w:sz w:val="20"/>
              </w:rPr>
              <w:t>D5</w:t>
            </w:r>
          </w:p>
        </w:tc>
        <w:tc>
          <w:tcPr>
            <w:tcW w:w="995" w:type="dxa"/>
          </w:tcPr>
          <w:p>
            <w:pPr>
              <w:pStyle w:val="TableParagraph"/>
              <w:spacing w:line="205" w:lineRule="exact"/>
              <w:ind w:left="125" w:right="109"/>
              <w:jc w:val="center"/>
              <w:rPr>
                <w:sz w:val="20"/>
              </w:rPr>
            </w:pPr>
            <w:r>
              <w:rPr>
                <w:sz w:val="20"/>
              </w:rPr>
              <w:t>pea</w:t>
            </w:r>
          </w:p>
        </w:tc>
        <w:tc>
          <w:tcPr>
            <w:tcW w:w="932" w:type="dxa"/>
          </w:tcPr>
          <w:p>
            <w:pPr>
              <w:pStyle w:val="TableParagraph"/>
              <w:spacing w:line="205" w:lineRule="exact"/>
              <w:ind w:left="143"/>
              <w:rPr>
                <w:sz w:val="20"/>
              </w:rPr>
            </w:pPr>
            <w:r>
              <w:rPr>
                <w:sz w:val="20"/>
              </w:rPr>
              <w:t>minced</w:t>
            </w:r>
          </w:p>
        </w:tc>
        <w:tc>
          <w:tcPr>
            <w:tcW w:w="1971" w:type="dxa"/>
          </w:tcPr>
          <w:p>
            <w:pPr>
              <w:pStyle w:val="TableParagraph"/>
              <w:spacing w:line="205" w:lineRule="exact"/>
              <w:ind w:right="278"/>
              <w:jc w:val="right"/>
              <w:rPr>
                <w:sz w:val="20"/>
              </w:rPr>
            </w:pPr>
            <w:r>
              <w:rPr>
                <w:sz w:val="20"/>
              </w:rPr>
              <w:t>12 d to bbd (1 d)</w:t>
            </w:r>
          </w:p>
        </w:tc>
        <w:tc>
          <w:tcPr>
            <w:tcW w:w="1200" w:type="dxa"/>
          </w:tcPr>
          <w:p>
            <w:pPr>
              <w:pStyle w:val="TableParagraph"/>
              <w:spacing w:line="205" w:lineRule="exact"/>
              <w:ind w:left="24"/>
              <w:jc w:val="center"/>
              <w:rPr>
                <w:sz w:val="20"/>
              </w:rPr>
            </w:pPr>
            <w:r>
              <w:rPr>
                <w:w w:val="88"/>
                <w:sz w:val="20"/>
              </w:rPr>
              <w:t>-</w:t>
            </w:r>
          </w:p>
        </w:tc>
        <w:tc>
          <w:tcPr>
            <w:tcW w:w="1322" w:type="dxa"/>
          </w:tcPr>
          <w:p>
            <w:pPr>
              <w:pStyle w:val="TableParagraph"/>
              <w:spacing w:line="205" w:lineRule="exact"/>
              <w:ind w:left="208" w:right="72"/>
              <w:jc w:val="center"/>
              <w:rPr>
                <w:sz w:val="20"/>
              </w:rPr>
            </w:pPr>
            <w:r>
              <w:rPr>
                <w:sz w:val="20"/>
              </w:rPr>
              <w:t>14</w:t>
            </w:r>
          </w:p>
        </w:tc>
        <w:tc>
          <w:tcPr>
            <w:tcW w:w="2630" w:type="dxa"/>
          </w:tcPr>
          <w:p>
            <w:pPr>
              <w:pStyle w:val="TableParagraph"/>
              <w:spacing w:line="205" w:lineRule="exact"/>
              <w:ind w:left="120"/>
              <w:rPr>
                <w:sz w:val="20"/>
              </w:rPr>
            </w:pPr>
            <w:r>
              <w:rPr>
                <w:sz w:val="20"/>
              </w:rPr>
              <w:t>pre-heated; MAP</w:t>
            </w:r>
          </w:p>
        </w:tc>
      </w:tr>
      <w:tr>
        <w:trPr>
          <w:trHeight w:val="239" w:hRule="atLeast"/>
        </w:trPr>
        <w:tc>
          <w:tcPr>
            <w:tcW w:w="729" w:type="dxa"/>
          </w:tcPr>
          <w:p>
            <w:pPr>
              <w:pStyle w:val="TableParagraph"/>
              <w:spacing w:line="205" w:lineRule="exact"/>
              <w:ind w:right="156"/>
              <w:jc w:val="right"/>
              <w:rPr>
                <w:sz w:val="20"/>
              </w:rPr>
            </w:pPr>
            <w:r>
              <w:rPr>
                <w:w w:val="95"/>
                <w:sz w:val="20"/>
              </w:rPr>
              <w:t>D6</w:t>
            </w:r>
          </w:p>
        </w:tc>
        <w:tc>
          <w:tcPr>
            <w:tcW w:w="995" w:type="dxa"/>
          </w:tcPr>
          <w:p>
            <w:pPr>
              <w:pStyle w:val="TableParagraph"/>
              <w:spacing w:line="205" w:lineRule="exact"/>
              <w:ind w:left="125" w:right="109"/>
              <w:jc w:val="center"/>
              <w:rPr>
                <w:sz w:val="20"/>
              </w:rPr>
            </w:pPr>
            <w:r>
              <w:rPr>
                <w:sz w:val="20"/>
              </w:rPr>
              <w:t>pea</w:t>
            </w:r>
          </w:p>
        </w:tc>
        <w:tc>
          <w:tcPr>
            <w:tcW w:w="932" w:type="dxa"/>
          </w:tcPr>
          <w:p>
            <w:pPr>
              <w:pStyle w:val="TableParagraph"/>
              <w:spacing w:line="205" w:lineRule="exact"/>
              <w:ind w:left="159"/>
              <w:rPr>
                <w:sz w:val="20"/>
              </w:rPr>
            </w:pPr>
            <w:r>
              <w:rPr>
                <w:sz w:val="20"/>
              </w:rPr>
              <w:t>fibrous</w:t>
            </w:r>
          </w:p>
        </w:tc>
        <w:tc>
          <w:tcPr>
            <w:tcW w:w="1971" w:type="dxa"/>
          </w:tcPr>
          <w:p>
            <w:pPr>
              <w:pStyle w:val="TableParagraph"/>
              <w:spacing w:line="205" w:lineRule="exact"/>
              <w:ind w:right="278"/>
              <w:jc w:val="right"/>
              <w:rPr>
                <w:sz w:val="20"/>
              </w:rPr>
            </w:pPr>
            <w:r>
              <w:rPr>
                <w:sz w:val="20"/>
              </w:rPr>
              <w:t>14 d to bbd (1 d)</w:t>
            </w:r>
          </w:p>
        </w:tc>
        <w:tc>
          <w:tcPr>
            <w:tcW w:w="1200" w:type="dxa"/>
          </w:tcPr>
          <w:p>
            <w:pPr>
              <w:pStyle w:val="TableParagraph"/>
              <w:spacing w:line="205" w:lineRule="exact"/>
              <w:ind w:left="239" w:right="216"/>
              <w:jc w:val="center"/>
              <w:rPr>
                <w:sz w:val="20"/>
              </w:rPr>
            </w:pPr>
            <w:r>
              <w:rPr>
                <w:sz w:val="20"/>
              </w:rPr>
              <w:t>3-5 min</w:t>
            </w:r>
          </w:p>
        </w:tc>
        <w:tc>
          <w:tcPr>
            <w:tcW w:w="1322" w:type="dxa"/>
          </w:tcPr>
          <w:p>
            <w:pPr>
              <w:pStyle w:val="TableParagraph"/>
              <w:spacing w:line="205" w:lineRule="exact"/>
              <w:ind w:left="208" w:right="73"/>
              <w:jc w:val="center"/>
              <w:rPr>
                <w:sz w:val="20"/>
              </w:rPr>
            </w:pPr>
            <w:r>
              <w:rPr>
                <w:sz w:val="20"/>
              </w:rPr>
              <w:t>13</w:t>
            </w:r>
          </w:p>
        </w:tc>
        <w:tc>
          <w:tcPr>
            <w:tcW w:w="2630" w:type="dxa"/>
          </w:tcPr>
          <w:p>
            <w:pPr>
              <w:pStyle w:val="TableParagraph"/>
              <w:spacing w:line="205" w:lineRule="exact"/>
              <w:ind w:left="119"/>
              <w:rPr>
                <w:sz w:val="20"/>
              </w:rPr>
            </w:pPr>
            <w:r>
              <w:rPr>
                <w:w w:val="105"/>
                <w:sz w:val="20"/>
              </w:rPr>
              <w:t>MAP</w:t>
            </w:r>
          </w:p>
        </w:tc>
      </w:tr>
      <w:tr>
        <w:trPr>
          <w:trHeight w:val="239" w:hRule="atLeast"/>
        </w:trPr>
        <w:tc>
          <w:tcPr>
            <w:tcW w:w="729" w:type="dxa"/>
          </w:tcPr>
          <w:p>
            <w:pPr>
              <w:pStyle w:val="TableParagraph"/>
              <w:spacing w:line="205" w:lineRule="exact"/>
              <w:ind w:right="156"/>
              <w:jc w:val="right"/>
              <w:rPr>
                <w:sz w:val="20"/>
              </w:rPr>
            </w:pPr>
            <w:r>
              <w:rPr>
                <w:sz w:val="20"/>
              </w:rPr>
              <w:t>D7</w:t>
            </w:r>
          </w:p>
        </w:tc>
        <w:tc>
          <w:tcPr>
            <w:tcW w:w="995" w:type="dxa"/>
          </w:tcPr>
          <w:p>
            <w:pPr>
              <w:pStyle w:val="TableParagraph"/>
              <w:spacing w:line="205" w:lineRule="exact"/>
              <w:ind w:left="125" w:right="109"/>
              <w:jc w:val="center"/>
              <w:rPr>
                <w:sz w:val="20"/>
              </w:rPr>
            </w:pPr>
            <w:r>
              <w:rPr>
                <w:sz w:val="20"/>
              </w:rPr>
              <w:t>pea</w:t>
            </w:r>
          </w:p>
        </w:tc>
        <w:tc>
          <w:tcPr>
            <w:tcW w:w="932" w:type="dxa"/>
          </w:tcPr>
          <w:p>
            <w:pPr>
              <w:pStyle w:val="TableParagraph"/>
              <w:spacing w:line="205" w:lineRule="exact"/>
              <w:ind w:left="159"/>
              <w:rPr>
                <w:sz w:val="20"/>
              </w:rPr>
            </w:pPr>
            <w:r>
              <w:rPr>
                <w:sz w:val="20"/>
              </w:rPr>
              <w:t>fibrous</w:t>
            </w:r>
          </w:p>
        </w:tc>
        <w:tc>
          <w:tcPr>
            <w:tcW w:w="1971" w:type="dxa"/>
          </w:tcPr>
          <w:p>
            <w:pPr>
              <w:pStyle w:val="TableParagraph"/>
              <w:spacing w:line="205" w:lineRule="exact"/>
              <w:ind w:right="278"/>
              <w:jc w:val="right"/>
              <w:rPr>
                <w:sz w:val="20"/>
              </w:rPr>
            </w:pPr>
            <w:r>
              <w:rPr>
                <w:sz w:val="20"/>
              </w:rPr>
              <w:t>12 d to bbd (1 d)</w:t>
            </w:r>
          </w:p>
        </w:tc>
        <w:tc>
          <w:tcPr>
            <w:tcW w:w="1200" w:type="dxa"/>
          </w:tcPr>
          <w:p>
            <w:pPr>
              <w:pStyle w:val="TableParagraph"/>
              <w:spacing w:line="205" w:lineRule="exact"/>
              <w:ind w:left="239" w:right="216"/>
              <w:jc w:val="center"/>
              <w:rPr>
                <w:sz w:val="20"/>
              </w:rPr>
            </w:pPr>
            <w:r>
              <w:rPr>
                <w:sz w:val="20"/>
              </w:rPr>
              <w:t>3-5 min</w:t>
            </w:r>
          </w:p>
        </w:tc>
        <w:tc>
          <w:tcPr>
            <w:tcW w:w="1322" w:type="dxa"/>
          </w:tcPr>
          <w:p>
            <w:pPr>
              <w:pStyle w:val="TableParagraph"/>
              <w:spacing w:line="205" w:lineRule="exact"/>
              <w:ind w:left="208" w:right="73"/>
              <w:jc w:val="center"/>
              <w:rPr>
                <w:sz w:val="20"/>
              </w:rPr>
            </w:pPr>
            <w:r>
              <w:rPr>
                <w:sz w:val="20"/>
              </w:rPr>
              <w:t>13</w:t>
            </w:r>
          </w:p>
        </w:tc>
        <w:tc>
          <w:tcPr>
            <w:tcW w:w="2630" w:type="dxa"/>
          </w:tcPr>
          <w:p>
            <w:pPr>
              <w:pStyle w:val="TableParagraph"/>
              <w:spacing w:line="205" w:lineRule="exact"/>
              <w:ind w:left="119"/>
              <w:rPr>
                <w:sz w:val="20"/>
              </w:rPr>
            </w:pPr>
            <w:r>
              <w:rPr>
                <w:w w:val="105"/>
                <w:sz w:val="20"/>
              </w:rPr>
              <w:t>MAP</w:t>
            </w:r>
          </w:p>
        </w:tc>
      </w:tr>
      <w:tr>
        <w:trPr>
          <w:trHeight w:val="260" w:hRule="atLeast"/>
        </w:trPr>
        <w:tc>
          <w:tcPr>
            <w:tcW w:w="729" w:type="dxa"/>
          </w:tcPr>
          <w:p>
            <w:pPr>
              <w:pStyle w:val="TableParagraph"/>
              <w:spacing w:line="213" w:lineRule="exact"/>
              <w:ind w:right="156"/>
              <w:jc w:val="right"/>
              <w:rPr>
                <w:sz w:val="20"/>
              </w:rPr>
            </w:pPr>
            <w:r>
              <w:rPr>
                <w:w w:val="90"/>
                <w:sz w:val="20"/>
              </w:rPr>
              <w:t>D8</w:t>
            </w:r>
          </w:p>
        </w:tc>
        <w:tc>
          <w:tcPr>
            <w:tcW w:w="995" w:type="dxa"/>
          </w:tcPr>
          <w:p>
            <w:pPr>
              <w:pStyle w:val="TableParagraph"/>
              <w:spacing w:line="213" w:lineRule="exact"/>
              <w:ind w:left="125" w:right="109"/>
              <w:jc w:val="center"/>
              <w:rPr>
                <w:sz w:val="20"/>
              </w:rPr>
            </w:pPr>
            <w:r>
              <w:rPr>
                <w:sz w:val="20"/>
              </w:rPr>
              <w:t>pea</w:t>
            </w:r>
          </w:p>
        </w:tc>
        <w:tc>
          <w:tcPr>
            <w:tcW w:w="932" w:type="dxa"/>
          </w:tcPr>
          <w:p>
            <w:pPr>
              <w:pStyle w:val="TableParagraph"/>
              <w:spacing w:line="213" w:lineRule="exact"/>
              <w:ind w:left="159"/>
              <w:rPr>
                <w:sz w:val="20"/>
              </w:rPr>
            </w:pPr>
            <w:r>
              <w:rPr>
                <w:sz w:val="20"/>
              </w:rPr>
              <w:t>fibrous</w:t>
            </w:r>
          </w:p>
        </w:tc>
        <w:tc>
          <w:tcPr>
            <w:tcW w:w="1971" w:type="dxa"/>
          </w:tcPr>
          <w:p>
            <w:pPr>
              <w:pStyle w:val="TableParagraph"/>
              <w:spacing w:line="213" w:lineRule="exact"/>
              <w:ind w:right="278"/>
              <w:jc w:val="right"/>
              <w:rPr>
                <w:sz w:val="20"/>
              </w:rPr>
            </w:pPr>
            <w:r>
              <w:rPr>
                <w:sz w:val="20"/>
              </w:rPr>
              <w:t>28 d to bbd (1 d)</w:t>
            </w:r>
          </w:p>
        </w:tc>
        <w:tc>
          <w:tcPr>
            <w:tcW w:w="1200" w:type="dxa"/>
          </w:tcPr>
          <w:p>
            <w:pPr>
              <w:pStyle w:val="TableParagraph"/>
              <w:spacing w:line="213" w:lineRule="exact"/>
              <w:ind w:left="239" w:right="216"/>
              <w:jc w:val="center"/>
              <w:rPr>
                <w:sz w:val="20"/>
              </w:rPr>
            </w:pPr>
            <w:r>
              <w:rPr>
                <w:sz w:val="20"/>
              </w:rPr>
              <w:t>3-5 min</w:t>
            </w:r>
          </w:p>
        </w:tc>
        <w:tc>
          <w:tcPr>
            <w:tcW w:w="1322" w:type="dxa"/>
          </w:tcPr>
          <w:p>
            <w:pPr>
              <w:pStyle w:val="TableParagraph"/>
              <w:spacing w:line="213" w:lineRule="exact"/>
              <w:ind w:left="208" w:right="73"/>
              <w:jc w:val="center"/>
              <w:rPr>
                <w:sz w:val="20"/>
              </w:rPr>
            </w:pPr>
            <w:r>
              <w:rPr>
                <w:sz w:val="20"/>
              </w:rPr>
              <w:t>10</w:t>
            </w:r>
          </w:p>
        </w:tc>
        <w:tc>
          <w:tcPr>
            <w:tcW w:w="2630" w:type="dxa"/>
          </w:tcPr>
          <w:p>
            <w:pPr>
              <w:pStyle w:val="TableParagraph"/>
              <w:spacing w:line="213" w:lineRule="exact"/>
              <w:ind w:left="119"/>
              <w:rPr>
                <w:sz w:val="20"/>
              </w:rPr>
            </w:pPr>
            <w:r>
              <w:rPr>
                <w:w w:val="105"/>
                <w:sz w:val="20"/>
              </w:rPr>
              <w:t>MAP</w:t>
            </w:r>
          </w:p>
        </w:tc>
      </w:tr>
      <w:tr>
        <w:trPr>
          <w:trHeight w:val="255" w:hRule="atLeast"/>
        </w:trPr>
        <w:tc>
          <w:tcPr>
            <w:tcW w:w="9779" w:type="dxa"/>
            <w:gridSpan w:val="7"/>
          </w:tcPr>
          <w:p>
            <w:pPr>
              <w:pStyle w:val="TableParagraph"/>
              <w:spacing w:line="222" w:lineRule="exact"/>
              <w:ind w:left="119"/>
              <w:rPr>
                <w:rFonts w:ascii="Palatino Linotype"/>
                <w:i/>
                <w:sz w:val="20"/>
              </w:rPr>
            </w:pPr>
            <w:r>
              <w:rPr>
                <w:rFonts w:ascii="Palatino Linotype"/>
                <w:i/>
                <w:w w:val="105"/>
                <w:sz w:val="20"/>
              </w:rPr>
              <w:t>Manufacturer 03</w:t>
            </w:r>
          </w:p>
        </w:tc>
      </w:tr>
      <w:tr>
        <w:trPr>
          <w:trHeight w:val="260" w:hRule="atLeast"/>
        </w:trPr>
        <w:tc>
          <w:tcPr>
            <w:tcW w:w="729" w:type="dxa"/>
          </w:tcPr>
          <w:p>
            <w:pPr>
              <w:pStyle w:val="TableParagraph"/>
              <w:spacing w:line="220" w:lineRule="exact" w:before="7"/>
              <w:ind w:right="159"/>
              <w:jc w:val="right"/>
              <w:rPr>
                <w:sz w:val="20"/>
              </w:rPr>
            </w:pPr>
            <w:r>
              <w:rPr>
                <w:sz w:val="20"/>
              </w:rPr>
              <w:t>A6</w:t>
            </w:r>
          </w:p>
        </w:tc>
        <w:tc>
          <w:tcPr>
            <w:tcW w:w="995" w:type="dxa"/>
          </w:tcPr>
          <w:p>
            <w:pPr>
              <w:pStyle w:val="TableParagraph"/>
              <w:spacing w:line="220" w:lineRule="exact" w:before="7"/>
              <w:ind w:left="125" w:right="109"/>
              <w:jc w:val="center"/>
              <w:rPr>
                <w:sz w:val="20"/>
              </w:rPr>
            </w:pPr>
            <w:r>
              <w:rPr>
                <w:sz w:val="20"/>
              </w:rPr>
              <w:t>pea</w:t>
            </w:r>
          </w:p>
        </w:tc>
        <w:tc>
          <w:tcPr>
            <w:tcW w:w="932" w:type="dxa"/>
          </w:tcPr>
          <w:p>
            <w:pPr>
              <w:pStyle w:val="TableParagraph"/>
              <w:spacing w:line="220" w:lineRule="exact" w:before="7"/>
              <w:ind w:left="143"/>
              <w:rPr>
                <w:sz w:val="20"/>
              </w:rPr>
            </w:pPr>
            <w:r>
              <w:rPr>
                <w:sz w:val="20"/>
              </w:rPr>
              <w:t>minced</w:t>
            </w:r>
          </w:p>
        </w:tc>
        <w:tc>
          <w:tcPr>
            <w:tcW w:w="1971" w:type="dxa"/>
          </w:tcPr>
          <w:p>
            <w:pPr>
              <w:pStyle w:val="TableParagraph"/>
              <w:spacing w:line="220" w:lineRule="exact" w:before="7"/>
              <w:ind w:right="278"/>
              <w:jc w:val="right"/>
              <w:rPr>
                <w:sz w:val="20"/>
              </w:rPr>
            </w:pPr>
            <w:r>
              <w:rPr>
                <w:sz w:val="20"/>
              </w:rPr>
              <w:t>29 d to bbd (2 d)</w:t>
            </w:r>
          </w:p>
        </w:tc>
        <w:tc>
          <w:tcPr>
            <w:tcW w:w="1200" w:type="dxa"/>
          </w:tcPr>
          <w:p>
            <w:pPr>
              <w:pStyle w:val="TableParagraph"/>
              <w:spacing w:line="220" w:lineRule="exact" w:before="7"/>
              <w:ind w:left="240" w:right="216"/>
              <w:jc w:val="center"/>
              <w:rPr>
                <w:sz w:val="20"/>
              </w:rPr>
            </w:pPr>
            <w:r>
              <w:rPr>
                <w:sz w:val="20"/>
              </w:rPr>
              <w:t>3-5 min</w:t>
            </w:r>
          </w:p>
        </w:tc>
        <w:tc>
          <w:tcPr>
            <w:tcW w:w="3952" w:type="dxa"/>
            <w:gridSpan w:val="2"/>
          </w:tcPr>
          <w:p>
            <w:pPr>
              <w:pStyle w:val="TableParagraph"/>
              <w:spacing w:line="220" w:lineRule="exact" w:before="7"/>
              <w:ind w:left="679"/>
              <w:rPr>
                <w:sz w:val="20"/>
              </w:rPr>
            </w:pPr>
            <w:r>
              <w:rPr>
                <w:w w:val="88"/>
                <w:sz w:val="20"/>
              </w:rPr>
              <w:t>6</w:t>
            </w:r>
          </w:p>
        </w:tc>
      </w:tr>
      <w:tr>
        <w:trPr>
          <w:trHeight w:val="260" w:hRule="atLeast"/>
        </w:trPr>
        <w:tc>
          <w:tcPr>
            <w:tcW w:w="729" w:type="dxa"/>
          </w:tcPr>
          <w:p>
            <w:pPr>
              <w:pStyle w:val="TableParagraph"/>
              <w:spacing w:line="213" w:lineRule="exact"/>
              <w:ind w:right="167"/>
              <w:jc w:val="right"/>
              <w:rPr>
                <w:sz w:val="20"/>
              </w:rPr>
            </w:pPr>
            <w:r>
              <w:rPr>
                <w:w w:val="95"/>
                <w:sz w:val="20"/>
              </w:rPr>
              <w:t>B8</w:t>
            </w:r>
          </w:p>
        </w:tc>
        <w:tc>
          <w:tcPr>
            <w:tcW w:w="995" w:type="dxa"/>
          </w:tcPr>
          <w:p>
            <w:pPr>
              <w:pStyle w:val="TableParagraph"/>
              <w:spacing w:line="213" w:lineRule="exact"/>
              <w:ind w:left="125" w:right="109"/>
              <w:jc w:val="center"/>
              <w:rPr>
                <w:sz w:val="20"/>
              </w:rPr>
            </w:pPr>
            <w:r>
              <w:rPr>
                <w:sz w:val="20"/>
              </w:rPr>
              <w:t>soybean</w:t>
            </w:r>
          </w:p>
        </w:tc>
        <w:tc>
          <w:tcPr>
            <w:tcW w:w="932" w:type="dxa"/>
          </w:tcPr>
          <w:p>
            <w:pPr>
              <w:pStyle w:val="TableParagraph"/>
              <w:spacing w:line="213" w:lineRule="exact"/>
              <w:ind w:left="144"/>
              <w:rPr>
                <w:sz w:val="20"/>
              </w:rPr>
            </w:pPr>
            <w:r>
              <w:rPr>
                <w:sz w:val="20"/>
              </w:rPr>
              <w:t>minced</w:t>
            </w:r>
          </w:p>
        </w:tc>
        <w:tc>
          <w:tcPr>
            <w:tcW w:w="1971" w:type="dxa"/>
          </w:tcPr>
          <w:p>
            <w:pPr>
              <w:pStyle w:val="TableParagraph"/>
              <w:spacing w:line="213" w:lineRule="exact"/>
              <w:ind w:right="277"/>
              <w:jc w:val="right"/>
              <w:rPr>
                <w:sz w:val="20"/>
              </w:rPr>
            </w:pPr>
            <w:r>
              <w:rPr>
                <w:sz w:val="20"/>
              </w:rPr>
              <w:t>22 d to bbd (2 d)</w:t>
            </w:r>
          </w:p>
        </w:tc>
        <w:tc>
          <w:tcPr>
            <w:tcW w:w="1200" w:type="dxa"/>
          </w:tcPr>
          <w:p>
            <w:pPr>
              <w:pStyle w:val="TableParagraph"/>
              <w:spacing w:line="213" w:lineRule="exact"/>
              <w:ind w:left="240" w:right="215"/>
              <w:jc w:val="center"/>
              <w:rPr>
                <w:sz w:val="20"/>
              </w:rPr>
            </w:pPr>
            <w:r>
              <w:rPr>
                <w:sz w:val="20"/>
              </w:rPr>
              <w:t>3-5 min</w:t>
            </w:r>
          </w:p>
        </w:tc>
        <w:tc>
          <w:tcPr>
            <w:tcW w:w="3952" w:type="dxa"/>
            <w:gridSpan w:val="2"/>
          </w:tcPr>
          <w:p>
            <w:pPr>
              <w:pStyle w:val="TableParagraph"/>
              <w:spacing w:line="213" w:lineRule="exact"/>
              <w:ind w:left="679"/>
              <w:rPr>
                <w:sz w:val="20"/>
              </w:rPr>
            </w:pPr>
            <w:r>
              <w:rPr>
                <w:w w:val="83"/>
                <w:sz w:val="20"/>
              </w:rPr>
              <w:t>8</w:t>
            </w:r>
          </w:p>
        </w:tc>
      </w:tr>
      <w:tr>
        <w:trPr>
          <w:trHeight w:val="255" w:hRule="atLeast"/>
        </w:trPr>
        <w:tc>
          <w:tcPr>
            <w:tcW w:w="9779" w:type="dxa"/>
            <w:gridSpan w:val="7"/>
          </w:tcPr>
          <w:p>
            <w:pPr>
              <w:pStyle w:val="TableParagraph"/>
              <w:spacing w:line="222" w:lineRule="exact"/>
              <w:ind w:left="119"/>
              <w:rPr>
                <w:rFonts w:ascii="Palatino Linotype"/>
                <w:i/>
                <w:sz w:val="20"/>
              </w:rPr>
            </w:pPr>
            <w:r>
              <w:rPr>
                <w:rFonts w:ascii="Palatino Linotype"/>
                <w:i/>
                <w:w w:val="105"/>
                <w:sz w:val="20"/>
              </w:rPr>
              <w:t>Manufacturer 04</w:t>
            </w:r>
          </w:p>
        </w:tc>
      </w:tr>
      <w:tr>
        <w:trPr>
          <w:trHeight w:val="260" w:hRule="atLeast"/>
        </w:trPr>
        <w:tc>
          <w:tcPr>
            <w:tcW w:w="1724" w:type="dxa"/>
            <w:gridSpan w:val="2"/>
          </w:tcPr>
          <w:p>
            <w:pPr>
              <w:pStyle w:val="TableParagraph"/>
              <w:tabs>
                <w:tab w:pos="888" w:val="left" w:leader="none"/>
              </w:tabs>
              <w:spacing w:line="220" w:lineRule="exact" w:before="7"/>
              <w:ind w:left="318"/>
              <w:rPr>
                <w:sz w:val="20"/>
              </w:rPr>
            </w:pPr>
            <w:r>
              <w:rPr>
                <w:w w:val="105"/>
                <w:sz w:val="20"/>
              </w:rPr>
              <w:t>B1</w:t>
              <w:tab/>
              <w:t>soybean</w:t>
            </w:r>
          </w:p>
        </w:tc>
        <w:tc>
          <w:tcPr>
            <w:tcW w:w="932" w:type="dxa"/>
          </w:tcPr>
          <w:p>
            <w:pPr>
              <w:pStyle w:val="TableParagraph"/>
              <w:spacing w:line="220" w:lineRule="exact" w:before="7"/>
              <w:ind w:left="144"/>
              <w:rPr>
                <w:sz w:val="20"/>
              </w:rPr>
            </w:pPr>
            <w:r>
              <w:rPr>
                <w:sz w:val="20"/>
              </w:rPr>
              <w:t>minced</w:t>
            </w:r>
          </w:p>
        </w:tc>
        <w:tc>
          <w:tcPr>
            <w:tcW w:w="1971" w:type="dxa"/>
          </w:tcPr>
          <w:p>
            <w:pPr>
              <w:pStyle w:val="TableParagraph"/>
              <w:spacing w:line="220" w:lineRule="exact" w:before="7"/>
              <w:ind w:right="277"/>
              <w:jc w:val="right"/>
              <w:rPr>
                <w:sz w:val="20"/>
              </w:rPr>
            </w:pPr>
            <w:r>
              <w:rPr>
                <w:sz w:val="20"/>
              </w:rPr>
              <w:t>52 d to bbd (3 d)</w:t>
            </w:r>
          </w:p>
        </w:tc>
        <w:tc>
          <w:tcPr>
            <w:tcW w:w="1200" w:type="dxa"/>
          </w:tcPr>
          <w:p>
            <w:pPr>
              <w:pStyle w:val="TableParagraph"/>
              <w:spacing w:line="220" w:lineRule="exact" w:before="7"/>
              <w:ind w:left="240" w:right="215"/>
              <w:jc w:val="center"/>
              <w:rPr>
                <w:sz w:val="20"/>
              </w:rPr>
            </w:pPr>
            <w:r>
              <w:rPr>
                <w:sz w:val="20"/>
              </w:rPr>
              <w:t>4-6 min</w:t>
            </w:r>
          </w:p>
        </w:tc>
        <w:tc>
          <w:tcPr>
            <w:tcW w:w="1322" w:type="dxa"/>
          </w:tcPr>
          <w:p>
            <w:pPr>
              <w:pStyle w:val="TableParagraph"/>
              <w:spacing w:line="220" w:lineRule="exact" w:before="7"/>
              <w:ind w:left="208" w:right="71"/>
              <w:jc w:val="center"/>
              <w:rPr>
                <w:sz w:val="20"/>
              </w:rPr>
            </w:pPr>
            <w:r>
              <w:rPr>
                <w:sz w:val="20"/>
              </w:rPr>
              <w:t>10</w:t>
            </w:r>
          </w:p>
        </w:tc>
        <w:tc>
          <w:tcPr>
            <w:tcW w:w="2630" w:type="dxa"/>
          </w:tcPr>
          <w:p>
            <w:pPr>
              <w:pStyle w:val="TableParagraph"/>
              <w:spacing w:line="220" w:lineRule="exact" w:before="7"/>
              <w:ind w:left="120"/>
              <w:rPr>
                <w:sz w:val="20"/>
              </w:rPr>
            </w:pPr>
            <w:r>
              <w:rPr>
                <w:w w:val="105"/>
                <w:sz w:val="20"/>
              </w:rPr>
              <w:t>MAP</w:t>
            </w:r>
          </w:p>
        </w:tc>
      </w:tr>
      <w:tr>
        <w:trPr>
          <w:trHeight w:val="260" w:hRule="atLeast"/>
        </w:trPr>
        <w:tc>
          <w:tcPr>
            <w:tcW w:w="1724" w:type="dxa"/>
            <w:gridSpan w:val="2"/>
          </w:tcPr>
          <w:p>
            <w:pPr>
              <w:pStyle w:val="TableParagraph"/>
              <w:tabs>
                <w:tab w:pos="888" w:val="left" w:leader="none"/>
              </w:tabs>
              <w:spacing w:line="213" w:lineRule="exact"/>
              <w:ind w:left="318"/>
              <w:rPr>
                <w:sz w:val="20"/>
              </w:rPr>
            </w:pPr>
            <w:r>
              <w:rPr>
                <w:sz w:val="20"/>
              </w:rPr>
              <w:t>B3</w:t>
              <w:tab/>
              <w:t>soybean</w:t>
            </w:r>
          </w:p>
        </w:tc>
        <w:tc>
          <w:tcPr>
            <w:tcW w:w="932" w:type="dxa"/>
          </w:tcPr>
          <w:p>
            <w:pPr>
              <w:pStyle w:val="TableParagraph"/>
              <w:spacing w:line="213" w:lineRule="exact"/>
              <w:ind w:left="144"/>
              <w:rPr>
                <w:sz w:val="20"/>
              </w:rPr>
            </w:pPr>
            <w:r>
              <w:rPr>
                <w:sz w:val="20"/>
              </w:rPr>
              <w:t>minced</w:t>
            </w:r>
          </w:p>
        </w:tc>
        <w:tc>
          <w:tcPr>
            <w:tcW w:w="1971" w:type="dxa"/>
          </w:tcPr>
          <w:p>
            <w:pPr>
              <w:pStyle w:val="TableParagraph"/>
              <w:spacing w:line="213" w:lineRule="exact"/>
              <w:ind w:right="277"/>
              <w:jc w:val="right"/>
              <w:rPr>
                <w:sz w:val="20"/>
              </w:rPr>
            </w:pPr>
            <w:r>
              <w:rPr>
                <w:sz w:val="20"/>
              </w:rPr>
              <w:t>10 d to bbd (3 d)</w:t>
            </w:r>
          </w:p>
        </w:tc>
        <w:tc>
          <w:tcPr>
            <w:tcW w:w="1200" w:type="dxa"/>
          </w:tcPr>
          <w:p>
            <w:pPr>
              <w:pStyle w:val="TableParagraph"/>
              <w:spacing w:line="213" w:lineRule="exact"/>
              <w:ind w:left="240" w:right="215"/>
              <w:jc w:val="center"/>
              <w:rPr>
                <w:sz w:val="20"/>
              </w:rPr>
            </w:pPr>
            <w:r>
              <w:rPr>
                <w:sz w:val="20"/>
              </w:rPr>
              <w:t>4-6 min</w:t>
            </w:r>
          </w:p>
        </w:tc>
        <w:tc>
          <w:tcPr>
            <w:tcW w:w="1322" w:type="dxa"/>
          </w:tcPr>
          <w:p>
            <w:pPr>
              <w:pStyle w:val="TableParagraph"/>
              <w:spacing w:line="213" w:lineRule="exact"/>
              <w:ind w:left="208" w:right="71"/>
              <w:jc w:val="center"/>
              <w:rPr>
                <w:sz w:val="20"/>
              </w:rPr>
            </w:pPr>
            <w:r>
              <w:rPr>
                <w:w w:val="95"/>
                <w:sz w:val="20"/>
              </w:rPr>
              <w:t>20</w:t>
            </w:r>
          </w:p>
        </w:tc>
        <w:tc>
          <w:tcPr>
            <w:tcW w:w="2630" w:type="dxa"/>
          </w:tcPr>
          <w:p>
            <w:pPr>
              <w:pStyle w:val="TableParagraph"/>
              <w:spacing w:line="213" w:lineRule="exact"/>
              <w:ind w:left="120"/>
              <w:rPr>
                <w:sz w:val="20"/>
              </w:rPr>
            </w:pPr>
            <w:r>
              <w:rPr>
                <w:w w:val="105"/>
                <w:sz w:val="20"/>
              </w:rPr>
              <w:t>MAP</w:t>
            </w:r>
          </w:p>
        </w:tc>
      </w:tr>
    </w:tbl>
    <w:p>
      <w:pPr>
        <w:spacing w:line="265" w:lineRule="exact" w:before="0"/>
        <w:ind w:left="589" w:right="0" w:firstLine="0"/>
        <w:jc w:val="left"/>
        <w:rPr>
          <w:rFonts w:ascii="Palatino Linotype"/>
          <w:i/>
          <w:sz w:val="20"/>
        </w:rPr>
      </w:pPr>
      <w:r>
        <w:rPr>
          <w:rFonts w:ascii="Palatino Linotype"/>
          <w:i/>
          <w:w w:val="105"/>
          <w:sz w:val="20"/>
        </w:rPr>
        <w:t>Manufacturer 05</w:t>
      </w:r>
    </w:p>
    <w:p>
      <w:pPr>
        <w:pStyle w:val="BodyText"/>
        <w:tabs>
          <w:tab w:pos="1358" w:val="left" w:leader="none"/>
          <w:tab w:pos="2338" w:val="left" w:leader="none"/>
          <w:tab w:pos="3519" w:val="left" w:leader="none"/>
          <w:tab w:pos="5460" w:val="left" w:leader="none"/>
          <w:tab w:pos="6927" w:val="left" w:leader="none"/>
          <w:tab w:pos="7740" w:val="left" w:leader="none"/>
        </w:tabs>
        <w:spacing w:line="225" w:lineRule="exact" w:before="0"/>
        <w:ind w:left="789"/>
      </w:pPr>
      <w:r>
        <w:rPr/>
        <w:t>B2</w:t>
        <w:tab/>
        <w:t>soybean</w:t>
        <w:tab/>
        <w:t>minced</w:t>
        <w:tab/>
        <w:t>5 d to</w:t>
      </w:r>
      <w:r>
        <w:rPr>
          <w:spacing w:val="39"/>
        </w:rPr>
        <w:t> </w:t>
      </w:r>
      <w:r>
        <w:rPr/>
        <w:t>ed</w:t>
      </w:r>
      <w:r>
        <w:rPr>
          <w:spacing w:val="13"/>
        </w:rPr>
        <w:t> </w:t>
      </w:r>
      <w:r>
        <w:rPr/>
        <w:t>(-)</w:t>
        <w:tab/>
        <w:t>7</w:t>
      </w:r>
      <w:r>
        <w:rPr>
          <w:spacing w:val="10"/>
        </w:rPr>
        <w:t> </w:t>
      </w:r>
      <w:r>
        <w:rPr/>
        <w:t>min</w:t>
        <w:tab/>
        <w:t>15</w:t>
        <w:tab/>
        <w:t>raw; consume</w:t>
      </w:r>
      <w:r>
        <w:rPr>
          <w:spacing w:val="26"/>
        </w:rPr>
        <w:t> </w:t>
      </w:r>
      <w:r>
        <w:rPr/>
        <w:t>only</w:t>
      </w:r>
    </w:p>
    <w:p>
      <w:pPr>
        <w:pStyle w:val="BodyText"/>
        <w:spacing w:line="252" w:lineRule="auto" w:before="12"/>
        <w:ind w:left="7739"/>
      </w:pPr>
      <w:r>
        <w:rPr/>
        <w:t>thoroughly heated; frozen once; MAP</w:t>
      </w:r>
    </w:p>
    <w:p>
      <w:pPr>
        <w:pStyle w:val="BodyText"/>
        <w:tabs>
          <w:tab w:pos="1358" w:val="left" w:leader="none"/>
          <w:tab w:pos="2338" w:val="left" w:leader="none"/>
          <w:tab w:pos="3519" w:val="left" w:leader="none"/>
          <w:tab w:pos="5328" w:val="left" w:leader="none"/>
          <w:tab w:pos="6927" w:val="left" w:leader="none"/>
          <w:tab w:pos="7740" w:val="left" w:leader="none"/>
        </w:tabs>
        <w:spacing w:before="1"/>
        <w:ind w:left="789"/>
      </w:pPr>
      <w:r>
        <w:rPr/>
        <w:t>B6</w:t>
        <w:tab/>
        <w:t>soybean</w:t>
        <w:tab/>
        <w:t>minced</w:t>
        <w:tab/>
        <w:t>3 d to</w:t>
      </w:r>
      <w:r>
        <w:rPr>
          <w:spacing w:val="36"/>
        </w:rPr>
        <w:t> </w:t>
      </w:r>
      <w:r>
        <w:rPr/>
        <w:t>ed</w:t>
      </w:r>
      <w:r>
        <w:rPr>
          <w:spacing w:val="12"/>
        </w:rPr>
        <w:t> </w:t>
      </w:r>
      <w:r>
        <w:rPr/>
        <w:t>(-)</w:t>
        <w:tab/>
        <w:t>8-10</w:t>
      </w:r>
      <w:r>
        <w:rPr>
          <w:spacing w:val="-3"/>
        </w:rPr>
        <w:t> </w:t>
      </w:r>
      <w:r>
        <w:rPr/>
        <w:t>min</w:t>
        <w:tab/>
        <w:t>12</w:t>
        <w:tab/>
        <w:t>raw; consume</w:t>
      </w:r>
      <w:r>
        <w:rPr>
          <w:spacing w:val="26"/>
        </w:rPr>
        <w:t> </w:t>
      </w:r>
      <w:r>
        <w:rPr/>
        <w:t>only</w:t>
      </w:r>
    </w:p>
    <w:p>
      <w:pPr>
        <w:pStyle w:val="BodyText"/>
        <w:spacing w:line="252" w:lineRule="auto" w:before="11"/>
        <w:ind w:left="7739"/>
      </w:pPr>
      <w:r>
        <w:rPr/>
        <w:t>thoroughly heated; frozen once; MAP</w:t>
      </w:r>
    </w:p>
    <w:p>
      <w:pPr>
        <w:pStyle w:val="BodyText"/>
        <w:tabs>
          <w:tab w:pos="1358" w:val="left" w:leader="none"/>
          <w:tab w:pos="2338" w:val="left" w:leader="none"/>
          <w:tab w:pos="3519" w:val="left" w:leader="none"/>
          <w:tab w:pos="5411" w:val="left" w:leader="none"/>
          <w:tab w:pos="6927" w:val="left" w:leader="none"/>
          <w:tab w:pos="7740" w:val="left" w:leader="none"/>
        </w:tabs>
        <w:spacing w:before="1"/>
        <w:ind w:left="789"/>
      </w:pPr>
      <w:r>
        <w:rPr/>
        <w:t>B7</w:t>
        <w:tab/>
        <w:t>soybean</w:t>
        <w:tab/>
        <w:t>minced</w:t>
        <w:tab/>
        <w:t>3 d to</w:t>
      </w:r>
      <w:r>
        <w:rPr>
          <w:spacing w:val="36"/>
        </w:rPr>
        <w:t> </w:t>
      </w:r>
      <w:r>
        <w:rPr/>
        <w:t>ed</w:t>
      </w:r>
      <w:r>
        <w:rPr>
          <w:spacing w:val="12"/>
        </w:rPr>
        <w:t> </w:t>
      </w:r>
      <w:r>
        <w:rPr/>
        <w:t>(-)</w:t>
        <w:tab/>
        <w:t>12</w:t>
      </w:r>
      <w:r>
        <w:rPr>
          <w:spacing w:val="11"/>
        </w:rPr>
        <w:t> </w:t>
      </w:r>
      <w:r>
        <w:rPr/>
        <w:t>min</w:t>
        <w:tab/>
        <w:t>21</w:t>
        <w:tab/>
        <w:t>raw; consume</w:t>
      </w:r>
      <w:r>
        <w:rPr>
          <w:spacing w:val="26"/>
        </w:rPr>
        <w:t> </w:t>
      </w:r>
      <w:r>
        <w:rPr/>
        <w:t>only</w:t>
      </w:r>
    </w:p>
    <w:p>
      <w:pPr>
        <w:pStyle w:val="BodyText"/>
        <w:spacing w:line="252" w:lineRule="auto" w:before="12"/>
        <w:ind w:left="7739"/>
      </w:pPr>
      <w:r>
        <w:rPr/>
        <w:t>thoroughly heated; frozen once; MAP</w:t>
      </w:r>
    </w:p>
    <w:p>
      <w:pPr>
        <w:pStyle w:val="BodyText"/>
        <w:tabs>
          <w:tab w:pos="1358" w:val="left" w:leader="none"/>
          <w:tab w:pos="2354" w:val="left" w:leader="none"/>
          <w:tab w:pos="3469" w:val="left" w:leader="none"/>
          <w:tab w:pos="5460" w:val="left" w:leader="none"/>
          <w:tab w:pos="6976" w:val="left" w:leader="none"/>
          <w:tab w:pos="7739" w:val="left" w:leader="none"/>
        </w:tabs>
        <w:spacing w:before="1"/>
        <w:ind w:left="789"/>
      </w:pPr>
      <w:r>
        <w:rPr/>
        <w:t>C1</w:t>
        <w:tab/>
        <w:t>soybean</w:t>
        <w:tab/>
        <w:t>fibrous</w:t>
        <w:tab/>
        <w:t>13 d to</w:t>
      </w:r>
      <w:r>
        <w:rPr>
          <w:spacing w:val="43"/>
        </w:rPr>
        <w:t> </w:t>
      </w:r>
      <w:r>
        <w:rPr/>
        <w:t>ed</w:t>
      </w:r>
      <w:r>
        <w:rPr>
          <w:spacing w:val="15"/>
        </w:rPr>
        <w:t> </w:t>
      </w:r>
      <w:r>
        <w:rPr/>
        <w:t>(-)</w:t>
        <w:tab/>
        <w:t>5</w:t>
      </w:r>
      <w:r>
        <w:rPr>
          <w:spacing w:val="8"/>
        </w:rPr>
        <w:t> </w:t>
      </w:r>
      <w:r>
        <w:rPr/>
        <w:t>min</w:t>
        <w:tab/>
        <w:t>6</w:t>
        <w:tab/>
        <w:t>pre-heated; frozen</w:t>
      </w:r>
      <w:r>
        <w:rPr>
          <w:spacing w:val="11"/>
        </w:rPr>
        <w:t> </w:t>
      </w:r>
      <w:r>
        <w:rPr/>
        <w:t>once;</w:t>
      </w:r>
    </w:p>
    <w:p>
      <w:pPr>
        <w:pStyle w:val="BodyText"/>
        <w:spacing w:before="12"/>
        <w:ind w:left="7739"/>
      </w:pPr>
      <w:r>
        <w:rPr>
          <w:w w:val="105"/>
        </w:rPr>
        <w:t>MAP</w:t>
      </w:r>
    </w:p>
    <w:p>
      <w:pPr>
        <w:pStyle w:val="BodyText"/>
        <w:tabs>
          <w:tab w:pos="1358" w:val="left" w:leader="none"/>
          <w:tab w:pos="2338" w:val="left" w:leader="none"/>
          <w:tab w:pos="3469" w:val="left" w:leader="none"/>
          <w:tab w:pos="5377" w:val="left" w:leader="none"/>
          <w:tab w:pos="6927" w:val="left" w:leader="none"/>
          <w:tab w:pos="7740" w:val="left" w:leader="none"/>
        </w:tabs>
        <w:spacing w:before="12"/>
        <w:ind w:left="789"/>
      </w:pPr>
      <w:r>
        <w:rPr/>
        <w:t>C2</w:t>
        <w:tab/>
        <w:t>soybean</w:t>
        <w:tab/>
        <w:t>minced</w:t>
        <w:tab/>
        <w:t>18 d to</w:t>
      </w:r>
      <w:r>
        <w:rPr>
          <w:spacing w:val="38"/>
        </w:rPr>
        <w:t> </w:t>
      </w:r>
      <w:r>
        <w:rPr/>
        <w:t>ed</w:t>
      </w:r>
      <w:r>
        <w:rPr>
          <w:spacing w:val="13"/>
        </w:rPr>
        <w:t> </w:t>
      </w:r>
      <w:r>
        <w:rPr/>
        <w:t>(-)</w:t>
        <w:tab/>
        <w:t>5-7</w:t>
      </w:r>
      <w:r>
        <w:rPr>
          <w:spacing w:val="5"/>
        </w:rPr>
        <w:t> </w:t>
      </w:r>
      <w:r>
        <w:rPr/>
        <w:t>min</w:t>
        <w:tab/>
        <w:t>22</w:t>
        <w:tab/>
        <w:t>pre-heated; frozen</w:t>
      </w:r>
      <w:r>
        <w:rPr>
          <w:spacing w:val="11"/>
        </w:rPr>
        <w:t> </w:t>
      </w:r>
      <w:r>
        <w:rPr/>
        <w:t>once;</w:t>
      </w:r>
    </w:p>
    <w:p>
      <w:pPr>
        <w:pStyle w:val="BodyText"/>
        <w:spacing w:before="12"/>
        <w:ind w:left="7739"/>
      </w:pPr>
      <w:r>
        <w:rPr>
          <w:w w:val="105"/>
        </w:rPr>
        <w:t>MAP</w:t>
      </w:r>
    </w:p>
    <w:p>
      <w:pPr>
        <w:pStyle w:val="BodyText"/>
        <w:tabs>
          <w:tab w:pos="1358" w:val="left" w:leader="none"/>
          <w:tab w:pos="2354" w:val="left" w:leader="none"/>
          <w:tab w:pos="3469" w:val="left" w:leader="none"/>
          <w:tab w:pos="5377" w:val="left" w:leader="none"/>
          <w:tab w:pos="6926" w:val="left" w:leader="none"/>
          <w:tab w:pos="7739" w:val="left" w:leader="none"/>
        </w:tabs>
        <w:spacing w:before="12"/>
        <w:ind w:left="789"/>
      </w:pPr>
      <w:r>
        <w:rPr/>
        <w:t>C3</w:t>
        <w:tab/>
        <w:t>soybean</w:t>
        <w:tab/>
        <w:t>fibrous</w:t>
        <w:tab/>
        <w:t>10 d to</w:t>
      </w:r>
      <w:r>
        <w:rPr>
          <w:spacing w:val="37"/>
        </w:rPr>
        <w:t> </w:t>
      </w:r>
      <w:r>
        <w:rPr/>
        <w:t>ed</w:t>
      </w:r>
      <w:r>
        <w:rPr>
          <w:spacing w:val="12"/>
        </w:rPr>
        <w:t> </w:t>
      </w:r>
      <w:r>
        <w:rPr/>
        <w:t>(-)</w:t>
        <w:tab/>
        <w:t>4-7</w:t>
      </w:r>
      <w:r>
        <w:rPr>
          <w:spacing w:val="2"/>
        </w:rPr>
        <w:t> </w:t>
      </w:r>
      <w:r>
        <w:rPr/>
        <w:t>min</w:t>
        <w:tab/>
        <w:t>16</w:t>
        <w:tab/>
        <w:t>pre-heated; frozen</w:t>
      </w:r>
      <w:r>
        <w:rPr>
          <w:spacing w:val="12"/>
        </w:rPr>
        <w:t> </w:t>
      </w:r>
      <w:r>
        <w:rPr/>
        <w:t>once;</w:t>
      </w:r>
    </w:p>
    <w:p>
      <w:pPr>
        <w:pStyle w:val="BodyText"/>
        <w:spacing w:line="198" w:lineRule="exact" w:before="12"/>
        <w:ind w:left="7739"/>
      </w:pPr>
      <w:r>
        <w:rPr/>
        <w:pict>
          <v:shape style="position:absolute;margin-left:156.213211pt;margin-top:10.497067pt;width:384pt;height:64.95pt;mso-position-horizontal-relative:page;mso-position-vertical-relative:paragraph;z-index:2516664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
                    <w:gridCol w:w="2028"/>
                    <w:gridCol w:w="1362"/>
                    <w:gridCol w:w="948"/>
                    <w:gridCol w:w="2550"/>
                  </w:tblGrid>
                  <w:tr>
                    <w:trPr>
                      <w:trHeight w:val="649" w:hRule="atLeast"/>
                    </w:trPr>
                    <w:tc>
                      <w:tcPr>
                        <w:tcW w:w="789" w:type="dxa"/>
                      </w:tcPr>
                      <w:p>
                        <w:pPr>
                          <w:pStyle w:val="TableParagraph"/>
                          <w:spacing w:before="41"/>
                          <w:ind w:left="50"/>
                          <w:rPr>
                            <w:sz w:val="20"/>
                          </w:rPr>
                        </w:pPr>
                        <w:r>
                          <w:rPr>
                            <w:sz w:val="20"/>
                          </w:rPr>
                          <w:t>fibrous</w:t>
                        </w:r>
                      </w:p>
                    </w:tc>
                    <w:tc>
                      <w:tcPr>
                        <w:tcW w:w="2028" w:type="dxa"/>
                      </w:tcPr>
                      <w:p>
                        <w:pPr>
                          <w:pStyle w:val="TableParagraph"/>
                          <w:spacing w:before="41"/>
                          <w:ind w:left="170" w:right="270"/>
                          <w:jc w:val="center"/>
                          <w:rPr>
                            <w:sz w:val="20"/>
                          </w:rPr>
                        </w:pPr>
                        <w:r>
                          <w:rPr>
                            <w:sz w:val="20"/>
                          </w:rPr>
                          <w:t>24 d to ed (-)</w:t>
                        </w:r>
                      </w:p>
                    </w:tc>
                    <w:tc>
                      <w:tcPr>
                        <w:tcW w:w="1362" w:type="dxa"/>
                      </w:tcPr>
                      <w:p>
                        <w:pPr>
                          <w:pStyle w:val="TableParagraph"/>
                          <w:spacing w:before="41"/>
                          <w:ind w:left="256"/>
                          <w:rPr>
                            <w:sz w:val="20"/>
                          </w:rPr>
                        </w:pPr>
                        <w:r>
                          <w:rPr>
                            <w:sz w:val="20"/>
                          </w:rPr>
                          <w:t>4-7 min</w:t>
                        </w:r>
                      </w:p>
                    </w:tc>
                    <w:tc>
                      <w:tcPr>
                        <w:tcW w:w="948" w:type="dxa"/>
                      </w:tcPr>
                      <w:p>
                        <w:pPr>
                          <w:pStyle w:val="TableParagraph"/>
                          <w:spacing w:before="41"/>
                          <w:ind w:right="304"/>
                          <w:jc w:val="right"/>
                          <w:rPr>
                            <w:sz w:val="20"/>
                          </w:rPr>
                        </w:pPr>
                        <w:r>
                          <w:rPr>
                            <w:w w:val="95"/>
                            <w:sz w:val="20"/>
                          </w:rPr>
                          <w:t>18</w:t>
                        </w:r>
                      </w:p>
                    </w:tc>
                    <w:tc>
                      <w:tcPr>
                        <w:tcW w:w="2550" w:type="dxa"/>
                      </w:tcPr>
                      <w:p>
                        <w:pPr>
                          <w:pStyle w:val="TableParagraph"/>
                          <w:spacing w:line="252" w:lineRule="auto" w:before="41"/>
                          <w:ind w:left="308"/>
                          <w:rPr>
                            <w:sz w:val="20"/>
                          </w:rPr>
                        </w:pPr>
                        <w:r>
                          <w:rPr>
                            <w:w w:val="95"/>
                            <w:sz w:val="20"/>
                          </w:rPr>
                          <w:t>pre-heated; frozen once; </w:t>
                        </w:r>
                        <w:r>
                          <w:rPr>
                            <w:sz w:val="20"/>
                          </w:rPr>
                          <w:t>MAP</w:t>
                        </w:r>
                      </w:p>
                    </w:tc>
                  </w:tr>
                  <w:tr>
                    <w:trPr>
                      <w:trHeight w:val="410" w:hRule="atLeast"/>
                    </w:trPr>
                    <w:tc>
                      <w:tcPr>
                        <w:tcW w:w="789" w:type="dxa"/>
                      </w:tcPr>
                      <w:p>
                        <w:pPr>
                          <w:pStyle w:val="TableParagraph"/>
                          <w:spacing w:line="221" w:lineRule="exact" w:before="169"/>
                          <w:ind w:left="50"/>
                          <w:rPr>
                            <w:sz w:val="20"/>
                          </w:rPr>
                        </w:pPr>
                        <w:r>
                          <w:rPr>
                            <w:sz w:val="20"/>
                          </w:rPr>
                          <w:t>fibrous</w:t>
                        </w:r>
                      </w:p>
                    </w:tc>
                    <w:tc>
                      <w:tcPr>
                        <w:tcW w:w="2028" w:type="dxa"/>
                      </w:tcPr>
                      <w:p>
                        <w:pPr>
                          <w:pStyle w:val="TableParagraph"/>
                          <w:spacing w:line="221" w:lineRule="exact" w:before="169"/>
                          <w:ind w:left="170" w:right="270"/>
                          <w:jc w:val="center"/>
                          <w:rPr>
                            <w:sz w:val="20"/>
                          </w:rPr>
                        </w:pPr>
                        <w:r>
                          <w:rPr>
                            <w:sz w:val="20"/>
                          </w:rPr>
                          <w:t>174 d to bbd (2 d)</w:t>
                        </w:r>
                      </w:p>
                    </w:tc>
                    <w:tc>
                      <w:tcPr>
                        <w:tcW w:w="1362" w:type="dxa"/>
                      </w:tcPr>
                      <w:p>
                        <w:pPr>
                          <w:pStyle w:val="TableParagraph"/>
                          <w:spacing w:line="221" w:lineRule="exact" w:before="169"/>
                          <w:ind w:left="256"/>
                          <w:rPr>
                            <w:sz w:val="20"/>
                          </w:rPr>
                        </w:pPr>
                        <w:r>
                          <w:rPr>
                            <w:sz w:val="20"/>
                          </w:rPr>
                          <w:t>6-8 min</w:t>
                        </w:r>
                      </w:p>
                    </w:tc>
                    <w:tc>
                      <w:tcPr>
                        <w:tcW w:w="948" w:type="dxa"/>
                      </w:tcPr>
                      <w:p>
                        <w:pPr>
                          <w:pStyle w:val="TableParagraph"/>
                          <w:spacing w:line="221" w:lineRule="exact" w:before="169"/>
                          <w:ind w:right="352"/>
                          <w:jc w:val="right"/>
                          <w:rPr>
                            <w:sz w:val="20"/>
                          </w:rPr>
                        </w:pPr>
                        <w:r>
                          <w:rPr>
                            <w:w w:val="88"/>
                            <w:sz w:val="20"/>
                          </w:rPr>
                          <w:t>4</w:t>
                        </w:r>
                      </w:p>
                    </w:tc>
                    <w:tc>
                      <w:tcPr>
                        <w:tcW w:w="2550" w:type="dxa"/>
                      </w:tcPr>
                      <w:p>
                        <w:pPr>
                          <w:pStyle w:val="TableParagraph"/>
                          <w:spacing w:line="221" w:lineRule="exact" w:before="169"/>
                          <w:ind w:left="308"/>
                          <w:rPr>
                            <w:sz w:val="20"/>
                          </w:rPr>
                        </w:pPr>
                        <w:r>
                          <w:rPr>
                            <w:sz w:val="20"/>
                          </w:rPr>
                          <w:t>consume only thoroughly</w:t>
                        </w:r>
                      </w:p>
                    </w:tc>
                  </w:tr>
                  <w:tr>
                    <w:trPr>
                      <w:trHeight w:val="239" w:hRule="atLeast"/>
                    </w:trPr>
                    <w:tc>
                      <w:tcPr>
                        <w:tcW w:w="789" w:type="dxa"/>
                      </w:tcPr>
                      <w:p>
                        <w:pPr>
                          <w:pStyle w:val="TableParagraph"/>
                          <w:rPr>
                            <w:rFonts w:ascii="Times New Roman"/>
                            <w:sz w:val="16"/>
                          </w:rPr>
                        </w:pPr>
                      </w:p>
                    </w:tc>
                    <w:tc>
                      <w:tcPr>
                        <w:tcW w:w="2028" w:type="dxa"/>
                      </w:tcPr>
                      <w:p>
                        <w:pPr>
                          <w:pStyle w:val="TableParagraph"/>
                          <w:rPr>
                            <w:rFonts w:ascii="Times New Roman"/>
                            <w:sz w:val="16"/>
                          </w:rPr>
                        </w:pPr>
                      </w:p>
                    </w:tc>
                    <w:tc>
                      <w:tcPr>
                        <w:tcW w:w="1362" w:type="dxa"/>
                      </w:tcPr>
                      <w:p>
                        <w:pPr>
                          <w:pStyle w:val="TableParagraph"/>
                          <w:rPr>
                            <w:rFonts w:ascii="Times New Roman"/>
                            <w:sz w:val="16"/>
                          </w:rPr>
                        </w:pPr>
                      </w:p>
                    </w:tc>
                    <w:tc>
                      <w:tcPr>
                        <w:tcW w:w="948" w:type="dxa"/>
                      </w:tcPr>
                      <w:p>
                        <w:pPr>
                          <w:pStyle w:val="TableParagraph"/>
                          <w:rPr>
                            <w:rFonts w:ascii="Times New Roman"/>
                            <w:sz w:val="16"/>
                          </w:rPr>
                        </w:pPr>
                      </w:p>
                    </w:tc>
                    <w:tc>
                      <w:tcPr>
                        <w:tcW w:w="2550" w:type="dxa"/>
                      </w:tcPr>
                      <w:p>
                        <w:pPr>
                          <w:pStyle w:val="TableParagraph"/>
                          <w:spacing w:line="219" w:lineRule="exact"/>
                          <w:ind w:left="308"/>
                          <w:rPr>
                            <w:sz w:val="20"/>
                          </w:rPr>
                        </w:pPr>
                        <w:r>
                          <w:rPr>
                            <w:sz w:val="20"/>
                          </w:rPr>
                          <w:t>heated; frozen once;</w:t>
                        </w:r>
                      </w:p>
                    </w:tc>
                  </w:tr>
                </w:tbl>
                <w:p>
                  <w:pPr>
                    <w:pStyle w:val="BodyText"/>
                    <w:spacing w:before="0"/>
                    <w:ind w:left="0"/>
                  </w:pPr>
                </w:p>
              </w:txbxContent>
            </v:textbox>
            <w10:wrap type="none"/>
          </v:shape>
        </w:pict>
      </w:r>
      <w:r>
        <w:rPr>
          <w:w w:val="105"/>
        </w:rPr>
        <w:t>MAP</w:t>
      </w:r>
    </w:p>
    <w:p>
      <w:pPr>
        <w:pStyle w:val="BodyText"/>
        <w:tabs>
          <w:tab w:pos="1358" w:val="left" w:leader="none"/>
        </w:tabs>
        <w:spacing w:before="41"/>
        <w:ind w:left="789"/>
      </w:pPr>
      <w:r>
        <w:rPr/>
        <w:t>C4</w:t>
        <w:tab/>
        <w:t>soybean</w:t>
      </w:r>
    </w:p>
    <w:p>
      <w:pPr>
        <w:pStyle w:val="BodyText"/>
        <w:spacing w:before="0"/>
        <w:ind w:left="0"/>
        <w:rPr>
          <w:sz w:val="25"/>
        </w:rPr>
      </w:pPr>
    </w:p>
    <w:p>
      <w:pPr>
        <w:spacing w:line="251" w:lineRule="exact" w:before="0"/>
        <w:ind w:left="589" w:right="0" w:firstLine="0"/>
        <w:jc w:val="left"/>
        <w:rPr>
          <w:rFonts w:ascii="Palatino Linotype"/>
          <w:i/>
          <w:sz w:val="20"/>
        </w:rPr>
      </w:pPr>
      <w:r>
        <w:rPr>
          <w:rFonts w:ascii="Palatino Linotype"/>
          <w:i/>
          <w:w w:val="105"/>
          <w:sz w:val="20"/>
        </w:rPr>
        <w:t>Manufacturer</w:t>
      </w:r>
      <w:r>
        <w:rPr>
          <w:rFonts w:ascii="Palatino Linotype"/>
          <w:i/>
          <w:spacing w:val="-15"/>
          <w:w w:val="105"/>
          <w:sz w:val="20"/>
        </w:rPr>
        <w:t> </w:t>
      </w:r>
      <w:r>
        <w:rPr>
          <w:rFonts w:ascii="Palatino Linotype"/>
          <w:i/>
          <w:w w:val="105"/>
          <w:sz w:val="20"/>
        </w:rPr>
        <w:t>06</w:t>
      </w:r>
    </w:p>
    <w:p>
      <w:pPr>
        <w:pStyle w:val="BodyText"/>
        <w:tabs>
          <w:tab w:pos="1358" w:val="left" w:leader="none"/>
        </w:tabs>
        <w:spacing w:line="242" w:lineRule="exact" w:before="0"/>
        <w:ind w:left="789"/>
      </w:pPr>
      <w:r>
        <w:rPr/>
        <w:t>B4</w:t>
      </w:r>
      <w:r>
        <w:rPr>
          <w:rFonts w:ascii="Palatino Linotype"/>
          <w:position w:val="7"/>
          <w:sz w:val="14"/>
        </w:rPr>
        <w:t>5</w:t>
        <w:tab/>
      </w:r>
      <w:r>
        <w:rPr/>
        <w:t>soybean</w:t>
      </w:r>
    </w:p>
    <w:p>
      <w:pPr>
        <w:pStyle w:val="BodyText"/>
        <w:spacing w:before="0" w:after="1"/>
        <w:ind w:left="0"/>
        <w:rPr>
          <w:sz w:val="18"/>
        </w:rPr>
      </w:pPr>
    </w:p>
    <w:tbl>
      <w:tblPr>
        <w:tblW w:w="0" w:type="auto"/>
        <w:jc w:val="left"/>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5"/>
        <w:gridCol w:w="970"/>
        <w:gridCol w:w="891"/>
        <w:gridCol w:w="2029"/>
        <w:gridCol w:w="1363"/>
        <w:gridCol w:w="949"/>
        <w:gridCol w:w="2551"/>
      </w:tblGrid>
      <w:tr>
        <w:trPr>
          <w:trHeight w:val="265" w:hRule="atLeast"/>
        </w:trPr>
        <w:tc>
          <w:tcPr>
            <w:tcW w:w="495" w:type="dxa"/>
          </w:tcPr>
          <w:p>
            <w:pPr>
              <w:pStyle w:val="TableParagraph"/>
              <w:spacing w:line="233" w:lineRule="exact" w:before="12"/>
              <w:ind w:left="50"/>
              <w:rPr>
                <w:rFonts w:ascii="Palatino Linotype"/>
                <w:sz w:val="14"/>
              </w:rPr>
            </w:pPr>
            <w:r>
              <w:rPr>
                <w:w w:val="105"/>
                <w:sz w:val="20"/>
              </w:rPr>
              <w:t>B5</w:t>
            </w:r>
            <w:r>
              <w:rPr>
                <w:rFonts w:ascii="Palatino Linotype"/>
                <w:w w:val="105"/>
                <w:position w:val="7"/>
                <w:sz w:val="14"/>
              </w:rPr>
              <w:t>5</w:t>
            </w:r>
          </w:p>
        </w:tc>
        <w:tc>
          <w:tcPr>
            <w:tcW w:w="970" w:type="dxa"/>
          </w:tcPr>
          <w:p>
            <w:pPr>
              <w:pStyle w:val="TableParagraph"/>
              <w:spacing w:line="200" w:lineRule="exact" w:before="45"/>
              <w:ind w:left="124"/>
              <w:rPr>
                <w:sz w:val="20"/>
              </w:rPr>
            </w:pPr>
            <w:r>
              <w:rPr>
                <w:sz w:val="20"/>
              </w:rPr>
              <w:t>soybean</w:t>
            </w:r>
          </w:p>
        </w:tc>
        <w:tc>
          <w:tcPr>
            <w:tcW w:w="891" w:type="dxa"/>
          </w:tcPr>
          <w:p>
            <w:pPr>
              <w:pStyle w:val="TableParagraph"/>
              <w:spacing w:line="200" w:lineRule="exact" w:before="45"/>
              <w:ind w:left="150"/>
              <w:rPr>
                <w:sz w:val="20"/>
              </w:rPr>
            </w:pPr>
            <w:r>
              <w:rPr>
                <w:sz w:val="20"/>
              </w:rPr>
              <w:t>fibrous</w:t>
            </w:r>
          </w:p>
        </w:tc>
        <w:tc>
          <w:tcPr>
            <w:tcW w:w="2029" w:type="dxa"/>
          </w:tcPr>
          <w:p>
            <w:pPr>
              <w:pStyle w:val="TableParagraph"/>
              <w:spacing w:line="200" w:lineRule="exact" w:before="45"/>
              <w:ind w:left="150"/>
              <w:rPr>
                <w:sz w:val="20"/>
              </w:rPr>
            </w:pPr>
            <w:r>
              <w:rPr>
                <w:sz w:val="20"/>
              </w:rPr>
              <w:t>119 d to bbd (2 d)</w:t>
            </w:r>
          </w:p>
        </w:tc>
        <w:tc>
          <w:tcPr>
            <w:tcW w:w="1363" w:type="dxa"/>
          </w:tcPr>
          <w:p>
            <w:pPr>
              <w:pStyle w:val="TableParagraph"/>
              <w:spacing w:line="200" w:lineRule="exact" w:before="45"/>
              <w:ind w:left="253"/>
              <w:rPr>
                <w:sz w:val="20"/>
              </w:rPr>
            </w:pPr>
            <w:r>
              <w:rPr>
                <w:sz w:val="20"/>
              </w:rPr>
              <w:t>6-8 min</w:t>
            </w:r>
          </w:p>
        </w:tc>
        <w:tc>
          <w:tcPr>
            <w:tcW w:w="949" w:type="dxa"/>
          </w:tcPr>
          <w:p>
            <w:pPr>
              <w:pStyle w:val="TableParagraph"/>
              <w:spacing w:line="200" w:lineRule="exact" w:before="45"/>
              <w:ind w:left="439"/>
              <w:rPr>
                <w:sz w:val="20"/>
              </w:rPr>
            </w:pPr>
            <w:r>
              <w:rPr>
                <w:sz w:val="20"/>
              </w:rPr>
              <w:t>27</w:t>
            </w:r>
          </w:p>
        </w:tc>
        <w:tc>
          <w:tcPr>
            <w:tcW w:w="2551" w:type="dxa"/>
          </w:tcPr>
          <w:p>
            <w:pPr>
              <w:pStyle w:val="TableParagraph"/>
              <w:spacing w:line="200" w:lineRule="exact" w:before="45"/>
              <w:ind w:left="303"/>
              <w:rPr>
                <w:sz w:val="20"/>
              </w:rPr>
            </w:pPr>
            <w:r>
              <w:rPr>
                <w:sz w:val="20"/>
              </w:rPr>
              <w:t>consume only thoroughly</w:t>
            </w:r>
          </w:p>
        </w:tc>
      </w:tr>
      <w:tr>
        <w:trPr>
          <w:trHeight w:val="260" w:hRule="atLeast"/>
        </w:trPr>
        <w:tc>
          <w:tcPr>
            <w:tcW w:w="495" w:type="dxa"/>
          </w:tcPr>
          <w:p>
            <w:pPr>
              <w:pStyle w:val="TableParagraph"/>
              <w:rPr>
                <w:rFonts w:ascii="Times New Roman"/>
                <w:sz w:val="18"/>
              </w:rPr>
            </w:pPr>
          </w:p>
        </w:tc>
        <w:tc>
          <w:tcPr>
            <w:tcW w:w="970" w:type="dxa"/>
          </w:tcPr>
          <w:p>
            <w:pPr>
              <w:pStyle w:val="TableParagraph"/>
              <w:rPr>
                <w:rFonts w:ascii="Times New Roman"/>
                <w:sz w:val="18"/>
              </w:rPr>
            </w:pPr>
          </w:p>
        </w:tc>
        <w:tc>
          <w:tcPr>
            <w:tcW w:w="891" w:type="dxa"/>
          </w:tcPr>
          <w:p>
            <w:pPr>
              <w:pStyle w:val="TableParagraph"/>
              <w:rPr>
                <w:rFonts w:ascii="Times New Roman"/>
                <w:sz w:val="18"/>
              </w:rPr>
            </w:pPr>
          </w:p>
        </w:tc>
        <w:tc>
          <w:tcPr>
            <w:tcW w:w="2029" w:type="dxa"/>
          </w:tcPr>
          <w:p>
            <w:pPr>
              <w:pStyle w:val="TableParagraph"/>
              <w:rPr>
                <w:rFonts w:ascii="Times New Roman"/>
                <w:sz w:val="18"/>
              </w:rPr>
            </w:pPr>
          </w:p>
        </w:tc>
        <w:tc>
          <w:tcPr>
            <w:tcW w:w="1363" w:type="dxa"/>
          </w:tcPr>
          <w:p>
            <w:pPr>
              <w:pStyle w:val="TableParagraph"/>
              <w:rPr>
                <w:rFonts w:ascii="Times New Roman"/>
                <w:sz w:val="18"/>
              </w:rPr>
            </w:pPr>
          </w:p>
        </w:tc>
        <w:tc>
          <w:tcPr>
            <w:tcW w:w="949" w:type="dxa"/>
          </w:tcPr>
          <w:p>
            <w:pPr>
              <w:pStyle w:val="TableParagraph"/>
              <w:rPr>
                <w:rFonts w:ascii="Times New Roman"/>
                <w:sz w:val="18"/>
              </w:rPr>
            </w:pPr>
          </w:p>
        </w:tc>
        <w:tc>
          <w:tcPr>
            <w:tcW w:w="2551" w:type="dxa"/>
          </w:tcPr>
          <w:p>
            <w:pPr>
              <w:pStyle w:val="TableParagraph"/>
              <w:spacing w:line="221" w:lineRule="exact" w:before="19"/>
              <w:ind w:left="303"/>
              <w:rPr>
                <w:sz w:val="20"/>
              </w:rPr>
            </w:pPr>
            <w:r>
              <w:rPr>
                <w:sz w:val="20"/>
              </w:rPr>
              <w:t>heated; frozen once;</w:t>
            </w:r>
          </w:p>
        </w:tc>
      </w:tr>
    </w:tbl>
    <w:p>
      <w:pPr>
        <w:spacing w:line="268" w:lineRule="exact" w:before="31"/>
        <w:ind w:left="589" w:right="0" w:firstLine="0"/>
        <w:jc w:val="left"/>
        <w:rPr>
          <w:rFonts w:ascii="Palatino Linotype"/>
          <w:i/>
          <w:sz w:val="20"/>
        </w:rPr>
      </w:pPr>
      <w:r>
        <w:rPr>
          <w:rFonts w:ascii="Palatino Linotype"/>
          <w:i/>
          <w:w w:val="105"/>
          <w:sz w:val="20"/>
        </w:rPr>
        <w:t>Manufacturer</w:t>
      </w:r>
      <w:r>
        <w:rPr>
          <w:rFonts w:ascii="Palatino Linotype"/>
          <w:i/>
          <w:spacing w:val="-15"/>
          <w:w w:val="105"/>
          <w:sz w:val="20"/>
        </w:rPr>
        <w:t> </w:t>
      </w:r>
      <w:r>
        <w:rPr>
          <w:rFonts w:ascii="Palatino Linotype"/>
          <w:i/>
          <w:w w:val="105"/>
          <w:sz w:val="20"/>
        </w:rPr>
        <w:t>07</w:t>
      </w:r>
    </w:p>
    <w:p>
      <w:pPr>
        <w:pStyle w:val="BodyText"/>
        <w:tabs>
          <w:tab w:pos="569" w:val="left" w:leader="none"/>
          <w:tab w:pos="1565" w:val="left" w:leader="none"/>
          <w:tab w:pos="2660" w:val="left" w:leader="none"/>
          <w:tab w:pos="4588" w:val="left" w:leader="none"/>
          <w:tab w:pos="6137" w:val="left" w:leader="none"/>
          <w:tab w:pos="6950" w:val="left" w:leader="none"/>
        </w:tabs>
        <w:spacing w:line="225" w:lineRule="exact" w:before="0"/>
        <w:ind w:left="0" w:right="403"/>
        <w:jc w:val="right"/>
      </w:pPr>
      <w:r>
        <w:rPr/>
        <w:t>C5</w:t>
        <w:tab/>
        <w:t>soybean</w:t>
        <w:tab/>
        <w:t>fibrous</w:t>
        <w:tab/>
        <w:t>0 d to</w:t>
      </w:r>
      <w:r>
        <w:rPr>
          <w:spacing w:val="35"/>
        </w:rPr>
        <w:t> </w:t>
      </w:r>
      <w:r>
        <w:rPr/>
        <w:t>bbd</w:t>
      </w:r>
      <w:r>
        <w:rPr>
          <w:spacing w:val="11"/>
        </w:rPr>
        <w:t> </w:t>
      </w:r>
      <w:r>
        <w:rPr/>
        <w:t>(-)</w:t>
        <w:tab/>
        <w:t>4-5</w:t>
      </w:r>
      <w:r>
        <w:rPr>
          <w:spacing w:val="1"/>
        </w:rPr>
        <w:t> </w:t>
      </w:r>
      <w:r>
        <w:rPr/>
        <w:t>min</w:t>
        <w:tab/>
        <w:t>14</w:t>
        <w:tab/>
      </w:r>
      <w:r>
        <w:rPr>
          <w:w w:val="95"/>
        </w:rPr>
        <w:t>pre-heated; consume</w:t>
      </w:r>
      <w:r>
        <w:rPr>
          <w:spacing w:val="-16"/>
          <w:w w:val="95"/>
        </w:rPr>
        <w:t> </w:t>
      </w:r>
      <w:r>
        <w:rPr>
          <w:w w:val="95"/>
        </w:rPr>
        <w:t>only</w:t>
      </w:r>
    </w:p>
    <w:p>
      <w:pPr>
        <w:pStyle w:val="BodyText"/>
        <w:spacing w:before="12"/>
        <w:ind w:left="0" w:right="446"/>
        <w:jc w:val="right"/>
      </w:pPr>
      <w:r>
        <w:rPr/>
        <w:t>thoroughly heated; MAP</w:t>
      </w:r>
    </w:p>
    <w:p>
      <w:pPr>
        <w:spacing w:after="0"/>
        <w:jc w:val="right"/>
        <w:sectPr>
          <w:type w:val="continuous"/>
          <w:pgSz w:w="11910" w:h="16840"/>
          <w:pgMar w:top="1580" w:bottom="2080" w:left="820" w:right="720"/>
        </w:sectPr>
      </w:pPr>
    </w:p>
    <w:p>
      <w:pPr>
        <w:pStyle w:val="BodyText"/>
        <w:spacing w:before="0"/>
        <w:ind w:left="0"/>
      </w:pPr>
    </w:p>
    <w:p>
      <w:pPr>
        <w:pStyle w:val="BodyText"/>
        <w:spacing w:before="0"/>
        <w:ind w:left="0"/>
        <w:rPr>
          <w:sz w:val="22"/>
        </w:rPr>
      </w:pPr>
    </w:p>
    <w:p>
      <w:pPr>
        <w:spacing w:after="0"/>
        <w:rPr>
          <w:sz w:val="22"/>
        </w:rPr>
        <w:sectPr>
          <w:pgSz w:w="11910" w:h="16840"/>
          <w:pgMar w:header="0" w:footer="1884" w:top="1580" w:bottom="2080" w:left="820" w:right="720"/>
        </w:sectPr>
      </w:pPr>
    </w:p>
    <w:p>
      <w:pPr>
        <w:pStyle w:val="BodyText"/>
        <w:spacing w:before="0"/>
        <w:ind w:left="0"/>
        <w:rPr>
          <w:sz w:val="28"/>
        </w:rPr>
      </w:pPr>
    </w:p>
    <w:p>
      <w:pPr>
        <w:pStyle w:val="BodyText"/>
        <w:spacing w:before="0"/>
        <w:ind w:left="0"/>
        <w:rPr>
          <w:sz w:val="24"/>
        </w:rPr>
      </w:pPr>
    </w:p>
    <w:p>
      <w:pPr>
        <w:pStyle w:val="BodyText"/>
        <w:spacing w:before="0"/>
        <w:ind w:left="0"/>
        <w:jc w:val="right"/>
      </w:pPr>
      <w:r>
        <w:rPr>
          <w:w w:val="95"/>
        </w:rPr>
        <w:t>protein</w:t>
      </w:r>
    </w:p>
    <w:p>
      <w:pPr>
        <w:spacing w:before="111"/>
        <w:ind w:left="386" w:right="0" w:firstLine="0"/>
        <w:jc w:val="left"/>
        <w:rPr>
          <w:rFonts w:ascii="Palatino Linotype"/>
          <w:i/>
          <w:sz w:val="16"/>
        </w:rPr>
      </w:pPr>
      <w:r>
        <w:rPr/>
        <w:br w:type="column"/>
      </w:r>
      <w:r>
        <w:rPr>
          <w:rFonts w:ascii="Palatino Linotype"/>
          <w:w w:val="105"/>
          <w:sz w:val="16"/>
        </w:rPr>
        <w:t>Table 1: Showing the labelled attributes of the examined products </w:t>
      </w:r>
      <w:r>
        <w:rPr>
          <w:rFonts w:ascii="Palatino Linotype"/>
          <w:i/>
          <w:w w:val="105"/>
          <w:sz w:val="16"/>
        </w:rPr>
        <w:t>(continued)</w:t>
      </w:r>
    </w:p>
    <w:p>
      <w:pPr>
        <w:pStyle w:val="BodyText"/>
        <w:spacing w:before="8"/>
        <w:ind w:left="0"/>
        <w:rPr>
          <w:rFonts w:ascii="Palatino Linotype"/>
          <w:i/>
          <w:sz w:val="19"/>
        </w:rPr>
      </w:pPr>
    </w:p>
    <w:p>
      <w:pPr>
        <w:pStyle w:val="BodyText"/>
        <w:spacing w:before="0"/>
        <w:ind w:left="4703" w:right="3071"/>
        <w:jc w:val="center"/>
      </w:pPr>
      <w:r>
        <w:rPr/>
        <w:pict>
          <v:line style="position:absolute;mso-position-horizontal-relative:page;mso-position-vertical-relative:paragraph;z-index:251667456" from="64.512001pt,-2.384063pt" to="553.498001pt,-2.384063pt" stroked="true" strokeweight=".797pt" strokecolor="#000000">
            <v:stroke dashstyle="solid"/>
            <w10:wrap type="none"/>
          </v:line>
        </w:pict>
      </w:r>
      <w:r>
        <w:rPr/>
        <w:pict>
          <v:shape style="position:absolute;margin-left:64.512001pt;margin-top:9.671386pt;width:489pt;height:31.3pt;mso-position-horizontal-relative:page;mso-position-vertical-relative:paragraph;z-index:2516684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5"/>
                    <w:gridCol w:w="1007"/>
                    <w:gridCol w:w="993"/>
                    <w:gridCol w:w="1823"/>
                    <w:gridCol w:w="1277"/>
                    <w:gridCol w:w="1323"/>
                    <w:gridCol w:w="2630"/>
                  </w:tblGrid>
                  <w:tr>
                    <w:trPr>
                      <w:trHeight w:val="335" w:hRule="atLeast"/>
                    </w:trPr>
                    <w:tc>
                      <w:tcPr>
                        <w:tcW w:w="725" w:type="dxa"/>
                        <w:tcBorders>
                          <w:bottom w:val="single" w:sz="4" w:space="0" w:color="000000"/>
                        </w:tcBorders>
                      </w:tcPr>
                      <w:p>
                        <w:pPr>
                          <w:pStyle w:val="TableParagraph"/>
                          <w:spacing w:line="155" w:lineRule="exact"/>
                          <w:ind w:left="119"/>
                          <w:rPr>
                            <w:sz w:val="20"/>
                          </w:rPr>
                        </w:pPr>
                        <w:r>
                          <w:rPr>
                            <w:sz w:val="20"/>
                          </w:rPr>
                          <w:t>ID</w:t>
                        </w:r>
                      </w:p>
                    </w:tc>
                    <w:tc>
                      <w:tcPr>
                        <w:tcW w:w="1007" w:type="dxa"/>
                        <w:tcBorders>
                          <w:bottom w:val="single" w:sz="4" w:space="0" w:color="000000"/>
                        </w:tcBorders>
                      </w:tcPr>
                      <w:p>
                        <w:pPr>
                          <w:pStyle w:val="TableParagraph"/>
                          <w:spacing w:before="12"/>
                          <w:ind w:left="192"/>
                          <w:rPr>
                            <w:rFonts w:ascii="Palatino Linotype"/>
                            <w:sz w:val="14"/>
                          </w:rPr>
                        </w:pPr>
                        <w:r>
                          <w:rPr>
                            <w:sz w:val="20"/>
                          </w:rPr>
                          <w:t>source</w:t>
                        </w:r>
                        <w:r>
                          <w:rPr>
                            <w:rFonts w:ascii="Palatino Linotype"/>
                            <w:position w:val="7"/>
                            <w:sz w:val="14"/>
                          </w:rPr>
                          <w:t>1</w:t>
                        </w:r>
                      </w:p>
                    </w:tc>
                    <w:tc>
                      <w:tcPr>
                        <w:tcW w:w="993" w:type="dxa"/>
                        <w:tcBorders>
                          <w:bottom w:val="single" w:sz="4" w:space="0" w:color="000000"/>
                        </w:tcBorders>
                      </w:tcPr>
                      <w:p>
                        <w:pPr>
                          <w:pStyle w:val="TableParagraph"/>
                          <w:spacing w:line="155" w:lineRule="exact"/>
                          <w:ind w:right="197"/>
                          <w:jc w:val="right"/>
                          <w:rPr>
                            <w:rFonts w:ascii="Palatino Linotype"/>
                            <w:sz w:val="14"/>
                          </w:rPr>
                        </w:pPr>
                        <w:r>
                          <w:rPr>
                            <w:sz w:val="20"/>
                          </w:rPr>
                          <w:t>texture</w:t>
                        </w:r>
                        <w:r>
                          <w:rPr>
                            <w:rFonts w:ascii="Palatino Linotype"/>
                            <w:position w:val="7"/>
                            <w:sz w:val="14"/>
                          </w:rPr>
                          <w:t>2</w:t>
                        </w:r>
                      </w:p>
                    </w:tc>
                    <w:tc>
                      <w:tcPr>
                        <w:tcW w:w="1823" w:type="dxa"/>
                        <w:tcBorders>
                          <w:bottom w:val="single" w:sz="4" w:space="0" w:color="000000"/>
                        </w:tcBorders>
                      </w:tcPr>
                      <w:p>
                        <w:pPr>
                          <w:pStyle w:val="TableParagraph"/>
                          <w:spacing w:line="155" w:lineRule="exact"/>
                          <w:ind w:left="245" w:right="355"/>
                          <w:jc w:val="center"/>
                          <w:rPr>
                            <w:rFonts w:ascii="Palatino Linotype"/>
                            <w:sz w:val="14"/>
                          </w:rPr>
                        </w:pPr>
                        <w:r>
                          <w:rPr>
                            <w:sz w:val="20"/>
                          </w:rPr>
                          <w:t>shelf life</w:t>
                        </w:r>
                        <w:r>
                          <w:rPr>
                            <w:rFonts w:ascii="Palatino Linotype"/>
                            <w:position w:val="7"/>
                            <w:sz w:val="14"/>
                          </w:rPr>
                          <w:t>3</w:t>
                        </w:r>
                      </w:p>
                    </w:tc>
                    <w:tc>
                      <w:tcPr>
                        <w:tcW w:w="1277" w:type="dxa"/>
                        <w:tcBorders>
                          <w:bottom w:val="single" w:sz="4" w:space="0" w:color="000000"/>
                        </w:tcBorders>
                      </w:tcPr>
                      <w:p>
                        <w:pPr>
                          <w:pStyle w:val="TableParagraph"/>
                          <w:spacing w:line="155" w:lineRule="exact"/>
                          <w:ind w:left="87" w:right="-15"/>
                          <w:jc w:val="center"/>
                          <w:rPr>
                            <w:rFonts w:ascii="Palatino Linotype"/>
                            <w:sz w:val="14"/>
                          </w:rPr>
                        </w:pPr>
                        <w:r>
                          <w:rPr>
                            <w:sz w:val="20"/>
                          </w:rPr>
                          <w:t>cooking</w:t>
                        </w:r>
                        <w:r>
                          <w:rPr>
                            <w:spacing w:val="-16"/>
                            <w:sz w:val="20"/>
                          </w:rPr>
                          <w:t> </w:t>
                        </w:r>
                        <w:r>
                          <w:rPr>
                            <w:sz w:val="20"/>
                          </w:rPr>
                          <w:t>time</w:t>
                        </w:r>
                        <w:r>
                          <w:rPr>
                            <w:rFonts w:ascii="Palatino Linotype"/>
                            <w:position w:val="7"/>
                            <w:sz w:val="14"/>
                          </w:rPr>
                          <w:t>4</w:t>
                        </w:r>
                      </w:p>
                    </w:tc>
                    <w:tc>
                      <w:tcPr>
                        <w:tcW w:w="1323" w:type="dxa"/>
                        <w:tcBorders>
                          <w:bottom w:val="single" w:sz="4" w:space="0" w:color="000000"/>
                        </w:tcBorders>
                      </w:tcPr>
                      <w:p>
                        <w:pPr>
                          <w:pStyle w:val="TableParagraph"/>
                          <w:spacing w:before="45"/>
                          <w:ind w:left="210" w:right="72"/>
                          <w:jc w:val="center"/>
                          <w:rPr>
                            <w:sz w:val="20"/>
                          </w:rPr>
                        </w:pPr>
                        <w:r>
                          <w:rPr>
                            <w:sz w:val="20"/>
                          </w:rPr>
                          <w:t>ingredients</w:t>
                        </w:r>
                      </w:p>
                    </w:tc>
                    <w:tc>
                      <w:tcPr>
                        <w:tcW w:w="2630" w:type="dxa"/>
                        <w:tcBorders>
                          <w:bottom w:val="single" w:sz="4" w:space="0" w:color="000000"/>
                        </w:tcBorders>
                      </w:tcPr>
                      <w:p>
                        <w:pPr>
                          <w:pStyle w:val="TableParagraph"/>
                          <w:spacing w:line="155" w:lineRule="exact"/>
                          <w:ind w:left="121"/>
                          <w:rPr>
                            <w:sz w:val="20"/>
                          </w:rPr>
                        </w:pPr>
                        <w:r>
                          <w:rPr>
                            <w:sz w:val="20"/>
                          </w:rPr>
                          <w:t>additional labelling</w:t>
                        </w:r>
                      </w:p>
                    </w:tc>
                  </w:tr>
                  <w:tr>
                    <w:trPr>
                      <w:trHeight w:val="280" w:hRule="atLeast"/>
                    </w:trPr>
                    <w:tc>
                      <w:tcPr>
                        <w:tcW w:w="725" w:type="dxa"/>
                        <w:tcBorders>
                          <w:top w:val="single" w:sz="4" w:space="0" w:color="000000"/>
                        </w:tcBorders>
                      </w:tcPr>
                      <w:p>
                        <w:pPr>
                          <w:pStyle w:val="TableParagraph"/>
                          <w:spacing w:line="221" w:lineRule="exact" w:before="39"/>
                          <w:ind w:left="318"/>
                          <w:rPr>
                            <w:sz w:val="20"/>
                          </w:rPr>
                        </w:pPr>
                        <w:r>
                          <w:rPr>
                            <w:sz w:val="20"/>
                          </w:rPr>
                          <w:t>C6</w:t>
                        </w:r>
                      </w:p>
                    </w:tc>
                    <w:tc>
                      <w:tcPr>
                        <w:tcW w:w="1007" w:type="dxa"/>
                        <w:tcBorders>
                          <w:top w:val="single" w:sz="4" w:space="0" w:color="000000"/>
                        </w:tcBorders>
                      </w:tcPr>
                      <w:p>
                        <w:pPr>
                          <w:pStyle w:val="TableParagraph"/>
                          <w:spacing w:line="221" w:lineRule="exact" w:before="39"/>
                          <w:ind w:left="163"/>
                          <w:rPr>
                            <w:sz w:val="20"/>
                          </w:rPr>
                        </w:pPr>
                        <w:r>
                          <w:rPr>
                            <w:sz w:val="20"/>
                          </w:rPr>
                          <w:t>soybean</w:t>
                        </w:r>
                      </w:p>
                    </w:tc>
                    <w:tc>
                      <w:tcPr>
                        <w:tcW w:w="993" w:type="dxa"/>
                        <w:tcBorders>
                          <w:top w:val="single" w:sz="4" w:space="0" w:color="000000"/>
                        </w:tcBorders>
                      </w:tcPr>
                      <w:p>
                        <w:pPr>
                          <w:pStyle w:val="TableParagraph"/>
                          <w:spacing w:line="221" w:lineRule="exact" w:before="39"/>
                          <w:ind w:right="250"/>
                          <w:jc w:val="right"/>
                          <w:rPr>
                            <w:sz w:val="20"/>
                          </w:rPr>
                        </w:pPr>
                        <w:r>
                          <w:rPr>
                            <w:w w:val="90"/>
                            <w:sz w:val="20"/>
                          </w:rPr>
                          <w:t>fibrous</w:t>
                        </w:r>
                      </w:p>
                    </w:tc>
                    <w:tc>
                      <w:tcPr>
                        <w:tcW w:w="1823" w:type="dxa"/>
                        <w:tcBorders>
                          <w:top w:val="single" w:sz="4" w:space="0" w:color="000000"/>
                        </w:tcBorders>
                      </w:tcPr>
                      <w:p>
                        <w:pPr>
                          <w:pStyle w:val="TableParagraph"/>
                          <w:spacing w:line="221" w:lineRule="exact" w:before="39"/>
                          <w:ind w:left="256" w:right="355"/>
                          <w:jc w:val="center"/>
                          <w:rPr>
                            <w:sz w:val="20"/>
                          </w:rPr>
                        </w:pPr>
                        <w:r>
                          <w:rPr>
                            <w:sz w:val="20"/>
                          </w:rPr>
                          <w:t>0 d to bbd (-)</w:t>
                        </w:r>
                      </w:p>
                    </w:tc>
                    <w:tc>
                      <w:tcPr>
                        <w:tcW w:w="1277" w:type="dxa"/>
                        <w:tcBorders>
                          <w:top w:val="single" w:sz="4" w:space="0" w:color="000000"/>
                        </w:tcBorders>
                      </w:tcPr>
                      <w:p>
                        <w:pPr>
                          <w:pStyle w:val="TableParagraph"/>
                          <w:spacing w:line="221" w:lineRule="exact" w:before="39"/>
                          <w:ind w:left="323" w:right="218"/>
                          <w:jc w:val="center"/>
                          <w:rPr>
                            <w:sz w:val="20"/>
                          </w:rPr>
                        </w:pPr>
                        <w:r>
                          <w:rPr>
                            <w:sz w:val="20"/>
                          </w:rPr>
                          <w:t>4-5 min</w:t>
                        </w:r>
                      </w:p>
                    </w:tc>
                    <w:tc>
                      <w:tcPr>
                        <w:tcW w:w="1323" w:type="dxa"/>
                        <w:tcBorders>
                          <w:top w:val="single" w:sz="4" w:space="0" w:color="000000"/>
                        </w:tcBorders>
                      </w:tcPr>
                      <w:p>
                        <w:pPr>
                          <w:pStyle w:val="TableParagraph"/>
                          <w:spacing w:line="221" w:lineRule="exact" w:before="39"/>
                          <w:ind w:left="210" w:right="71"/>
                          <w:jc w:val="center"/>
                          <w:rPr>
                            <w:sz w:val="20"/>
                          </w:rPr>
                        </w:pPr>
                        <w:r>
                          <w:rPr>
                            <w:sz w:val="20"/>
                          </w:rPr>
                          <w:t>19</w:t>
                        </w:r>
                      </w:p>
                    </w:tc>
                    <w:tc>
                      <w:tcPr>
                        <w:tcW w:w="2630" w:type="dxa"/>
                        <w:tcBorders>
                          <w:top w:val="single" w:sz="4" w:space="0" w:color="000000"/>
                        </w:tcBorders>
                      </w:tcPr>
                      <w:p>
                        <w:pPr>
                          <w:pStyle w:val="TableParagraph"/>
                          <w:spacing w:line="221" w:lineRule="exact" w:before="39"/>
                          <w:ind w:left="121"/>
                          <w:rPr>
                            <w:sz w:val="20"/>
                          </w:rPr>
                        </w:pPr>
                        <w:r>
                          <w:rPr>
                            <w:sz w:val="20"/>
                          </w:rPr>
                          <w:t>pre-heated; consume only</w:t>
                        </w:r>
                      </w:p>
                    </w:tc>
                  </w:tr>
                </w:tbl>
                <w:p>
                  <w:pPr>
                    <w:pStyle w:val="BodyText"/>
                    <w:spacing w:before="0"/>
                    <w:ind w:left="0"/>
                  </w:pPr>
                </w:p>
              </w:txbxContent>
            </v:textbox>
            <w10:wrap type="none"/>
          </v:shape>
        </w:pict>
      </w:r>
      <w:r>
        <w:rPr/>
        <w:t>no. of</w:t>
      </w:r>
    </w:p>
    <w:p>
      <w:pPr>
        <w:spacing w:after="0"/>
        <w:jc w:val="center"/>
        <w:sectPr>
          <w:type w:val="continuous"/>
          <w:pgSz w:w="11910" w:h="16840"/>
          <w:pgMar w:top="1580" w:bottom="2080" w:left="820" w:right="720"/>
          <w:cols w:num="2" w:equalWidth="0">
            <w:col w:w="2015" w:space="40"/>
            <w:col w:w="8315"/>
          </w:cols>
        </w:sectPr>
      </w:pPr>
    </w:p>
    <w:p>
      <w:pPr>
        <w:pStyle w:val="BodyText"/>
        <w:spacing w:before="0"/>
        <w:ind w:left="0"/>
      </w:pPr>
    </w:p>
    <w:p>
      <w:pPr>
        <w:pStyle w:val="BodyText"/>
        <w:spacing w:before="5"/>
        <w:ind w:left="0"/>
        <w:rPr>
          <w:sz w:val="19"/>
        </w:rPr>
      </w:pPr>
    </w:p>
    <w:p>
      <w:pPr>
        <w:pStyle w:val="BodyText"/>
        <w:tabs>
          <w:tab w:pos="1358" w:val="left" w:leader="none"/>
          <w:tab w:pos="2354" w:val="left" w:leader="none"/>
          <w:tab w:pos="3449" w:val="left" w:leader="none"/>
          <w:tab w:pos="5377" w:val="left" w:leader="none"/>
          <w:tab w:pos="6926" w:val="left" w:leader="none"/>
          <w:tab w:pos="7739" w:val="left" w:leader="none"/>
        </w:tabs>
        <w:spacing w:line="252" w:lineRule="auto" w:before="142"/>
        <w:ind w:left="789" w:right="403" w:firstLine="6950"/>
        <w:jc w:val="right"/>
      </w:pPr>
      <w:r>
        <w:rPr/>
        <w:t>thoroughly</w:t>
      </w:r>
      <w:r>
        <w:rPr>
          <w:spacing w:val="-4"/>
        </w:rPr>
        <w:t> </w:t>
      </w:r>
      <w:r>
        <w:rPr/>
        <w:t>heated;</w:t>
      </w:r>
      <w:r>
        <w:rPr>
          <w:spacing w:val="-3"/>
        </w:rPr>
        <w:t> </w:t>
      </w:r>
      <w:r>
        <w:rPr/>
        <w:t>MAP</w:t>
      </w:r>
      <w:r>
        <w:rPr>
          <w:spacing w:val="-1"/>
          <w:w w:val="105"/>
        </w:rPr>
        <w:t> </w:t>
      </w:r>
      <w:r>
        <w:rPr/>
        <w:t>C7</w:t>
        <w:tab/>
        <w:t>soybean</w:t>
        <w:tab/>
        <w:t>fibrous</w:t>
        <w:tab/>
        <w:t>0 d to</w:t>
      </w:r>
      <w:r>
        <w:rPr>
          <w:spacing w:val="35"/>
        </w:rPr>
        <w:t> </w:t>
      </w:r>
      <w:r>
        <w:rPr/>
        <w:t>bbd</w:t>
      </w:r>
      <w:r>
        <w:rPr>
          <w:spacing w:val="11"/>
        </w:rPr>
        <w:t> </w:t>
      </w:r>
      <w:r>
        <w:rPr/>
        <w:t>(-)</w:t>
        <w:tab/>
        <w:t>4-5</w:t>
      </w:r>
      <w:r>
        <w:rPr>
          <w:spacing w:val="1"/>
        </w:rPr>
        <w:t> </w:t>
      </w:r>
      <w:r>
        <w:rPr/>
        <w:t>min</w:t>
        <w:tab/>
        <w:t>21</w:t>
        <w:tab/>
      </w:r>
      <w:r>
        <w:rPr>
          <w:w w:val="95"/>
        </w:rPr>
        <w:t>pre-heated; consume</w:t>
      </w:r>
      <w:r>
        <w:rPr>
          <w:spacing w:val="-16"/>
          <w:w w:val="95"/>
        </w:rPr>
        <w:t> </w:t>
      </w:r>
      <w:r>
        <w:rPr>
          <w:w w:val="95"/>
        </w:rPr>
        <w:t>only</w:t>
      </w:r>
    </w:p>
    <w:p>
      <w:pPr>
        <w:pStyle w:val="BodyText"/>
        <w:spacing w:before="1"/>
        <w:ind w:left="0" w:right="446"/>
        <w:jc w:val="right"/>
      </w:pPr>
      <w:r>
        <w:rPr/>
        <w:t>thoroughly heated; MAP</w:t>
      </w:r>
    </w:p>
    <w:p>
      <w:pPr>
        <w:spacing w:line="268" w:lineRule="exact" w:before="45"/>
        <w:ind w:left="589" w:right="0" w:firstLine="0"/>
        <w:jc w:val="left"/>
        <w:rPr>
          <w:rFonts w:ascii="Palatino Linotype"/>
          <w:i/>
          <w:sz w:val="20"/>
        </w:rPr>
      </w:pPr>
      <w:r>
        <w:rPr>
          <w:rFonts w:ascii="Palatino Linotype"/>
          <w:i/>
          <w:w w:val="105"/>
          <w:sz w:val="20"/>
        </w:rPr>
        <w:t>Manufacturer 08</w:t>
      </w:r>
    </w:p>
    <w:p>
      <w:pPr>
        <w:pStyle w:val="BodyText"/>
        <w:tabs>
          <w:tab w:pos="1358" w:val="left" w:leader="none"/>
          <w:tab w:pos="2354" w:val="left" w:leader="none"/>
          <w:tab w:pos="3344" w:val="left" w:leader="none"/>
          <w:tab w:pos="5460" w:val="left" w:leader="none"/>
          <w:tab w:pos="6926" w:val="left" w:leader="none"/>
          <w:tab w:pos="7739" w:val="left" w:leader="none"/>
        </w:tabs>
        <w:spacing w:line="225" w:lineRule="exact" w:before="0"/>
        <w:ind w:left="789"/>
      </w:pPr>
      <w:r>
        <w:rPr/>
        <w:t>C8</w:t>
        <w:tab/>
        <w:t>soybean</w:t>
        <w:tab/>
        <w:t>fibrous</w:t>
        <w:tab/>
        <w:t>8 d to bbd </w:t>
      </w:r>
      <w:r>
        <w:rPr>
          <w:spacing w:val="15"/>
        </w:rPr>
        <w:t> </w:t>
      </w:r>
      <w:r>
        <w:rPr/>
        <w:t>(1</w:t>
      </w:r>
      <w:r>
        <w:rPr>
          <w:spacing w:val="16"/>
        </w:rPr>
        <w:t> </w:t>
      </w:r>
      <w:r>
        <w:rPr/>
        <w:t>d)</w:t>
        <w:tab/>
        <w:t>5</w:t>
      </w:r>
      <w:r>
        <w:rPr>
          <w:spacing w:val="8"/>
        </w:rPr>
        <w:t> </w:t>
      </w:r>
      <w:r>
        <w:rPr/>
        <w:t>min</w:t>
        <w:tab/>
        <w:t>23</w:t>
        <w:tab/>
        <w:t>consume only</w:t>
      </w:r>
      <w:r>
        <w:rPr>
          <w:spacing w:val="14"/>
        </w:rPr>
        <w:t> </w:t>
      </w:r>
      <w:r>
        <w:rPr/>
        <w:t>thoroughly</w:t>
      </w:r>
    </w:p>
    <w:p>
      <w:pPr>
        <w:pStyle w:val="BodyText"/>
        <w:spacing w:before="12"/>
        <w:ind w:left="7739"/>
      </w:pPr>
      <w:r>
        <w:rPr/>
        <w:t>heated; MAP</w:t>
      </w:r>
    </w:p>
    <w:p>
      <w:pPr>
        <w:spacing w:before="45"/>
        <w:ind w:left="589" w:right="0" w:firstLine="0"/>
        <w:jc w:val="both"/>
        <w:rPr>
          <w:rFonts w:ascii="Palatino Linotype"/>
          <w:i/>
          <w:sz w:val="20"/>
        </w:rPr>
      </w:pPr>
      <w:r>
        <w:rPr/>
        <w:pict>
          <v:shape style="position:absolute;margin-left:64.512001pt;margin-top:13.4752pt;width:489pt;height:29.7pt;mso-position-horizontal-relative:page;mso-position-vertical-relative:paragraph;z-index:2516695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6"/>
                    <w:gridCol w:w="800"/>
                    <w:gridCol w:w="1028"/>
                    <w:gridCol w:w="2119"/>
                    <w:gridCol w:w="1087"/>
                    <w:gridCol w:w="1097"/>
                    <w:gridCol w:w="2816"/>
                  </w:tblGrid>
                  <w:tr>
                    <w:trPr>
                      <w:trHeight w:val="260" w:hRule="atLeast"/>
                    </w:trPr>
                    <w:tc>
                      <w:tcPr>
                        <w:tcW w:w="826" w:type="dxa"/>
                      </w:tcPr>
                      <w:p>
                        <w:pPr>
                          <w:pStyle w:val="TableParagraph"/>
                          <w:spacing w:line="200" w:lineRule="exact" w:before="41"/>
                          <w:ind w:right="253"/>
                          <w:jc w:val="right"/>
                          <w:rPr>
                            <w:sz w:val="20"/>
                          </w:rPr>
                        </w:pPr>
                        <w:r>
                          <w:rPr>
                            <w:w w:val="105"/>
                            <w:sz w:val="20"/>
                          </w:rPr>
                          <w:t>D1</w:t>
                        </w:r>
                      </w:p>
                    </w:tc>
                    <w:tc>
                      <w:tcPr>
                        <w:tcW w:w="800" w:type="dxa"/>
                      </w:tcPr>
                      <w:p>
                        <w:pPr>
                          <w:pStyle w:val="TableParagraph"/>
                          <w:spacing w:line="200" w:lineRule="exact" w:before="41"/>
                          <w:ind w:right="237"/>
                          <w:jc w:val="right"/>
                          <w:rPr>
                            <w:sz w:val="20"/>
                          </w:rPr>
                        </w:pPr>
                        <w:r>
                          <w:rPr>
                            <w:w w:val="95"/>
                            <w:sz w:val="20"/>
                          </w:rPr>
                          <w:t>pea</w:t>
                        </w:r>
                      </w:p>
                    </w:tc>
                    <w:tc>
                      <w:tcPr>
                        <w:tcW w:w="1028" w:type="dxa"/>
                      </w:tcPr>
                      <w:p>
                        <w:pPr>
                          <w:pStyle w:val="TableParagraph"/>
                          <w:spacing w:line="200" w:lineRule="exact" w:before="41"/>
                          <w:ind w:right="163"/>
                          <w:jc w:val="right"/>
                          <w:rPr>
                            <w:sz w:val="20"/>
                          </w:rPr>
                        </w:pPr>
                        <w:r>
                          <w:rPr>
                            <w:w w:val="90"/>
                            <w:sz w:val="20"/>
                          </w:rPr>
                          <w:t>minced</w:t>
                        </w:r>
                      </w:p>
                    </w:tc>
                    <w:tc>
                      <w:tcPr>
                        <w:tcW w:w="2119" w:type="dxa"/>
                      </w:tcPr>
                      <w:p>
                        <w:pPr>
                          <w:pStyle w:val="TableParagraph"/>
                          <w:spacing w:line="200" w:lineRule="exact" w:before="41"/>
                          <w:ind w:right="424"/>
                          <w:jc w:val="right"/>
                          <w:rPr>
                            <w:sz w:val="20"/>
                          </w:rPr>
                        </w:pPr>
                        <w:r>
                          <w:rPr>
                            <w:sz w:val="20"/>
                          </w:rPr>
                          <w:t>10 d to bbd (1 d)</w:t>
                        </w:r>
                      </w:p>
                    </w:tc>
                    <w:tc>
                      <w:tcPr>
                        <w:tcW w:w="1087" w:type="dxa"/>
                      </w:tcPr>
                      <w:p>
                        <w:pPr>
                          <w:pStyle w:val="TableParagraph"/>
                          <w:spacing w:line="200" w:lineRule="exact" w:before="41"/>
                          <w:ind w:left="433"/>
                          <w:rPr>
                            <w:sz w:val="20"/>
                          </w:rPr>
                        </w:pPr>
                        <w:r>
                          <w:rPr>
                            <w:w w:val="88"/>
                            <w:sz w:val="20"/>
                          </w:rPr>
                          <w:t>-</w:t>
                        </w:r>
                      </w:p>
                    </w:tc>
                    <w:tc>
                      <w:tcPr>
                        <w:tcW w:w="1097" w:type="dxa"/>
                      </w:tcPr>
                      <w:p>
                        <w:pPr>
                          <w:pStyle w:val="TableParagraph"/>
                          <w:spacing w:line="200" w:lineRule="exact" w:before="41"/>
                          <w:ind w:right="299"/>
                          <w:jc w:val="right"/>
                          <w:rPr>
                            <w:sz w:val="20"/>
                          </w:rPr>
                        </w:pPr>
                        <w:r>
                          <w:rPr>
                            <w:sz w:val="20"/>
                          </w:rPr>
                          <w:t>16</w:t>
                        </w:r>
                      </w:p>
                    </w:tc>
                    <w:tc>
                      <w:tcPr>
                        <w:tcW w:w="2816" w:type="dxa"/>
                      </w:tcPr>
                      <w:p>
                        <w:pPr>
                          <w:pStyle w:val="TableParagraph"/>
                          <w:spacing w:line="200" w:lineRule="exact" w:before="41"/>
                          <w:ind w:left="312"/>
                          <w:rPr>
                            <w:sz w:val="20"/>
                          </w:rPr>
                        </w:pPr>
                        <w:r>
                          <w:rPr>
                            <w:w w:val="105"/>
                            <w:sz w:val="20"/>
                          </w:rPr>
                          <w:t>MAP</w:t>
                        </w:r>
                      </w:p>
                    </w:tc>
                  </w:tr>
                  <w:tr>
                    <w:trPr>
                      <w:trHeight w:val="306" w:hRule="atLeast"/>
                    </w:trPr>
                    <w:tc>
                      <w:tcPr>
                        <w:tcW w:w="826" w:type="dxa"/>
                        <w:tcBorders>
                          <w:bottom w:val="single" w:sz="8" w:space="0" w:color="000000"/>
                        </w:tcBorders>
                      </w:tcPr>
                      <w:p>
                        <w:pPr>
                          <w:pStyle w:val="TableParagraph"/>
                          <w:spacing w:before="19"/>
                          <w:ind w:right="253"/>
                          <w:jc w:val="right"/>
                          <w:rPr>
                            <w:sz w:val="20"/>
                          </w:rPr>
                        </w:pPr>
                        <w:r>
                          <w:rPr>
                            <w:w w:val="95"/>
                            <w:sz w:val="20"/>
                          </w:rPr>
                          <w:t>D3</w:t>
                        </w:r>
                      </w:p>
                    </w:tc>
                    <w:tc>
                      <w:tcPr>
                        <w:tcW w:w="800" w:type="dxa"/>
                        <w:tcBorders>
                          <w:bottom w:val="single" w:sz="8" w:space="0" w:color="000000"/>
                        </w:tcBorders>
                      </w:tcPr>
                      <w:p>
                        <w:pPr>
                          <w:pStyle w:val="TableParagraph"/>
                          <w:spacing w:before="19"/>
                          <w:ind w:right="237"/>
                          <w:jc w:val="right"/>
                          <w:rPr>
                            <w:sz w:val="20"/>
                          </w:rPr>
                        </w:pPr>
                        <w:r>
                          <w:rPr>
                            <w:w w:val="95"/>
                            <w:sz w:val="20"/>
                          </w:rPr>
                          <w:t>pea</w:t>
                        </w:r>
                      </w:p>
                    </w:tc>
                    <w:tc>
                      <w:tcPr>
                        <w:tcW w:w="1028" w:type="dxa"/>
                        <w:tcBorders>
                          <w:bottom w:val="single" w:sz="8" w:space="0" w:color="000000"/>
                        </w:tcBorders>
                      </w:tcPr>
                      <w:p>
                        <w:pPr>
                          <w:pStyle w:val="TableParagraph"/>
                          <w:spacing w:before="19"/>
                          <w:ind w:right="180"/>
                          <w:jc w:val="right"/>
                          <w:rPr>
                            <w:sz w:val="20"/>
                          </w:rPr>
                        </w:pPr>
                        <w:r>
                          <w:rPr>
                            <w:w w:val="90"/>
                            <w:sz w:val="20"/>
                          </w:rPr>
                          <w:t>fibrous</w:t>
                        </w:r>
                      </w:p>
                    </w:tc>
                    <w:tc>
                      <w:tcPr>
                        <w:tcW w:w="2119" w:type="dxa"/>
                        <w:tcBorders>
                          <w:bottom w:val="single" w:sz="8" w:space="0" w:color="000000"/>
                        </w:tcBorders>
                      </w:tcPr>
                      <w:p>
                        <w:pPr>
                          <w:pStyle w:val="TableParagraph"/>
                          <w:spacing w:before="19"/>
                          <w:ind w:right="474"/>
                          <w:jc w:val="right"/>
                          <w:rPr>
                            <w:sz w:val="20"/>
                          </w:rPr>
                        </w:pPr>
                        <w:r>
                          <w:rPr>
                            <w:sz w:val="20"/>
                          </w:rPr>
                          <w:t>7 d to bbd (1 d)</w:t>
                        </w:r>
                      </w:p>
                    </w:tc>
                    <w:tc>
                      <w:tcPr>
                        <w:tcW w:w="1087" w:type="dxa"/>
                        <w:tcBorders>
                          <w:bottom w:val="single" w:sz="8" w:space="0" w:color="000000"/>
                        </w:tcBorders>
                      </w:tcPr>
                      <w:p>
                        <w:pPr>
                          <w:pStyle w:val="TableParagraph"/>
                          <w:spacing w:before="19"/>
                          <w:ind w:left="432"/>
                          <w:rPr>
                            <w:sz w:val="20"/>
                          </w:rPr>
                        </w:pPr>
                        <w:r>
                          <w:rPr>
                            <w:w w:val="88"/>
                            <w:sz w:val="20"/>
                          </w:rPr>
                          <w:t>-</w:t>
                        </w:r>
                      </w:p>
                    </w:tc>
                    <w:tc>
                      <w:tcPr>
                        <w:tcW w:w="1097" w:type="dxa"/>
                        <w:tcBorders>
                          <w:bottom w:val="single" w:sz="8" w:space="0" w:color="000000"/>
                        </w:tcBorders>
                      </w:tcPr>
                      <w:p>
                        <w:pPr>
                          <w:pStyle w:val="TableParagraph"/>
                          <w:spacing w:before="19"/>
                          <w:ind w:right="299"/>
                          <w:jc w:val="right"/>
                          <w:rPr>
                            <w:sz w:val="20"/>
                          </w:rPr>
                        </w:pPr>
                        <w:r>
                          <w:rPr>
                            <w:sz w:val="20"/>
                          </w:rPr>
                          <w:t>16</w:t>
                        </w:r>
                      </w:p>
                    </w:tc>
                    <w:tc>
                      <w:tcPr>
                        <w:tcW w:w="2816" w:type="dxa"/>
                        <w:tcBorders>
                          <w:bottom w:val="single" w:sz="8" w:space="0" w:color="000000"/>
                        </w:tcBorders>
                      </w:tcPr>
                      <w:p>
                        <w:pPr>
                          <w:pStyle w:val="TableParagraph"/>
                          <w:spacing w:before="19"/>
                          <w:ind w:left="311"/>
                          <w:rPr>
                            <w:sz w:val="20"/>
                          </w:rPr>
                        </w:pPr>
                        <w:r>
                          <w:rPr>
                            <w:w w:val="105"/>
                            <w:sz w:val="20"/>
                          </w:rPr>
                          <w:t>MAP</w:t>
                        </w:r>
                      </w:p>
                    </w:tc>
                  </w:tr>
                </w:tbl>
                <w:p>
                  <w:pPr>
                    <w:pStyle w:val="BodyText"/>
                    <w:spacing w:before="0"/>
                    <w:ind w:left="0"/>
                  </w:pPr>
                </w:p>
              </w:txbxContent>
            </v:textbox>
            <w10:wrap type="none"/>
          </v:shape>
        </w:pict>
      </w:r>
      <w:r>
        <w:rPr>
          <w:rFonts w:ascii="Palatino Linotype"/>
          <w:i/>
          <w:w w:val="105"/>
          <w:sz w:val="20"/>
        </w:rPr>
        <w:t>Manufacturer 09</w:t>
      </w:r>
    </w:p>
    <w:p>
      <w:pPr>
        <w:pStyle w:val="BodyText"/>
        <w:spacing w:before="9"/>
        <w:ind w:left="0"/>
        <w:rPr>
          <w:rFonts w:ascii="Palatino Linotype"/>
          <w:i/>
          <w:sz w:val="41"/>
        </w:rPr>
      </w:pPr>
    </w:p>
    <w:p>
      <w:pPr>
        <w:pStyle w:val="BodyText"/>
        <w:spacing w:line="250" w:lineRule="exact" w:before="0"/>
        <w:ind w:left="629"/>
        <w:jc w:val="both"/>
      </w:pPr>
      <w:r>
        <w:rPr>
          <w:rFonts w:ascii="Palatino Linotype"/>
          <w:position w:val="7"/>
          <w:sz w:val="14"/>
        </w:rPr>
        <w:t>1 </w:t>
      </w:r>
      <w:r>
        <w:rPr/>
        <w:t>Protein basis of the examined product. Only pea or soybean protein products were selected for the study.</w:t>
      </w:r>
    </w:p>
    <w:p>
      <w:pPr>
        <w:pStyle w:val="BodyText"/>
        <w:spacing w:line="240" w:lineRule="exact" w:before="14"/>
        <w:ind w:left="769" w:right="114" w:hanging="140"/>
        <w:jc w:val="both"/>
      </w:pPr>
      <w:r>
        <w:rPr>
          <w:rFonts w:ascii="Palatino Linotype" w:hAnsi="Palatino Linotype"/>
          <w:position w:val="7"/>
          <w:sz w:val="14"/>
        </w:rPr>
        <w:t>2 </w:t>
      </w:r>
      <w:r>
        <w:rPr/>
        <w:t>product designation. Products with a minced ’meat’ basis (i.e. minced meat, burger, cevapcici, sausages) were additionally classified as ’minced’, products immitating pieces of meat or a meat structure (i.e. fillets, steaks, chunks, kebab) were classified as ’fibrous’.</w:t>
      </w:r>
    </w:p>
    <w:p>
      <w:pPr>
        <w:pStyle w:val="BodyText"/>
        <w:spacing w:line="233" w:lineRule="exact" w:before="0"/>
        <w:ind w:left="629"/>
        <w:jc w:val="both"/>
      </w:pPr>
      <w:r>
        <w:rPr>
          <w:rFonts w:ascii="Palatino Linotype"/>
          <w:position w:val="7"/>
          <w:sz w:val="14"/>
        </w:rPr>
        <w:t>3 </w:t>
      </w:r>
      <w:r>
        <w:rPr/>
        <w:t>days to expiration date (ed) or best before date (bbd) at sampling. In brackets: consume within x days after</w:t>
      </w:r>
    </w:p>
    <w:p>
      <w:pPr>
        <w:pStyle w:val="BodyText"/>
        <w:spacing w:line="216" w:lineRule="exact" w:before="12"/>
        <w:ind w:left="769"/>
      </w:pPr>
      <w:r>
        <w:rPr/>
        <w:t>opening.</w:t>
      </w:r>
    </w:p>
    <w:p>
      <w:pPr>
        <w:pStyle w:val="BodyText"/>
        <w:spacing w:line="240" w:lineRule="exact" w:before="14"/>
        <w:ind w:left="769" w:hanging="140"/>
      </w:pPr>
      <w:r>
        <w:rPr>
          <w:rFonts w:ascii="Palatino Linotype"/>
          <w:position w:val="7"/>
          <w:sz w:val="14"/>
        </w:rPr>
        <w:t>4 </w:t>
      </w:r>
      <w:r>
        <w:rPr/>
        <w:t>Recommended cooking time. If label said (e.g.) 2 minutes per side, the recommended cooking time were doubled to 4 minutes for this table.</w:t>
      </w:r>
    </w:p>
    <w:p>
      <w:pPr>
        <w:pStyle w:val="BodyText"/>
        <w:spacing w:before="0"/>
        <w:ind w:left="0"/>
      </w:pPr>
    </w:p>
    <w:p>
      <w:pPr>
        <w:pStyle w:val="BodyText"/>
        <w:spacing w:before="2"/>
        <w:ind w:left="0"/>
        <w:rPr>
          <w:sz w:val="26"/>
        </w:rPr>
      </w:pPr>
    </w:p>
    <w:p>
      <w:pPr>
        <w:spacing w:before="0"/>
        <w:ind w:left="112" w:right="0" w:firstLine="0"/>
        <w:jc w:val="left"/>
        <w:rPr>
          <w:b/>
          <w:sz w:val="20"/>
        </w:rPr>
      </w:pPr>
      <w:r>
        <w:rPr>
          <w:rFonts w:ascii="Trebuchet MS"/>
          <w:sz w:val="10"/>
        </w:rPr>
        <w:t>412</w:t>
      </w:r>
      <w:bookmarkStart w:name="Figures" w:id="21"/>
      <w:bookmarkEnd w:id="21"/>
      <w:r>
        <w:rPr>
          <w:rFonts w:ascii="Trebuchet MS"/>
          <w:sz w:val="10"/>
        </w:rPr>
      </w:r>
      <w:r>
        <w:rPr>
          <w:rFonts w:ascii="Trebuchet MS"/>
          <w:sz w:val="10"/>
        </w:rPr>
        <w:t> </w:t>
      </w:r>
      <w:r>
        <w:rPr>
          <w:b/>
          <w:sz w:val="20"/>
        </w:rPr>
        <w:t>10. Figures</w:t>
      </w:r>
    </w:p>
    <w:p>
      <w:pPr>
        <w:pStyle w:val="BodyText"/>
        <w:spacing w:before="5"/>
        <w:ind w:left="0"/>
        <w:rPr>
          <w:b/>
          <w:sz w:val="18"/>
        </w:rPr>
      </w:pPr>
    </w:p>
    <w:p>
      <w:pPr>
        <w:pStyle w:val="BodyText"/>
        <w:tabs>
          <w:tab w:pos="769" w:val="left" w:leader="none"/>
        </w:tabs>
        <w:spacing w:before="142"/>
      </w:pPr>
      <w:r>
        <w:rPr>
          <w:rFonts w:ascii="Trebuchet MS"/>
          <w:sz w:val="10"/>
        </w:rPr>
        <w:t>413</w:t>
        <w:tab/>
      </w:r>
      <w:r>
        <w:rPr/>
        <w:t>Figure </w:t>
      </w:r>
      <w:hyperlink w:history="true" w:anchor="_bookmark1">
        <w:r>
          <w:rPr/>
          <w:t>1:</w:t>
        </w:r>
      </w:hyperlink>
      <w:r>
        <w:rPr/>
        <w:t>  Present isolates per sample, group or manufacturer are represented </w:t>
      </w:r>
      <w:r>
        <w:rPr>
          <w:spacing w:val="-3"/>
        </w:rPr>
        <w:t>by </w:t>
      </w:r>
      <w:r>
        <w:rPr/>
        <w:t>dots.  Isolates with </w:t>
      </w:r>
      <w:r>
        <w:rPr>
          <w:spacing w:val="10"/>
        </w:rPr>
        <w:t> </w:t>
      </w:r>
      <w:r>
        <w:rPr/>
        <w:t>a</w:t>
      </w:r>
    </w:p>
    <w:p>
      <w:pPr>
        <w:pStyle w:val="BodyText"/>
      </w:pPr>
      <w:r>
        <w:rPr>
          <w:rFonts w:ascii="Trebuchet MS"/>
          <w:sz w:val="10"/>
        </w:rPr>
        <w:t>414  </w:t>
      </w:r>
      <w:r>
        <w:rPr>
          <w:rFonts w:ascii="Trebuchet MS"/>
          <w:spacing w:val="23"/>
          <w:sz w:val="10"/>
        </w:rPr>
        <w:t> </w:t>
      </w:r>
      <w:r>
        <w:rPr/>
        <w:t>genus</w:t>
      </w:r>
      <w:r>
        <w:rPr>
          <w:spacing w:val="-14"/>
        </w:rPr>
        <w:t> </w:t>
      </w:r>
      <w:r>
        <w:rPr/>
        <w:t>were</w:t>
      </w:r>
      <w:r>
        <w:rPr>
          <w:spacing w:val="-14"/>
        </w:rPr>
        <w:t> </w:t>
      </w:r>
      <w:r>
        <w:rPr/>
        <w:t>clustered</w:t>
      </w:r>
      <w:r>
        <w:rPr>
          <w:spacing w:val="-14"/>
        </w:rPr>
        <w:t> </w:t>
      </w:r>
      <w:r>
        <w:rPr/>
        <w:t>based</w:t>
      </w:r>
      <w:r>
        <w:rPr>
          <w:spacing w:val="-15"/>
        </w:rPr>
        <w:t> </w:t>
      </w:r>
      <w:r>
        <w:rPr/>
        <w:t>on</w:t>
      </w:r>
      <w:r>
        <w:rPr>
          <w:spacing w:val="-14"/>
        </w:rPr>
        <w:t> </w:t>
      </w:r>
      <w:r>
        <w:rPr/>
        <w:t>their</w:t>
      </w:r>
      <w:r>
        <w:rPr>
          <w:spacing w:val="-14"/>
        </w:rPr>
        <w:t> </w:t>
      </w:r>
      <w:r>
        <w:rPr/>
        <w:t>16S</w:t>
      </w:r>
      <w:r>
        <w:rPr>
          <w:spacing w:val="-14"/>
        </w:rPr>
        <w:t> </w:t>
      </w:r>
      <w:r>
        <w:rPr/>
        <w:t>rRNA</w:t>
      </w:r>
      <w:r>
        <w:rPr>
          <w:spacing w:val="-14"/>
        </w:rPr>
        <w:t> </w:t>
      </w:r>
      <w:r>
        <w:rPr/>
        <w:t>gene</w:t>
      </w:r>
      <w:r>
        <w:rPr>
          <w:spacing w:val="-15"/>
        </w:rPr>
        <w:t> </w:t>
      </w:r>
      <w:r>
        <w:rPr/>
        <w:t>sequences.</w:t>
      </w:r>
      <w:r>
        <w:rPr>
          <w:spacing w:val="1"/>
        </w:rPr>
        <w:t> </w:t>
      </w:r>
      <w:r>
        <w:rPr/>
        <w:t>Different</w:t>
      </w:r>
      <w:r>
        <w:rPr>
          <w:spacing w:val="-14"/>
        </w:rPr>
        <w:t> </w:t>
      </w:r>
      <w:r>
        <w:rPr/>
        <w:t>clusters</w:t>
      </w:r>
      <w:r>
        <w:rPr>
          <w:spacing w:val="-14"/>
        </w:rPr>
        <w:t> </w:t>
      </w:r>
      <w:r>
        <w:rPr/>
        <w:t>represents</w:t>
      </w:r>
      <w:r>
        <w:rPr>
          <w:spacing w:val="-14"/>
        </w:rPr>
        <w:t> </w:t>
      </w:r>
      <w:r>
        <w:rPr/>
        <w:t>different</w:t>
      </w:r>
      <w:r>
        <w:rPr>
          <w:spacing w:val="-15"/>
        </w:rPr>
        <w:t> </w:t>
      </w:r>
      <w:r>
        <w:rPr/>
        <w:t>strains</w:t>
      </w:r>
    </w:p>
    <w:p>
      <w:pPr>
        <w:pStyle w:val="BodyText"/>
      </w:pPr>
      <w:r>
        <w:rPr>
          <w:rFonts w:ascii="Trebuchet MS"/>
          <w:sz w:val="10"/>
        </w:rPr>
        <w:t>415    </w:t>
      </w:r>
      <w:r>
        <w:rPr>
          <w:rFonts w:ascii="Trebuchet MS"/>
          <w:spacing w:val="6"/>
          <w:sz w:val="10"/>
        </w:rPr>
        <w:t> </w:t>
      </w:r>
      <w:r>
        <w:rPr/>
        <w:t>or</w:t>
      </w:r>
      <w:r>
        <w:rPr>
          <w:spacing w:val="7"/>
        </w:rPr>
        <w:t> </w:t>
      </w:r>
      <w:r>
        <w:rPr/>
        <w:t>species.</w:t>
      </w:r>
      <w:r>
        <w:rPr>
          <w:spacing w:val="29"/>
        </w:rPr>
        <w:t> </w:t>
      </w:r>
      <w:r>
        <w:rPr/>
        <w:t>The</w:t>
      </w:r>
      <w:r>
        <w:rPr>
          <w:spacing w:val="7"/>
        </w:rPr>
        <w:t> </w:t>
      </w:r>
      <w:r>
        <w:rPr/>
        <w:t>higher</w:t>
      </w:r>
      <w:r>
        <w:rPr>
          <w:spacing w:val="6"/>
        </w:rPr>
        <w:t> </w:t>
      </w:r>
      <w:r>
        <w:rPr/>
        <w:t>the</w:t>
      </w:r>
      <w:r>
        <w:rPr>
          <w:spacing w:val="7"/>
        </w:rPr>
        <w:t> </w:t>
      </w:r>
      <w:r>
        <w:rPr/>
        <w:t>number</w:t>
      </w:r>
      <w:r>
        <w:rPr>
          <w:spacing w:val="6"/>
        </w:rPr>
        <w:t> </w:t>
      </w:r>
      <w:r>
        <w:rPr/>
        <w:t>of</w:t>
      </w:r>
      <w:r>
        <w:rPr>
          <w:spacing w:val="7"/>
        </w:rPr>
        <w:t> </w:t>
      </w:r>
      <w:r>
        <w:rPr/>
        <w:t>clusters</w:t>
      </w:r>
      <w:r>
        <w:rPr>
          <w:spacing w:val="7"/>
        </w:rPr>
        <w:t> </w:t>
      </w:r>
      <w:r>
        <w:rPr/>
        <w:t>within</w:t>
      </w:r>
      <w:r>
        <w:rPr>
          <w:spacing w:val="6"/>
        </w:rPr>
        <w:t> </w:t>
      </w:r>
      <w:r>
        <w:rPr/>
        <w:t>a</w:t>
      </w:r>
      <w:r>
        <w:rPr>
          <w:spacing w:val="7"/>
        </w:rPr>
        <w:t> </w:t>
      </w:r>
      <w:r>
        <w:rPr/>
        <w:t>genus,</w:t>
      </w:r>
      <w:r>
        <w:rPr>
          <w:spacing w:val="7"/>
        </w:rPr>
        <w:t> </w:t>
      </w:r>
      <w:r>
        <w:rPr/>
        <w:t>the</w:t>
      </w:r>
      <w:r>
        <w:rPr>
          <w:spacing w:val="7"/>
        </w:rPr>
        <w:t> </w:t>
      </w:r>
      <w:r>
        <w:rPr/>
        <w:t>larger</w:t>
      </w:r>
      <w:r>
        <w:rPr>
          <w:spacing w:val="7"/>
        </w:rPr>
        <w:t> </w:t>
      </w:r>
      <w:r>
        <w:rPr/>
        <w:t>the</w:t>
      </w:r>
      <w:r>
        <w:rPr>
          <w:spacing w:val="6"/>
        </w:rPr>
        <w:t> </w:t>
      </w:r>
      <w:r>
        <w:rPr/>
        <w:t>plotted</w:t>
      </w:r>
      <w:r>
        <w:rPr>
          <w:spacing w:val="7"/>
        </w:rPr>
        <w:t> </w:t>
      </w:r>
      <w:r>
        <w:rPr/>
        <w:t>dot</w:t>
      </w:r>
      <w:r>
        <w:rPr>
          <w:spacing w:val="6"/>
        </w:rPr>
        <w:t> </w:t>
      </w:r>
      <w:r>
        <w:rPr/>
        <w:t>in</w:t>
      </w:r>
      <w:r>
        <w:rPr>
          <w:spacing w:val="7"/>
        </w:rPr>
        <w:t> </w:t>
      </w:r>
      <w:r>
        <w:rPr/>
        <w:t>the</w:t>
      </w:r>
      <w:r>
        <w:rPr>
          <w:spacing w:val="7"/>
        </w:rPr>
        <w:t> </w:t>
      </w:r>
      <w:r>
        <w:rPr/>
        <w:t>figure.</w:t>
      </w:r>
      <w:r>
        <w:rPr>
          <w:spacing w:val="29"/>
        </w:rPr>
        <w:t> </w:t>
      </w:r>
      <w:r>
        <w:rPr/>
        <w:t>The</w:t>
      </w:r>
    </w:p>
    <w:p>
      <w:pPr>
        <w:pStyle w:val="BodyText"/>
        <w:spacing w:before="172"/>
      </w:pPr>
      <w:r>
        <w:rPr>
          <w:rFonts w:ascii="Trebuchet MS"/>
          <w:sz w:val="10"/>
        </w:rPr>
        <w:t>416 </w:t>
      </w:r>
      <w:r>
        <w:rPr>
          <w:rFonts w:ascii="Trebuchet MS"/>
          <w:spacing w:val="13"/>
          <w:sz w:val="10"/>
        </w:rPr>
        <w:t> </w:t>
      </w:r>
      <w:r>
        <w:rPr/>
        <w:t>surrounding area is shaded according to the relative abundances in the amplicon sequencing (for the group</w:t>
      </w:r>
    </w:p>
    <w:p>
      <w:pPr>
        <w:pStyle w:val="BodyText"/>
      </w:pPr>
      <w:r>
        <w:rPr>
          <w:rFonts w:ascii="Trebuchet MS"/>
          <w:sz w:val="10"/>
        </w:rPr>
        <w:t>417 </w:t>
      </w:r>
      <w:r>
        <w:rPr/>
        <w:t>and manufacturer summary, the mean relative abundance of each included sample is used).</w:t>
      </w:r>
    </w:p>
    <w:p>
      <w:pPr>
        <w:pStyle w:val="BodyText"/>
        <w:tabs>
          <w:tab w:pos="769" w:val="left" w:leader="none"/>
        </w:tabs>
      </w:pPr>
      <w:r>
        <w:rPr>
          <w:rFonts w:ascii="Trebuchet MS"/>
          <w:sz w:val="10"/>
        </w:rPr>
        <w:t>418</w:t>
        <w:tab/>
      </w:r>
      <w:r>
        <w:rPr/>
        <w:t>Figure</w:t>
      </w:r>
      <w:r>
        <w:rPr>
          <w:spacing w:val="-19"/>
        </w:rPr>
        <w:t> </w:t>
      </w:r>
      <w:hyperlink w:history="true" w:anchor="_bookmark2">
        <w:r>
          <w:rPr/>
          <w:t>2:</w:t>
        </w:r>
      </w:hyperlink>
      <w:r>
        <w:rPr>
          <w:spacing w:val="-4"/>
        </w:rPr>
        <w:t> </w:t>
      </w:r>
      <w:r>
        <w:rPr>
          <w:spacing w:val="-3"/>
        </w:rPr>
        <w:t>Taxonomy</w:t>
      </w:r>
      <w:r>
        <w:rPr>
          <w:spacing w:val="-18"/>
        </w:rPr>
        <w:t> </w:t>
      </w:r>
      <w:r>
        <w:rPr/>
        <w:t>plot</w:t>
      </w:r>
      <w:r>
        <w:rPr>
          <w:spacing w:val="-18"/>
        </w:rPr>
        <w:t> </w:t>
      </w:r>
      <w:r>
        <w:rPr/>
        <w:t>based</w:t>
      </w:r>
      <w:r>
        <w:rPr>
          <w:spacing w:val="-19"/>
        </w:rPr>
        <w:t> </w:t>
      </w:r>
      <w:r>
        <w:rPr/>
        <w:t>on</w:t>
      </w:r>
      <w:r>
        <w:rPr>
          <w:spacing w:val="-18"/>
        </w:rPr>
        <w:t> </w:t>
      </w:r>
      <w:r>
        <w:rPr/>
        <w:t>amplicon</w:t>
      </w:r>
      <w:r>
        <w:rPr>
          <w:spacing w:val="-18"/>
        </w:rPr>
        <w:t> </w:t>
      </w:r>
      <w:r>
        <w:rPr/>
        <w:t>sequencing,</w:t>
      </w:r>
      <w:r>
        <w:rPr>
          <w:spacing w:val="-17"/>
        </w:rPr>
        <w:t> </w:t>
      </w:r>
      <w:r>
        <w:rPr/>
        <w:t>showing</w:t>
      </w:r>
      <w:r>
        <w:rPr>
          <w:spacing w:val="-19"/>
        </w:rPr>
        <w:t> </w:t>
      </w:r>
      <w:r>
        <w:rPr/>
        <w:t>the</w:t>
      </w:r>
      <w:r>
        <w:rPr>
          <w:spacing w:val="-18"/>
        </w:rPr>
        <w:t> </w:t>
      </w:r>
      <w:r>
        <w:rPr/>
        <w:t>relative</w:t>
      </w:r>
      <w:r>
        <w:rPr>
          <w:spacing w:val="-18"/>
        </w:rPr>
        <w:t> </w:t>
      </w:r>
      <w:r>
        <w:rPr/>
        <w:t>abundances</w:t>
      </w:r>
      <w:r>
        <w:rPr>
          <w:spacing w:val="-19"/>
        </w:rPr>
        <w:t> </w:t>
      </w:r>
      <w:r>
        <w:rPr/>
        <w:t>on</w:t>
      </w:r>
      <w:r>
        <w:rPr>
          <w:spacing w:val="-18"/>
        </w:rPr>
        <w:t> </w:t>
      </w:r>
      <w:r>
        <w:rPr/>
        <w:t>genus</w:t>
      </w:r>
      <w:r>
        <w:rPr>
          <w:spacing w:val="-18"/>
        </w:rPr>
        <w:t> </w:t>
      </w:r>
      <w:r>
        <w:rPr/>
        <w:t>level.</w:t>
      </w:r>
    </w:p>
    <w:p>
      <w:pPr>
        <w:pStyle w:val="BodyText"/>
        <w:spacing w:before="172"/>
      </w:pPr>
      <w:r>
        <w:rPr>
          <w:rFonts w:ascii="Trebuchet MS"/>
          <w:sz w:val="10"/>
        </w:rPr>
        <w:t>419   </w:t>
      </w:r>
      <w:r>
        <w:rPr>
          <w:rFonts w:ascii="Trebuchet MS"/>
          <w:spacing w:val="15"/>
          <w:sz w:val="10"/>
        </w:rPr>
        <w:t> </w:t>
      </w:r>
      <w:r>
        <w:rPr/>
        <w:t>The</w:t>
      </w:r>
      <w:r>
        <w:rPr>
          <w:spacing w:val="-9"/>
        </w:rPr>
        <w:t> </w:t>
      </w:r>
      <w:r>
        <w:rPr/>
        <w:t>underlying</w:t>
      </w:r>
      <w:r>
        <w:rPr>
          <w:spacing w:val="-9"/>
        </w:rPr>
        <w:t> </w:t>
      </w:r>
      <w:r>
        <w:rPr/>
        <w:t>relative</w:t>
      </w:r>
      <w:r>
        <w:rPr>
          <w:spacing w:val="-9"/>
        </w:rPr>
        <w:t> </w:t>
      </w:r>
      <w:r>
        <w:rPr/>
        <w:t>frequencies</w:t>
      </w:r>
      <w:r>
        <w:rPr>
          <w:spacing w:val="-9"/>
        </w:rPr>
        <w:t> </w:t>
      </w:r>
      <w:r>
        <w:rPr/>
        <w:t>of</w:t>
      </w:r>
      <w:r>
        <w:rPr>
          <w:spacing w:val="-9"/>
        </w:rPr>
        <w:t> </w:t>
      </w:r>
      <w:r>
        <w:rPr/>
        <w:t>the</w:t>
      </w:r>
      <w:r>
        <w:rPr>
          <w:spacing w:val="-10"/>
        </w:rPr>
        <w:t> </w:t>
      </w:r>
      <w:r>
        <w:rPr>
          <w:spacing w:val="-5"/>
        </w:rPr>
        <w:t>ASVs</w:t>
      </w:r>
      <w:r>
        <w:rPr>
          <w:spacing w:val="-9"/>
        </w:rPr>
        <w:t> </w:t>
      </w:r>
      <w:r>
        <w:rPr/>
        <w:t>are</w:t>
      </w:r>
      <w:r>
        <w:rPr>
          <w:spacing w:val="-9"/>
        </w:rPr>
        <w:t> </w:t>
      </w:r>
      <w:r>
        <w:rPr/>
        <w:t>recognizable</w:t>
      </w:r>
      <w:r>
        <w:rPr>
          <w:spacing w:val="-9"/>
        </w:rPr>
        <w:t> </w:t>
      </w:r>
      <w:r>
        <w:rPr/>
        <w:t>as</w:t>
      </w:r>
      <w:r>
        <w:rPr>
          <w:spacing w:val="-9"/>
        </w:rPr>
        <w:t> </w:t>
      </w:r>
      <w:r>
        <w:rPr/>
        <w:t>pale</w:t>
      </w:r>
      <w:r>
        <w:rPr>
          <w:spacing w:val="-9"/>
        </w:rPr>
        <w:t> </w:t>
      </w:r>
      <w:r>
        <w:rPr/>
        <w:t>yellow</w:t>
      </w:r>
      <w:r>
        <w:rPr>
          <w:spacing w:val="-9"/>
        </w:rPr>
        <w:t> </w:t>
      </w:r>
      <w:r>
        <w:rPr/>
        <w:t>lines</w:t>
      </w:r>
      <w:r>
        <w:rPr>
          <w:spacing w:val="-9"/>
        </w:rPr>
        <w:t> </w:t>
      </w:r>
      <w:r>
        <w:rPr/>
        <w:t>within</w:t>
      </w:r>
      <w:r>
        <w:rPr>
          <w:spacing w:val="-9"/>
        </w:rPr>
        <w:t> </w:t>
      </w:r>
      <w:r>
        <w:rPr/>
        <w:t>a</w:t>
      </w:r>
      <w:r>
        <w:rPr>
          <w:spacing w:val="-9"/>
        </w:rPr>
        <w:t> </w:t>
      </w:r>
      <w:r>
        <w:rPr/>
        <w:t>genus.</w:t>
      </w:r>
      <w:r>
        <w:rPr>
          <w:spacing w:val="9"/>
        </w:rPr>
        <w:t> </w:t>
      </w:r>
      <w:r>
        <w:rPr/>
        <w:t>Genera</w:t>
      </w:r>
    </w:p>
    <w:p>
      <w:pPr>
        <w:pStyle w:val="BodyText"/>
      </w:pPr>
      <w:r>
        <w:rPr>
          <w:rFonts w:ascii="Trebuchet MS"/>
          <w:sz w:val="10"/>
        </w:rPr>
        <w:t>420</w:t>
      </w:r>
      <w:r>
        <w:rPr>
          <w:rFonts w:ascii="Trebuchet MS"/>
          <w:spacing w:val="27"/>
          <w:sz w:val="10"/>
        </w:rPr>
        <w:t> </w:t>
      </w:r>
      <w:r>
        <w:rPr/>
        <w:t>with a maximum </w:t>
      </w:r>
      <w:r>
        <w:rPr>
          <w:spacing w:val="-3"/>
        </w:rPr>
        <w:t>value </w:t>
      </w:r>
      <w:r>
        <w:rPr/>
        <w:t>of 3% across all samples were subsumed </w:t>
      </w:r>
      <w:r>
        <w:rPr>
          <w:spacing w:val="-3"/>
        </w:rPr>
        <w:t>by </w:t>
      </w:r>
      <w:r>
        <w:rPr/>
        <w:t>color in the next higher taxonomic level.</w:t>
      </w:r>
    </w:p>
    <w:p>
      <w:pPr>
        <w:pStyle w:val="BodyText"/>
      </w:pPr>
      <w:r>
        <w:rPr>
          <w:rFonts w:ascii="Trebuchet MS"/>
          <w:sz w:val="10"/>
        </w:rPr>
        <w:t>421     </w:t>
      </w:r>
      <w:r>
        <w:rPr/>
        <w:t>The</w:t>
      </w:r>
      <w:r>
        <w:rPr>
          <w:spacing w:val="7"/>
        </w:rPr>
        <w:t> </w:t>
      </w:r>
      <w:r>
        <w:rPr/>
        <w:t>samples</w:t>
      </w:r>
      <w:r>
        <w:rPr>
          <w:spacing w:val="7"/>
        </w:rPr>
        <w:t> </w:t>
      </w:r>
      <w:r>
        <w:rPr/>
        <w:t>are</w:t>
      </w:r>
      <w:r>
        <w:rPr>
          <w:spacing w:val="7"/>
        </w:rPr>
        <w:t> </w:t>
      </w:r>
      <w:r>
        <w:rPr/>
        <w:t>ordered</w:t>
      </w:r>
      <w:r>
        <w:rPr>
          <w:spacing w:val="7"/>
        </w:rPr>
        <w:t> </w:t>
      </w:r>
      <w:r>
        <w:rPr>
          <w:spacing w:val="-3"/>
        </w:rPr>
        <w:t>by</w:t>
      </w:r>
      <w:r>
        <w:rPr>
          <w:spacing w:val="7"/>
        </w:rPr>
        <w:t> </w:t>
      </w:r>
      <w:r>
        <w:rPr/>
        <w:t>main</w:t>
      </w:r>
      <w:r>
        <w:rPr>
          <w:spacing w:val="7"/>
        </w:rPr>
        <w:t> </w:t>
      </w:r>
      <w:r>
        <w:rPr/>
        <w:t>protein</w:t>
      </w:r>
      <w:r>
        <w:rPr>
          <w:spacing w:val="7"/>
        </w:rPr>
        <w:t> </w:t>
      </w:r>
      <w:r>
        <w:rPr/>
        <w:t>source,</w:t>
      </w:r>
      <w:r>
        <w:rPr>
          <w:spacing w:val="8"/>
        </w:rPr>
        <w:t> </w:t>
      </w:r>
      <w:r>
        <w:rPr/>
        <w:t>texture</w:t>
      </w:r>
      <w:r>
        <w:rPr>
          <w:spacing w:val="7"/>
        </w:rPr>
        <w:t> </w:t>
      </w:r>
      <w:r>
        <w:rPr/>
        <w:t>and</w:t>
      </w:r>
      <w:r>
        <w:rPr>
          <w:spacing w:val="7"/>
        </w:rPr>
        <w:t> </w:t>
      </w:r>
      <w:r>
        <w:rPr/>
        <w:t>manufacturer.</w:t>
      </w:r>
      <w:r>
        <w:rPr>
          <w:spacing w:val="34"/>
        </w:rPr>
        <w:t> </w:t>
      </w:r>
      <w:r>
        <w:rPr>
          <w:spacing w:val="-5"/>
        </w:rPr>
        <w:t>ASVs</w:t>
      </w:r>
      <w:r>
        <w:rPr>
          <w:spacing w:val="7"/>
        </w:rPr>
        <w:t> </w:t>
      </w:r>
      <w:r>
        <w:rPr/>
        <w:t>with</w:t>
      </w:r>
      <w:r>
        <w:rPr>
          <w:spacing w:val="7"/>
        </w:rPr>
        <w:t> </w:t>
      </w:r>
      <w:r>
        <w:rPr/>
        <w:t>matching</w:t>
      </w:r>
      <w:r>
        <w:rPr>
          <w:spacing w:val="7"/>
        </w:rPr>
        <w:t> </w:t>
      </w:r>
      <w:r>
        <w:rPr/>
        <w:t>isolates</w:t>
      </w:r>
    </w:p>
    <w:p>
      <w:pPr>
        <w:pStyle w:val="BodyText"/>
        <w:spacing w:before="172"/>
      </w:pPr>
      <w:r>
        <w:rPr>
          <w:rFonts w:ascii="Trebuchet MS"/>
          <w:sz w:val="10"/>
        </w:rPr>
        <w:t>422 </w:t>
      </w:r>
      <w:r>
        <w:rPr/>
        <w:t>(&gt;99% identity), were outlined in red.</w:t>
      </w:r>
    </w:p>
    <w:p>
      <w:pPr>
        <w:pStyle w:val="BodyText"/>
        <w:tabs>
          <w:tab w:pos="769" w:val="left" w:leader="none"/>
        </w:tabs>
      </w:pPr>
      <w:r>
        <w:rPr>
          <w:rFonts w:ascii="Trebuchet MS"/>
          <w:sz w:val="10"/>
        </w:rPr>
        <w:t>423</w:t>
        <w:tab/>
      </w:r>
      <w:r>
        <w:rPr/>
        <w:t>Figure</w:t>
      </w:r>
      <w:r>
        <w:rPr>
          <w:spacing w:val="-18"/>
        </w:rPr>
        <w:t> </w:t>
      </w:r>
      <w:hyperlink w:history="true" w:anchor="_bookmark3">
        <w:r>
          <w:rPr/>
          <w:t>3:</w:t>
        </w:r>
      </w:hyperlink>
      <w:r>
        <w:rPr/>
        <w:t> </w:t>
      </w:r>
      <w:r>
        <w:rPr>
          <w:b/>
        </w:rPr>
        <w:t>A:</w:t>
      </w:r>
      <w:r>
        <w:rPr>
          <w:b/>
          <w:spacing w:val="-20"/>
        </w:rPr>
        <w:t> </w:t>
      </w:r>
      <w:r>
        <w:rPr/>
        <w:t>tSNE</w:t>
      </w:r>
      <w:r>
        <w:rPr>
          <w:spacing w:val="-17"/>
        </w:rPr>
        <w:t> </w:t>
      </w:r>
      <w:r>
        <w:rPr/>
        <w:t>plot</w:t>
      </w:r>
      <w:r>
        <w:rPr>
          <w:spacing w:val="-17"/>
        </w:rPr>
        <w:t> </w:t>
      </w:r>
      <w:r>
        <w:rPr/>
        <w:t>clustered</w:t>
      </w:r>
      <w:r>
        <w:rPr>
          <w:spacing w:val="-17"/>
        </w:rPr>
        <w:t> </w:t>
      </w:r>
      <w:r>
        <w:rPr/>
        <w:t>samples</w:t>
      </w:r>
      <w:r>
        <w:rPr>
          <w:spacing w:val="-17"/>
        </w:rPr>
        <w:t> </w:t>
      </w:r>
      <w:r>
        <w:rPr/>
        <w:t>to</w:t>
      </w:r>
      <w:r>
        <w:rPr>
          <w:spacing w:val="-17"/>
        </w:rPr>
        <w:t> </w:t>
      </w:r>
      <w:r>
        <w:rPr/>
        <w:t>different</w:t>
      </w:r>
      <w:r>
        <w:rPr>
          <w:spacing w:val="-17"/>
        </w:rPr>
        <w:t> </w:t>
      </w:r>
      <w:r>
        <w:rPr/>
        <w:t>profiles</w:t>
      </w:r>
      <w:r>
        <w:rPr>
          <w:spacing w:val="-18"/>
        </w:rPr>
        <w:t> </w:t>
      </w:r>
      <w:r>
        <w:rPr/>
        <w:t>based</w:t>
      </w:r>
      <w:r>
        <w:rPr>
          <w:spacing w:val="-17"/>
        </w:rPr>
        <w:t> </w:t>
      </w:r>
      <w:r>
        <w:rPr/>
        <w:t>on</w:t>
      </w:r>
      <w:r>
        <w:rPr>
          <w:spacing w:val="-17"/>
        </w:rPr>
        <w:t> </w:t>
      </w:r>
      <w:r>
        <w:rPr/>
        <w:t>Bray-Curtis</w:t>
      </w:r>
      <w:r>
        <w:rPr>
          <w:spacing w:val="-17"/>
        </w:rPr>
        <w:t> </w:t>
      </w:r>
      <w:r>
        <w:rPr/>
        <w:t>dissimilarity</w:t>
      </w:r>
      <w:r>
        <w:rPr>
          <w:spacing w:val="-17"/>
        </w:rPr>
        <w:t> </w:t>
      </w:r>
      <w:r>
        <w:rPr/>
        <w:t>(Similar</w:t>
      </w:r>
    </w:p>
    <w:p>
      <w:pPr>
        <w:pStyle w:val="BodyText"/>
      </w:pPr>
      <w:r>
        <w:rPr>
          <w:rFonts w:ascii="Trebuchet MS"/>
          <w:sz w:val="10"/>
        </w:rPr>
        <w:t>424   </w:t>
      </w:r>
      <w:r>
        <w:rPr>
          <w:rFonts w:ascii="Trebuchet MS"/>
          <w:spacing w:val="9"/>
          <w:sz w:val="10"/>
        </w:rPr>
        <w:t> </w:t>
      </w:r>
      <w:r>
        <w:rPr/>
        <w:t>clusters</w:t>
      </w:r>
      <w:r>
        <w:rPr>
          <w:spacing w:val="-7"/>
        </w:rPr>
        <w:t> </w:t>
      </w:r>
      <w:r>
        <w:rPr/>
        <w:t>were</w:t>
      </w:r>
      <w:r>
        <w:rPr>
          <w:spacing w:val="-7"/>
        </w:rPr>
        <w:t> </w:t>
      </w:r>
      <w:r>
        <w:rPr/>
        <w:t>also</w:t>
      </w:r>
      <w:r>
        <w:rPr>
          <w:spacing w:val="-7"/>
        </w:rPr>
        <w:t> </w:t>
      </w:r>
      <w:r>
        <w:rPr/>
        <w:t>found</w:t>
      </w:r>
      <w:r>
        <w:rPr>
          <w:spacing w:val="-7"/>
        </w:rPr>
        <w:t> </w:t>
      </w:r>
      <w:r>
        <w:rPr/>
        <w:t>with</w:t>
      </w:r>
      <w:r>
        <w:rPr>
          <w:spacing w:val="-8"/>
        </w:rPr>
        <w:t> </w:t>
      </w:r>
      <w:r>
        <w:rPr/>
        <w:t>other</w:t>
      </w:r>
      <w:r>
        <w:rPr>
          <w:spacing w:val="-7"/>
        </w:rPr>
        <w:t> </w:t>
      </w:r>
      <w:r>
        <w:rPr/>
        <w:t>distance</w:t>
      </w:r>
      <w:r>
        <w:rPr>
          <w:spacing w:val="-7"/>
        </w:rPr>
        <w:t> </w:t>
      </w:r>
      <w:r>
        <w:rPr/>
        <w:t>matrices</w:t>
      </w:r>
      <w:r>
        <w:rPr>
          <w:spacing w:val="-7"/>
        </w:rPr>
        <w:t> </w:t>
      </w:r>
      <w:r>
        <w:rPr/>
        <w:t>-</w:t>
      </w:r>
      <w:r>
        <w:rPr>
          <w:spacing w:val="-7"/>
        </w:rPr>
        <w:t> </w:t>
      </w:r>
      <w:r>
        <w:rPr/>
        <w:t>see</w:t>
      </w:r>
      <w:r>
        <w:rPr>
          <w:spacing w:val="-7"/>
        </w:rPr>
        <w:t> </w:t>
      </w:r>
      <w:r>
        <w:rPr/>
        <w:t>Supplements</w:t>
      </w:r>
      <w:r>
        <w:rPr>
          <w:spacing w:val="-8"/>
        </w:rPr>
        <w:t> </w:t>
      </w:r>
      <w:hyperlink w:history="true" w:anchor="_bookmark7">
        <w:r>
          <w:rPr/>
          <w:t>S4).</w:t>
        </w:r>
      </w:hyperlink>
      <w:r>
        <w:rPr>
          <w:spacing w:val="9"/>
        </w:rPr>
        <w:t> </w:t>
      </w:r>
      <w:r>
        <w:rPr>
          <w:b/>
        </w:rPr>
        <w:t>B:</w:t>
      </w:r>
      <w:r>
        <w:rPr>
          <w:b/>
          <w:spacing w:val="-10"/>
        </w:rPr>
        <w:t> </w:t>
      </w:r>
      <w:r>
        <w:rPr/>
        <w:t>Hill-Shannon</w:t>
      </w:r>
      <w:r>
        <w:rPr>
          <w:spacing w:val="-7"/>
        </w:rPr>
        <w:t> </w:t>
      </w:r>
      <w:r>
        <w:rPr/>
        <w:t>diversity</w:t>
      </w:r>
      <w:r>
        <w:rPr>
          <w:spacing w:val="-7"/>
        </w:rPr>
        <w:t> </w:t>
      </w:r>
      <w:r>
        <w:rPr/>
        <w:t>and</w:t>
      </w:r>
    </w:p>
    <w:p>
      <w:pPr>
        <w:pStyle w:val="BodyText"/>
        <w:spacing w:before="172"/>
      </w:pPr>
      <w:r>
        <w:rPr>
          <w:rFonts w:ascii="Trebuchet MS"/>
          <w:sz w:val="10"/>
        </w:rPr>
        <w:t>425 </w:t>
      </w:r>
      <w:r>
        <w:rPr>
          <w:b/>
        </w:rPr>
        <w:t>C: </w:t>
      </w:r>
      <w:r>
        <w:rPr/>
        <w:t>Hill-Simpson diversity comparing these profiles.</w:t>
      </w:r>
    </w:p>
    <w:p>
      <w:pPr>
        <w:spacing w:after="0"/>
        <w:sectPr>
          <w:type w:val="continuous"/>
          <w:pgSz w:w="11910" w:h="16840"/>
          <w:pgMar w:top="1580" w:bottom="2080" w:left="820" w:right="720"/>
        </w:sectPr>
      </w:pPr>
    </w:p>
    <w:p>
      <w:pPr>
        <w:pStyle w:val="BodyText"/>
        <w:spacing w:before="0"/>
        <w:ind w:left="0"/>
      </w:pPr>
    </w:p>
    <w:p>
      <w:pPr>
        <w:pStyle w:val="BodyText"/>
        <w:spacing w:before="0"/>
        <w:ind w:left="0"/>
      </w:pPr>
    </w:p>
    <w:p>
      <w:pPr>
        <w:pStyle w:val="BodyText"/>
        <w:spacing w:before="9" w:after="1"/>
        <w:ind w:left="0"/>
        <w:rPr>
          <w:sz w:val="27"/>
        </w:rPr>
      </w:pPr>
    </w:p>
    <w:p>
      <w:pPr>
        <w:pStyle w:val="BodyText"/>
        <w:spacing w:before="0"/>
        <w:ind w:left="545"/>
      </w:pPr>
      <w:r>
        <w:rPr/>
        <w:drawing>
          <wp:inline distT="0" distB="0" distL="0" distR="0">
            <wp:extent cx="5854827" cy="735730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10" cstate="print"/>
                    <a:stretch>
                      <a:fillRect/>
                    </a:stretch>
                  </pic:blipFill>
                  <pic:spPr>
                    <a:xfrm>
                      <a:off x="0" y="0"/>
                      <a:ext cx="5854827" cy="7357300"/>
                    </a:xfrm>
                    <a:prstGeom prst="rect">
                      <a:avLst/>
                    </a:prstGeom>
                  </pic:spPr>
                </pic:pic>
              </a:graphicData>
            </a:graphic>
          </wp:inline>
        </w:drawing>
      </w:r>
      <w:r>
        <w:rPr/>
      </w:r>
    </w:p>
    <w:p>
      <w:pPr>
        <w:spacing w:line="211" w:lineRule="auto" w:before="192"/>
        <w:ind w:left="470" w:right="567" w:firstLine="0"/>
        <w:jc w:val="both"/>
        <w:rPr>
          <w:rFonts w:ascii="Palatino Linotype"/>
          <w:sz w:val="16"/>
        </w:rPr>
      </w:pPr>
      <w:r>
        <w:rPr/>
        <w:pict>
          <v:shape style="position:absolute;margin-left:292.656006pt;margin-top:39.680779pt;width:8.4pt;height:14.15pt;mso-position-horizontal-relative:page;mso-position-vertical-relative:paragraph;z-index:-253869056" type="#_x0000_t202" filled="false" stroked="false">
            <v:textbox inset="0,0,0,0">
              <w:txbxContent>
                <w:p>
                  <w:pPr>
                    <w:pStyle w:val="BodyText"/>
                    <w:spacing w:before="41"/>
                    <w:ind w:left="0"/>
                  </w:pPr>
                  <w:r>
                    <w:rPr>
                      <w:spacing w:val="-19"/>
                    </w:rPr>
                    <w:t>18</w:t>
                  </w:r>
                </w:p>
              </w:txbxContent>
            </v:textbox>
            <w10:wrap type="none"/>
          </v:shape>
        </w:pict>
      </w:r>
      <w:bookmarkStart w:name="_bookmark1" w:id="22"/>
      <w:bookmarkEnd w:id="22"/>
      <w:r>
        <w:rPr/>
      </w:r>
      <w:r>
        <w:rPr>
          <w:rFonts w:ascii="Palatino Linotype"/>
          <w:w w:val="105"/>
          <w:sz w:val="16"/>
        </w:rPr>
        <w:t>Figure</w:t>
      </w:r>
      <w:r>
        <w:rPr>
          <w:rFonts w:ascii="Palatino Linotype"/>
          <w:spacing w:val="-16"/>
          <w:w w:val="105"/>
          <w:sz w:val="16"/>
        </w:rPr>
        <w:t> </w:t>
      </w:r>
      <w:r>
        <w:rPr>
          <w:rFonts w:ascii="Palatino Linotype"/>
          <w:w w:val="105"/>
          <w:sz w:val="16"/>
        </w:rPr>
        <w:t>1:</w:t>
      </w:r>
      <w:r>
        <w:rPr>
          <w:rFonts w:ascii="Palatino Linotype"/>
          <w:spacing w:val="31"/>
          <w:w w:val="105"/>
          <w:sz w:val="16"/>
        </w:rPr>
        <w:t> </w:t>
      </w:r>
      <w:r>
        <w:rPr>
          <w:rFonts w:ascii="Palatino Linotype"/>
          <w:w w:val="105"/>
          <w:sz w:val="16"/>
        </w:rPr>
        <w:t>Present</w:t>
      </w:r>
      <w:r>
        <w:rPr>
          <w:rFonts w:ascii="Palatino Linotype"/>
          <w:spacing w:val="-15"/>
          <w:w w:val="105"/>
          <w:sz w:val="16"/>
        </w:rPr>
        <w:t> </w:t>
      </w:r>
      <w:r>
        <w:rPr>
          <w:rFonts w:ascii="Palatino Linotype"/>
          <w:w w:val="105"/>
          <w:sz w:val="16"/>
        </w:rPr>
        <w:t>isolates</w:t>
      </w:r>
      <w:r>
        <w:rPr>
          <w:rFonts w:ascii="Palatino Linotype"/>
          <w:spacing w:val="-15"/>
          <w:w w:val="105"/>
          <w:sz w:val="16"/>
        </w:rPr>
        <w:t> </w:t>
      </w:r>
      <w:r>
        <w:rPr>
          <w:rFonts w:ascii="Palatino Linotype"/>
          <w:w w:val="105"/>
          <w:sz w:val="16"/>
        </w:rPr>
        <w:t>per</w:t>
      </w:r>
      <w:r>
        <w:rPr>
          <w:rFonts w:ascii="Palatino Linotype"/>
          <w:spacing w:val="-15"/>
          <w:w w:val="105"/>
          <w:sz w:val="16"/>
        </w:rPr>
        <w:t> </w:t>
      </w:r>
      <w:r>
        <w:rPr>
          <w:rFonts w:ascii="Palatino Linotype"/>
          <w:w w:val="105"/>
          <w:sz w:val="16"/>
        </w:rPr>
        <w:t>sample,</w:t>
      </w:r>
      <w:r>
        <w:rPr>
          <w:rFonts w:ascii="Palatino Linotype"/>
          <w:spacing w:val="-13"/>
          <w:w w:val="105"/>
          <w:sz w:val="16"/>
        </w:rPr>
        <w:t> </w:t>
      </w:r>
      <w:r>
        <w:rPr>
          <w:rFonts w:ascii="Palatino Linotype"/>
          <w:w w:val="105"/>
          <w:sz w:val="16"/>
        </w:rPr>
        <w:t>group</w:t>
      </w:r>
      <w:r>
        <w:rPr>
          <w:rFonts w:ascii="Palatino Linotype"/>
          <w:spacing w:val="-16"/>
          <w:w w:val="105"/>
          <w:sz w:val="16"/>
        </w:rPr>
        <w:t> </w:t>
      </w:r>
      <w:r>
        <w:rPr>
          <w:rFonts w:ascii="Palatino Linotype"/>
          <w:w w:val="105"/>
          <w:sz w:val="16"/>
        </w:rPr>
        <w:t>or</w:t>
      </w:r>
      <w:r>
        <w:rPr>
          <w:rFonts w:ascii="Palatino Linotype"/>
          <w:spacing w:val="-15"/>
          <w:w w:val="105"/>
          <w:sz w:val="16"/>
        </w:rPr>
        <w:t> </w:t>
      </w:r>
      <w:r>
        <w:rPr>
          <w:rFonts w:ascii="Palatino Linotype"/>
          <w:w w:val="105"/>
          <w:sz w:val="16"/>
        </w:rPr>
        <w:t>manufacturer</w:t>
      </w:r>
      <w:r>
        <w:rPr>
          <w:rFonts w:ascii="Palatino Linotype"/>
          <w:spacing w:val="-15"/>
          <w:w w:val="105"/>
          <w:sz w:val="16"/>
        </w:rPr>
        <w:t> </w:t>
      </w:r>
      <w:r>
        <w:rPr>
          <w:rFonts w:ascii="Palatino Linotype"/>
          <w:w w:val="105"/>
          <w:sz w:val="16"/>
        </w:rPr>
        <w:t>are</w:t>
      </w:r>
      <w:r>
        <w:rPr>
          <w:rFonts w:ascii="Palatino Linotype"/>
          <w:spacing w:val="-15"/>
          <w:w w:val="105"/>
          <w:sz w:val="16"/>
        </w:rPr>
        <w:t> </w:t>
      </w:r>
      <w:r>
        <w:rPr>
          <w:rFonts w:ascii="Palatino Linotype"/>
          <w:w w:val="105"/>
          <w:sz w:val="16"/>
        </w:rPr>
        <w:t>represented</w:t>
      </w:r>
      <w:r>
        <w:rPr>
          <w:rFonts w:ascii="Palatino Linotype"/>
          <w:spacing w:val="-15"/>
          <w:w w:val="105"/>
          <w:sz w:val="16"/>
        </w:rPr>
        <w:t> </w:t>
      </w:r>
      <w:r>
        <w:rPr>
          <w:rFonts w:ascii="Palatino Linotype"/>
          <w:spacing w:val="-3"/>
          <w:w w:val="105"/>
          <w:sz w:val="16"/>
        </w:rPr>
        <w:t>by</w:t>
      </w:r>
      <w:r>
        <w:rPr>
          <w:rFonts w:ascii="Palatino Linotype"/>
          <w:spacing w:val="-15"/>
          <w:w w:val="105"/>
          <w:sz w:val="16"/>
        </w:rPr>
        <w:t> </w:t>
      </w:r>
      <w:r>
        <w:rPr>
          <w:rFonts w:ascii="Palatino Linotype"/>
          <w:w w:val="105"/>
          <w:sz w:val="16"/>
        </w:rPr>
        <w:t>dots.</w:t>
      </w:r>
      <w:r>
        <w:rPr>
          <w:rFonts w:ascii="Palatino Linotype"/>
          <w:spacing w:val="5"/>
          <w:w w:val="105"/>
          <w:sz w:val="16"/>
        </w:rPr>
        <w:t> </w:t>
      </w:r>
      <w:r>
        <w:rPr>
          <w:rFonts w:ascii="Palatino Linotype"/>
          <w:w w:val="105"/>
          <w:sz w:val="16"/>
        </w:rPr>
        <w:t>Isolates</w:t>
      </w:r>
      <w:r>
        <w:rPr>
          <w:rFonts w:ascii="Palatino Linotype"/>
          <w:spacing w:val="-15"/>
          <w:w w:val="105"/>
          <w:sz w:val="16"/>
        </w:rPr>
        <w:t> </w:t>
      </w:r>
      <w:r>
        <w:rPr>
          <w:rFonts w:ascii="Palatino Linotype"/>
          <w:w w:val="105"/>
          <w:sz w:val="16"/>
        </w:rPr>
        <w:t>with</w:t>
      </w:r>
      <w:r>
        <w:rPr>
          <w:rFonts w:ascii="Palatino Linotype"/>
          <w:spacing w:val="-15"/>
          <w:w w:val="105"/>
          <w:sz w:val="16"/>
        </w:rPr>
        <w:t> </w:t>
      </w:r>
      <w:r>
        <w:rPr>
          <w:rFonts w:ascii="Palatino Linotype"/>
          <w:w w:val="105"/>
          <w:sz w:val="16"/>
        </w:rPr>
        <w:t>a</w:t>
      </w:r>
      <w:r>
        <w:rPr>
          <w:rFonts w:ascii="Palatino Linotype"/>
          <w:spacing w:val="-15"/>
          <w:w w:val="105"/>
          <w:sz w:val="16"/>
        </w:rPr>
        <w:t> </w:t>
      </w:r>
      <w:r>
        <w:rPr>
          <w:rFonts w:ascii="Palatino Linotype"/>
          <w:w w:val="105"/>
          <w:sz w:val="16"/>
        </w:rPr>
        <w:t>genus</w:t>
      </w:r>
      <w:r>
        <w:rPr>
          <w:rFonts w:ascii="Palatino Linotype"/>
          <w:spacing w:val="-15"/>
          <w:w w:val="105"/>
          <w:sz w:val="16"/>
        </w:rPr>
        <w:t> </w:t>
      </w:r>
      <w:r>
        <w:rPr>
          <w:rFonts w:ascii="Palatino Linotype"/>
          <w:w w:val="105"/>
          <w:sz w:val="16"/>
        </w:rPr>
        <w:t>were</w:t>
      </w:r>
      <w:r>
        <w:rPr>
          <w:rFonts w:ascii="Palatino Linotype"/>
          <w:spacing w:val="-16"/>
          <w:w w:val="105"/>
          <w:sz w:val="16"/>
        </w:rPr>
        <w:t> </w:t>
      </w:r>
      <w:r>
        <w:rPr>
          <w:rFonts w:ascii="Palatino Linotype"/>
          <w:w w:val="105"/>
          <w:sz w:val="16"/>
        </w:rPr>
        <w:t>clustered</w:t>
      </w:r>
      <w:r>
        <w:rPr>
          <w:rFonts w:ascii="Palatino Linotype"/>
          <w:spacing w:val="-15"/>
          <w:w w:val="105"/>
          <w:sz w:val="16"/>
        </w:rPr>
        <w:t> </w:t>
      </w:r>
      <w:r>
        <w:rPr>
          <w:rFonts w:ascii="Palatino Linotype"/>
          <w:w w:val="105"/>
          <w:sz w:val="16"/>
        </w:rPr>
        <w:t>based on their 16S rRNA gene sequences. Different clusters represents different strains or species. The higher the number of clusters within a genus, the larger the plotted dot in the figure. The surrounding area is shaded according to the relative abundances in the amplicon sequencing (for the group and manufacturer summary, the mean relative abundance of each included</w:t>
      </w:r>
      <w:r>
        <w:rPr>
          <w:rFonts w:ascii="Palatino Linotype"/>
          <w:spacing w:val="-12"/>
          <w:w w:val="105"/>
          <w:sz w:val="16"/>
        </w:rPr>
        <w:t> </w:t>
      </w:r>
      <w:r>
        <w:rPr>
          <w:rFonts w:ascii="Palatino Linotype"/>
          <w:w w:val="105"/>
          <w:sz w:val="16"/>
        </w:rPr>
        <w:t>sample is</w:t>
      </w:r>
      <w:r>
        <w:rPr>
          <w:rFonts w:ascii="Palatino Linotype"/>
          <w:spacing w:val="13"/>
          <w:w w:val="105"/>
          <w:sz w:val="16"/>
        </w:rPr>
        <w:t> </w:t>
      </w:r>
      <w:r>
        <w:rPr>
          <w:rFonts w:ascii="Palatino Linotype"/>
          <w:w w:val="105"/>
          <w:sz w:val="16"/>
        </w:rPr>
        <w:t>used).</w:t>
      </w:r>
    </w:p>
    <w:p>
      <w:pPr>
        <w:spacing w:after="0" w:line="211" w:lineRule="auto"/>
        <w:jc w:val="both"/>
        <w:rPr>
          <w:rFonts w:ascii="Palatino Linotype"/>
          <w:sz w:val="16"/>
        </w:rPr>
        <w:sectPr>
          <w:footerReference w:type="default" r:id="rId9"/>
          <w:pgSz w:w="11910" w:h="16840"/>
          <w:pgMar w:footer="0" w:header="0" w:top="1580" w:bottom="280" w:left="820" w:right="720"/>
        </w:sect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6"/>
        <w:ind w:left="0"/>
        <w:rPr>
          <w:rFonts w:ascii="Palatino Linotype"/>
          <w:sz w:val="12"/>
        </w:rPr>
      </w:pPr>
    </w:p>
    <w:p>
      <w:pPr>
        <w:pStyle w:val="BodyText"/>
        <w:spacing w:before="0"/>
        <w:ind w:left="773"/>
        <w:rPr>
          <w:rFonts w:ascii="Palatino Linotype"/>
        </w:rPr>
      </w:pPr>
      <w:r>
        <w:rPr>
          <w:rFonts w:ascii="Palatino Linotype"/>
        </w:rPr>
        <w:drawing>
          <wp:inline distT="0" distB="0" distL="0" distR="0">
            <wp:extent cx="5745861" cy="6852284"/>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12" cstate="print"/>
                    <a:stretch>
                      <a:fillRect/>
                    </a:stretch>
                  </pic:blipFill>
                  <pic:spPr>
                    <a:xfrm>
                      <a:off x="0" y="0"/>
                      <a:ext cx="5745861" cy="6852284"/>
                    </a:xfrm>
                    <a:prstGeom prst="rect">
                      <a:avLst/>
                    </a:prstGeom>
                  </pic:spPr>
                </pic:pic>
              </a:graphicData>
            </a:graphic>
          </wp:inline>
        </w:drawing>
      </w:r>
      <w:r>
        <w:rPr>
          <w:rFonts w:ascii="Palatino Linotype"/>
        </w:rPr>
      </w:r>
    </w:p>
    <w:p>
      <w:pPr>
        <w:spacing w:line="211" w:lineRule="auto" w:before="140"/>
        <w:ind w:left="470" w:right="567" w:firstLine="0"/>
        <w:jc w:val="both"/>
        <w:rPr>
          <w:rFonts w:ascii="Palatino Linotype"/>
          <w:sz w:val="16"/>
        </w:rPr>
      </w:pPr>
      <w:bookmarkStart w:name="_bookmark2" w:id="23"/>
      <w:bookmarkEnd w:id="23"/>
      <w:r>
        <w:rPr/>
      </w:r>
      <w:r>
        <w:rPr>
          <w:rFonts w:ascii="Palatino Linotype"/>
          <w:w w:val="105"/>
          <w:sz w:val="16"/>
        </w:rPr>
        <w:t>Figure 2: </w:t>
      </w:r>
      <w:r>
        <w:rPr>
          <w:rFonts w:ascii="Palatino Linotype"/>
          <w:spacing w:val="-3"/>
          <w:w w:val="105"/>
          <w:sz w:val="16"/>
        </w:rPr>
        <w:t>Taxonomy </w:t>
      </w:r>
      <w:r>
        <w:rPr>
          <w:rFonts w:ascii="Palatino Linotype"/>
          <w:w w:val="105"/>
          <w:sz w:val="16"/>
        </w:rPr>
        <w:t>plot based on amplicon sequencing, showing the relative abundances on genus level. The underlying relative frequencies of the </w:t>
      </w:r>
      <w:r>
        <w:rPr>
          <w:rFonts w:ascii="Palatino Linotype"/>
          <w:spacing w:val="-5"/>
          <w:w w:val="105"/>
          <w:sz w:val="16"/>
        </w:rPr>
        <w:t>ASVs </w:t>
      </w:r>
      <w:r>
        <w:rPr>
          <w:rFonts w:ascii="Palatino Linotype"/>
          <w:w w:val="105"/>
          <w:sz w:val="16"/>
        </w:rPr>
        <w:t>are recognizable as pale yellow lines within a genus. Genera with a maximum value of 3% across</w:t>
      </w:r>
      <w:r>
        <w:rPr>
          <w:rFonts w:ascii="Palatino Linotype"/>
          <w:spacing w:val="-9"/>
          <w:w w:val="105"/>
          <w:sz w:val="16"/>
        </w:rPr>
        <w:t> </w:t>
      </w:r>
      <w:r>
        <w:rPr>
          <w:rFonts w:ascii="Palatino Linotype"/>
          <w:w w:val="105"/>
          <w:sz w:val="16"/>
        </w:rPr>
        <w:t>all</w:t>
      </w:r>
      <w:r>
        <w:rPr>
          <w:rFonts w:ascii="Palatino Linotype"/>
          <w:spacing w:val="-8"/>
          <w:w w:val="105"/>
          <w:sz w:val="16"/>
        </w:rPr>
        <w:t> </w:t>
      </w:r>
      <w:r>
        <w:rPr>
          <w:rFonts w:ascii="Palatino Linotype"/>
          <w:w w:val="105"/>
          <w:sz w:val="16"/>
        </w:rPr>
        <w:t>samples</w:t>
      </w:r>
      <w:r>
        <w:rPr>
          <w:rFonts w:ascii="Palatino Linotype"/>
          <w:spacing w:val="-9"/>
          <w:w w:val="105"/>
          <w:sz w:val="16"/>
        </w:rPr>
        <w:t> </w:t>
      </w:r>
      <w:r>
        <w:rPr>
          <w:rFonts w:ascii="Palatino Linotype"/>
          <w:w w:val="105"/>
          <w:sz w:val="16"/>
        </w:rPr>
        <w:t>were</w:t>
      </w:r>
      <w:r>
        <w:rPr>
          <w:rFonts w:ascii="Palatino Linotype"/>
          <w:spacing w:val="-8"/>
          <w:w w:val="105"/>
          <w:sz w:val="16"/>
        </w:rPr>
        <w:t> </w:t>
      </w:r>
      <w:r>
        <w:rPr>
          <w:rFonts w:ascii="Palatino Linotype"/>
          <w:w w:val="105"/>
          <w:sz w:val="16"/>
        </w:rPr>
        <w:t>subsumed</w:t>
      </w:r>
      <w:r>
        <w:rPr>
          <w:rFonts w:ascii="Palatino Linotype"/>
          <w:spacing w:val="-9"/>
          <w:w w:val="105"/>
          <w:sz w:val="16"/>
        </w:rPr>
        <w:t> </w:t>
      </w:r>
      <w:r>
        <w:rPr>
          <w:rFonts w:ascii="Palatino Linotype"/>
          <w:spacing w:val="-3"/>
          <w:w w:val="105"/>
          <w:sz w:val="16"/>
        </w:rPr>
        <w:t>by</w:t>
      </w:r>
      <w:r>
        <w:rPr>
          <w:rFonts w:ascii="Palatino Linotype"/>
          <w:spacing w:val="-8"/>
          <w:w w:val="105"/>
          <w:sz w:val="16"/>
        </w:rPr>
        <w:t> </w:t>
      </w:r>
      <w:r>
        <w:rPr>
          <w:rFonts w:ascii="Palatino Linotype"/>
          <w:w w:val="105"/>
          <w:sz w:val="16"/>
        </w:rPr>
        <w:t>color</w:t>
      </w:r>
      <w:r>
        <w:rPr>
          <w:rFonts w:ascii="Palatino Linotype"/>
          <w:spacing w:val="-9"/>
          <w:w w:val="105"/>
          <w:sz w:val="16"/>
        </w:rPr>
        <w:t> </w:t>
      </w:r>
      <w:r>
        <w:rPr>
          <w:rFonts w:ascii="Palatino Linotype"/>
          <w:w w:val="105"/>
          <w:sz w:val="16"/>
        </w:rPr>
        <w:t>in</w:t>
      </w:r>
      <w:r>
        <w:rPr>
          <w:rFonts w:ascii="Palatino Linotype"/>
          <w:spacing w:val="-8"/>
          <w:w w:val="105"/>
          <w:sz w:val="16"/>
        </w:rPr>
        <w:t> </w:t>
      </w:r>
      <w:r>
        <w:rPr>
          <w:rFonts w:ascii="Palatino Linotype"/>
          <w:w w:val="105"/>
          <w:sz w:val="16"/>
        </w:rPr>
        <w:t>the</w:t>
      </w:r>
      <w:r>
        <w:rPr>
          <w:rFonts w:ascii="Palatino Linotype"/>
          <w:spacing w:val="-9"/>
          <w:w w:val="105"/>
          <w:sz w:val="16"/>
        </w:rPr>
        <w:t> </w:t>
      </w:r>
      <w:r>
        <w:rPr>
          <w:rFonts w:ascii="Palatino Linotype"/>
          <w:w w:val="105"/>
          <w:sz w:val="16"/>
        </w:rPr>
        <w:t>next</w:t>
      </w:r>
      <w:r>
        <w:rPr>
          <w:rFonts w:ascii="Palatino Linotype"/>
          <w:spacing w:val="-8"/>
          <w:w w:val="105"/>
          <w:sz w:val="16"/>
        </w:rPr>
        <w:t> </w:t>
      </w:r>
      <w:r>
        <w:rPr>
          <w:rFonts w:ascii="Palatino Linotype"/>
          <w:w w:val="105"/>
          <w:sz w:val="16"/>
        </w:rPr>
        <w:t>higher</w:t>
      </w:r>
      <w:r>
        <w:rPr>
          <w:rFonts w:ascii="Palatino Linotype"/>
          <w:spacing w:val="-9"/>
          <w:w w:val="105"/>
          <w:sz w:val="16"/>
        </w:rPr>
        <w:t> </w:t>
      </w:r>
      <w:r>
        <w:rPr>
          <w:rFonts w:ascii="Palatino Linotype"/>
          <w:w w:val="105"/>
          <w:sz w:val="16"/>
        </w:rPr>
        <w:t>taxonomic</w:t>
      </w:r>
      <w:r>
        <w:rPr>
          <w:rFonts w:ascii="Palatino Linotype"/>
          <w:spacing w:val="-8"/>
          <w:w w:val="105"/>
          <w:sz w:val="16"/>
        </w:rPr>
        <w:t> </w:t>
      </w:r>
      <w:r>
        <w:rPr>
          <w:rFonts w:ascii="Palatino Linotype"/>
          <w:w w:val="105"/>
          <w:sz w:val="16"/>
        </w:rPr>
        <w:t>level.</w:t>
      </w:r>
      <w:r>
        <w:rPr>
          <w:rFonts w:ascii="Palatino Linotype"/>
          <w:spacing w:val="8"/>
          <w:w w:val="105"/>
          <w:sz w:val="16"/>
        </w:rPr>
        <w:t> </w:t>
      </w:r>
      <w:r>
        <w:rPr>
          <w:rFonts w:ascii="Palatino Linotype"/>
          <w:w w:val="105"/>
          <w:sz w:val="16"/>
        </w:rPr>
        <w:t>The</w:t>
      </w:r>
      <w:r>
        <w:rPr>
          <w:rFonts w:ascii="Palatino Linotype"/>
          <w:spacing w:val="-8"/>
          <w:w w:val="105"/>
          <w:sz w:val="16"/>
        </w:rPr>
        <w:t> </w:t>
      </w:r>
      <w:r>
        <w:rPr>
          <w:rFonts w:ascii="Palatino Linotype"/>
          <w:w w:val="105"/>
          <w:sz w:val="16"/>
        </w:rPr>
        <w:t>samples</w:t>
      </w:r>
      <w:r>
        <w:rPr>
          <w:rFonts w:ascii="Palatino Linotype"/>
          <w:spacing w:val="-9"/>
          <w:w w:val="105"/>
          <w:sz w:val="16"/>
        </w:rPr>
        <w:t> </w:t>
      </w:r>
      <w:r>
        <w:rPr>
          <w:rFonts w:ascii="Palatino Linotype"/>
          <w:w w:val="105"/>
          <w:sz w:val="16"/>
        </w:rPr>
        <w:t>are</w:t>
      </w:r>
      <w:r>
        <w:rPr>
          <w:rFonts w:ascii="Palatino Linotype"/>
          <w:spacing w:val="-8"/>
          <w:w w:val="105"/>
          <w:sz w:val="16"/>
        </w:rPr>
        <w:t> </w:t>
      </w:r>
      <w:r>
        <w:rPr>
          <w:rFonts w:ascii="Palatino Linotype"/>
          <w:w w:val="105"/>
          <w:sz w:val="16"/>
        </w:rPr>
        <w:t>ordered</w:t>
      </w:r>
      <w:r>
        <w:rPr>
          <w:rFonts w:ascii="Palatino Linotype"/>
          <w:spacing w:val="-9"/>
          <w:w w:val="105"/>
          <w:sz w:val="16"/>
        </w:rPr>
        <w:t> </w:t>
      </w:r>
      <w:r>
        <w:rPr>
          <w:rFonts w:ascii="Palatino Linotype"/>
          <w:spacing w:val="-3"/>
          <w:w w:val="105"/>
          <w:sz w:val="16"/>
        </w:rPr>
        <w:t>by</w:t>
      </w:r>
      <w:r>
        <w:rPr>
          <w:rFonts w:ascii="Palatino Linotype"/>
          <w:spacing w:val="-8"/>
          <w:w w:val="105"/>
          <w:sz w:val="16"/>
        </w:rPr>
        <w:t> </w:t>
      </w:r>
      <w:r>
        <w:rPr>
          <w:rFonts w:ascii="Palatino Linotype"/>
          <w:w w:val="105"/>
          <w:sz w:val="16"/>
        </w:rPr>
        <w:t>main</w:t>
      </w:r>
      <w:r>
        <w:rPr>
          <w:rFonts w:ascii="Palatino Linotype"/>
          <w:spacing w:val="-9"/>
          <w:w w:val="105"/>
          <w:sz w:val="16"/>
        </w:rPr>
        <w:t> </w:t>
      </w:r>
      <w:r>
        <w:rPr>
          <w:rFonts w:ascii="Palatino Linotype"/>
          <w:w w:val="105"/>
          <w:sz w:val="16"/>
        </w:rPr>
        <w:t>protein</w:t>
      </w:r>
      <w:r>
        <w:rPr>
          <w:rFonts w:ascii="Palatino Linotype"/>
          <w:spacing w:val="-8"/>
          <w:w w:val="105"/>
          <w:sz w:val="16"/>
        </w:rPr>
        <w:t> </w:t>
      </w:r>
      <w:r>
        <w:rPr>
          <w:rFonts w:ascii="Palatino Linotype"/>
          <w:w w:val="105"/>
          <w:sz w:val="16"/>
        </w:rPr>
        <w:t>source, texture</w:t>
      </w:r>
      <w:r>
        <w:rPr>
          <w:rFonts w:ascii="Palatino Linotype"/>
          <w:spacing w:val="12"/>
          <w:w w:val="105"/>
          <w:sz w:val="16"/>
        </w:rPr>
        <w:t> </w:t>
      </w:r>
      <w:r>
        <w:rPr>
          <w:rFonts w:ascii="Palatino Linotype"/>
          <w:w w:val="105"/>
          <w:sz w:val="16"/>
        </w:rPr>
        <w:t>and</w:t>
      </w:r>
      <w:r>
        <w:rPr>
          <w:rFonts w:ascii="Palatino Linotype"/>
          <w:spacing w:val="13"/>
          <w:w w:val="105"/>
          <w:sz w:val="16"/>
        </w:rPr>
        <w:t> </w:t>
      </w:r>
      <w:r>
        <w:rPr>
          <w:rFonts w:ascii="Palatino Linotype"/>
          <w:w w:val="105"/>
          <w:sz w:val="16"/>
        </w:rPr>
        <w:t>manufacturer.</w:t>
      </w:r>
      <w:r>
        <w:rPr>
          <w:rFonts w:ascii="Palatino Linotype"/>
          <w:spacing w:val="31"/>
          <w:w w:val="105"/>
          <w:sz w:val="16"/>
        </w:rPr>
        <w:t> </w:t>
      </w:r>
      <w:r>
        <w:rPr>
          <w:rFonts w:ascii="Palatino Linotype"/>
          <w:spacing w:val="-5"/>
          <w:w w:val="105"/>
          <w:sz w:val="16"/>
        </w:rPr>
        <w:t>ASVs</w:t>
      </w:r>
      <w:r>
        <w:rPr>
          <w:rFonts w:ascii="Palatino Linotype"/>
          <w:spacing w:val="12"/>
          <w:w w:val="105"/>
          <w:sz w:val="16"/>
        </w:rPr>
        <w:t> </w:t>
      </w:r>
      <w:r>
        <w:rPr>
          <w:rFonts w:ascii="Palatino Linotype"/>
          <w:w w:val="105"/>
          <w:sz w:val="16"/>
        </w:rPr>
        <w:t>with</w:t>
      </w:r>
      <w:r>
        <w:rPr>
          <w:rFonts w:ascii="Palatino Linotype"/>
          <w:spacing w:val="13"/>
          <w:w w:val="105"/>
          <w:sz w:val="16"/>
        </w:rPr>
        <w:t> </w:t>
      </w:r>
      <w:r>
        <w:rPr>
          <w:rFonts w:ascii="Palatino Linotype"/>
          <w:w w:val="105"/>
          <w:sz w:val="16"/>
        </w:rPr>
        <w:t>matching</w:t>
      </w:r>
      <w:r>
        <w:rPr>
          <w:rFonts w:ascii="Palatino Linotype"/>
          <w:spacing w:val="12"/>
          <w:w w:val="105"/>
          <w:sz w:val="16"/>
        </w:rPr>
        <w:t> </w:t>
      </w:r>
      <w:r>
        <w:rPr>
          <w:rFonts w:ascii="Palatino Linotype"/>
          <w:w w:val="105"/>
          <w:sz w:val="16"/>
        </w:rPr>
        <w:t>isolates</w:t>
      </w:r>
      <w:r>
        <w:rPr>
          <w:rFonts w:ascii="Palatino Linotype"/>
          <w:spacing w:val="13"/>
          <w:w w:val="105"/>
          <w:sz w:val="16"/>
        </w:rPr>
        <w:t> </w:t>
      </w:r>
      <w:r>
        <w:rPr>
          <w:rFonts w:ascii="Palatino Linotype"/>
          <w:w w:val="105"/>
          <w:sz w:val="16"/>
        </w:rPr>
        <w:t>(&gt;99%</w:t>
      </w:r>
      <w:r>
        <w:rPr>
          <w:rFonts w:ascii="Palatino Linotype"/>
          <w:spacing w:val="12"/>
          <w:w w:val="105"/>
          <w:sz w:val="16"/>
        </w:rPr>
        <w:t> </w:t>
      </w:r>
      <w:r>
        <w:rPr>
          <w:rFonts w:ascii="Palatino Linotype"/>
          <w:w w:val="105"/>
          <w:sz w:val="16"/>
        </w:rPr>
        <w:t>identity),</w:t>
      </w:r>
      <w:r>
        <w:rPr>
          <w:rFonts w:ascii="Palatino Linotype"/>
          <w:spacing w:val="13"/>
          <w:w w:val="105"/>
          <w:sz w:val="16"/>
        </w:rPr>
        <w:t> </w:t>
      </w:r>
      <w:r>
        <w:rPr>
          <w:rFonts w:ascii="Palatino Linotype"/>
          <w:w w:val="105"/>
          <w:sz w:val="16"/>
        </w:rPr>
        <w:t>were</w:t>
      </w:r>
      <w:r>
        <w:rPr>
          <w:rFonts w:ascii="Palatino Linotype"/>
          <w:spacing w:val="12"/>
          <w:w w:val="105"/>
          <w:sz w:val="16"/>
        </w:rPr>
        <w:t> </w:t>
      </w:r>
      <w:r>
        <w:rPr>
          <w:rFonts w:ascii="Palatino Linotype"/>
          <w:w w:val="105"/>
          <w:sz w:val="16"/>
        </w:rPr>
        <w:t>outlined</w:t>
      </w:r>
      <w:r>
        <w:rPr>
          <w:rFonts w:ascii="Palatino Linotype"/>
          <w:spacing w:val="13"/>
          <w:w w:val="105"/>
          <w:sz w:val="16"/>
        </w:rPr>
        <w:t> </w:t>
      </w:r>
      <w:r>
        <w:rPr>
          <w:rFonts w:ascii="Palatino Linotype"/>
          <w:w w:val="105"/>
          <w:sz w:val="16"/>
        </w:rPr>
        <w:t>in</w:t>
      </w:r>
      <w:r>
        <w:rPr>
          <w:rFonts w:ascii="Palatino Linotype"/>
          <w:spacing w:val="12"/>
          <w:w w:val="105"/>
          <w:sz w:val="16"/>
        </w:rPr>
        <w:t> </w:t>
      </w:r>
      <w:r>
        <w:rPr>
          <w:rFonts w:ascii="Palatino Linotype"/>
          <w:w w:val="105"/>
          <w:sz w:val="16"/>
        </w:rPr>
        <w:t>red.</w:t>
      </w:r>
    </w:p>
    <w:p>
      <w:pPr>
        <w:spacing w:after="0" w:line="211" w:lineRule="auto"/>
        <w:jc w:val="both"/>
        <w:rPr>
          <w:rFonts w:ascii="Palatino Linotype"/>
          <w:sz w:val="16"/>
        </w:rPr>
        <w:sectPr>
          <w:footerReference w:type="default" r:id="rId11"/>
          <w:pgSz w:w="11910" w:h="16840"/>
          <w:pgMar w:footer="1839" w:header="0" w:top="1580" w:bottom="2020" w:left="820" w:right="720"/>
          <w:pgNumType w:start="19"/>
        </w:sect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4"/>
        <w:ind w:left="0"/>
        <w:rPr>
          <w:rFonts w:ascii="Palatino Linotype"/>
          <w:sz w:val="26"/>
        </w:rPr>
      </w:pPr>
    </w:p>
    <w:p>
      <w:pPr>
        <w:pStyle w:val="BodyText"/>
        <w:spacing w:before="0"/>
        <w:ind w:left="545"/>
        <w:rPr>
          <w:rFonts w:ascii="Palatino Linotype"/>
        </w:rPr>
      </w:pPr>
      <w:r>
        <w:rPr>
          <w:rFonts w:ascii="Palatino Linotype"/>
        </w:rPr>
        <w:drawing>
          <wp:inline distT="0" distB="0" distL="0" distR="0">
            <wp:extent cx="5896737" cy="3650361"/>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5896737" cy="3650361"/>
                    </a:xfrm>
                    <a:prstGeom prst="rect">
                      <a:avLst/>
                    </a:prstGeom>
                  </pic:spPr>
                </pic:pic>
              </a:graphicData>
            </a:graphic>
          </wp:inline>
        </w:drawing>
      </w:r>
      <w:r>
        <w:rPr>
          <w:rFonts w:ascii="Palatino Linotype"/>
        </w:rPr>
      </w:r>
    </w:p>
    <w:p>
      <w:pPr>
        <w:spacing w:line="211" w:lineRule="auto" w:before="195"/>
        <w:ind w:left="470" w:right="568" w:firstLine="0"/>
        <w:jc w:val="both"/>
        <w:rPr>
          <w:rFonts w:ascii="Palatino Linotype"/>
          <w:sz w:val="16"/>
        </w:rPr>
      </w:pPr>
      <w:bookmarkStart w:name="_bookmark3" w:id="24"/>
      <w:bookmarkEnd w:id="24"/>
      <w:r>
        <w:rPr/>
      </w:r>
      <w:r>
        <w:rPr>
          <w:rFonts w:ascii="Palatino Linotype"/>
          <w:sz w:val="16"/>
        </w:rPr>
        <w:t>Figure 3:    </w:t>
      </w:r>
      <w:r>
        <w:rPr>
          <w:rFonts w:ascii="Times New Roman"/>
          <w:b/>
          <w:sz w:val="16"/>
        </w:rPr>
        <w:t>A: </w:t>
      </w:r>
      <w:r>
        <w:rPr>
          <w:rFonts w:ascii="Palatino Linotype"/>
          <w:sz w:val="16"/>
        </w:rPr>
        <w:t>tSNE plot clustered samples to different profiles based on Bray-Curtis dissimilarity (Similar clusters were also    found with other distance matrices - see Supplements </w:t>
      </w:r>
      <w:hyperlink w:history="true" w:anchor="_bookmark7">
        <w:r>
          <w:rPr>
            <w:rFonts w:ascii="Palatino Linotype"/>
            <w:sz w:val="16"/>
          </w:rPr>
          <w:t>S4).</w:t>
        </w:r>
      </w:hyperlink>
      <w:r>
        <w:rPr>
          <w:rFonts w:ascii="Palatino Linotype"/>
          <w:sz w:val="16"/>
        </w:rPr>
        <w:t> </w:t>
      </w:r>
      <w:r>
        <w:rPr>
          <w:rFonts w:ascii="Times New Roman"/>
          <w:b/>
          <w:sz w:val="16"/>
        </w:rPr>
        <w:t>B: </w:t>
      </w:r>
      <w:r>
        <w:rPr>
          <w:rFonts w:ascii="Palatino Linotype"/>
          <w:sz w:val="16"/>
        </w:rPr>
        <w:t>Hill-Shannon diversity and </w:t>
      </w:r>
      <w:r>
        <w:rPr>
          <w:rFonts w:ascii="Times New Roman"/>
          <w:b/>
          <w:sz w:val="16"/>
        </w:rPr>
        <w:t>C: </w:t>
      </w:r>
      <w:r>
        <w:rPr>
          <w:rFonts w:ascii="Palatino Linotype"/>
          <w:sz w:val="16"/>
        </w:rPr>
        <w:t>Hill-Simpson diversity comparing these</w:t>
      </w:r>
      <w:r>
        <w:rPr>
          <w:rFonts w:ascii="Palatino Linotype"/>
          <w:spacing w:val="16"/>
          <w:sz w:val="16"/>
        </w:rPr>
        <w:t> </w:t>
      </w:r>
      <w:r>
        <w:rPr>
          <w:rFonts w:ascii="Palatino Linotype"/>
          <w:sz w:val="16"/>
        </w:rPr>
        <w:t>profiles.</w:t>
      </w:r>
    </w:p>
    <w:p>
      <w:pPr>
        <w:spacing w:after="0" w:line="211" w:lineRule="auto"/>
        <w:jc w:val="both"/>
        <w:rPr>
          <w:rFonts w:ascii="Palatino Linotype"/>
          <w:sz w:val="16"/>
        </w:rPr>
        <w:sectPr>
          <w:pgSz w:w="11910" w:h="16840"/>
          <w:pgMar w:header="0" w:footer="1839" w:top="1580" w:bottom="2080" w:left="820" w:right="720"/>
        </w:sectPr>
      </w:pPr>
    </w:p>
    <w:p>
      <w:pPr>
        <w:pStyle w:val="BodyText"/>
        <w:spacing w:before="0"/>
        <w:ind w:left="0"/>
        <w:rPr>
          <w:rFonts w:ascii="Palatino Linotype"/>
        </w:rPr>
      </w:pPr>
    </w:p>
    <w:p>
      <w:pPr>
        <w:pStyle w:val="BodyText"/>
        <w:spacing w:before="12"/>
        <w:ind w:left="0"/>
        <w:rPr>
          <w:rFonts w:ascii="Palatino Linotype"/>
          <w:sz w:val="16"/>
        </w:rPr>
      </w:pPr>
    </w:p>
    <w:p>
      <w:pPr>
        <w:pStyle w:val="Heading1"/>
      </w:pPr>
      <w:r>
        <w:rPr>
          <w:rFonts w:ascii="Trebuchet MS"/>
          <w:b w:val="0"/>
          <w:sz w:val="10"/>
        </w:rPr>
        <w:t>426</w:t>
      </w:r>
      <w:bookmarkStart w:name="Supplementary material" w:id="25"/>
      <w:bookmarkEnd w:id="25"/>
      <w:r>
        <w:rPr>
          <w:rFonts w:ascii="Trebuchet MS"/>
          <w:b w:val="0"/>
          <w:sz w:val="10"/>
        </w:rPr>
      </w:r>
      <w:r>
        <w:rPr>
          <w:rFonts w:ascii="Trebuchet MS"/>
          <w:b w:val="0"/>
          <w:sz w:val="10"/>
        </w:rPr>
        <w:t> </w:t>
      </w:r>
      <w:r>
        <w:rPr/>
        <w:t>Supplementary material</w:t>
      </w:r>
    </w:p>
    <w:p>
      <w:pPr>
        <w:pStyle w:val="BodyText"/>
        <w:spacing w:before="4"/>
        <w:ind w:left="0"/>
        <w:rPr>
          <w:b/>
          <w:sz w:val="18"/>
        </w:rPr>
      </w:pPr>
    </w:p>
    <w:p>
      <w:pPr>
        <w:spacing w:before="142"/>
        <w:ind w:left="112" w:right="0" w:firstLine="0"/>
        <w:jc w:val="left"/>
        <w:rPr>
          <w:b/>
          <w:sz w:val="20"/>
        </w:rPr>
      </w:pPr>
      <w:r>
        <w:rPr>
          <w:rFonts w:ascii="Trebuchet MS"/>
          <w:sz w:val="10"/>
        </w:rPr>
        <w:t>427</w:t>
      </w:r>
      <w:bookmarkStart w:name="Supplements" w:id="26"/>
      <w:bookmarkEnd w:id="26"/>
      <w:r>
        <w:rPr>
          <w:rFonts w:ascii="Trebuchet MS"/>
          <w:sz w:val="10"/>
        </w:rPr>
      </w:r>
      <w:r>
        <w:rPr>
          <w:rFonts w:ascii="Trebuchet MS"/>
          <w:sz w:val="10"/>
        </w:rPr>
        <w:t> </w:t>
      </w:r>
      <w:r>
        <w:rPr>
          <w:b/>
          <w:sz w:val="20"/>
        </w:rPr>
        <w:t>11. Supplements</w:t>
      </w:r>
    </w:p>
    <w:p>
      <w:pPr>
        <w:pStyle w:val="BodyText"/>
        <w:spacing w:before="5"/>
        <w:ind w:left="0"/>
        <w:rPr>
          <w:b/>
          <w:sz w:val="18"/>
        </w:rPr>
      </w:pPr>
    </w:p>
    <w:p>
      <w:pPr>
        <w:pStyle w:val="BodyText"/>
        <w:tabs>
          <w:tab w:pos="769" w:val="left" w:leader="none"/>
        </w:tabs>
        <w:spacing w:before="142"/>
      </w:pPr>
      <w:r>
        <w:rPr>
          <w:rFonts w:ascii="Trebuchet MS"/>
          <w:sz w:val="10"/>
        </w:rPr>
        <w:t>428</w:t>
        <w:tab/>
      </w:r>
      <w:r>
        <w:rPr/>
        <w:t>Supplement </w:t>
      </w:r>
      <w:r>
        <w:rPr>
          <w:spacing w:val="-4"/>
        </w:rPr>
        <w:t>Table</w:t>
      </w:r>
      <w:r>
        <w:rPr>
          <w:spacing w:val="-13"/>
        </w:rPr>
        <w:t> </w:t>
      </w:r>
      <w:hyperlink w:history="true" w:anchor="_bookmark0">
        <w:r>
          <w:rPr/>
          <w:t>S1:</w:t>
        </w:r>
      </w:hyperlink>
    </w:p>
    <w:p>
      <w:pPr>
        <w:pStyle w:val="BodyText"/>
        <w:tabs>
          <w:tab w:pos="769" w:val="left" w:leader="none"/>
        </w:tabs>
      </w:pPr>
      <w:r>
        <w:rPr>
          <w:rFonts w:ascii="Trebuchet MS"/>
          <w:sz w:val="10"/>
        </w:rPr>
        <w:t>429</w:t>
        <w:tab/>
      </w:r>
      <w:r>
        <w:rPr/>
        <w:t>Supplement </w:t>
      </w:r>
      <w:hyperlink w:history="true" w:anchor="_bookmark4">
        <w:r>
          <w:rPr/>
          <w:t>S1:</w:t>
        </w:r>
      </w:hyperlink>
      <w:r>
        <w:rPr/>
        <w:t> Groupwise comparison of the alpha-diversity using Hill-Shannon and Hill-Simpson</w:t>
      </w:r>
      <w:r>
        <w:rPr>
          <w:spacing w:val="25"/>
        </w:rPr>
        <w:t> </w:t>
      </w:r>
      <w:r>
        <w:rPr/>
        <w:t>in-</w:t>
      </w:r>
    </w:p>
    <w:p>
      <w:pPr>
        <w:pStyle w:val="BodyText"/>
      </w:pPr>
      <w:r>
        <w:rPr>
          <w:rFonts w:ascii="Trebuchet MS"/>
          <w:sz w:val="10"/>
        </w:rPr>
        <w:t>430 </w:t>
      </w:r>
      <w:r>
        <w:rPr/>
        <w:t>dices. Hill-Shannon index differed significantly between fibrous and minced pea products (p-val=0.016).</w:t>
      </w:r>
    </w:p>
    <w:p>
      <w:pPr>
        <w:pStyle w:val="BodyText"/>
        <w:tabs>
          <w:tab w:pos="769" w:val="left" w:leader="none"/>
        </w:tabs>
        <w:spacing w:before="172"/>
      </w:pPr>
      <w:r>
        <w:rPr>
          <w:rFonts w:ascii="Trebuchet MS"/>
          <w:sz w:val="10"/>
        </w:rPr>
        <w:t>431</w:t>
        <w:tab/>
      </w:r>
      <w:r>
        <w:rPr/>
        <w:t>Supplement </w:t>
      </w:r>
      <w:hyperlink w:history="true" w:anchor="_bookmark5">
        <w:r>
          <w:rPr/>
          <w:t>S2:</w:t>
        </w:r>
      </w:hyperlink>
      <w:r>
        <w:rPr/>
        <w:t> NMDS plots using different distance</w:t>
      </w:r>
      <w:r>
        <w:rPr>
          <w:spacing w:val="26"/>
        </w:rPr>
        <w:t> </w:t>
      </w:r>
      <w:r>
        <w:rPr/>
        <w:t>methods.</w:t>
      </w:r>
    </w:p>
    <w:p>
      <w:pPr>
        <w:pStyle w:val="BodyText"/>
        <w:tabs>
          <w:tab w:pos="769" w:val="left" w:leader="none"/>
        </w:tabs>
      </w:pPr>
      <w:r>
        <w:rPr>
          <w:rFonts w:ascii="Trebuchet MS"/>
          <w:sz w:val="10"/>
        </w:rPr>
        <w:t>432</w:t>
        <w:tab/>
      </w:r>
      <w:r>
        <w:rPr/>
        <w:t>Supplement</w:t>
      </w:r>
      <w:r>
        <w:rPr>
          <w:spacing w:val="14"/>
        </w:rPr>
        <w:t> </w:t>
      </w:r>
      <w:hyperlink w:history="true" w:anchor="_bookmark6">
        <w:r>
          <w:rPr/>
          <w:t>S3:</w:t>
        </w:r>
      </w:hyperlink>
      <w:r>
        <w:rPr>
          <w:spacing w:val="42"/>
        </w:rPr>
        <w:t> </w:t>
      </w:r>
      <w:r>
        <w:rPr/>
        <w:t>tSNE</w:t>
      </w:r>
      <w:r>
        <w:rPr>
          <w:spacing w:val="15"/>
        </w:rPr>
        <w:t> </w:t>
      </w:r>
      <w:r>
        <w:rPr/>
        <w:t>plots</w:t>
      </w:r>
      <w:r>
        <w:rPr>
          <w:spacing w:val="13"/>
        </w:rPr>
        <w:t> </w:t>
      </w:r>
      <w:r>
        <w:rPr/>
        <w:t>based</w:t>
      </w:r>
      <w:r>
        <w:rPr>
          <w:spacing w:val="14"/>
        </w:rPr>
        <w:t> </w:t>
      </w:r>
      <w:r>
        <w:rPr/>
        <w:t>on</w:t>
      </w:r>
      <w:r>
        <w:rPr>
          <w:spacing w:val="15"/>
        </w:rPr>
        <w:t> </w:t>
      </w:r>
      <w:r>
        <w:rPr/>
        <w:t>Bray-Curtis</w:t>
      </w:r>
      <w:r>
        <w:rPr>
          <w:spacing w:val="13"/>
        </w:rPr>
        <w:t> </w:t>
      </w:r>
      <w:r>
        <w:rPr>
          <w:spacing w:val="-3"/>
        </w:rPr>
        <w:t>dissimilarity,</w:t>
      </w:r>
      <w:r>
        <w:rPr>
          <w:spacing w:val="17"/>
        </w:rPr>
        <w:t> </w:t>
      </w:r>
      <w:r>
        <w:rPr/>
        <w:t>Jaccard</w:t>
      </w:r>
      <w:r>
        <w:rPr>
          <w:spacing w:val="15"/>
        </w:rPr>
        <w:t> </w:t>
      </w:r>
      <w:r>
        <w:rPr/>
        <w:t>distance</w:t>
      </w:r>
      <w:r>
        <w:rPr>
          <w:spacing w:val="13"/>
        </w:rPr>
        <w:t> </w:t>
      </w:r>
      <w:r>
        <w:rPr/>
        <w:t>and</w:t>
      </w:r>
      <w:r>
        <w:rPr>
          <w:spacing w:val="15"/>
        </w:rPr>
        <w:t> </w:t>
      </w:r>
      <w:r>
        <w:rPr/>
        <w:t>Jensen-Shannon</w:t>
      </w:r>
    </w:p>
    <w:p>
      <w:pPr>
        <w:pStyle w:val="BodyText"/>
      </w:pPr>
      <w:r>
        <w:rPr>
          <w:rFonts w:ascii="Trebuchet MS"/>
          <w:sz w:val="10"/>
        </w:rPr>
        <w:t>433 </w:t>
      </w:r>
      <w:r>
        <w:rPr/>
        <w:t>divergence. In all three methods, the same clusters form.</w:t>
      </w:r>
    </w:p>
    <w:p>
      <w:pPr>
        <w:pStyle w:val="BodyText"/>
        <w:tabs>
          <w:tab w:pos="769" w:val="left" w:leader="none"/>
        </w:tabs>
        <w:spacing w:before="172"/>
      </w:pPr>
      <w:r>
        <w:rPr>
          <w:rFonts w:ascii="Trebuchet MS"/>
          <w:sz w:val="10"/>
        </w:rPr>
        <w:t>434</w:t>
        <w:tab/>
      </w:r>
      <w:r>
        <w:rPr/>
        <w:t>Supplement </w:t>
      </w:r>
      <w:hyperlink w:history="true" w:anchor="_bookmark7">
        <w:r>
          <w:rPr/>
          <w:t>S4:</w:t>
        </w:r>
      </w:hyperlink>
      <w:r>
        <w:rPr/>
        <w:t> LEfSe per</w:t>
      </w:r>
      <w:r>
        <w:rPr>
          <w:spacing w:val="41"/>
        </w:rPr>
        <w:t> </w:t>
      </w:r>
      <w:r>
        <w:rPr/>
        <w:t>group</w:t>
      </w:r>
    </w:p>
    <w:p>
      <w:pPr>
        <w:pStyle w:val="BodyText"/>
        <w:tabs>
          <w:tab w:pos="769" w:val="left" w:leader="none"/>
        </w:tabs>
      </w:pPr>
      <w:r>
        <w:rPr>
          <w:rFonts w:ascii="Trebuchet MS"/>
          <w:sz w:val="10"/>
        </w:rPr>
        <w:t>435</w:t>
        <w:tab/>
      </w:r>
      <w:r>
        <w:rPr/>
        <w:t>Supplement </w:t>
      </w:r>
      <w:hyperlink w:history="true" w:anchor="_bookmark8">
        <w:r>
          <w:rPr/>
          <w:t>S5:</w:t>
        </w:r>
      </w:hyperlink>
      <w:r>
        <w:rPr/>
        <w:t> LEfSe per</w:t>
      </w:r>
      <w:r>
        <w:rPr>
          <w:spacing w:val="40"/>
        </w:rPr>
        <w:t> </w:t>
      </w:r>
      <w:r>
        <w:rPr/>
        <w:t>profile.</w:t>
      </w:r>
    </w:p>
    <w:p>
      <w:pPr>
        <w:pStyle w:val="BodyText"/>
        <w:spacing w:before="8"/>
        <w:ind w:left="0"/>
        <w:rPr>
          <w:sz w:val="28"/>
        </w:rPr>
      </w:pPr>
    </w:p>
    <w:p>
      <w:pPr>
        <w:spacing w:before="111"/>
        <w:ind w:left="2453" w:right="2550" w:firstLine="0"/>
        <w:jc w:val="center"/>
        <w:rPr>
          <w:rFonts w:ascii="Palatino Linotype"/>
          <w:sz w:val="16"/>
        </w:rPr>
      </w:pPr>
      <w:r>
        <w:rPr>
          <w:rFonts w:ascii="Palatino Linotype"/>
          <w:w w:val="105"/>
          <w:sz w:val="16"/>
        </w:rPr>
        <w:t>Table S1: PERMANOVA results based on different distance matrices.</w:t>
      </w:r>
    </w:p>
    <w:p>
      <w:pPr>
        <w:pStyle w:val="BodyText"/>
        <w:spacing w:before="7"/>
        <w:ind w:left="0"/>
        <w:rPr>
          <w:rFonts w:ascii="Palatino Linotype"/>
          <w:sz w:val="12"/>
        </w:rPr>
      </w:pPr>
      <w:r>
        <w:rPr/>
        <w:pict>
          <v:shape style="position:absolute;margin-left:136.921005pt;margin-top:10.840429pt;width:321.45pt;height:.1pt;mso-position-horizontal-relative:page;mso-position-vertical-relative:paragraph;z-index:-251644928;mso-wrap-distance-left:0;mso-wrap-distance-right:0" coordorigin="2738,217" coordsize="6429,0" path="m2738,217l9167,217e" filled="false" stroked="true" strokeweight=".797pt" strokecolor="#000000">
            <v:path arrowok="t"/>
            <v:stroke dashstyle="solid"/>
            <w10:wrap type="topAndBottom"/>
          </v:shape>
        </w:pict>
      </w:r>
    </w:p>
    <w:p>
      <w:pPr>
        <w:pStyle w:val="BodyText"/>
        <w:tabs>
          <w:tab w:pos="5040" w:val="left" w:leader="none"/>
          <w:tab w:pos="6254" w:val="left" w:leader="none"/>
          <w:tab w:pos="7046" w:val="left" w:leader="none"/>
          <w:tab w:pos="7739" w:val="left" w:leader="none"/>
        </w:tabs>
        <w:spacing w:before="10" w:after="63"/>
        <w:ind w:left="4587"/>
      </w:pPr>
      <w:r>
        <w:rPr/>
        <w:t>Df</w:t>
        <w:tab/>
        <w:t>Sum</w:t>
      </w:r>
      <w:r>
        <w:rPr>
          <w:spacing w:val="5"/>
        </w:rPr>
        <w:t> </w:t>
      </w:r>
      <w:r>
        <w:rPr/>
        <w:t>of</w:t>
      </w:r>
      <w:r>
        <w:rPr>
          <w:spacing w:val="5"/>
        </w:rPr>
        <w:t> </w:t>
      </w:r>
      <w:r>
        <w:rPr/>
        <w:t>Sqs</w:t>
        <w:tab/>
        <w:t>R2</w:t>
        <w:tab/>
        <w:t>F</w:t>
        <w:tab/>
        <w:t>Pr.</w:t>
      </w:r>
      <w:r>
        <w:rPr>
          <w:spacing w:val="40"/>
        </w:rPr>
        <w:t> </w:t>
      </w:r>
      <w:r>
        <w:rPr/>
        <w:t>F</w:t>
      </w:r>
    </w:p>
    <w:p>
      <w:pPr>
        <w:pStyle w:val="BodyText"/>
        <w:spacing w:line="20" w:lineRule="exact" w:before="0"/>
        <w:ind w:left="1913"/>
        <w:rPr>
          <w:sz w:val="2"/>
        </w:rPr>
      </w:pPr>
      <w:r>
        <w:rPr>
          <w:sz w:val="2"/>
        </w:rPr>
        <w:pict>
          <v:group style="width:321.45pt;height:.5pt;mso-position-horizontal-relative:char;mso-position-vertical-relative:line" coordorigin="0,0" coordsize="6429,10">
            <v:line style="position:absolute" from="0,5" to="6429,5" stroked="true" strokeweight=".498pt" strokecolor="#000000">
              <v:stroke dashstyle="solid"/>
            </v:line>
          </v:group>
        </w:pict>
      </w:r>
      <w:r>
        <w:rPr>
          <w:sz w:val="2"/>
        </w:rPr>
      </w:r>
    </w:p>
    <w:p>
      <w:pPr>
        <w:pStyle w:val="Heading1"/>
        <w:spacing w:before="89"/>
        <w:ind w:left="2037"/>
      </w:pPr>
      <w:r>
        <w:rPr/>
        <w:t>Bray-Curtis</w:t>
      </w:r>
    </w:p>
    <w:p>
      <w:pPr>
        <w:spacing w:line="213" w:lineRule="auto" w:before="68"/>
        <w:ind w:left="2037" w:right="4004" w:firstLine="0"/>
        <w:jc w:val="left"/>
        <w:rPr>
          <w:rFonts w:ascii="Palatino Linotype"/>
          <w:i/>
          <w:sz w:val="20"/>
        </w:rPr>
      </w:pPr>
      <w:r>
        <w:rPr>
          <w:rFonts w:ascii="Palatino Linotype"/>
          <w:i/>
          <w:w w:val="105"/>
          <w:sz w:val="20"/>
        </w:rPr>
        <w:t>Permutation test for adonis under reduced model </w:t>
      </w:r>
      <w:r>
        <w:rPr>
          <w:rFonts w:ascii="Palatino Linotype"/>
          <w:i/>
          <w:w w:val="105"/>
          <w:sz w:val="20"/>
        </w:rPr>
        <w:t>Terms added sequentially (first to last) Permutation: free</w:t>
      </w:r>
    </w:p>
    <w:p>
      <w:pPr>
        <w:spacing w:line="228" w:lineRule="exact" w:before="0"/>
        <w:ind w:left="2037" w:right="0" w:firstLine="0"/>
        <w:jc w:val="left"/>
        <w:rPr>
          <w:rFonts w:ascii="Palatino Linotype"/>
          <w:i/>
          <w:sz w:val="20"/>
        </w:rPr>
      </w:pPr>
      <w:r>
        <w:rPr>
          <w:rFonts w:ascii="Palatino Linotype"/>
          <w:i/>
          <w:w w:val="105"/>
          <w:sz w:val="20"/>
        </w:rPr>
        <w:t>Number of permutations: 999</w:t>
      </w:r>
    </w:p>
    <w:p>
      <w:pPr>
        <w:spacing w:line="213" w:lineRule="auto" w:before="8"/>
        <w:ind w:left="2037" w:right="2595" w:firstLine="0"/>
        <w:jc w:val="left"/>
        <w:rPr>
          <w:rFonts w:ascii="Palatino Linotype"/>
          <w:i/>
          <w:sz w:val="20"/>
        </w:rPr>
      </w:pPr>
      <w:r>
        <w:rPr>
          <w:rFonts w:ascii="Palatino Linotype"/>
          <w:i/>
          <w:w w:val="115"/>
          <w:sz w:val="20"/>
        </w:rPr>
        <w:t>adonis2(formula = dmlistshort[[i]] ~ </w:t>
      </w:r>
      <w:r>
        <w:rPr>
          <w:rFonts w:ascii="Palatino Linotype"/>
          <w:i/>
          <w:spacing w:val="-3"/>
          <w:w w:val="115"/>
          <w:sz w:val="20"/>
        </w:rPr>
        <w:t>protein.source </w:t>
      </w:r>
      <w:r>
        <w:rPr>
          <w:rFonts w:ascii="Palatino Linotype"/>
          <w:i/>
          <w:w w:val="115"/>
          <w:sz w:val="20"/>
        </w:rPr>
        <w:t>* texture, </w:t>
      </w:r>
      <w:r>
        <w:rPr>
          <w:rFonts w:ascii="Palatino Linotype"/>
          <w:i/>
          <w:w w:val="115"/>
          <w:sz w:val="20"/>
        </w:rPr>
        <w:t>data</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w w:val="115"/>
          <w:sz w:val="20"/>
        </w:rPr>
        <w:t>data.frame(sample_data(relab_po)),</w:t>
      </w:r>
      <w:r>
        <w:rPr>
          <w:rFonts w:ascii="Palatino Linotype"/>
          <w:i/>
          <w:spacing w:val="-23"/>
          <w:w w:val="115"/>
          <w:sz w:val="20"/>
        </w:rPr>
        <w:t> </w:t>
      </w:r>
      <w:r>
        <w:rPr>
          <w:rFonts w:ascii="Palatino Linotype"/>
          <w:i/>
          <w:w w:val="115"/>
          <w:sz w:val="20"/>
        </w:rPr>
        <w:t>permutations</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spacing w:val="-3"/>
          <w:w w:val="115"/>
          <w:sz w:val="20"/>
        </w:rPr>
        <w:t>999)</w:t>
      </w:r>
    </w:p>
    <w:p>
      <w:pPr>
        <w:pStyle w:val="BodyText"/>
        <w:tabs>
          <w:tab w:pos="2416" w:val="left" w:leader="none"/>
          <w:tab w:pos="2868" w:val="left" w:leader="none"/>
          <w:tab w:pos="4082" w:val="left" w:leader="none"/>
          <w:tab w:pos="4875" w:val="left" w:leader="none"/>
          <w:tab w:pos="5568" w:val="left" w:leader="none"/>
        </w:tabs>
        <w:spacing w:before="1"/>
        <w:ind w:left="264"/>
        <w:jc w:val="center"/>
      </w:pPr>
      <w:r>
        <w:rPr/>
        <w:t>protein</w:t>
      </w:r>
      <w:r>
        <w:rPr>
          <w:spacing w:val="-7"/>
        </w:rPr>
        <w:t> </w:t>
      </w:r>
      <w:r>
        <w:rPr/>
        <w:t>source</w:t>
        <w:tab/>
        <w:t>1</w:t>
        <w:tab/>
        <w:t>0.7258</w:t>
        <w:tab/>
        <w:t>0.0743</w:t>
        <w:tab/>
        <w:t>2.090</w:t>
        <w:tab/>
        <w:t>0.030</w:t>
      </w:r>
    </w:p>
    <w:p>
      <w:pPr>
        <w:pStyle w:val="BodyText"/>
        <w:tabs>
          <w:tab w:pos="2415" w:val="left" w:leader="none"/>
          <w:tab w:pos="2868" w:val="left" w:leader="none"/>
          <w:tab w:pos="4082" w:val="left" w:leader="none"/>
          <w:tab w:pos="4874" w:val="left" w:leader="none"/>
          <w:tab w:pos="5567" w:val="left" w:leader="none"/>
        </w:tabs>
        <w:spacing w:before="12"/>
        <w:ind w:left="264"/>
        <w:jc w:val="center"/>
      </w:pPr>
      <w:r>
        <w:rPr/>
        <w:t>texture</w:t>
        <w:tab/>
        <w:t>1</w:t>
        <w:tab/>
        <w:t>0.8391</w:t>
        <w:tab/>
      </w:r>
      <w:r>
        <w:rPr>
          <w:w w:val="95"/>
        </w:rPr>
        <w:t>0.0859</w:t>
        <w:tab/>
      </w:r>
      <w:r>
        <w:rPr/>
        <w:t>2.416</w:t>
        <w:tab/>
        <w:t>0.017</w:t>
      </w:r>
    </w:p>
    <w:p>
      <w:pPr>
        <w:pStyle w:val="BodyText"/>
        <w:tabs>
          <w:tab w:pos="2418" w:val="left" w:leader="none"/>
          <w:tab w:pos="2870" w:val="left" w:leader="none"/>
          <w:tab w:pos="4084" w:val="left" w:leader="none"/>
          <w:tab w:pos="4877" w:val="left" w:leader="none"/>
          <w:tab w:pos="5570" w:val="left" w:leader="none"/>
        </w:tabs>
        <w:spacing w:before="12"/>
        <w:ind w:left="265"/>
        <w:jc w:val="center"/>
      </w:pPr>
      <w:r>
        <w:rPr/>
        <w:t>protein</w:t>
      </w:r>
      <w:r>
        <w:rPr>
          <w:spacing w:val="-11"/>
        </w:rPr>
        <w:t> </w:t>
      </w:r>
      <w:r>
        <w:rPr/>
        <w:t>source:texture</w:t>
        <w:tab/>
        <w:t>1</w:t>
        <w:tab/>
        <w:t>0.2185</w:t>
        <w:tab/>
      </w:r>
      <w:r>
        <w:rPr>
          <w:w w:val="95"/>
        </w:rPr>
        <w:t>0.0224</w:t>
        <w:tab/>
      </w:r>
      <w:r>
        <w:rPr/>
        <w:t>0.629</w:t>
        <w:tab/>
        <w:t>0.825</w:t>
      </w:r>
    </w:p>
    <w:tbl>
      <w:tblPr>
        <w:tblW w:w="0" w:type="auto"/>
        <w:jc w:val="left"/>
        <w:tblInd w:w="2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4"/>
        <w:gridCol w:w="1063"/>
        <w:gridCol w:w="1010"/>
        <w:gridCol w:w="934"/>
      </w:tblGrid>
      <w:tr>
        <w:trPr>
          <w:trHeight w:val="260" w:hRule="atLeast"/>
        </w:trPr>
        <w:tc>
          <w:tcPr>
            <w:tcW w:w="1464" w:type="dxa"/>
          </w:tcPr>
          <w:p>
            <w:pPr>
              <w:pStyle w:val="TableParagraph"/>
              <w:spacing w:line="220" w:lineRule="exact" w:before="12"/>
              <w:ind w:left="50"/>
              <w:rPr>
                <w:sz w:val="20"/>
              </w:rPr>
            </w:pPr>
            <w:r>
              <w:rPr>
                <w:sz w:val="20"/>
              </w:rPr>
              <w:t>residual</w:t>
            </w:r>
          </w:p>
        </w:tc>
        <w:tc>
          <w:tcPr>
            <w:tcW w:w="1063" w:type="dxa"/>
          </w:tcPr>
          <w:p>
            <w:pPr>
              <w:pStyle w:val="TableParagraph"/>
              <w:spacing w:line="220" w:lineRule="exact" w:before="12"/>
              <w:ind w:right="124"/>
              <w:jc w:val="right"/>
              <w:rPr>
                <w:sz w:val="20"/>
              </w:rPr>
            </w:pPr>
            <w:r>
              <w:rPr>
                <w:w w:val="85"/>
                <w:sz w:val="20"/>
              </w:rPr>
              <w:t>23</w:t>
            </w:r>
          </w:p>
        </w:tc>
        <w:tc>
          <w:tcPr>
            <w:tcW w:w="1010" w:type="dxa"/>
          </w:tcPr>
          <w:p>
            <w:pPr>
              <w:pStyle w:val="TableParagraph"/>
              <w:spacing w:line="220" w:lineRule="exact" w:before="12"/>
              <w:ind w:left="126"/>
              <w:rPr>
                <w:sz w:val="20"/>
              </w:rPr>
            </w:pPr>
            <w:r>
              <w:rPr>
                <w:sz w:val="20"/>
              </w:rPr>
              <w:t>7.9874</w:t>
            </w:r>
          </w:p>
        </w:tc>
        <w:tc>
          <w:tcPr>
            <w:tcW w:w="934" w:type="dxa"/>
          </w:tcPr>
          <w:p>
            <w:pPr>
              <w:pStyle w:val="TableParagraph"/>
              <w:spacing w:line="220" w:lineRule="exact" w:before="12"/>
              <w:ind w:right="47"/>
              <w:jc w:val="right"/>
              <w:rPr>
                <w:sz w:val="20"/>
              </w:rPr>
            </w:pPr>
            <w:r>
              <w:rPr>
                <w:w w:val="90"/>
                <w:sz w:val="20"/>
              </w:rPr>
              <w:t>0.8175</w:t>
            </w:r>
          </w:p>
        </w:tc>
      </w:tr>
      <w:tr>
        <w:trPr>
          <w:trHeight w:val="260" w:hRule="atLeast"/>
        </w:trPr>
        <w:tc>
          <w:tcPr>
            <w:tcW w:w="1464" w:type="dxa"/>
          </w:tcPr>
          <w:p>
            <w:pPr>
              <w:pStyle w:val="TableParagraph"/>
              <w:spacing w:line="218" w:lineRule="exact"/>
              <w:ind w:left="50"/>
              <w:rPr>
                <w:sz w:val="20"/>
              </w:rPr>
            </w:pPr>
            <w:r>
              <w:rPr>
                <w:sz w:val="20"/>
              </w:rPr>
              <w:t>total</w:t>
            </w:r>
          </w:p>
        </w:tc>
        <w:tc>
          <w:tcPr>
            <w:tcW w:w="1063" w:type="dxa"/>
          </w:tcPr>
          <w:p>
            <w:pPr>
              <w:pStyle w:val="TableParagraph"/>
              <w:spacing w:line="218" w:lineRule="exact"/>
              <w:ind w:right="124"/>
              <w:jc w:val="right"/>
              <w:rPr>
                <w:sz w:val="20"/>
              </w:rPr>
            </w:pPr>
            <w:r>
              <w:rPr>
                <w:w w:val="85"/>
                <w:sz w:val="20"/>
              </w:rPr>
              <w:t>26</w:t>
            </w:r>
          </w:p>
        </w:tc>
        <w:tc>
          <w:tcPr>
            <w:tcW w:w="1010" w:type="dxa"/>
          </w:tcPr>
          <w:p>
            <w:pPr>
              <w:pStyle w:val="TableParagraph"/>
              <w:spacing w:line="218" w:lineRule="exact"/>
              <w:ind w:left="126"/>
              <w:rPr>
                <w:sz w:val="20"/>
              </w:rPr>
            </w:pPr>
            <w:r>
              <w:rPr>
                <w:sz w:val="20"/>
              </w:rPr>
              <w:t>9.7708</w:t>
            </w:r>
          </w:p>
        </w:tc>
        <w:tc>
          <w:tcPr>
            <w:tcW w:w="934" w:type="dxa"/>
          </w:tcPr>
          <w:p>
            <w:pPr>
              <w:pStyle w:val="TableParagraph"/>
              <w:spacing w:line="218" w:lineRule="exact"/>
              <w:ind w:right="47"/>
              <w:jc w:val="right"/>
              <w:rPr>
                <w:sz w:val="20"/>
              </w:rPr>
            </w:pPr>
            <w:r>
              <w:rPr>
                <w:w w:val="85"/>
                <w:sz w:val="20"/>
              </w:rPr>
              <w:t>1.0000</w:t>
            </w:r>
          </w:p>
        </w:tc>
      </w:tr>
    </w:tbl>
    <w:p>
      <w:pPr>
        <w:spacing w:line="213" w:lineRule="auto" w:before="25"/>
        <w:ind w:left="2037" w:right="4004" w:firstLine="0"/>
        <w:jc w:val="left"/>
        <w:rPr>
          <w:rFonts w:ascii="Palatino Linotype"/>
          <w:i/>
          <w:sz w:val="20"/>
        </w:rPr>
      </w:pPr>
      <w:r>
        <w:rPr>
          <w:rFonts w:ascii="Palatino Linotype"/>
          <w:i/>
          <w:w w:val="105"/>
          <w:sz w:val="20"/>
        </w:rPr>
        <w:t>Permutation test for adonis under reduced model </w:t>
      </w:r>
      <w:r>
        <w:rPr>
          <w:rFonts w:ascii="Palatino Linotype"/>
          <w:i/>
          <w:w w:val="105"/>
          <w:sz w:val="20"/>
        </w:rPr>
        <w:t>Terms added sequentially (first to last) Permutation: free</w:t>
      </w:r>
    </w:p>
    <w:p>
      <w:pPr>
        <w:spacing w:line="228" w:lineRule="exact" w:before="0"/>
        <w:ind w:left="2037" w:right="0" w:firstLine="0"/>
        <w:jc w:val="left"/>
        <w:rPr>
          <w:rFonts w:ascii="Palatino Linotype"/>
          <w:i/>
          <w:sz w:val="20"/>
        </w:rPr>
      </w:pPr>
      <w:r>
        <w:rPr>
          <w:rFonts w:ascii="Palatino Linotype"/>
          <w:i/>
          <w:w w:val="105"/>
          <w:sz w:val="20"/>
        </w:rPr>
        <w:t>Number of permutations: 999</w:t>
      </w:r>
    </w:p>
    <w:p>
      <w:pPr>
        <w:spacing w:line="213" w:lineRule="auto" w:before="8"/>
        <w:ind w:left="2037" w:right="2595" w:firstLine="0"/>
        <w:jc w:val="left"/>
        <w:rPr>
          <w:rFonts w:ascii="Palatino Linotype"/>
          <w:i/>
          <w:sz w:val="20"/>
        </w:rPr>
      </w:pPr>
      <w:r>
        <w:rPr>
          <w:rFonts w:ascii="Palatino Linotype"/>
          <w:i/>
          <w:w w:val="115"/>
          <w:sz w:val="20"/>
        </w:rPr>
        <w:t>adonis2(formula = dmlistshort[[i]] ~ texture * </w:t>
      </w:r>
      <w:r>
        <w:rPr>
          <w:rFonts w:ascii="Palatino Linotype"/>
          <w:i/>
          <w:spacing w:val="-3"/>
          <w:w w:val="115"/>
          <w:sz w:val="20"/>
        </w:rPr>
        <w:t>protein.source, </w:t>
      </w:r>
      <w:r>
        <w:rPr>
          <w:rFonts w:ascii="Palatino Linotype"/>
          <w:i/>
          <w:w w:val="115"/>
          <w:sz w:val="20"/>
        </w:rPr>
        <w:t>data</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w w:val="115"/>
          <w:sz w:val="20"/>
        </w:rPr>
        <w:t>data.frame(sample_data(relab_po)),</w:t>
      </w:r>
      <w:r>
        <w:rPr>
          <w:rFonts w:ascii="Palatino Linotype"/>
          <w:i/>
          <w:spacing w:val="-23"/>
          <w:w w:val="115"/>
          <w:sz w:val="20"/>
        </w:rPr>
        <w:t> </w:t>
      </w:r>
      <w:r>
        <w:rPr>
          <w:rFonts w:ascii="Palatino Linotype"/>
          <w:i/>
          <w:w w:val="115"/>
          <w:sz w:val="20"/>
        </w:rPr>
        <w:t>permutations</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spacing w:val="-3"/>
          <w:w w:val="115"/>
          <w:sz w:val="20"/>
        </w:rPr>
        <w:t>999)</w:t>
      </w:r>
    </w:p>
    <w:p>
      <w:pPr>
        <w:pStyle w:val="BodyText"/>
        <w:tabs>
          <w:tab w:pos="4587" w:val="left" w:leader="none"/>
          <w:tab w:pos="5040" w:val="left" w:leader="none"/>
          <w:tab w:pos="6254" w:val="left" w:leader="none"/>
          <w:tab w:pos="7046" w:val="left" w:leader="none"/>
          <w:tab w:pos="7739" w:val="left" w:leader="none"/>
        </w:tabs>
        <w:spacing w:before="1"/>
        <w:ind w:left="2436"/>
      </w:pPr>
      <w:r>
        <w:rPr/>
        <w:t>protein</w:t>
      </w:r>
      <w:r>
        <w:rPr>
          <w:spacing w:val="-7"/>
        </w:rPr>
        <w:t> </w:t>
      </w:r>
      <w:r>
        <w:rPr/>
        <w:t>source</w:t>
        <w:tab/>
        <w:t>1</w:t>
        <w:tab/>
        <w:t>0.6784</w:t>
        <w:tab/>
      </w:r>
      <w:r>
        <w:rPr>
          <w:w w:val="95"/>
        </w:rPr>
        <w:t>0.0694</w:t>
        <w:tab/>
      </w:r>
      <w:r>
        <w:rPr/>
        <w:t>1.953</w:t>
        <w:tab/>
        <w:t>0.041</w:t>
      </w:r>
    </w:p>
    <w:p>
      <w:pPr>
        <w:pStyle w:val="BodyText"/>
        <w:tabs>
          <w:tab w:pos="4587" w:val="left" w:leader="none"/>
          <w:tab w:pos="5039" w:val="left" w:leader="none"/>
          <w:tab w:pos="6254" w:val="left" w:leader="none"/>
          <w:tab w:pos="7046" w:val="left" w:leader="none"/>
          <w:tab w:pos="7739" w:val="left" w:leader="none"/>
        </w:tabs>
        <w:spacing w:before="12"/>
        <w:ind w:left="2436"/>
      </w:pPr>
      <w:r>
        <w:rPr/>
        <w:t>texture</w:t>
        <w:tab/>
        <w:t>1</w:t>
        <w:tab/>
      </w:r>
      <w:r>
        <w:rPr>
          <w:w w:val="95"/>
        </w:rPr>
        <w:t>0.8864</w:t>
        <w:tab/>
        <w:t>0.0907</w:t>
        <w:tab/>
      </w:r>
      <w:r>
        <w:rPr/>
        <w:t>2.553</w:t>
        <w:tab/>
        <w:t>0.017</w:t>
      </w:r>
    </w:p>
    <w:p>
      <w:pPr>
        <w:pStyle w:val="BodyText"/>
        <w:tabs>
          <w:tab w:pos="4588" w:val="left" w:leader="none"/>
          <w:tab w:pos="5040" w:val="left" w:leader="none"/>
          <w:tab w:pos="6255" w:val="left" w:leader="none"/>
          <w:tab w:pos="7047" w:val="left" w:leader="none"/>
          <w:tab w:pos="7740" w:val="left" w:leader="none"/>
        </w:tabs>
        <w:spacing w:before="12"/>
        <w:ind w:left="2436"/>
      </w:pPr>
      <w:r>
        <w:rPr/>
        <w:t>protein</w:t>
      </w:r>
      <w:r>
        <w:rPr>
          <w:spacing w:val="-11"/>
        </w:rPr>
        <w:t> </w:t>
      </w:r>
      <w:r>
        <w:rPr/>
        <w:t>source:texture</w:t>
        <w:tab/>
        <w:t>1</w:t>
        <w:tab/>
        <w:t>0.2185</w:t>
        <w:tab/>
      </w:r>
      <w:r>
        <w:rPr>
          <w:w w:val="95"/>
        </w:rPr>
        <w:t>0.0224</w:t>
        <w:tab/>
      </w:r>
      <w:r>
        <w:rPr/>
        <w:t>0.629</w:t>
        <w:tab/>
        <w:t>0.834</w:t>
      </w:r>
    </w:p>
    <w:p>
      <w:pPr>
        <w:pStyle w:val="BodyText"/>
        <w:tabs>
          <w:tab w:pos="4587" w:val="left" w:leader="none"/>
          <w:tab w:pos="5039" w:val="left" w:leader="none"/>
          <w:tab w:pos="6807" w:val="right" w:leader="none"/>
        </w:tabs>
        <w:spacing w:before="12"/>
        <w:ind w:left="2436"/>
      </w:pPr>
      <w:r>
        <w:rPr/>
        <w:t>residual</w:t>
        <w:tab/>
        <w:t>23</w:t>
        <w:tab/>
        <w:t>7.9874</w:t>
        <w:tab/>
        <w:t>0.8175</w:t>
      </w:r>
    </w:p>
    <w:p>
      <w:pPr>
        <w:pStyle w:val="BodyText"/>
        <w:tabs>
          <w:tab w:pos="4587" w:val="left" w:leader="none"/>
          <w:tab w:pos="5039" w:val="left" w:leader="none"/>
          <w:tab w:pos="6254" w:val="left" w:leader="none"/>
        </w:tabs>
        <w:spacing w:before="12"/>
        <w:ind w:left="2436"/>
      </w:pPr>
      <w:r>
        <w:rPr/>
        <w:t>total</w:t>
        <w:tab/>
        <w:t>26</w:t>
        <w:tab/>
        <w:t>9.7708</w:t>
        <w:tab/>
        <w:t>1.0000</w:t>
      </w:r>
    </w:p>
    <w:p>
      <w:pPr>
        <w:pStyle w:val="Heading1"/>
        <w:spacing w:before="71"/>
        <w:ind w:left="2037"/>
      </w:pPr>
      <w:r>
        <w:rPr/>
        <w:t>Jaccard</w:t>
      </w:r>
    </w:p>
    <w:p>
      <w:pPr>
        <w:spacing w:after="0"/>
        <w:sectPr>
          <w:pgSz w:w="11910" w:h="16840"/>
          <w:pgMar w:header="0" w:footer="1839" w:top="1580" w:bottom="2080" w:left="820" w:right="720"/>
        </w:sectPr>
      </w:pPr>
    </w:p>
    <w:p>
      <w:pPr>
        <w:pStyle w:val="BodyText"/>
        <w:spacing w:before="0"/>
        <w:ind w:left="0"/>
        <w:rPr>
          <w:b/>
          <w:sz w:val="22"/>
        </w:rPr>
      </w:pPr>
    </w:p>
    <w:p>
      <w:pPr>
        <w:pStyle w:val="BodyText"/>
        <w:spacing w:before="9"/>
        <w:ind w:left="0"/>
        <w:rPr>
          <w:b/>
          <w:sz w:val="29"/>
        </w:rPr>
      </w:pPr>
    </w:p>
    <w:p>
      <w:pPr>
        <w:spacing w:before="0"/>
        <w:ind w:left="2075" w:right="0" w:firstLine="0"/>
        <w:jc w:val="left"/>
        <w:rPr>
          <w:rFonts w:ascii="Palatino Linotype"/>
          <w:i/>
          <w:sz w:val="16"/>
        </w:rPr>
      </w:pPr>
      <w:r>
        <w:rPr>
          <w:rFonts w:ascii="Palatino Linotype"/>
          <w:w w:val="105"/>
          <w:sz w:val="16"/>
        </w:rPr>
        <w:t>Table S1: PERMANOVA results based on different distance matrices. </w:t>
      </w:r>
      <w:r>
        <w:rPr>
          <w:rFonts w:ascii="Palatino Linotype"/>
          <w:i/>
          <w:w w:val="105"/>
          <w:sz w:val="16"/>
        </w:rPr>
        <w:t>(continued)</w:t>
      </w:r>
    </w:p>
    <w:p>
      <w:pPr>
        <w:pStyle w:val="BodyText"/>
        <w:spacing w:before="7"/>
        <w:ind w:left="0"/>
        <w:rPr>
          <w:rFonts w:ascii="Palatino Linotype"/>
          <w:i/>
          <w:sz w:val="12"/>
        </w:rPr>
      </w:pPr>
      <w:r>
        <w:rPr/>
        <w:pict>
          <v:shape style="position:absolute;margin-left:136.921005pt;margin-top:10.826155pt;width:321.45pt;height:.1pt;mso-position-horizontal-relative:page;mso-position-vertical-relative:paragraph;z-index:-251642880;mso-wrap-distance-left:0;mso-wrap-distance-right:0" coordorigin="2738,217" coordsize="6429,0" path="m2738,217l9167,217e" filled="false" stroked="true" strokeweight=".797pt" strokecolor="#000000">
            <v:path arrowok="t"/>
            <v:stroke dashstyle="solid"/>
            <w10:wrap type="topAndBottom"/>
          </v:shape>
        </w:pict>
      </w:r>
    </w:p>
    <w:p>
      <w:pPr>
        <w:pStyle w:val="BodyText"/>
        <w:tabs>
          <w:tab w:pos="5040" w:val="left" w:leader="none"/>
          <w:tab w:pos="6254" w:val="left" w:leader="none"/>
          <w:tab w:pos="7046" w:val="left" w:leader="none"/>
          <w:tab w:pos="7739" w:val="left" w:leader="none"/>
        </w:tabs>
        <w:spacing w:before="10" w:after="63"/>
        <w:ind w:left="4587"/>
      </w:pPr>
      <w:r>
        <w:rPr/>
        <w:t>Df</w:t>
        <w:tab/>
        <w:t>Sum</w:t>
      </w:r>
      <w:r>
        <w:rPr>
          <w:spacing w:val="5"/>
        </w:rPr>
        <w:t> </w:t>
      </w:r>
      <w:r>
        <w:rPr/>
        <w:t>of</w:t>
      </w:r>
      <w:r>
        <w:rPr>
          <w:spacing w:val="5"/>
        </w:rPr>
        <w:t> </w:t>
      </w:r>
      <w:r>
        <w:rPr/>
        <w:t>Sqs</w:t>
        <w:tab/>
        <w:t>R2</w:t>
        <w:tab/>
        <w:t>F</w:t>
        <w:tab/>
        <w:t>Pr.</w:t>
      </w:r>
      <w:r>
        <w:rPr>
          <w:spacing w:val="40"/>
        </w:rPr>
        <w:t> </w:t>
      </w:r>
      <w:r>
        <w:rPr/>
        <w:t>F</w:t>
      </w:r>
    </w:p>
    <w:p>
      <w:pPr>
        <w:pStyle w:val="BodyText"/>
        <w:spacing w:line="20" w:lineRule="exact" w:before="0"/>
        <w:ind w:left="1913"/>
        <w:rPr>
          <w:sz w:val="2"/>
        </w:rPr>
      </w:pPr>
      <w:r>
        <w:rPr>
          <w:sz w:val="2"/>
        </w:rPr>
        <w:pict>
          <v:group style="width:321.45pt;height:.5pt;mso-position-horizontal-relative:char;mso-position-vertical-relative:line" coordorigin="0,0" coordsize="6429,10">
            <v:line style="position:absolute" from="0,5" to="6429,5" stroked="true" strokeweight=".498pt" strokecolor="#000000">
              <v:stroke dashstyle="solid"/>
            </v:line>
          </v:group>
        </w:pict>
      </w:r>
      <w:r>
        <w:rPr>
          <w:sz w:val="2"/>
        </w:rPr>
      </w:r>
    </w:p>
    <w:p>
      <w:pPr>
        <w:spacing w:line="213" w:lineRule="auto" w:before="86"/>
        <w:ind w:left="2037" w:right="4004" w:firstLine="0"/>
        <w:jc w:val="left"/>
        <w:rPr>
          <w:rFonts w:ascii="Palatino Linotype"/>
          <w:i/>
          <w:sz w:val="20"/>
        </w:rPr>
      </w:pPr>
      <w:r>
        <w:rPr>
          <w:rFonts w:ascii="Palatino Linotype"/>
          <w:i/>
          <w:w w:val="105"/>
          <w:sz w:val="20"/>
        </w:rPr>
        <w:t>Permutation test for adonis under reduced model </w:t>
      </w:r>
      <w:r>
        <w:rPr>
          <w:rFonts w:ascii="Palatino Linotype"/>
          <w:i/>
          <w:w w:val="105"/>
          <w:sz w:val="20"/>
        </w:rPr>
        <w:t>Terms added sequentially (first to last) Permutation: free</w:t>
      </w:r>
    </w:p>
    <w:p>
      <w:pPr>
        <w:spacing w:line="228" w:lineRule="exact" w:before="0"/>
        <w:ind w:left="2037" w:right="0" w:firstLine="0"/>
        <w:jc w:val="left"/>
        <w:rPr>
          <w:rFonts w:ascii="Palatino Linotype"/>
          <w:i/>
          <w:sz w:val="20"/>
        </w:rPr>
      </w:pPr>
      <w:r>
        <w:rPr>
          <w:rFonts w:ascii="Palatino Linotype"/>
          <w:i/>
          <w:w w:val="105"/>
          <w:sz w:val="20"/>
        </w:rPr>
        <w:t>Number of permutations: 999</w:t>
      </w:r>
    </w:p>
    <w:p>
      <w:pPr>
        <w:spacing w:line="213" w:lineRule="auto" w:before="7"/>
        <w:ind w:left="2037" w:right="2595" w:firstLine="0"/>
        <w:jc w:val="left"/>
        <w:rPr>
          <w:rFonts w:ascii="Palatino Linotype"/>
          <w:i/>
          <w:sz w:val="20"/>
        </w:rPr>
      </w:pPr>
      <w:r>
        <w:rPr>
          <w:rFonts w:ascii="Palatino Linotype"/>
          <w:i/>
          <w:w w:val="115"/>
          <w:sz w:val="20"/>
        </w:rPr>
        <w:t>adonis2(formula = dmlistshort[[i]] ~ </w:t>
      </w:r>
      <w:r>
        <w:rPr>
          <w:rFonts w:ascii="Palatino Linotype"/>
          <w:i/>
          <w:spacing w:val="-3"/>
          <w:w w:val="115"/>
          <w:sz w:val="20"/>
        </w:rPr>
        <w:t>protein.source </w:t>
      </w:r>
      <w:r>
        <w:rPr>
          <w:rFonts w:ascii="Palatino Linotype"/>
          <w:i/>
          <w:w w:val="115"/>
          <w:sz w:val="20"/>
        </w:rPr>
        <w:t>* texture, </w:t>
      </w:r>
      <w:r>
        <w:rPr>
          <w:rFonts w:ascii="Palatino Linotype"/>
          <w:i/>
          <w:w w:val="115"/>
          <w:sz w:val="20"/>
        </w:rPr>
        <w:t>data</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w w:val="115"/>
          <w:sz w:val="20"/>
        </w:rPr>
        <w:t>data.frame(sample_data(relab_po)),</w:t>
      </w:r>
      <w:r>
        <w:rPr>
          <w:rFonts w:ascii="Palatino Linotype"/>
          <w:i/>
          <w:spacing w:val="-23"/>
          <w:w w:val="115"/>
          <w:sz w:val="20"/>
        </w:rPr>
        <w:t> </w:t>
      </w:r>
      <w:r>
        <w:rPr>
          <w:rFonts w:ascii="Palatino Linotype"/>
          <w:i/>
          <w:w w:val="115"/>
          <w:sz w:val="20"/>
        </w:rPr>
        <w:t>permutations</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spacing w:val="-3"/>
          <w:w w:val="115"/>
          <w:sz w:val="20"/>
        </w:rPr>
        <w:t>999)</w:t>
      </w:r>
    </w:p>
    <w:p>
      <w:pPr>
        <w:pStyle w:val="BodyText"/>
        <w:tabs>
          <w:tab w:pos="2416" w:val="left" w:leader="none"/>
          <w:tab w:pos="2868" w:val="left" w:leader="none"/>
          <w:tab w:pos="4082" w:val="left" w:leader="none"/>
          <w:tab w:pos="4875" w:val="left" w:leader="none"/>
          <w:tab w:pos="5568" w:val="left" w:leader="none"/>
        </w:tabs>
        <w:spacing w:before="2"/>
        <w:ind w:left="264"/>
        <w:jc w:val="center"/>
      </w:pPr>
      <w:r>
        <w:rPr/>
        <w:t>protein</w:t>
      </w:r>
      <w:r>
        <w:rPr>
          <w:spacing w:val="-7"/>
        </w:rPr>
        <w:t> </w:t>
      </w:r>
      <w:r>
        <w:rPr/>
        <w:t>source</w:t>
        <w:tab/>
        <w:t>1</w:t>
        <w:tab/>
        <w:t>0.6774</w:t>
        <w:tab/>
      </w:r>
      <w:r>
        <w:rPr>
          <w:w w:val="95"/>
        </w:rPr>
        <w:t>0.0626</w:t>
        <w:tab/>
      </w:r>
      <w:r>
        <w:rPr/>
        <w:t>1.712</w:t>
        <w:tab/>
        <w:t>0.041</w:t>
      </w:r>
    </w:p>
    <w:p>
      <w:pPr>
        <w:pStyle w:val="BodyText"/>
        <w:tabs>
          <w:tab w:pos="2415" w:val="left" w:leader="none"/>
          <w:tab w:pos="2868" w:val="left" w:leader="none"/>
          <w:tab w:pos="4082" w:val="left" w:leader="none"/>
          <w:tab w:pos="4874" w:val="left" w:leader="none"/>
          <w:tab w:pos="5567" w:val="left" w:leader="none"/>
        </w:tabs>
        <w:spacing w:before="12"/>
        <w:ind w:left="264"/>
        <w:jc w:val="center"/>
      </w:pPr>
      <w:r>
        <w:rPr/>
        <w:t>texture</w:t>
        <w:tab/>
        <w:t>1</w:t>
        <w:tab/>
        <w:t>0.7484</w:t>
        <w:tab/>
        <w:t>0.0691</w:t>
        <w:tab/>
        <w:t>1.891</w:t>
        <w:tab/>
        <w:t>0.022</w:t>
      </w:r>
    </w:p>
    <w:p>
      <w:pPr>
        <w:pStyle w:val="BodyText"/>
        <w:tabs>
          <w:tab w:pos="2418" w:val="left" w:leader="none"/>
          <w:tab w:pos="2870" w:val="left" w:leader="none"/>
          <w:tab w:pos="4084" w:val="left" w:leader="none"/>
          <w:tab w:pos="4877" w:val="left" w:leader="none"/>
          <w:tab w:pos="5570" w:val="left" w:leader="none"/>
        </w:tabs>
        <w:spacing w:before="12"/>
        <w:ind w:left="265"/>
        <w:jc w:val="center"/>
      </w:pPr>
      <w:r>
        <w:rPr/>
        <w:t>protein</w:t>
      </w:r>
      <w:r>
        <w:rPr>
          <w:spacing w:val="-11"/>
        </w:rPr>
        <w:t> </w:t>
      </w:r>
      <w:r>
        <w:rPr/>
        <w:t>source:texture</w:t>
        <w:tab/>
        <w:t>1</w:t>
        <w:tab/>
        <w:t>0.3001</w:t>
        <w:tab/>
        <w:t>0.0277</w:t>
        <w:tab/>
        <w:t>0.758</w:t>
        <w:tab/>
        <w:t>0.789</w:t>
      </w:r>
    </w:p>
    <w:tbl>
      <w:tblPr>
        <w:tblW w:w="0" w:type="auto"/>
        <w:jc w:val="left"/>
        <w:tblInd w:w="2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4"/>
        <w:gridCol w:w="1063"/>
        <w:gridCol w:w="1060"/>
        <w:gridCol w:w="884"/>
      </w:tblGrid>
      <w:tr>
        <w:trPr>
          <w:trHeight w:val="260" w:hRule="atLeast"/>
        </w:trPr>
        <w:tc>
          <w:tcPr>
            <w:tcW w:w="1464" w:type="dxa"/>
          </w:tcPr>
          <w:p>
            <w:pPr>
              <w:pStyle w:val="TableParagraph"/>
              <w:spacing w:line="220" w:lineRule="exact" w:before="11"/>
              <w:ind w:left="50"/>
              <w:rPr>
                <w:sz w:val="20"/>
              </w:rPr>
            </w:pPr>
            <w:r>
              <w:rPr>
                <w:sz w:val="20"/>
              </w:rPr>
              <w:t>residual</w:t>
            </w:r>
          </w:p>
        </w:tc>
        <w:tc>
          <w:tcPr>
            <w:tcW w:w="1063" w:type="dxa"/>
          </w:tcPr>
          <w:p>
            <w:pPr>
              <w:pStyle w:val="TableParagraph"/>
              <w:spacing w:line="220" w:lineRule="exact" w:before="11"/>
              <w:ind w:right="124"/>
              <w:jc w:val="right"/>
              <w:rPr>
                <w:sz w:val="20"/>
              </w:rPr>
            </w:pPr>
            <w:r>
              <w:rPr>
                <w:w w:val="85"/>
                <w:sz w:val="20"/>
              </w:rPr>
              <w:t>23</w:t>
            </w:r>
          </w:p>
        </w:tc>
        <w:tc>
          <w:tcPr>
            <w:tcW w:w="1060" w:type="dxa"/>
          </w:tcPr>
          <w:p>
            <w:pPr>
              <w:pStyle w:val="TableParagraph"/>
              <w:spacing w:line="220" w:lineRule="exact" w:before="11"/>
              <w:ind w:left="126"/>
              <w:rPr>
                <w:sz w:val="20"/>
              </w:rPr>
            </w:pPr>
            <w:r>
              <w:rPr>
                <w:sz w:val="20"/>
              </w:rPr>
              <w:t>9.1035</w:t>
            </w:r>
          </w:p>
        </w:tc>
        <w:tc>
          <w:tcPr>
            <w:tcW w:w="884" w:type="dxa"/>
          </w:tcPr>
          <w:p>
            <w:pPr>
              <w:pStyle w:val="TableParagraph"/>
              <w:spacing w:line="220" w:lineRule="exact" w:before="11"/>
              <w:ind w:right="47"/>
              <w:jc w:val="right"/>
              <w:rPr>
                <w:sz w:val="20"/>
              </w:rPr>
            </w:pPr>
            <w:r>
              <w:rPr>
                <w:w w:val="85"/>
                <w:sz w:val="20"/>
              </w:rPr>
              <w:t>0.8406</w:t>
            </w:r>
          </w:p>
        </w:tc>
      </w:tr>
      <w:tr>
        <w:trPr>
          <w:trHeight w:val="260" w:hRule="atLeast"/>
        </w:trPr>
        <w:tc>
          <w:tcPr>
            <w:tcW w:w="1464" w:type="dxa"/>
          </w:tcPr>
          <w:p>
            <w:pPr>
              <w:pStyle w:val="TableParagraph"/>
              <w:spacing w:line="217" w:lineRule="exact"/>
              <w:ind w:left="50"/>
              <w:rPr>
                <w:sz w:val="20"/>
              </w:rPr>
            </w:pPr>
            <w:r>
              <w:rPr>
                <w:sz w:val="20"/>
              </w:rPr>
              <w:t>total</w:t>
            </w:r>
          </w:p>
        </w:tc>
        <w:tc>
          <w:tcPr>
            <w:tcW w:w="1063" w:type="dxa"/>
          </w:tcPr>
          <w:p>
            <w:pPr>
              <w:pStyle w:val="TableParagraph"/>
              <w:spacing w:line="217" w:lineRule="exact"/>
              <w:ind w:right="124"/>
              <w:jc w:val="right"/>
              <w:rPr>
                <w:sz w:val="20"/>
              </w:rPr>
            </w:pPr>
            <w:r>
              <w:rPr>
                <w:w w:val="85"/>
                <w:sz w:val="20"/>
              </w:rPr>
              <w:t>26</w:t>
            </w:r>
          </w:p>
        </w:tc>
        <w:tc>
          <w:tcPr>
            <w:tcW w:w="1060" w:type="dxa"/>
          </w:tcPr>
          <w:p>
            <w:pPr>
              <w:pStyle w:val="TableParagraph"/>
              <w:spacing w:line="217" w:lineRule="exact"/>
              <w:ind w:left="126"/>
              <w:rPr>
                <w:sz w:val="20"/>
              </w:rPr>
            </w:pPr>
            <w:r>
              <w:rPr>
                <w:sz w:val="20"/>
              </w:rPr>
              <w:t>10.8295</w:t>
            </w:r>
          </w:p>
        </w:tc>
        <w:tc>
          <w:tcPr>
            <w:tcW w:w="884" w:type="dxa"/>
          </w:tcPr>
          <w:p>
            <w:pPr>
              <w:pStyle w:val="TableParagraph"/>
              <w:spacing w:line="217" w:lineRule="exact"/>
              <w:ind w:right="47"/>
              <w:jc w:val="right"/>
              <w:rPr>
                <w:sz w:val="20"/>
              </w:rPr>
            </w:pPr>
            <w:r>
              <w:rPr>
                <w:w w:val="85"/>
                <w:sz w:val="20"/>
              </w:rPr>
              <w:t>1.0000</w:t>
            </w:r>
          </w:p>
        </w:tc>
      </w:tr>
    </w:tbl>
    <w:p>
      <w:pPr>
        <w:spacing w:line="213" w:lineRule="auto" w:before="24"/>
        <w:ind w:left="2037" w:right="4004" w:firstLine="0"/>
        <w:jc w:val="left"/>
        <w:rPr>
          <w:rFonts w:ascii="Palatino Linotype"/>
          <w:i/>
          <w:sz w:val="20"/>
        </w:rPr>
      </w:pPr>
      <w:r>
        <w:rPr>
          <w:rFonts w:ascii="Palatino Linotype"/>
          <w:i/>
          <w:w w:val="105"/>
          <w:sz w:val="20"/>
        </w:rPr>
        <w:t>Permutation test for adonis under reduced model </w:t>
      </w:r>
      <w:r>
        <w:rPr>
          <w:rFonts w:ascii="Palatino Linotype"/>
          <w:i/>
          <w:w w:val="105"/>
          <w:sz w:val="20"/>
        </w:rPr>
        <w:t>Terms added sequentially (first to last) Permutation: free</w:t>
      </w:r>
    </w:p>
    <w:p>
      <w:pPr>
        <w:spacing w:line="228" w:lineRule="exact" w:before="0"/>
        <w:ind w:left="2037" w:right="0" w:firstLine="0"/>
        <w:jc w:val="left"/>
        <w:rPr>
          <w:rFonts w:ascii="Palatino Linotype"/>
          <w:i/>
          <w:sz w:val="20"/>
        </w:rPr>
      </w:pPr>
      <w:r>
        <w:rPr>
          <w:rFonts w:ascii="Palatino Linotype"/>
          <w:i/>
          <w:w w:val="105"/>
          <w:sz w:val="20"/>
        </w:rPr>
        <w:t>Number of permutations: 999</w:t>
      </w:r>
    </w:p>
    <w:p>
      <w:pPr>
        <w:spacing w:line="213" w:lineRule="auto" w:before="8"/>
        <w:ind w:left="2037" w:right="2595" w:firstLine="0"/>
        <w:jc w:val="left"/>
        <w:rPr>
          <w:rFonts w:ascii="Palatino Linotype"/>
          <w:i/>
          <w:sz w:val="20"/>
        </w:rPr>
      </w:pPr>
      <w:r>
        <w:rPr>
          <w:rFonts w:ascii="Palatino Linotype"/>
          <w:i/>
          <w:w w:val="115"/>
          <w:sz w:val="20"/>
        </w:rPr>
        <w:t>adonis2(formula = dmlistshort[[i]] ~ texture * </w:t>
      </w:r>
      <w:r>
        <w:rPr>
          <w:rFonts w:ascii="Palatino Linotype"/>
          <w:i/>
          <w:spacing w:val="-3"/>
          <w:w w:val="115"/>
          <w:sz w:val="20"/>
        </w:rPr>
        <w:t>protein.source, </w:t>
      </w:r>
      <w:r>
        <w:rPr>
          <w:rFonts w:ascii="Palatino Linotype"/>
          <w:i/>
          <w:w w:val="115"/>
          <w:sz w:val="20"/>
        </w:rPr>
        <w:t>data</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w w:val="115"/>
          <w:sz w:val="20"/>
        </w:rPr>
        <w:t>data.frame(sample_data(relab_po)),</w:t>
      </w:r>
      <w:r>
        <w:rPr>
          <w:rFonts w:ascii="Palatino Linotype"/>
          <w:i/>
          <w:spacing w:val="-23"/>
          <w:w w:val="115"/>
          <w:sz w:val="20"/>
        </w:rPr>
        <w:t> </w:t>
      </w:r>
      <w:r>
        <w:rPr>
          <w:rFonts w:ascii="Palatino Linotype"/>
          <w:i/>
          <w:w w:val="115"/>
          <w:sz w:val="20"/>
        </w:rPr>
        <w:t>permutations</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spacing w:val="-3"/>
          <w:w w:val="115"/>
          <w:sz w:val="20"/>
        </w:rPr>
        <w:t>999)</w:t>
      </w:r>
    </w:p>
    <w:p>
      <w:pPr>
        <w:pStyle w:val="BodyText"/>
        <w:tabs>
          <w:tab w:pos="4587" w:val="left" w:leader="none"/>
          <w:tab w:pos="5040" w:val="left" w:leader="none"/>
          <w:tab w:pos="6254" w:val="left" w:leader="none"/>
          <w:tab w:pos="7046" w:val="left" w:leader="none"/>
          <w:tab w:pos="7739" w:val="left" w:leader="none"/>
        </w:tabs>
        <w:spacing w:before="2"/>
        <w:ind w:left="2436"/>
      </w:pPr>
      <w:r>
        <w:rPr/>
        <w:t>protein</w:t>
      </w:r>
      <w:r>
        <w:rPr>
          <w:spacing w:val="-7"/>
        </w:rPr>
        <w:t> </w:t>
      </w:r>
      <w:r>
        <w:rPr/>
        <w:t>source</w:t>
        <w:tab/>
        <w:t>1</w:t>
        <w:tab/>
        <w:t>0.6367</w:t>
        <w:tab/>
      </w:r>
      <w:r>
        <w:rPr>
          <w:w w:val="95"/>
        </w:rPr>
        <w:t>0.0588</w:t>
        <w:tab/>
      </w:r>
      <w:r>
        <w:rPr/>
        <w:t>1.609</w:t>
        <w:tab/>
        <w:t>0.065</w:t>
      </w:r>
    </w:p>
    <w:p>
      <w:pPr>
        <w:pStyle w:val="BodyText"/>
        <w:tabs>
          <w:tab w:pos="4587" w:val="left" w:leader="none"/>
          <w:tab w:pos="5039" w:val="left" w:leader="none"/>
          <w:tab w:pos="6254" w:val="left" w:leader="none"/>
          <w:tab w:pos="7046" w:val="left" w:leader="none"/>
          <w:tab w:pos="7739" w:val="left" w:leader="none"/>
        </w:tabs>
        <w:spacing w:before="11"/>
        <w:ind w:left="2436"/>
      </w:pPr>
      <w:r>
        <w:rPr/>
        <w:t>texture</w:t>
        <w:tab/>
        <w:t>1</w:t>
        <w:tab/>
        <w:t>0.7891</w:t>
        <w:tab/>
        <w:t>0.0729</w:t>
        <w:tab/>
        <w:t>1.994</w:t>
        <w:tab/>
        <w:t>0.014</w:t>
      </w:r>
    </w:p>
    <w:p>
      <w:pPr>
        <w:pStyle w:val="BodyText"/>
        <w:tabs>
          <w:tab w:pos="4588" w:val="left" w:leader="none"/>
          <w:tab w:pos="5040" w:val="left" w:leader="none"/>
          <w:tab w:pos="6255" w:val="left" w:leader="none"/>
          <w:tab w:pos="7047" w:val="left" w:leader="none"/>
          <w:tab w:pos="7740" w:val="left" w:leader="none"/>
        </w:tabs>
        <w:spacing w:before="12"/>
        <w:ind w:left="2436"/>
      </w:pPr>
      <w:r>
        <w:rPr/>
        <w:t>protein</w:t>
      </w:r>
      <w:r>
        <w:rPr>
          <w:spacing w:val="-11"/>
        </w:rPr>
        <w:t> </w:t>
      </w:r>
      <w:r>
        <w:rPr/>
        <w:t>source:texture</w:t>
        <w:tab/>
        <w:t>1</w:t>
        <w:tab/>
        <w:t>0.3001</w:t>
        <w:tab/>
        <w:t>0.0277</w:t>
        <w:tab/>
        <w:t>0.758</w:t>
        <w:tab/>
        <w:t>0.770</w:t>
      </w:r>
    </w:p>
    <w:p>
      <w:pPr>
        <w:pStyle w:val="BodyText"/>
        <w:tabs>
          <w:tab w:pos="4587" w:val="left" w:leader="none"/>
          <w:tab w:pos="5039" w:val="left" w:leader="none"/>
          <w:tab w:pos="6253" w:val="left" w:leader="none"/>
        </w:tabs>
        <w:spacing w:before="12"/>
        <w:ind w:left="2436"/>
      </w:pPr>
      <w:r>
        <w:rPr/>
        <w:t>residual</w:t>
        <w:tab/>
        <w:t>23</w:t>
        <w:tab/>
        <w:t>9.1035</w:t>
        <w:tab/>
        <w:t>0.8406</w:t>
      </w:r>
    </w:p>
    <w:p>
      <w:pPr>
        <w:pStyle w:val="BodyText"/>
        <w:tabs>
          <w:tab w:pos="4587" w:val="left" w:leader="none"/>
          <w:tab w:pos="5039" w:val="left" w:leader="none"/>
          <w:tab w:pos="6254" w:val="left" w:leader="none"/>
        </w:tabs>
        <w:spacing w:before="12"/>
        <w:ind w:left="2436"/>
      </w:pPr>
      <w:r>
        <w:rPr/>
        <w:t>total</w:t>
        <w:tab/>
        <w:t>26</w:t>
        <w:tab/>
        <w:t>10.8295</w:t>
        <w:tab/>
        <w:t>1.0000</w:t>
      </w:r>
    </w:p>
    <w:p>
      <w:pPr>
        <w:pStyle w:val="Heading1"/>
        <w:spacing w:before="72"/>
        <w:ind w:left="2037"/>
      </w:pPr>
      <w:r>
        <w:rPr/>
        <w:t>Jensen-Shannon</w:t>
      </w:r>
    </w:p>
    <w:p>
      <w:pPr>
        <w:spacing w:line="213" w:lineRule="auto" w:before="68"/>
        <w:ind w:left="2037" w:right="4004" w:firstLine="0"/>
        <w:jc w:val="left"/>
        <w:rPr>
          <w:rFonts w:ascii="Palatino Linotype"/>
          <w:i/>
          <w:sz w:val="20"/>
        </w:rPr>
      </w:pPr>
      <w:r>
        <w:rPr>
          <w:rFonts w:ascii="Palatino Linotype"/>
          <w:i/>
          <w:w w:val="105"/>
          <w:sz w:val="20"/>
        </w:rPr>
        <w:t>Permutation test for adonis under </w:t>
      </w:r>
      <w:r>
        <w:rPr>
          <w:rFonts w:ascii="Palatino Linotype"/>
          <w:i/>
          <w:spacing w:val="-7"/>
          <w:w w:val="105"/>
          <w:sz w:val="20"/>
        </w:rPr>
        <w:t>reduced </w:t>
      </w:r>
      <w:r>
        <w:rPr>
          <w:rFonts w:ascii="Palatino Linotype"/>
          <w:i/>
          <w:spacing w:val="-3"/>
          <w:w w:val="105"/>
          <w:sz w:val="20"/>
        </w:rPr>
        <w:t>model </w:t>
      </w:r>
      <w:r>
        <w:rPr>
          <w:rFonts w:ascii="Palatino Linotype"/>
          <w:i/>
          <w:spacing w:val="-4"/>
          <w:w w:val="105"/>
          <w:sz w:val="20"/>
        </w:rPr>
        <w:t>Terms </w:t>
      </w:r>
      <w:r>
        <w:rPr>
          <w:rFonts w:ascii="Palatino Linotype"/>
          <w:i/>
          <w:spacing w:val="-3"/>
          <w:w w:val="105"/>
          <w:sz w:val="20"/>
        </w:rPr>
        <w:t>added </w:t>
      </w:r>
      <w:r>
        <w:rPr>
          <w:rFonts w:ascii="Palatino Linotype"/>
          <w:i/>
          <w:w w:val="105"/>
          <w:sz w:val="20"/>
        </w:rPr>
        <w:t>sequentially (first to last) Permutation:</w:t>
      </w:r>
      <w:r>
        <w:rPr>
          <w:rFonts w:ascii="Palatino Linotype"/>
          <w:i/>
          <w:spacing w:val="40"/>
          <w:w w:val="105"/>
          <w:sz w:val="20"/>
        </w:rPr>
        <w:t> </w:t>
      </w:r>
      <w:r>
        <w:rPr>
          <w:rFonts w:ascii="Palatino Linotype"/>
          <w:i/>
          <w:spacing w:val="-6"/>
          <w:w w:val="105"/>
          <w:sz w:val="20"/>
        </w:rPr>
        <w:t>free</w:t>
      </w:r>
    </w:p>
    <w:p>
      <w:pPr>
        <w:spacing w:line="228" w:lineRule="exact" w:before="0"/>
        <w:ind w:left="2037" w:right="0" w:firstLine="0"/>
        <w:jc w:val="left"/>
        <w:rPr>
          <w:rFonts w:ascii="Palatino Linotype"/>
          <w:i/>
          <w:sz w:val="20"/>
        </w:rPr>
      </w:pPr>
      <w:r>
        <w:rPr>
          <w:rFonts w:ascii="Palatino Linotype"/>
          <w:i/>
          <w:w w:val="105"/>
          <w:sz w:val="20"/>
        </w:rPr>
        <w:t>Number of permutations: 999</w:t>
      </w:r>
    </w:p>
    <w:p>
      <w:pPr>
        <w:spacing w:line="213" w:lineRule="auto" w:before="8"/>
        <w:ind w:left="2037" w:right="2595" w:firstLine="0"/>
        <w:jc w:val="left"/>
        <w:rPr>
          <w:rFonts w:ascii="Palatino Linotype"/>
          <w:i/>
          <w:sz w:val="20"/>
        </w:rPr>
      </w:pPr>
      <w:r>
        <w:rPr>
          <w:rFonts w:ascii="Palatino Linotype"/>
          <w:i/>
          <w:w w:val="115"/>
          <w:sz w:val="20"/>
        </w:rPr>
        <w:t>adonis2(formula = dmlistshort[[i]] ~ </w:t>
      </w:r>
      <w:r>
        <w:rPr>
          <w:rFonts w:ascii="Palatino Linotype"/>
          <w:i/>
          <w:spacing w:val="-3"/>
          <w:w w:val="115"/>
          <w:sz w:val="20"/>
        </w:rPr>
        <w:t>protein.source </w:t>
      </w:r>
      <w:r>
        <w:rPr>
          <w:rFonts w:ascii="Palatino Linotype"/>
          <w:i/>
          <w:w w:val="115"/>
          <w:sz w:val="20"/>
        </w:rPr>
        <w:t>* texture, </w:t>
      </w:r>
      <w:r>
        <w:rPr>
          <w:rFonts w:ascii="Palatino Linotype"/>
          <w:i/>
          <w:w w:val="115"/>
          <w:sz w:val="20"/>
        </w:rPr>
        <w:t>data</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w w:val="115"/>
          <w:sz w:val="20"/>
        </w:rPr>
        <w:t>data.frame(sample_data(relab_po)),</w:t>
      </w:r>
      <w:r>
        <w:rPr>
          <w:rFonts w:ascii="Palatino Linotype"/>
          <w:i/>
          <w:spacing w:val="-23"/>
          <w:w w:val="115"/>
          <w:sz w:val="20"/>
        </w:rPr>
        <w:t> </w:t>
      </w:r>
      <w:r>
        <w:rPr>
          <w:rFonts w:ascii="Palatino Linotype"/>
          <w:i/>
          <w:w w:val="115"/>
          <w:sz w:val="20"/>
        </w:rPr>
        <w:t>permutations</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spacing w:val="-3"/>
          <w:w w:val="115"/>
          <w:sz w:val="20"/>
        </w:rPr>
        <w:t>999)</w:t>
      </w:r>
    </w:p>
    <w:p>
      <w:pPr>
        <w:pStyle w:val="BodyText"/>
        <w:tabs>
          <w:tab w:pos="4587" w:val="left" w:leader="none"/>
          <w:tab w:pos="5040" w:val="left" w:leader="none"/>
          <w:tab w:pos="6254" w:val="left" w:leader="none"/>
          <w:tab w:pos="7046" w:val="left" w:leader="none"/>
          <w:tab w:pos="7739" w:val="left" w:leader="none"/>
        </w:tabs>
        <w:spacing w:before="1"/>
        <w:ind w:left="2436"/>
      </w:pPr>
      <w:r>
        <w:rPr/>
        <w:t>protein</w:t>
      </w:r>
      <w:r>
        <w:rPr>
          <w:spacing w:val="-7"/>
        </w:rPr>
        <w:t> </w:t>
      </w:r>
      <w:r>
        <w:rPr/>
        <w:t>source</w:t>
        <w:tab/>
        <w:t>1</w:t>
        <w:tab/>
        <w:t>0.3254</w:t>
        <w:tab/>
      </w:r>
      <w:r>
        <w:rPr>
          <w:w w:val="95"/>
        </w:rPr>
        <w:t>0.0874</w:t>
        <w:tab/>
      </w:r>
      <w:r>
        <w:rPr/>
        <w:t>2.626</w:t>
        <w:tab/>
        <w:t>0.034</w:t>
      </w:r>
    </w:p>
    <w:p>
      <w:pPr>
        <w:pStyle w:val="BodyText"/>
        <w:tabs>
          <w:tab w:pos="4587" w:val="left" w:leader="none"/>
          <w:tab w:pos="5039" w:val="left" w:leader="none"/>
          <w:tab w:pos="6254" w:val="left" w:leader="none"/>
          <w:tab w:pos="7046" w:val="left" w:leader="none"/>
          <w:tab w:pos="7739" w:val="left" w:leader="none"/>
        </w:tabs>
        <w:spacing w:before="12"/>
        <w:ind w:left="2436"/>
      </w:pPr>
      <w:r>
        <w:rPr/>
        <w:t>texture</w:t>
        <w:tab/>
        <w:t>1</w:t>
        <w:tab/>
        <w:t>0.4556</w:t>
        <w:tab/>
        <w:t>0.1224</w:t>
        <w:tab/>
        <w:t>3.676</w:t>
        <w:tab/>
        <w:t>0.008</w:t>
      </w:r>
    </w:p>
    <w:p>
      <w:pPr>
        <w:pStyle w:val="BodyText"/>
        <w:tabs>
          <w:tab w:pos="4588" w:val="left" w:leader="none"/>
          <w:tab w:pos="5040" w:val="left" w:leader="none"/>
          <w:tab w:pos="6255" w:val="left" w:leader="none"/>
          <w:tab w:pos="7047" w:val="left" w:leader="none"/>
          <w:tab w:pos="7740" w:val="left" w:leader="none"/>
        </w:tabs>
        <w:spacing w:before="12"/>
        <w:ind w:left="2436"/>
      </w:pPr>
      <w:r>
        <w:rPr/>
        <w:t>protein</w:t>
      </w:r>
      <w:r>
        <w:rPr>
          <w:spacing w:val="-10"/>
        </w:rPr>
        <w:t> </w:t>
      </w:r>
      <w:r>
        <w:rPr/>
        <w:t>source:texture</w:t>
        <w:tab/>
        <w:t>1</w:t>
        <w:tab/>
        <w:t>0.0918</w:t>
        <w:tab/>
      </w:r>
      <w:r>
        <w:rPr>
          <w:w w:val="95"/>
        </w:rPr>
        <w:t>0.0246</w:t>
        <w:tab/>
      </w:r>
      <w:r>
        <w:rPr/>
        <w:t>0.740</w:t>
        <w:tab/>
        <w:t>0.607</w:t>
      </w:r>
    </w:p>
    <w:tbl>
      <w:tblPr>
        <w:tblW w:w="0" w:type="auto"/>
        <w:jc w:val="left"/>
        <w:tblInd w:w="2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4"/>
        <w:gridCol w:w="1063"/>
        <w:gridCol w:w="1010"/>
        <w:gridCol w:w="934"/>
      </w:tblGrid>
      <w:tr>
        <w:trPr>
          <w:trHeight w:val="260" w:hRule="atLeast"/>
        </w:trPr>
        <w:tc>
          <w:tcPr>
            <w:tcW w:w="1464" w:type="dxa"/>
          </w:tcPr>
          <w:p>
            <w:pPr>
              <w:pStyle w:val="TableParagraph"/>
              <w:spacing w:line="220" w:lineRule="exact" w:before="12"/>
              <w:ind w:left="50"/>
              <w:rPr>
                <w:sz w:val="20"/>
              </w:rPr>
            </w:pPr>
            <w:r>
              <w:rPr>
                <w:sz w:val="20"/>
              </w:rPr>
              <w:t>residual</w:t>
            </w:r>
          </w:p>
        </w:tc>
        <w:tc>
          <w:tcPr>
            <w:tcW w:w="1063" w:type="dxa"/>
          </w:tcPr>
          <w:p>
            <w:pPr>
              <w:pStyle w:val="TableParagraph"/>
              <w:spacing w:line="220" w:lineRule="exact" w:before="12"/>
              <w:ind w:right="124"/>
              <w:jc w:val="right"/>
              <w:rPr>
                <w:sz w:val="20"/>
              </w:rPr>
            </w:pPr>
            <w:r>
              <w:rPr>
                <w:w w:val="85"/>
                <w:sz w:val="20"/>
              </w:rPr>
              <w:t>23</w:t>
            </w:r>
          </w:p>
        </w:tc>
        <w:tc>
          <w:tcPr>
            <w:tcW w:w="1010" w:type="dxa"/>
          </w:tcPr>
          <w:p>
            <w:pPr>
              <w:pStyle w:val="TableParagraph"/>
              <w:spacing w:line="220" w:lineRule="exact" w:before="12"/>
              <w:ind w:left="126"/>
              <w:rPr>
                <w:sz w:val="20"/>
              </w:rPr>
            </w:pPr>
            <w:r>
              <w:rPr>
                <w:sz w:val="20"/>
              </w:rPr>
              <w:t>2.8504</w:t>
            </w:r>
          </w:p>
        </w:tc>
        <w:tc>
          <w:tcPr>
            <w:tcW w:w="934" w:type="dxa"/>
          </w:tcPr>
          <w:p>
            <w:pPr>
              <w:pStyle w:val="TableParagraph"/>
              <w:spacing w:line="220" w:lineRule="exact" w:before="12"/>
              <w:ind w:right="47"/>
              <w:jc w:val="right"/>
              <w:rPr>
                <w:sz w:val="20"/>
              </w:rPr>
            </w:pPr>
            <w:r>
              <w:rPr>
                <w:w w:val="90"/>
                <w:sz w:val="20"/>
              </w:rPr>
              <w:t>0.7656</w:t>
            </w:r>
          </w:p>
        </w:tc>
      </w:tr>
      <w:tr>
        <w:trPr>
          <w:trHeight w:val="260" w:hRule="atLeast"/>
        </w:trPr>
        <w:tc>
          <w:tcPr>
            <w:tcW w:w="1464" w:type="dxa"/>
          </w:tcPr>
          <w:p>
            <w:pPr>
              <w:pStyle w:val="TableParagraph"/>
              <w:spacing w:line="217" w:lineRule="exact"/>
              <w:ind w:left="50"/>
              <w:rPr>
                <w:sz w:val="20"/>
              </w:rPr>
            </w:pPr>
            <w:r>
              <w:rPr>
                <w:sz w:val="20"/>
              </w:rPr>
              <w:t>total</w:t>
            </w:r>
          </w:p>
        </w:tc>
        <w:tc>
          <w:tcPr>
            <w:tcW w:w="1063" w:type="dxa"/>
          </w:tcPr>
          <w:p>
            <w:pPr>
              <w:pStyle w:val="TableParagraph"/>
              <w:spacing w:line="217" w:lineRule="exact"/>
              <w:ind w:right="124"/>
              <w:jc w:val="right"/>
              <w:rPr>
                <w:sz w:val="20"/>
              </w:rPr>
            </w:pPr>
            <w:r>
              <w:rPr>
                <w:w w:val="85"/>
                <w:sz w:val="20"/>
              </w:rPr>
              <w:t>26</w:t>
            </w:r>
          </w:p>
        </w:tc>
        <w:tc>
          <w:tcPr>
            <w:tcW w:w="1010" w:type="dxa"/>
          </w:tcPr>
          <w:p>
            <w:pPr>
              <w:pStyle w:val="TableParagraph"/>
              <w:spacing w:line="217" w:lineRule="exact"/>
              <w:ind w:left="126"/>
              <w:rPr>
                <w:sz w:val="20"/>
              </w:rPr>
            </w:pPr>
            <w:r>
              <w:rPr>
                <w:sz w:val="20"/>
              </w:rPr>
              <w:t>3.7231</w:t>
            </w:r>
          </w:p>
        </w:tc>
        <w:tc>
          <w:tcPr>
            <w:tcW w:w="934" w:type="dxa"/>
          </w:tcPr>
          <w:p>
            <w:pPr>
              <w:pStyle w:val="TableParagraph"/>
              <w:spacing w:line="217" w:lineRule="exact"/>
              <w:ind w:right="47"/>
              <w:jc w:val="right"/>
              <w:rPr>
                <w:sz w:val="20"/>
              </w:rPr>
            </w:pPr>
            <w:r>
              <w:rPr>
                <w:w w:val="85"/>
                <w:sz w:val="20"/>
              </w:rPr>
              <w:t>1.0000</w:t>
            </w:r>
          </w:p>
        </w:tc>
      </w:tr>
    </w:tbl>
    <w:p>
      <w:pPr>
        <w:spacing w:line="213" w:lineRule="auto" w:before="25"/>
        <w:ind w:left="2037" w:right="4004" w:firstLine="0"/>
        <w:jc w:val="left"/>
        <w:rPr>
          <w:rFonts w:ascii="Palatino Linotype"/>
          <w:i/>
          <w:sz w:val="20"/>
        </w:rPr>
      </w:pPr>
      <w:r>
        <w:rPr>
          <w:rFonts w:ascii="Palatino Linotype"/>
          <w:i/>
          <w:w w:val="105"/>
          <w:sz w:val="20"/>
        </w:rPr>
        <w:t>Permutation test for adonis under reduced model </w:t>
      </w:r>
      <w:r>
        <w:rPr>
          <w:rFonts w:ascii="Palatino Linotype"/>
          <w:i/>
          <w:w w:val="105"/>
          <w:sz w:val="20"/>
        </w:rPr>
        <w:t>Terms added sequentially (first to last) Permutation: free</w:t>
      </w:r>
    </w:p>
    <w:p>
      <w:pPr>
        <w:spacing w:line="228" w:lineRule="exact" w:before="0"/>
        <w:ind w:left="2037" w:right="0" w:firstLine="0"/>
        <w:jc w:val="left"/>
        <w:rPr>
          <w:rFonts w:ascii="Palatino Linotype"/>
          <w:i/>
          <w:sz w:val="20"/>
        </w:rPr>
      </w:pPr>
      <w:r>
        <w:rPr>
          <w:rFonts w:ascii="Palatino Linotype"/>
          <w:i/>
          <w:w w:val="105"/>
          <w:sz w:val="20"/>
        </w:rPr>
        <w:t>Number of permutations: 999</w:t>
      </w:r>
    </w:p>
    <w:p>
      <w:pPr>
        <w:spacing w:line="213" w:lineRule="auto" w:before="7"/>
        <w:ind w:left="2037" w:right="2595" w:firstLine="0"/>
        <w:jc w:val="left"/>
        <w:rPr>
          <w:rFonts w:ascii="Palatino Linotype"/>
          <w:i/>
          <w:sz w:val="20"/>
        </w:rPr>
      </w:pPr>
      <w:r>
        <w:rPr>
          <w:rFonts w:ascii="Palatino Linotype"/>
          <w:i/>
          <w:w w:val="115"/>
          <w:sz w:val="20"/>
        </w:rPr>
        <w:t>adonis2(formula = dmlistshort[[i]] ~ texture * </w:t>
      </w:r>
      <w:r>
        <w:rPr>
          <w:rFonts w:ascii="Palatino Linotype"/>
          <w:i/>
          <w:spacing w:val="-3"/>
          <w:w w:val="115"/>
          <w:sz w:val="20"/>
        </w:rPr>
        <w:t>protein.source, </w:t>
      </w:r>
      <w:r>
        <w:rPr>
          <w:rFonts w:ascii="Palatino Linotype"/>
          <w:i/>
          <w:w w:val="115"/>
          <w:sz w:val="20"/>
        </w:rPr>
        <w:t>data</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w w:val="115"/>
          <w:sz w:val="20"/>
        </w:rPr>
        <w:t>data.frame(sample_data(relab_po)),</w:t>
      </w:r>
      <w:r>
        <w:rPr>
          <w:rFonts w:ascii="Palatino Linotype"/>
          <w:i/>
          <w:spacing w:val="-23"/>
          <w:w w:val="115"/>
          <w:sz w:val="20"/>
        </w:rPr>
        <w:t> </w:t>
      </w:r>
      <w:r>
        <w:rPr>
          <w:rFonts w:ascii="Palatino Linotype"/>
          <w:i/>
          <w:w w:val="115"/>
          <w:sz w:val="20"/>
        </w:rPr>
        <w:t>permutations</w:t>
      </w:r>
      <w:r>
        <w:rPr>
          <w:rFonts w:ascii="Palatino Linotype"/>
          <w:i/>
          <w:spacing w:val="-24"/>
          <w:w w:val="115"/>
          <w:sz w:val="20"/>
        </w:rPr>
        <w:t> </w:t>
      </w:r>
      <w:r>
        <w:rPr>
          <w:rFonts w:ascii="Palatino Linotype"/>
          <w:i/>
          <w:w w:val="115"/>
          <w:sz w:val="20"/>
        </w:rPr>
        <w:t>=</w:t>
      </w:r>
      <w:r>
        <w:rPr>
          <w:rFonts w:ascii="Palatino Linotype"/>
          <w:i/>
          <w:spacing w:val="-24"/>
          <w:w w:val="115"/>
          <w:sz w:val="20"/>
        </w:rPr>
        <w:t> </w:t>
      </w:r>
      <w:r>
        <w:rPr>
          <w:rFonts w:ascii="Palatino Linotype"/>
          <w:i/>
          <w:spacing w:val="-3"/>
          <w:w w:val="115"/>
          <w:sz w:val="20"/>
        </w:rPr>
        <w:t>999)</w:t>
      </w:r>
    </w:p>
    <w:p>
      <w:pPr>
        <w:pStyle w:val="BodyText"/>
        <w:tabs>
          <w:tab w:pos="4587" w:val="left" w:leader="none"/>
          <w:tab w:pos="5040" w:val="left" w:leader="none"/>
          <w:tab w:pos="6254" w:val="left" w:leader="none"/>
          <w:tab w:pos="7046" w:val="left" w:leader="none"/>
          <w:tab w:pos="7739" w:val="left" w:leader="none"/>
        </w:tabs>
        <w:spacing w:before="2"/>
        <w:ind w:left="2436"/>
      </w:pPr>
      <w:r>
        <w:rPr/>
        <w:t>protein</w:t>
      </w:r>
      <w:r>
        <w:rPr>
          <w:spacing w:val="-7"/>
        </w:rPr>
        <w:t> </w:t>
      </w:r>
      <w:r>
        <w:rPr/>
        <w:t>source</w:t>
        <w:tab/>
        <w:t>1</w:t>
        <w:tab/>
      </w:r>
      <w:r>
        <w:rPr>
          <w:w w:val="95"/>
        </w:rPr>
        <w:t>0.3698</w:t>
        <w:tab/>
        <w:t>0.0993</w:t>
        <w:tab/>
      </w:r>
      <w:r>
        <w:rPr/>
        <w:t>2.984</w:t>
        <w:tab/>
        <w:t>0.019</w:t>
      </w:r>
    </w:p>
    <w:p>
      <w:pPr>
        <w:pStyle w:val="BodyText"/>
        <w:tabs>
          <w:tab w:pos="4587" w:val="left" w:leader="none"/>
          <w:tab w:pos="5039" w:val="left" w:leader="none"/>
          <w:tab w:pos="6254" w:val="left" w:leader="none"/>
          <w:tab w:pos="7046" w:val="left" w:leader="none"/>
          <w:tab w:pos="7739" w:val="left" w:leader="none"/>
        </w:tabs>
        <w:spacing w:before="12"/>
        <w:ind w:left="2436"/>
      </w:pPr>
      <w:r>
        <w:rPr/>
        <w:t>texture</w:t>
        <w:tab/>
        <w:t>1</w:t>
        <w:tab/>
        <w:t>0.4111</w:t>
        <w:tab/>
        <w:t>0.1104</w:t>
        <w:tab/>
        <w:t>3.318</w:t>
        <w:tab/>
        <w:t>0.007</w:t>
      </w:r>
    </w:p>
    <w:p>
      <w:pPr>
        <w:pStyle w:val="BodyText"/>
        <w:tabs>
          <w:tab w:pos="4588" w:val="left" w:leader="none"/>
          <w:tab w:pos="5040" w:val="left" w:leader="none"/>
          <w:tab w:pos="6255" w:val="left" w:leader="none"/>
          <w:tab w:pos="7047" w:val="left" w:leader="none"/>
          <w:tab w:pos="7740" w:val="left" w:leader="none"/>
        </w:tabs>
        <w:spacing w:before="11"/>
        <w:ind w:left="2436"/>
      </w:pPr>
      <w:r>
        <w:rPr/>
        <w:t>protein</w:t>
      </w:r>
      <w:r>
        <w:rPr>
          <w:spacing w:val="-10"/>
        </w:rPr>
        <w:t> </w:t>
      </w:r>
      <w:r>
        <w:rPr/>
        <w:t>source:texture</w:t>
        <w:tab/>
        <w:t>1</w:t>
        <w:tab/>
        <w:t>0.0918</w:t>
        <w:tab/>
      </w:r>
      <w:r>
        <w:rPr>
          <w:w w:val="95"/>
        </w:rPr>
        <w:t>0.0246</w:t>
        <w:tab/>
      </w:r>
      <w:r>
        <w:rPr/>
        <w:t>0.740</w:t>
        <w:tab/>
        <w:t>0.609</w:t>
      </w:r>
    </w:p>
    <w:p>
      <w:pPr>
        <w:pStyle w:val="BodyText"/>
        <w:tabs>
          <w:tab w:pos="4587" w:val="left" w:leader="none"/>
          <w:tab w:pos="5039" w:val="left" w:leader="none"/>
          <w:tab w:pos="6253" w:val="left" w:leader="none"/>
        </w:tabs>
        <w:spacing w:before="12"/>
        <w:ind w:left="2436"/>
      </w:pPr>
      <w:r>
        <w:rPr/>
        <w:t>residual</w:t>
        <w:tab/>
        <w:t>23</w:t>
        <w:tab/>
        <w:t>2.8504</w:t>
        <w:tab/>
        <w:t>0.7656</w:t>
      </w:r>
    </w:p>
    <w:p>
      <w:pPr>
        <w:pStyle w:val="BodyText"/>
        <w:tabs>
          <w:tab w:pos="4587" w:val="left" w:leader="none"/>
          <w:tab w:pos="5039" w:val="left" w:leader="none"/>
          <w:tab w:pos="6254" w:val="left" w:leader="none"/>
        </w:tabs>
        <w:spacing w:before="12"/>
        <w:ind w:left="2436"/>
      </w:pPr>
      <w:r>
        <w:rPr/>
        <w:pict>
          <v:shape style="position:absolute;margin-left:136.921005pt;margin-top:15.469928pt;width:321.45pt;height:.1pt;mso-position-horizontal-relative:page;mso-position-vertical-relative:paragraph;z-index:-251640832;mso-wrap-distance-left:0;mso-wrap-distance-right:0" coordorigin="2738,309" coordsize="6429,0" path="m2738,309l9167,309e" filled="false" stroked="true" strokeweight=".797pt" strokecolor="#000000">
            <v:path arrowok="t"/>
            <v:stroke dashstyle="solid"/>
            <w10:wrap type="topAndBottom"/>
          </v:shape>
        </w:pict>
      </w:r>
      <w:r>
        <w:rPr/>
        <w:t>total</w:t>
        <w:tab/>
        <w:t>26</w:t>
        <w:tab/>
        <w:t>3.7231</w:t>
        <w:tab/>
        <w:t>1.0000</w:t>
      </w:r>
    </w:p>
    <w:p>
      <w:pPr>
        <w:spacing w:after="0"/>
        <w:sectPr>
          <w:pgSz w:w="11910" w:h="16840"/>
          <w:pgMar w:header="0" w:footer="1839" w:top="1580" w:bottom="2080" w:left="820" w:right="720"/>
        </w:sectPr>
      </w:pPr>
    </w:p>
    <w:p>
      <w:pPr>
        <w:pStyle w:val="BodyText"/>
        <w:spacing w:before="0"/>
        <w:ind w:left="0"/>
      </w:pPr>
    </w:p>
    <w:p>
      <w:pPr>
        <w:pStyle w:val="BodyText"/>
        <w:spacing w:before="0"/>
        <w:ind w:left="0"/>
      </w:pPr>
    </w:p>
    <w:p>
      <w:pPr>
        <w:pStyle w:val="BodyText"/>
        <w:spacing w:before="5"/>
        <w:ind w:left="0"/>
        <w:rPr>
          <w:sz w:val="29"/>
        </w:rPr>
      </w:pPr>
    </w:p>
    <w:p>
      <w:pPr>
        <w:pStyle w:val="BodyText"/>
        <w:spacing w:before="0"/>
        <w:ind w:left="2890"/>
      </w:pPr>
      <w:r>
        <w:rPr/>
        <w:drawing>
          <wp:inline distT="0" distB="0" distL="0" distR="0">
            <wp:extent cx="2761297" cy="7315581"/>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4" cstate="print"/>
                    <a:stretch>
                      <a:fillRect/>
                    </a:stretch>
                  </pic:blipFill>
                  <pic:spPr>
                    <a:xfrm>
                      <a:off x="0" y="0"/>
                      <a:ext cx="2761297" cy="7315581"/>
                    </a:xfrm>
                    <a:prstGeom prst="rect">
                      <a:avLst/>
                    </a:prstGeom>
                  </pic:spPr>
                </pic:pic>
              </a:graphicData>
            </a:graphic>
          </wp:inline>
        </w:drawing>
      </w:r>
      <w:r>
        <w:rPr/>
      </w:r>
    </w:p>
    <w:p>
      <w:pPr>
        <w:pStyle w:val="BodyText"/>
        <w:spacing w:before="11"/>
        <w:ind w:left="0"/>
        <w:rPr>
          <w:sz w:val="8"/>
        </w:rPr>
      </w:pPr>
    </w:p>
    <w:p>
      <w:pPr>
        <w:spacing w:line="211" w:lineRule="auto" w:before="131"/>
        <w:ind w:left="470" w:right="715" w:firstLine="0"/>
        <w:jc w:val="left"/>
        <w:rPr>
          <w:rFonts w:ascii="Palatino Linotype"/>
          <w:sz w:val="16"/>
        </w:rPr>
      </w:pPr>
      <w:bookmarkStart w:name="_bookmark4" w:id="27"/>
      <w:bookmarkEnd w:id="27"/>
      <w:r>
        <w:rPr/>
      </w:r>
      <w:r>
        <w:rPr>
          <w:rFonts w:ascii="Palatino Linotype"/>
          <w:sz w:val="16"/>
        </w:rPr>
        <w:t>Figure S1: Groupwise comparison of the alpha-diversity using Hill-Shannon and Hill-Simpson indices.  Hill-Shannon index  differed</w:t>
      </w:r>
      <w:r>
        <w:rPr>
          <w:rFonts w:ascii="Palatino Linotype"/>
          <w:spacing w:val="17"/>
          <w:sz w:val="16"/>
        </w:rPr>
        <w:t> </w:t>
      </w:r>
      <w:r>
        <w:rPr>
          <w:rFonts w:ascii="Palatino Linotype"/>
          <w:sz w:val="16"/>
        </w:rPr>
        <w:t>significantly</w:t>
      </w:r>
      <w:r>
        <w:rPr>
          <w:rFonts w:ascii="Palatino Linotype"/>
          <w:spacing w:val="18"/>
          <w:sz w:val="16"/>
        </w:rPr>
        <w:t> </w:t>
      </w:r>
      <w:r>
        <w:rPr>
          <w:rFonts w:ascii="Palatino Linotype"/>
          <w:sz w:val="16"/>
        </w:rPr>
        <w:t>between</w:t>
      </w:r>
      <w:r>
        <w:rPr>
          <w:rFonts w:ascii="Palatino Linotype"/>
          <w:spacing w:val="17"/>
          <w:sz w:val="16"/>
        </w:rPr>
        <w:t> </w:t>
      </w:r>
      <w:r>
        <w:rPr>
          <w:rFonts w:ascii="Palatino Linotype"/>
          <w:sz w:val="16"/>
        </w:rPr>
        <w:t>fibrous</w:t>
      </w:r>
      <w:r>
        <w:rPr>
          <w:rFonts w:ascii="Palatino Linotype"/>
          <w:spacing w:val="18"/>
          <w:sz w:val="16"/>
        </w:rPr>
        <w:t> </w:t>
      </w:r>
      <w:r>
        <w:rPr>
          <w:rFonts w:ascii="Palatino Linotype"/>
          <w:sz w:val="16"/>
        </w:rPr>
        <w:t>and</w:t>
      </w:r>
      <w:r>
        <w:rPr>
          <w:rFonts w:ascii="Palatino Linotype"/>
          <w:spacing w:val="17"/>
          <w:sz w:val="16"/>
        </w:rPr>
        <w:t> </w:t>
      </w:r>
      <w:r>
        <w:rPr>
          <w:rFonts w:ascii="Palatino Linotype"/>
          <w:sz w:val="16"/>
        </w:rPr>
        <w:t>minced</w:t>
      </w:r>
      <w:r>
        <w:rPr>
          <w:rFonts w:ascii="Palatino Linotype"/>
          <w:spacing w:val="18"/>
          <w:sz w:val="16"/>
        </w:rPr>
        <w:t> </w:t>
      </w:r>
      <w:r>
        <w:rPr>
          <w:rFonts w:ascii="Palatino Linotype"/>
          <w:sz w:val="16"/>
        </w:rPr>
        <w:t>pea</w:t>
      </w:r>
      <w:r>
        <w:rPr>
          <w:rFonts w:ascii="Palatino Linotype"/>
          <w:spacing w:val="18"/>
          <w:sz w:val="16"/>
        </w:rPr>
        <w:t> </w:t>
      </w:r>
      <w:r>
        <w:rPr>
          <w:rFonts w:ascii="Palatino Linotype"/>
          <w:sz w:val="16"/>
        </w:rPr>
        <w:t>products</w:t>
      </w:r>
      <w:r>
        <w:rPr>
          <w:rFonts w:ascii="Palatino Linotype"/>
          <w:spacing w:val="17"/>
          <w:sz w:val="16"/>
        </w:rPr>
        <w:t> </w:t>
      </w:r>
      <w:r>
        <w:rPr>
          <w:rFonts w:ascii="Palatino Linotype"/>
          <w:sz w:val="16"/>
        </w:rPr>
        <w:t>(p-val=0.016).</w:t>
      </w:r>
    </w:p>
    <w:p>
      <w:pPr>
        <w:spacing w:after="0" w:line="211" w:lineRule="auto"/>
        <w:jc w:val="left"/>
        <w:rPr>
          <w:rFonts w:ascii="Palatino Linotype"/>
          <w:sz w:val="16"/>
        </w:rPr>
        <w:sectPr>
          <w:pgSz w:w="11910" w:h="16840"/>
          <w:pgMar w:header="0" w:footer="1839" w:top="1580" w:bottom="2080" w:left="820" w:right="720"/>
        </w:sect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4"/>
        <w:ind w:left="0"/>
        <w:rPr>
          <w:rFonts w:ascii="Palatino Linotype"/>
          <w:sz w:val="16"/>
        </w:rPr>
      </w:pPr>
    </w:p>
    <w:p>
      <w:pPr>
        <w:pStyle w:val="BodyText"/>
        <w:spacing w:before="0"/>
        <w:ind w:left="550"/>
        <w:rPr>
          <w:rFonts w:ascii="Palatino Linotype"/>
        </w:rPr>
      </w:pPr>
      <w:r>
        <w:rPr>
          <w:rFonts w:ascii="Palatino Linotype"/>
        </w:rPr>
        <w:drawing>
          <wp:inline distT="0" distB="0" distL="0" distR="0">
            <wp:extent cx="5663088" cy="6340030"/>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5" cstate="print"/>
                    <a:stretch>
                      <a:fillRect/>
                    </a:stretch>
                  </pic:blipFill>
                  <pic:spPr>
                    <a:xfrm>
                      <a:off x="0" y="0"/>
                      <a:ext cx="5663088" cy="6340030"/>
                    </a:xfrm>
                    <a:prstGeom prst="rect">
                      <a:avLst/>
                    </a:prstGeom>
                  </pic:spPr>
                </pic:pic>
              </a:graphicData>
            </a:graphic>
          </wp:inline>
        </w:drawing>
      </w:r>
      <w:r>
        <w:rPr>
          <w:rFonts w:ascii="Palatino Linotype"/>
        </w:rPr>
      </w:r>
    </w:p>
    <w:p>
      <w:pPr>
        <w:pStyle w:val="BodyText"/>
        <w:spacing w:before="2"/>
        <w:ind w:left="0"/>
        <w:rPr>
          <w:rFonts w:ascii="Palatino Linotype"/>
          <w:sz w:val="19"/>
        </w:rPr>
      </w:pPr>
    </w:p>
    <w:p>
      <w:pPr>
        <w:spacing w:before="111"/>
        <w:ind w:left="2453" w:right="2550" w:firstLine="0"/>
        <w:jc w:val="center"/>
        <w:rPr>
          <w:rFonts w:ascii="Palatino Linotype"/>
          <w:sz w:val="16"/>
        </w:rPr>
      </w:pPr>
      <w:bookmarkStart w:name="_bookmark5" w:id="28"/>
      <w:bookmarkEnd w:id="28"/>
      <w:r>
        <w:rPr/>
      </w:r>
      <w:r>
        <w:rPr>
          <w:rFonts w:ascii="Palatino Linotype"/>
          <w:sz w:val="16"/>
        </w:rPr>
        <w:t>Figure S2: NMDS plots using different distance methods.</w:t>
      </w:r>
    </w:p>
    <w:p>
      <w:pPr>
        <w:spacing w:after="0"/>
        <w:jc w:val="center"/>
        <w:rPr>
          <w:rFonts w:ascii="Palatino Linotype"/>
          <w:sz w:val="16"/>
        </w:rPr>
        <w:sectPr>
          <w:pgSz w:w="11910" w:h="16840"/>
          <w:pgMar w:header="0" w:footer="1839" w:top="1580" w:bottom="2080" w:left="820" w:right="720"/>
        </w:sectPr>
      </w:pPr>
    </w:p>
    <w:p>
      <w:pPr>
        <w:pStyle w:val="BodyText"/>
        <w:spacing w:before="0"/>
        <w:ind w:left="0"/>
        <w:rPr>
          <w:rFonts w:ascii="Palatino Linotype"/>
        </w:rPr>
      </w:pPr>
    </w:p>
    <w:p>
      <w:pPr>
        <w:pStyle w:val="BodyText"/>
        <w:spacing w:before="0"/>
        <w:ind w:left="0"/>
        <w:rPr>
          <w:rFonts w:ascii="Palatino Linotype"/>
        </w:rPr>
      </w:pPr>
    </w:p>
    <w:p>
      <w:pPr>
        <w:pStyle w:val="BodyText"/>
        <w:spacing w:before="1"/>
        <w:ind w:left="0"/>
        <w:rPr>
          <w:rFonts w:ascii="Palatino Linotype"/>
          <w:sz w:val="13"/>
        </w:rPr>
      </w:pPr>
    </w:p>
    <w:p>
      <w:pPr>
        <w:pStyle w:val="BodyText"/>
        <w:spacing w:before="0"/>
        <w:ind w:left="1498"/>
        <w:rPr>
          <w:rFonts w:ascii="Palatino Linotype"/>
        </w:rPr>
      </w:pPr>
      <w:r>
        <w:rPr>
          <w:rFonts w:ascii="Palatino Linotype"/>
        </w:rPr>
        <w:drawing>
          <wp:inline distT="0" distB="0" distL="0" distR="0">
            <wp:extent cx="4581906" cy="7480934"/>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4581906" cy="7480934"/>
                    </a:xfrm>
                    <a:prstGeom prst="rect">
                      <a:avLst/>
                    </a:prstGeom>
                  </pic:spPr>
                </pic:pic>
              </a:graphicData>
            </a:graphic>
          </wp:inline>
        </w:drawing>
      </w:r>
      <w:r>
        <w:rPr>
          <w:rFonts w:ascii="Palatino Linotype"/>
        </w:rPr>
      </w:r>
    </w:p>
    <w:p>
      <w:pPr>
        <w:pStyle w:val="BodyText"/>
        <w:spacing w:before="0"/>
        <w:ind w:left="0"/>
        <w:rPr>
          <w:rFonts w:ascii="Palatino Linotype"/>
          <w:sz w:val="8"/>
        </w:rPr>
      </w:pPr>
    </w:p>
    <w:p>
      <w:pPr>
        <w:spacing w:line="211" w:lineRule="auto" w:before="132"/>
        <w:ind w:left="470" w:right="715" w:firstLine="0"/>
        <w:jc w:val="left"/>
        <w:rPr>
          <w:rFonts w:ascii="Palatino Linotype"/>
          <w:sz w:val="16"/>
        </w:rPr>
      </w:pPr>
      <w:bookmarkStart w:name="_bookmark6" w:id="29"/>
      <w:bookmarkEnd w:id="29"/>
      <w:r>
        <w:rPr/>
      </w:r>
      <w:r>
        <w:rPr>
          <w:rFonts w:ascii="Palatino Linotype"/>
          <w:w w:val="105"/>
          <w:sz w:val="16"/>
        </w:rPr>
        <w:t>Figure S3: tSNE plots based on Bray-Curtis dissimilarity, Jaccard distance and Jensen-Shannon divergence. In all three methods, the same clusters form.</w:t>
      </w:r>
    </w:p>
    <w:p>
      <w:pPr>
        <w:spacing w:after="0" w:line="211" w:lineRule="auto"/>
        <w:jc w:val="left"/>
        <w:rPr>
          <w:rFonts w:ascii="Palatino Linotype"/>
          <w:sz w:val="16"/>
        </w:rPr>
        <w:sectPr>
          <w:pgSz w:w="11910" w:h="16840"/>
          <w:pgMar w:header="0" w:footer="1839" w:top="1580" w:bottom="2020" w:left="820" w:right="720"/>
        </w:sect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after="1"/>
        <w:ind w:left="0"/>
        <w:rPr>
          <w:rFonts w:ascii="Palatino Linotype"/>
          <w:sz w:val="28"/>
        </w:rPr>
      </w:pPr>
    </w:p>
    <w:p>
      <w:pPr>
        <w:pStyle w:val="BodyText"/>
        <w:spacing w:before="0"/>
        <w:ind w:left="559"/>
        <w:rPr>
          <w:rFonts w:ascii="Palatino Linotype"/>
        </w:rPr>
      </w:pPr>
      <w:r>
        <w:rPr>
          <w:rFonts w:ascii="Palatino Linotype"/>
        </w:rPr>
        <w:drawing>
          <wp:inline distT="0" distB="0" distL="0" distR="0">
            <wp:extent cx="5849302" cy="6629400"/>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7" cstate="print"/>
                    <a:stretch>
                      <a:fillRect/>
                    </a:stretch>
                  </pic:blipFill>
                  <pic:spPr>
                    <a:xfrm>
                      <a:off x="0" y="0"/>
                      <a:ext cx="5849302" cy="6629400"/>
                    </a:xfrm>
                    <a:prstGeom prst="rect">
                      <a:avLst/>
                    </a:prstGeom>
                  </pic:spPr>
                </pic:pic>
              </a:graphicData>
            </a:graphic>
          </wp:inline>
        </w:drawing>
      </w:r>
      <w:r>
        <w:rPr>
          <w:rFonts w:ascii="Palatino Linotype"/>
        </w:rPr>
      </w:r>
    </w:p>
    <w:p>
      <w:pPr>
        <w:pStyle w:val="BodyText"/>
        <w:spacing w:before="2"/>
        <w:ind w:left="0"/>
        <w:rPr>
          <w:rFonts w:ascii="Palatino Linotype"/>
          <w:sz w:val="8"/>
        </w:rPr>
      </w:pPr>
    </w:p>
    <w:p>
      <w:pPr>
        <w:spacing w:before="111"/>
        <w:ind w:left="2452" w:right="2550" w:firstLine="0"/>
        <w:jc w:val="center"/>
        <w:rPr>
          <w:rFonts w:ascii="Palatino Linotype"/>
          <w:sz w:val="16"/>
        </w:rPr>
      </w:pPr>
      <w:bookmarkStart w:name="_bookmark7" w:id="30"/>
      <w:bookmarkEnd w:id="30"/>
      <w:r>
        <w:rPr/>
      </w:r>
      <w:r>
        <w:rPr>
          <w:rFonts w:ascii="Palatino Linotype"/>
          <w:w w:val="105"/>
          <w:sz w:val="16"/>
        </w:rPr>
        <w:t>Figure S4:   LEfSe per  group.</w:t>
      </w:r>
    </w:p>
    <w:p>
      <w:pPr>
        <w:spacing w:after="0"/>
        <w:jc w:val="center"/>
        <w:rPr>
          <w:rFonts w:ascii="Palatino Linotype"/>
          <w:sz w:val="16"/>
        </w:rPr>
        <w:sectPr>
          <w:pgSz w:w="11910" w:h="16840"/>
          <w:pgMar w:header="0" w:footer="1839" w:top="1580" w:bottom="2080" w:left="820" w:right="720"/>
        </w:sect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0"/>
        <w:ind w:left="0"/>
        <w:rPr>
          <w:rFonts w:ascii="Palatino Linotype"/>
        </w:rPr>
      </w:pPr>
    </w:p>
    <w:p>
      <w:pPr>
        <w:pStyle w:val="BodyText"/>
        <w:spacing w:before="5"/>
        <w:ind w:left="0"/>
        <w:rPr>
          <w:rFonts w:ascii="Palatino Linotype"/>
          <w:sz w:val="27"/>
        </w:rPr>
      </w:pPr>
    </w:p>
    <w:p>
      <w:pPr>
        <w:pStyle w:val="BodyText"/>
        <w:spacing w:before="0"/>
        <w:ind w:left="581"/>
        <w:rPr>
          <w:rFonts w:ascii="Palatino Linotype"/>
        </w:rPr>
      </w:pPr>
      <w:r>
        <w:rPr>
          <w:rFonts w:ascii="Palatino Linotype"/>
        </w:rPr>
        <w:drawing>
          <wp:inline distT="0" distB="0" distL="0" distR="0">
            <wp:extent cx="5786437" cy="6657975"/>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5786437" cy="6657975"/>
                    </a:xfrm>
                    <a:prstGeom prst="rect">
                      <a:avLst/>
                    </a:prstGeom>
                  </pic:spPr>
                </pic:pic>
              </a:graphicData>
            </a:graphic>
          </wp:inline>
        </w:drawing>
      </w:r>
      <w:r>
        <w:rPr>
          <w:rFonts w:ascii="Palatino Linotype"/>
        </w:rPr>
      </w:r>
    </w:p>
    <w:p>
      <w:pPr>
        <w:pStyle w:val="BodyText"/>
        <w:spacing w:before="6"/>
        <w:ind w:left="0"/>
        <w:rPr>
          <w:rFonts w:ascii="Palatino Linotype"/>
          <w:sz w:val="5"/>
        </w:rPr>
      </w:pPr>
    </w:p>
    <w:p>
      <w:pPr>
        <w:spacing w:before="112"/>
        <w:ind w:left="2452" w:right="2550" w:firstLine="0"/>
        <w:jc w:val="center"/>
        <w:rPr>
          <w:rFonts w:ascii="Palatino Linotype"/>
          <w:sz w:val="16"/>
        </w:rPr>
      </w:pPr>
      <w:bookmarkStart w:name="_bookmark8" w:id="31"/>
      <w:bookmarkEnd w:id="31"/>
      <w:r>
        <w:rPr/>
      </w:r>
      <w:r>
        <w:rPr>
          <w:rFonts w:ascii="Palatino Linotype"/>
          <w:sz w:val="16"/>
        </w:rPr>
        <w:t>Figure  S5:   LEfSe  per profile.</w:t>
      </w:r>
    </w:p>
    <w:p>
      <w:pPr>
        <w:spacing w:after="0"/>
        <w:jc w:val="center"/>
        <w:rPr>
          <w:rFonts w:ascii="Palatino Linotype"/>
          <w:sz w:val="16"/>
        </w:rPr>
        <w:sectPr>
          <w:pgSz w:w="11910" w:h="16840"/>
          <w:pgMar w:header="0" w:footer="1839" w:top="1580" w:bottom="2080" w:left="820" w:right="720"/>
        </w:sectPr>
      </w:pPr>
    </w:p>
    <w:p>
      <w:pPr>
        <w:pStyle w:val="BodyText"/>
        <w:spacing w:before="0"/>
        <w:ind w:left="0"/>
        <w:rPr>
          <w:rFonts w:ascii="Palatino Linotype"/>
        </w:rPr>
      </w:pPr>
    </w:p>
    <w:p>
      <w:pPr>
        <w:pStyle w:val="BodyText"/>
        <w:spacing w:before="13"/>
        <w:ind w:left="0"/>
        <w:rPr>
          <w:rFonts w:ascii="Palatino Linotype"/>
          <w:sz w:val="16"/>
        </w:rPr>
      </w:pPr>
    </w:p>
    <w:p>
      <w:pPr>
        <w:pStyle w:val="BodyText"/>
        <w:tabs>
          <w:tab w:pos="769" w:val="left" w:leader="none"/>
        </w:tabs>
        <w:spacing w:before="141"/>
      </w:pPr>
      <w:r>
        <w:rPr>
          <w:rFonts w:ascii="Trebuchet MS"/>
          <w:sz w:val="10"/>
        </w:rPr>
        <w:t>436</w:t>
        <w:tab/>
      </w:r>
      <w:r>
        <w:rPr/>
        <w:t>s</w:t>
      </w:r>
      <w:r>
        <w:rPr>
          <w:spacing w:val="14"/>
        </w:rPr>
        <w:t> </w:t>
      </w:r>
      <w:r>
        <w:rPr/>
        <w:t>1</w:t>
      </w:r>
      <w:r>
        <w:rPr>
          <w:spacing w:val="14"/>
        </w:rPr>
        <w:t> </w:t>
      </w:r>
      <w:r>
        <w:rPr/>
        <w:t>-</w:t>
      </w:r>
      <w:r>
        <w:rPr>
          <w:spacing w:val="14"/>
        </w:rPr>
        <w:t> </w:t>
      </w:r>
      <w:r>
        <w:rPr/>
        <w:t>alpha</w:t>
      </w:r>
      <w:r>
        <w:rPr>
          <w:spacing w:val="14"/>
        </w:rPr>
        <w:t> </w:t>
      </w:r>
      <w:r>
        <w:rPr/>
        <w:t>div</w:t>
      </w:r>
      <w:r>
        <w:rPr>
          <w:spacing w:val="14"/>
        </w:rPr>
        <w:t> </w:t>
      </w:r>
      <w:r>
        <w:rPr/>
        <w:t>group</w:t>
      </w:r>
      <w:r>
        <w:rPr>
          <w:spacing w:val="14"/>
        </w:rPr>
        <w:t> </w:t>
      </w:r>
      <w:r>
        <w:rPr/>
        <w:t>s</w:t>
      </w:r>
      <w:r>
        <w:rPr>
          <w:spacing w:val="14"/>
        </w:rPr>
        <w:t> </w:t>
      </w:r>
      <w:r>
        <w:rPr/>
        <w:t>2</w:t>
      </w:r>
      <w:r>
        <w:rPr>
          <w:spacing w:val="14"/>
        </w:rPr>
        <w:t> </w:t>
      </w:r>
      <w:r>
        <w:rPr/>
        <w:t>-</w:t>
      </w:r>
      <w:r>
        <w:rPr>
          <w:spacing w:val="14"/>
        </w:rPr>
        <w:t> </w:t>
      </w:r>
      <w:r>
        <w:rPr/>
        <w:t>NMDS</w:t>
      </w:r>
      <w:r>
        <w:rPr>
          <w:spacing w:val="14"/>
        </w:rPr>
        <w:t> </w:t>
      </w:r>
      <w:r>
        <w:rPr/>
        <w:t>s</w:t>
      </w:r>
      <w:r>
        <w:rPr>
          <w:spacing w:val="15"/>
        </w:rPr>
        <w:t> </w:t>
      </w:r>
      <w:r>
        <w:rPr/>
        <w:t>3</w:t>
      </w:r>
      <w:r>
        <w:rPr>
          <w:spacing w:val="14"/>
        </w:rPr>
        <w:t> </w:t>
      </w:r>
      <w:r>
        <w:rPr/>
        <w:t>-</w:t>
      </w:r>
      <w:r>
        <w:rPr>
          <w:spacing w:val="14"/>
        </w:rPr>
        <w:t> </w:t>
      </w:r>
      <w:r>
        <w:rPr>
          <w:spacing w:val="-4"/>
        </w:rPr>
        <w:t>PERMANOVA</w:t>
      </w:r>
      <w:r>
        <w:rPr>
          <w:spacing w:val="14"/>
        </w:rPr>
        <w:t> </w:t>
      </w:r>
      <w:r>
        <w:rPr/>
        <w:t>res</w:t>
      </w:r>
      <w:r>
        <w:rPr>
          <w:spacing w:val="14"/>
        </w:rPr>
        <w:t> </w:t>
      </w:r>
      <w:r>
        <w:rPr/>
        <w:t>s</w:t>
      </w:r>
      <w:r>
        <w:rPr>
          <w:spacing w:val="14"/>
        </w:rPr>
        <w:t> </w:t>
      </w:r>
      <w:r>
        <w:rPr/>
        <w:t>4</w:t>
      </w:r>
      <w:r>
        <w:rPr>
          <w:spacing w:val="14"/>
        </w:rPr>
        <w:t> </w:t>
      </w:r>
      <w:r>
        <w:rPr/>
        <w:t>-</w:t>
      </w:r>
      <w:r>
        <w:rPr>
          <w:spacing w:val="14"/>
        </w:rPr>
        <w:t> </w:t>
      </w:r>
      <w:r>
        <w:rPr/>
        <w:t>LEfSE</w:t>
      </w:r>
      <w:r>
        <w:rPr>
          <w:spacing w:val="14"/>
        </w:rPr>
        <w:t> </w:t>
      </w:r>
      <w:r>
        <w:rPr/>
        <w:t>group</w:t>
      </w:r>
      <w:r>
        <w:rPr>
          <w:spacing w:val="14"/>
        </w:rPr>
        <w:t> </w:t>
      </w:r>
      <w:r>
        <w:rPr/>
        <w:t>s</w:t>
      </w:r>
      <w:r>
        <w:rPr>
          <w:spacing w:val="14"/>
        </w:rPr>
        <w:t> </w:t>
      </w:r>
      <w:r>
        <w:rPr/>
        <w:t>5</w:t>
      </w:r>
      <w:r>
        <w:rPr>
          <w:spacing w:val="15"/>
        </w:rPr>
        <w:t> </w:t>
      </w:r>
      <w:r>
        <w:rPr/>
        <w:t>-</w:t>
      </w:r>
      <w:r>
        <w:rPr>
          <w:spacing w:val="14"/>
        </w:rPr>
        <w:t> </w:t>
      </w:r>
      <w:r>
        <w:rPr/>
        <w:t>LEfSe</w:t>
      </w:r>
      <w:r>
        <w:rPr>
          <w:spacing w:val="14"/>
        </w:rPr>
        <w:t> </w:t>
      </w:r>
      <w:r>
        <w:rPr/>
        <w:t>profile</w:t>
      </w:r>
    </w:p>
    <w:p>
      <w:pPr>
        <w:spacing w:after="0"/>
        <w:sectPr>
          <w:pgSz w:w="11910" w:h="16840"/>
          <w:pgMar w:header="0" w:footer="1839" w:top="1580" w:bottom="2080" w:left="820" w:right="720"/>
        </w:sectPr>
      </w:pPr>
    </w:p>
    <w:p>
      <w:pPr>
        <w:pStyle w:val="BodyText"/>
        <w:spacing w:before="0"/>
        <w:ind w:left="0"/>
      </w:pPr>
    </w:p>
    <w:p>
      <w:pPr>
        <w:pStyle w:val="BodyText"/>
        <w:spacing w:before="9"/>
        <w:ind w:left="0"/>
        <w:rPr>
          <w:sz w:val="23"/>
        </w:rPr>
      </w:pPr>
    </w:p>
    <w:p>
      <w:pPr>
        <w:spacing w:before="142"/>
        <w:ind w:left="112" w:right="0" w:firstLine="0"/>
        <w:jc w:val="left"/>
        <w:rPr>
          <w:b/>
          <w:sz w:val="20"/>
        </w:rPr>
      </w:pPr>
      <w:r>
        <w:rPr>
          <w:rFonts w:ascii="Trebuchet MS"/>
          <w:sz w:val="10"/>
        </w:rPr>
        <w:t>437 </w:t>
      </w:r>
      <w:r>
        <w:rPr>
          <w:b/>
          <w:sz w:val="20"/>
        </w:rPr>
        <w:t>References</w:t>
      </w:r>
    </w:p>
    <w:p>
      <w:pPr>
        <w:pStyle w:val="BodyText"/>
        <w:spacing w:before="1"/>
        <w:ind w:left="0"/>
        <w:rPr>
          <w:b/>
          <w:sz w:val="15"/>
        </w:rPr>
      </w:pPr>
    </w:p>
    <w:p>
      <w:pPr>
        <w:spacing w:before="112"/>
        <w:ind w:left="112" w:right="0" w:firstLine="0"/>
        <w:jc w:val="left"/>
        <w:rPr>
          <w:rFonts w:ascii="Palatino Linotype"/>
          <w:sz w:val="16"/>
        </w:rPr>
      </w:pPr>
      <w:bookmarkStart w:name="_bookmark9" w:id="32"/>
      <w:bookmarkEnd w:id="32"/>
      <w:r>
        <w:rPr/>
      </w:r>
      <w:r>
        <w:rPr>
          <w:rFonts w:ascii="Trebuchet MS"/>
          <w:w w:val="105"/>
          <w:sz w:val="10"/>
        </w:rPr>
        <w:t>438    </w:t>
      </w:r>
      <w:r>
        <w:rPr>
          <w:rFonts w:ascii="Trebuchet MS"/>
          <w:spacing w:val="8"/>
          <w:w w:val="105"/>
          <w:sz w:val="10"/>
        </w:rPr>
        <w:t> </w:t>
      </w:r>
      <w:r>
        <w:rPr>
          <w:rFonts w:ascii="Palatino Linotype"/>
          <w:w w:val="105"/>
          <w:sz w:val="16"/>
        </w:rPr>
        <w:t>Akashdeep</w:t>
      </w:r>
      <w:r>
        <w:rPr>
          <w:rFonts w:ascii="Palatino Linotype"/>
          <w:spacing w:val="23"/>
          <w:w w:val="105"/>
          <w:sz w:val="16"/>
        </w:rPr>
        <w:t> </w:t>
      </w:r>
      <w:r>
        <w:rPr>
          <w:rFonts w:ascii="Palatino Linotype"/>
          <w:w w:val="105"/>
          <w:sz w:val="16"/>
        </w:rPr>
        <w:t>Singh</w:t>
      </w:r>
      <w:r>
        <w:rPr>
          <w:rFonts w:ascii="Palatino Linotype"/>
          <w:spacing w:val="22"/>
          <w:w w:val="105"/>
          <w:sz w:val="16"/>
        </w:rPr>
        <w:t> </w:t>
      </w:r>
      <w:r>
        <w:rPr>
          <w:rFonts w:ascii="Palatino Linotype"/>
          <w:w w:val="105"/>
          <w:sz w:val="16"/>
        </w:rPr>
        <w:t>Beniwal,</w:t>
      </w:r>
      <w:r>
        <w:rPr>
          <w:rFonts w:ascii="Palatino Linotype"/>
          <w:spacing w:val="28"/>
          <w:w w:val="105"/>
          <w:sz w:val="16"/>
        </w:rPr>
        <w:t> </w:t>
      </w:r>
      <w:r>
        <w:rPr>
          <w:rFonts w:ascii="Palatino Linotype"/>
          <w:w w:val="105"/>
          <w:sz w:val="16"/>
        </w:rPr>
        <w:t>Jaspreet</w:t>
      </w:r>
      <w:r>
        <w:rPr>
          <w:rFonts w:ascii="Palatino Linotype"/>
          <w:spacing w:val="23"/>
          <w:w w:val="105"/>
          <w:sz w:val="16"/>
        </w:rPr>
        <w:t> </w:t>
      </w:r>
      <w:r>
        <w:rPr>
          <w:rFonts w:ascii="Palatino Linotype"/>
          <w:w w:val="105"/>
          <w:sz w:val="16"/>
        </w:rPr>
        <w:t>Singh,</w:t>
      </w:r>
      <w:r>
        <w:rPr>
          <w:rFonts w:ascii="Palatino Linotype"/>
          <w:spacing w:val="27"/>
          <w:w w:val="105"/>
          <w:sz w:val="16"/>
        </w:rPr>
        <w:t> </w:t>
      </w:r>
      <w:r>
        <w:rPr>
          <w:rFonts w:ascii="Palatino Linotype"/>
          <w:w w:val="105"/>
          <w:sz w:val="16"/>
        </w:rPr>
        <w:t>Lovedeep</w:t>
      </w:r>
      <w:r>
        <w:rPr>
          <w:rFonts w:ascii="Palatino Linotype"/>
          <w:spacing w:val="23"/>
          <w:w w:val="105"/>
          <w:sz w:val="16"/>
        </w:rPr>
        <w:t> </w:t>
      </w:r>
      <w:r>
        <w:rPr>
          <w:rFonts w:ascii="Palatino Linotype"/>
          <w:w w:val="105"/>
          <w:sz w:val="16"/>
        </w:rPr>
        <w:t>Kaur,</w:t>
      </w:r>
      <w:r>
        <w:rPr>
          <w:rFonts w:ascii="Palatino Linotype"/>
          <w:spacing w:val="28"/>
          <w:w w:val="105"/>
          <w:sz w:val="16"/>
        </w:rPr>
        <w:t> </w:t>
      </w:r>
      <w:r>
        <w:rPr>
          <w:rFonts w:ascii="Palatino Linotype"/>
          <w:w w:val="105"/>
          <w:sz w:val="16"/>
        </w:rPr>
        <w:t>Allan</w:t>
      </w:r>
      <w:r>
        <w:rPr>
          <w:rFonts w:ascii="Palatino Linotype"/>
          <w:spacing w:val="22"/>
          <w:w w:val="105"/>
          <w:sz w:val="16"/>
        </w:rPr>
        <w:t> </w:t>
      </w:r>
      <w:r>
        <w:rPr>
          <w:rFonts w:ascii="Palatino Linotype"/>
          <w:w w:val="105"/>
          <w:sz w:val="16"/>
        </w:rPr>
        <w:t>Hardacre,</w:t>
      </w:r>
      <w:r>
        <w:rPr>
          <w:rFonts w:ascii="Palatino Linotype"/>
          <w:spacing w:val="28"/>
          <w:w w:val="105"/>
          <w:sz w:val="16"/>
        </w:rPr>
        <w:t> </w:t>
      </w:r>
      <w:r>
        <w:rPr>
          <w:rFonts w:ascii="Palatino Linotype"/>
          <w:w w:val="105"/>
          <w:sz w:val="16"/>
        </w:rPr>
        <w:t>and</w:t>
      </w:r>
      <w:r>
        <w:rPr>
          <w:rFonts w:ascii="Palatino Linotype"/>
          <w:spacing w:val="23"/>
          <w:w w:val="105"/>
          <w:sz w:val="16"/>
        </w:rPr>
        <w:t> </w:t>
      </w:r>
      <w:r>
        <w:rPr>
          <w:rFonts w:ascii="Palatino Linotype"/>
          <w:w w:val="105"/>
          <w:sz w:val="16"/>
        </w:rPr>
        <w:t>Harjinder</w:t>
      </w:r>
      <w:r>
        <w:rPr>
          <w:rFonts w:ascii="Palatino Linotype"/>
          <w:spacing w:val="22"/>
          <w:w w:val="105"/>
          <w:sz w:val="16"/>
        </w:rPr>
        <w:t> </w:t>
      </w:r>
      <w:r>
        <w:rPr>
          <w:rFonts w:ascii="Palatino Linotype"/>
          <w:w w:val="105"/>
          <w:sz w:val="16"/>
        </w:rPr>
        <w:t>Singh. </w:t>
      </w:r>
      <w:r>
        <w:rPr>
          <w:rFonts w:ascii="Palatino Linotype"/>
          <w:spacing w:val="32"/>
          <w:w w:val="105"/>
          <w:sz w:val="16"/>
        </w:rPr>
        <w:t> </w:t>
      </w:r>
      <w:r>
        <w:rPr>
          <w:rFonts w:ascii="Palatino Linotype"/>
          <w:w w:val="105"/>
          <w:sz w:val="16"/>
        </w:rPr>
        <w:t>Meat</w:t>
      </w:r>
      <w:r>
        <w:rPr>
          <w:rFonts w:ascii="Palatino Linotype"/>
          <w:spacing w:val="23"/>
          <w:w w:val="105"/>
          <w:sz w:val="16"/>
        </w:rPr>
        <w:t> </w:t>
      </w:r>
      <w:r>
        <w:rPr>
          <w:rFonts w:ascii="Palatino Linotype"/>
          <w:w w:val="105"/>
          <w:sz w:val="16"/>
        </w:rPr>
        <w:t>analogs: </w:t>
      </w:r>
      <w:r>
        <w:rPr>
          <w:rFonts w:ascii="Palatino Linotype"/>
          <w:spacing w:val="15"/>
          <w:w w:val="105"/>
          <w:sz w:val="16"/>
        </w:rPr>
        <w:t> </w:t>
      </w:r>
      <w:r>
        <w:rPr>
          <w:rFonts w:ascii="Palatino Linotype"/>
          <w:w w:val="105"/>
          <w:sz w:val="16"/>
        </w:rPr>
        <w:t>Protein</w:t>
      </w:r>
    </w:p>
    <w:p>
      <w:pPr>
        <w:tabs>
          <w:tab w:pos="669" w:val="left" w:leader="none"/>
        </w:tabs>
        <w:spacing w:before="100"/>
        <w:ind w:left="112" w:right="0" w:firstLine="0"/>
        <w:jc w:val="left"/>
        <w:rPr>
          <w:rFonts w:ascii="Palatino Linotype" w:hAnsi="Palatino Linotype"/>
          <w:sz w:val="16"/>
        </w:rPr>
      </w:pPr>
      <w:r>
        <w:rPr>
          <w:rFonts w:ascii="Trebuchet MS" w:hAnsi="Trebuchet MS"/>
          <w:w w:val="110"/>
          <w:sz w:val="10"/>
        </w:rPr>
        <w:t>439</w:t>
        <w:tab/>
      </w:r>
      <w:r>
        <w:rPr>
          <w:rFonts w:ascii="Palatino Linotype" w:hAnsi="Palatino Linotype"/>
          <w:w w:val="110"/>
          <w:sz w:val="16"/>
        </w:rPr>
        <w:t>restructuring</w:t>
      </w:r>
      <w:r>
        <w:rPr>
          <w:rFonts w:ascii="Palatino Linotype" w:hAnsi="Palatino Linotype"/>
          <w:spacing w:val="-13"/>
          <w:w w:val="110"/>
          <w:sz w:val="16"/>
        </w:rPr>
        <w:t> </w:t>
      </w:r>
      <w:r>
        <w:rPr>
          <w:rFonts w:ascii="Palatino Linotype" w:hAnsi="Palatino Linotype"/>
          <w:w w:val="110"/>
          <w:sz w:val="16"/>
        </w:rPr>
        <w:t>during</w:t>
      </w:r>
      <w:r>
        <w:rPr>
          <w:rFonts w:ascii="Palatino Linotype" w:hAnsi="Palatino Linotype"/>
          <w:spacing w:val="-12"/>
          <w:w w:val="110"/>
          <w:sz w:val="16"/>
        </w:rPr>
        <w:t> </w:t>
      </w:r>
      <w:r>
        <w:rPr>
          <w:rFonts w:ascii="Palatino Linotype" w:hAnsi="Palatino Linotype"/>
          <w:w w:val="110"/>
          <w:sz w:val="16"/>
        </w:rPr>
        <w:t>thermomechanical</w:t>
      </w:r>
      <w:r>
        <w:rPr>
          <w:rFonts w:ascii="Palatino Linotype" w:hAnsi="Palatino Linotype"/>
          <w:spacing w:val="-12"/>
          <w:w w:val="110"/>
          <w:sz w:val="16"/>
        </w:rPr>
        <w:t> </w:t>
      </w:r>
      <w:r>
        <w:rPr>
          <w:rFonts w:ascii="Palatino Linotype" w:hAnsi="Palatino Linotype"/>
          <w:w w:val="110"/>
          <w:sz w:val="16"/>
        </w:rPr>
        <w:t>processing.</w:t>
      </w:r>
      <w:r>
        <w:rPr>
          <w:rFonts w:ascii="Palatino Linotype" w:hAnsi="Palatino Linotype"/>
          <w:spacing w:val="-4"/>
          <w:w w:val="110"/>
          <w:sz w:val="16"/>
        </w:rPr>
        <w:t> </w:t>
      </w:r>
      <w:r>
        <w:rPr>
          <w:rFonts w:ascii="Palatino Linotype" w:hAnsi="Palatino Linotype"/>
          <w:i/>
          <w:w w:val="110"/>
          <w:sz w:val="16"/>
        </w:rPr>
        <w:t>Comprehensive</w:t>
      </w:r>
      <w:r>
        <w:rPr>
          <w:rFonts w:ascii="Palatino Linotype" w:hAnsi="Palatino Linotype"/>
          <w:i/>
          <w:spacing w:val="-9"/>
          <w:w w:val="110"/>
          <w:sz w:val="16"/>
        </w:rPr>
        <w:t> </w:t>
      </w:r>
      <w:r>
        <w:rPr>
          <w:rFonts w:ascii="Palatino Linotype" w:hAnsi="Palatino Linotype"/>
          <w:i/>
          <w:w w:val="110"/>
          <w:sz w:val="16"/>
        </w:rPr>
        <w:t>reviews</w:t>
      </w:r>
      <w:r>
        <w:rPr>
          <w:rFonts w:ascii="Palatino Linotype" w:hAnsi="Palatino Linotype"/>
          <w:i/>
          <w:spacing w:val="-9"/>
          <w:w w:val="110"/>
          <w:sz w:val="16"/>
        </w:rPr>
        <w:t> </w:t>
      </w:r>
      <w:r>
        <w:rPr>
          <w:rFonts w:ascii="Palatino Linotype" w:hAnsi="Palatino Linotype"/>
          <w:i/>
          <w:w w:val="110"/>
          <w:sz w:val="16"/>
        </w:rPr>
        <w:t>in</w:t>
      </w:r>
      <w:r>
        <w:rPr>
          <w:rFonts w:ascii="Palatino Linotype" w:hAnsi="Palatino Linotype"/>
          <w:i/>
          <w:spacing w:val="-9"/>
          <w:w w:val="110"/>
          <w:sz w:val="16"/>
        </w:rPr>
        <w:t> </w:t>
      </w:r>
      <w:r>
        <w:rPr>
          <w:rFonts w:ascii="Palatino Linotype" w:hAnsi="Palatino Linotype"/>
          <w:i/>
          <w:spacing w:val="-5"/>
          <w:w w:val="110"/>
          <w:sz w:val="16"/>
        </w:rPr>
        <w:t>food</w:t>
      </w:r>
      <w:r>
        <w:rPr>
          <w:rFonts w:ascii="Palatino Linotype" w:hAnsi="Palatino Linotype"/>
          <w:i/>
          <w:spacing w:val="-9"/>
          <w:w w:val="110"/>
          <w:sz w:val="16"/>
        </w:rPr>
        <w:t> </w:t>
      </w:r>
      <w:r>
        <w:rPr>
          <w:rFonts w:ascii="Palatino Linotype" w:hAnsi="Palatino Linotype"/>
          <w:i/>
          <w:w w:val="110"/>
          <w:sz w:val="16"/>
        </w:rPr>
        <w:t>science</w:t>
      </w:r>
      <w:r>
        <w:rPr>
          <w:rFonts w:ascii="Palatino Linotype" w:hAnsi="Palatino Linotype"/>
          <w:i/>
          <w:spacing w:val="-9"/>
          <w:w w:val="110"/>
          <w:sz w:val="16"/>
        </w:rPr>
        <w:t> </w:t>
      </w:r>
      <w:r>
        <w:rPr>
          <w:rFonts w:ascii="Palatino Linotype" w:hAnsi="Palatino Linotype"/>
          <w:i/>
          <w:w w:val="110"/>
          <w:sz w:val="16"/>
        </w:rPr>
        <w:t>and</w:t>
      </w:r>
      <w:r>
        <w:rPr>
          <w:rFonts w:ascii="Palatino Linotype" w:hAnsi="Palatino Linotype"/>
          <w:i/>
          <w:spacing w:val="-9"/>
          <w:w w:val="110"/>
          <w:sz w:val="16"/>
        </w:rPr>
        <w:t> </w:t>
      </w:r>
      <w:r>
        <w:rPr>
          <w:rFonts w:ascii="Palatino Linotype" w:hAnsi="Palatino Linotype"/>
          <w:i/>
          <w:spacing w:val="-5"/>
          <w:w w:val="110"/>
          <w:sz w:val="16"/>
        </w:rPr>
        <w:t>food</w:t>
      </w:r>
      <w:r>
        <w:rPr>
          <w:rFonts w:ascii="Palatino Linotype" w:hAnsi="Palatino Linotype"/>
          <w:i/>
          <w:spacing w:val="-8"/>
          <w:w w:val="110"/>
          <w:sz w:val="16"/>
        </w:rPr>
        <w:t> </w:t>
      </w:r>
      <w:r>
        <w:rPr>
          <w:rFonts w:ascii="Palatino Linotype" w:hAnsi="Palatino Linotype"/>
          <w:i/>
          <w:w w:val="110"/>
          <w:sz w:val="16"/>
        </w:rPr>
        <w:t>safety</w:t>
      </w:r>
      <w:r>
        <w:rPr>
          <w:rFonts w:ascii="Palatino Linotype" w:hAnsi="Palatino Linotype"/>
          <w:w w:val="110"/>
          <w:sz w:val="16"/>
        </w:rPr>
        <w:t>,</w:t>
      </w:r>
      <w:r>
        <w:rPr>
          <w:rFonts w:ascii="Palatino Linotype" w:hAnsi="Palatino Linotype"/>
          <w:spacing w:val="-11"/>
          <w:w w:val="110"/>
          <w:sz w:val="16"/>
        </w:rPr>
        <w:t> </w:t>
      </w:r>
      <w:r>
        <w:rPr>
          <w:rFonts w:ascii="Palatino Linotype" w:hAnsi="Palatino Linotype"/>
          <w:w w:val="110"/>
          <w:sz w:val="16"/>
        </w:rPr>
        <w:t>20(2):1221–1249,</w:t>
      </w:r>
    </w:p>
    <w:p>
      <w:pPr>
        <w:tabs>
          <w:tab w:pos="669" w:val="left" w:leader="none"/>
        </w:tabs>
        <w:spacing w:before="99"/>
        <w:ind w:left="112" w:right="0" w:firstLine="0"/>
        <w:jc w:val="left"/>
        <w:rPr>
          <w:rFonts w:ascii="Palatino Linotype"/>
          <w:sz w:val="16"/>
        </w:rPr>
      </w:pPr>
      <w:bookmarkStart w:name="_bookmark10" w:id="33"/>
      <w:bookmarkEnd w:id="33"/>
      <w:r>
        <w:rPr/>
      </w:r>
      <w:r>
        <w:rPr>
          <w:rFonts w:ascii="Trebuchet MS"/>
          <w:w w:val="105"/>
          <w:sz w:val="10"/>
        </w:rPr>
        <w:t>440</w:t>
        <w:tab/>
      </w:r>
      <w:r>
        <w:rPr>
          <w:rFonts w:ascii="Palatino Linotype"/>
          <w:w w:val="105"/>
          <w:sz w:val="16"/>
        </w:rPr>
        <w:t>2021. doi:</w:t>
      </w:r>
      <w:r>
        <w:rPr>
          <w:rFonts w:ascii="Palatino Linotype"/>
          <w:spacing w:val="25"/>
          <w:w w:val="105"/>
          <w:sz w:val="16"/>
        </w:rPr>
        <w:t> </w:t>
      </w:r>
      <w:r>
        <w:rPr>
          <w:rFonts w:ascii="Palatino Linotype"/>
          <w:w w:val="105"/>
          <w:sz w:val="16"/>
        </w:rPr>
        <w:t>10.1111/1541-4337.12721.</w:t>
      </w:r>
    </w:p>
    <w:p>
      <w:pPr>
        <w:spacing w:before="100"/>
        <w:ind w:left="112" w:right="0" w:firstLine="0"/>
        <w:jc w:val="left"/>
        <w:rPr>
          <w:rFonts w:ascii="Palatino Linotype"/>
          <w:sz w:val="16"/>
        </w:rPr>
      </w:pPr>
      <w:r>
        <w:rPr>
          <w:rFonts w:ascii="Trebuchet MS"/>
          <w:w w:val="105"/>
          <w:sz w:val="10"/>
        </w:rPr>
        <w:t>441  </w:t>
      </w:r>
      <w:r>
        <w:rPr>
          <w:rFonts w:ascii="Trebuchet MS"/>
          <w:spacing w:val="19"/>
          <w:w w:val="105"/>
          <w:sz w:val="10"/>
        </w:rPr>
        <w:t> </w:t>
      </w:r>
      <w:r>
        <w:rPr>
          <w:rFonts w:ascii="Palatino Linotype"/>
          <w:w w:val="105"/>
          <w:sz w:val="16"/>
        </w:rPr>
        <w:t>Filippo Bianchi, Emma Garnett, Claudia Dorsel, Paul </w:t>
      </w:r>
      <w:r>
        <w:rPr>
          <w:rFonts w:ascii="Palatino Linotype"/>
          <w:spacing w:val="-4"/>
          <w:w w:val="105"/>
          <w:sz w:val="16"/>
        </w:rPr>
        <w:t>Aveyard, </w:t>
      </w:r>
      <w:r>
        <w:rPr>
          <w:rFonts w:ascii="Palatino Linotype"/>
          <w:w w:val="105"/>
          <w:sz w:val="16"/>
        </w:rPr>
        <w:t>and Susan A. Jebb. Restructuring physical micro-environments</w:t>
      </w:r>
    </w:p>
    <w:p>
      <w:pPr>
        <w:tabs>
          <w:tab w:pos="669" w:val="left" w:leader="none"/>
        </w:tabs>
        <w:spacing w:before="100"/>
        <w:ind w:left="112" w:right="0" w:firstLine="0"/>
        <w:jc w:val="left"/>
        <w:rPr>
          <w:rFonts w:ascii="Palatino Linotype"/>
          <w:sz w:val="16"/>
        </w:rPr>
      </w:pPr>
      <w:r>
        <w:rPr>
          <w:rFonts w:ascii="Trebuchet MS"/>
          <w:w w:val="105"/>
          <w:sz w:val="10"/>
        </w:rPr>
        <w:t>442</w:t>
        <w:tab/>
      </w:r>
      <w:r>
        <w:rPr>
          <w:rFonts w:ascii="Palatino Linotype"/>
          <w:w w:val="105"/>
          <w:sz w:val="16"/>
        </w:rPr>
        <w:t>to</w:t>
      </w:r>
      <w:r>
        <w:rPr>
          <w:rFonts w:ascii="Palatino Linotype"/>
          <w:spacing w:val="14"/>
          <w:w w:val="105"/>
          <w:sz w:val="16"/>
        </w:rPr>
        <w:t> </w:t>
      </w:r>
      <w:r>
        <w:rPr>
          <w:rFonts w:ascii="Palatino Linotype"/>
          <w:w w:val="105"/>
          <w:sz w:val="16"/>
        </w:rPr>
        <w:t>reduce</w:t>
      </w:r>
      <w:r>
        <w:rPr>
          <w:rFonts w:ascii="Palatino Linotype"/>
          <w:spacing w:val="15"/>
          <w:w w:val="105"/>
          <w:sz w:val="16"/>
        </w:rPr>
        <w:t> </w:t>
      </w:r>
      <w:r>
        <w:rPr>
          <w:rFonts w:ascii="Palatino Linotype"/>
          <w:w w:val="105"/>
          <w:sz w:val="16"/>
        </w:rPr>
        <w:t>the</w:t>
      </w:r>
      <w:r>
        <w:rPr>
          <w:rFonts w:ascii="Palatino Linotype"/>
          <w:spacing w:val="14"/>
          <w:w w:val="105"/>
          <w:sz w:val="16"/>
        </w:rPr>
        <w:t> </w:t>
      </w:r>
      <w:r>
        <w:rPr>
          <w:rFonts w:ascii="Palatino Linotype"/>
          <w:w w:val="105"/>
          <w:sz w:val="16"/>
        </w:rPr>
        <w:t>demand</w:t>
      </w:r>
      <w:r>
        <w:rPr>
          <w:rFonts w:ascii="Palatino Linotype"/>
          <w:spacing w:val="15"/>
          <w:w w:val="105"/>
          <w:sz w:val="16"/>
        </w:rPr>
        <w:t> </w:t>
      </w:r>
      <w:r>
        <w:rPr>
          <w:rFonts w:ascii="Palatino Linotype"/>
          <w:w w:val="105"/>
          <w:sz w:val="16"/>
        </w:rPr>
        <w:t>for</w:t>
      </w:r>
      <w:r>
        <w:rPr>
          <w:rFonts w:ascii="Palatino Linotype"/>
          <w:spacing w:val="15"/>
          <w:w w:val="105"/>
          <w:sz w:val="16"/>
        </w:rPr>
        <w:t> </w:t>
      </w:r>
      <w:r>
        <w:rPr>
          <w:rFonts w:ascii="Palatino Linotype"/>
          <w:w w:val="105"/>
          <w:sz w:val="16"/>
        </w:rPr>
        <w:t>meat:</w:t>
      </w:r>
      <w:r>
        <w:rPr>
          <w:rFonts w:ascii="Palatino Linotype"/>
          <w:spacing w:val="34"/>
          <w:w w:val="105"/>
          <w:sz w:val="16"/>
        </w:rPr>
        <w:t> </w:t>
      </w:r>
      <w:r>
        <w:rPr>
          <w:rFonts w:ascii="Palatino Linotype"/>
          <w:w w:val="105"/>
          <w:sz w:val="16"/>
        </w:rPr>
        <w:t>a</w:t>
      </w:r>
      <w:r>
        <w:rPr>
          <w:rFonts w:ascii="Palatino Linotype"/>
          <w:spacing w:val="15"/>
          <w:w w:val="105"/>
          <w:sz w:val="16"/>
        </w:rPr>
        <w:t> </w:t>
      </w:r>
      <w:r>
        <w:rPr>
          <w:rFonts w:ascii="Palatino Linotype"/>
          <w:w w:val="105"/>
          <w:sz w:val="16"/>
        </w:rPr>
        <w:t>systematic</w:t>
      </w:r>
      <w:r>
        <w:rPr>
          <w:rFonts w:ascii="Palatino Linotype"/>
          <w:spacing w:val="15"/>
          <w:w w:val="105"/>
          <w:sz w:val="16"/>
        </w:rPr>
        <w:t> </w:t>
      </w:r>
      <w:r>
        <w:rPr>
          <w:rFonts w:ascii="Palatino Linotype"/>
          <w:w w:val="105"/>
          <w:sz w:val="16"/>
        </w:rPr>
        <w:t>review</w:t>
      </w:r>
      <w:r>
        <w:rPr>
          <w:rFonts w:ascii="Palatino Linotype"/>
          <w:spacing w:val="14"/>
          <w:w w:val="105"/>
          <w:sz w:val="16"/>
        </w:rPr>
        <w:t> </w:t>
      </w:r>
      <w:r>
        <w:rPr>
          <w:rFonts w:ascii="Palatino Linotype"/>
          <w:w w:val="105"/>
          <w:sz w:val="16"/>
        </w:rPr>
        <w:t>and</w:t>
      </w:r>
      <w:r>
        <w:rPr>
          <w:rFonts w:ascii="Palatino Linotype"/>
          <w:spacing w:val="15"/>
          <w:w w:val="105"/>
          <w:sz w:val="16"/>
        </w:rPr>
        <w:t> </w:t>
      </w:r>
      <w:r>
        <w:rPr>
          <w:rFonts w:ascii="Palatino Linotype"/>
          <w:w w:val="105"/>
          <w:sz w:val="16"/>
        </w:rPr>
        <w:t>qualitative</w:t>
      </w:r>
      <w:r>
        <w:rPr>
          <w:rFonts w:ascii="Palatino Linotype"/>
          <w:spacing w:val="15"/>
          <w:w w:val="105"/>
          <w:sz w:val="16"/>
        </w:rPr>
        <w:t> </w:t>
      </w:r>
      <w:r>
        <w:rPr>
          <w:rFonts w:ascii="Palatino Linotype"/>
          <w:w w:val="105"/>
          <w:sz w:val="16"/>
        </w:rPr>
        <w:t>comparative</w:t>
      </w:r>
      <w:r>
        <w:rPr>
          <w:rFonts w:ascii="Palatino Linotype"/>
          <w:spacing w:val="14"/>
          <w:w w:val="105"/>
          <w:sz w:val="16"/>
        </w:rPr>
        <w:t> </w:t>
      </w:r>
      <w:r>
        <w:rPr>
          <w:rFonts w:ascii="Palatino Linotype"/>
          <w:w w:val="105"/>
          <w:sz w:val="16"/>
        </w:rPr>
        <w:t>analysis.</w:t>
      </w:r>
      <w:r>
        <w:rPr>
          <w:rFonts w:ascii="Palatino Linotype"/>
          <w:spacing w:val="36"/>
          <w:w w:val="105"/>
          <w:sz w:val="16"/>
        </w:rPr>
        <w:t> </w:t>
      </w:r>
      <w:r>
        <w:rPr>
          <w:rFonts w:ascii="Palatino Linotype"/>
          <w:i/>
          <w:w w:val="105"/>
          <w:sz w:val="16"/>
        </w:rPr>
        <w:t>The</w:t>
      </w:r>
      <w:r>
        <w:rPr>
          <w:rFonts w:ascii="Palatino Linotype"/>
          <w:i/>
          <w:spacing w:val="19"/>
          <w:w w:val="105"/>
          <w:sz w:val="16"/>
        </w:rPr>
        <w:t> </w:t>
      </w:r>
      <w:r>
        <w:rPr>
          <w:rFonts w:ascii="Palatino Linotype"/>
          <w:i/>
          <w:spacing w:val="-4"/>
          <w:w w:val="105"/>
          <w:sz w:val="16"/>
        </w:rPr>
        <w:t>Lancet</w:t>
      </w:r>
      <w:r>
        <w:rPr>
          <w:rFonts w:ascii="Palatino Linotype"/>
          <w:i/>
          <w:spacing w:val="20"/>
          <w:w w:val="105"/>
          <w:sz w:val="16"/>
        </w:rPr>
        <w:t> </w:t>
      </w:r>
      <w:r>
        <w:rPr>
          <w:rFonts w:ascii="Palatino Linotype"/>
          <w:i/>
          <w:w w:val="105"/>
          <w:sz w:val="16"/>
        </w:rPr>
        <w:t>Planetary</w:t>
      </w:r>
      <w:r>
        <w:rPr>
          <w:rFonts w:ascii="Palatino Linotype"/>
          <w:i/>
          <w:spacing w:val="20"/>
          <w:w w:val="105"/>
          <w:sz w:val="16"/>
        </w:rPr>
        <w:t> </w:t>
      </w:r>
      <w:r>
        <w:rPr>
          <w:rFonts w:ascii="Palatino Linotype"/>
          <w:i/>
          <w:w w:val="105"/>
          <w:sz w:val="16"/>
        </w:rPr>
        <w:t>Health</w:t>
      </w:r>
      <w:r>
        <w:rPr>
          <w:rFonts w:ascii="Palatino Linotype"/>
          <w:w w:val="105"/>
          <w:sz w:val="16"/>
        </w:rPr>
        <w:t>,</w:t>
      </w:r>
      <w:r>
        <w:rPr>
          <w:rFonts w:ascii="Palatino Linotype"/>
          <w:spacing w:val="14"/>
          <w:w w:val="105"/>
          <w:sz w:val="16"/>
        </w:rPr>
        <w:t> </w:t>
      </w:r>
      <w:r>
        <w:rPr>
          <w:rFonts w:ascii="Palatino Linotype"/>
          <w:w w:val="105"/>
          <w:sz w:val="16"/>
        </w:rPr>
        <w:t>2</w:t>
      </w:r>
    </w:p>
    <w:p>
      <w:pPr>
        <w:tabs>
          <w:tab w:pos="669" w:val="left" w:leader="none"/>
        </w:tabs>
        <w:spacing w:before="99"/>
        <w:ind w:left="112" w:right="0" w:firstLine="0"/>
        <w:jc w:val="left"/>
        <w:rPr>
          <w:rFonts w:ascii="Palatino Linotype" w:hAnsi="Palatino Linotype"/>
          <w:sz w:val="16"/>
        </w:rPr>
      </w:pPr>
      <w:bookmarkStart w:name="_bookmark11" w:id="34"/>
      <w:bookmarkEnd w:id="34"/>
      <w:r>
        <w:rPr/>
      </w:r>
      <w:r>
        <w:rPr>
          <w:rFonts w:ascii="Trebuchet MS" w:hAnsi="Trebuchet MS"/>
          <w:w w:val="105"/>
          <w:sz w:val="10"/>
        </w:rPr>
        <w:t>443</w:t>
        <w:tab/>
      </w:r>
      <w:r>
        <w:rPr>
          <w:rFonts w:ascii="Palatino Linotype" w:hAnsi="Palatino Linotype"/>
          <w:w w:val="105"/>
          <w:sz w:val="16"/>
        </w:rPr>
        <w:t>(9):e384–e397, 2018. ISSN 25425196. doi:</w:t>
      </w:r>
      <w:r>
        <w:rPr>
          <w:rFonts w:ascii="Palatino Linotype" w:hAnsi="Palatino Linotype"/>
          <w:spacing w:val="10"/>
          <w:w w:val="105"/>
          <w:sz w:val="16"/>
        </w:rPr>
        <w:t> </w:t>
      </w:r>
      <w:r>
        <w:rPr>
          <w:rFonts w:ascii="Palatino Linotype" w:hAnsi="Palatino Linotype"/>
          <w:w w:val="105"/>
          <w:sz w:val="16"/>
        </w:rPr>
        <w:t>10.1016/S2542-5196(18)30188-8.</w:t>
      </w:r>
    </w:p>
    <w:p>
      <w:pPr>
        <w:spacing w:before="100"/>
        <w:ind w:left="112" w:right="0" w:firstLine="0"/>
        <w:jc w:val="left"/>
        <w:rPr>
          <w:rFonts w:ascii="Palatino Linotype" w:hAnsi="Palatino Linotype"/>
          <w:sz w:val="16"/>
        </w:rPr>
      </w:pPr>
      <w:r>
        <w:rPr>
          <w:rFonts w:ascii="Trebuchet MS" w:hAnsi="Trebuchet MS"/>
          <w:w w:val="105"/>
          <w:sz w:val="10"/>
        </w:rPr>
        <w:t>444 </w:t>
      </w:r>
      <w:r>
        <w:rPr>
          <w:rFonts w:ascii="Trebuchet MS" w:hAnsi="Trebuchet MS"/>
          <w:spacing w:val="19"/>
          <w:w w:val="105"/>
          <w:sz w:val="10"/>
        </w:rPr>
        <w:t> </w:t>
      </w:r>
      <w:r>
        <w:rPr>
          <w:rFonts w:ascii="Palatino Linotype" w:hAnsi="Palatino Linotype"/>
          <w:w w:val="105"/>
          <w:sz w:val="16"/>
        </w:rPr>
        <w:t>Johanna Björkroth and Wilhelm Holzapfel. Genera leuconostoc, oenococcus and weissella. In Martin Dworkin, Stanley </w:t>
      </w:r>
      <w:r>
        <w:rPr>
          <w:rFonts w:ascii="Palatino Linotype" w:hAnsi="Palatino Linotype"/>
          <w:spacing w:val="-4"/>
          <w:w w:val="105"/>
          <w:sz w:val="16"/>
        </w:rPr>
        <w:t>Falkow,</w:t>
      </w:r>
    </w:p>
    <w:p>
      <w:pPr>
        <w:tabs>
          <w:tab w:pos="669" w:val="left" w:leader="none"/>
        </w:tabs>
        <w:spacing w:before="100"/>
        <w:ind w:left="112" w:right="0" w:firstLine="0"/>
        <w:jc w:val="left"/>
        <w:rPr>
          <w:rFonts w:ascii="Palatino Linotype" w:hAnsi="Palatino Linotype"/>
          <w:sz w:val="16"/>
        </w:rPr>
      </w:pPr>
      <w:r>
        <w:rPr>
          <w:rFonts w:ascii="Trebuchet MS" w:hAnsi="Trebuchet MS"/>
          <w:w w:val="105"/>
          <w:sz w:val="10"/>
        </w:rPr>
        <w:t>445</w:t>
        <w:tab/>
      </w:r>
      <w:r>
        <w:rPr>
          <w:rFonts w:ascii="Palatino Linotype" w:hAnsi="Palatino Linotype"/>
          <w:w w:val="105"/>
          <w:sz w:val="16"/>
        </w:rPr>
        <w:t>Eugene Rosenberg,  Karl-Heinz  Schleifer,  and Erko  Stackebrandt,  editors,  </w:t>
      </w:r>
      <w:r>
        <w:rPr>
          <w:rFonts w:ascii="Palatino Linotype" w:hAnsi="Palatino Linotype"/>
          <w:i/>
          <w:w w:val="105"/>
          <w:sz w:val="16"/>
        </w:rPr>
        <w:t>The  Prokaryotes</w:t>
      </w:r>
      <w:r>
        <w:rPr>
          <w:rFonts w:ascii="Palatino Linotype" w:hAnsi="Palatino Linotype"/>
          <w:w w:val="105"/>
          <w:sz w:val="16"/>
        </w:rPr>
        <w:t>,  pages  267–319. Springer</w:t>
      </w:r>
      <w:r>
        <w:rPr>
          <w:rFonts w:ascii="Palatino Linotype" w:hAnsi="Palatino Linotype"/>
          <w:spacing w:val="-1"/>
          <w:w w:val="105"/>
          <w:sz w:val="16"/>
        </w:rPr>
        <w:t> </w:t>
      </w:r>
      <w:r>
        <w:rPr>
          <w:rFonts w:ascii="Palatino Linotype" w:hAnsi="Palatino Linotype"/>
          <w:w w:val="105"/>
          <w:sz w:val="16"/>
        </w:rPr>
        <w:t>US,</w:t>
      </w:r>
    </w:p>
    <w:p>
      <w:pPr>
        <w:tabs>
          <w:tab w:pos="669" w:val="left" w:leader="none"/>
        </w:tabs>
        <w:spacing w:before="99"/>
        <w:ind w:left="112" w:right="0" w:firstLine="0"/>
        <w:jc w:val="left"/>
        <w:rPr>
          <w:rFonts w:ascii="Palatino Linotype"/>
          <w:sz w:val="16"/>
        </w:rPr>
      </w:pPr>
      <w:bookmarkStart w:name="_bookmark12" w:id="35"/>
      <w:bookmarkEnd w:id="35"/>
      <w:r>
        <w:rPr/>
      </w:r>
      <w:r>
        <w:rPr>
          <w:rFonts w:ascii="Trebuchet MS"/>
          <w:w w:val="105"/>
          <w:sz w:val="10"/>
        </w:rPr>
        <w:t>446</w:t>
        <w:tab/>
      </w:r>
      <w:r>
        <w:rPr>
          <w:rFonts w:ascii="Palatino Linotype"/>
          <w:w w:val="105"/>
          <w:sz w:val="16"/>
        </w:rPr>
        <w:t>New </w:t>
      </w:r>
      <w:r>
        <w:rPr>
          <w:rFonts w:ascii="Palatino Linotype"/>
          <w:spacing w:val="-4"/>
          <w:w w:val="105"/>
          <w:sz w:val="16"/>
        </w:rPr>
        <w:t>York, </w:t>
      </w:r>
      <w:r>
        <w:rPr>
          <w:rFonts w:ascii="Palatino Linotype"/>
          <w:w w:val="105"/>
          <w:sz w:val="16"/>
        </w:rPr>
        <w:t>NY, 2006. ISBN 978-0-387-25494-4. doi:</w:t>
      </w:r>
      <w:r>
        <w:rPr>
          <w:rFonts w:ascii="Palatino Linotype"/>
          <w:spacing w:val="9"/>
          <w:w w:val="105"/>
          <w:sz w:val="16"/>
        </w:rPr>
        <w:t> </w:t>
      </w:r>
      <w:r>
        <w:rPr>
          <w:rFonts w:ascii="Palatino Linotype"/>
          <w:w w:val="105"/>
          <w:sz w:val="16"/>
        </w:rPr>
        <w:t>10.1007/0-387-30744-3{\textunderscore}9.</w:t>
      </w:r>
    </w:p>
    <w:p>
      <w:pPr>
        <w:spacing w:before="100"/>
        <w:ind w:left="112" w:right="0" w:firstLine="0"/>
        <w:jc w:val="left"/>
        <w:rPr>
          <w:rFonts w:ascii="Palatino Linotype"/>
          <w:i/>
          <w:sz w:val="16"/>
        </w:rPr>
      </w:pPr>
      <w:r>
        <w:rPr>
          <w:rFonts w:ascii="Trebuchet MS"/>
          <w:w w:val="105"/>
          <w:sz w:val="10"/>
        </w:rPr>
        <w:t>447 </w:t>
      </w:r>
      <w:r>
        <w:rPr>
          <w:rFonts w:ascii="Palatino Linotype"/>
          <w:w w:val="105"/>
          <w:sz w:val="16"/>
        </w:rPr>
        <w:t>Martin </w:t>
      </w:r>
      <w:r>
        <w:rPr>
          <w:rFonts w:ascii="Palatino Linotype"/>
          <w:w w:val="115"/>
          <w:sz w:val="16"/>
        </w:rPr>
        <w:t>J. </w:t>
      </w:r>
      <w:r>
        <w:rPr>
          <w:rFonts w:ascii="Palatino Linotype"/>
          <w:w w:val="105"/>
          <w:sz w:val="16"/>
        </w:rPr>
        <w:t>Blaser and Stanley Falkow. What are the consequences of the disappearing human microbiota? </w:t>
      </w:r>
      <w:r>
        <w:rPr>
          <w:rFonts w:ascii="Palatino Linotype"/>
          <w:i/>
          <w:w w:val="105"/>
          <w:sz w:val="16"/>
        </w:rPr>
        <w:t>Nature reviews.</w:t>
      </w:r>
    </w:p>
    <w:p>
      <w:pPr>
        <w:tabs>
          <w:tab w:pos="669" w:val="left" w:leader="none"/>
        </w:tabs>
        <w:spacing w:before="100"/>
        <w:ind w:left="112" w:right="0" w:firstLine="0"/>
        <w:jc w:val="left"/>
        <w:rPr>
          <w:rFonts w:ascii="Palatino Linotype" w:hAnsi="Palatino Linotype"/>
          <w:sz w:val="16"/>
        </w:rPr>
      </w:pPr>
      <w:bookmarkStart w:name="_bookmark13" w:id="36"/>
      <w:bookmarkEnd w:id="36"/>
      <w:r>
        <w:rPr/>
      </w:r>
      <w:r>
        <w:rPr>
          <w:rFonts w:ascii="Trebuchet MS" w:hAnsi="Trebuchet MS"/>
          <w:w w:val="105"/>
          <w:sz w:val="10"/>
        </w:rPr>
        <w:t>448</w:t>
        <w:tab/>
      </w:r>
      <w:r>
        <w:rPr>
          <w:rFonts w:ascii="Palatino Linotype" w:hAnsi="Palatino Linotype"/>
          <w:i/>
          <w:w w:val="105"/>
          <w:sz w:val="16"/>
        </w:rPr>
        <w:t>Microbiology</w:t>
      </w:r>
      <w:r>
        <w:rPr>
          <w:rFonts w:ascii="Palatino Linotype" w:hAnsi="Palatino Linotype"/>
          <w:w w:val="105"/>
          <w:sz w:val="16"/>
        </w:rPr>
        <w:t>, 7(12):887–894, 2009. doi:</w:t>
      </w:r>
      <w:r>
        <w:rPr>
          <w:rFonts w:ascii="Palatino Linotype" w:hAnsi="Palatino Linotype"/>
          <w:spacing w:val="14"/>
          <w:w w:val="105"/>
          <w:sz w:val="16"/>
        </w:rPr>
        <w:t> </w:t>
      </w:r>
      <w:r>
        <w:rPr>
          <w:rFonts w:ascii="Palatino Linotype" w:hAnsi="Palatino Linotype"/>
          <w:w w:val="105"/>
          <w:sz w:val="16"/>
        </w:rPr>
        <w:t>10.1038/nrmicro2245.</w:t>
      </w:r>
    </w:p>
    <w:p>
      <w:pPr>
        <w:spacing w:before="100"/>
        <w:ind w:left="112" w:right="0" w:firstLine="0"/>
        <w:jc w:val="left"/>
        <w:rPr>
          <w:rFonts w:ascii="Palatino Linotype"/>
          <w:sz w:val="16"/>
        </w:rPr>
      </w:pPr>
      <w:r>
        <w:rPr>
          <w:rFonts w:ascii="Trebuchet MS"/>
          <w:w w:val="105"/>
          <w:sz w:val="10"/>
        </w:rPr>
        <w:t>449      </w:t>
      </w:r>
      <w:r>
        <w:rPr>
          <w:rFonts w:ascii="Palatino Linotype"/>
          <w:w w:val="105"/>
          <w:sz w:val="16"/>
        </w:rPr>
        <w:t>Nicholas</w:t>
      </w:r>
      <w:r>
        <w:rPr>
          <w:rFonts w:ascii="Palatino Linotype"/>
          <w:spacing w:val="12"/>
          <w:w w:val="105"/>
          <w:sz w:val="16"/>
        </w:rPr>
        <w:t> </w:t>
      </w:r>
      <w:r>
        <w:rPr>
          <w:rFonts w:ascii="Palatino Linotype"/>
          <w:w w:val="105"/>
          <w:sz w:val="16"/>
        </w:rPr>
        <w:t>A.</w:t>
      </w:r>
      <w:r>
        <w:rPr>
          <w:rFonts w:ascii="Palatino Linotype"/>
          <w:spacing w:val="11"/>
          <w:w w:val="105"/>
          <w:sz w:val="16"/>
        </w:rPr>
        <w:t> </w:t>
      </w:r>
      <w:r>
        <w:rPr>
          <w:rFonts w:ascii="Palatino Linotype"/>
          <w:w w:val="105"/>
          <w:sz w:val="16"/>
        </w:rPr>
        <w:t>Bokulich,</w:t>
      </w:r>
      <w:r>
        <w:rPr>
          <w:rFonts w:ascii="Palatino Linotype"/>
          <w:spacing w:val="12"/>
          <w:w w:val="105"/>
          <w:sz w:val="16"/>
        </w:rPr>
        <w:t> </w:t>
      </w:r>
      <w:r>
        <w:rPr>
          <w:rFonts w:ascii="Palatino Linotype"/>
          <w:w w:val="105"/>
          <w:sz w:val="16"/>
        </w:rPr>
        <w:t>Benjamin</w:t>
      </w:r>
      <w:r>
        <w:rPr>
          <w:rFonts w:ascii="Palatino Linotype"/>
          <w:spacing w:val="11"/>
          <w:w w:val="105"/>
          <w:sz w:val="16"/>
        </w:rPr>
        <w:t> </w:t>
      </w:r>
      <w:r>
        <w:rPr>
          <w:rFonts w:ascii="Palatino Linotype"/>
          <w:w w:val="105"/>
          <w:sz w:val="16"/>
        </w:rPr>
        <w:t>D.</w:t>
      </w:r>
      <w:r>
        <w:rPr>
          <w:rFonts w:ascii="Palatino Linotype"/>
          <w:spacing w:val="12"/>
          <w:w w:val="105"/>
          <w:sz w:val="16"/>
        </w:rPr>
        <w:t> </w:t>
      </w:r>
      <w:r>
        <w:rPr>
          <w:rFonts w:ascii="Palatino Linotype"/>
          <w:w w:val="105"/>
          <w:sz w:val="16"/>
        </w:rPr>
        <w:t>Kaehler,</w:t>
      </w:r>
      <w:r>
        <w:rPr>
          <w:rFonts w:ascii="Palatino Linotype"/>
          <w:spacing w:val="11"/>
          <w:w w:val="105"/>
          <w:sz w:val="16"/>
        </w:rPr>
        <w:t> </w:t>
      </w:r>
      <w:r>
        <w:rPr>
          <w:rFonts w:ascii="Palatino Linotype"/>
          <w:w w:val="105"/>
          <w:sz w:val="16"/>
        </w:rPr>
        <w:t>Jai</w:t>
      </w:r>
      <w:r>
        <w:rPr>
          <w:rFonts w:ascii="Palatino Linotype"/>
          <w:spacing w:val="12"/>
          <w:w w:val="105"/>
          <w:sz w:val="16"/>
        </w:rPr>
        <w:t> </w:t>
      </w:r>
      <w:r>
        <w:rPr>
          <w:rFonts w:ascii="Palatino Linotype"/>
          <w:w w:val="105"/>
          <w:sz w:val="16"/>
        </w:rPr>
        <w:t>Ram</w:t>
      </w:r>
      <w:r>
        <w:rPr>
          <w:rFonts w:ascii="Palatino Linotype"/>
          <w:spacing w:val="11"/>
          <w:w w:val="105"/>
          <w:sz w:val="16"/>
        </w:rPr>
        <w:t> </w:t>
      </w:r>
      <w:r>
        <w:rPr>
          <w:rFonts w:ascii="Palatino Linotype"/>
          <w:w w:val="105"/>
          <w:sz w:val="16"/>
        </w:rPr>
        <w:t>Rideout,</w:t>
      </w:r>
      <w:r>
        <w:rPr>
          <w:rFonts w:ascii="Palatino Linotype"/>
          <w:spacing w:val="12"/>
          <w:w w:val="105"/>
          <w:sz w:val="16"/>
        </w:rPr>
        <w:t> </w:t>
      </w:r>
      <w:r>
        <w:rPr>
          <w:rFonts w:ascii="Palatino Linotype"/>
          <w:w w:val="105"/>
          <w:sz w:val="16"/>
        </w:rPr>
        <w:t>Matthew</w:t>
      </w:r>
      <w:r>
        <w:rPr>
          <w:rFonts w:ascii="Palatino Linotype"/>
          <w:spacing w:val="12"/>
          <w:w w:val="105"/>
          <w:sz w:val="16"/>
        </w:rPr>
        <w:t> </w:t>
      </w:r>
      <w:r>
        <w:rPr>
          <w:rFonts w:ascii="Palatino Linotype"/>
          <w:w w:val="105"/>
          <w:sz w:val="16"/>
        </w:rPr>
        <w:t>Dillon,</w:t>
      </w:r>
      <w:r>
        <w:rPr>
          <w:rFonts w:ascii="Palatino Linotype"/>
          <w:spacing w:val="11"/>
          <w:w w:val="105"/>
          <w:sz w:val="16"/>
        </w:rPr>
        <w:t> </w:t>
      </w:r>
      <w:r>
        <w:rPr>
          <w:rFonts w:ascii="Palatino Linotype"/>
          <w:spacing w:val="-3"/>
          <w:w w:val="105"/>
          <w:sz w:val="16"/>
        </w:rPr>
        <w:t>Evan</w:t>
      </w:r>
      <w:r>
        <w:rPr>
          <w:rFonts w:ascii="Palatino Linotype"/>
          <w:spacing w:val="12"/>
          <w:w w:val="105"/>
          <w:sz w:val="16"/>
        </w:rPr>
        <w:t> </w:t>
      </w:r>
      <w:r>
        <w:rPr>
          <w:rFonts w:ascii="Palatino Linotype"/>
          <w:w w:val="105"/>
          <w:sz w:val="16"/>
        </w:rPr>
        <w:t>Bolyen,</w:t>
      </w:r>
      <w:r>
        <w:rPr>
          <w:rFonts w:ascii="Palatino Linotype"/>
          <w:spacing w:val="11"/>
          <w:w w:val="105"/>
          <w:sz w:val="16"/>
        </w:rPr>
        <w:t> </w:t>
      </w:r>
      <w:r>
        <w:rPr>
          <w:rFonts w:ascii="Palatino Linotype"/>
          <w:w w:val="105"/>
          <w:sz w:val="16"/>
        </w:rPr>
        <w:t>Rob</w:t>
      </w:r>
      <w:r>
        <w:rPr>
          <w:rFonts w:ascii="Palatino Linotype"/>
          <w:spacing w:val="12"/>
          <w:w w:val="105"/>
          <w:sz w:val="16"/>
        </w:rPr>
        <w:t> </w:t>
      </w:r>
      <w:r>
        <w:rPr>
          <w:rFonts w:ascii="Palatino Linotype"/>
          <w:w w:val="105"/>
          <w:sz w:val="16"/>
        </w:rPr>
        <w:t>Knight,</w:t>
      </w:r>
      <w:r>
        <w:rPr>
          <w:rFonts w:ascii="Palatino Linotype"/>
          <w:spacing w:val="11"/>
          <w:w w:val="105"/>
          <w:sz w:val="16"/>
        </w:rPr>
        <w:t> </w:t>
      </w:r>
      <w:r>
        <w:rPr>
          <w:rFonts w:ascii="Palatino Linotype"/>
          <w:w w:val="105"/>
          <w:sz w:val="16"/>
        </w:rPr>
        <w:t>Gavin</w:t>
      </w:r>
      <w:r>
        <w:rPr>
          <w:rFonts w:ascii="Palatino Linotype"/>
          <w:spacing w:val="12"/>
          <w:w w:val="105"/>
          <w:sz w:val="16"/>
        </w:rPr>
        <w:t> </w:t>
      </w:r>
      <w:r>
        <w:rPr>
          <w:rFonts w:ascii="Palatino Linotype"/>
          <w:w w:val="105"/>
          <w:sz w:val="16"/>
        </w:rPr>
        <w:t>A.</w:t>
      </w:r>
      <w:r>
        <w:rPr>
          <w:rFonts w:ascii="Palatino Linotype"/>
          <w:spacing w:val="12"/>
          <w:w w:val="105"/>
          <w:sz w:val="16"/>
        </w:rPr>
        <w:t> </w:t>
      </w:r>
      <w:r>
        <w:rPr>
          <w:rFonts w:ascii="Palatino Linotype"/>
          <w:spacing w:val="-3"/>
          <w:w w:val="105"/>
          <w:sz w:val="16"/>
        </w:rPr>
        <w:t>Huttley,</w:t>
      </w:r>
    </w:p>
    <w:p>
      <w:pPr>
        <w:tabs>
          <w:tab w:pos="669" w:val="left" w:leader="none"/>
        </w:tabs>
        <w:spacing w:before="99"/>
        <w:ind w:left="112" w:right="0" w:firstLine="0"/>
        <w:jc w:val="left"/>
        <w:rPr>
          <w:rFonts w:ascii="Palatino Linotype" w:hAnsi="Palatino Linotype"/>
          <w:sz w:val="16"/>
        </w:rPr>
      </w:pPr>
      <w:r>
        <w:rPr>
          <w:rFonts w:ascii="Trebuchet MS" w:hAnsi="Trebuchet MS"/>
          <w:w w:val="105"/>
          <w:sz w:val="10"/>
        </w:rPr>
        <w:t>450</w:t>
        <w:tab/>
      </w:r>
      <w:r>
        <w:rPr>
          <w:rFonts w:ascii="Palatino Linotype" w:hAnsi="Palatino Linotype"/>
          <w:w w:val="105"/>
          <w:sz w:val="16"/>
        </w:rPr>
        <w:t>and</w:t>
      </w:r>
      <w:r>
        <w:rPr>
          <w:rFonts w:ascii="Palatino Linotype" w:hAnsi="Palatino Linotype"/>
          <w:spacing w:val="-13"/>
          <w:w w:val="105"/>
          <w:sz w:val="16"/>
        </w:rPr>
        <w:t> </w:t>
      </w:r>
      <w:r>
        <w:rPr>
          <w:rFonts w:ascii="Palatino Linotype" w:hAnsi="Palatino Linotype"/>
          <w:w w:val="115"/>
          <w:sz w:val="16"/>
        </w:rPr>
        <w:t>J.</w:t>
      </w:r>
      <w:r>
        <w:rPr>
          <w:rFonts w:ascii="Palatino Linotype" w:hAnsi="Palatino Linotype"/>
          <w:spacing w:val="-17"/>
          <w:w w:val="115"/>
          <w:sz w:val="16"/>
        </w:rPr>
        <w:t> </w:t>
      </w:r>
      <w:r>
        <w:rPr>
          <w:rFonts w:ascii="Palatino Linotype" w:hAnsi="Palatino Linotype"/>
          <w:w w:val="105"/>
          <w:sz w:val="16"/>
        </w:rPr>
        <w:t>Gregory</w:t>
      </w:r>
      <w:r>
        <w:rPr>
          <w:rFonts w:ascii="Palatino Linotype" w:hAnsi="Palatino Linotype"/>
          <w:spacing w:val="-12"/>
          <w:w w:val="105"/>
          <w:sz w:val="16"/>
        </w:rPr>
        <w:t> </w:t>
      </w:r>
      <w:r>
        <w:rPr>
          <w:rFonts w:ascii="Palatino Linotype" w:hAnsi="Palatino Linotype"/>
          <w:w w:val="105"/>
          <w:sz w:val="16"/>
        </w:rPr>
        <w:t>Caporaso.</w:t>
      </w:r>
      <w:r>
        <w:rPr>
          <w:rFonts w:ascii="Palatino Linotype" w:hAnsi="Palatino Linotype"/>
          <w:spacing w:val="-4"/>
          <w:w w:val="105"/>
          <w:sz w:val="16"/>
        </w:rPr>
        <w:t> </w:t>
      </w:r>
      <w:r>
        <w:rPr>
          <w:rFonts w:ascii="Palatino Linotype" w:hAnsi="Palatino Linotype"/>
          <w:w w:val="105"/>
          <w:sz w:val="16"/>
        </w:rPr>
        <w:t>Optimizing</w:t>
      </w:r>
      <w:r>
        <w:rPr>
          <w:rFonts w:ascii="Palatino Linotype" w:hAnsi="Palatino Linotype"/>
          <w:spacing w:val="-13"/>
          <w:w w:val="105"/>
          <w:sz w:val="16"/>
        </w:rPr>
        <w:t> </w:t>
      </w:r>
      <w:r>
        <w:rPr>
          <w:rFonts w:ascii="Palatino Linotype" w:hAnsi="Palatino Linotype"/>
          <w:w w:val="105"/>
          <w:sz w:val="16"/>
        </w:rPr>
        <w:t>taxonomic</w:t>
      </w:r>
      <w:r>
        <w:rPr>
          <w:rFonts w:ascii="Palatino Linotype" w:hAnsi="Palatino Linotype"/>
          <w:spacing w:val="-13"/>
          <w:w w:val="105"/>
          <w:sz w:val="16"/>
        </w:rPr>
        <w:t> </w:t>
      </w:r>
      <w:r>
        <w:rPr>
          <w:rFonts w:ascii="Palatino Linotype" w:hAnsi="Palatino Linotype"/>
          <w:w w:val="105"/>
          <w:sz w:val="16"/>
        </w:rPr>
        <w:t>classification</w:t>
      </w:r>
      <w:r>
        <w:rPr>
          <w:rFonts w:ascii="Palatino Linotype" w:hAnsi="Palatino Linotype"/>
          <w:spacing w:val="-12"/>
          <w:w w:val="105"/>
          <w:sz w:val="16"/>
        </w:rPr>
        <w:t> </w:t>
      </w:r>
      <w:r>
        <w:rPr>
          <w:rFonts w:ascii="Palatino Linotype" w:hAnsi="Palatino Linotype"/>
          <w:w w:val="105"/>
          <w:sz w:val="16"/>
        </w:rPr>
        <w:t>of</w:t>
      </w:r>
      <w:r>
        <w:rPr>
          <w:rFonts w:ascii="Palatino Linotype" w:hAnsi="Palatino Linotype"/>
          <w:spacing w:val="-13"/>
          <w:w w:val="105"/>
          <w:sz w:val="16"/>
        </w:rPr>
        <w:t> </w:t>
      </w:r>
      <w:r>
        <w:rPr>
          <w:rFonts w:ascii="Palatino Linotype" w:hAnsi="Palatino Linotype"/>
          <w:w w:val="105"/>
          <w:sz w:val="16"/>
        </w:rPr>
        <w:t>marker-gene</w:t>
      </w:r>
      <w:r>
        <w:rPr>
          <w:rFonts w:ascii="Palatino Linotype" w:hAnsi="Palatino Linotype"/>
          <w:spacing w:val="-12"/>
          <w:w w:val="105"/>
          <w:sz w:val="16"/>
        </w:rPr>
        <w:t> </w:t>
      </w:r>
      <w:r>
        <w:rPr>
          <w:rFonts w:ascii="Palatino Linotype" w:hAnsi="Palatino Linotype"/>
          <w:w w:val="105"/>
          <w:sz w:val="16"/>
        </w:rPr>
        <w:t>amplicon</w:t>
      </w:r>
      <w:r>
        <w:rPr>
          <w:rFonts w:ascii="Palatino Linotype" w:hAnsi="Palatino Linotype"/>
          <w:spacing w:val="-13"/>
          <w:w w:val="105"/>
          <w:sz w:val="16"/>
        </w:rPr>
        <w:t> </w:t>
      </w:r>
      <w:r>
        <w:rPr>
          <w:rFonts w:ascii="Palatino Linotype" w:hAnsi="Palatino Linotype"/>
          <w:w w:val="105"/>
          <w:sz w:val="16"/>
        </w:rPr>
        <w:t>sequences</w:t>
      </w:r>
      <w:r>
        <w:rPr>
          <w:rFonts w:ascii="Palatino Linotype" w:hAnsi="Palatino Linotype"/>
          <w:spacing w:val="-12"/>
          <w:w w:val="105"/>
          <w:sz w:val="16"/>
        </w:rPr>
        <w:t> </w:t>
      </w:r>
      <w:r>
        <w:rPr>
          <w:rFonts w:ascii="Palatino Linotype" w:hAnsi="Palatino Linotype"/>
          <w:w w:val="105"/>
          <w:sz w:val="16"/>
        </w:rPr>
        <w:t>with</w:t>
      </w:r>
      <w:r>
        <w:rPr>
          <w:rFonts w:ascii="Palatino Linotype" w:hAnsi="Palatino Linotype"/>
          <w:spacing w:val="-13"/>
          <w:w w:val="105"/>
          <w:sz w:val="16"/>
        </w:rPr>
        <w:t> </w:t>
      </w:r>
      <w:r>
        <w:rPr>
          <w:rFonts w:ascii="Palatino Linotype" w:hAnsi="Palatino Linotype"/>
          <w:w w:val="105"/>
          <w:sz w:val="16"/>
        </w:rPr>
        <w:t>qiime</w:t>
      </w:r>
      <w:r>
        <w:rPr>
          <w:rFonts w:ascii="Palatino Linotype" w:hAnsi="Palatino Linotype"/>
          <w:spacing w:val="-13"/>
          <w:w w:val="105"/>
          <w:sz w:val="16"/>
        </w:rPr>
        <w:t> </w:t>
      </w:r>
      <w:r>
        <w:rPr>
          <w:rFonts w:ascii="Palatino Linotype" w:hAnsi="Palatino Linotype"/>
          <w:w w:val="105"/>
          <w:sz w:val="16"/>
        </w:rPr>
        <w:t>2’s</w:t>
      </w:r>
      <w:r>
        <w:rPr>
          <w:rFonts w:ascii="Palatino Linotype" w:hAnsi="Palatino Linotype"/>
          <w:spacing w:val="-12"/>
          <w:w w:val="105"/>
          <w:sz w:val="16"/>
        </w:rPr>
        <w:t> </w:t>
      </w:r>
      <w:r>
        <w:rPr>
          <w:rFonts w:ascii="Palatino Linotype" w:hAnsi="Palatino Linotype"/>
          <w:w w:val="105"/>
          <w:sz w:val="16"/>
        </w:rPr>
        <w:t>q2-feature-</w:t>
      </w:r>
    </w:p>
    <w:p>
      <w:pPr>
        <w:tabs>
          <w:tab w:pos="669" w:val="left" w:leader="none"/>
        </w:tabs>
        <w:spacing w:before="100"/>
        <w:ind w:left="112" w:right="0" w:firstLine="0"/>
        <w:jc w:val="left"/>
        <w:rPr>
          <w:rFonts w:ascii="Palatino Linotype"/>
          <w:sz w:val="16"/>
        </w:rPr>
      </w:pPr>
      <w:bookmarkStart w:name="_bookmark14" w:id="37"/>
      <w:bookmarkEnd w:id="37"/>
      <w:r>
        <w:rPr/>
      </w:r>
      <w:r>
        <w:rPr>
          <w:rFonts w:ascii="Trebuchet MS"/>
          <w:w w:val="105"/>
          <w:sz w:val="10"/>
        </w:rPr>
        <w:t>451</w:t>
        <w:tab/>
      </w:r>
      <w:r>
        <w:rPr>
          <w:rFonts w:ascii="Palatino Linotype"/>
          <w:w w:val="105"/>
          <w:sz w:val="16"/>
        </w:rPr>
        <w:t>classifier plugin. </w:t>
      </w:r>
      <w:r>
        <w:rPr>
          <w:rFonts w:ascii="Palatino Linotype"/>
          <w:i/>
          <w:w w:val="105"/>
          <w:sz w:val="16"/>
        </w:rPr>
        <w:t>Microbiome</w:t>
      </w:r>
      <w:r>
        <w:rPr>
          <w:rFonts w:ascii="Palatino Linotype"/>
          <w:w w:val="105"/>
          <w:sz w:val="16"/>
        </w:rPr>
        <w:t>, 6(1):90, 2018. doi:</w:t>
      </w:r>
      <w:r>
        <w:rPr>
          <w:rFonts w:ascii="Palatino Linotype"/>
          <w:spacing w:val="24"/>
          <w:w w:val="105"/>
          <w:sz w:val="16"/>
        </w:rPr>
        <w:t> </w:t>
      </w:r>
      <w:r>
        <w:rPr>
          <w:rFonts w:ascii="Palatino Linotype"/>
          <w:w w:val="105"/>
          <w:sz w:val="16"/>
        </w:rPr>
        <w:t>10.1186/s40168-018-0470-z.</w:t>
      </w:r>
    </w:p>
    <w:p>
      <w:pPr>
        <w:spacing w:before="100"/>
        <w:ind w:left="112" w:right="0" w:firstLine="0"/>
        <w:jc w:val="left"/>
        <w:rPr>
          <w:rFonts w:ascii="Palatino Linotype"/>
          <w:sz w:val="16"/>
        </w:rPr>
      </w:pPr>
      <w:r>
        <w:rPr>
          <w:rFonts w:ascii="Trebuchet MS"/>
          <w:w w:val="105"/>
          <w:sz w:val="10"/>
        </w:rPr>
        <w:t>452    </w:t>
      </w:r>
      <w:r>
        <w:rPr>
          <w:rFonts w:ascii="Trebuchet MS"/>
          <w:spacing w:val="29"/>
          <w:w w:val="105"/>
          <w:sz w:val="10"/>
        </w:rPr>
        <w:t> </w:t>
      </w:r>
      <w:r>
        <w:rPr>
          <w:rFonts w:ascii="Palatino Linotype"/>
          <w:spacing w:val="-3"/>
          <w:w w:val="105"/>
          <w:sz w:val="16"/>
        </w:rPr>
        <w:t>Evan</w:t>
      </w:r>
      <w:r>
        <w:rPr>
          <w:rFonts w:ascii="Palatino Linotype"/>
          <w:spacing w:val="8"/>
          <w:w w:val="105"/>
          <w:sz w:val="16"/>
        </w:rPr>
        <w:t> </w:t>
      </w:r>
      <w:r>
        <w:rPr>
          <w:rFonts w:ascii="Palatino Linotype"/>
          <w:w w:val="105"/>
          <w:sz w:val="16"/>
        </w:rPr>
        <w:t>Bolyen,</w:t>
      </w:r>
      <w:r>
        <w:rPr>
          <w:rFonts w:ascii="Palatino Linotype"/>
          <w:spacing w:val="9"/>
          <w:w w:val="105"/>
          <w:sz w:val="16"/>
        </w:rPr>
        <w:t> </w:t>
      </w:r>
      <w:r>
        <w:rPr>
          <w:rFonts w:ascii="Palatino Linotype"/>
          <w:w w:val="105"/>
          <w:sz w:val="16"/>
        </w:rPr>
        <w:t>Jai</w:t>
      </w:r>
      <w:r>
        <w:rPr>
          <w:rFonts w:ascii="Palatino Linotype"/>
          <w:spacing w:val="8"/>
          <w:w w:val="105"/>
          <w:sz w:val="16"/>
        </w:rPr>
        <w:t> </w:t>
      </w:r>
      <w:r>
        <w:rPr>
          <w:rFonts w:ascii="Palatino Linotype"/>
          <w:w w:val="105"/>
          <w:sz w:val="16"/>
        </w:rPr>
        <w:t>Ram</w:t>
      </w:r>
      <w:r>
        <w:rPr>
          <w:rFonts w:ascii="Palatino Linotype"/>
          <w:spacing w:val="8"/>
          <w:w w:val="105"/>
          <w:sz w:val="16"/>
        </w:rPr>
        <w:t> </w:t>
      </w:r>
      <w:r>
        <w:rPr>
          <w:rFonts w:ascii="Palatino Linotype"/>
          <w:w w:val="105"/>
          <w:sz w:val="16"/>
        </w:rPr>
        <w:t>Rideout,</w:t>
      </w:r>
      <w:r>
        <w:rPr>
          <w:rFonts w:ascii="Palatino Linotype"/>
          <w:spacing w:val="9"/>
          <w:w w:val="105"/>
          <w:sz w:val="16"/>
        </w:rPr>
        <w:t> </w:t>
      </w:r>
      <w:r>
        <w:rPr>
          <w:rFonts w:ascii="Palatino Linotype"/>
          <w:w w:val="105"/>
          <w:sz w:val="16"/>
        </w:rPr>
        <w:t>Matthew</w:t>
      </w:r>
      <w:r>
        <w:rPr>
          <w:rFonts w:ascii="Palatino Linotype"/>
          <w:spacing w:val="8"/>
          <w:w w:val="105"/>
          <w:sz w:val="16"/>
        </w:rPr>
        <w:t> </w:t>
      </w:r>
      <w:r>
        <w:rPr>
          <w:rFonts w:ascii="Palatino Linotype"/>
          <w:w w:val="105"/>
          <w:sz w:val="16"/>
        </w:rPr>
        <w:t>R.</w:t>
      </w:r>
      <w:r>
        <w:rPr>
          <w:rFonts w:ascii="Palatino Linotype"/>
          <w:spacing w:val="8"/>
          <w:w w:val="105"/>
          <w:sz w:val="16"/>
        </w:rPr>
        <w:t> </w:t>
      </w:r>
      <w:r>
        <w:rPr>
          <w:rFonts w:ascii="Palatino Linotype"/>
          <w:w w:val="105"/>
          <w:sz w:val="16"/>
        </w:rPr>
        <w:t>Dillon,</w:t>
      </w:r>
      <w:r>
        <w:rPr>
          <w:rFonts w:ascii="Palatino Linotype"/>
          <w:spacing w:val="9"/>
          <w:w w:val="105"/>
          <w:sz w:val="16"/>
        </w:rPr>
        <w:t> </w:t>
      </w:r>
      <w:r>
        <w:rPr>
          <w:rFonts w:ascii="Palatino Linotype"/>
          <w:w w:val="105"/>
          <w:sz w:val="16"/>
        </w:rPr>
        <w:t>Nicholas</w:t>
      </w:r>
      <w:r>
        <w:rPr>
          <w:rFonts w:ascii="Palatino Linotype"/>
          <w:spacing w:val="8"/>
          <w:w w:val="105"/>
          <w:sz w:val="16"/>
        </w:rPr>
        <w:t> </w:t>
      </w:r>
      <w:r>
        <w:rPr>
          <w:rFonts w:ascii="Palatino Linotype"/>
          <w:w w:val="105"/>
          <w:sz w:val="16"/>
        </w:rPr>
        <w:t>A.</w:t>
      </w:r>
      <w:r>
        <w:rPr>
          <w:rFonts w:ascii="Palatino Linotype"/>
          <w:spacing w:val="9"/>
          <w:w w:val="105"/>
          <w:sz w:val="16"/>
        </w:rPr>
        <w:t> </w:t>
      </w:r>
      <w:r>
        <w:rPr>
          <w:rFonts w:ascii="Palatino Linotype"/>
          <w:w w:val="105"/>
          <w:sz w:val="16"/>
        </w:rPr>
        <w:t>Bokulich,</w:t>
      </w:r>
      <w:r>
        <w:rPr>
          <w:rFonts w:ascii="Palatino Linotype"/>
          <w:spacing w:val="9"/>
          <w:w w:val="105"/>
          <w:sz w:val="16"/>
        </w:rPr>
        <w:t> </w:t>
      </w:r>
      <w:r>
        <w:rPr>
          <w:rFonts w:ascii="Palatino Linotype"/>
          <w:w w:val="105"/>
          <w:sz w:val="16"/>
        </w:rPr>
        <w:t>Christian</w:t>
      </w:r>
      <w:r>
        <w:rPr>
          <w:rFonts w:ascii="Palatino Linotype"/>
          <w:spacing w:val="9"/>
          <w:w w:val="105"/>
          <w:sz w:val="16"/>
        </w:rPr>
        <w:t> </w:t>
      </w:r>
      <w:r>
        <w:rPr>
          <w:rFonts w:ascii="Palatino Linotype"/>
          <w:w w:val="105"/>
          <w:sz w:val="16"/>
        </w:rPr>
        <w:t>C.</w:t>
      </w:r>
      <w:r>
        <w:rPr>
          <w:rFonts w:ascii="Palatino Linotype"/>
          <w:spacing w:val="9"/>
          <w:w w:val="105"/>
          <w:sz w:val="16"/>
        </w:rPr>
        <w:t> </w:t>
      </w:r>
      <w:r>
        <w:rPr>
          <w:rFonts w:ascii="Palatino Linotype"/>
          <w:w w:val="105"/>
          <w:sz w:val="16"/>
        </w:rPr>
        <w:t>Abnet,</w:t>
      </w:r>
      <w:r>
        <w:rPr>
          <w:rFonts w:ascii="Palatino Linotype"/>
          <w:spacing w:val="9"/>
          <w:w w:val="105"/>
          <w:sz w:val="16"/>
        </w:rPr>
        <w:t> </w:t>
      </w:r>
      <w:r>
        <w:rPr>
          <w:rFonts w:ascii="Palatino Linotype"/>
          <w:w w:val="105"/>
          <w:sz w:val="16"/>
        </w:rPr>
        <w:t>Gabriel</w:t>
      </w:r>
      <w:r>
        <w:rPr>
          <w:rFonts w:ascii="Palatino Linotype"/>
          <w:spacing w:val="8"/>
          <w:w w:val="105"/>
          <w:sz w:val="16"/>
        </w:rPr>
        <w:t> </w:t>
      </w:r>
      <w:r>
        <w:rPr>
          <w:rFonts w:ascii="Palatino Linotype"/>
          <w:w w:val="105"/>
          <w:sz w:val="16"/>
        </w:rPr>
        <w:t>A.</w:t>
      </w:r>
      <w:r>
        <w:rPr>
          <w:rFonts w:ascii="Palatino Linotype"/>
          <w:spacing w:val="9"/>
          <w:w w:val="105"/>
          <w:sz w:val="16"/>
        </w:rPr>
        <w:t> </w:t>
      </w:r>
      <w:r>
        <w:rPr>
          <w:rFonts w:ascii="Palatino Linotype"/>
          <w:w w:val="105"/>
          <w:sz w:val="16"/>
        </w:rPr>
        <w:t>Al-Ghalith,</w:t>
      </w:r>
      <w:r>
        <w:rPr>
          <w:rFonts w:ascii="Palatino Linotype"/>
          <w:spacing w:val="9"/>
          <w:w w:val="105"/>
          <w:sz w:val="16"/>
        </w:rPr>
        <w:t> </w:t>
      </w:r>
      <w:r>
        <w:rPr>
          <w:rFonts w:ascii="Palatino Linotype"/>
          <w:w w:val="105"/>
          <w:sz w:val="16"/>
        </w:rPr>
        <w:t>Harriet</w:t>
      </w:r>
    </w:p>
    <w:p>
      <w:pPr>
        <w:tabs>
          <w:tab w:pos="669" w:val="left" w:leader="none"/>
        </w:tabs>
        <w:spacing w:before="99"/>
        <w:ind w:left="112" w:right="0" w:firstLine="0"/>
        <w:jc w:val="left"/>
        <w:rPr>
          <w:rFonts w:ascii="Palatino Linotype"/>
          <w:sz w:val="16"/>
        </w:rPr>
      </w:pPr>
      <w:r>
        <w:rPr>
          <w:rFonts w:ascii="Trebuchet MS"/>
          <w:w w:val="105"/>
          <w:sz w:val="10"/>
        </w:rPr>
        <w:t>453</w:t>
        <w:tab/>
      </w:r>
      <w:r>
        <w:rPr>
          <w:rFonts w:ascii="Palatino Linotype"/>
          <w:w w:val="105"/>
          <w:sz w:val="16"/>
        </w:rPr>
        <w:t>Alexander,</w:t>
      </w:r>
      <w:r>
        <w:rPr>
          <w:rFonts w:ascii="Palatino Linotype"/>
          <w:spacing w:val="9"/>
          <w:w w:val="105"/>
          <w:sz w:val="16"/>
        </w:rPr>
        <w:t> </w:t>
      </w:r>
      <w:r>
        <w:rPr>
          <w:rFonts w:ascii="Palatino Linotype"/>
          <w:w w:val="105"/>
          <w:sz w:val="16"/>
        </w:rPr>
        <w:t>Eric</w:t>
      </w:r>
      <w:r>
        <w:rPr>
          <w:rFonts w:ascii="Palatino Linotype"/>
          <w:spacing w:val="10"/>
          <w:w w:val="105"/>
          <w:sz w:val="16"/>
        </w:rPr>
        <w:t> </w:t>
      </w:r>
      <w:r>
        <w:rPr>
          <w:rFonts w:ascii="Palatino Linotype"/>
          <w:w w:val="115"/>
          <w:sz w:val="16"/>
        </w:rPr>
        <w:t>J.</w:t>
      </w:r>
      <w:r>
        <w:rPr>
          <w:rFonts w:ascii="Palatino Linotype"/>
          <w:spacing w:val="6"/>
          <w:w w:val="115"/>
          <w:sz w:val="16"/>
        </w:rPr>
        <w:t> </w:t>
      </w:r>
      <w:r>
        <w:rPr>
          <w:rFonts w:ascii="Palatino Linotype"/>
          <w:w w:val="105"/>
          <w:sz w:val="16"/>
        </w:rPr>
        <w:t>Alm,</w:t>
      </w:r>
      <w:r>
        <w:rPr>
          <w:rFonts w:ascii="Palatino Linotype"/>
          <w:spacing w:val="10"/>
          <w:w w:val="105"/>
          <w:sz w:val="16"/>
        </w:rPr>
        <w:t> </w:t>
      </w:r>
      <w:r>
        <w:rPr>
          <w:rFonts w:ascii="Palatino Linotype"/>
          <w:w w:val="105"/>
          <w:sz w:val="16"/>
        </w:rPr>
        <w:t>Manimozhiyan</w:t>
      </w:r>
      <w:r>
        <w:rPr>
          <w:rFonts w:ascii="Palatino Linotype"/>
          <w:spacing w:val="10"/>
          <w:w w:val="105"/>
          <w:sz w:val="16"/>
        </w:rPr>
        <w:t> </w:t>
      </w:r>
      <w:r>
        <w:rPr>
          <w:rFonts w:ascii="Palatino Linotype"/>
          <w:w w:val="105"/>
          <w:sz w:val="16"/>
        </w:rPr>
        <w:t>Arumugam,</w:t>
      </w:r>
      <w:r>
        <w:rPr>
          <w:rFonts w:ascii="Palatino Linotype"/>
          <w:spacing w:val="11"/>
          <w:w w:val="105"/>
          <w:sz w:val="16"/>
        </w:rPr>
        <w:t> </w:t>
      </w:r>
      <w:r>
        <w:rPr>
          <w:rFonts w:ascii="Palatino Linotype"/>
          <w:w w:val="105"/>
          <w:sz w:val="16"/>
        </w:rPr>
        <w:t>Francesco</w:t>
      </w:r>
      <w:r>
        <w:rPr>
          <w:rFonts w:ascii="Palatino Linotype"/>
          <w:spacing w:val="10"/>
          <w:w w:val="105"/>
          <w:sz w:val="16"/>
        </w:rPr>
        <w:t> </w:t>
      </w:r>
      <w:r>
        <w:rPr>
          <w:rFonts w:ascii="Palatino Linotype"/>
          <w:w w:val="105"/>
          <w:sz w:val="16"/>
        </w:rPr>
        <w:t>Asnicar,</w:t>
      </w:r>
      <w:r>
        <w:rPr>
          <w:rFonts w:ascii="Palatino Linotype"/>
          <w:spacing w:val="10"/>
          <w:w w:val="105"/>
          <w:sz w:val="16"/>
        </w:rPr>
        <w:t> </w:t>
      </w:r>
      <w:r>
        <w:rPr>
          <w:rFonts w:ascii="Palatino Linotype"/>
          <w:spacing w:val="-4"/>
          <w:w w:val="105"/>
          <w:sz w:val="16"/>
        </w:rPr>
        <w:t>Yang</w:t>
      </w:r>
      <w:r>
        <w:rPr>
          <w:rFonts w:ascii="Palatino Linotype"/>
          <w:spacing w:val="10"/>
          <w:w w:val="105"/>
          <w:sz w:val="16"/>
        </w:rPr>
        <w:t> </w:t>
      </w:r>
      <w:r>
        <w:rPr>
          <w:rFonts w:ascii="Palatino Linotype"/>
          <w:w w:val="105"/>
          <w:sz w:val="16"/>
        </w:rPr>
        <w:t>Bai,</w:t>
      </w:r>
      <w:r>
        <w:rPr>
          <w:rFonts w:ascii="Palatino Linotype"/>
          <w:spacing w:val="11"/>
          <w:w w:val="105"/>
          <w:sz w:val="16"/>
        </w:rPr>
        <w:t> </w:t>
      </w:r>
      <w:r>
        <w:rPr>
          <w:rFonts w:ascii="Palatino Linotype"/>
          <w:w w:val="105"/>
          <w:sz w:val="16"/>
        </w:rPr>
        <w:t>Jordan</w:t>
      </w:r>
      <w:r>
        <w:rPr>
          <w:rFonts w:ascii="Palatino Linotype"/>
          <w:spacing w:val="10"/>
          <w:w w:val="105"/>
          <w:sz w:val="16"/>
        </w:rPr>
        <w:t> </w:t>
      </w:r>
      <w:r>
        <w:rPr>
          <w:rFonts w:ascii="Palatino Linotype"/>
          <w:w w:val="105"/>
          <w:sz w:val="16"/>
        </w:rPr>
        <w:t>E.</w:t>
      </w:r>
      <w:r>
        <w:rPr>
          <w:rFonts w:ascii="Palatino Linotype"/>
          <w:spacing w:val="10"/>
          <w:w w:val="105"/>
          <w:sz w:val="16"/>
        </w:rPr>
        <w:t> </w:t>
      </w:r>
      <w:r>
        <w:rPr>
          <w:rFonts w:ascii="Palatino Linotype"/>
          <w:w w:val="105"/>
          <w:sz w:val="16"/>
        </w:rPr>
        <w:t>Bisanz,</w:t>
      </w:r>
      <w:r>
        <w:rPr>
          <w:rFonts w:ascii="Palatino Linotype"/>
          <w:spacing w:val="11"/>
          <w:w w:val="105"/>
          <w:sz w:val="16"/>
        </w:rPr>
        <w:t> </w:t>
      </w:r>
      <w:r>
        <w:rPr>
          <w:rFonts w:ascii="Palatino Linotype"/>
          <w:w w:val="105"/>
          <w:sz w:val="16"/>
        </w:rPr>
        <w:t>Kyle</w:t>
      </w:r>
      <w:r>
        <w:rPr>
          <w:rFonts w:ascii="Palatino Linotype"/>
          <w:spacing w:val="10"/>
          <w:w w:val="105"/>
          <w:sz w:val="16"/>
        </w:rPr>
        <w:t> </w:t>
      </w:r>
      <w:r>
        <w:rPr>
          <w:rFonts w:ascii="Palatino Linotype"/>
          <w:w w:val="105"/>
          <w:sz w:val="16"/>
        </w:rPr>
        <w:t>Bittinger,</w:t>
      </w:r>
      <w:r>
        <w:rPr>
          <w:rFonts w:ascii="Palatino Linotype"/>
          <w:spacing w:val="10"/>
          <w:w w:val="105"/>
          <w:sz w:val="16"/>
        </w:rPr>
        <w:t> </w:t>
      </w:r>
      <w:r>
        <w:rPr>
          <w:rFonts w:ascii="Palatino Linotype"/>
          <w:w w:val="105"/>
          <w:sz w:val="16"/>
        </w:rPr>
        <w:t>Asker</w:t>
      </w:r>
    </w:p>
    <w:p>
      <w:pPr>
        <w:tabs>
          <w:tab w:pos="669" w:val="left" w:leader="none"/>
        </w:tabs>
        <w:spacing w:before="100"/>
        <w:ind w:left="112" w:right="0" w:firstLine="0"/>
        <w:jc w:val="left"/>
        <w:rPr>
          <w:rFonts w:ascii="Palatino Linotype" w:hAnsi="Palatino Linotype"/>
          <w:sz w:val="16"/>
        </w:rPr>
      </w:pPr>
      <w:r>
        <w:rPr>
          <w:rFonts w:ascii="Trebuchet MS" w:hAnsi="Trebuchet MS"/>
          <w:w w:val="115"/>
          <w:sz w:val="10"/>
        </w:rPr>
        <w:t>454</w:t>
        <w:tab/>
      </w:r>
      <w:r>
        <w:rPr>
          <w:rFonts w:ascii="Palatino Linotype" w:hAnsi="Palatino Linotype"/>
          <w:w w:val="110"/>
          <w:sz w:val="16"/>
        </w:rPr>
        <w:t>Brejnrod,</w:t>
      </w:r>
      <w:r>
        <w:rPr>
          <w:rFonts w:ascii="Palatino Linotype" w:hAnsi="Palatino Linotype"/>
          <w:spacing w:val="-3"/>
          <w:w w:val="110"/>
          <w:sz w:val="16"/>
        </w:rPr>
        <w:t> </w:t>
      </w:r>
      <w:r>
        <w:rPr>
          <w:rFonts w:ascii="Palatino Linotype" w:hAnsi="Palatino Linotype"/>
          <w:w w:val="110"/>
          <w:sz w:val="16"/>
        </w:rPr>
        <w:t>Colin</w:t>
      </w:r>
      <w:r>
        <w:rPr>
          <w:rFonts w:ascii="Palatino Linotype" w:hAnsi="Palatino Linotype"/>
          <w:spacing w:val="-4"/>
          <w:w w:val="110"/>
          <w:sz w:val="16"/>
        </w:rPr>
        <w:t> </w:t>
      </w:r>
      <w:r>
        <w:rPr>
          <w:rFonts w:ascii="Palatino Linotype" w:hAnsi="Palatino Linotype"/>
          <w:w w:val="110"/>
          <w:sz w:val="16"/>
        </w:rPr>
        <w:t>J.</w:t>
      </w:r>
      <w:r>
        <w:rPr>
          <w:rFonts w:ascii="Palatino Linotype" w:hAnsi="Palatino Linotype"/>
          <w:spacing w:val="-5"/>
          <w:w w:val="110"/>
          <w:sz w:val="16"/>
        </w:rPr>
        <w:t> </w:t>
      </w:r>
      <w:r>
        <w:rPr>
          <w:rFonts w:ascii="Palatino Linotype" w:hAnsi="Palatino Linotype"/>
          <w:w w:val="110"/>
          <w:sz w:val="16"/>
        </w:rPr>
        <w:t>Brislawn,</w:t>
      </w:r>
      <w:r>
        <w:rPr>
          <w:rFonts w:ascii="Palatino Linotype" w:hAnsi="Palatino Linotype"/>
          <w:spacing w:val="-2"/>
          <w:w w:val="110"/>
          <w:sz w:val="16"/>
        </w:rPr>
        <w:t> </w:t>
      </w:r>
      <w:r>
        <w:rPr>
          <w:rFonts w:ascii="Palatino Linotype" w:hAnsi="Palatino Linotype"/>
          <w:w w:val="110"/>
          <w:sz w:val="16"/>
        </w:rPr>
        <w:t>C.</w:t>
      </w:r>
      <w:r>
        <w:rPr>
          <w:rFonts w:ascii="Palatino Linotype" w:hAnsi="Palatino Linotype"/>
          <w:spacing w:val="-4"/>
          <w:w w:val="110"/>
          <w:sz w:val="16"/>
        </w:rPr>
        <w:t> </w:t>
      </w:r>
      <w:r>
        <w:rPr>
          <w:rFonts w:ascii="Palatino Linotype" w:hAnsi="Palatino Linotype"/>
          <w:w w:val="110"/>
          <w:sz w:val="16"/>
        </w:rPr>
        <w:t>Titus</w:t>
      </w:r>
      <w:r>
        <w:rPr>
          <w:rFonts w:ascii="Palatino Linotype" w:hAnsi="Palatino Linotype"/>
          <w:spacing w:val="-5"/>
          <w:w w:val="110"/>
          <w:sz w:val="16"/>
        </w:rPr>
        <w:t> </w:t>
      </w:r>
      <w:r>
        <w:rPr>
          <w:rFonts w:ascii="Palatino Linotype" w:hAnsi="Palatino Linotype"/>
          <w:w w:val="110"/>
          <w:sz w:val="16"/>
        </w:rPr>
        <w:t>Brown,</w:t>
      </w:r>
      <w:r>
        <w:rPr>
          <w:rFonts w:ascii="Palatino Linotype" w:hAnsi="Palatino Linotype"/>
          <w:spacing w:val="-2"/>
          <w:w w:val="110"/>
          <w:sz w:val="16"/>
        </w:rPr>
        <w:t> </w:t>
      </w:r>
      <w:r>
        <w:rPr>
          <w:rFonts w:ascii="Palatino Linotype" w:hAnsi="Palatino Linotype"/>
          <w:w w:val="110"/>
          <w:sz w:val="16"/>
        </w:rPr>
        <w:t>Benjamin</w:t>
      </w:r>
      <w:r>
        <w:rPr>
          <w:rFonts w:ascii="Palatino Linotype" w:hAnsi="Palatino Linotype"/>
          <w:spacing w:val="-4"/>
          <w:w w:val="110"/>
          <w:sz w:val="16"/>
        </w:rPr>
        <w:t> </w:t>
      </w:r>
      <w:r>
        <w:rPr>
          <w:rFonts w:ascii="Palatino Linotype" w:hAnsi="Palatino Linotype"/>
          <w:w w:val="110"/>
          <w:sz w:val="16"/>
        </w:rPr>
        <w:t>J.</w:t>
      </w:r>
      <w:r>
        <w:rPr>
          <w:rFonts w:ascii="Palatino Linotype" w:hAnsi="Palatino Linotype"/>
          <w:spacing w:val="-5"/>
          <w:w w:val="110"/>
          <w:sz w:val="16"/>
        </w:rPr>
        <w:t> </w:t>
      </w:r>
      <w:r>
        <w:rPr>
          <w:rFonts w:ascii="Palatino Linotype" w:hAnsi="Palatino Linotype"/>
          <w:w w:val="110"/>
          <w:sz w:val="16"/>
        </w:rPr>
        <w:t>Callahan,</w:t>
      </w:r>
      <w:r>
        <w:rPr>
          <w:rFonts w:ascii="Palatino Linotype" w:hAnsi="Palatino Linotype"/>
          <w:spacing w:val="-2"/>
          <w:w w:val="110"/>
          <w:sz w:val="16"/>
        </w:rPr>
        <w:t> </w:t>
      </w:r>
      <w:r>
        <w:rPr>
          <w:rFonts w:ascii="Palatino Linotype" w:hAnsi="Palatino Linotype"/>
          <w:w w:val="110"/>
          <w:sz w:val="16"/>
        </w:rPr>
        <w:t>Andrés</w:t>
      </w:r>
      <w:r>
        <w:rPr>
          <w:rFonts w:ascii="Palatino Linotype" w:hAnsi="Palatino Linotype"/>
          <w:spacing w:val="-4"/>
          <w:w w:val="110"/>
          <w:sz w:val="16"/>
        </w:rPr>
        <w:t> </w:t>
      </w:r>
      <w:r>
        <w:rPr>
          <w:rFonts w:ascii="Palatino Linotype" w:hAnsi="Palatino Linotype"/>
          <w:w w:val="110"/>
          <w:sz w:val="16"/>
        </w:rPr>
        <w:t>Mauricio</w:t>
      </w:r>
      <w:r>
        <w:rPr>
          <w:rFonts w:ascii="Palatino Linotype" w:hAnsi="Palatino Linotype"/>
          <w:spacing w:val="-5"/>
          <w:w w:val="110"/>
          <w:sz w:val="16"/>
        </w:rPr>
        <w:t> </w:t>
      </w:r>
      <w:r>
        <w:rPr>
          <w:rFonts w:ascii="Palatino Linotype" w:hAnsi="Palatino Linotype"/>
          <w:w w:val="110"/>
          <w:sz w:val="16"/>
        </w:rPr>
        <w:t>Caraballo-Rodríguez,</w:t>
      </w:r>
      <w:r>
        <w:rPr>
          <w:rFonts w:ascii="Palatino Linotype" w:hAnsi="Palatino Linotype"/>
          <w:spacing w:val="-2"/>
          <w:w w:val="110"/>
          <w:sz w:val="16"/>
        </w:rPr>
        <w:t> </w:t>
      </w:r>
      <w:r>
        <w:rPr>
          <w:rFonts w:ascii="Palatino Linotype" w:hAnsi="Palatino Linotype"/>
          <w:w w:val="110"/>
          <w:sz w:val="16"/>
        </w:rPr>
        <w:t>John</w:t>
      </w:r>
      <w:r>
        <w:rPr>
          <w:rFonts w:ascii="Palatino Linotype" w:hAnsi="Palatino Linotype"/>
          <w:spacing w:val="-4"/>
          <w:w w:val="110"/>
          <w:sz w:val="16"/>
        </w:rPr>
        <w:t> </w:t>
      </w:r>
      <w:r>
        <w:rPr>
          <w:rFonts w:ascii="Palatino Linotype" w:hAnsi="Palatino Linotype"/>
          <w:w w:val="110"/>
          <w:sz w:val="16"/>
        </w:rPr>
        <w:t>Chase,</w:t>
      </w:r>
    </w:p>
    <w:p>
      <w:pPr>
        <w:tabs>
          <w:tab w:pos="669" w:val="left" w:leader="none"/>
        </w:tabs>
        <w:spacing w:before="100"/>
        <w:ind w:left="112" w:right="0" w:firstLine="0"/>
        <w:jc w:val="left"/>
        <w:rPr>
          <w:rFonts w:ascii="Palatino Linotype"/>
          <w:sz w:val="16"/>
        </w:rPr>
      </w:pPr>
      <w:r>
        <w:rPr>
          <w:rFonts w:ascii="Trebuchet MS"/>
          <w:w w:val="105"/>
          <w:sz w:val="10"/>
        </w:rPr>
        <w:t>455</w:t>
        <w:tab/>
      </w:r>
      <w:r>
        <w:rPr>
          <w:rFonts w:ascii="Palatino Linotype"/>
          <w:w w:val="105"/>
          <w:sz w:val="16"/>
        </w:rPr>
        <w:t>Emily</w:t>
      </w:r>
      <w:r>
        <w:rPr>
          <w:rFonts w:ascii="Palatino Linotype"/>
          <w:spacing w:val="27"/>
          <w:w w:val="105"/>
          <w:sz w:val="16"/>
        </w:rPr>
        <w:t> </w:t>
      </w:r>
      <w:r>
        <w:rPr>
          <w:rFonts w:ascii="Palatino Linotype"/>
          <w:w w:val="105"/>
          <w:sz w:val="16"/>
        </w:rPr>
        <w:t>K.</w:t>
      </w:r>
      <w:r>
        <w:rPr>
          <w:rFonts w:ascii="Palatino Linotype"/>
          <w:spacing w:val="28"/>
          <w:w w:val="105"/>
          <w:sz w:val="16"/>
        </w:rPr>
        <w:t> </w:t>
      </w:r>
      <w:r>
        <w:rPr>
          <w:rFonts w:ascii="Palatino Linotype"/>
          <w:w w:val="105"/>
          <w:sz w:val="16"/>
        </w:rPr>
        <w:t>Cope,</w:t>
      </w:r>
      <w:r>
        <w:rPr>
          <w:rFonts w:ascii="Palatino Linotype"/>
          <w:spacing w:val="33"/>
          <w:w w:val="105"/>
          <w:sz w:val="16"/>
        </w:rPr>
        <w:t> </w:t>
      </w:r>
      <w:r>
        <w:rPr>
          <w:rFonts w:ascii="Palatino Linotype"/>
          <w:w w:val="105"/>
          <w:sz w:val="16"/>
        </w:rPr>
        <w:t>Ricardo</w:t>
      </w:r>
      <w:r>
        <w:rPr>
          <w:rFonts w:ascii="Palatino Linotype"/>
          <w:spacing w:val="27"/>
          <w:w w:val="105"/>
          <w:sz w:val="16"/>
        </w:rPr>
        <w:t> </w:t>
      </w:r>
      <w:r>
        <w:rPr>
          <w:rFonts w:ascii="Palatino Linotype"/>
          <w:w w:val="105"/>
          <w:sz w:val="16"/>
        </w:rPr>
        <w:t>Da</w:t>
      </w:r>
      <w:r>
        <w:rPr>
          <w:rFonts w:ascii="Palatino Linotype"/>
          <w:spacing w:val="28"/>
          <w:w w:val="105"/>
          <w:sz w:val="16"/>
        </w:rPr>
        <w:t> </w:t>
      </w:r>
      <w:r>
        <w:rPr>
          <w:rFonts w:ascii="Palatino Linotype"/>
          <w:w w:val="105"/>
          <w:sz w:val="16"/>
        </w:rPr>
        <w:t>Silva,</w:t>
      </w:r>
      <w:r>
        <w:rPr>
          <w:rFonts w:ascii="Palatino Linotype"/>
          <w:spacing w:val="33"/>
          <w:w w:val="105"/>
          <w:sz w:val="16"/>
        </w:rPr>
        <w:t> </w:t>
      </w:r>
      <w:r>
        <w:rPr>
          <w:rFonts w:ascii="Palatino Linotype"/>
          <w:w w:val="105"/>
          <w:sz w:val="16"/>
        </w:rPr>
        <w:t>Christian</w:t>
      </w:r>
      <w:r>
        <w:rPr>
          <w:rFonts w:ascii="Palatino Linotype"/>
          <w:spacing w:val="27"/>
          <w:w w:val="105"/>
          <w:sz w:val="16"/>
        </w:rPr>
        <w:t> </w:t>
      </w:r>
      <w:r>
        <w:rPr>
          <w:rFonts w:ascii="Palatino Linotype"/>
          <w:w w:val="105"/>
          <w:sz w:val="16"/>
        </w:rPr>
        <w:t>Diener,</w:t>
      </w:r>
      <w:r>
        <w:rPr>
          <w:rFonts w:ascii="Palatino Linotype"/>
          <w:spacing w:val="33"/>
          <w:w w:val="105"/>
          <w:sz w:val="16"/>
        </w:rPr>
        <w:t> </w:t>
      </w:r>
      <w:r>
        <w:rPr>
          <w:rFonts w:ascii="Palatino Linotype"/>
          <w:w w:val="105"/>
          <w:sz w:val="16"/>
        </w:rPr>
        <w:t>Pieter</w:t>
      </w:r>
      <w:r>
        <w:rPr>
          <w:rFonts w:ascii="Palatino Linotype"/>
          <w:spacing w:val="28"/>
          <w:w w:val="105"/>
          <w:sz w:val="16"/>
        </w:rPr>
        <w:t> </w:t>
      </w:r>
      <w:r>
        <w:rPr>
          <w:rFonts w:ascii="Palatino Linotype"/>
          <w:w w:val="105"/>
          <w:sz w:val="16"/>
        </w:rPr>
        <w:t>C.</w:t>
      </w:r>
      <w:r>
        <w:rPr>
          <w:rFonts w:ascii="Palatino Linotype"/>
          <w:spacing w:val="28"/>
          <w:w w:val="105"/>
          <w:sz w:val="16"/>
        </w:rPr>
        <w:t> </w:t>
      </w:r>
      <w:r>
        <w:rPr>
          <w:rFonts w:ascii="Palatino Linotype"/>
          <w:w w:val="105"/>
          <w:sz w:val="16"/>
        </w:rPr>
        <w:t>Dorrestein,</w:t>
      </w:r>
      <w:r>
        <w:rPr>
          <w:rFonts w:ascii="Palatino Linotype"/>
          <w:spacing w:val="32"/>
          <w:w w:val="105"/>
          <w:sz w:val="16"/>
        </w:rPr>
        <w:t> </w:t>
      </w:r>
      <w:r>
        <w:rPr>
          <w:rFonts w:ascii="Palatino Linotype"/>
          <w:w w:val="105"/>
          <w:sz w:val="16"/>
        </w:rPr>
        <w:t>Gavin</w:t>
      </w:r>
      <w:r>
        <w:rPr>
          <w:rFonts w:ascii="Palatino Linotype"/>
          <w:spacing w:val="28"/>
          <w:w w:val="105"/>
          <w:sz w:val="16"/>
        </w:rPr>
        <w:t> </w:t>
      </w:r>
      <w:r>
        <w:rPr>
          <w:rFonts w:ascii="Palatino Linotype"/>
          <w:w w:val="105"/>
          <w:sz w:val="16"/>
        </w:rPr>
        <w:t>M.</w:t>
      </w:r>
      <w:r>
        <w:rPr>
          <w:rFonts w:ascii="Palatino Linotype"/>
          <w:spacing w:val="28"/>
          <w:w w:val="105"/>
          <w:sz w:val="16"/>
        </w:rPr>
        <w:t> </w:t>
      </w:r>
      <w:r>
        <w:rPr>
          <w:rFonts w:ascii="Palatino Linotype"/>
          <w:w w:val="105"/>
          <w:sz w:val="16"/>
        </w:rPr>
        <w:t>Douglas,</w:t>
      </w:r>
      <w:r>
        <w:rPr>
          <w:rFonts w:ascii="Palatino Linotype"/>
          <w:spacing w:val="32"/>
          <w:w w:val="105"/>
          <w:sz w:val="16"/>
        </w:rPr>
        <w:t> </w:t>
      </w:r>
      <w:r>
        <w:rPr>
          <w:rFonts w:ascii="Palatino Linotype"/>
          <w:w w:val="105"/>
          <w:sz w:val="16"/>
        </w:rPr>
        <w:t>Daniel</w:t>
      </w:r>
      <w:r>
        <w:rPr>
          <w:rFonts w:ascii="Palatino Linotype"/>
          <w:spacing w:val="28"/>
          <w:w w:val="105"/>
          <w:sz w:val="16"/>
        </w:rPr>
        <w:t> </w:t>
      </w:r>
      <w:r>
        <w:rPr>
          <w:rFonts w:ascii="Palatino Linotype"/>
          <w:w w:val="105"/>
          <w:sz w:val="16"/>
        </w:rPr>
        <w:t>M.</w:t>
      </w:r>
      <w:r>
        <w:rPr>
          <w:rFonts w:ascii="Palatino Linotype"/>
          <w:spacing w:val="28"/>
          <w:w w:val="105"/>
          <w:sz w:val="16"/>
        </w:rPr>
        <w:t> </w:t>
      </w:r>
      <w:r>
        <w:rPr>
          <w:rFonts w:ascii="Palatino Linotype"/>
          <w:w w:val="105"/>
          <w:sz w:val="16"/>
        </w:rPr>
        <w:t>Durall,</w:t>
      </w:r>
      <w:r>
        <w:rPr>
          <w:rFonts w:ascii="Palatino Linotype"/>
          <w:spacing w:val="32"/>
          <w:w w:val="105"/>
          <w:sz w:val="16"/>
        </w:rPr>
        <w:t> </w:t>
      </w:r>
      <w:r>
        <w:rPr>
          <w:rFonts w:ascii="Palatino Linotype"/>
          <w:w w:val="105"/>
          <w:sz w:val="16"/>
        </w:rPr>
        <w:t>Claire</w:t>
      </w:r>
    </w:p>
    <w:p>
      <w:pPr>
        <w:tabs>
          <w:tab w:pos="669" w:val="left" w:leader="none"/>
        </w:tabs>
        <w:spacing w:before="99"/>
        <w:ind w:left="112" w:right="0" w:firstLine="0"/>
        <w:jc w:val="left"/>
        <w:rPr>
          <w:rFonts w:ascii="Palatino Linotype"/>
          <w:sz w:val="16"/>
        </w:rPr>
      </w:pPr>
      <w:r>
        <w:rPr>
          <w:rFonts w:ascii="Trebuchet MS"/>
          <w:w w:val="105"/>
          <w:sz w:val="10"/>
        </w:rPr>
        <w:t>456</w:t>
        <w:tab/>
      </w:r>
      <w:r>
        <w:rPr>
          <w:rFonts w:ascii="Palatino Linotype"/>
          <w:w w:val="105"/>
          <w:sz w:val="16"/>
        </w:rPr>
        <w:t>Duvallet,</w:t>
      </w:r>
      <w:r>
        <w:rPr>
          <w:rFonts w:ascii="Palatino Linotype"/>
          <w:spacing w:val="-8"/>
          <w:w w:val="105"/>
          <w:sz w:val="16"/>
        </w:rPr>
        <w:t> </w:t>
      </w:r>
      <w:r>
        <w:rPr>
          <w:rFonts w:ascii="Palatino Linotype"/>
          <w:w w:val="105"/>
          <w:sz w:val="16"/>
        </w:rPr>
        <w:t>Christian</w:t>
      </w:r>
      <w:r>
        <w:rPr>
          <w:rFonts w:ascii="Palatino Linotype"/>
          <w:spacing w:val="-9"/>
          <w:w w:val="105"/>
          <w:sz w:val="16"/>
        </w:rPr>
        <w:t> </w:t>
      </w:r>
      <w:r>
        <w:rPr>
          <w:rFonts w:ascii="Palatino Linotype"/>
          <w:w w:val="105"/>
          <w:sz w:val="16"/>
        </w:rPr>
        <w:t>F.</w:t>
      </w:r>
      <w:r>
        <w:rPr>
          <w:rFonts w:ascii="Palatino Linotype"/>
          <w:spacing w:val="-10"/>
          <w:w w:val="105"/>
          <w:sz w:val="16"/>
        </w:rPr>
        <w:t> </w:t>
      </w:r>
      <w:r>
        <w:rPr>
          <w:rFonts w:ascii="Palatino Linotype"/>
          <w:w w:val="105"/>
          <w:sz w:val="16"/>
        </w:rPr>
        <w:t>Edwardson,</w:t>
      </w:r>
      <w:r>
        <w:rPr>
          <w:rFonts w:ascii="Palatino Linotype"/>
          <w:spacing w:val="-7"/>
          <w:w w:val="105"/>
          <w:sz w:val="16"/>
        </w:rPr>
        <w:t> </w:t>
      </w:r>
      <w:r>
        <w:rPr>
          <w:rFonts w:ascii="Palatino Linotype"/>
          <w:w w:val="105"/>
          <w:sz w:val="16"/>
        </w:rPr>
        <w:t>Madeleine</w:t>
      </w:r>
      <w:r>
        <w:rPr>
          <w:rFonts w:ascii="Palatino Linotype"/>
          <w:spacing w:val="-10"/>
          <w:w w:val="105"/>
          <w:sz w:val="16"/>
        </w:rPr>
        <w:t> </w:t>
      </w:r>
      <w:r>
        <w:rPr>
          <w:rFonts w:ascii="Palatino Linotype"/>
          <w:w w:val="105"/>
          <w:sz w:val="16"/>
        </w:rPr>
        <w:t>Ernst,</w:t>
      </w:r>
      <w:r>
        <w:rPr>
          <w:rFonts w:ascii="Palatino Linotype"/>
          <w:spacing w:val="-7"/>
          <w:w w:val="105"/>
          <w:sz w:val="16"/>
        </w:rPr>
        <w:t> </w:t>
      </w:r>
      <w:r>
        <w:rPr>
          <w:rFonts w:ascii="Palatino Linotype"/>
          <w:w w:val="105"/>
          <w:sz w:val="16"/>
        </w:rPr>
        <w:t>Mehrbod</w:t>
      </w:r>
      <w:r>
        <w:rPr>
          <w:rFonts w:ascii="Palatino Linotype"/>
          <w:spacing w:val="-10"/>
          <w:w w:val="105"/>
          <w:sz w:val="16"/>
        </w:rPr>
        <w:t> </w:t>
      </w:r>
      <w:r>
        <w:rPr>
          <w:rFonts w:ascii="Palatino Linotype"/>
          <w:w w:val="105"/>
          <w:sz w:val="16"/>
        </w:rPr>
        <w:t>Estaki,</w:t>
      </w:r>
      <w:r>
        <w:rPr>
          <w:rFonts w:ascii="Palatino Linotype"/>
          <w:spacing w:val="-7"/>
          <w:w w:val="105"/>
          <w:sz w:val="16"/>
        </w:rPr>
        <w:t> </w:t>
      </w:r>
      <w:r>
        <w:rPr>
          <w:rFonts w:ascii="Palatino Linotype"/>
          <w:w w:val="105"/>
          <w:sz w:val="16"/>
        </w:rPr>
        <w:t>Jennifer</w:t>
      </w:r>
      <w:r>
        <w:rPr>
          <w:rFonts w:ascii="Palatino Linotype"/>
          <w:spacing w:val="-10"/>
          <w:w w:val="105"/>
          <w:sz w:val="16"/>
        </w:rPr>
        <w:t> </w:t>
      </w:r>
      <w:r>
        <w:rPr>
          <w:rFonts w:ascii="Palatino Linotype"/>
          <w:w w:val="105"/>
          <w:sz w:val="16"/>
        </w:rPr>
        <w:t>Fouquier,</w:t>
      </w:r>
      <w:r>
        <w:rPr>
          <w:rFonts w:ascii="Palatino Linotype"/>
          <w:spacing w:val="-7"/>
          <w:w w:val="105"/>
          <w:sz w:val="16"/>
        </w:rPr>
        <w:t> </w:t>
      </w:r>
      <w:r>
        <w:rPr>
          <w:rFonts w:ascii="Palatino Linotype"/>
          <w:w w:val="105"/>
          <w:sz w:val="16"/>
        </w:rPr>
        <w:t>Julia</w:t>
      </w:r>
      <w:r>
        <w:rPr>
          <w:rFonts w:ascii="Palatino Linotype"/>
          <w:spacing w:val="-10"/>
          <w:w w:val="105"/>
          <w:sz w:val="16"/>
        </w:rPr>
        <w:t> </w:t>
      </w:r>
      <w:r>
        <w:rPr>
          <w:rFonts w:ascii="Palatino Linotype"/>
          <w:w w:val="105"/>
          <w:sz w:val="16"/>
        </w:rPr>
        <w:t>M.</w:t>
      </w:r>
      <w:r>
        <w:rPr>
          <w:rFonts w:ascii="Palatino Linotype"/>
          <w:spacing w:val="-10"/>
          <w:w w:val="105"/>
          <w:sz w:val="16"/>
        </w:rPr>
        <w:t> </w:t>
      </w:r>
      <w:r>
        <w:rPr>
          <w:rFonts w:ascii="Palatino Linotype"/>
          <w:w w:val="105"/>
          <w:sz w:val="16"/>
        </w:rPr>
        <w:t>Gauglitz,</w:t>
      </w:r>
      <w:r>
        <w:rPr>
          <w:rFonts w:ascii="Palatino Linotype"/>
          <w:spacing w:val="-7"/>
          <w:w w:val="105"/>
          <w:sz w:val="16"/>
        </w:rPr>
        <w:t> </w:t>
      </w:r>
      <w:r>
        <w:rPr>
          <w:rFonts w:ascii="Palatino Linotype"/>
          <w:w w:val="105"/>
          <w:sz w:val="16"/>
        </w:rPr>
        <w:t>Sean</w:t>
      </w:r>
      <w:r>
        <w:rPr>
          <w:rFonts w:ascii="Palatino Linotype"/>
          <w:spacing w:val="-10"/>
          <w:w w:val="105"/>
          <w:sz w:val="16"/>
        </w:rPr>
        <w:t> </w:t>
      </w:r>
      <w:r>
        <w:rPr>
          <w:rFonts w:ascii="Palatino Linotype"/>
          <w:w w:val="105"/>
          <w:sz w:val="16"/>
        </w:rPr>
        <w:t>M.</w:t>
      </w:r>
      <w:r>
        <w:rPr>
          <w:rFonts w:ascii="Palatino Linotype"/>
          <w:spacing w:val="-9"/>
          <w:w w:val="105"/>
          <w:sz w:val="16"/>
        </w:rPr>
        <w:t> </w:t>
      </w:r>
      <w:r>
        <w:rPr>
          <w:rFonts w:ascii="Palatino Linotype"/>
          <w:w w:val="105"/>
          <w:sz w:val="16"/>
        </w:rPr>
        <w:t>Gibbons,</w:t>
      </w:r>
    </w:p>
    <w:p>
      <w:pPr>
        <w:tabs>
          <w:tab w:pos="669" w:val="left" w:leader="none"/>
        </w:tabs>
        <w:spacing w:before="100"/>
        <w:ind w:left="112" w:right="0" w:firstLine="0"/>
        <w:jc w:val="left"/>
        <w:rPr>
          <w:rFonts w:ascii="Palatino Linotype"/>
          <w:sz w:val="16"/>
        </w:rPr>
      </w:pPr>
      <w:r>
        <w:rPr>
          <w:rFonts w:ascii="Trebuchet MS"/>
          <w:sz w:val="10"/>
        </w:rPr>
        <w:t>457</w:t>
        <w:tab/>
      </w:r>
      <w:r>
        <w:rPr>
          <w:rFonts w:ascii="Palatino Linotype"/>
          <w:sz w:val="16"/>
        </w:rPr>
        <w:t>Deanna </w:t>
      </w:r>
      <w:r>
        <w:rPr>
          <w:rFonts w:ascii="Palatino Linotype"/>
          <w:spacing w:val="2"/>
          <w:sz w:val="16"/>
        </w:rPr>
        <w:t> </w:t>
      </w:r>
      <w:r>
        <w:rPr>
          <w:rFonts w:ascii="Palatino Linotype"/>
          <w:sz w:val="16"/>
        </w:rPr>
        <w:t>L. </w:t>
      </w:r>
      <w:r>
        <w:rPr>
          <w:rFonts w:ascii="Palatino Linotype"/>
          <w:spacing w:val="3"/>
          <w:sz w:val="16"/>
        </w:rPr>
        <w:t> </w:t>
      </w:r>
      <w:r>
        <w:rPr>
          <w:rFonts w:ascii="Palatino Linotype"/>
          <w:sz w:val="16"/>
        </w:rPr>
        <w:t>Gibson, </w:t>
      </w:r>
      <w:r>
        <w:rPr>
          <w:rFonts w:ascii="Palatino Linotype"/>
          <w:spacing w:val="6"/>
          <w:sz w:val="16"/>
        </w:rPr>
        <w:t> </w:t>
      </w:r>
      <w:r>
        <w:rPr>
          <w:rFonts w:ascii="Palatino Linotype"/>
          <w:sz w:val="16"/>
        </w:rPr>
        <w:t>Antonio </w:t>
      </w:r>
      <w:r>
        <w:rPr>
          <w:rFonts w:ascii="Palatino Linotype"/>
          <w:spacing w:val="3"/>
          <w:sz w:val="16"/>
        </w:rPr>
        <w:t> </w:t>
      </w:r>
      <w:r>
        <w:rPr>
          <w:rFonts w:ascii="Palatino Linotype"/>
          <w:sz w:val="16"/>
        </w:rPr>
        <w:t>Gonzalez, </w:t>
      </w:r>
      <w:r>
        <w:rPr>
          <w:rFonts w:ascii="Palatino Linotype"/>
          <w:spacing w:val="6"/>
          <w:sz w:val="16"/>
        </w:rPr>
        <w:t> </w:t>
      </w:r>
      <w:r>
        <w:rPr>
          <w:rFonts w:ascii="Palatino Linotype"/>
          <w:sz w:val="16"/>
        </w:rPr>
        <w:t>Kestrel </w:t>
      </w:r>
      <w:r>
        <w:rPr>
          <w:rFonts w:ascii="Palatino Linotype"/>
          <w:spacing w:val="3"/>
          <w:sz w:val="16"/>
        </w:rPr>
        <w:t> </w:t>
      </w:r>
      <w:r>
        <w:rPr>
          <w:rFonts w:ascii="Palatino Linotype"/>
          <w:sz w:val="16"/>
        </w:rPr>
        <w:t>Gorlick, </w:t>
      </w:r>
      <w:r>
        <w:rPr>
          <w:rFonts w:ascii="Palatino Linotype"/>
          <w:spacing w:val="6"/>
          <w:sz w:val="16"/>
        </w:rPr>
        <w:t> </w:t>
      </w:r>
      <w:r>
        <w:rPr>
          <w:rFonts w:ascii="Palatino Linotype"/>
          <w:sz w:val="16"/>
        </w:rPr>
        <w:t>Jiarong </w:t>
      </w:r>
      <w:r>
        <w:rPr>
          <w:rFonts w:ascii="Palatino Linotype"/>
          <w:spacing w:val="2"/>
          <w:sz w:val="16"/>
        </w:rPr>
        <w:t> </w:t>
      </w:r>
      <w:r>
        <w:rPr>
          <w:rFonts w:ascii="Palatino Linotype"/>
          <w:sz w:val="16"/>
        </w:rPr>
        <w:t>Guo, </w:t>
      </w:r>
      <w:r>
        <w:rPr>
          <w:rFonts w:ascii="Palatino Linotype"/>
          <w:spacing w:val="6"/>
          <w:sz w:val="16"/>
        </w:rPr>
        <w:t> </w:t>
      </w:r>
      <w:r>
        <w:rPr>
          <w:rFonts w:ascii="Palatino Linotype"/>
          <w:sz w:val="16"/>
        </w:rPr>
        <w:t>Benjamin </w:t>
      </w:r>
      <w:r>
        <w:rPr>
          <w:rFonts w:ascii="Palatino Linotype"/>
          <w:spacing w:val="2"/>
          <w:sz w:val="16"/>
        </w:rPr>
        <w:t> </w:t>
      </w:r>
      <w:r>
        <w:rPr>
          <w:rFonts w:ascii="Palatino Linotype"/>
          <w:sz w:val="16"/>
        </w:rPr>
        <w:t>Hillmann, </w:t>
      </w:r>
      <w:r>
        <w:rPr>
          <w:rFonts w:ascii="Palatino Linotype"/>
          <w:spacing w:val="7"/>
          <w:sz w:val="16"/>
        </w:rPr>
        <w:t> </w:t>
      </w:r>
      <w:r>
        <w:rPr>
          <w:rFonts w:ascii="Palatino Linotype"/>
          <w:sz w:val="16"/>
        </w:rPr>
        <w:t>Susan </w:t>
      </w:r>
      <w:r>
        <w:rPr>
          <w:rFonts w:ascii="Palatino Linotype"/>
          <w:spacing w:val="2"/>
          <w:sz w:val="16"/>
        </w:rPr>
        <w:t> </w:t>
      </w:r>
      <w:r>
        <w:rPr>
          <w:rFonts w:ascii="Palatino Linotype"/>
          <w:sz w:val="16"/>
        </w:rPr>
        <w:t>Holmes, </w:t>
      </w:r>
      <w:r>
        <w:rPr>
          <w:rFonts w:ascii="Palatino Linotype"/>
          <w:spacing w:val="7"/>
          <w:sz w:val="16"/>
        </w:rPr>
        <w:t> </w:t>
      </w:r>
      <w:r>
        <w:rPr>
          <w:rFonts w:ascii="Palatino Linotype"/>
          <w:sz w:val="16"/>
        </w:rPr>
        <w:t>Hannes </w:t>
      </w:r>
      <w:r>
        <w:rPr>
          <w:rFonts w:ascii="Palatino Linotype"/>
          <w:spacing w:val="2"/>
          <w:sz w:val="16"/>
        </w:rPr>
        <w:t> </w:t>
      </w:r>
      <w:r>
        <w:rPr>
          <w:rFonts w:ascii="Palatino Linotype"/>
          <w:sz w:val="16"/>
        </w:rPr>
        <w:t>Holste,</w:t>
      </w:r>
    </w:p>
    <w:p>
      <w:pPr>
        <w:tabs>
          <w:tab w:pos="669" w:val="left" w:leader="none"/>
        </w:tabs>
        <w:spacing w:before="100"/>
        <w:ind w:left="112" w:right="0" w:firstLine="0"/>
        <w:jc w:val="left"/>
        <w:rPr>
          <w:rFonts w:ascii="Palatino Linotype"/>
          <w:sz w:val="16"/>
        </w:rPr>
      </w:pPr>
      <w:r>
        <w:rPr>
          <w:rFonts w:ascii="Trebuchet MS"/>
          <w:w w:val="105"/>
          <w:sz w:val="10"/>
        </w:rPr>
        <w:t>458</w:t>
        <w:tab/>
      </w:r>
      <w:r>
        <w:rPr>
          <w:rFonts w:ascii="Palatino Linotype"/>
          <w:w w:val="105"/>
          <w:sz w:val="16"/>
        </w:rPr>
        <w:t>Curtis Huttenhower,  Gavin A. </w:t>
      </w:r>
      <w:r>
        <w:rPr>
          <w:rFonts w:ascii="Palatino Linotype"/>
          <w:spacing w:val="-3"/>
          <w:w w:val="105"/>
          <w:sz w:val="16"/>
        </w:rPr>
        <w:t>Huttley,  </w:t>
      </w:r>
      <w:r>
        <w:rPr>
          <w:rFonts w:ascii="Palatino Linotype"/>
          <w:w w:val="105"/>
          <w:sz w:val="16"/>
        </w:rPr>
        <w:t>Stefan Janssen,  Alan K. Jarmusch,  Lingjing Jiang,  Benjamin D. Kaehler,  Kyo</w:t>
      </w:r>
      <w:r>
        <w:rPr>
          <w:rFonts w:ascii="Palatino Linotype"/>
          <w:spacing w:val="2"/>
          <w:w w:val="105"/>
          <w:sz w:val="16"/>
        </w:rPr>
        <w:t> </w:t>
      </w:r>
      <w:r>
        <w:rPr>
          <w:rFonts w:ascii="Palatino Linotype"/>
          <w:w w:val="105"/>
          <w:sz w:val="16"/>
        </w:rPr>
        <w:t>Bin</w:t>
      </w:r>
    </w:p>
    <w:p>
      <w:pPr>
        <w:tabs>
          <w:tab w:pos="669" w:val="left" w:leader="none"/>
        </w:tabs>
        <w:spacing w:before="99"/>
        <w:ind w:left="112" w:right="0" w:firstLine="0"/>
        <w:jc w:val="left"/>
        <w:rPr>
          <w:rFonts w:ascii="Palatino Linotype"/>
          <w:sz w:val="16"/>
        </w:rPr>
      </w:pPr>
      <w:r>
        <w:rPr>
          <w:rFonts w:ascii="Trebuchet MS"/>
          <w:w w:val="105"/>
          <w:sz w:val="10"/>
        </w:rPr>
        <w:t>459</w:t>
        <w:tab/>
      </w:r>
      <w:r>
        <w:rPr>
          <w:rFonts w:ascii="Palatino Linotype"/>
          <w:w w:val="105"/>
          <w:sz w:val="16"/>
        </w:rPr>
        <w:t>Kang,  Christopher  R. Keefe,  Paul Keim,  Scott T.  Kelley,  Dan Knights,  Irina Koester,  </w:t>
      </w:r>
      <w:r>
        <w:rPr>
          <w:rFonts w:ascii="Palatino Linotype"/>
          <w:spacing w:val="-3"/>
          <w:w w:val="105"/>
          <w:sz w:val="16"/>
        </w:rPr>
        <w:t>Tomasz  </w:t>
      </w:r>
      <w:r>
        <w:rPr>
          <w:rFonts w:ascii="Palatino Linotype"/>
          <w:w w:val="105"/>
          <w:sz w:val="16"/>
        </w:rPr>
        <w:t>Kosciolek,  Jorden </w:t>
      </w:r>
      <w:r>
        <w:rPr>
          <w:rFonts w:ascii="Palatino Linotype"/>
          <w:spacing w:val="9"/>
          <w:w w:val="105"/>
          <w:sz w:val="16"/>
        </w:rPr>
        <w:t> </w:t>
      </w:r>
      <w:r>
        <w:rPr>
          <w:rFonts w:ascii="Palatino Linotype"/>
          <w:w w:val="105"/>
          <w:sz w:val="16"/>
        </w:rPr>
        <w:t>Kreps,</w:t>
      </w:r>
    </w:p>
    <w:p>
      <w:pPr>
        <w:tabs>
          <w:tab w:pos="669" w:val="left" w:leader="none"/>
        </w:tabs>
        <w:spacing w:before="100"/>
        <w:ind w:left="112" w:right="0" w:firstLine="0"/>
        <w:jc w:val="left"/>
        <w:rPr>
          <w:rFonts w:ascii="Palatino Linotype"/>
          <w:sz w:val="16"/>
        </w:rPr>
      </w:pPr>
      <w:r>
        <w:rPr>
          <w:rFonts w:ascii="Trebuchet MS"/>
          <w:w w:val="105"/>
          <w:sz w:val="10"/>
        </w:rPr>
        <w:t>460</w:t>
        <w:tab/>
      </w:r>
      <w:r>
        <w:rPr>
          <w:rFonts w:ascii="Palatino Linotype"/>
          <w:w w:val="105"/>
          <w:sz w:val="16"/>
        </w:rPr>
        <w:t>Morgan</w:t>
      </w:r>
      <w:r>
        <w:rPr>
          <w:rFonts w:ascii="Palatino Linotype"/>
          <w:spacing w:val="30"/>
          <w:w w:val="105"/>
          <w:sz w:val="16"/>
        </w:rPr>
        <w:t> </w:t>
      </w:r>
      <w:r>
        <w:rPr>
          <w:rFonts w:ascii="Palatino Linotype"/>
          <w:w w:val="105"/>
          <w:sz w:val="16"/>
        </w:rPr>
        <w:t>G.</w:t>
      </w:r>
      <w:r>
        <w:rPr>
          <w:rFonts w:ascii="Palatino Linotype"/>
          <w:spacing w:val="30"/>
          <w:w w:val="105"/>
          <w:sz w:val="16"/>
        </w:rPr>
        <w:t> </w:t>
      </w:r>
      <w:r>
        <w:rPr>
          <w:rFonts w:ascii="Palatino Linotype"/>
          <w:w w:val="105"/>
          <w:sz w:val="16"/>
        </w:rPr>
        <w:t>I.</w:t>
      </w:r>
      <w:r>
        <w:rPr>
          <w:rFonts w:ascii="Palatino Linotype"/>
          <w:spacing w:val="30"/>
          <w:w w:val="105"/>
          <w:sz w:val="16"/>
        </w:rPr>
        <w:t> </w:t>
      </w:r>
      <w:r>
        <w:rPr>
          <w:rFonts w:ascii="Palatino Linotype"/>
          <w:w w:val="105"/>
          <w:sz w:val="16"/>
        </w:rPr>
        <w:t>Langille,</w:t>
      </w:r>
      <w:r>
        <w:rPr>
          <w:rFonts w:ascii="Palatino Linotype"/>
          <w:spacing w:val="35"/>
          <w:w w:val="105"/>
          <w:sz w:val="16"/>
        </w:rPr>
        <w:t> </w:t>
      </w:r>
      <w:r>
        <w:rPr>
          <w:rFonts w:ascii="Palatino Linotype"/>
          <w:w w:val="105"/>
          <w:sz w:val="16"/>
        </w:rPr>
        <w:t>Joslynn</w:t>
      </w:r>
      <w:r>
        <w:rPr>
          <w:rFonts w:ascii="Palatino Linotype"/>
          <w:spacing w:val="30"/>
          <w:w w:val="105"/>
          <w:sz w:val="16"/>
        </w:rPr>
        <w:t> </w:t>
      </w:r>
      <w:r>
        <w:rPr>
          <w:rFonts w:ascii="Palatino Linotype"/>
          <w:w w:val="105"/>
          <w:sz w:val="16"/>
        </w:rPr>
        <w:t>Lee,</w:t>
      </w:r>
      <w:r>
        <w:rPr>
          <w:rFonts w:ascii="Palatino Linotype"/>
          <w:spacing w:val="35"/>
          <w:w w:val="105"/>
          <w:sz w:val="16"/>
        </w:rPr>
        <w:t> </w:t>
      </w:r>
      <w:r>
        <w:rPr>
          <w:rFonts w:ascii="Palatino Linotype"/>
          <w:w w:val="105"/>
          <w:sz w:val="16"/>
        </w:rPr>
        <w:t>Ruth</w:t>
      </w:r>
      <w:r>
        <w:rPr>
          <w:rFonts w:ascii="Palatino Linotype"/>
          <w:spacing w:val="30"/>
          <w:w w:val="105"/>
          <w:sz w:val="16"/>
        </w:rPr>
        <w:t> </w:t>
      </w:r>
      <w:r>
        <w:rPr>
          <w:rFonts w:ascii="Palatino Linotype"/>
          <w:spacing w:val="-5"/>
          <w:w w:val="105"/>
          <w:sz w:val="16"/>
        </w:rPr>
        <w:t>Ley, </w:t>
      </w:r>
      <w:r>
        <w:rPr>
          <w:rFonts w:ascii="Palatino Linotype"/>
          <w:spacing w:val="-1"/>
          <w:w w:val="105"/>
          <w:sz w:val="16"/>
        </w:rPr>
        <w:t> </w:t>
      </w:r>
      <w:r>
        <w:rPr>
          <w:rFonts w:ascii="Palatino Linotype"/>
          <w:w w:val="105"/>
          <w:sz w:val="16"/>
        </w:rPr>
        <w:t>Yong-Xin</w:t>
      </w:r>
      <w:r>
        <w:rPr>
          <w:rFonts w:ascii="Palatino Linotype"/>
          <w:spacing w:val="30"/>
          <w:w w:val="105"/>
          <w:sz w:val="16"/>
        </w:rPr>
        <w:t> </w:t>
      </w:r>
      <w:r>
        <w:rPr>
          <w:rFonts w:ascii="Palatino Linotype"/>
          <w:w w:val="105"/>
          <w:sz w:val="16"/>
        </w:rPr>
        <w:t>Liu,</w:t>
      </w:r>
      <w:r>
        <w:rPr>
          <w:rFonts w:ascii="Palatino Linotype"/>
          <w:spacing w:val="35"/>
          <w:w w:val="105"/>
          <w:sz w:val="16"/>
        </w:rPr>
        <w:t> </w:t>
      </w:r>
      <w:r>
        <w:rPr>
          <w:rFonts w:ascii="Palatino Linotype"/>
          <w:w w:val="105"/>
          <w:sz w:val="16"/>
        </w:rPr>
        <w:t>Erikka</w:t>
      </w:r>
      <w:r>
        <w:rPr>
          <w:rFonts w:ascii="Palatino Linotype"/>
          <w:spacing w:val="31"/>
          <w:w w:val="105"/>
          <w:sz w:val="16"/>
        </w:rPr>
        <w:t> </w:t>
      </w:r>
      <w:r>
        <w:rPr>
          <w:rFonts w:ascii="Palatino Linotype"/>
          <w:w w:val="105"/>
          <w:sz w:val="16"/>
        </w:rPr>
        <w:t>Loftfield,</w:t>
      </w:r>
      <w:r>
        <w:rPr>
          <w:rFonts w:ascii="Palatino Linotype"/>
          <w:spacing w:val="35"/>
          <w:w w:val="105"/>
          <w:sz w:val="16"/>
        </w:rPr>
        <w:t> </w:t>
      </w:r>
      <w:r>
        <w:rPr>
          <w:rFonts w:ascii="Palatino Linotype"/>
          <w:w w:val="105"/>
          <w:sz w:val="16"/>
        </w:rPr>
        <w:t>Catherine</w:t>
      </w:r>
      <w:r>
        <w:rPr>
          <w:rFonts w:ascii="Palatino Linotype"/>
          <w:spacing w:val="30"/>
          <w:w w:val="105"/>
          <w:sz w:val="16"/>
        </w:rPr>
        <w:t> </w:t>
      </w:r>
      <w:r>
        <w:rPr>
          <w:rFonts w:ascii="Palatino Linotype"/>
          <w:w w:val="105"/>
          <w:sz w:val="16"/>
        </w:rPr>
        <w:t>Lozupone,</w:t>
      </w:r>
      <w:r>
        <w:rPr>
          <w:rFonts w:ascii="Palatino Linotype"/>
          <w:spacing w:val="36"/>
          <w:w w:val="105"/>
          <w:sz w:val="16"/>
        </w:rPr>
        <w:t> </w:t>
      </w:r>
      <w:r>
        <w:rPr>
          <w:rFonts w:ascii="Palatino Linotype"/>
          <w:w w:val="105"/>
          <w:sz w:val="16"/>
        </w:rPr>
        <w:t>Massoud</w:t>
      </w:r>
      <w:r>
        <w:rPr>
          <w:rFonts w:ascii="Palatino Linotype"/>
          <w:spacing w:val="30"/>
          <w:w w:val="105"/>
          <w:sz w:val="16"/>
        </w:rPr>
        <w:t> </w:t>
      </w:r>
      <w:r>
        <w:rPr>
          <w:rFonts w:ascii="Palatino Linotype"/>
          <w:w w:val="105"/>
          <w:sz w:val="16"/>
        </w:rPr>
        <w:t>Maher,</w:t>
      </w:r>
    </w:p>
    <w:p>
      <w:pPr>
        <w:tabs>
          <w:tab w:pos="669" w:val="left" w:leader="none"/>
        </w:tabs>
        <w:spacing w:before="100"/>
        <w:ind w:left="112" w:right="0" w:firstLine="0"/>
        <w:jc w:val="left"/>
        <w:rPr>
          <w:rFonts w:ascii="Palatino Linotype"/>
          <w:sz w:val="16"/>
        </w:rPr>
      </w:pPr>
      <w:r>
        <w:rPr>
          <w:rFonts w:ascii="Trebuchet MS"/>
          <w:w w:val="105"/>
          <w:sz w:val="10"/>
        </w:rPr>
        <w:t>461</w:t>
        <w:tab/>
      </w:r>
      <w:r>
        <w:rPr>
          <w:rFonts w:ascii="Palatino Linotype"/>
          <w:w w:val="105"/>
          <w:sz w:val="16"/>
        </w:rPr>
        <w:t>Clarisse</w:t>
      </w:r>
      <w:r>
        <w:rPr>
          <w:rFonts w:ascii="Palatino Linotype"/>
          <w:spacing w:val="15"/>
          <w:w w:val="105"/>
          <w:sz w:val="16"/>
        </w:rPr>
        <w:t> </w:t>
      </w:r>
      <w:r>
        <w:rPr>
          <w:rFonts w:ascii="Palatino Linotype"/>
          <w:w w:val="105"/>
          <w:sz w:val="16"/>
        </w:rPr>
        <w:t>Marotz,</w:t>
      </w:r>
      <w:r>
        <w:rPr>
          <w:rFonts w:ascii="Palatino Linotype"/>
          <w:spacing w:val="17"/>
          <w:w w:val="105"/>
          <w:sz w:val="16"/>
        </w:rPr>
        <w:t> </w:t>
      </w:r>
      <w:r>
        <w:rPr>
          <w:rFonts w:ascii="Palatino Linotype"/>
          <w:w w:val="105"/>
          <w:sz w:val="16"/>
        </w:rPr>
        <w:t>Bryan</w:t>
      </w:r>
      <w:r>
        <w:rPr>
          <w:rFonts w:ascii="Palatino Linotype"/>
          <w:spacing w:val="16"/>
          <w:w w:val="105"/>
          <w:sz w:val="16"/>
        </w:rPr>
        <w:t> </w:t>
      </w:r>
      <w:r>
        <w:rPr>
          <w:rFonts w:ascii="Palatino Linotype"/>
          <w:w w:val="105"/>
          <w:sz w:val="16"/>
        </w:rPr>
        <w:t>D.</w:t>
      </w:r>
      <w:r>
        <w:rPr>
          <w:rFonts w:ascii="Palatino Linotype"/>
          <w:spacing w:val="15"/>
          <w:w w:val="105"/>
          <w:sz w:val="16"/>
        </w:rPr>
        <w:t> </w:t>
      </w:r>
      <w:r>
        <w:rPr>
          <w:rFonts w:ascii="Palatino Linotype"/>
          <w:w w:val="105"/>
          <w:sz w:val="16"/>
        </w:rPr>
        <w:t>Martin,</w:t>
      </w:r>
      <w:r>
        <w:rPr>
          <w:rFonts w:ascii="Palatino Linotype"/>
          <w:spacing w:val="17"/>
          <w:w w:val="105"/>
          <w:sz w:val="16"/>
        </w:rPr>
        <w:t> </w:t>
      </w:r>
      <w:r>
        <w:rPr>
          <w:rFonts w:ascii="Palatino Linotype"/>
          <w:w w:val="105"/>
          <w:sz w:val="16"/>
        </w:rPr>
        <w:t>Daniel</w:t>
      </w:r>
      <w:r>
        <w:rPr>
          <w:rFonts w:ascii="Palatino Linotype"/>
          <w:spacing w:val="16"/>
          <w:w w:val="105"/>
          <w:sz w:val="16"/>
        </w:rPr>
        <w:t> </w:t>
      </w:r>
      <w:r>
        <w:rPr>
          <w:rFonts w:ascii="Palatino Linotype"/>
          <w:w w:val="105"/>
          <w:sz w:val="16"/>
        </w:rPr>
        <w:t>McDonald,</w:t>
      </w:r>
      <w:r>
        <w:rPr>
          <w:rFonts w:ascii="Palatino Linotype"/>
          <w:spacing w:val="16"/>
          <w:w w:val="105"/>
          <w:sz w:val="16"/>
        </w:rPr>
        <w:t> </w:t>
      </w:r>
      <w:r>
        <w:rPr>
          <w:rFonts w:ascii="Palatino Linotype"/>
          <w:w w:val="105"/>
          <w:sz w:val="16"/>
        </w:rPr>
        <w:t>Lauren</w:t>
      </w:r>
      <w:r>
        <w:rPr>
          <w:rFonts w:ascii="Palatino Linotype"/>
          <w:spacing w:val="16"/>
          <w:w w:val="105"/>
          <w:sz w:val="16"/>
        </w:rPr>
        <w:t> </w:t>
      </w:r>
      <w:r>
        <w:rPr>
          <w:rFonts w:ascii="Palatino Linotype"/>
          <w:w w:val="115"/>
          <w:sz w:val="16"/>
        </w:rPr>
        <w:t>J.</w:t>
      </w:r>
      <w:r>
        <w:rPr>
          <w:rFonts w:ascii="Palatino Linotype"/>
          <w:spacing w:val="12"/>
          <w:w w:val="115"/>
          <w:sz w:val="16"/>
        </w:rPr>
        <w:t> </w:t>
      </w:r>
      <w:r>
        <w:rPr>
          <w:rFonts w:ascii="Palatino Linotype"/>
          <w:w w:val="105"/>
          <w:sz w:val="16"/>
        </w:rPr>
        <w:t>McIver,</w:t>
      </w:r>
      <w:r>
        <w:rPr>
          <w:rFonts w:ascii="Palatino Linotype"/>
          <w:spacing w:val="16"/>
          <w:w w:val="105"/>
          <w:sz w:val="16"/>
        </w:rPr>
        <w:t> </w:t>
      </w:r>
      <w:r>
        <w:rPr>
          <w:rFonts w:ascii="Palatino Linotype"/>
          <w:w w:val="105"/>
          <w:sz w:val="16"/>
        </w:rPr>
        <w:t>Alexey</w:t>
      </w:r>
      <w:r>
        <w:rPr>
          <w:rFonts w:ascii="Palatino Linotype"/>
          <w:spacing w:val="16"/>
          <w:w w:val="105"/>
          <w:sz w:val="16"/>
        </w:rPr>
        <w:t> </w:t>
      </w:r>
      <w:r>
        <w:rPr>
          <w:rFonts w:ascii="Palatino Linotype"/>
          <w:w w:val="105"/>
          <w:sz w:val="16"/>
        </w:rPr>
        <w:t>V.</w:t>
      </w:r>
      <w:r>
        <w:rPr>
          <w:rFonts w:ascii="Palatino Linotype"/>
          <w:spacing w:val="16"/>
          <w:w w:val="105"/>
          <w:sz w:val="16"/>
        </w:rPr>
        <w:t> </w:t>
      </w:r>
      <w:r>
        <w:rPr>
          <w:rFonts w:ascii="Palatino Linotype"/>
          <w:w w:val="105"/>
          <w:sz w:val="16"/>
        </w:rPr>
        <w:t>Melnik,</w:t>
      </w:r>
      <w:r>
        <w:rPr>
          <w:rFonts w:ascii="Palatino Linotype"/>
          <w:spacing w:val="16"/>
          <w:w w:val="105"/>
          <w:sz w:val="16"/>
        </w:rPr>
        <w:t> </w:t>
      </w:r>
      <w:r>
        <w:rPr>
          <w:rFonts w:ascii="Palatino Linotype"/>
          <w:w w:val="105"/>
          <w:sz w:val="16"/>
        </w:rPr>
        <w:t>Jessica</w:t>
      </w:r>
      <w:r>
        <w:rPr>
          <w:rFonts w:ascii="Palatino Linotype"/>
          <w:spacing w:val="16"/>
          <w:w w:val="105"/>
          <w:sz w:val="16"/>
        </w:rPr>
        <w:t> </w:t>
      </w:r>
      <w:r>
        <w:rPr>
          <w:rFonts w:ascii="Palatino Linotype"/>
          <w:w w:val="105"/>
          <w:sz w:val="16"/>
        </w:rPr>
        <w:t>L.</w:t>
      </w:r>
      <w:r>
        <w:rPr>
          <w:rFonts w:ascii="Palatino Linotype"/>
          <w:spacing w:val="16"/>
          <w:w w:val="105"/>
          <w:sz w:val="16"/>
        </w:rPr>
        <w:t> </w:t>
      </w:r>
      <w:r>
        <w:rPr>
          <w:rFonts w:ascii="Palatino Linotype"/>
          <w:w w:val="105"/>
          <w:sz w:val="16"/>
        </w:rPr>
        <w:t>Metcalf,</w:t>
      </w:r>
      <w:r>
        <w:rPr>
          <w:rFonts w:ascii="Palatino Linotype"/>
          <w:spacing w:val="16"/>
          <w:w w:val="105"/>
          <w:sz w:val="16"/>
        </w:rPr>
        <w:t> </w:t>
      </w:r>
      <w:r>
        <w:rPr>
          <w:rFonts w:ascii="Palatino Linotype"/>
          <w:w w:val="105"/>
          <w:sz w:val="16"/>
        </w:rPr>
        <w:t>Sydney</w:t>
      </w:r>
      <w:r>
        <w:rPr>
          <w:rFonts w:ascii="Palatino Linotype"/>
          <w:spacing w:val="16"/>
          <w:w w:val="105"/>
          <w:sz w:val="16"/>
        </w:rPr>
        <w:t> </w:t>
      </w:r>
      <w:r>
        <w:rPr>
          <w:rFonts w:ascii="Palatino Linotype"/>
          <w:w w:val="105"/>
          <w:sz w:val="16"/>
        </w:rPr>
        <w:t>C.</w:t>
      </w:r>
    </w:p>
    <w:p>
      <w:pPr>
        <w:tabs>
          <w:tab w:pos="669" w:val="left" w:leader="none"/>
        </w:tabs>
        <w:spacing w:before="99"/>
        <w:ind w:left="112" w:right="0" w:firstLine="0"/>
        <w:jc w:val="left"/>
        <w:rPr>
          <w:rFonts w:ascii="Palatino Linotype"/>
          <w:sz w:val="16"/>
        </w:rPr>
      </w:pPr>
      <w:r>
        <w:rPr>
          <w:rFonts w:ascii="Trebuchet MS"/>
          <w:w w:val="105"/>
          <w:sz w:val="10"/>
        </w:rPr>
        <w:t>462</w:t>
        <w:tab/>
      </w:r>
      <w:r>
        <w:rPr>
          <w:rFonts w:ascii="Palatino Linotype"/>
          <w:w w:val="105"/>
          <w:sz w:val="16"/>
        </w:rPr>
        <w:t>Morgan,  Jamie T. Morton,  Ahmad </w:t>
      </w:r>
      <w:r>
        <w:rPr>
          <w:rFonts w:ascii="Palatino Linotype"/>
          <w:spacing w:val="-3"/>
          <w:w w:val="105"/>
          <w:sz w:val="16"/>
        </w:rPr>
        <w:t>Turan  Naimey,  </w:t>
      </w:r>
      <w:r>
        <w:rPr>
          <w:rFonts w:ascii="Palatino Linotype"/>
          <w:w w:val="105"/>
          <w:sz w:val="16"/>
        </w:rPr>
        <w:t>Jose A. Navas-Molina,  Louis </w:t>
      </w:r>
      <w:r>
        <w:rPr>
          <w:rFonts w:ascii="Palatino Linotype"/>
          <w:spacing w:val="-3"/>
          <w:w w:val="105"/>
          <w:sz w:val="16"/>
        </w:rPr>
        <w:t>Felix  </w:t>
      </w:r>
      <w:r>
        <w:rPr>
          <w:rFonts w:ascii="Palatino Linotype"/>
          <w:w w:val="105"/>
          <w:sz w:val="16"/>
        </w:rPr>
        <w:t>Nothias,  Stephanie B.  </w:t>
      </w:r>
      <w:r>
        <w:rPr>
          <w:rFonts w:ascii="Palatino Linotype"/>
          <w:spacing w:val="1"/>
          <w:w w:val="105"/>
          <w:sz w:val="16"/>
        </w:rPr>
        <w:t> </w:t>
      </w:r>
      <w:r>
        <w:rPr>
          <w:rFonts w:ascii="Palatino Linotype"/>
          <w:w w:val="105"/>
          <w:sz w:val="16"/>
        </w:rPr>
        <w:t>Orchanian,</w:t>
      </w:r>
    </w:p>
    <w:p>
      <w:pPr>
        <w:tabs>
          <w:tab w:pos="669" w:val="left" w:leader="none"/>
        </w:tabs>
        <w:spacing w:before="100"/>
        <w:ind w:left="112" w:right="0" w:firstLine="0"/>
        <w:jc w:val="left"/>
        <w:rPr>
          <w:rFonts w:ascii="Palatino Linotype"/>
          <w:sz w:val="16"/>
        </w:rPr>
      </w:pPr>
      <w:r>
        <w:rPr>
          <w:rFonts w:ascii="Trebuchet MS"/>
          <w:w w:val="105"/>
          <w:sz w:val="10"/>
        </w:rPr>
        <w:t>463</w:t>
        <w:tab/>
      </w:r>
      <w:r>
        <w:rPr>
          <w:rFonts w:ascii="Palatino Linotype"/>
          <w:spacing w:val="-3"/>
          <w:w w:val="105"/>
          <w:sz w:val="16"/>
        </w:rPr>
        <w:t>Talima</w:t>
      </w:r>
      <w:r>
        <w:rPr>
          <w:rFonts w:ascii="Palatino Linotype"/>
          <w:spacing w:val="6"/>
          <w:w w:val="105"/>
          <w:sz w:val="16"/>
        </w:rPr>
        <w:t> </w:t>
      </w:r>
      <w:r>
        <w:rPr>
          <w:rFonts w:ascii="Palatino Linotype"/>
          <w:w w:val="105"/>
          <w:sz w:val="16"/>
        </w:rPr>
        <w:t>Pearson,</w:t>
      </w:r>
      <w:r>
        <w:rPr>
          <w:rFonts w:ascii="Palatino Linotype"/>
          <w:spacing w:val="6"/>
          <w:w w:val="105"/>
          <w:sz w:val="16"/>
        </w:rPr>
        <w:t> </w:t>
      </w:r>
      <w:r>
        <w:rPr>
          <w:rFonts w:ascii="Palatino Linotype"/>
          <w:w w:val="105"/>
          <w:sz w:val="16"/>
        </w:rPr>
        <w:t>Samuel</w:t>
      </w:r>
      <w:r>
        <w:rPr>
          <w:rFonts w:ascii="Palatino Linotype"/>
          <w:spacing w:val="6"/>
          <w:w w:val="105"/>
          <w:sz w:val="16"/>
        </w:rPr>
        <w:t> </w:t>
      </w:r>
      <w:r>
        <w:rPr>
          <w:rFonts w:ascii="Palatino Linotype"/>
          <w:w w:val="105"/>
          <w:sz w:val="16"/>
        </w:rPr>
        <w:t>L.</w:t>
      </w:r>
      <w:r>
        <w:rPr>
          <w:rFonts w:ascii="Palatino Linotype"/>
          <w:spacing w:val="5"/>
          <w:w w:val="105"/>
          <w:sz w:val="16"/>
        </w:rPr>
        <w:t> </w:t>
      </w:r>
      <w:r>
        <w:rPr>
          <w:rFonts w:ascii="Palatino Linotype"/>
          <w:w w:val="105"/>
          <w:sz w:val="16"/>
        </w:rPr>
        <w:t>Peoples,</w:t>
      </w:r>
      <w:r>
        <w:rPr>
          <w:rFonts w:ascii="Palatino Linotype"/>
          <w:spacing w:val="6"/>
          <w:w w:val="105"/>
          <w:sz w:val="16"/>
        </w:rPr>
        <w:t> </w:t>
      </w:r>
      <w:r>
        <w:rPr>
          <w:rFonts w:ascii="Palatino Linotype"/>
          <w:w w:val="105"/>
          <w:sz w:val="16"/>
        </w:rPr>
        <w:t>Daniel</w:t>
      </w:r>
      <w:r>
        <w:rPr>
          <w:rFonts w:ascii="Palatino Linotype"/>
          <w:spacing w:val="7"/>
          <w:w w:val="105"/>
          <w:sz w:val="16"/>
        </w:rPr>
        <w:t> </w:t>
      </w:r>
      <w:r>
        <w:rPr>
          <w:rFonts w:ascii="Palatino Linotype"/>
          <w:w w:val="105"/>
          <w:sz w:val="16"/>
        </w:rPr>
        <w:t>Petras,</w:t>
      </w:r>
      <w:r>
        <w:rPr>
          <w:rFonts w:ascii="Palatino Linotype"/>
          <w:spacing w:val="6"/>
          <w:w w:val="105"/>
          <w:sz w:val="16"/>
        </w:rPr>
        <w:t> </w:t>
      </w:r>
      <w:r>
        <w:rPr>
          <w:rFonts w:ascii="Palatino Linotype"/>
          <w:w w:val="105"/>
          <w:sz w:val="16"/>
        </w:rPr>
        <w:t>Mary</w:t>
      </w:r>
      <w:r>
        <w:rPr>
          <w:rFonts w:ascii="Palatino Linotype"/>
          <w:spacing w:val="6"/>
          <w:w w:val="105"/>
          <w:sz w:val="16"/>
        </w:rPr>
        <w:t> </w:t>
      </w:r>
      <w:r>
        <w:rPr>
          <w:rFonts w:ascii="Palatino Linotype"/>
          <w:w w:val="105"/>
          <w:sz w:val="16"/>
        </w:rPr>
        <w:t>Lai</w:t>
      </w:r>
      <w:r>
        <w:rPr>
          <w:rFonts w:ascii="Palatino Linotype"/>
          <w:spacing w:val="5"/>
          <w:w w:val="105"/>
          <w:sz w:val="16"/>
        </w:rPr>
        <w:t> </w:t>
      </w:r>
      <w:r>
        <w:rPr>
          <w:rFonts w:ascii="Palatino Linotype"/>
          <w:w w:val="105"/>
          <w:sz w:val="16"/>
        </w:rPr>
        <w:t>Preuss,</w:t>
      </w:r>
      <w:r>
        <w:rPr>
          <w:rFonts w:ascii="Palatino Linotype"/>
          <w:spacing w:val="6"/>
          <w:w w:val="105"/>
          <w:sz w:val="16"/>
        </w:rPr>
        <w:t> </w:t>
      </w:r>
      <w:r>
        <w:rPr>
          <w:rFonts w:ascii="Palatino Linotype"/>
          <w:w w:val="105"/>
          <w:sz w:val="16"/>
        </w:rPr>
        <w:t>Elmar</w:t>
      </w:r>
      <w:r>
        <w:rPr>
          <w:rFonts w:ascii="Palatino Linotype"/>
          <w:spacing w:val="7"/>
          <w:w w:val="105"/>
          <w:sz w:val="16"/>
        </w:rPr>
        <w:t> </w:t>
      </w:r>
      <w:r>
        <w:rPr>
          <w:rFonts w:ascii="Palatino Linotype"/>
          <w:w w:val="105"/>
          <w:sz w:val="16"/>
        </w:rPr>
        <w:t>Pruesse,</w:t>
      </w:r>
      <w:r>
        <w:rPr>
          <w:rFonts w:ascii="Palatino Linotype"/>
          <w:spacing w:val="6"/>
          <w:w w:val="105"/>
          <w:sz w:val="16"/>
        </w:rPr>
        <w:t> </w:t>
      </w:r>
      <w:r>
        <w:rPr>
          <w:rFonts w:ascii="Palatino Linotype"/>
          <w:w w:val="105"/>
          <w:sz w:val="16"/>
        </w:rPr>
        <w:t>Lasse</w:t>
      </w:r>
      <w:r>
        <w:rPr>
          <w:rFonts w:ascii="Palatino Linotype"/>
          <w:spacing w:val="6"/>
          <w:w w:val="105"/>
          <w:sz w:val="16"/>
        </w:rPr>
        <w:t> </w:t>
      </w:r>
      <w:r>
        <w:rPr>
          <w:rFonts w:ascii="Palatino Linotype"/>
          <w:w w:val="105"/>
          <w:sz w:val="16"/>
        </w:rPr>
        <w:t>Buur</w:t>
      </w:r>
      <w:r>
        <w:rPr>
          <w:rFonts w:ascii="Palatino Linotype"/>
          <w:spacing w:val="5"/>
          <w:w w:val="105"/>
          <w:sz w:val="16"/>
        </w:rPr>
        <w:t> </w:t>
      </w:r>
      <w:r>
        <w:rPr>
          <w:rFonts w:ascii="Palatino Linotype"/>
          <w:w w:val="105"/>
          <w:sz w:val="16"/>
        </w:rPr>
        <w:t>Rasmussen,</w:t>
      </w:r>
      <w:r>
        <w:rPr>
          <w:rFonts w:ascii="Palatino Linotype"/>
          <w:spacing w:val="6"/>
          <w:w w:val="105"/>
          <w:sz w:val="16"/>
        </w:rPr>
        <w:t> </w:t>
      </w:r>
      <w:r>
        <w:rPr>
          <w:rFonts w:ascii="Palatino Linotype"/>
          <w:w w:val="105"/>
          <w:sz w:val="16"/>
        </w:rPr>
        <w:t>Adam</w:t>
      </w:r>
      <w:r>
        <w:rPr>
          <w:rFonts w:ascii="Palatino Linotype"/>
          <w:spacing w:val="6"/>
          <w:w w:val="105"/>
          <w:sz w:val="16"/>
        </w:rPr>
        <w:t> </w:t>
      </w:r>
      <w:r>
        <w:rPr>
          <w:rFonts w:ascii="Palatino Linotype"/>
          <w:w w:val="105"/>
          <w:sz w:val="16"/>
        </w:rPr>
        <w:t>Rivers,</w:t>
      </w:r>
    </w:p>
    <w:p>
      <w:pPr>
        <w:tabs>
          <w:tab w:pos="669" w:val="left" w:leader="none"/>
        </w:tabs>
        <w:spacing w:before="100"/>
        <w:ind w:left="112" w:right="0" w:firstLine="0"/>
        <w:jc w:val="left"/>
        <w:rPr>
          <w:rFonts w:ascii="Palatino Linotype"/>
          <w:sz w:val="16"/>
        </w:rPr>
      </w:pPr>
      <w:r>
        <w:rPr>
          <w:rFonts w:ascii="Trebuchet MS"/>
          <w:w w:val="105"/>
          <w:sz w:val="10"/>
        </w:rPr>
        <w:t>464</w:t>
        <w:tab/>
      </w:r>
      <w:r>
        <w:rPr>
          <w:rFonts w:ascii="Palatino Linotype"/>
          <w:w w:val="105"/>
          <w:sz w:val="16"/>
        </w:rPr>
        <w:t>Michael</w:t>
      </w:r>
      <w:r>
        <w:rPr>
          <w:rFonts w:ascii="Palatino Linotype"/>
          <w:spacing w:val="11"/>
          <w:w w:val="105"/>
          <w:sz w:val="16"/>
        </w:rPr>
        <w:t> </w:t>
      </w:r>
      <w:r>
        <w:rPr>
          <w:rFonts w:ascii="Palatino Linotype"/>
          <w:w w:val="105"/>
          <w:sz w:val="16"/>
        </w:rPr>
        <w:t>S.</w:t>
      </w:r>
      <w:r>
        <w:rPr>
          <w:rFonts w:ascii="Palatino Linotype"/>
          <w:spacing w:val="11"/>
          <w:w w:val="105"/>
          <w:sz w:val="16"/>
        </w:rPr>
        <w:t> </w:t>
      </w:r>
      <w:r>
        <w:rPr>
          <w:rFonts w:ascii="Palatino Linotype"/>
          <w:w w:val="105"/>
          <w:sz w:val="16"/>
        </w:rPr>
        <w:t>Robeson,</w:t>
      </w:r>
      <w:r>
        <w:rPr>
          <w:rFonts w:ascii="Palatino Linotype"/>
          <w:spacing w:val="12"/>
          <w:w w:val="105"/>
          <w:sz w:val="16"/>
        </w:rPr>
        <w:t> </w:t>
      </w:r>
      <w:r>
        <w:rPr>
          <w:rFonts w:ascii="Palatino Linotype"/>
          <w:w w:val="105"/>
          <w:sz w:val="16"/>
        </w:rPr>
        <w:t>Patrick</w:t>
      </w:r>
      <w:r>
        <w:rPr>
          <w:rFonts w:ascii="Palatino Linotype"/>
          <w:spacing w:val="11"/>
          <w:w w:val="105"/>
          <w:sz w:val="16"/>
        </w:rPr>
        <w:t> </w:t>
      </w:r>
      <w:r>
        <w:rPr>
          <w:rFonts w:ascii="Palatino Linotype"/>
          <w:w w:val="105"/>
          <w:sz w:val="16"/>
        </w:rPr>
        <w:t>Rosenthal,</w:t>
      </w:r>
      <w:r>
        <w:rPr>
          <w:rFonts w:ascii="Palatino Linotype"/>
          <w:spacing w:val="12"/>
          <w:w w:val="105"/>
          <w:sz w:val="16"/>
        </w:rPr>
        <w:t> </w:t>
      </w:r>
      <w:r>
        <w:rPr>
          <w:rFonts w:ascii="Palatino Linotype"/>
          <w:w w:val="105"/>
          <w:sz w:val="16"/>
        </w:rPr>
        <w:t>Nicola</w:t>
      </w:r>
      <w:r>
        <w:rPr>
          <w:rFonts w:ascii="Palatino Linotype"/>
          <w:spacing w:val="11"/>
          <w:w w:val="105"/>
          <w:sz w:val="16"/>
        </w:rPr>
        <w:t> </w:t>
      </w:r>
      <w:r>
        <w:rPr>
          <w:rFonts w:ascii="Palatino Linotype"/>
          <w:w w:val="105"/>
          <w:sz w:val="16"/>
        </w:rPr>
        <w:t>Segata,</w:t>
      </w:r>
      <w:r>
        <w:rPr>
          <w:rFonts w:ascii="Palatino Linotype"/>
          <w:spacing w:val="11"/>
          <w:w w:val="105"/>
          <w:sz w:val="16"/>
        </w:rPr>
        <w:t> </w:t>
      </w:r>
      <w:r>
        <w:rPr>
          <w:rFonts w:ascii="Palatino Linotype"/>
          <w:w w:val="105"/>
          <w:sz w:val="16"/>
        </w:rPr>
        <w:t>Michael</w:t>
      </w:r>
      <w:r>
        <w:rPr>
          <w:rFonts w:ascii="Palatino Linotype"/>
          <w:spacing w:val="12"/>
          <w:w w:val="105"/>
          <w:sz w:val="16"/>
        </w:rPr>
        <w:t> </w:t>
      </w:r>
      <w:r>
        <w:rPr>
          <w:rFonts w:ascii="Palatino Linotype"/>
          <w:w w:val="105"/>
          <w:sz w:val="16"/>
        </w:rPr>
        <w:t>Shaffer,</w:t>
      </w:r>
      <w:r>
        <w:rPr>
          <w:rFonts w:ascii="Palatino Linotype"/>
          <w:spacing w:val="11"/>
          <w:w w:val="105"/>
          <w:sz w:val="16"/>
        </w:rPr>
        <w:t> </w:t>
      </w:r>
      <w:r>
        <w:rPr>
          <w:rFonts w:ascii="Palatino Linotype"/>
          <w:w w:val="105"/>
          <w:sz w:val="16"/>
        </w:rPr>
        <w:t>Arron</w:t>
      </w:r>
      <w:r>
        <w:rPr>
          <w:rFonts w:ascii="Palatino Linotype"/>
          <w:spacing w:val="12"/>
          <w:w w:val="105"/>
          <w:sz w:val="16"/>
        </w:rPr>
        <w:t> </w:t>
      </w:r>
      <w:r>
        <w:rPr>
          <w:rFonts w:ascii="Palatino Linotype"/>
          <w:w w:val="105"/>
          <w:sz w:val="16"/>
        </w:rPr>
        <w:t>Shiffer,</w:t>
      </w:r>
      <w:r>
        <w:rPr>
          <w:rFonts w:ascii="Palatino Linotype"/>
          <w:spacing w:val="11"/>
          <w:w w:val="105"/>
          <w:sz w:val="16"/>
        </w:rPr>
        <w:t> </w:t>
      </w:r>
      <w:r>
        <w:rPr>
          <w:rFonts w:ascii="Palatino Linotype"/>
          <w:w w:val="105"/>
          <w:sz w:val="16"/>
        </w:rPr>
        <w:t>Rashmi</w:t>
      </w:r>
      <w:r>
        <w:rPr>
          <w:rFonts w:ascii="Palatino Linotype"/>
          <w:spacing w:val="12"/>
          <w:w w:val="105"/>
          <w:sz w:val="16"/>
        </w:rPr>
        <w:t> </w:t>
      </w:r>
      <w:r>
        <w:rPr>
          <w:rFonts w:ascii="Palatino Linotype"/>
          <w:w w:val="105"/>
          <w:sz w:val="16"/>
        </w:rPr>
        <w:t>Sinha,</w:t>
      </w:r>
      <w:r>
        <w:rPr>
          <w:rFonts w:ascii="Palatino Linotype"/>
          <w:spacing w:val="11"/>
          <w:w w:val="105"/>
          <w:sz w:val="16"/>
        </w:rPr>
        <w:t> </w:t>
      </w:r>
      <w:r>
        <w:rPr>
          <w:rFonts w:ascii="Palatino Linotype"/>
          <w:w w:val="105"/>
          <w:sz w:val="16"/>
        </w:rPr>
        <w:t>Se</w:t>
      </w:r>
      <w:r>
        <w:rPr>
          <w:rFonts w:ascii="Palatino Linotype"/>
          <w:spacing w:val="11"/>
          <w:w w:val="105"/>
          <w:sz w:val="16"/>
        </w:rPr>
        <w:t> </w:t>
      </w:r>
      <w:r>
        <w:rPr>
          <w:rFonts w:ascii="Palatino Linotype"/>
          <w:w w:val="105"/>
          <w:sz w:val="16"/>
        </w:rPr>
        <w:t>Jin</w:t>
      </w:r>
      <w:r>
        <w:rPr>
          <w:rFonts w:ascii="Palatino Linotype"/>
          <w:spacing w:val="11"/>
          <w:w w:val="105"/>
          <w:sz w:val="16"/>
        </w:rPr>
        <w:t> </w:t>
      </w:r>
      <w:r>
        <w:rPr>
          <w:rFonts w:ascii="Palatino Linotype"/>
          <w:w w:val="105"/>
          <w:sz w:val="16"/>
        </w:rPr>
        <w:t>Song,</w:t>
      </w:r>
      <w:r>
        <w:rPr>
          <w:rFonts w:ascii="Palatino Linotype"/>
          <w:spacing w:val="11"/>
          <w:w w:val="105"/>
          <w:sz w:val="16"/>
        </w:rPr>
        <w:t> </w:t>
      </w:r>
      <w:r>
        <w:rPr>
          <w:rFonts w:ascii="Palatino Linotype"/>
          <w:w w:val="105"/>
          <w:sz w:val="16"/>
        </w:rPr>
        <w:t>John</w:t>
      </w:r>
      <w:r>
        <w:rPr>
          <w:rFonts w:ascii="Palatino Linotype"/>
          <w:spacing w:val="11"/>
          <w:w w:val="105"/>
          <w:sz w:val="16"/>
        </w:rPr>
        <w:t> </w:t>
      </w:r>
      <w:r>
        <w:rPr>
          <w:rFonts w:ascii="Palatino Linotype"/>
          <w:w w:val="105"/>
          <w:sz w:val="16"/>
        </w:rPr>
        <w:t>R.</w:t>
      </w:r>
    </w:p>
    <w:p>
      <w:pPr>
        <w:tabs>
          <w:tab w:pos="669" w:val="left" w:leader="none"/>
        </w:tabs>
        <w:spacing w:before="100"/>
        <w:ind w:left="112" w:right="0" w:firstLine="0"/>
        <w:jc w:val="left"/>
        <w:rPr>
          <w:rFonts w:ascii="Palatino Linotype"/>
          <w:sz w:val="16"/>
        </w:rPr>
      </w:pPr>
      <w:r>
        <w:rPr>
          <w:rFonts w:ascii="Trebuchet MS"/>
          <w:w w:val="110"/>
          <w:sz w:val="10"/>
        </w:rPr>
        <w:t>465</w:t>
        <w:tab/>
      </w:r>
      <w:r>
        <w:rPr>
          <w:rFonts w:ascii="Palatino Linotype"/>
          <w:w w:val="110"/>
          <w:sz w:val="16"/>
        </w:rPr>
        <w:t>Spear, Austin D. Swafford, Luke R. Thompson, Pedro </w:t>
      </w:r>
      <w:r>
        <w:rPr>
          <w:rFonts w:ascii="Palatino Linotype"/>
          <w:w w:val="115"/>
          <w:sz w:val="16"/>
        </w:rPr>
        <w:t>J. </w:t>
      </w:r>
      <w:r>
        <w:rPr>
          <w:rFonts w:ascii="Palatino Linotype"/>
          <w:spacing w:val="-3"/>
          <w:w w:val="110"/>
          <w:sz w:val="16"/>
        </w:rPr>
        <w:t>Torres, </w:t>
      </w:r>
      <w:r>
        <w:rPr>
          <w:rFonts w:ascii="Palatino Linotype"/>
          <w:w w:val="110"/>
          <w:sz w:val="16"/>
        </w:rPr>
        <w:t>Pauline </w:t>
      </w:r>
      <w:r>
        <w:rPr>
          <w:rFonts w:ascii="Palatino Linotype"/>
          <w:spacing w:val="-3"/>
          <w:w w:val="110"/>
          <w:sz w:val="16"/>
        </w:rPr>
        <w:t>Trinh, </w:t>
      </w:r>
      <w:r>
        <w:rPr>
          <w:rFonts w:ascii="Palatino Linotype"/>
          <w:w w:val="110"/>
          <w:sz w:val="16"/>
        </w:rPr>
        <w:t>Anupriya Tripathi, Peter </w:t>
      </w:r>
      <w:r>
        <w:rPr>
          <w:rFonts w:ascii="Palatino Linotype"/>
          <w:w w:val="115"/>
          <w:sz w:val="16"/>
        </w:rPr>
        <w:t>J.</w:t>
      </w:r>
      <w:r>
        <w:rPr>
          <w:rFonts w:ascii="Palatino Linotype"/>
          <w:spacing w:val="-8"/>
          <w:w w:val="115"/>
          <w:sz w:val="16"/>
        </w:rPr>
        <w:t> </w:t>
      </w:r>
      <w:r>
        <w:rPr>
          <w:rFonts w:ascii="Palatino Linotype"/>
          <w:w w:val="110"/>
          <w:sz w:val="16"/>
        </w:rPr>
        <w:t>Turnbaugh,</w:t>
      </w:r>
    </w:p>
    <w:p>
      <w:pPr>
        <w:tabs>
          <w:tab w:pos="669" w:val="left" w:leader="none"/>
        </w:tabs>
        <w:spacing w:before="99"/>
        <w:ind w:left="112" w:right="0" w:firstLine="0"/>
        <w:jc w:val="left"/>
        <w:rPr>
          <w:rFonts w:ascii="Palatino Linotype" w:hAnsi="Palatino Linotype"/>
          <w:sz w:val="16"/>
        </w:rPr>
      </w:pPr>
      <w:r>
        <w:rPr>
          <w:rFonts w:ascii="Trebuchet MS" w:hAnsi="Trebuchet MS"/>
          <w:w w:val="110"/>
          <w:sz w:val="10"/>
        </w:rPr>
        <w:t>466</w:t>
        <w:tab/>
      </w:r>
      <w:r>
        <w:rPr>
          <w:rFonts w:ascii="Palatino Linotype" w:hAnsi="Palatino Linotype"/>
          <w:w w:val="110"/>
          <w:sz w:val="16"/>
        </w:rPr>
        <w:t>Sabah</w:t>
      </w:r>
      <w:r>
        <w:rPr>
          <w:rFonts w:ascii="Palatino Linotype" w:hAnsi="Palatino Linotype"/>
          <w:spacing w:val="-18"/>
          <w:w w:val="110"/>
          <w:sz w:val="16"/>
        </w:rPr>
        <w:t> </w:t>
      </w:r>
      <w:r>
        <w:rPr>
          <w:rFonts w:ascii="Palatino Linotype" w:hAnsi="Palatino Linotype"/>
          <w:w w:val="110"/>
          <w:sz w:val="16"/>
        </w:rPr>
        <w:t>Ul-Hasan,</w:t>
      </w:r>
      <w:r>
        <w:rPr>
          <w:rFonts w:ascii="Palatino Linotype" w:hAnsi="Palatino Linotype"/>
          <w:spacing w:val="-18"/>
          <w:w w:val="110"/>
          <w:sz w:val="16"/>
        </w:rPr>
        <w:t> </w:t>
      </w:r>
      <w:r>
        <w:rPr>
          <w:rFonts w:ascii="Palatino Linotype" w:hAnsi="Palatino Linotype"/>
          <w:w w:val="110"/>
          <w:sz w:val="16"/>
        </w:rPr>
        <w:t>Justin</w:t>
      </w:r>
      <w:r>
        <w:rPr>
          <w:rFonts w:ascii="Palatino Linotype" w:hAnsi="Palatino Linotype"/>
          <w:spacing w:val="-18"/>
          <w:w w:val="110"/>
          <w:sz w:val="16"/>
        </w:rPr>
        <w:t> </w:t>
      </w:r>
      <w:r>
        <w:rPr>
          <w:rFonts w:ascii="Palatino Linotype" w:hAnsi="Palatino Linotype"/>
          <w:w w:val="115"/>
          <w:sz w:val="16"/>
        </w:rPr>
        <w:t>J.</w:t>
      </w:r>
      <w:r>
        <w:rPr>
          <w:rFonts w:ascii="Palatino Linotype" w:hAnsi="Palatino Linotype"/>
          <w:spacing w:val="-20"/>
          <w:w w:val="115"/>
          <w:sz w:val="16"/>
        </w:rPr>
        <w:t> </w:t>
      </w:r>
      <w:r>
        <w:rPr>
          <w:rFonts w:ascii="Palatino Linotype" w:hAnsi="Palatino Linotype"/>
          <w:w w:val="115"/>
          <w:sz w:val="16"/>
        </w:rPr>
        <w:t>J.</w:t>
      </w:r>
      <w:r>
        <w:rPr>
          <w:rFonts w:ascii="Palatino Linotype" w:hAnsi="Palatino Linotype"/>
          <w:spacing w:val="-20"/>
          <w:w w:val="115"/>
          <w:sz w:val="16"/>
        </w:rPr>
        <w:t> </w:t>
      </w:r>
      <w:r>
        <w:rPr>
          <w:rFonts w:ascii="Palatino Linotype" w:hAnsi="Palatino Linotype"/>
          <w:spacing w:val="-4"/>
          <w:w w:val="110"/>
          <w:sz w:val="16"/>
        </w:rPr>
        <w:t>van</w:t>
      </w:r>
      <w:r>
        <w:rPr>
          <w:rFonts w:ascii="Palatino Linotype" w:hAnsi="Palatino Linotype"/>
          <w:spacing w:val="-18"/>
          <w:w w:val="110"/>
          <w:sz w:val="16"/>
        </w:rPr>
        <w:t> </w:t>
      </w:r>
      <w:r>
        <w:rPr>
          <w:rFonts w:ascii="Palatino Linotype" w:hAnsi="Palatino Linotype"/>
          <w:w w:val="110"/>
          <w:sz w:val="16"/>
        </w:rPr>
        <w:t>der</w:t>
      </w:r>
      <w:r>
        <w:rPr>
          <w:rFonts w:ascii="Palatino Linotype" w:hAnsi="Palatino Linotype"/>
          <w:spacing w:val="-17"/>
          <w:w w:val="110"/>
          <w:sz w:val="16"/>
        </w:rPr>
        <w:t> </w:t>
      </w:r>
      <w:r>
        <w:rPr>
          <w:rFonts w:ascii="Palatino Linotype" w:hAnsi="Palatino Linotype"/>
          <w:w w:val="110"/>
          <w:sz w:val="16"/>
        </w:rPr>
        <w:t>Hooft,</w:t>
      </w:r>
      <w:r>
        <w:rPr>
          <w:rFonts w:ascii="Palatino Linotype" w:hAnsi="Palatino Linotype"/>
          <w:spacing w:val="-18"/>
          <w:w w:val="110"/>
          <w:sz w:val="16"/>
        </w:rPr>
        <w:t> </w:t>
      </w:r>
      <w:r>
        <w:rPr>
          <w:rFonts w:ascii="Palatino Linotype" w:hAnsi="Palatino Linotype"/>
          <w:w w:val="110"/>
          <w:sz w:val="16"/>
        </w:rPr>
        <w:t>Fernando</w:t>
      </w:r>
      <w:r>
        <w:rPr>
          <w:rFonts w:ascii="Palatino Linotype" w:hAnsi="Palatino Linotype"/>
          <w:spacing w:val="-18"/>
          <w:w w:val="110"/>
          <w:sz w:val="16"/>
        </w:rPr>
        <w:t> </w:t>
      </w:r>
      <w:r>
        <w:rPr>
          <w:rFonts w:ascii="Palatino Linotype" w:hAnsi="Palatino Linotype"/>
          <w:spacing w:val="-3"/>
          <w:w w:val="110"/>
          <w:sz w:val="16"/>
        </w:rPr>
        <w:t>Vargas,</w:t>
      </w:r>
      <w:r>
        <w:rPr>
          <w:rFonts w:ascii="Palatino Linotype" w:hAnsi="Palatino Linotype"/>
          <w:spacing w:val="-17"/>
          <w:w w:val="110"/>
          <w:sz w:val="16"/>
        </w:rPr>
        <w:t> </w:t>
      </w:r>
      <w:r>
        <w:rPr>
          <w:rFonts w:ascii="Palatino Linotype" w:hAnsi="Palatino Linotype"/>
          <w:spacing w:val="-3"/>
          <w:w w:val="110"/>
          <w:sz w:val="16"/>
        </w:rPr>
        <w:t>Yoshiki</w:t>
      </w:r>
      <w:r>
        <w:rPr>
          <w:rFonts w:ascii="Palatino Linotype" w:hAnsi="Palatino Linotype"/>
          <w:spacing w:val="-18"/>
          <w:w w:val="110"/>
          <w:sz w:val="16"/>
        </w:rPr>
        <w:t> </w:t>
      </w:r>
      <w:r>
        <w:rPr>
          <w:rFonts w:ascii="Palatino Linotype" w:hAnsi="Palatino Linotype"/>
          <w:w w:val="110"/>
          <w:sz w:val="16"/>
        </w:rPr>
        <w:t>Vázquez-Baeza,</w:t>
      </w:r>
      <w:r>
        <w:rPr>
          <w:rFonts w:ascii="Palatino Linotype" w:hAnsi="Palatino Linotype"/>
          <w:spacing w:val="-18"/>
          <w:w w:val="110"/>
          <w:sz w:val="16"/>
        </w:rPr>
        <w:t> </w:t>
      </w:r>
      <w:r>
        <w:rPr>
          <w:rFonts w:ascii="Palatino Linotype" w:hAnsi="Palatino Linotype"/>
          <w:w w:val="110"/>
          <w:sz w:val="16"/>
        </w:rPr>
        <w:t>Emily</w:t>
      </w:r>
      <w:r>
        <w:rPr>
          <w:rFonts w:ascii="Palatino Linotype" w:hAnsi="Palatino Linotype"/>
          <w:spacing w:val="-18"/>
          <w:w w:val="110"/>
          <w:sz w:val="16"/>
        </w:rPr>
        <w:t> </w:t>
      </w:r>
      <w:r>
        <w:rPr>
          <w:rFonts w:ascii="Palatino Linotype" w:hAnsi="Palatino Linotype"/>
          <w:w w:val="110"/>
          <w:sz w:val="16"/>
        </w:rPr>
        <w:t>Vogtmann,</w:t>
      </w:r>
      <w:r>
        <w:rPr>
          <w:rFonts w:ascii="Palatino Linotype" w:hAnsi="Palatino Linotype"/>
          <w:spacing w:val="-17"/>
          <w:w w:val="110"/>
          <w:sz w:val="16"/>
        </w:rPr>
        <w:t> </w:t>
      </w:r>
      <w:r>
        <w:rPr>
          <w:rFonts w:ascii="Palatino Linotype" w:hAnsi="Palatino Linotype"/>
          <w:w w:val="110"/>
          <w:sz w:val="16"/>
        </w:rPr>
        <w:t>Max</w:t>
      </w:r>
      <w:r>
        <w:rPr>
          <w:rFonts w:ascii="Palatino Linotype" w:hAnsi="Palatino Linotype"/>
          <w:spacing w:val="-18"/>
          <w:w w:val="110"/>
          <w:sz w:val="16"/>
        </w:rPr>
        <w:t> </w:t>
      </w:r>
      <w:r>
        <w:rPr>
          <w:rFonts w:ascii="Palatino Linotype" w:hAnsi="Palatino Linotype"/>
          <w:w w:val="110"/>
          <w:sz w:val="16"/>
        </w:rPr>
        <w:t>von</w:t>
      </w:r>
      <w:r>
        <w:rPr>
          <w:rFonts w:ascii="Palatino Linotype" w:hAnsi="Palatino Linotype"/>
          <w:spacing w:val="-18"/>
          <w:w w:val="110"/>
          <w:sz w:val="16"/>
        </w:rPr>
        <w:t> </w:t>
      </w:r>
      <w:r>
        <w:rPr>
          <w:rFonts w:ascii="Palatino Linotype" w:hAnsi="Palatino Linotype"/>
          <w:w w:val="110"/>
          <w:sz w:val="16"/>
        </w:rPr>
        <w:t>Hippel,</w:t>
      </w:r>
    </w:p>
    <w:p>
      <w:pPr>
        <w:tabs>
          <w:tab w:pos="669" w:val="left" w:leader="none"/>
        </w:tabs>
        <w:spacing w:before="100"/>
        <w:ind w:left="112" w:right="0" w:firstLine="0"/>
        <w:jc w:val="left"/>
        <w:rPr>
          <w:rFonts w:ascii="Palatino Linotype"/>
          <w:sz w:val="16"/>
        </w:rPr>
      </w:pPr>
      <w:r>
        <w:rPr>
          <w:rFonts w:ascii="Trebuchet MS"/>
          <w:w w:val="105"/>
          <w:sz w:val="10"/>
        </w:rPr>
        <w:t>467</w:t>
        <w:tab/>
      </w:r>
      <w:r>
        <w:rPr>
          <w:rFonts w:ascii="Palatino Linotype"/>
          <w:w w:val="105"/>
          <w:sz w:val="16"/>
        </w:rPr>
        <w:t>William Walters, </w:t>
      </w:r>
      <w:r>
        <w:rPr>
          <w:rFonts w:ascii="Palatino Linotype"/>
          <w:spacing w:val="-4"/>
          <w:w w:val="105"/>
          <w:sz w:val="16"/>
        </w:rPr>
        <w:t>Yunhu Wan, </w:t>
      </w:r>
      <w:r>
        <w:rPr>
          <w:rFonts w:ascii="Palatino Linotype"/>
          <w:w w:val="105"/>
          <w:sz w:val="16"/>
        </w:rPr>
        <w:t>Mingxun </w:t>
      </w:r>
      <w:r>
        <w:rPr>
          <w:rFonts w:ascii="Palatino Linotype"/>
          <w:spacing w:val="-3"/>
          <w:w w:val="105"/>
          <w:sz w:val="16"/>
        </w:rPr>
        <w:t>Wang, </w:t>
      </w:r>
      <w:r>
        <w:rPr>
          <w:rFonts w:ascii="Palatino Linotype"/>
          <w:w w:val="105"/>
          <w:sz w:val="16"/>
        </w:rPr>
        <w:t>Jonathan </w:t>
      </w:r>
      <w:r>
        <w:rPr>
          <w:rFonts w:ascii="Palatino Linotype"/>
          <w:spacing w:val="-3"/>
          <w:w w:val="105"/>
          <w:sz w:val="16"/>
        </w:rPr>
        <w:t>Warren, </w:t>
      </w:r>
      <w:r>
        <w:rPr>
          <w:rFonts w:ascii="Palatino Linotype"/>
          <w:w w:val="105"/>
          <w:sz w:val="16"/>
        </w:rPr>
        <w:t>Kyle C. Weber, Charles H. D. Williamson, Amy D.</w:t>
      </w:r>
      <w:r>
        <w:rPr>
          <w:rFonts w:ascii="Palatino Linotype"/>
          <w:spacing w:val="37"/>
          <w:w w:val="105"/>
          <w:sz w:val="16"/>
        </w:rPr>
        <w:t> </w:t>
      </w:r>
      <w:r>
        <w:rPr>
          <w:rFonts w:ascii="Palatino Linotype"/>
          <w:w w:val="105"/>
          <w:sz w:val="16"/>
        </w:rPr>
        <w:t>Willis,</w:t>
      </w:r>
    </w:p>
    <w:p>
      <w:pPr>
        <w:tabs>
          <w:tab w:pos="669" w:val="left" w:leader="none"/>
        </w:tabs>
        <w:spacing w:before="100"/>
        <w:ind w:left="112" w:right="0" w:firstLine="0"/>
        <w:jc w:val="left"/>
        <w:rPr>
          <w:rFonts w:ascii="Palatino Linotype"/>
          <w:sz w:val="16"/>
        </w:rPr>
      </w:pPr>
      <w:r>
        <w:rPr>
          <w:rFonts w:ascii="Trebuchet MS"/>
          <w:w w:val="110"/>
          <w:sz w:val="10"/>
        </w:rPr>
        <w:t>468</w:t>
        <w:tab/>
      </w:r>
      <w:r>
        <w:rPr>
          <w:rFonts w:ascii="Palatino Linotype"/>
          <w:w w:val="110"/>
          <w:sz w:val="16"/>
        </w:rPr>
        <w:t>Zhenjiang</w:t>
      </w:r>
      <w:r>
        <w:rPr>
          <w:rFonts w:ascii="Palatino Linotype"/>
          <w:spacing w:val="-11"/>
          <w:w w:val="110"/>
          <w:sz w:val="16"/>
        </w:rPr>
        <w:t> </w:t>
      </w:r>
      <w:r>
        <w:rPr>
          <w:rFonts w:ascii="Palatino Linotype"/>
          <w:w w:val="110"/>
          <w:sz w:val="16"/>
        </w:rPr>
        <w:t>Zech</w:t>
      </w:r>
      <w:r>
        <w:rPr>
          <w:rFonts w:ascii="Palatino Linotype"/>
          <w:spacing w:val="-10"/>
          <w:w w:val="110"/>
          <w:sz w:val="16"/>
        </w:rPr>
        <w:t> </w:t>
      </w:r>
      <w:r>
        <w:rPr>
          <w:rFonts w:ascii="Palatino Linotype"/>
          <w:w w:val="110"/>
          <w:sz w:val="16"/>
        </w:rPr>
        <w:t>Xu,</w:t>
      </w:r>
      <w:r>
        <w:rPr>
          <w:rFonts w:ascii="Palatino Linotype"/>
          <w:spacing w:val="-9"/>
          <w:w w:val="110"/>
          <w:sz w:val="16"/>
        </w:rPr>
        <w:t> </w:t>
      </w:r>
      <w:r>
        <w:rPr>
          <w:rFonts w:ascii="Palatino Linotype"/>
          <w:w w:val="110"/>
          <w:sz w:val="16"/>
        </w:rPr>
        <w:t>Jesse</w:t>
      </w:r>
      <w:r>
        <w:rPr>
          <w:rFonts w:ascii="Palatino Linotype"/>
          <w:spacing w:val="-10"/>
          <w:w w:val="110"/>
          <w:sz w:val="16"/>
        </w:rPr>
        <w:t> </w:t>
      </w:r>
      <w:r>
        <w:rPr>
          <w:rFonts w:ascii="Palatino Linotype"/>
          <w:w w:val="110"/>
          <w:sz w:val="16"/>
        </w:rPr>
        <w:t>R.</w:t>
      </w:r>
      <w:r>
        <w:rPr>
          <w:rFonts w:ascii="Palatino Linotype"/>
          <w:spacing w:val="-10"/>
          <w:w w:val="110"/>
          <w:sz w:val="16"/>
        </w:rPr>
        <w:t> </w:t>
      </w:r>
      <w:r>
        <w:rPr>
          <w:rFonts w:ascii="Palatino Linotype"/>
          <w:w w:val="110"/>
          <w:sz w:val="16"/>
        </w:rPr>
        <w:t>Zaneveld,</w:t>
      </w:r>
      <w:r>
        <w:rPr>
          <w:rFonts w:ascii="Palatino Linotype"/>
          <w:spacing w:val="-9"/>
          <w:w w:val="110"/>
          <w:sz w:val="16"/>
        </w:rPr>
        <w:t> </w:t>
      </w:r>
      <w:r>
        <w:rPr>
          <w:rFonts w:ascii="Palatino Linotype"/>
          <w:w w:val="110"/>
          <w:sz w:val="16"/>
        </w:rPr>
        <w:t>Yilong</w:t>
      </w:r>
      <w:r>
        <w:rPr>
          <w:rFonts w:ascii="Palatino Linotype"/>
          <w:spacing w:val="-10"/>
          <w:w w:val="110"/>
          <w:sz w:val="16"/>
        </w:rPr>
        <w:t> </w:t>
      </w:r>
      <w:r>
        <w:rPr>
          <w:rFonts w:ascii="Palatino Linotype"/>
          <w:w w:val="110"/>
          <w:sz w:val="16"/>
        </w:rPr>
        <w:t>Zhang,</w:t>
      </w:r>
      <w:r>
        <w:rPr>
          <w:rFonts w:ascii="Palatino Linotype"/>
          <w:spacing w:val="-9"/>
          <w:w w:val="110"/>
          <w:sz w:val="16"/>
        </w:rPr>
        <w:t> </w:t>
      </w:r>
      <w:r>
        <w:rPr>
          <w:rFonts w:ascii="Palatino Linotype"/>
          <w:w w:val="110"/>
          <w:sz w:val="16"/>
        </w:rPr>
        <w:t>Qiyun</w:t>
      </w:r>
      <w:r>
        <w:rPr>
          <w:rFonts w:ascii="Palatino Linotype"/>
          <w:spacing w:val="-9"/>
          <w:w w:val="110"/>
          <w:sz w:val="16"/>
        </w:rPr>
        <w:t> </w:t>
      </w:r>
      <w:r>
        <w:rPr>
          <w:rFonts w:ascii="Palatino Linotype"/>
          <w:w w:val="110"/>
          <w:sz w:val="16"/>
        </w:rPr>
        <w:t>Zhu,</w:t>
      </w:r>
      <w:r>
        <w:rPr>
          <w:rFonts w:ascii="Palatino Linotype"/>
          <w:spacing w:val="-9"/>
          <w:w w:val="110"/>
          <w:sz w:val="16"/>
        </w:rPr>
        <w:t> </w:t>
      </w:r>
      <w:r>
        <w:rPr>
          <w:rFonts w:ascii="Palatino Linotype"/>
          <w:w w:val="110"/>
          <w:sz w:val="16"/>
        </w:rPr>
        <w:t>Rob</w:t>
      </w:r>
      <w:r>
        <w:rPr>
          <w:rFonts w:ascii="Palatino Linotype"/>
          <w:spacing w:val="-10"/>
          <w:w w:val="110"/>
          <w:sz w:val="16"/>
        </w:rPr>
        <w:t> </w:t>
      </w:r>
      <w:r>
        <w:rPr>
          <w:rFonts w:ascii="Palatino Linotype"/>
          <w:w w:val="110"/>
          <w:sz w:val="16"/>
        </w:rPr>
        <w:t>Knight,</w:t>
      </w:r>
      <w:r>
        <w:rPr>
          <w:rFonts w:ascii="Palatino Linotype"/>
          <w:spacing w:val="-9"/>
          <w:w w:val="110"/>
          <w:sz w:val="16"/>
        </w:rPr>
        <w:t> </w:t>
      </w:r>
      <w:r>
        <w:rPr>
          <w:rFonts w:ascii="Palatino Linotype"/>
          <w:w w:val="110"/>
          <w:sz w:val="16"/>
        </w:rPr>
        <w:t>and</w:t>
      </w:r>
      <w:r>
        <w:rPr>
          <w:rFonts w:ascii="Palatino Linotype"/>
          <w:spacing w:val="-10"/>
          <w:w w:val="110"/>
          <w:sz w:val="16"/>
        </w:rPr>
        <w:t> </w:t>
      </w:r>
      <w:r>
        <w:rPr>
          <w:rFonts w:ascii="Palatino Linotype"/>
          <w:w w:val="115"/>
          <w:sz w:val="16"/>
        </w:rPr>
        <w:t>J.</w:t>
      </w:r>
      <w:r>
        <w:rPr>
          <w:rFonts w:ascii="Palatino Linotype"/>
          <w:spacing w:val="-13"/>
          <w:w w:val="115"/>
          <w:sz w:val="16"/>
        </w:rPr>
        <w:t> </w:t>
      </w:r>
      <w:r>
        <w:rPr>
          <w:rFonts w:ascii="Palatino Linotype"/>
          <w:w w:val="110"/>
          <w:sz w:val="16"/>
        </w:rPr>
        <w:t>Gregory</w:t>
      </w:r>
      <w:r>
        <w:rPr>
          <w:rFonts w:ascii="Palatino Linotype"/>
          <w:spacing w:val="-10"/>
          <w:w w:val="110"/>
          <w:sz w:val="16"/>
        </w:rPr>
        <w:t> </w:t>
      </w:r>
      <w:r>
        <w:rPr>
          <w:rFonts w:ascii="Palatino Linotype"/>
          <w:w w:val="110"/>
          <w:sz w:val="16"/>
        </w:rPr>
        <w:t>Caporaso.</w:t>
      </w:r>
      <w:r>
        <w:rPr>
          <w:rFonts w:ascii="Palatino Linotype"/>
          <w:spacing w:val="10"/>
          <w:w w:val="110"/>
          <w:sz w:val="16"/>
        </w:rPr>
        <w:t> </w:t>
      </w:r>
      <w:r>
        <w:rPr>
          <w:rFonts w:ascii="Palatino Linotype"/>
          <w:w w:val="110"/>
          <w:sz w:val="16"/>
        </w:rPr>
        <w:t>Reproducible,</w:t>
      </w:r>
    </w:p>
    <w:p>
      <w:pPr>
        <w:tabs>
          <w:tab w:pos="669" w:val="left" w:leader="none"/>
        </w:tabs>
        <w:spacing w:before="99"/>
        <w:ind w:left="112" w:right="0" w:firstLine="0"/>
        <w:jc w:val="left"/>
        <w:rPr>
          <w:rFonts w:ascii="Palatino Linotype" w:hAnsi="Palatino Linotype"/>
          <w:sz w:val="16"/>
        </w:rPr>
      </w:pPr>
      <w:r>
        <w:rPr>
          <w:rFonts w:ascii="Trebuchet MS" w:hAnsi="Trebuchet MS"/>
          <w:w w:val="105"/>
          <w:sz w:val="10"/>
        </w:rPr>
        <w:t>469</w:t>
        <w:tab/>
      </w:r>
      <w:r>
        <w:rPr>
          <w:rFonts w:ascii="Palatino Linotype" w:hAnsi="Palatino Linotype"/>
          <w:w w:val="105"/>
          <w:sz w:val="16"/>
        </w:rPr>
        <w:t>interactive,</w:t>
      </w:r>
      <w:r>
        <w:rPr>
          <w:rFonts w:ascii="Palatino Linotype" w:hAnsi="Palatino Linotype"/>
          <w:spacing w:val="13"/>
          <w:w w:val="105"/>
          <w:sz w:val="16"/>
        </w:rPr>
        <w:t> </w:t>
      </w:r>
      <w:r>
        <w:rPr>
          <w:rFonts w:ascii="Palatino Linotype" w:hAnsi="Palatino Linotype"/>
          <w:w w:val="105"/>
          <w:sz w:val="16"/>
        </w:rPr>
        <w:t>scalable</w:t>
      </w:r>
      <w:r>
        <w:rPr>
          <w:rFonts w:ascii="Palatino Linotype" w:hAnsi="Palatino Linotype"/>
          <w:spacing w:val="13"/>
          <w:w w:val="105"/>
          <w:sz w:val="16"/>
        </w:rPr>
        <w:t> </w:t>
      </w:r>
      <w:r>
        <w:rPr>
          <w:rFonts w:ascii="Palatino Linotype" w:hAnsi="Palatino Linotype"/>
          <w:w w:val="105"/>
          <w:sz w:val="16"/>
        </w:rPr>
        <w:t>and</w:t>
      </w:r>
      <w:r>
        <w:rPr>
          <w:rFonts w:ascii="Palatino Linotype" w:hAnsi="Palatino Linotype"/>
          <w:spacing w:val="13"/>
          <w:w w:val="105"/>
          <w:sz w:val="16"/>
        </w:rPr>
        <w:t> </w:t>
      </w:r>
      <w:r>
        <w:rPr>
          <w:rFonts w:ascii="Palatino Linotype" w:hAnsi="Palatino Linotype"/>
          <w:w w:val="105"/>
          <w:sz w:val="16"/>
        </w:rPr>
        <w:t>extensible</w:t>
      </w:r>
      <w:r>
        <w:rPr>
          <w:rFonts w:ascii="Palatino Linotype" w:hAnsi="Palatino Linotype"/>
          <w:spacing w:val="13"/>
          <w:w w:val="105"/>
          <w:sz w:val="16"/>
        </w:rPr>
        <w:t> </w:t>
      </w:r>
      <w:r>
        <w:rPr>
          <w:rFonts w:ascii="Palatino Linotype" w:hAnsi="Palatino Linotype"/>
          <w:w w:val="105"/>
          <w:sz w:val="16"/>
        </w:rPr>
        <w:t>microbiome</w:t>
      </w:r>
      <w:r>
        <w:rPr>
          <w:rFonts w:ascii="Palatino Linotype" w:hAnsi="Palatino Linotype"/>
          <w:spacing w:val="13"/>
          <w:w w:val="105"/>
          <w:sz w:val="16"/>
        </w:rPr>
        <w:t> </w:t>
      </w:r>
      <w:r>
        <w:rPr>
          <w:rFonts w:ascii="Palatino Linotype" w:hAnsi="Palatino Linotype"/>
          <w:w w:val="105"/>
          <w:sz w:val="16"/>
        </w:rPr>
        <w:t>data</w:t>
      </w:r>
      <w:r>
        <w:rPr>
          <w:rFonts w:ascii="Palatino Linotype" w:hAnsi="Palatino Linotype"/>
          <w:spacing w:val="13"/>
          <w:w w:val="105"/>
          <w:sz w:val="16"/>
        </w:rPr>
        <w:t> </w:t>
      </w:r>
      <w:r>
        <w:rPr>
          <w:rFonts w:ascii="Palatino Linotype" w:hAnsi="Palatino Linotype"/>
          <w:w w:val="105"/>
          <w:sz w:val="16"/>
        </w:rPr>
        <w:t>science</w:t>
      </w:r>
      <w:r>
        <w:rPr>
          <w:rFonts w:ascii="Palatino Linotype" w:hAnsi="Palatino Linotype"/>
          <w:spacing w:val="13"/>
          <w:w w:val="105"/>
          <w:sz w:val="16"/>
        </w:rPr>
        <w:t> </w:t>
      </w:r>
      <w:r>
        <w:rPr>
          <w:rFonts w:ascii="Palatino Linotype" w:hAnsi="Palatino Linotype"/>
          <w:w w:val="105"/>
          <w:sz w:val="16"/>
        </w:rPr>
        <w:t>using</w:t>
      </w:r>
      <w:r>
        <w:rPr>
          <w:rFonts w:ascii="Palatino Linotype" w:hAnsi="Palatino Linotype"/>
          <w:spacing w:val="13"/>
          <w:w w:val="105"/>
          <w:sz w:val="16"/>
        </w:rPr>
        <w:t> </w:t>
      </w:r>
      <w:r>
        <w:rPr>
          <w:rFonts w:ascii="Palatino Linotype" w:hAnsi="Palatino Linotype"/>
          <w:w w:val="105"/>
          <w:sz w:val="16"/>
        </w:rPr>
        <w:t>qiime</w:t>
      </w:r>
      <w:r>
        <w:rPr>
          <w:rFonts w:ascii="Palatino Linotype" w:hAnsi="Palatino Linotype"/>
          <w:spacing w:val="13"/>
          <w:w w:val="105"/>
          <w:sz w:val="16"/>
        </w:rPr>
        <w:t> </w:t>
      </w:r>
      <w:r>
        <w:rPr>
          <w:rFonts w:ascii="Palatino Linotype" w:hAnsi="Palatino Linotype"/>
          <w:w w:val="105"/>
          <w:sz w:val="16"/>
        </w:rPr>
        <w:t>2.</w:t>
      </w:r>
      <w:r>
        <w:rPr>
          <w:rFonts w:ascii="Palatino Linotype" w:hAnsi="Palatino Linotype"/>
          <w:spacing w:val="32"/>
          <w:w w:val="105"/>
          <w:sz w:val="16"/>
        </w:rPr>
        <w:t> </w:t>
      </w:r>
      <w:r>
        <w:rPr>
          <w:rFonts w:ascii="Palatino Linotype" w:hAnsi="Palatino Linotype"/>
          <w:i/>
          <w:spacing w:val="-3"/>
          <w:w w:val="105"/>
          <w:sz w:val="16"/>
        </w:rPr>
        <w:t>Nature</w:t>
      </w:r>
      <w:r>
        <w:rPr>
          <w:rFonts w:ascii="Palatino Linotype" w:hAnsi="Palatino Linotype"/>
          <w:i/>
          <w:spacing w:val="17"/>
          <w:w w:val="105"/>
          <w:sz w:val="16"/>
        </w:rPr>
        <w:t> </w:t>
      </w:r>
      <w:r>
        <w:rPr>
          <w:rFonts w:ascii="Palatino Linotype" w:hAnsi="Palatino Linotype"/>
          <w:i/>
          <w:w w:val="105"/>
          <w:sz w:val="16"/>
        </w:rPr>
        <w:t>biotechnology</w:t>
      </w:r>
      <w:r>
        <w:rPr>
          <w:rFonts w:ascii="Palatino Linotype" w:hAnsi="Palatino Linotype"/>
          <w:w w:val="105"/>
          <w:sz w:val="16"/>
        </w:rPr>
        <w:t>,</w:t>
      </w:r>
      <w:r>
        <w:rPr>
          <w:rFonts w:ascii="Palatino Linotype" w:hAnsi="Palatino Linotype"/>
          <w:spacing w:val="13"/>
          <w:w w:val="105"/>
          <w:sz w:val="16"/>
        </w:rPr>
        <w:t> </w:t>
      </w:r>
      <w:r>
        <w:rPr>
          <w:rFonts w:ascii="Palatino Linotype" w:hAnsi="Palatino Linotype"/>
          <w:w w:val="105"/>
          <w:sz w:val="16"/>
        </w:rPr>
        <w:t>37(8):852–857,</w:t>
      </w:r>
      <w:r>
        <w:rPr>
          <w:rFonts w:ascii="Palatino Linotype" w:hAnsi="Palatino Linotype"/>
          <w:spacing w:val="13"/>
          <w:w w:val="105"/>
          <w:sz w:val="16"/>
        </w:rPr>
        <w:t> </w:t>
      </w:r>
      <w:r>
        <w:rPr>
          <w:rFonts w:ascii="Palatino Linotype" w:hAnsi="Palatino Linotype"/>
          <w:w w:val="105"/>
          <w:sz w:val="16"/>
        </w:rPr>
        <w:t>2019.</w:t>
      </w:r>
      <w:r>
        <w:rPr>
          <w:rFonts w:ascii="Palatino Linotype" w:hAnsi="Palatino Linotype"/>
          <w:spacing w:val="32"/>
          <w:w w:val="105"/>
          <w:sz w:val="16"/>
        </w:rPr>
        <w:t> </w:t>
      </w:r>
      <w:r>
        <w:rPr>
          <w:rFonts w:ascii="Palatino Linotype" w:hAnsi="Palatino Linotype"/>
          <w:w w:val="105"/>
          <w:sz w:val="16"/>
        </w:rPr>
        <w:t>doi:</w:t>
      </w:r>
    </w:p>
    <w:p>
      <w:pPr>
        <w:tabs>
          <w:tab w:pos="669" w:val="left" w:leader="none"/>
        </w:tabs>
        <w:spacing w:before="100"/>
        <w:ind w:left="112" w:right="0" w:firstLine="0"/>
        <w:jc w:val="left"/>
        <w:rPr>
          <w:rFonts w:ascii="Palatino Linotype"/>
          <w:sz w:val="16"/>
        </w:rPr>
      </w:pPr>
      <w:bookmarkStart w:name="_bookmark15" w:id="38"/>
      <w:bookmarkEnd w:id="38"/>
      <w:r>
        <w:rPr/>
      </w:r>
      <w:r>
        <w:rPr>
          <w:rFonts w:ascii="Trebuchet MS"/>
          <w:w w:val="105"/>
          <w:sz w:val="10"/>
        </w:rPr>
        <w:t>470</w:t>
        <w:tab/>
      </w:r>
      <w:r>
        <w:rPr>
          <w:rFonts w:ascii="Palatino Linotype"/>
          <w:w w:val="105"/>
          <w:sz w:val="16"/>
        </w:rPr>
        <w:t>10.1038/s41587-019-0209-9.</w:t>
      </w:r>
    </w:p>
    <w:p>
      <w:pPr>
        <w:spacing w:before="100"/>
        <w:ind w:left="112" w:right="0" w:firstLine="0"/>
        <w:jc w:val="left"/>
        <w:rPr>
          <w:rFonts w:ascii="Palatino Linotype"/>
          <w:i/>
          <w:sz w:val="16"/>
        </w:rPr>
      </w:pPr>
      <w:r>
        <w:rPr>
          <w:rFonts w:ascii="Trebuchet MS"/>
          <w:w w:val="105"/>
          <w:sz w:val="10"/>
        </w:rPr>
        <w:t>471 </w:t>
      </w:r>
      <w:r>
        <w:rPr>
          <w:rFonts w:ascii="Palatino Linotype"/>
          <w:w w:val="105"/>
          <w:sz w:val="16"/>
        </w:rPr>
        <w:t>Elisabeth Borch, Marie-Louise Kant-Muermans, and Ylva Blixt. Bacterial spoilage of meat and cured meat products. </w:t>
      </w:r>
      <w:r>
        <w:rPr>
          <w:rFonts w:ascii="Palatino Linotype"/>
          <w:i/>
          <w:w w:val="105"/>
          <w:sz w:val="16"/>
        </w:rPr>
        <w:t>Inter-</w:t>
      </w:r>
    </w:p>
    <w:p>
      <w:pPr>
        <w:tabs>
          <w:tab w:pos="669" w:val="left" w:leader="none"/>
        </w:tabs>
        <w:spacing w:before="99"/>
        <w:ind w:left="112" w:right="0" w:firstLine="0"/>
        <w:jc w:val="left"/>
        <w:rPr>
          <w:rFonts w:ascii="Palatino Linotype" w:hAnsi="Palatino Linotype"/>
          <w:sz w:val="16"/>
        </w:rPr>
      </w:pPr>
      <w:bookmarkStart w:name="_bookmark16" w:id="39"/>
      <w:bookmarkEnd w:id="39"/>
      <w:r>
        <w:rPr/>
      </w:r>
      <w:r>
        <w:rPr>
          <w:rFonts w:ascii="Trebuchet MS" w:hAnsi="Trebuchet MS"/>
          <w:w w:val="110"/>
          <w:sz w:val="10"/>
        </w:rPr>
        <w:t>472</w:t>
        <w:tab/>
      </w:r>
      <w:r>
        <w:rPr>
          <w:rFonts w:ascii="Palatino Linotype" w:hAnsi="Palatino Linotype"/>
          <w:i/>
          <w:w w:val="110"/>
          <w:sz w:val="16"/>
        </w:rPr>
        <w:t>national journal of </w:t>
      </w:r>
      <w:r>
        <w:rPr>
          <w:rFonts w:ascii="Palatino Linotype" w:hAnsi="Palatino Linotype"/>
          <w:i/>
          <w:spacing w:val="-5"/>
          <w:w w:val="110"/>
          <w:sz w:val="16"/>
        </w:rPr>
        <w:t>food </w:t>
      </w:r>
      <w:r>
        <w:rPr>
          <w:rFonts w:ascii="Palatino Linotype" w:hAnsi="Palatino Linotype"/>
          <w:i/>
          <w:w w:val="110"/>
          <w:sz w:val="16"/>
        </w:rPr>
        <w:t>microbiology</w:t>
      </w:r>
      <w:r>
        <w:rPr>
          <w:rFonts w:ascii="Palatino Linotype" w:hAnsi="Palatino Linotype"/>
          <w:w w:val="110"/>
          <w:sz w:val="16"/>
        </w:rPr>
        <w:t>, 33(1):103–120, 1996. doi:</w:t>
      </w:r>
      <w:r>
        <w:rPr>
          <w:rFonts w:ascii="Palatino Linotype" w:hAnsi="Palatino Linotype"/>
          <w:spacing w:val="35"/>
          <w:w w:val="110"/>
          <w:sz w:val="16"/>
        </w:rPr>
        <w:t> </w:t>
      </w:r>
      <w:r>
        <w:rPr>
          <w:rFonts w:ascii="Palatino Linotype" w:hAnsi="Palatino Linotype"/>
          <w:w w:val="110"/>
          <w:sz w:val="16"/>
        </w:rPr>
        <w:t>10.1016/0168-1605(96)01135-X.</w:t>
      </w:r>
    </w:p>
    <w:p>
      <w:pPr>
        <w:spacing w:before="100"/>
        <w:ind w:left="112" w:right="0" w:firstLine="0"/>
        <w:jc w:val="left"/>
        <w:rPr>
          <w:rFonts w:ascii="Palatino Linotype"/>
          <w:sz w:val="16"/>
        </w:rPr>
      </w:pPr>
      <w:r>
        <w:rPr>
          <w:rFonts w:ascii="Trebuchet MS"/>
          <w:w w:val="105"/>
          <w:sz w:val="10"/>
        </w:rPr>
        <w:t>473 </w:t>
      </w:r>
      <w:r>
        <w:rPr>
          <w:rFonts w:ascii="Palatino Linotype"/>
          <w:w w:val="105"/>
          <w:sz w:val="16"/>
        </w:rPr>
        <w:t>Annalisa Casaburi, Paola Piombino, George-John Nychas, Francesco Villani, and Danilo Ercolini.  Bacterial populations and</w:t>
      </w:r>
    </w:p>
    <w:p>
      <w:pPr>
        <w:tabs>
          <w:tab w:pos="669" w:val="left" w:leader="none"/>
        </w:tabs>
        <w:spacing w:before="100"/>
        <w:ind w:left="112" w:right="0" w:firstLine="0"/>
        <w:jc w:val="left"/>
        <w:rPr>
          <w:rFonts w:ascii="Palatino Linotype" w:hAnsi="Palatino Linotype"/>
          <w:sz w:val="16"/>
        </w:rPr>
      </w:pPr>
      <w:bookmarkStart w:name="_bookmark17" w:id="40"/>
      <w:bookmarkEnd w:id="40"/>
      <w:r>
        <w:rPr/>
      </w:r>
      <w:r>
        <w:rPr>
          <w:rFonts w:ascii="Trebuchet MS" w:hAnsi="Trebuchet MS"/>
          <w:w w:val="110"/>
          <w:sz w:val="10"/>
        </w:rPr>
        <w:t>474</w:t>
        <w:tab/>
      </w:r>
      <w:r>
        <w:rPr>
          <w:rFonts w:ascii="Palatino Linotype" w:hAnsi="Palatino Linotype"/>
          <w:w w:val="110"/>
          <w:sz w:val="16"/>
        </w:rPr>
        <w:t>the volatilome associated to meat spoilage. </w:t>
      </w:r>
      <w:r>
        <w:rPr>
          <w:rFonts w:ascii="Palatino Linotype" w:hAnsi="Palatino Linotype"/>
          <w:i/>
          <w:spacing w:val="-8"/>
          <w:w w:val="110"/>
          <w:sz w:val="16"/>
        </w:rPr>
        <w:t>Food </w:t>
      </w:r>
      <w:r>
        <w:rPr>
          <w:rFonts w:ascii="Palatino Linotype" w:hAnsi="Palatino Linotype"/>
          <w:i/>
          <w:spacing w:val="-3"/>
          <w:w w:val="110"/>
          <w:sz w:val="16"/>
        </w:rPr>
        <w:t>microbiology</w:t>
      </w:r>
      <w:r>
        <w:rPr>
          <w:rFonts w:ascii="Palatino Linotype" w:hAnsi="Palatino Linotype"/>
          <w:spacing w:val="-3"/>
          <w:w w:val="110"/>
          <w:sz w:val="16"/>
        </w:rPr>
        <w:t>, </w:t>
      </w:r>
      <w:r>
        <w:rPr>
          <w:rFonts w:ascii="Palatino Linotype" w:hAnsi="Palatino Linotype"/>
          <w:w w:val="110"/>
          <w:sz w:val="16"/>
        </w:rPr>
        <w:t>45(Pt A):83–102, 2015. doi:</w:t>
      </w:r>
      <w:r>
        <w:rPr>
          <w:rFonts w:ascii="Palatino Linotype" w:hAnsi="Palatino Linotype"/>
          <w:spacing w:val="11"/>
          <w:w w:val="110"/>
          <w:sz w:val="16"/>
        </w:rPr>
        <w:t> </w:t>
      </w:r>
      <w:r>
        <w:rPr>
          <w:rFonts w:ascii="Palatino Linotype" w:hAnsi="Palatino Linotype"/>
          <w:w w:val="110"/>
          <w:sz w:val="16"/>
        </w:rPr>
        <w:t>10.1016/j.fm.2014.02.002.</w:t>
      </w:r>
    </w:p>
    <w:p>
      <w:pPr>
        <w:spacing w:before="99"/>
        <w:ind w:left="112" w:right="0" w:firstLine="0"/>
        <w:jc w:val="left"/>
        <w:rPr>
          <w:rFonts w:ascii="Palatino Linotype" w:hAnsi="Palatino Linotype"/>
          <w:sz w:val="16"/>
        </w:rPr>
      </w:pPr>
      <w:r>
        <w:rPr>
          <w:rFonts w:ascii="Trebuchet MS" w:hAnsi="Trebuchet MS"/>
          <w:w w:val="105"/>
          <w:sz w:val="10"/>
        </w:rPr>
        <w:t>475 </w:t>
      </w:r>
      <w:r>
        <w:rPr>
          <w:rFonts w:ascii="Palatino Linotype" w:hAnsi="Palatino Linotype"/>
          <w:w w:val="105"/>
          <w:sz w:val="16"/>
        </w:rPr>
        <w:t>Patricia Castellano, Mariana Pérez Ibarreche, Mariana Blanco Massani, Cecilia Fontana, and Graciela M. Vignolo. Strategies for</w:t>
      </w:r>
    </w:p>
    <w:p>
      <w:pPr>
        <w:spacing w:after="0"/>
        <w:jc w:val="left"/>
        <w:rPr>
          <w:rFonts w:ascii="Palatino Linotype" w:hAnsi="Palatino Linotype"/>
          <w:sz w:val="16"/>
        </w:rPr>
        <w:sectPr>
          <w:pgSz w:w="11910" w:h="16840"/>
          <w:pgMar w:header="0" w:footer="1839" w:top="1580" w:bottom="2080" w:left="820" w:right="720"/>
        </w:sectPr>
      </w:pPr>
    </w:p>
    <w:p>
      <w:pPr>
        <w:pStyle w:val="BodyText"/>
        <w:spacing w:before="0"/>
        <w:ind w:left="0"/>
        <w:rPr>
          <w:rFonts w:ascii="Palatino Linotype"/>
        </w:rPr>
      </w:pPr>
    </w:p>
    <w:p>
      <w:pPr>
        <w:pStyle w:val="BodyText"/>
        <w:spacing w:before="4"/>
        <w:ind w:left="0"/>
        <w:rPr>
          <w:rFonts w:ascii="Palatino Linotype"/>
        </w:rPr>
      </w:pPr>
    </w:p>
    <w:p>
      <w:pPr>
        <w:tabs>
          <w:tab w:pos="669" w:val="left" w:leader="none"/>
        </w:tabs>
        <w:spacing w:before="112"/>
        <w:ind w:left="112" w:right="0" w:firstLine="0"/>
        <w:jc w:val="left"/>
        <w:rPr>
          <w:rFonts w:ascii="Palatino Linotype"/>
          <w:sz w:val="16"/>
        </w:rPr>
      </w:pPr>
      <w:r>
        <w:rPr>
          <w:rFonts w:ascii="Trebuchet MS"/>
          <w:w w:val="105"/>
          <w:sz w:val="10"/>
        </w:rPr>
        <w:t>476</w:t>
        <w:tab/>
      </w:r>
      <w:r>
        <w:rPr>
          <w:rFonts w:ascii="Palatino Linotype"/>
          <w:w w:val="105"/>
          <w:sz w:val="16"/>
        </w:rPr>
        <w:t>pathogen</w:t>
      </w:r>
      <w:r>
        <w:rPr>
          <w:rFonts w:ascii="Palatino Linotype"/>
          <w:spacing w:val="-11"/>
          <w:w w:val="105"/>
          <w:sz w:val="16"/>
        </w:rPr>
        <w:t> </w:t>
      </w:r>
      <w:r>
        <w:rPr>
          <w:rFonts w:ascii="Palatino Linotype"/>
          <w:w w:val="105"/>
          <w:sz w:val="16"/>
        </w:rPr>
        <w:t>biocontrol</w:t>
      </w:r>
      <w:r>
        <w:rPr>
          <w:rFonts w:ascii="Palatino Linotype"/>
          <w:spacing w:val="-11"/>
          <w:w w:val="105"/>
          <w:sz w:val="16"/>
        </w:rPr>
        <w:t> </w:t>
      </w:r>
      <w:r>
        <w:rPr>
          <w:rFonts w:ascii="Palatino Linotype"/>
          <w:w w:val="105"/>
          <w:sz w:val="16"/>
        </w:rPr>
        <w:t>using</w:t>
      </w:r>
      <w:r>
        <w:rPr>
          <w:rFonts w:ascii="Palatino Linotype"/>
          <w:spacing w:val="-11"/>
          <w:w w:val="105"/>
          <w:sz w:val="16"/>
        </w:rPr>
        <w:t> </w:t>
      </w:r>
      <w:r>
        <w:rPr>
          <w:rFonts w:ascii="Palatino Linotype"/>
          <w:w w:val="105"/>
          <w:sz w:val="16"/>
        </w:rPr>
        <w:t>lactic</w:t>
      </w:r>
      <w:r>
        <w:rPr>
          <w:rFonts w:ascii="Palatino Linotype"/>
          <w:spacing w:val="-11"/>
          <w:w w:val="105"/>
          <w:sz w:val="16"/>
        </w:rPr>
        <w:t> </w:t>
      </w:r>
      <w:r>
        <w:rPr>
          <w:rFonts w:ascii="Palatino Linotype"/>
          <w:w w:val="105"/>
          <w:sz w:val="16"/>
        </w:rPr>
        <w:t>acid</w:t>
      </w:r>
      <w:r>
        <w:rPr>
          <w:rFonts w:ascii="Palatino Linotype"/>
          <w:spacing w:val="-11"/>
          <w:w w:val="105"/>
          <w:sz w:val="16"/>
        </w:rPr>
        <w:t> </w:t>
      </w:r>
      <w:r>
        <w:rPr>
          <w:rFonts w:ascii="Palatino Linotype"/>
          <w:w w:val="105"/>
          <w:sz w:val="16"/>
        </w:rPr>
        <w:t>bacteria</w:t>
      </w:r>
      <w:r>
        <w:rPr>
          <w:rFonts w:ascii="Palatino Linotype"/>
          <w:spacing w:val="-10"/>
          <w:w w:val="105"/>
          <w:sz w:val="16"/>
        </w:rPr>
        <w:t> </w:t>
      </w:r>
      <w:r>
        <w:rPr>
          <w:rFonts w:ascii="Palatino Linotype"/>
          <w:w w:val="105"/>
          <w:sz w:val="16"/>
        </w:rPr>
        <w:t>and</w:t>
      </w:r>
      <w:r>
        <w:rPr>
          <w:rFonts w:ascii="Palatino Linotype"/>
          <w:spacing w:val="-11"/>
          <w:w w:val="105"/>
          <w:sz w:val="16"/>
        </w:rPr>
        <w:t> </w:t>
      </w:r>
      <w:r>
        <w:rPr>
          <w:rFonts w:ascii="Palatino Linotype"/>
          <w:w w:val="105"/>
          <w:sz w:val="16"/>
        </w:rPr>
        <w:t>their</w:t>
      </w:r>
      <w:r>
        <w:rPr>
          <w:rFonts w:ascii="Palatino Linotype"/>
          <w:spacing w:val="-11"/>
          <w:w w:val="105"/>
          <w:sz w:val="16"/>
        </w:rPr>
        <w:t> </w:t>
      </w:r>
      <w:r>
        <w:rPr>
          <w:rFonts w:ascii="Palatino Linotype"/>
          <w:w w:val="105"/>
          <w:sz w:val="16"/>
        </w:rPr>
        <w:t>metabolites:</w:t>
      </w:r>
      <w:r>
        <w:rPr>
          <w:rFonts w:ascii="Palatino Linotype"/>
          <w:spacing w:val="12"/>
          <w:w w:val="105"/>
          <w:sz w:val="16"/>
        </w:rPr>
        <w:t> </w:t>
      </w:r>
      <w:r>
        <w:rPr>
          <w:rFonts w:ascii="Palatino Linotype"/>
          <w:w w:val="105"/>
          <w:sz w:val="16"/>
        </w:rPr>
        <w:t>A</w:t>
      </w:r>
      <w:r>
        <w:rPr>
          <w:rFonts w:ascii="Palatino Linotype"/>
          <w:spacing w:val="-11"/>
          <w:w w:val="105"/>
          <w:sz w:val="16"/>
        </w:rPr>
        <w:t> </w:t>
      </w:r>
      <w:r>
        <w:rPr>
          <w:rFonts w:ascii="Palatino Linotype"/>
          <w:w w:val="105"/>
          <w:sz w:val="16"/>
        </w:rPr>
        <w:t>focus</w:t>
      </w:r>
      <w:r>
        <w:rPr>
          <w:rFonts w:ascii="Palatino Linotype"/>
          <w:spacing w:val="-10"/>
          <w:w w:val="105"/>
          <w:sz w:val="16"/>
        </w:rPr>
        <w:t> </w:t>
      </w:r>
      <w:r>
        <w:rPr>
          <w:rFonts w:ascii="Palatino Linotype"/>
          <w:w w:val="105"/>
          <w:sz w:val="16"/>
        </w:rPr>
        <w:t>on</w:t>
      </w:r>
      <w:r>
        <w:rPr>
          <w:rFonts w:ascii="Palatino Linotype"/>
          <w:spacing w:val="-11"/>
          <w:w w:val="105"/>
          <w:sz w:val="16"/>
        </w:rPr>
        <w:t> </w:t>
      </w:r>
      <w:r>
        <w:rPr>
          <w:rFonts w:ascii="Palatino Linotype"/>
          <w:w w:val="105"/>
          <w:sz w:val="16"/>
        </w:rPr>
        <w:t>meat</w:t>
      </w:r>
      <w:r>
        <w:rPr>
          <w:rFonts w:ascii="Palatino Linotype"/>
          <w:spacing w:val="-11"/>
          <w:w w:val="105"/>
          <w:sz w:val="16"/>
        </w:rPr>
        <w:t> </w:t>
      </w:r>
      <w:r>
        <w:rPr>
          <w:rFonts w:ascii="Palatino Linotype"/>
          <w:w w:val="105"/>
          <w:sz w:val="16"/>
        </w:rPr>
        <w:t>ecosystems</w:t>
      </w:r>
      <w:r>
        <w:rPr>
          <w:rFonts w:ascii="Palatino Linotype"/>
          <w:spacing w:val="-11"/>
          <w:w w:val="105"/>
          <w:sz w:val="16"/>
        </w:rPr>
        <w:t> </w:t>
      </w:r>
      <w:r>
        <w:rPr>
          <w:rFonts w:ascii="Palatino Linotype"/>
          <w:w w:val="105"/>
          <w:sz w:val="16"/>
        </w:rPr>
        <w:t>and</w:t>
      </w:r>
      <w:r>
        <w:rPr>
          <w:rFonts w:ascii="Palatino Linotype"/>
          <w:spacing w:val="-11"/>
          <w:w w:val="105"/>
          <w:sz w:val="16"/>
        </w:rPr>
        <w:t> </w:t>
      </w:r>
      <w:r>
        <w:rPr>
          <w:rFonts w:ascii="Palatino Linotype"/>
          <w:w w:val="105"/>
          <w:sz w:val="16"/>
        </w:rPr>
        <w:t>industrial</w:t>
      </w:r>
      <w:r>
        <w:rPr>
          <w:rFonts w:ascii="Palatino Linotype"/>
          <w:spacing w:val="-10"/>
          <w:w w:val="105"/>
          <w:sz w:val="16"/>
        </w:rPr>
        <w:t> </w:t>
      </w:r>
      <w:r>
        <w:rPr>
          <w:rFonts w:ascii="Palatino Linotype"/>
          <w:w w:val="105"/>
          <w:sz w:val="16"/>
        </w:rPr>
        <w:t>environments.</w:t>
      </w:r>
    </w:p>
    <w:p>
      <w:pPr>
        <w:tabs>
          <w:tab w:pos="669" w:val="left" w:leader="none"/>
        </w:tabs>
        <w:spacing w:before="99"/>
        <w:ind w:left="112" w:right="0" w:firstLine="0"/>
        <w:jc w:val="left"/>
        <w:rPr>
          <w:rFonts w:ascii="Palatino Linotype"/>
          <w:sz w:val="16"/>
        </w:rPr>
      </w:pPr>
      <w:bookmarkStart w:name="_bookmark18" w:id="41"/>
      <w:bookmarkEnd w:id="41"/>
      <w:r>
        <w:rPr/>
      </w:r>
      <w:r>
        <w:rPr>
          <w:rFonts w:ascii="Trebuchet MS"/>
          <w:w w:val="105"/>
          <w:sz w:val="10"/>
        </w:rPr>
        <w:t>477</w:t>
        <w:tab/>
      </w:r>
      <w:r>
        <w:rPr>
          <w:rFonts w:ascii="Palatino Linotype"/>
          <w:i/>
          <w:spacing w:val="-3"/>
          <w:w w:val="105"/>
          <w:sz w:val="16"/>
        </w:rPr>
        <w:t>Microorganisms</w:t>
      </w:r>
      <w:r>
        <w:rPr>
          <w:rFonts w:ascii="Palatino Linotype"/>
          <w:spacing w:val="-3"/>
          <w:w w:val="105"/>
          <w:sz w:val="16"/>
        </w:rPr>
        <w:t>, </w:t>
      </w:r>
      <w:r>
        <w:rPr>
          <w:rFonts w:ascii="Palatino Linotype"/>
          <w:w w:val="105"/>
          <w:sz w:val="16"/>
        </w:rPr>
        <w:t>5(3), 2017. ISSN 2076-2607. doi:</w:t>
      </w:r>
      <w:r>
        <w:rPr>
          <w:rFonts w:ascii="Palatino Linotype"/>
          <w:spacing w:val="34"/>
          <w:w w:val="105"/>
          <w:sz w:val="16"/>
        </w:rPr>
        <w:t> </w:t>
      </w:r>
      <w:r>
        <w:rPr>
          <w:rFonts w:ascii="Palatino Linotype"/>
          <w:w w:val="105"/>
          <w:sz w:val="16"/>
        </w:rPr>
        <w:t>10.3390/microorganisms5030038.</w:t>
      </w:r>
    </w:p>
    <w:p>
      <w:pPr>
        <w:spacing w:before="100"/>
        <w:ind w:left="112" w:right="0" w:firstLine="0"/>
        <w:jc w:val="left"/>
        <w:rPr>
          <w:rFonts w:ascii="Palatino Linotype"/>
          <w:sz w:val="16"/>
        </w:rPr>
      </w:pPr>
      <w:r>
        <w:rPr>
          <w:rFonts w:ascii="Trebuchet MS"/>
          <w:w w:val="105"/>
          <w:sz w:val="10"/>
        </w:rPr>
        <w:t>478    </w:t>
      </w:r>
      <w:r>
        <w:rPr>
          <w:rFonts w:ascii="Trebuchet MS"/>
          <w:spacing w:val="17"/>
          <w:w w:val="105"/>
          <w:sz w:val="10"/>
        </w:rPr>
        <w:t> </w:t>
      </w:r>
      <w:r>
        <w:rPr>
          <w:rFonts w:ascii="Palatino Linotype"/>
          <w:w w:val="105"/>
          <w:sz w:val="16"/>
        </w:rPr>
        <w:t>Doris</w:t>
      </w:r>
      <w:r>
        <w:rPr>
          <w:rFonts w:ascii="Palatino Linotype"/>
          <w:spacing w:val="9"/>
          <w:w w:val="105"/>
          <w:sz w:val="16"/>
        </w:rPr>
        <w:t> </w:t>
      </w:r>
      <w:r>
        <w:rPr>
          <w:rFonts w:ascii="Palatino Linotype"/>
          <w:w w:val="105"/>
          <w:sz w:val="16"/>
        </w:rPr>
        <w:t>S.</w:t>
      </w:r>
      <w:r>
        <w:rPr>
          <w:rFonts w:ascii="Palatino Linotype"/>
          <w:spacing w:val="9"/>
          <w:w w:val="105"/>
          <w:sz w:val="16"/>
        </w:rPr>
        <w:t> </w:t>
      </w:r>
      <w:r>
        <w:rPr>
          <w:rFonts w:ascii="Palatino Linotype"/>
          <w:w w:val="105"/>
          <w:sz w:val="16"/>
        </w:rPr>
        <w:t>M.</w:t>
      </w:r>
      <w:r>
        <w:rPr>
          <w:rFonts w:ascii="Palatino Linotype"/>
          <w:spacing w:val="9"/>
          <w:w w:val="105"/>
          <w:sz w:val="16"/>
        </w:rPr>
        <w:t> </w:t>
      </w:r>
      <w:r>
        <w:rPr>
          <w:rFonts w:ascii="Palatino Linotype"/>
          <w:w w:val="105"/>
          <w:sz w:val="16"/>
        </w:rPr>
        <w:t>Chan,</w:t>
      </w:r>
      <w:r>
        <w:rPr>
          <w:rFonts w:ascii="Palatino Linotype"/>
          <w:spacing w:val="9"/>
          <w:w w:val="105"/>
          <w:sz w:val="16"/>
        </w:rPr>
        <w:t> </w:t>
      </w:r>
      <w:r>
        <w:rPr>
          <w:rFonts w:ascii="Palatino Linotype"/>
          <w:w w:val="105"/>
          <w:sz w:val="16"/>
        </w:rPr>
        <w:t>Rosa</w:t>
      </w:r>
      <w:r>
        <w:rPr>
          <w:rFonts w:ascii="Palatino Linotype"/>
          <w:spacing w:val="9"/>
          <w:w w:val="105"/>
          <w:sz w:val="16"/>
        </w:rPr>
        <w:t> </w:t>
      </w:r>
      <w:r>
        <w:rPr>
          <w:rFonts w:ascii="Palatino Linotype"/>
          <w:w w:val="105"/>
          <w:sz w:val="16"/>
        </w:rPr>
        <w:t>Lau,</w:t>
      </w:r>
      <w:r>
        <w:rPr>
          <w:rFonts w:ascii="Palatino Linotype"/>
          <w:spacing w:val="9"/>
          <w:w w:val="105"/>
          <w:sz w:val="16"/>
        </w:rPr>
        <w:t> </w:t>
      </w:r>
      <w:r>
        <w:rPr>
          <w:rFonts w:ascii="Palatino Linotype"/>
          <w:w w:val="105"/>
          <w:sz w:val="16"/>
        </w:rPr>
        <w:t>Dagfinn</w:t>
      </w:r>
      <w:r>
        <w:rPr>
          <w:rFonts w:ascii="Palatino Linotype"/>
          <w:spacing w:val="9"/>
          <w:w w:val="105"/>
          <w:sz w:val="16"/>
        </w:rPr>
        <w:t> </w:t>
      </w:r>
      <w:r>
        <w:rPr>
          <w:rFonts w:ascii="Palatino Linotype"/>
          <w:w w:val="105"/>
          <w:sz w:val="16"/>
        </w:rPr>
        <w:t>Aune,</w:t>
      </w:r>
      <w:r>
        <w:rPr>
          <w:rFonts w:ascii="Palatino Linotype"/>
          <w:spacing w:val="10"/>
          <w:w w:val="105"/>
          <w:sz w:val="16"/>
        </w:rPr>
        <w:t> </w:t>
      </w:r>
      <w:r>
        <w:rPr>
          <w:rFonts w:ascii="Palatino Linotype"/>
          <w:w w:val="105"/>
          <w:sz w:val="16"/>
        </w:rPr>
        <w:t>Rui</w:t>
      </w:r>
      <w:r>
        <w:rPr>
          <w:rFonts w:ascii="Palatino Linotype"/>
          <w:spacing w:val="9"/>
          <w:w w:val="105"/>
          <w:sz w:val="16"/>
        </w:rPr>
        <w:t> </w:t>
      </w:r>
      <w:r>
        <w:rPr>
          <w:rFonts w:ascii="Palatino Linotype"/>
          <w:w w:val="105"/>
          <w:sz w:val="16"/>
        </w:rPr>
        <w:t>Vieira,</w:t>
      </w:r>
      <w:r>
        <w:rPr>
          <w:rFonts w:ascii="Palatino Linotype"/>
          <w:spacing w:val="9"/>
          <w:w w:val="105"/>
          <w:sz w:val="16"/>
        </w:rPr>
        <w:t> </w:t>
      </w:r>
      <w:r>
        <w:rPr>
          <w:rFonts w:ascii="Palatino Linotype"/>
          <w:w w:val="105"/>
          <w:sz w:val="16"/>
        </w:rPr>
        <w:t>Darren</w:t>
      </w:r>
      <w:r>
        <w:rPr>
          <w:rFonts w:ascii="Palatino Linotype"/>
          <w:spacing w:val="9"/>
          <w:w w:val="105"/>
          <w:sz w:val="16"/>
        </w:rPr>
        <w:t> </w:t>
      </w:r>
      <w:r>
        <w:rPr>
          <w:rFonts w:ascii="Palatino Linotype"/>
          <w:w w:val="105"/>
          <w:sz w:val="16"/>
        </w:rPr>
        <w:t>C.</w:t>
      </w:r>
      <w:r>
        <w:rPr>
          <w:rFonts w:ascii="Palatino Linotype"/>
          <w:spacing w:val="9"/>
          <w:w w:val="105"/>
          <w:sz w:val="16"/>
        </w:rPr>
        <w:t> </w:t>
      </w:r>
      <w:r>
        <w:rPr>
          <w:rFonts w:ascii="Palatino Linotype"/>
          <w:w w:val="105"/>
          <w:sz w:val="16"/>
        </w:rPr>
        <w:t>Greenwood,</w:t>
      </w:r>
      <w:r>
        <w:rPr>
          <w:rFonts w:ascii="Palatino Linotype"/>
          <w:spacing w:val="10"/>
          <w:w w:val="105"/>
          <w:sz w:val="16"/>
        </w:rPr>
        <w:t> </w:t>
      </w:r>
      <w:r>
        <w:rPr>
          <w:rFonts w:ascii="Palatino Linotype"/>
          <w:w w:val="105"/>
          <w:sz w:val="16"/>
        </w:rPr>
        <w:t>Ellen</w:t>
      </w:r>
      <w:r>
        <w:rPr>
          <w:rFonts w:ascii="Palatino Linotype"/>
          <w:spacing w:val="9"/>
          <w:w w:val="105"/>
          <w:sz w:val="16"/>
        </w:rPr>
        <w:t> </w:t>
      </w:r>
      <w:r>
        <w:rPr>
          <w:rFonts w:ascii="Palatino Linotype"/>
          <w:w w:val="105"/>
          <w:sz w:val="16"/>
        </w:rPr>
        <w:t>Kampman,</w:t>
      </w:r>
      <w:r>
        <w:rPr>
          <w:rFonts w:ascii="Palatino Linotype"/>
          <w:spacing w:val="10"/>
          <w:w w:val="105"/>
          <w:sz w:val="16"/>
        </w:rPr>
        <w:t> </w:t>
      </w:r>
      <w:r>
        <w:rPr>
          <w:rFonts w:ascii="Palatino Linotype"/>
          <w:w w:val="105"/>
          <w:sz w:val="16"/>
        </w:rPr>
        <w:t>and</w:t>
      </w:r>
      <w:r>
        <w:rPr>
          <w:rFonts w:ascii="Palatino Linotype"/>
          <w:spacing w:val="9"/>
          <w:w w:val="105"/>
          <w:sz w:val="16"/>
        </w:rPr>
        <w:t> </w:t>
      </w:r>
      <w:r>
        <w:rPr>
          <w:rFonts w:ascii="Palatino Linotype"/>
          <w:spacing w:val="-3"/>
          <w:w w:val="105"/>
          <w:sz w:val="16"/>
        </w:rPr>
        <w:t>Teresa</w:t>
      </w:r>
      <w:r>
        <w:rPr>
          <w:rFonts w:ascii="Palatino Linotype"/>
          <w:spacing w:val="10"/>
          <w:w w:val="105"/>
          <w:sz w:val="16"/>
        </w:rPr>
        <w:t> </w:t>
      </w:r>
      <w:r>
        <w:rPr>
          <w:rFonts w:ascii="Palatino Linotype"/>
          <w:w w:val="105"/>
          <w:sz w:val="16"/>
        </w:rPr>
        <w:t>Norat.</w:t>
      </w:r>
      <w:r>
        <w:rPr>
          <w:rFonts w:ascii="Palatino Linotype"/>
          <w:spacing w:val="28"/>
          <w:w w:val="105"/>
          <w:sz w:val="16"/>
        </w:rPr>
        <w:t> </w:t>
      </w:r>
      <w:r>
        <w:rPr>
          <w:rFonts w:ascii="Palatino Linotype"/>
          <w:w w:val="105"/>
          <w:sz w:val="16"/>
        </w:rPr>
        <w:t>Red</w:t>
      </w:r>
      <w:r>
        <w:rPr>
          <w:rFonts w:ascii="Palatino Linotype"/>
          <w:spacing w:val="9"/>
          <w:w w:val="105"/>
          <w:sz w:val="16"/>
        </w:rPr>
        <w:t> </w:t>
      </w:r>
      <w:r>
        <w:rPr>
          <w:rFonts w:ascii="Palatino Linotype"/>
          <w:w w:val="105"/>
          <w:sz w:val="16"/>
        </w:rPr>
        <w:t>and</w:t>
      </w:r>
    </w:p>
    <w:p>
      <w:pPr>
        <w:tabs>
          <w:tab w:pos="669" w:val="left" w:leader="none"/>
        </w:tabs>
        <w:spacing w:before="100"/>
        <w:ind w:left="112" w:right="0" w:firstLine="0"/>
        <w:jc w:val="left"/>
        <w:rPr>
          <w:rFonts w:ascii="Palatino Linotype"/>
          <w:sz w:val="16"/>
        </w:rPr>
      </w:pPr>
      <w:r>
        <w:rPr>
          <w:rFonts w:ascii="Trebuchet MS"/>
          <w:w w:val="105"/>
          <w:sz w:val="10"/>
        </w:rPr>
        <w:t>479</w:t>
        <w:tab/>
      </w:r>
      <w:r>
        <w:rPr>
          <w:rFonts w:ascii="Palatino Linotype"/>
          <w:w w:val="105"/>
          <w:sz w:val="16"/>
        </w:rPr>
        <w:t>processed</w:t>
      </w:r>
      <w:r>
        <w:rPr>
          <w:rFonts w:ascii="Palatino Linotype"/>
          <w:spacing w:val="23"/>
          <w:w w:val="105"/>
          <w:sz w:val="16"/>
        </w:rPr>
        <w:t> </w:t>
      </w:r>
      <w:r>
        <w:rPr>
          <w:rFonts w:ascii="Palatino Linotype"/>
          <w:w w:val="105"/>
          <w:sz w:val="16"/>
        </w:rPr>
        <w:t>meat</w:t>
      </w:r>
      <w:r>
        <w:rPr>
          <w:rFonts w:ascii="Palatino Linotype"/>
          <w:spacing w:val="24"/>
          <w:w w:val="105"/>
          <w:sz w:val="16"/>
        </w:rPr>
        <w:t> </w:t>
      </w:r>
      <w:r>
        <w:rPr>
          <w:rFonts w:ascii="Palatino Linotype"/>
          <w:w w:val="105"/>
          <w:sz w:val="16"/>
        </w:rPr>
        <w:t>and</w:t>
      </w:r>
      <w:r>
        <w:rPr>
          <w:rFonts w:ascii="Palatino Linotype"/>
          <w:spacing w:val="23"/>
          <w:w w:val="105"/>
          <w:sz w:val="16"/>
        </w:rPr>
        <w:t> </w:t>
      </w:r>
      <w:r>
        <w:rPr>
          <w:rFonts w:ascii="Palatino Linotype"/>
          <w:w w:val="105"/>
          <w:sz w:val="16"/>
        </w:rPr>
        <w:t>colorectal</w:t>
      </w:r>
      <w:r>
        <w:rPr>
          <w:rFonts w:ascii="Palatino Linotype"/>
          <w:spacing w:val="24"/>
          <w:w w:val="105"/>
          <w:sz w:val="16"/>
        </w:rPr>
        <w:t> </w:t>
      </w:r>
      <w:r>
        <w:rPr>
          <w:rFonts w:ascii="Palatino Linotype"/>
          <w:w w:val="105"/>
          <w:sz w:val="16"/>
        </w:rPr>
        <w:t>cancer</w:t>
      </w:r>
      <w:r>
        <w:rPr>
          <w:rFonts w:ascii="Palatino Linotype"/>
          <w:spacing w:val="23"/>
          <w:w w:val="105"/>
          <w:sz w:val="16"/>
        </w:rPr>
        <w:t> </w:t>
      </w:r>
      <w:r>
        <w:rPr>
          <w:rFonts w:ascii="Palatino Linotype"/>
          <w:w w:val="105"/>
          <w:sz w:val="16"/>
        </w:rPr>
        <w:t>incidence: </w:t>
      </w:r>
      <w:r>
        <w:rPr>
          <w:rFonts w:ascii="Palatino Linotype"/>
          <w:spacing w:val="13"/>
          <w:w w:val="105"/>
          <w:sz w:val="16"/>
        </w:rPr>
        <w:t> </w:t>
      </w:r>
      <w:r>
        <w:rPr>
          <w:rFonts w:ascii="Palatino Linotype"/>
          <w:w w:val="105"/>
          <w:sz w:val="16"/>
        </w:rPr>
        <w:t>meta-analysis</w:t>
      </w:r>
      <w:r>
        <w:rPr>
          <w:rFonts w:ascii="Palatino Linotype"/>
          <w:spacing w:val="24"/>
          <w:w w:val="105"/>
          <w:sz w:val="16"/>
        </w:rPr>
        <w:t> </w:t>
      </w:r>
      <w:r>
        <w:rPr>
          <w:rFonts w:ascii="Palatino Linotype"/>
          <w:w w:val="105"/>
          <w:sz w:val="16"/>
        </w:rPr>
        <w:t>of</w:t>
      </w:r>
      <w:r>
        <w:rPr>
          <w:rFonts w:ascii="Palatino Linotype"/>
          <w:spacing w:val="23"/>
          <w:w w:val="105"/>
          <w:sz w:val="16"/>
        </w:rPr>
        <w:t> </w:t>
      </w:r>
      <w:r>
        <w:rPr>
          <w:rFonts w:ascii="Palatino Linotype"/>
          <w:w w:val="105"/>
          <w:sz w:val="16"/>
        </w:rPr>
        <w:t>prospective</w:t>
      </w:r>
      <w:r>
        <w:rPr>
          <w:rFonts w:ascii="Palatino Linotype"/>
          <w:spacing w:val="24"/>
          <w:w w:val="105"/>
          <w:sz w:val="16"/>
        </w:rPr>
        <w:t> </w:t>
      </w:r>
      <w:r>
        <w:rPr>
          <w:rFonts w:ascii="Palatino Linotype"/>
          <w:w w:val="105"/>
          <w:sz w:val="16"/>
        </w:rPr>
        <w:t>studies. </w:t>
      </w:r>
      <w:r>
        <w:rPr>
          <w:rFonts w:ascii="Palatino Linotype"/>
          <w:spacing w:val="25"/>
          <w:w w:val="105"/>
          <w:sz w:val="16"/>
        </w:rPr>
        <w:t> </w:t>
      </w:r>
      <w:r>
        <w:rPr>
          <w:rFonts w:ascii="Palatino Linotype"/>
          <w:i/>
          <w:w w:val="105"/>
          <w:sz w:val="16"/>
        </w:rPr>
        <w:t>PloS</w:t>
      </w:r>
      <w:r>
        <w:rPr>
          <w:rFonts w:ascii="Palatino Linotype"/>
          <w:i/>
          <w:spacing w:val="28"/>
          <w:w w:val="105"/>
          <w:sz w:val="16"/>
        </w:rPr>
        <w:t> </w:t>
      </w:r>
      <w:r>
        <w:rPr>
          <w:rFonts w:ascii="Palatino Linotype"/>
          <w:i/>
          <w:w w:val="105"/>
          <w:sz w:val="16"/>
        </w:rPr>
        <w:t>one</w:t>
      </w:r>
      <w:r>
        <w:rPr>
          <w:rFonts w:ascii="Palatino Linotype"/>
          <w:w w:val="105"/>
          <w:sz w:val="16"/>
        </w:rPr>
        <w:t>,</w:t>
      </w:r>
      <w:r>
        <w:rPr>
          <w:rFonts w:ascii="Palatino Linotype"/>
          <w:spacing w:val="27"/>
          <w:w w:val="105"/>
          <w:sz w:val="16"/>
        </w:rPr>
        <w:t> </w:t>
      </w:r>
      <w:r>
        <w:rPr>
          <w:rFonts w:ascii="Palatino Linotype"/>
          <w:w w:val="105"/>
          <w:sz w:val="16"/>
        </w:rPr>
        <w:t>6(6):e20456,</w:t>
      </w:r>
      <w:r>
        <w:rPr>
          <w:rFonts w:ascii="Palatino Linotype"/>
          <w:spacing w:val="27"/>
          <w:w w:val="105"/>
          <w:sz w:val="16"/>
        </w:rPr>
        <w:t> </w:t>
      </w:r>
      <w:r>
        <w:rPr>
          <w:rFonts w:ascii="Palatino Linotype"/>
          <w:w w:val="105"/>
          <w:sz w:val="16"/>
        </w:rPr>
        <w:t>2011. </w:t>
      </w:r>
      <w:r>
        <w:rPr>
          <w:rFonts w:ascii="Palatino Linotype"/>
          <w:spacing w:val="27"/>
          <w:w w:val="105"/>
          <w:sz w:val="16"/>
        </w:rPr>
        <w:t> </w:t>
      </w:r>
      <w:r>
        <w:rPr>
          <w:rFonts w:ascii="Palatino Linotype"/>
          <w:w w:val="105"/>
          <w:sz w:val="16"/>
        </w:rPr>
        <w:t>doi:</w:t>
      </w:r>
    </w:p>
    <w:p>
      <w:pPr>
        <w:tabs>
          <w:tab w:pos="669" w:val="left" w:leader="none"/>
        </w:tabs>
        <w:spacing w:before="99"/>
        <w:ind w:left="112" w:right="0" w:firstLine="0"/>
        <w:jc w:val="left"/>
        <w:rPr>
          <w:rFonts w:ascii="Palatino Linotype"/>
          <w:sz w:val="16"/>
        </w:rPr>
      </w:pPr>
      <w:bookmarkStart w:name="_bookmark19" w:id="42"/>
      <w:bookmarkEnd w:id="42"/>
      <w:r>
        <w:rPr/>
      </w:r>
      <w:r>
        <w:rPr>
          <w:rFonts w:ascii="Trebuchet MS"/>
          <w:w w:val="105"/>
          <w:sz w:val="10"/>
        </w:rPr>
        <w:t>480</w:t>
        <w:tab/>
      </w:r>
      <w:r>
        <w:rPr>
          <w:rFonts w:ascii="Palatino Linotype"/>
          <w:w w:val="105"/>
          <w:sz w:val="16"/>
        </w:rPr>
        <w:t>10.1371/journal.pone.0020456.</w:t>
      </w:r>
    </w:p>
    <w:p>
      <w:pPr>
        <w:spacing w:before="100"/>
        <w:ind w:left="112" w:right="0" w:firstLine="0"/>
        <w:jc w:val="left"/>
        <w:rPr>
          <w:rFonts w:ascii="Palatino Linotype"/>
          <w:sz w:val="16"/>
        </w:rPr>
      </w:pPr>
      <w:r>
        <w:rPr>
          <w:rFonts w:ascii="Trebuchet MS"/>
          <w:sz w:val="10"/>
        </w:rPr>
        <w:t>481 </w:t>
      </w:r>
      <w:r>
        <w:rPr>
          <w:rFonts w:ascii="Palatino Linotype"/>
          <w:sz w:val="16"/>
        </w:rPr>
        <w:t>Anne Chao and Lou Jost. Coverage-based rarefaction and extrapolation: standardizing samples by completeness rather than</w:t>
      </w:r>
    </w:p>
    <w:p>
      <w:pPr>
        <w:tabs>
          <w:tab w:pos="669" w:val="left" w:leader="none"/>
        </w:tabs>
        <w:spacing w:before="100"/>
        <w:ind w:left="112" w:right="0" w:firstLine="0"/>
        <w:jc w:val="left"/>
        <w:rPr>
          <w:rFonts w:ascii="Palatino Linotype" w:hAnsi="Palatino Linotype"/>
          <w:sz w:val="16"/>
        </w:rPr>
      </w:pPr>
      <w:bookmarkStart w:name="_bookmark20" w:id="43"/>
      <w:bookmarkEnd w:id="43"/>
      <w:r>
        <w:rPr/>
      </w:r>
      <w:r>
        <w:rPr>
          <w:rFonts w:ascii="Trebuchet MS" w:hAnsi="Trebuchet MS"/>
          <w:w w:val="110"/>
          <w:sz w:val="10"/>
        </w:rPr>
        <w:t>482</w:t>
        <w:tab/>
      </w:r>
      <w:r>
        <w:rPr>
          <w:rFonts w:ascii="Palatino Linotype" w:hAnsi="Palatino Linotype"/>
          <w:w w:val="110"/>
          <w:sz w:val="16"/>
        </w:rPr>
        <w:t>size. </w:t>
      </w:r>
      <w:r>
        <w:rPr>
          <w:rFonts w:ascii="Palatino Linotype" w:hAnsi="Palatino Linotype"/>
          <w:i/>
          <w:spacing w:val="-3"/>
          <w:w w:val="110"/>
          <w:sz w:val="16"/>
        </w:rPr>
        <w:t>Ecology</w:t>
      </w:r>
      <w:r>
        <w:rPr>
          <w:rFonts w:ascii="Palatino Linotype" w:hAnsi="Palatino Linotype"/>
          <w:spacing w:val="-3"/>
          <w:w w:val="110"/>
          <w:sz w:val="16"/>
        </w:rPr>
        <w:t>, </w:t>
      </w:r>
      <w:r>
        <w:rPr>
          <w:rFonts w:ascii="Palatino Linotype" w:hAnsi="Palatino Linotype"/>
          <w:w w:val="110"/>
          <w:sz w:val="16"/>
        </w:rPr>
        <w:t>93(12):2533–2547, 2012. ISSN 0012-9658. doi:</w:t>
      </w:r>
      <w:r>
        <w:rPr>
          <w:rFonts w:ascii="Palatino Linotype" w:hAnsi="Palatino Linotype"/>
          <w:spacing w:val="18"/>
          <w:w w:val="110"/>
          <w:sz w:val="16"/>
        </w:rPr>
        <w:t> </w:t>
      </w:r>
      <w:r>
        <w:rPr>
          <w:rFonts w:ascii="Palatino Linotype" w:hAnsi="Palatino Linotype"/>
          <w:w w:val="110"/>
          <w:sz w:val="16"/>
        </w:rPr>
        <w:t>10.1890/11-1952.1.</w:t>
      </w:r>
    </w:p>
    <w:p>
      <w:pPr>
        <w:spacing w:before="99"/>
        <w:ind w:left="112" w:right="0" w:firstLine="0"/>
        <w:jc w:val="left"/>
        <w:rPr>
          <w:rFonts w:ascii="Palatino Linotype"/>
          <w:sz w:val="16"/>
        </w:rPr>
      </w:pPr>
      <w:r>
        <w:rPr>
          <w:rFonts w:ascii="Trebuchet MS"/>
          <w:w w:val="105"/>
          <w:sz w:val="10"/>
        </w:rPr>
        <w:t>483     </w:t>
      </w:r>
      <w:r>
        <w:rPr>
          <w:rFonts w:ascii="Palatino Linotype"/>
          <w:w w:val="105"/>
          <w:sz w:val="16"/>
        </w:rPr>
        <w:t>Byung Hee Chun, Kyung Hyun Kim, Hye Hee Jeon, Se Hee Lee, and Che Ok Jeon.  Pan-genomic and transcriptomic</w:t>
      </w:r>
      <w:r>
        <w:rPr>
          <w:rFonts w:ascii="Palatino Linotype"/>
          <w:spacing w:val="28"/>
          <w:w w:val="105"/>
          <w:sz w:val="16"/>
        </w:rPr>
        <w:t> </w:t>
      </w:r>
      <w:r>
        <w:rPr>
          <w:rFonts w:ascii="Palatino Linotype"/>
          <w:w w:val="105"/>
          <w:sz w:val="16"/>
        </w:rPr>
        <w:t>analyses</w:t>
      </w:r>
    </w:p>
    <w:p>
      <w:pPr>
        <w:tabs>
          <w:tab w:pos="669" w:val="left" w:leader="none"/>
        </w:tabs>
        <w:spacing w:before="100"/>
        <w:ind w:left="112" w:right="0" w:firstLine="0"/>
        <w:jc w:val="left"/>
        <w:rPr>
          <w:rFonts w:ascii="Palatino Linotype"/>
          <w:sz w:val="16"/>
        </w:rPr>
      </w:pPr>
      <w:r>
        <w:rPr>
          <w:rFonts w:ascii="Trebuchet MS"/>
          <w:sz w:val="10"/>
        </w:rPr>
        <w:t>484</w:t>
        <w:tab/>
      </w:r>
      <w:r>
        <w:rPr>
          <w:rFonts w:ascii="Palatino Linotype"/>
          <w:sz w:val="16"/>
        </w:rPr>
        <w:t>of  leuconostoc  mesenteroides  provide  insights  into  its  genomic  and  metabolic  features  and  roles  in  kimchi </w:t>
      </w:r>
      <w:r>
        <w:rPr>
          <w:rFonts w:ascii="Palatino Linotype"/>
          <w:spacing w:val="4"/>
          <w:sz w:val="16"/>
        </w:rPr>
        <w:t> </w:t>
      </w:r>
      <w:r>
        <w:rPr>
          <w:rFonts w:ascii="Palatino Linotype"/>
          <w:sz w:val="16"/>
        </w:rPr>
        <w:t>fermentation.</w:t>
      </w:r>
    </w:p>
    <w:p>
      <w:pPr>
        <w:tabs>
          <w:tab w:pos="669" w:val="left" w:leader="none"/>
        </w:tabs>
        <w:spacing w:before="100"/>
        <w:ind w:left="112" w:right="0" w:firstLine="0"/>
        <w:jc w:val="left"/>
        <w:rPr>
          <w:rFonts w:ascii="Palatino Linotype"/>
          <w:sz w:val="16"/>
        </w:rPr>
      </w:pPr>
      <w:bookmarkStart w:name="_bookmark21" w:id="44"/>
      <w:bookmarkEnd w:id="44"/>
      <w:r>
        <w:rPr/>
      </w:r>
      <w:r>
        <w:rPr>
          <w:rFonts w:ascii="Trebuchet MS"/>
          <w:w w:val="105"/>
          <w:sz w:val="10"/>
        </w:rPr>
        <w:t>485</w:t>
        <w:tab/>
      </w:r>
      <w:r>
        <w:rPr>
          <w:rFonts w:ascii="Palatino Linotype"/>
          <w:i/>
          <w:w w:val="105"/>
          <w:sz w:val="16"/>
        </w:rPr>
        <w:t>Scientific </w:t>
      </w:r>
      <w:r>
        <w:rPr>
          <w:rFonts w:ascii="Palatino Linotype"/>
          <w:i/>
          <w:spacing w:val="-3"/>
          <w:w w:val="105"/>
          <w:sz w:val="16"/>
        </w:rPr>
        <w:t>reports</w:t>
      </w:r>
      <w:r>
        <w:rPr>
          <w:rFonts w:ascii="Palatino Linotype"/>
          <w:spacing w:val="-3"/>
          <w:w w:val="105"/>
          <w:sz w:val="16"/>
        </w:rPr>
        <w:t>, </w:t>
      </w:r>
      <w:r>
        <w:rPr>
          <w:rFonts w:ascii="Palatino Linotype"/>
          <w:w w:val="105"/>
          <w:sz w:val="16"/>
        </w:rPr>
        <w:t>7(1):11504, 2017. doi:</w:t>
      </w:r>
      <w:r>
        <w:rPr>
          <w:rFonts w:ascii="Palatino Linotype"/>
          <w:spacing w:val="6"/>
          <w:w w:val="105"/>
          <w:sz w:val="16"/>
        </w:rPr>
        <w:t> </w:t>
      </w:r>
      <w:r>
        <w:rPr>
          <w:rFonts w:ascii="Palatino Linotype"/>
          <w:w w:val="105"/>
          <w:sz w:val="16"/>
        </w:rPr>
        <w:t>10.1038/s41598-017-12016-z.</w:t>
      </w:r>
    </w:p>
    <w:p>
      <w:pPr>
        <w:spacing w:before="100"/>
        <w:ind w:left="112" w:right="0" w:firstLine="0"/>
        <w:jc w:val="left"/>
        <w:rPr>
          <w:rFonts w:ascii="Palatino Linotype"/>
          <w:sz w:val="16"/>
        </w:rPr>
      </w:pPr>
      <w:r>
        <w:rPr>
          <w:rFonts w:ascii="Trebuchet MS"/>
          <w:sz w:val="10"/>
        </w:rPr>
        <w:t>486       </w:t>
      </w:r>
      <w:r>
        <w:rPr>
          <w:rFonts w:ascii="Palatino Linotype"/>
          <w:sz w:val="16"/>
        </w:rPr>
        <w:t>Giuseppe  Comi  and  Lucilla  Iacumin.    Identification  and  process  origin  of  bacteria  responsible  for  cavities  and  volatile </w:t>
      </w:r>
      <w:r>
        <w:rPr>
          <w:rFonts w:ascii="Palatino Linotype"/>
          <w:spacing w:val="6"/>
          <w:sz w:val="16"/>
        </w:rPr>
        <w:t> </w:t>
      </w:r>
      <w:r>
        <w:rPr>
          <w:rFonts w:ascii="Palatino Linotype"/>
          <w:sz w:val="16"/>
        </w:rPr>
        <w:t>off-</w:t>
      </w:r>
    </w:p>
    <w:p>
      <w:pPr>
        <w:tabs>
          <w:tab w:pos="669" w:val="left" w:leader="none"/>
        </w:tabs>
        <w:spacing w:before="99"/>
        <w:ind w:left="112" w:right="0" w:firstLine="0"/>
        <w:jc w:val="left"/>
        <w:rPr>
          <w:rFonts w:ascii="Palatino Linotype" w:hAnsi="Palatino Linotype"/>
          <w:sz w:val="16"/>
        </w:rPr>
      </w:pPr>
      <w:r>
        <w:rPr>
          <w:rFonts w:ascii="Trebuchet MS" w:hAnsi="Trebuchet MS"/>
          <w:w w:val="110"/>
          <w:sz w:val="10"/>
        </w:rPr>
        <w:t>487</w:t>
        <w:tab/>
      </w:r>
      <w:r>
        <w:rPr>
          <w:rFonts w:ascii="Palatino Linotype" w:hAnsi="Palatino Linotype"/>
          <w:w w:val="110"/>
          <w:sz w:val="16"/>
        </w:rPr>
        <w:t>flavour compounds in artisan cooked ham.  </w:t>
      </w:r>
      <w:r>
        <w:rPr>
          <w:rFonts w:ascii="Palatino Linotype" w:hAnsi="Palatino Linotype"/>
          <w:i/>
          <w:w w:val="110"/>
          <w:sz w:val="16"/>
        </w:rPr>
        <w:t>International Journal of </w:t>
      </w:r>
      <w:r>
        <w:rPr>
          <w:rFonts w:ascii="Palatino Linotype" w:hAnsi="Palatino Linotype"/>
          <w:i/>
          <w:spacing w:val="-8"/>
          <w:w w:val="110"/>
          <w:sz w:val="16"/>
        </w:rPr>
        <w:t>Food  </w:t>
      </w:r>
      <w:r>
        <w:rPr>
          <w:rFonts w:ascii="Palatino Linotype" w:hAnsi="Palatino Linotype"/>
          <w:i/>
          <w:w w:val="110"/>
          <w:sz w:val="16"/>
        </w:rPr>
        <w:t>Science &amp; </w:t>
      </w:r>
      <w:r>
        <w:rPr>
          <w:rFonts w:ascii="Palatino Linotype" w:hAnsi="Palatino Linotype"/>
          <w:i/>
          <w:spacing w:val="-4"/>
          <w:w w:val="110"/>
          <w:sz w:val="16"/>
        </w:rPr>
        <w:t>Technology</w:t>
      </w:r>
      <w:r>
        <w:rPr>
          <w:rFonts w:ascii="Palatino Linotype" w:hAnsi="Palatino Linotype"/>
          <w:spacing w:val="-4"/>
          <w:w w:val="110"/>
          <w:sz w:val="16"/>
        </w:rPr>
        <w:t>, </w:t>
      </w:r>
      <w:r>
        <w:rPr>
          <w:rFonts w:ascii="Palatino Linotype" w:hAnsi="Palatino Linotype"/>
          <w:w w:val="110"/>
          <w:sz w:val="16"/>
        </w:rPr>
        <w:t>47(1):114–121, 2012. </w:t>
      </w:r>
      <w:r>
        <w:rPr>
          <w:rFonts w:ascii="Palatino Linotype" w:hAnsi="Palatino Linotype"/>
          <w:spacing w:val="25"/>
          <w:w w:val="110"/>
          <w:sz w:val="16"/>
        </w:rPr>
        <w:t> </w:t>
      </w:r>
      <w:r>
        <w:rPr>
          <w:rFonts w:ascii="Palatino Linotype" w:hAnsi="Palatino Linotype"/>
          <w:w w:val="110"/>
          <w:sz w:val="16"/>
        </w:rPr>
        <w:t>doi:</w:t>
      </w:r>
    </w:p>
    <w:p>
      <w:pPr>
        <w:tabs>
          <w:tab w:pos="669" w:val="left" w:leader="none"/>
        </w:tabs>
        <w:spacing w:before="100"/>
        <w:ind w:left="112" w:right="0" w:firstLine="0"/>
        <w:jc w:val="left"/>
        <w:rPr>
          <w:rFonts w:ascii="Palatino Linotype"/>
          <w:sz w:val="16"/>
        </w:rPr>
      </w:pPr>
      <w:bookmarkStart w:name="_bookmark22" w:id="45"/>
      <w:bookmarkEnd w:id="45"/>
      <w:r>
        <w:rPr/>
      </w:r>
      <w:r>
        <w:rPr>
          <w:rFonts w:ascii="Trebuchet MS"/>
          <w:w w:val="105"/>
          <w:sz w:val="10"/>
        </w:rPr>
        <w:t>488</w:t>
        <w:tab/>
      </w:r>
      <w:r>
        <w:rPr>
          <w:rFonts w:ascii="Palatino Linotype"/>
          <w:w w:val="105"/>
          <w:sz w:val="16"/>
        </w:rPr>
        <w:t>10.1111/j.1365-2621.2011.02816.x.</w:t>
      </w:r>
    </w:p>
    <w:p>
      <w:pPr>
        <w:spacing w:before="100"/>
        <w:ind w:left="112" w:right="0" w:firstLine="0"/>
        <w:jc w:val="left"/>
        <w:rPr>
          <w:rFonts w:ascii="Palatino Linotype"/>
          <w:sz w:val="16"/>
        </w:rPr>
      </w:pPr>
      <w:r>
        <w:rPr>
          <w:rFonts w:ascii="Trebuchet MS"/>
          <w:w w:val="105"/>
          <w:sz w:val="10"/>
        </w:rPr>
        <w:t>489    </w:t>
      </w:r>
      <w:r>
        <w:rPr>
          <w:rFonts w:ascii="Trebuchet MS"/>
          <w:spacing w:val="3"/>
          <w:w w:val="105"/>
          <w:sz w:val="10"/>
        </w:rPr>
        <w:t> </w:t>
      </w:r>
      <w:r>
        <w:rPr>
          <w:rFonts w:ascii="Palatino Linotype"/>
          <w:w w:val="105"/>
          <w:sz w:val="16"/>
        </w:rPr>
        <w:t>Giuseppe</w:t>
      </w:r>
      <w:r>
        <w:rPr>
          <w:rFonts w:ascii="Palatino Linotype"/>
          <w:spacing w:val="9"/>
          <w:w w:val="105"/>
          <w:sz w:val="16"/>
        </w:rPr>
        <w:t> </w:t>
      </w:r>
      <w:r>
        <w:rPr>
          <w:rFonts w:ascii="Palatino Linotype"/>
          <w:w w:val="105"/>
          <w:sz w:val="16"/>
        </w:rPr>
        <w:t>Comi,</w:t>
      </w:r>
      <w:r>
        <w:rPr>
          <w:rFonts w:ascii="Palatino Linotype"/>
          <w:spacing w:val="12"/>
          <w:w w:val="105"/>
          <w:sz w:val="16"/>
        </w:rPr>
        <w:t> </w:t>
      </w:r>
      <w:r>
        <w:rPr>
          <w:rFonts w:ascii="Palatino Linotype"/>
          <w:w w:val="105"/>
          <w:sz w:val="16"/>
        </w:rPr>
        <w:t>Debbie</w:t>
      </w:r>
      <w:r>
        <w:rPr>
          <w:rFonts w:ascii="Palatino Linotype"/>
          <w:spacing w:val="10"/>
          <w:w w:val="105"/>
          <w:sz w:val="16"/>
        </w:rPr>
        <w:t> </w:t>
      </w:r>
      <w:r>
        <w:rPr>
          <w:rFonts w:ascii="Palatino Linotype"/>
          <w:w w:val="105"/>
          <w:sz w:val="16"/>
        </w:rPr>
        <w:t>Andyanto,</w:t>
      </w:r>
      <w:r>
        <w:rPr>
          <w:rFonts w:ascii="Palatino Linotype"/>
          <w:spacing w:val="11"/>
          <w:w w:val="105"/>
          <w:sz w:val="16"/>
        </w:rPr>
        <w:t> </w:t>
      </w:r>
      <w:r>
        <w:rPr>
          <w:rFonts w:ascii="Palatino Linotype"/>
          <w:w w:val="105"/>
          <w:sz w:val="16"/>
        </w:rPr>
        <w:t>Marisa</w:t>
      </w:r>
      <w:r>
        <w:rPr>
          <w:rFonts w:ascii="Palatino Linotype"/>
          <w:spacing w:val="10"/>
          <w:w w:val="105"/>
          <w:sz w:val="16"/>
        </w:rPr>
        <w:t> </w:t>
      </w:r>
      <w:r>
        <w:rPr>
          <w:rFonts w:ascii="Palatino Linotype"/>
          <w:w w:val="105"/>
          <w:sz w:val="16"/>
        </w:rPr>
        <w:t>Manzano,</w:t>
      </w:r>
      <w:r>
        <w:rPr>
          <w:rFonts w:ascii="Palatino Linotype"/>
          <w:spacing w:val="12"/>
          <w:w w:val="105"/>
          <w:sz w:val="16"/>
        </w:rPr>
        <w:t> </w:t>
      </w:r>
      <w:r>
        <w:rPr>
          <w:rFonts w:ascii="Palatino Linotype"/>
          <w:w w:val="105"/>
          <w:sz w:val="16"/>
        </w:rPr>
        <w:t>and</w:t>
      </w:r>
      <w:r>
        <w:rPr>
          <w:rFonts w:ascii="Palatino Linotype"/>
          <w:spacing w:val="10"/>
          <w:w w:val="105"/>
          <w:sz w:val="16"/>
        </w:rPr>
        <w:t> </w:t>
      </w:r>
      <w:r>
        <w:rPr>
          <w:rFonts w:ascii="Palatino Linotype"/>
          <w:w w:val="105"/>
          <w:sz w:val="16"/>
        </w:rPr>
        <w:t>Lucilla</w:t>
      </w:r>
      <w:r>
        <w:rPr>
          <w:rFonts w:ascii="Palatino Linotype"/>
          <w:spacing w:val="9"/>
          <w:w w:val="105"/>
          <w:sz w:val="16"/>
        </w:rPr>
        <w:t> </w:t>
      </w:r>
      <w:r>
        <w:rPr>
          <w:rFonts w:ascii="Palatino Linotype"/>
          <w:w w:val="105"/>
          <w:sz w:val="16"/>
        </w:rPr>
        <w:t>Iacumin.</w:t>
      </w:r>
      <w:r>
        <w:rPr>
          <w:rFonts w:ascii="Palatino Linotype"/>
          <w:spacing w:val="38"/>
          <w:w w:val="105"/>
          <w:sz w:val="16"/>
        </w:rPr>
        <w:t> </w:t>
      </w:r>
      <w:r>
        <w:rPr>
          <w:rFonts w:ascii="Palatino Linotype"/>
          <w:w w:val="105"/>
          <w:sz w:val="16"/>
        </w:rPr>
        <w:t>Lactococcus</w:t>
      </w:r>
      <w:r>
        <w:rPr>
          <w:rFonts w:ascii="Palatino Linotype"/>
          <w:spacing w:val="10"/>
          <w:w w:val="105"/>
          <w:sz w:val="16"/>
        </w:rPr>
        <w:t> </w:t>
      </w:r>
      <w:r>
        <w:rPr>
          <w:rFonts w:ascii="Palatino Linotype"/>
          <w:w w:val="105"/>
          <w:sz w:val="16"/>
        </w:rPr>
        <w:t>lactis</w:t>
      </w:r>
      <w:r>
        <w:rPr>
          <w:rFonts w:ascii="Palatino Linotype"/>
          <w:spacing w:val="10"/>
          <w:w w:val="105"/>
          <w:sz w:val="16"/>
        </w:rPr>
        <w:t> </w:t>
      </w:r>
      <w:r>
        <w:rPr>
          <w:rFonts w:ascii="Palatino Linotype"/>
          <w:w w:val="105"/>
          <w:sz w:val="16"/>
        </w:rPr>
        <w:t>and</w:t>
      </w:r>
      <w:r>
        <w:rPr>
          <w:rFonts w:ascii="Palatino Linotype"/>
          <w:spacing w:val="9"/>
          <w:w w:val="105"/>
          <w:sz w:val="16"/>
        </w:rPr>
        <w:t> </w:t>
      </w:r>
      <w:r>
        <w:rPr>
          <w:rFonts w:ascii="Palatino Linotype"/>
          <w:w w:val="105"/>
          <w:sz w:val="16"/>
        </w:rPr>
        <w:t>lactobacillus</w:t>
      </w:r>
      <w:r>
        <w:rPr>
          <w:rFonts w:ascii="Palatino Linotype"/>
          <w:spacing w:val="10"/>
          <w:w w:val="105"/>
          <w:sz w:val="16"/>
        </w:rPr>
        <w:t> </w:t>
      </w:r>
      <w:r>
        <w:rPr>
          <w:rFonts w:ascii="Palatino Linotype"/>
          <w:w w:val="105"/>
          <w:sz w:val="16"/>
        </w:rPr>
        <w:t>sakei</w:t>
      </w:r>
      <w:r>
        <w:rPr>
          <w:rFonts w:ascii="Palatino Linotype"/>
          <w:spacing w:val="10"/>
          <w:w w:val="105"/>
          <w:sz w:val="16"/>
        </w:rPr>
        <w:t> </w:t>
      </w:r>
      <w:r>
        <w:rPr>
          <w:rFonts w:ascii="Palatino Linotype"/>
          <w:w w:val="105"/>
          <w:sz w:val="16"/>
        </w:rPr>
        <w:t>as</w:t>
      </w:r>
      <w:r>
        <w:rPr>
          <w:rFonts w:ascii="Palatino Linotype"/>
          <w:spacing w:val="10"/>
          <w:w w:val="105"/>
          <w:sz w:val="16"/>
        </w:rPr>
        <w:t> </w:t>
      </w:r>
      <w:r>
        <w:rPr>
          <w:rFonts w:ascii="Palatino Linotype"/>
          <w:w w:val="105"/>
          <w:sz w:val="16"/>
        </w:rPr>
        <w:t>bio-</w:t>
      </w:r>
    </w:p>
    <w:p>
      <w:pPr>
        <w:tabs>
          <w:tab w:pos="669" w:val="left" w:leader="none"/>
        </w:tabs>
        <w:spacing w:before="99"/>
        <w:ind w:left="112" w:right="0" w:firstLine="0"/>
        <w:jc w:val="left"/>
        <w:rPr>
          <w:rFonts w:ascii="Palatino Linotype"/>
          <w:sz w:val="16"/>
        </w:rPr>
      </w:pPr>
      <w:r>
        <w:rPr>
          <w:rFonts w:ascii="Trebuchet MS"/>
          <w:sz w:val="10"/>
        </w:rPr>
        <w:t>490</w:t>
        <w:tab/>
      </w:r>
      <w:r>
        <w:rPr>
          <w:rFonts w:ascii="Palatino Linotype"/>
          <w:sz w:val="16"/>
        </w:rPr>
        <w:t>protective</w:t>
      </w:r>
      <w:r>
        <w:rPr>
          <w:rFonts w:ascii="Palatino Linotype"/>
          <w:spacing w:val="23"/>
          <w:sz w:val="16"/>
        </w:rPr>
        <w:t> </w:t>
      </w:r>
      <w:r>
        <w:rPr>
          <w:rFonts w:ascii="Palatino Linotype"/>
          <w:sz w:val="16"/>
        </w:rPr>
        <w:t>culture</w:t>
      </w:r>
      <w:r>
        <w:rPr>
          <w:rFonts w:ascii="Palatino Linotype"/>
          <w:spacing w:val="23"/>
          <w:sz w:val="16"/>
        </w:rPr>
        <w:t> </w:t>
      </w:r>
      <w:r>
        <w:rPr>
          <w:rFonts w:ascii="Palatino Linotype"/>
          <w:sz w:val="16"/>
        </w:rPr>
        <w:t>to</w:t>
      </w:r>
      <w:r>
        <w:rPr>
          <w:rFonts w:ascii="Palatino Linotype"/>
          <w:spacing w:val="23"/>
          <w:sz w:val="16"/>
        </w:rPr>
        <w:t> </w:t>
      </w:r>
      <w:r>
        <w:rPr>
          <w:rFonts w:ascii="Palatino Linotype"/>
          <w:sz w:val="16"/>
        </w:rPr>
        <w:t>eliminate</w:t>
      </w:r>
      <w:r>
        <w:rPr>
          <w:rFonts w:ascii="Palatino Linotype"/>
          <w:spacing w:val="23"/>
          <w:sz w:val="16"/>
        </w:rPr>
        <w:t> </w:t>
      </w:r>
      <w:r>
        <w:rPr>
          <w:rFonts w:ascii="Palatino Linotype"/>
          <w:sz w:val="16"/>
        </w:rPr>
        <w:t>leuconostoc</w:t>
      </w:r>
      <w:r>
        <w:rPr>
          <w:rFonts w:ascii="Palatino Linotype"/>
          <w:spacing w:val="23"/>
          <w:sz w:val="16"/>
        </w:rPr>
        <w:t> </w:t>
      </w:r>
      <w:r>
        <w:rPr>
          <w:rFonts w:ascii="Palatino Linotype"/>
          <w:sz w:val="16"/>
        </w:rPr>
        <w:t>mesenteroides</w:t>
      </w:r>
      <w:r>
        <w:rPr>
          <w:rFonts w:ascii="Palatino Linotype"/>
          <w:spacing w:val="23"/>
          <w:sz w:val="16"/>
        </w:rPr>
        <w:t> </w:t>
      </w:r>
      <w:r>
        <w:rPr>
          <w:rFonts w:ascii="Palatino Linotype"/>
          <w:sz w:val="16"/>
        </w:rPr>
        <w:t>spoilage</w:t>
      </w:r>
      <w:r>
        <w:rPr>
          <w:rFonts w:ascii="Palatino Linotype"/>
          <w:spacing w:val="23"/>
          <w:sz w:val="16"/>
        </w:rPr>
        <w:t> </w:t>
      </w:r>
      <w:r>
        <w:rPr>
          <w:rFonts w:ascii="Palatino Linotype"/>
          <w:sz w:val="16"/>
        </w:rPr>
        <w:t>and</w:t>
      </w:r>
      <w:r>
        <w:rPr>
          <w:rFonts w:ascii="Palatino Linotype"/>
          <w:spacing w:val="23"/>
          <w:sz w:val="16"/>
        </w:rPr>
        <w:t> </w:t>
      </w:r>
      <w:r>
        <w:rPr>
          <w:rFonts w:ascii="Palatino Linotype"/>
          <w:sz w:val="16"/>
        </w:rPr>
        <w:t>improve</w:t>
      </w:r>
      <w:r>
        <w:rPr>
          <w:rFonts w:ascii="Palatino Linotype"/>
          <w:spacing w:val="23"/>
          <w:sz w:val="16"/>
        </w:rPr>
        <w:t> </w:t>
      </w:r>
      <w:r>
        <w:rPr>
          <w:rFonts w:ascii="Palatino Linotype"/>
          <w:sz w:val="16"/>
        </w:rPr>
        <w:t>the</w:t>
      </w:r>
      <w:r>
        <w:rPr>
          <w:rFonts w:ascii="Palatino Linotype"/>
          <w:spacing w:val="23"/>
          <w:sz w:val="16"/>
        </w:rPr>
        <w:t> </w:t>
      </w:r>
      <w:r>
        <w:rPr>
          <w:rFonts w:ascii="Palatino Linotype"/>
          <w:sz w:val="16"/>
        </w:rPr>
        <w:t>shelf</w:t>
      </w:r>
      <w:r>
        <w:rPr>
          <w:rFonts w:ascii="Palatino Linotype"/>
          <w:spacing w:val="23"/>
          <w:sz w:val="16"/>
        </w:rPr>
        <w:t> </w:t>
      </w:r>
      <w:r>
        <w:rPr>
          <w:rFonts w:ascii="Palatino Linotype"/>
          <w:sz w:val="16"/>
        </w:rPr>
        <w:t>life</w:t>
      </w:r>
      <w:r>
        <w:rPr>
          <w:rFonts w:ascii="Palatino Linotype"/>
          <w:spacing w:val="23"/>
          <w:sz w:val="16"/>
        </w:rPr>
        <w:t> </w:t>
      </w:r>
      <w:r>
        <w:rPr>
          <w:rFonts w:ascii="Palatino Linotype"/>
          <w:sz w:val="16"/>
        </w:rPr>
        <w:t>and</w:t>
      </w:r>
      <w:r>
        <w:rPr>
          <w:rFonts w:ascii="Palatino Linotype"/>
          <w:spacing w:val="23"/>
          <w:sz w:val="16"/>
        </w:rPr>
        <w:t> </w:t>
      </w:r>
      <w:r>
        <w:rPr>
          <w:rFonts w:ascii="Palatino Linotype"/>
          <w:sz w:val="16"/>
        </w:rPr>
        <w:t>sensorial</w:t>
      </w:r>
      <w:r>
        <w:rPr>
          <w:rFonts w:ascii="Palatino Linotype"/>
          <w:spacing w:val="24"/>
          <w:sz w:val="16"/>
        </w:rPr>
        <w:t> </w:t>
      </w:r>
      <w:r>
        <w:rPr>
          <w:rFonts w:ascii="Palatino Linotype"/>
          <w:sz w:val="16"/>
        </w:rPr>
        <w:t>characteristics</w:t>
      </w:r>
      <w:r>
        <w:rPr>
          <w:rFonts w:ascii="Palatino Linotype"/>
          <w:spacing w:val="23"/>
          <w:sz w:val="16"/>
        </w:rPr>
        <w:t> </w:t>
      </w:r>
      <w:r>
        <w:rPr>
          <w:rFonts w:ascii="Palatino Linotype"/>
          <w:sz w:val="16"/>
        </w:rPr>
        <w:t>of</w:t>
      </w:r>
    </w:p>
    <w:p>
      <w:pPr>
        <w:tabs>
          <w:tab w:pos="669" w:val="left" w:leader="none"/>
        </w:tabs>
        <w:spacing w:before="100"/>
        <w:ind w:left="112" w:right="0" w:firstLine="0"/>
        <w:jc w:val="left"/>
        <w:rPr>
          <w:rFonts w:ascii="Palatino Linotype" w:hAnsi="Palatino Linotype"/>
          <w:sz w:val="16"/>
        </w:rPr>
      </w:pPr>
      <w:bookmarkStart w:name="_bookmark23" w:id="46"/>
      <w:bookmarkEnd w:id="46"/>
      <w:r>
        <w:rPr/>
      </w:r>
      <w:r>
        <w:rPr>
          <w:rFonts w:ascii="Trebuchet MS" w:hAnsi="Trebuchet MS"/>
          <w:w w:val="110"/>
          <w:sz w:val="10"/>
        </w:rPr>
        <w:t>491</w:t>
        <w:tab/>
      </w:r>
      <w:r>
        <w:rPr>
          <w:rFonts w:ascii="Palatino Linotype" w:hAnsi="Palatino Linotype"/>
          <w:w w:val="110"/>
          <w:sz w:val="16"/>
        </w:rPr>
        <w:t>commercial cooked bacon. </w:t>
      </w:r>
      <w:r>
        <w:rPr>
          <w:rFonts w:ascii="Palatino Linotype" w:hAnsi="Palatino Linotype"/>
          <w:i/>
          <w:spacing w:val="-8"/>
          <w:w w:val="110"/>
          <w:sz w:val="16"/>
        </w:rPr>
        <w:t>Food </w:t>
      </w:r>
      <w:r>
        <w:rPr>
          <w:rFonts w:ascii="Palatino Linotype" w:hAnsi="Palatino Linotype"/>
          <w:i/>
          <w:w w:val="110"/>
          <w:sz w:val="16"/>
        </w:rPr>
        <w:t>microbiology</w:t>
      </w:r>
      <w:r>
        <w:rPr>
          <w:rFonts w:ascii="Palatino Linotype" w:hAnsi="Palatino Linotype"/>
          <w:w w:val="110"/>
          <w:sz w:val="16"/>
        </w:rPr>
        <w:t>, 58:16–22, 2016. doi:</w:t>
      </w:r>
      <w:r>
        <w:rPr>
          <w:rFonts w:ascii="Palatino Linotype" w:hAnsi="Palatino Linotype"/>
          <w:spacing w:val="13"/>
          <w:w w:val="110"/>
          <w:sz w:val="16"/>
        </w:rPr>
        <w:t> </w:t>
      </w:r>
      <w:r>
        <w:rPr>
          <w:rFonts w:ascii="Palatino Linotype" w:hAnsi="Palatino Linotype"/>
          <w:w w:val="110"/>
          <w:sz w:val="16"/>
        </w:rPr>
        <w:t>10.1016/j.fm.2016.03.001.</w:t>
      </w:r>
    </w:p>
    <w:p>
      <w:pPr>
        <w:spacing w:before="100"/>
        <w:ind w:left="112" w:right="0" w:firstLine="0"/>
        <w:jc w:val="left"/>
        <w:rPr>
          <w:rFonts w:ascii="Palatino Linotype"/>
          <w:sz w:val="16"/>
        </w:rPr>
      </w:pPr>
      <w:r>
        <w:rPr>
          <w:rFonts w:ascii="Trebuchet MS"/>
          <w:w w:val="105"/>
          <w:sz w:val="10"/>
        </w:rPr>
        <w:t>492 </w:t>
      </w:r>
      <w:r>
        <w:rPr>
          <w:rFonts w:ascii="Trebuchet MS"/>
          <w:spacing w:val="10"/>
          <w:w w:val="105"/>
          <w:sz w:val="10"/>
        </w:rPr>
        <w:t> </w:t>
      </w:r>
      <w:r>
        <w:rPr>
          <w:rFonts w:ascii="Palatino Linotype"/>
          <w:w w:val="105"/>
          <w:sz w:val="16"/>
        </w:rPr>
        <w:t>C.  C.  Crowe,  W.  E.  Sanders,  and  S.  </w:t>
      </w:r>
      <w:r>
        <w:rPr>
          <w:rFonts w:ascii="Palatino Linotype"/>
          <w:spacing w:val="-3"/>
          <w:w w:val="105"/>
          <w:sz w:val="16"/>
        </w:rPr>
        <w:t>Longley.   </w:t>
      </w:r>
      <w:r>
        <w:rPr>
          <w:rFonts w:ascii="Palatino Linotype"/>
          <w:w w:val="105"/>
          <w:sz w:val="16"/>
        </w:rPr>
        <w:t>Bacterial  interference.  ii.  role  of  the  normal  throat  flora  in  prevention  of</w:t>
      </w:r>
    </w:p>
    <w:p>
      <w:pPr>
        <w:tabs>
          <w:tab w:pos="669" w:val="left" w:leader="none"/>
        </w:tabs>
        <w:spacing w:before="99"/>
        <w:ind w:left="112" w:right="0" w:firstLine="0"/>
        <w:jc w:val="left"/>
        <w:rPr>
          <w:rFonts w:ascii="Palatino Linotype" w:hAnsi="Palatino Linotype"/>
          <w:sz w:val="16"/>
        </w:rPr>
      </w:pPr>
      <w:r>
        <w:rPr>
          <w:rFonts w:ascii="Trebuchet MS" w:hAnsi="Trebuchet MS"/>
          <w:w w:val="110"/>
          <w:sz w:val="10"/>
        </w:rPr>
        <w:t>493</w:t>
        <w:tab/>
      </w:r>
      <w:r>
        <w:rPr>
          <w:rFonts w:ascii="Palatino Linotype" w:hAnsi="Palatino Linotype"/>
          <w:w w:val="110"/>
          <w:sz w:val="16"/>
        </w:rPr>
        <w:t>colonization </w:t>
      </w:r>
      <w:r>
        <w:rPr>
          <w:rFonts w:ascii="Palatino Linotype" w:hAnsi="Palatino Linotype"/>
          <w:spacing w:val="-3"/>
          <w:w w:val="110"/>
          <w:sz w:val="16"/>
        </w:rPr>
        <w:t>by  </w:t>
      </w:r>
      <w:r>
        <w:rPr>
          <w:rFonts w:ascii="Palatino Linotype" w:hAnsi="Palatino Linotype"/>
          <w:w w:val="110"/>
          <w:sz w:val="16"/>
        </w:rPr>
        <w:t>group a streptococcus.  </w:t>
      </w:r>
      <w:r>
        <w:rPr>
          <w:rFonts w:ascii="Palatino Linotype" w:hAnsi="Palatino Linotype"/>
          <w:i/>
          <w:w w:val="110"/>
          <w:sz w:val="16"/>
        </w:rPr>
        <w:t>The  Journal  of  infectious  diseases</w:t>
      </w:r>
      <w:r>
        <w:rPr>
          <w:rFonts w:ascii="Palatino Linotype" w:hAnsi="Palatino Linotype"/>
          <w:w w:val="110"/>
          <w:sz w:val="16"/>
        </w:rPr>
        <w:t>,  128(4):527–532,  1973.  ISSN 0022-1899. doi:</w:t>
      </w:r>
    </w:p>
    <w:p>
      <w:pPr>
        <w:tabs>
          <w:tab w:pos="669" w:val="left" w:leader="none"/>
        </w:tabs>
        <w:spacing w:before="100"/>
        <w:ind w:left="112" w:right="0" w:firstLine="0"/>
        <w:jc w:val="left"/>
        <w:rPr>
          <w:rFonts w:ascii="Palatino Linotype"/>
          <w:sz w:val="16"/>
        </w:rPr>
      </w:pPr>
      <w:bookmarkStart w:name="_bookmark24" w:id="47"/>
      <w:bookmarkEnd w:id="47"/>
      <w:r>
        <w:rPr/>
      </w:r>
      <w:r>
        <w:rPr>
          <w:rFonts w:ascii="Trebuchet MS"/>
          <w:w w:val="105"/>
          <w:sz w:val="10"/>
        </w:rPr>
        <w:t>494</w:t>
        <w:tab/>
      </w:r>
      <w:r>
        <w:rPr>
          <w:rFonts w:ascii="Palatino Linotype"/>
          <w:w w:val="105"/>
          <w:sz w:val="16"/>
        </w:rPr>
        <w:t>10.1093/infdis/128.4.527.</w:t>
      </w:r>
    </w:p>
    <w:p>
      <w:pPr>
        <w:spacing w:before="100"/>
        <w:ind w:left="112" w:right="0" w:firstLine="0"/>
        <w:jc w:val="left"/>
        <w:rPr>
          <w:rFonts w:ascii="Palatino Linotype"/>
          <w:sz w:val="16"/>
        </w:rPr>
      </w:pPr>
      <w:r>
        <w:rPr>
          <w:rFonts w:ascii="Trebuchet MS"/>
          <w:w w:val="105"/>
          <w:sz w:val="10"/>
        </w:rPr>
        <w:t>495 </w:t>
      </w:r>
      <w:r>
        <w:rPr>
          <w:rFonts w:ascii="Palatino Linotype"/>
          <w:w w:val="105"/>
          <w:sz w:val="16"/>
        </w:rPr>
        <w:t>Felicity Curtain and Sara Grafenauer. Plant-based meat substitutes in the flexitarian age: An audit of products on supermarket</w:t>
      </w:r>
    </w:p>
    <w:p>
      <w:pPr>
        <w:tabs>
          <w:tab w:pos="669" w:val="left" w:leader="none"/>
        </w:tabs>
        <w:spacing w:before="99"/>
        <w:ind w:left="112" w:right="0" w:firstLine="0"/>
        <w:jc w:val="left"/>
        <w:rPr>
          <w:rFonts w:ascii="Palatino Linotype"/>
          <w:sz w:val="16"/>
        </w:rPr>
      </w:pPr>
      <w:bookmarkStart w:name="_bookmark25" w:id="48"/>
      <w:bookmarkEnd w:id="48"/>
      <w:r>
        <w:rPr/>
      </w:r>
      <w:r>
        <w:rPr>
          <w:rFonts w:ascii="Trebuchet MS"/>
          <w:w w:val="105"/>
          <w:sz w:val="10"/>
        </w:rPr>
        <w:t>496</w:t>
        <w:tab/>
      </w:r>
      <w:r>
        <w:rPr>
          <w:rFonts w:ascii="Palatino Linotype"/>
          <w:w w:val="105"/>
          <w:sz w:val="16"/>
        </w:rPr>
        <w:t>shelves. </w:t>
      </w:r>
      <w:r>
        <w:rPr>
          <w:rFonts w:ascii="Palatino Linotype"/>
          <w:i/>
          <w:w w:val="105"/>
          <w:sz w:val="16"/>
        </w:rPr>
        <w:t>Nutrients</w:t>
      </w:r>
      <w:r>
        <w:rPr>
          <w:rFonts w:ascii="Palatino Linotype"/>
          <w:w w:val="105"/>
          <w:sz w:val="16"/>
        </w:rPr>
        <w:t>, 11(11), 2019. ISSN 20726643. doi:</w:t>
      </w:r>
      <w:r>
        <w:rPr>
          <w:rFonts w:ascii="Palatino Linotype"/>
          <w:spacing w:val="12"/>
          <w:w w:val="105"/>
          <w:sz w:val="16"/>
        </w:rPr>
        <w:t> </w:t>
      </w:r>
      <w:r>
        <w:rPr>
          <w:rFonts w:ascii="Palatino Linotype"/>
          <w:w w:val="105"/>
          <w:sz w:val="16"/>
        </w:rPr>
        <w:t>10.3390/nu11112603.</w:t>
      </w:r>
    </w:p>
    <w:p>
      <w:pPr>
        <w:spacing w:before="100"/>
        <w:ind w:left="112" w:right="0" w:firstLine="0"/>
        <w:jc w:val="left"/>
        <w:rPr>
          <w:rFonts w:ascii="Palatino Linotype" w:hAnsi="Palatino Linotype"/>
          <w:sz w:val="16"/>
        </w:rPr>
      </w:pPr>
      <w:r>
        <w:rPr>
          <w:rFonts w:ascii="Trebuchet MS" w:hAnsi="Trebuchet MS"/>
          <w:w w:val="105"/>
          <w:sz w:val="10"/>
        </w:rPr>
        <w:t>497      </w:t>
      </w:r>
      <w:r>
        <w:rPr>
          <w:rFonts w:ascii="Palatino Linotype" w:hAnsi="Palatino Linotype"/>
          <w:w w:val="105"/>
          <w:sz w:val="16"/>
        </w:rPr>
        <w:t>Aline  T.  de  Paula,  Ana  Beatriz  Jeronymo-Ceneviva,  Svetoslav  D.  </w:t>
      </w:r>
      <w:r>
        <w:rPr>
          <w:rFonts w:ascii="Palatino Linotype" w:hAnsi="Palatino Linotype"/>
          <w:spacing w:val="-3"/>
          <w:w w:val="105"/>
          <w:sz w:val="16"/>
        </w:rPr>
        <w:t>Todorov,  </w:t>
      </w:r>
      <w:r>
        <w:rPr>
          <w:rFonts w:ascii="Palatino Linotype" w:hAnsi="Palatino Linotype"/>
          <w:w w:val="105"/>
          <w:sz w:val="16"/>
        </w:rPr>
        <w:t>and  Ana  Lúcia  B.  Penna.</w:t>
      </w:r>
      <w:r>
        <w:rPr>
          <w:rFonts w:ascii="Palatino Linotype" w:hAnsi="Palatino Linotype"/>
          <w:spacing w:val="4"/>
          <w:w w:val="105"/>
          <w:sz w:val="16"/>
        </w:rPr>
        <w:t> </w:t>
      </w:r>
      <w:r>
        <w:rPr>
          <w:rFonts w:ascii="Palatino Linotype" w:hAnsi="Palatino Linotype"/>
          <w:w w:val="105"/>
          <w:sz w:val="16"/>
        </w:rPr>
        <w:t>The  </w:t>
      </w:r>
      <w:r>
        <w:rPr>
          <w:rFonts w:ascii="Palatino Linotype" w:hAnsi="Palatino Linotype"/>
          <w:spacing w:val="-4"/>
          <w:w w:val="105"/>
          <w:sz w:val="16"/>
        </w:rPr>
        <w:t>two  </w:t>
      </w:r>
      <w:r>
        <w:rPr>
          <w:rFonts w:ascii="Palatino Linotype" w:hAnsi="Palatino Linotype"/>
          <w:w w:val="105"/>
          <w:sz w:val="16"/>
        </w:rPr>
        <w:t>faces  of</w:t>
      </w:r>
    </w:p>
    <w:p>
      <w:pPr>
        <w:tabs>
          <w:tab w:pos="669" w:val="left" w:leader="none"/>
        </w:tabs>
        <w:spacing w:before="100"/>
        <w:ind w:left="112" w:right="0" w:firstLine="0"/>
        <w:jc w:val="left"/>
        <w:rPr>
          <w:rFonts w:ascii="Palatino Linotype" w:hAnsi="Palatino Linotype"/>
          <w:sz w:val="16"/>
        </w:rPr>
      </w:pPr>
      <w:r>
        <w:rPr>
          <w:rFonts w:ascii="Trebuchet MS" w:hAnsi="Trebuchet MS"/>
          <w:w w:val="105"/>
          <w:sz w:val="10"/>
        </w:rPr>
        <w:t>498</w:t>
        <w:tab/>
      </w:r>
      <w:r>
        <w:rPr>
          <w:rFonts w:ascii="Palatino Linotype" w:hAnsi="Palatino Linotype"/>
          <w:w w:val="105"/>
          <w:sz w:val="16"/>
        </w:rPr>
        <w:t>leuconostoc  mesenteroides  in  food  systems.   </w:t>
      </w:r>
      <w:r>
        <w:rPr>
          <w:rFonts w:ascii="Palatino Linotype" w:hAnsi="Palatino Linotype"/>
          <w:i/>
          <w:spacing w:val="-8"/>
          <w:w w:val="105"/>
          <w:sz w:val="16"/>
        </w:rPr>
        <w:t>Food  </w:t>
      </w:r>
      <w:r>
        <w:rPr>
          <w:rFonts w:ascii="Palatino Linotype" w:hAnsi="Palatino Linotype"/>
          <w:i/>
          <w:w w:val="105"/>
          <w:sz w:val="16"/>
        </w:rPr>
        <w:t>Reviews  International</w:t>
      </w:r>
      <w:r>
        <w:rPr>
          <w:rFonts w:ascii="Palatino Linotype" w:hAnsi="Palatino Linotype"/>
          <w:w w:val="105"/>
          <w:sz w:val="16"/>
        </w:rPr>
        <w:t>,  31(2):147–171,  2015.   ISSN  8755-9129.   doi:</w:t>
      </w:r>
      <w:r>
        <w:rPr>
          <w:rFonts w:ascii="Palatino Linotype" w:hAnsi="Palatino Linotype"/>
          <w:spacing w:val="13"/>
          <w:w w:val="105"/>
          <w:sz w:val="16"/>
        </w:rPr>
        <w:t> </w:t>
      </w:r>
      <w:r>
        <w:rPr>
          <w:rFonts w:ascii="Palatino Linotype" w:hAnsi="Palatino Linotype"/>
          <w:w w:val="105"/>
          <w:sz w:val="16"/>
        </w:rPr>
        <w:t>10.</w:t>
      </w:r>
    </w:p>
    <w:p>
      <w:pPr>
        <w:tabs>
          <w:tab w:pos="669" w:val="left" w:leader="none"/>
        </w:tabs>
        <w:spacing w:before="100"/>
        <w:ind w:left="112" w:right="0" w:firstLine="0"/>
        <w:jc w:val="left"/>
        <w:rPr>
          <w:rFonts w:ascii="Palatino Linotype"/>
          <w:sz w:val="16"/>
        </w:rPr>
      </w:pPr>
      <w:bookmarkStart w:name="_bookmark26" w:id="49"/>
      <w:bookmarkEnd w:id="49"/>
      <w:r>
        <w:rPr/>
      </w:r>
      <w:r>
        <w:rPr>
          <w:rFonts w:ascii="Trebuchet MS"/>
          <w:w w:val="105"/>
          <w:sz w:val="10"/>
        </w:rPr>
        <w:t>499</w:t>
        <w:tab/>
      </w:r>
      <w:r>
        <w:rPr>
          <w:rFonts w:ascii="Palatino Linotype"/>
          <w:w w:val="105"/>
          <w:sz w:val="16"/>
        </w:rPr>
        <w:t>1080/87559129.2014.981825.</w:t>
      </w:r>
    </w:p>
    <w:p>
      <w:pPr>
        <w:spacing w:before="99"/>
        <w:ind w:left="112" w:right="0" w:firstLine="0"/>
        <w:jc w:val="left"/>
        <w:rPr>
          <w:rFonts w:ascii="Palatino Linotype"/>
          <w:i/>
          <w:sz w:val="16"/>
        </w:rPr>
      </w:pPr>
      <w:r>
        <w:rPr>
          <w:rFonts w:ascii="Trebuchet MS"/>
          <w:w w:val="105"/>
          <w:sz w:val="10"/>
        </w:rPr>
        <w:t>500 </w:t>
      </w:r>
      <w:r>
        <w:rPr>
          <w:rFonts w:ascii="Palatino Linotype"/>
          <w:w w:val="105"/>
          <w:sz w:val="16"/>
        </w:rPr>
        <w:t>Birgit L. Dekkers, Remko M. Boom, and Atze Jan van der Goot. Structuring processes for meat analogues. </w:t>
      </w:r>
      <w:r>
        <w:rPr>
          <w:rFonts w:ascii="Palatino Linotype"/>
          <w:i/>
          <w:w w:val="105"/>
          <w:sz w:val="16"/>
        </w:rPr>
        <w:t>Trends in Food</w:t>
      </w:r>
    </w:p>
    <w:p>
      <w:pPr>
        <w:tabs>
          <w:tab w:pos="669" w:val="left" w:leader="none"/>
        </w:tabs>
        <w:spacing w:before="100"/>
        <w:ind w:left="112" w:right="0" w:firstLine="0"/>
        <w:jc w:val="left"/>
        <w:rPr>
          <w:rFonts w:ascii="Palatino Linotype" w:hAnsi="Palatino Linotype"/>
          <w:sz w:val="16"/>
        </w:rPr>
      </w:pPr>
      <w:bookmarkStart w:name="_bookmark27" w:id="50"/>
      <w:bookmarkEnd w:id="50"/>
      <w:r>
        <w:rPr/>
      </w:r>
      <w:r>
        <w:rPr>
          <w:rFonts w:ascii="Trebuchet MS" w:hAnsi="Trebuchet MS"/>
          <w:w w:val="110"/>
          <w:sz w:val="10"/>
        </w:rPr>
        <w:t>501</w:t>
        <w:tab/>
      </w:r>
      <w:r>
        <w:rPr>
          <w:rFonts w:ascii="Palatino Linotype" w:hAnsi="Palatino Linotype"/>
          <w:i/>
          <w:w w:val="110"/>
          <w:sz w:val="16"/>
        </w:rPr>
        <w:t>Science and </w:t>
      </w:r>
      <w:r>
        <w:rPr>
          <w:rFonts w:ascii="Palatino Linotype" w:hAnsi="Palatino Linotype"/>
          <w:i/>
          <w:spacing w:val="-4"/>
          <w:w w:val="110"/>
          <w:sz w:val="16"/>
        </w:rPr>
        <w:t>Technology</w:t>
      </w:r>
      <w:r>
        <w:rPr>
          <w:rFonts w:ascii="Palatino Linotype" w:hAnsi="Palatino Linotype"/>
          <w:spacing w:val="-4"/>
          <w:w w:val="110"/>
          <w:sz w:val="16"/>
        </w:rPr>
        <w:t>, </w:t>
      </w:r>
      <w:r>
        <w:rPr>
          <w:rFonts w:ascii="Palatino Linotype" w:hAnsi="Palatino Linotype"/>
          <w:w w:val="110"/>
          <w:sz w:val="16"/>
        </w:rPr>
        <w:t>81:25–36, 2018. ISSN 09242244. doi:</w:t>
      </w:r>
      <w:r>
        <w:rPr>
          <w:rFonts w:ascii="Palatino Linotype" w:hAnsi="Palatino Linotype"/>
          <w:spacing w:val="30"/>
          <w:w w:val="110"/>
          <w:sz w:val="16"/>
        </w:rPr>
        <w:t> </w:t>
      </w:r>
      <w:r>
        <w:rPr>
          <w:rFonts w:ascii="Palatino Linotype" w:hAnsi="Palatino Linotype"/>
          <w:w w:val="110"/>
          <w:sz w:val="16"/>
        </w:rPr>
        <w:t>10.1016/j.tifs.2018.08.011.</w:t>
      </w:r>
    </w:p>
    <w:p>
      <w:pPr>
        <w:spacing w:before="100"/>
        <w:ind w:left="112" w:right="0" w:firstLine="0"/>
        <w:jc w:val="left"/>
        <w:rPr>
          <w:rFonts w:ascii="Palatino Linotype"/>
          <w:sz w:val="16"/>
        </w:rPr>
      </w:pPr>
      <w:r>
        <w:rPr>
          <w:rFonts w:ascii="Trebuchet MS"/>
          <w:w w:val="105"/>
          <w:sz w:val="10"/>
        </w:rPr>
        <w:t>502      </w:t>
      </w:r>
      <w:r>
        <w:rPr>
          <w:rFonts w:ascii="Palatino Linotype"/>
          <w:w w:val="105"/>
          <w:sz w:val="16"/>
        </w:rPr>
        <w:t>Kai Dong, Hanxu Pan, Dong </w:t>
      </w:r>
      <w:r>
        <w:rPr>
          <w:rFonts w:ascii="Palatino Linotype"/>
          <w:spacing w:val="-3"/>
          <w:w w:val="105"/>
          <w:sz w:val="16"/>
        </w:rPr>
        <w:t>Yang,  </w:t>
      </w:r>
      <w:r>
        <w:rPr>
          <w:rFonts w:ascii="Palatino Linotype"/>
          <w:w w:val="105"/>
          <w:sz w:val="16"/>
        </w:rPr>
        <w:t>Lei Rao, Liang Zhao, </w:t>
      </w:r>
      <w:r>
        <w:rPr>
          <w:rFonts w:ascii="Palatino Linotype"/>
          <w:spacing w:val="-3"/>
          <w:w w:val="105"/>
          <w:sz w:val="16"/>
        </w:rPr>
        <w:t>Yongtao  Wang,  </w:t>
      </w:r>
      <w:r>
        <w:rPr>
          <w:rFonts w:ascii="Palatino Linotype"/>
          <w:w w:val="105"/>
          <w:sz w:val="16"/>
        </w:rPr>
        <w:t>and Xiaojun Liao.  Induction, detection, </w:t>
      </w:r>
      <w:r>
        <w:rPr>
          <w:rFonts w:ascii="Palatino Linotype"/>
          <w:spacing w:val="2"/>
          <w:w w:val="105"/>
          <w:sz w:val="16"/>
        </w:rPr>
        <w:t> </w:t>
      </w:r>
      <w:r>
        <w:rPr>
          <w:rFonts w:ascii="Palatino Linotype"/>
          <w:w w:val="105"/>
          <w:sz w:val="16"/>
        </w:rPr>
        <w:t>formation,</w:t>
      </w:r>
    </w:p>
    <w:p>
      <w:pPr>
        <w:tabs>
          <w:tab w:pos="669" w:val="left" w:leader="none"/>
        </w:tabs>
        <w:spacing w:before="99"/>
        <w:ind w:left="112" w:right="0" w:firstLine="0"/>
        <w:jc w:val="left"/>
        <w:rPr>
          <w:rFonts w:ascii="Palatino Linotype"/>
          <w:sz w:val="16"/>
        </w:rPr>
      </w:pPr>
      <w:r>
        <w:rPr>
          <w:rFonts w:ascii="Trebuchet MS"/>
          <w:w w:val="110"/>
          <w:sz w:val="10"/>
        </w:rPr>
        <w:t>503</w:t>
        <w:tab/>
      </w:r>
      <w:r>
        <w:rPr>
          <w:rFonts w:ascii="Palatino Linotype"/>
          <w:w w:val="110"/>
          <w:sz w:val="16"/>
        </w:rPr>
        <w:t>and</w:t>
      </w:r>
      <w:r>
        <w:rPr>
          <w:rFonts w:ascii="Palatino Linotype"/>
          <w:spacing w:val="-10"/>
          <w:w w:val="110"/>
          <w:sz w:val="16"/>
        </w:rPr>
        <w:t> </w:t>
      </w:r>
      <w:r>
        <w:rPr>
          <w:rFonts w:ascii="Palatino Linotype"/>
          <w:w w:val="110"/>
          <w:sz w:val="16"/>
        </w:rPr>
        <w:t>resuscitation</w:t>
      </w:r>
      <w:r>
        <w:rPr>
          <w:rFonts w:ascii="Palatino Linotype"/>
          <w:spacing w:val="-9"/>
          <w:w w:val="110"/>
          <w:sz w:val="16"/>
        </w:rPr>
        <w:t> </w:t>
      </w:r>
      <w:r>
        <w:rPr>
          <w:rFonts w:ascii="Palatino Linotype"/>
          <w:w w:val="110"/>
          <w:sz w:val="16"/>
        </w:rPr>
        <w:t>of</w:t>
      </w:r>
      <w:r>
        <w:rPr>
          <w:rFonts w:ascii="Palatino Linotype"/>
          <w:spacing w:val="-8"/>
          <w:w w:val="110"/>
          <w:sz w:val="16"/>
        </w:rPr>
        <w:t> </w:t>
      </w:r>
      <w:r>
        <w:rPr>
          <w:rFonts w:ascii="Palatino Linotype"/>
          <w:w w:val="110"/>
          <w:sz w:val="16"/>
        </w:rPr>
        <w:t>viable</w:t>
      </w:r>
      <w:r>
        <w:rPr>
          <w:rFonts w:ascii="Palatino Linotype"/>
          <w:spacing w:val="-10"/>
          <w:w w:val="110"/>
          <w:sz w:val="16"/>
        </w:rPr>
        <w:t> </w:t>
      </w:r>
      <w:r>
        <w:rPr>
          <w:rFonts w:ascii="Palatino Linotype"/>
          <w:w w:val="110"/>
          <w:sz w:val="16"/>
        </w:rPr>
        <w:t>but</w:t>
      </w:r>
      <w:r>
        <w:rPr>
          <w:rFonts w:ascii="Palatino Linotype"/>
          <w:spacing w:val="-8"/>
          <w:w w:val="110"/>
          <w:sz w:val="16"/>
        </w:rPr>
        <w:t> </w:t>
      </w:r>
      <w:r>
        <w:rPr>
          <w:rFonts w:ascii="Palatino Linotype"/>
          <w:w w:val="110"/>
          <w:sz w:val="16"/>
        </w:rPr>
        <w:t>non-culturable</w:t>
      </w:r>
      <w:r>
        <w:rPr>
          <w:rFonts w:ascii="Palatino Linotype"/>
          <w:spacing w:val="-9"/>
          <w:w w:val="110"/>
          <w:sz w:val="16"/>
        </w:rPr>
        <w:t> </w:t>
      </w:r>
      <w:r>
        <w:rPr>
          <w:rFonts w:ascii="Palatino Linotype"/>
          <w:w w:val="110"/>
          <w:sz w:val="16"/>
        </w:rPr>
        <w:t>state</w:t>
      </w:r>
      <w:r>
        <w:rPr>
          <w:rFonts w:ascii="Palatino Linotype"/>
          <w:spacing w:val="-9"/>
          <w:w w:val="110"/>
          <w:sz w:val="16"/>
        </w:rPr>
        <w:t> </w:t>
      </w:r>
      <w:r>
        <w:rPr>
          <w:rFonts w:ascii="Palatino Linotype"/>
          <w:w w:val="110"/>
          <w:sz w:val="16"/>
        </w:rPr>
        <w:t>microorganisms.</w:t>
      </w:r>
      <w:r>
        <w:rPr>
          <w:rFonts w:ascii="Palatino Linotype"/>
          <w:spacing w:val="2"/>
          <w:w w:val="110"/>
          <w:sz w:val="16"/>
        </w:rPr>
        <w:t> </w:t>
      </w:r>
      <w:r>
        <w:rPr>
          <w:rFonts w:ascii="Palatino Linotype"/>
          <w:i/>
          <w:w w:val="110"/>
          <w:sz w:val="16"/>
        </w:rPr>
        <w:t>Comprehensive</w:t>
      </w:r>
      <w:r>
        <w:rPr>
          <w:rFonts w:ascii="Palatino Linotype"/>
          <w:i/>
          <w:spacing w:val="-5"/>
          <w:w w:val="110"/>
          <w:sz w:val="16"/>
        </w:rPr>
        <w:t> </w:t>
      </w:r>
      <w:r>
        <w:rPr>
          <w:rFonts w:ascii="Palatino Linotype"/>
          <w:i/>
          <w:w w:val="110"/>
          <w:sz w:val="16"/>
        </w:rPr>
        <w:t>reviews</w:t>
      </w:r>
      <w:r>
        <w:rPr>
          <w:rFonts w:ascii="Palatino Linotype"/>
          <w:i/>
          <w:spacing w:val="-5"/>
          <w:w w:val="110"/>
          <w:sz w:val="16"/>
        </w:rPr>
        <w:t> </w:t>
      </w:r>
      <w:r>
        <w:rPr>
          <w:rFonts w:ascii="Palatino Linotype"/>
          <w:i/>
          <w:w w:val="110"/>
          <w:sz w:val="16"/>
        </w:rPr>
        <w:t>in</w:t>
      </w:r>
      <w:r>
        <w:rPr>
          <w:rFonts w:ascii="Palatino Linotype"/>
          <w:i/>
          <w:spacing w:val="-5"/>
          <w:w w:val="110"/>
          <w:sz w:val="16"/>
        </w:rPr>
        <w:t> food </w:t>
      </w:r>
      <w:r>
        <w:rPr>
          <w:rFonts w:ascii="Palatino Linotype"/>
          <w:i/>
          <w:w w:val="110"/>
          <w:sz w:val="16"/>
        </w:rPr>
        <w:t>science</w:t>
      </w:r>
      <w:r>
        <w:rPr>
          <w:rFonts w:ascii="Palatino Linotype"/>
          <w:i/>
          <w:spacing w:val="-4"/>
          <w:w w:val="110"/>
          <w:sz w:val="16"/>
        </w:rPr>
        <w:t> </w:t>
      </w:r>
      <w:r>
        <w:rPr>
          <w:rFonts w:ascii="Palatino Linotype"/>
          <w:i/>
          <w:w w:val="110"/>
          <w:sz w:val="16"/>
        </w:rPr>
        <w:t>and</w:t>
      </w:r>
      <w:r>
        <w:rPr>
          <w:rFonts w:ascii="Palatino Linotype"/>
          <w:i/>
          <w:spacing w:val="-5"/>
          <w:w w:val="110"/>
          <w:sz w:val="16"/>
        </w:rPr>
        <w:t> food </w:t>
      </w:r>
      <w:r>
        <w:rPr>
          <w:rFonts w:ascii="Palatino Linotype"/>
          <w:i/>
          <w:w w:val="110"/>
          <w:sz w:val="16"/>
        </w:rPr>
        <w:t>safety</w:t>
      </w:r>
      <w:r>
        <w:rPr>
          <w:rFonts w:ascii="Palatino Linotype"/>
          <w:w w:val="110"/>
          <w:sz w:val="16"/>
        </w:rPr>
        <w:t>,</w:t>
      </w:r>
    </w:p>
    <w:p>
      <w:pPr>
        <w:tabs>
          <w:tab w:pos="669" w:val="left" w:leader="none"/>
        </w:tabs>
        <w:spacing w:before="100"/>
        <w:ind w:left="112" w:right="0" w:firstLine="0"/>
        <w:jc w:val="left"/>
        <w:rPr>
          <w:rFonts w:ascii="Palatino Linotype" w:hAnsi="Palatino Linotype"/>
          <w:sz w:val="16"/>
        </w:rPr>
      </w:pPr>
      <w:bookmarkStart w:name="_bookmark28" w:id="51"/>
      <w:bookmarkEnd w:id="51"/>
      <w:r>
        <w:rPr/>
      </w:r>
      <w:r>
        <w:rPr>
          <w:rFonts w:ascii="Trebuchet MS" w:hAnsi="Trebuchet MS"/>
          <w:w w:val="105"/>
          <w:sz w:val="10"/>
        </w:rPr>
        <w:t>504</w:t>
        <w:tab/>
      </w:r>
      <w:r>
        <w:rPr>
          <w:rFonts w:ascii="Palatino Linotype" w:hAnsi="Palatino Linotype"/>
          <w:w w:val="105"/>
          <w:sz w:val="16"/>
        </w:rPr>
        <w:t>19(1):149–183, 2020. doi:</w:t>
      </w:r>
      <w:r>
        <w:rPr>
          <w:rFonts w:ascii="Palatino Linotype" w:hAnsi="Palatino Linotype"/>
          <w:spacing w:val="-1"/>
          <w:w w:val="105"/>
          <w:sz w:val="16"/>
        </w:rPr>
        <w:t> </w:t>
      </w:r>
      <w:r>
        <w:rPr>
          <w:rFonts w:ascii="Palatino Linotype" w:hAnsi="Palatino Linotype"/>
          <w:w w:val="105"/>
          <w:sz w:val="16"/>
        </w:rPr>
        <w:t>10.1111/1541-4337.12513.</w:t>
      </w:r>
    </w:p>
    <w:p>
      <w:pPr>
        <w:spacing w:before="100"/>
        <w:ind w:left="112" w:right="0" w:firstLine="0"/>
        <w:jc w:val="left"/>
        <w:rPr>
          <w:rFonts w:ascii="Palatino Linotype"/>
          <w:sz w:val="16"/>
        </w:rPr>
      </w:pPr>
      <w:r>
        <w:rPr>
          <w:rFonts w:ascii="Trebuchet MS"/>
          <w:w w:val="105"/>
          <w:sz w:val="10"/>
        </w:rPr>
        <w:t>505 </w:t>
      </w:r>
      <w:r>
        <w:rPr>
          <w:rFonts w:ascii="Palatino Linotype"/>
          <w:w w:val="105"/>
          <w:sz w:val="16"/>
        </w:rPr>
        <w:t>Vangelis Economou and Panagiota Gousia. Agriculture and food animals as a source of antimicrobial-resistant bacteria.</w:t>
      </w:r>
    </w:p>
    <w:p>
      <w:pPr>
        <w:tabs>
          <w:tab w:pos="669" w:val="left" w:leader="none"/>
        </w:tabs>
        <w:spacing w:before="99"/>
        <w:ind w:left="112" w:right="0" w:firstLine="0"/>
        <w:jc w:val="left"/>
        <w:rPr>
          <w:rFonts w:ascii="Palatino Linotype" w:hAnsi="Palatino Linotype"/>
          <w:sz w:val="16"/>
        </w:rPr>
      </w:pPr>
      <w:bookmarkStart w:name="_bookmark29" w:id="52"/>
      <w:bookmarkEnd w:id="52"/>
      <w:r>
        <w:rPr/>
      </w:r>
      <w:r>
        <w:rPr>
          <w:rFonts w:ascii="Trebuchet MS" w:hAnsi="Trebuchet MS"/>
          <w:w w:val="110"/>
          <w:sz w:val="10"/>
        </w:rPr>
        <w:t>506</w:t>
        <w:tab/>
      </w:r>
      <w:r>
        <w:rPr>
          <w:rFonts w:ascii="Palatino Linotype" w:hAnsi="Palatino Linotype"/>
          <w:i/>
          <w:w w:val="110"/>
          <w:sz w:val="16"/>
        </w:rPr>
        <w:t>Infection and drug </w:t>
      </w:r>
      <w:r>
        <w:rPr>
          <w:rFonts w:ascii="Palatino Linotype" w:hAnsi="Palatino Linotype"/>
          <w:i/>
          <w:spacing w:val="-3"/>
          <w:w w:val="110"/>
          <w:sz w:val="16"/>
        </w:rPr>
        <w:t>resistance</w:t>
      </w:r>
      <w:r>
        <w:rPr>
          <w:rFonts w:ascii="Palatino Linotype" w:hAnsi="Palatino Linotype"/>
          <w:spacing w:val="-3"/>
          <w:w w:val="110"/>
          <w:sz w:val="16"/>
        </w:rPr>
        <w:t>, </w:t>
      </w:r>
      <w:r>
        <w:rPr>
          <w:rFonts w:ascii="Palatino Linotype" w:hAnsi="Palatino Linotype"/>
          <w:w w:val="110"/>
          <w:sz w:val="16"/>
        </w:rPr>
        <w:t>8:49–61, 2015. ISSN 1178-6973. doi:</w:t>
      </w:r>
      <w:r>
        <w:rPr>
          <w:rFonts w:ascii="Palatino Linotype" w:hAnsi="Palatino Linotype"/>
          <w:spacing w:val="3"/>
          <w:w w:val="110"/>
          <w:sz w:val="16"/>
        </w:rPr>
        <w:t> </w:t>
      </w:r>
      <w:r>
        <w:rPr>
          <w:rFonts w:ascii="Palatino Linotype" w:hAnsi="Palatino Linotype"/>
          <w:w w:val="110"/>
          <w:sz w:val="16"/>
        </w:rPr>
        <w:t>10.2147/IDR.S55778.</w:t>
      </w:r>
    </w:p>
    <w:p>
      <w:pPr>
        <w:spacing w:before="100"/>
        <w:ind w:left="112" w:right="0" w:firstLine="0"/>
        <w:jc w:val="left"/>
        <w:rPr>
          <w:rFonts w:ascii="Palatino Linotype"/>
          <w:i/>
          <w:sz w:val="16"/>
        </w:rPr>
      </w:pPr>
      <w:r>
        <w:rPr>
          <w:rFonts w:ascii="Trebuchet MS"/>
          <w:w w:val="105"/>
          <w:sz w:val="10"/>
        </w:rPr>
        <w:t>507 </w:t>
      </w:r>
      <w:r>
        <w:rPr>
          <w:rFonts w:ascii="Palatino Linotype"/>
          <w:w w:val="105"/>
          <w:sz w:val="16"/>
        </w:rPr>
        <w:t>European Commission and Directorate-General for Agriculture and Rural Development. </w:t>
      </w:r>
      <w:r>
        <w:rPr>
          <w:rFonts w:ascii="Palatino Linotype"/>
          <w:i/>
          <w:w w:val="105"/>
          <w:sz w:val="16"/>
        </w:rPr>
        <w:t>EU agricultural outlook for markets</w:t>
      </w:r>
    </w:p>
    <w:p>
      <w:pPr>
        <w:tabs>
          <w:tab w:pos="669" w:val="left" w:leader="none"/>
        </w:tabs>
        <w:spacing w:before="100"/>
        <w:ind w:left="112" w:right="0" w:firstLine="0"/>
        <w:jc w:val="left"/>
        <w:rPr>
          <w:rFonts w:ascii="Palatino Linotype"/>
          <w:sz w:val="16"/>
        </w:rPr>
      </w:pPr>
      <w:bookmarkStart w:name="_bookmark30" w:id="53"/>
      <w:bookmarkEnd w:id="53"/>
      <w:r>
        <w:rPr/>
      </w:r>
      <w:r>
        <w:rPr>
          <w:rFonts w:ascii="Trebuchet MS"/>
          <w:w w:val="110"/>
          <w:sz w:val="10"/>
        </w:rPr>
        <w:t>508</w:t>
        <w:tab/>
      </w:r>
      <w:r>
        <w:rPr>
          <w:rFonts w:ascii="Palatino Linotype"/>
          <w:i/>
          <w:w w:val="110"/>
          <w:sz w:val="16"/>
        </w:rPr>
        <w:t>and income 2019-2030</w:t>
      </w:r>
      <w:r>
        <w:rPr>
          <w:rFonts w:ascii="Palatino Linotype"/>
          <w:w w:val="110"/>
          <w:sz w:val="16"/>
        </w:rPr>
        <w:t>. Publications Office, 2020. doi:</w:t>
      </w:r>
      <w:r>
        <w:rPr>
          <w:rFonts w:ascii="Palatino Linotype"/>
          <w:spacing w:val="7"/>
          <w:w w:val="110"/>
          <w:sz w:val="16"/>
        </w:rPr>
        <w:t> </w:t>
      </w:r>
      <w:r>
        <w:rPr>
          <w:rFonts w:ascii="Palatino Linotype"/>
          <w:w w:val="110"/>
          <w:sz w:val="16"/>
        </w:rPr>
        <w:t>10.2762/904294.</w:t>
      </w:r>
    </w:p>
    <w:p>
      <w:pPr>
        <w:spacing w:before="99"/>
        <w:ind w:left="112" w:right="0" w:firstLine="0"/>
        <w:jc w:val="left"/>
        <w:rPr>
          <w:rFonts w:ascii="Palatino Linotype" w:hAnsi="Palatino Linotype"/>
          <w:sz w:val="16"/>
        </w:rPr>
      </w:pPr>
      <w:r>
        <w:rPr>
          <w:rFonts w:ascii="Trebuchet MS" w:hAnsi="Trebuchet MS"/>
          <w:sz w:val="10"/>
        </w:rPr>
        <w:t>509 </w:t>
      </w:r>
      <w:r>
        <w:rPr>
          <w:rFonts w:ascii="Trebuchet MS" w:hAnsi="Trebuchet MS"/>
          <w:spacing w:val="8"/>
          <w:sz w:val="10"/>
        </w:rPr>
        <w:t> </w:t>
      </w:r>
      <w:r>
        <w:rPr>
          <w:rFonts w:ascii="Palatino Linotype" w:hAnsi="Palatino Linotype"/>
          <w:sz w:val="16"/>
        </w:rPr>
        <w:t>European  Union’s  Horizon  2020  reasearch  and  innovation  programme.  Plant-based  foods  in  europe:  How  big  is  the  market?</w:t>
      </w:r>
    </w:p>
    <w:p>
      <w:pPr>
        <w:tabs>
          <w:tab w:pos="669" w:val="left" w:leader="none"/>
        </w:tabs>
        <w:spacing w:before="100"/>
        <w:ind w:left="112" w:right="0" w:firstLine="0"/>
        <w:jc w:val="left"/>
        <w:rPr>
          <w:rFonts w:ascii="Palatino Linotype"/>
          <w:sz w:val="16"/>
        </w:rPr>
      </w:pPr>
      <w:bookmarkStart w:name="_bookmark31" w:id="54"/>
      <w:bookmarkEnd w:id="54"/>
      <w:r>
        <w:rPr/>
      </w:r>
      <w:r>
        <w:rPr>
          <w:rFonts w:ascii="Trebuchet MS"/>
          <w:w w:val="110"/>
          <w:sz w:val="10"/>
        </w:rPr>
        <w:t>510</w:t>
        <w:tab/>
      </w:r>
      <w:r>
        <w:rPr>
          <w:rFonts w:ascii="Palatino Linotype"/>
          <w:w w:val="110"/>
          <w:sz w:val="16"/>
        </w:rPr>
        <w:t>smart protein plant-based food sector report,  a.  URL </w:t>
      </w:r>
      <w:r>
        <w:rPr>
          <w:rFonts w:ascii="Palatino Linotype"/>
          <w:spacing w:val="33"/>
          <w:w w:val="110"/>
          <w:sz w:val="16"/>
        </w:rPr>
        <w:t> </w:t>
      </w:r>
      <w:hyperlink r:id="rId19">
        <w:r>
          <w:rPr>
            <w:rFonts w:ascii="Palatino Linotype"/>
            <w:w w:val="110"/>
            <w:sz w:val="16"/>
          </w:rPr>
          <w:t>https://smartproteinproject.eu/plant-based-food-sector-report</w:t>
        </w:r>
      </w:hyperlink>
      <w:r>
        <w:rPr>
          <w:rFonts w:ascii="Palatino Linotype"/>
          <w:w w:val="110"/>
          <w:sz w:val="16"/>
        </w:rPr>
        <w:t>.</w:t>
      </w:r>
    </w:p>
    <w:p>
      <w:pPr>
        <w:spacing w:before="100"/>
        <w:ind w:left="112" w:right="0" w:firstLine="0"/>
        <w:jc w:val="left"/>
        <w:rPr>
          <w:rFonts w:ascii="Palatino Linotype" w:hAnsi="Palatino Linotype"/>
          <w:sz w:val="16"/>
        </w:rPr>
      </w:pPr>
      <w:r>
        <w:rPr>
          <w:rFonts w:ascii="Trebuchet MS" w:hAnsi="Trebuchet MS"/>
          <w:sz w:val="10"/>
        </w:rPr>
        <w:t>511      </w:t>
      </w:r>
      <w:r>
        <w:rPr>
          <w:rFonts w:ascii="Trebuchet MS" w:hAnsi="Trebuchet MS"/>
          <w:spacing w:val="4"/>
          <w:sz w:val="10"/>
        </w:rPr>
        <w:t> </w:t>
      </w:r>
      <w:r>
        <w:rPr>
          <w:rFonts w:ascii="Palatino Linotype" w:hAnsi="Palatino Linotype"/>
          <w:sz w:val="16"/>
        </w:rPr>
        <w:t>European</w:t>
      </w:r>
      <w:r>
        <w:rPr>
          <w:rFonts w:ascii="Palatino Linotype" w:hAnsi="Palatino Linotype"/>
          <w:spacing w:val="17"/>
          <w:sz w:val="16"/>
        </w:rPr>
        <w:t> </w:t>
      </w:r>
      <w:r>
        <w:rPr>
          <w:rFonts w:ascii="Palatino Linotype" w:hAnsi="Palatino Linotype"/>
          <w:sz w:val="16"/>
        </w:rPr>
        <w:t>Union’s</w:t>
      </w:r>
      <w:r>
        <w:rPr>
          <w:rFonts w:ascii="Palatino Linotype" w:hAnsi="Palatino Linotype"/>
          <w:spacing w:val="16"/>
          <w:sz w:val="16"/>
        </w:rPr>
        <w:t> </w:t>
      </w:r>
      <w:r>
        <w:rPr>
          <w:rFonts w:ascii="Palatino Linotype" w:hAnsi="Palatino Linotype"/>
          <w:sz w:val="16"/>
        </w:rPr>
        <w:t>Horizon</w:t>
      </w:r>
      <w:r>
        <w:rPr>
          <w:rFonts w:ascii="Palatino Linotype" w:hAnsi="Palatino Linotype"/>
          <w:spacing w:val="16"/>
          <w:sz w:val="16"/>
        </w:rPr>
        <w:t> </w:t>
      </w:r>
      <w:r>
        <w:rPr>
          <w:rFonts w:ascii="Palatino Linotype" w:hAnsi="Palatino Linotype"/>
          <w:sz w:val="16"/>
        </w:rPr>
        <w:t>2020</w:t>
      </w:r>
      <w:r>
        <w:rPr>
          <w:rFonts w:ascii="Palatino Linotype" w:hAnsi="Palatino Linotype"/>
          <w:spacing w:val="17"/>
          <w:sz w:val="16"/>
        </w:rPr>
        <w:t> </w:t>
      </w:r>
      <w:r>
        <w:rPr>
          <w:rFonts w:ascii="Palatino Linotype" w:hAnsi="Palatino Linotype"/>
          <w:sz w:val="16"/>
        </w:rPr>
        <w:t>reasearch</w:t>
      </w:r>
      <w:r>
        <w:rPr>
          <w:rFonts w:ascii="Palatino Linotype" w:hAnsi="Palatino Linotype"/>
          <w:spacing w:val="16"/>
          <w:sz w:val="16"/>
        </w:rPr>
        <w:t> </w:t>
      </w:r>
      <w:r>
        <w:rPr>
          <w:rFonts w:ascii="Palatino Linotype" w:hAnsi="Palatino Linotype"/>
          <w:sz w:val="16"/>
        </w:rPr>
        <w:t>and</w:t>
      </w:r>
      <w:r>
        <w:rPr>
          <w:rFonts w:ascii="Palatino Linotype" w:hAnsi="Palatino Linotype"/>
          <w:spacing w:val="17"/>
          <w:sz w:val="16"/>
        </w:rPr>
        <w:t> </w:t>
      </w:r>
      <w:r>
        <w:rPr>
          <w:rFonts w:ascii="Palatino Linotype" w:hAnsi="Palatino Linotype"/>
          <w:sz w:val="16"/>
        </w:rPr>
        <w:t>innovation</w:t>
      </w:r>
      <w:r>
        <w:rPr>
          <w:rFonts w:ascii="Palatino Linotype" w:hAnsi="Palatino Linotype"/>
          <w:spacing w:val="16"/>
          <w:sz w:val="16"/>
        </w:rPr>
        <w:t> </w:t>
      </w:r>
      <w:r>
        <w:rPr>
          <w:rFonts w:ascii="Palatino Linotype" w:hAnsi="Palatino Linotype"/>
          <w:sz w:val="16"/>
        </w:rPr>
        <w:t>programme.</w:t>
      </w:r>
      <w:r>
        <w:rPr>
          <w:rFonts w:ascii="Palatino Linotype" w:hAnsi="Palatino Linotype"/>
          <w:spacing w:val="34"/>
          <w:sz w:val="16"/>
        </w:rPr>
        <w:t> </w:t>
      </w:r>
      <w:r>
        <w:rPr>
          <w:rFonts w:ascii="Palatino Linotype" w:hAnsi="Palatino Linotype"/>
          <w:sz w:val="16"/>
        </w:rPr>
        <w:t>What</w:t>
      </w:r>
      <w:r>
        <w:rPr>
          <w:rFonts w:ascii="Palatino Linotype" w:hAnsi="Palatino Linotype"/>
          <w:spacing w:val="16"/>
          <w:sz w:val="16"/>
        </w:rPr>
        <w:t> </w:t>
      </w:r>
      <w:r>
        <w:rPr>
          <w:rFonts w:ascii="Palatino Linotype" w:hAnsi="Palatino Linotype"/>
          <w:sz w:val="16"/>
        </w:rPr>
        <w:t>consumers</w:t>
      </w:r>
      <w:r>
        <w:rPr>
          <w:rFonts w:ascii="Palatino Linotype" w:hAnsi="Palatino Linotype"/>
          <w:spacing w:val="16"/>
          <w:sz w:val="16"/>
        </w:rPr>
        <w:t> </w:t>
      </w:r>
      <w:r>
        <w:rPr>
          <w:rFonts w:ascii="Palatino Linotype" w:hAnsi="Palatino Linotype"/>
          <w:spacing w:val="-3"/>
          <w:sz w:val="16"/>
        </w:rPr>
        <w:t>want: </w:t>
      </w:r>
      <w:r>
        <w:rPr>
          <w:rFonts w:ascii="Palatino Linotype" w:hAnsi="Palatino Linotype"/>
          <w:spacing w:val="3"/>
          <w:sz w:val="16"/>
        </w:rPr>
        <w:t> </w:t>
      </w:r>
      <w:r>
        <w:rPr>
          <w:rFonts w:ascii="Palatino Linotype" w:hAnsi="Palatino Linotype"/>
          <w:sz w:val="16"/>
        </w:rPr>
        <w:t>a</w:t>
      </w:r>
      <w:r>
        <w:rPr>
          <w:rFonts w:ascii="Palatino Linotype" w:hAnsi="Palatino Linotype"/>
          <w:spacing w:val="16"/>
          <w:sz w:val="16"/>
        </w:rPr>
        <w:t> </w:t>
      </w:r>
      <w:r>
        <w:rPr>
          <w:rFonts w:ascii="Palatino Linotype" w:hAnsi="Palatino Linotype"/>
          <w:sz w:val="16"/>
        </w:rPr>
        <w:t>survey</w:t>
      </w:r>
      <w:r>
        <w:rPr>
          <w:rFonts w:ascii="Palatino Linotype" w:hAnsi="Palatino Linotype"/>
          <w:spacing w:val="16"/>
          <w:sz w:val="16"/>
        </w:rPr>
        <w:t> </w:t>
      </w:r>
      <w:r>
        <w:rPr>
          <w:rFonts w:ascii="Palatino Linotype" w:hAnsi="Palatino Linotype"/>
          <w:sz w:val="16"/>
        </w:rPr>
        <w:t>on</w:t>
      </w:r>
      <w:r>
        <w:rPr>
          <w:rFonts w:ascii="Palatino Linotype" w:hAnsi="Palatino Linotype"/>
          <w:spacing w:val="17"/>
          <w:sz w:val="16"/>
        </w:rPr>
        <w:t> </w:t>
      </w:r>
      <w:r>
        <w:rPr>
          <w:rFonts w:ascii="Palatino Linotype" w:hAnsi="Palatino Linotype"/>
          <w:sz w:val="16"/>
        </w:rPr>
        <w:t>european</w:t>
      </w:r>
      <w:r>
        <w:rPr>
          <w:rFonts w:ascii="Palatino Linotype" w:hAnsi="Palatino Linotype"/>
          <w:spacing w:val="16"/>
          <w:sz w:val="16"/>
        </w:rPr>
        <w:t> </w:t>
      </w:r>
      <w:r>
        <w:rPr>
          <w:rFonts w:ascii="Palatino Linotype" w:hAnsi="Palatino Linotype"/>
          <w:sz w:val="16"/>
        </w:rPr>
        <w:t>consumer</w:t>
      </w:r>
    </w:p>
    <w:p>
      <w:pPr>
        <w:tabs>
          <w:tab w:pos="669" w:val="left" w:leader="none"/>
        </w:tabs>
        <w:spacing w:before="99"/>
        <w:ind w:left="112" w:right="0" w:firstLine="0"/>
        <w:jc w:val="left"/>
        <w:rPr>
          <w:rFonts w:ascii="Palatino Linotype" w:hAnsi="Palatino Linotype"/>
          <w:sz w:val="16"/>
        </w:rPr>
      </w:pPr>
      <w:r>
        <w:rPr>
          <w:rFonts w:ascii="Trebuchet MS" w:hAnsi="Trebuchet MS"/>
          <w:sz w:val="10"/>
        </w:rPr>
        <w:t>512</w:t>
        <w:tab/>
      </w:r>
      <w:r>
        <w:rPr>
          <w:rFonts w:ascii="Palatino Linotype" w:hAnsi="Palatino Linotype"/>
          <w:sz w:val="16"/>
        </w:rPr>
        <w:t>attitudes</w:t>
      </w:r>
      <w:r>
        <w:rPr>
          <w:rFonts w:ascii="Palatino Linotype" w:hAnsi="Palatino Linotype"/>
          <w:spacing w:val="32"/>
          <w:sz w:val="16"/>
        </w:rPr>
        <w:t> </w:t>
      </w:r>
      <w:r>
        <w:rPr>
          <w:rFonts w:ascii="Palatino Linotype" w:hAnsi="Palatino Linotype"/>
          <w:sz w:val="16"/>
        </w:rPr>
        <w:t>towards</w:t>
      </w:r>
      <w:r>
        <w:rPr>
          <w:rFonts w:ascii="Palatino Linotype" w:hAnsi="Palatino Linotype"/>
          <w:spacing w:val="32"/>
          <w:sz w:val="16"/>
        </w:rPr>
        <w:t> </w:t>
      </w:r>
      <w:r>
        <w:rPr>
          <w:rFonts w:ascii="Palatino Linotype" w:hAnsi="Palatino Linotype"/>
          <w:sz w:val="16"/>
        </w:rPr>
        <w:t>plant-based</w:t>
      </w:r>
      <w:r>
        <w:rPr>
          <w:rFonts w:ascii="Palatino Linotype" w:hAnsi="Palatino Linotype"/>
          <w:spacing w:val="32"/>
          <w:sz w:val="16"/>
        </w:rPr>
        <w:t> </w:t>
      </w:r>
      <w:r>
        <w:rPr>
          <w:rFonts w:ascii="Palatino Linotype" w:hAnsi="Palatino Linotype"/>
          <w:sz w:val="16"/>
        </w:rPr>
        <w:t>foods,</w:t>
      </w:r>
      <w:r>
        <w:rPr>
          <w:rFonts w:ascii="Palatino Linotype" w:hAnsi="Palatino Linotype"/>
          <w:spacing w:val="35"/>
          <w:sz w:val="16"/>
        </w:rPr>
        <w:t> </w:t>
      </w:r>
      <w:r>
        <w:rPr>
          <w:rFonts w:ascii="Palatino Linotype" w:hAnsi="Palatino Linotype"/>
          <w:sz w:val="16"/>
        </w:rPr>
        <w:t>with</w:t>
      </w:r>
      <w:r>
        <w:rPr>
          <w:rFonts w:ascii="Palatino Linotype" w:hAnsi="Palatino Linotype"/>
          <w:spacing w:val="32"/>
          <w:sz w:val="16"/>
        </w:rPr>
        <w:t> </w:t>
      </w:r>
      <w:r>
        <w:rPr>
          <w:rFonts w:ascii="Palatino Linotype" w:hAnsi="Palatino Linotype"/>
          <w:sz w:val="16"/>
        </w:rPr>
        <w:t>a</w:t>
      </w:r>
      <w:r>
        <w:rPr>
          <w:rFonts w:ascii="Palatino Linotype" w:hAnsi="Palatino Linotype"/>
          <w:spacing w:val="33"/>
          <w:sz w:val="16"/>
        </w:rPr>
        <w:t> </w:t>
      </w:r>
      <w:r>
        <w:rPr>
          <w:rFonts w:ascii="Palatino Linotype" w:hAnsi="Palatino Linotype"/>
          <w:sz w:val="16"/>
        </w:rPr>
        <w:t>focus</w:t>
      </w:r>
      <w:r>
        <w:rPr>
          <w:rFonts w:ascii="Palatino Linotype" w:hAnsi="Palatino Linotype"/>
          <w:spacing w:val="32"/>
          <w:sz w:val="16"/>
        </w:rPr>
        <w:t> </w:t>
      </w:r>
      <w:r>
        <w:rPr>
          <w:rFonts w:ascii="Palatino Linotype" w:hAnsi="Palatino Linotype"/>
          <w:sz w:val="16"/>
        </w:rPr>
        <w:t>on</w:t>
      </w:r>
      <w:r>
        <w:rPr>
          <w:rFonts w:ascii="Palatino Linotype" w:hAnsi="Palatino Linotype"/>
          <w:spacing w:val="32"/>
          <w:sz w:val="16"/>
        </w:rPr>
        <w:t> </w:t>
      </w:r>
      <w:r>
        <w:rPr>
          <w:rFonts w:ascii="Palatino Linotype" w:hAnsi="Palatino Linotype"/>
          <w:sz w:val="16"/>
        </w:rPr>
        <w:t>flexitarians: </w:t>
      </w:r>
      <w:r>
        <w:rPr>
          <w:rFonts w:ascii="Palatino Linotype" w:hAnsi="Palatino Linotype"/>
          <w:spacing w:val="23"/>
          <w:sz w:val="16"/>
        </w:rPr>
        <w:t> </w:t>
      </w:r>
      <w:r>
        <w:rPr>
          <w:rFonts w:ascii="Palatino Linotype" w:hAnsi="Palatino Linotype"/>
          <w:sz w:val="16"/>
        </w:rPr>
        <w:t>European</w:t>
      </w:r>
      <w:r>
        <w:rPr>
          <w:rFonts w:ascii="Palatino Linotype" w:hAnsi="Palatino Linotype"/>
          <w:spacing w:val="32"/>
          <w:sz w:val="16"/>
        </w:rPr>
        <w:t> </w:t>
      </w:r>
      <w:r>
        <w:rPr>
          <w:rFonts w:ascii="Palatino Linotype" w:hAnsi="Palatino Linotype"/>
          <w:sz w:val="16"/>
        </w:rPr>
        <w:t>union’s</w:t>
      </w:r>
      <w:r>
        <w:rPr>
          <w:rFonts w:ascii="Palatino Linotype" w:hAnsi="Palatino Linotype"/>
          <w:spacing w:val="32"/>
          <w:sz w:val="16"/>
        </w:rPr>
        <w:t> </w:t>
      </w:r>
      <w:r>
        <w:rPr>
          <w:rFonts w:ascii="Palatino Linotype" w:hAnsi="Palatino Linotype"/>
          <w:sz w:val="16"/>
        </w:rPr>
        <w:t>horizon</w:t>
      </w:r>
      <w:r>
        <w:rPr>
          <w:rFonts w:ascii="Palatino Linotype" w:hAnsi="Palatino Linotype"/>
          <w:spacing w:val="33"/>
          <w:sz w:val="16"/>
        </w:rPr>
        <w:t> </w:t>
      </w:r>
      <w:r>
        <w:rPr>
          <w:rFonts w:ascii="Palatino Linotype" w:hAnsi="Palatino Linotype"/>
          <w:sz w:val="16"/>
        </w:rPr>
        <w:t>2020</w:t>
      </w:r>
      <w:r>
        <w:rPr>
          <w:rFonts w:ascii="Palatino Linotype" w:hAnsi="Palatino Linotype"/>
          <w:spacing w:val="32"/>
          <w:sz w:val="16"/>
        </w:rPr>
        <w:t> </w:t>
      </w:r>
      <w:r>
        <w:rPr>
          <w:rFonts w:ascii="Palatino Linotype" w:hAnsi="Palatino Linotype"/>
          <w:sz w:val="16"/>
        </w:rPr>
        <w:t>research</w:t>
      </w:r>
      <w:r>
        <w:rPr>
          <w:rFonts w:ascii="Palatino Linotype" w:hAnsi="Palatino Linotype"/>
          <w:spacing w:val="32"/>
          <w:sz w:val="16"/>
        </w:rPr>
        <w:t> </w:t>
      </w:r>
      <w:r>
        <w:rPr>
          <w:rFonts w:ascii="Palatino Linotype" w:hAnsi="Palatino Linotype"/>
          <w:sz w:val="16"/>
        </w:rPr>
        <w:t>and</w:t>
      </w:r>
      <w:r>
        <w:rPr>
          <w:rFonts w:ascii="Palatino Linotype" w:hAnsi="Palatino Linotype"/>
          <w:spacing w:val="33"/>
          <w:sz w:val="16"/>
        </w:rPr>
        <w:t> </w:t>
      </w:r>
      <w:r>
        <w:rPr>
          <w:rFonts w:ascii="Palatino Linotype" w:hAnsi="Palatino Linotype"/>
          <w:sz w:val="16"/>
        </w:rPr>
        <w:t>innovation</w:t>
      </w:r>
    </w:p>
    <w:p>
      <w:pPr>
        <w:tabs>
          <w:tab w:pos="669" w:val="left" w:leader="none"/>
        </w:tabs>
        <w:spacing w:before="100"/>
        <w:ind w:left="112" w:right="0" w:firstLine="0"/>
        <w:jc w:val="left"/>
        <w:rPr>
          <w:rFonts w:ascii="Palatino Linotype"/>
          <w:sz w:val="16"/>
        </w:rPr>
      </w:pPr>
      <w:bookmarkStart w:name="_bookmark32" w:id="55"/>
      <w:bookmarkEnd w:id="55"/>
      <w:r>
        <w:rPr/>
      </w:r>
      <w:r>
        <w:rPr>
          <w:rFonts w:ascii="Trebuchet MS"/>
          <w:w w:val="110"/>
          <w:sz w:val="10"/>
        </w:rPr>
        <w:t>513</w:t>
        <w:tab/>
      </w:r>
      <w:r>
        <w:rPr>
          <w:rFonts w:ascii="Palatino Linotype"/>
          <w:w w:val="110"/>
          <w:sz w:val="16"/>
        </w:rPr>
        <w:t>programme (no 862957), b. URL</w:t>
      </w:r>
      <w:r>
        <w:rPr>
          <w:rFonts w:ascii="Palatino Linotype"/>
          <w:spacing w:val="37"/>
          <w:w w:val="110"/>
          <w:sz w:val="16"/>
        </w:rPr>
        <w:t> </w:t>
      </w:r>
      <w:hyperlink r:id="rId20">
        <w:r>
          <w:rPr>
            <w:rFonts w:ascii="Palatino Linotype"/>
            <w:w w:val="110"/>
            <w:sz w:val="16"/>
          </w:rPr>
          <w:t>www.smartproteinproject.eu/consumer-attitudes-plant-based-food-report</w:t>
        </w:r>
      </w:hyperlink>
      <w:r>
        <w:rPr>
          <w:rFonts w:ascii="Palatino Linotype"/>
          <w:w w:val="110"/>
          <w:sz w:val="16"/>
        </w:rPr>
        <w:t>.</w:t>
      </w:r>
    </w:p>
    <w:p>
      <w:pPr>
        <w:spacing w:before="100"/>
        <w:ind w:left="112" w:right="0" w:firstLine="0"/>
        <w:jc w:val="left"/>
        <w:rPr>
          <w:rFonts w:ascii="Palatino Linotype" w:hAnsi="Palatino Linotype"/>
          <w:sz w:val="16"/>
        </w:rPr>
      </w:pPr>
      <w:r>
        <w:rPr>
          <w:rFonts w:ascii="Trebuchet MS" w:hAnsi="Trebuchet MS"/>
          <w:w w:val="105"/>
          <w:sz w:val="10"/>
        </w:rPr>
        <w:t>514 </w:t>
      </w:r>
      <w:r>
        <w:rPr>
          <w:rFonts w:ascii="Palatino Linotype" w:hAnsi="Palatino Linotype"/>
          <w:w w:val="105"/>
          <w:sz w:val="16"/>
        </w:rPr>
        <w:t>Ferawati Ferawati, Izalin Zahari, Malin Barman, Mohammed Hefni, Cecilia Ahlström, Cornelia Witthöft, and Karolina Öst-</w:t>
      </w:r>
    </w:p>
    <w:p>
      <w:pPr>
        <w:spacing w:after="0"/>
        <w:jc w:val="left"/>
        <w:rPr>
          <w:rFonts w:ascii="Palatino Linotype" w:hAnsi="Palatino Linotype"/>
          <w:sz w:val="16"/>
        </w:rPr>
        <w:sectPr>
          <w:pgSz w:w="11910" w:h="16840"/>
          <w:pgMar w:header="0" w:footer="1839" w:top="1580" w:bottom="2080" w:left="820" w:right="720"/>
        </w:sectPr>
      </w:pPr>
    </w:p>
    <w:p>
      <w:pPr>
        <w:pStyle w:val="BodyText"/>
        <w:spacing w:before="0"/>
        <w:ind w:left="0"/>
        <w:rPr>
          <w:rFonts w:ascii="Palatino Linotype"/>
        </w:rPr>
      </w:pPr>
    </w:p>
    <w:p>
      <w:pPr>
        <w:pStyle w:val="BodyText"/>
        <w:spacing w:before="4"/>
        <w:ind w:left="0"/>
        <w:rPr>
          <w:rFonts w:ascii="Palatino Linotype"/>
        </w:rPr>
      </w:pPr>
    </w:p>
    <w:p>
      <w:pPr>
        <w:tabs>
          <w:tab w:pos="669" w:val="left" w:leader="none"/>
        </w:tabs>
        <w:spacing w:before="112"/>
        <w:ind w:left="112" w:right="0" w:firstLine="0"/>
        <w:jc w:val="left"/>
        <w:rPr>
          <w:rFonts w:ascii="Palatino Linotype"/>
          <w:sz w:val="16"/>
        </w:rPr>
      </w:pPr>
      <w:r>
        <w:rPr>
          <w:rFonts w:ascii="Trebuchet MS"/>
          <w:sz w:val="10"/>
        </w:rPr>
        <w:t>515</w:t>
        <w:tab/>
      </w:r>
      <w:r>
        <w:rPr>
          <w:rFonts w:ascii="Palatino Linotype"/>
          <w:sz w:val="16"/>
        </w:rPr>
        <w:t>bring.   </w:t>
      </w:r>
      <w:r>
        <w:rPr>
          <w:rFonts w:ascii="Palatino Linotype"/>
          <w:spacing w:val="6"/>
          <w:sz w:val="16"/>
        </w:rPr>
        <w:t> </w:t>
      </w:r>
      <w:r>
        <w:rPr>
          <w:rFonts w:ascii="Palatino Linotype"/>
          <w:sz w:val="16"/>
        </w:rPr>
        <w:t>High-moisture </w:t>
      </w:r>
      <w:r>
        <w:rPr>
          <w:rFonts w:ascii="Palatino Linotype"/>
          <w:spacing w:val="11"/>
          <w:sz w:val="16"/>
        </w:rPr>
        <w:t> </w:t>
      </w:r>
      <w:r>
        <w:rPr>
          <w:rFonts w:ascii="Palatino Linotype"/>
          <w:sz w:val="16"/>
        </w:rPr>
        <w:t>meat </w:t>
      </w:r>
      <w:r>
        <w:rPr>
          <w:rFonts w:ascii="Palatino Linotype"/>
          <w:spacing w:val="11"/>
          <w:sz w:val="16"/>
        </w:rPr>
        <w:t> </w:t>
      </w:r>
      <w:r>
        <w:rPr>
          <w:rFonts w:ascii="Palatino Linotype"/>
          <w:sz w:val="16"/>
        </w:rPr>
        <w:t>analogues </w:t>
      </w:r>
      <w:r>
        <w:rPr>
          <w:rFonts w:ascii="Palatino Linotype"/>
          <w:spacing w:val="9"/>
          <w:sz w:val="16"/>
        </w:rPr>
        <w:t> </w:t>
      </w:r>
      <w:r>
        <w:rPr>
          <w:rFonts w:ascii="Palatino Linotype"/>
          <w:sz w:val="16"/>
        </w:rPr>
        <w:t>produced </w:t>
      </w:r>
      <w:r>
        <w:rPr>
          <w:rFonts w:ascii="Palatino Linotype"/>
          <w:spacing w:val="10"/>
          <w:sz w:val="16"/>
        </w:rPr>
        <w:t> </w:t>
      </w:r>
      <w:r>
        <w:rPr>
          <w:rFonts w:ascii="Palatino Linotype"/>
          <w:sz w:val="16"/>
        </w:rPr>
        <w:t>from </w:t>
      </w:r>
      <w:r>
        <w:rPr>
          <w:rFonts w:ascii="Palatino Linotype"/>
          <w:spacing w:val="10"/>
          <w:sz w:val="16"/>
        </w:rPr>
        <w:t> </w:t>
      </w:r>
      <w:r>
        <w:rPr>
          <w:rFonts w:ascii="Palatino Linotype"/>
          <w:sz w:val="16"/>
        </w:rPr>
        <w:t>yellow </w:t>
      </w:r>
      <w:r>
        <w:rPr>
          <w:rFonts w:ascii="Palatino Linotype"/>
          <w:spacing w:val="11"/>
          <w:sz w:val="16"/>
        </w:rPr>
        <w:t> </w:t>
      </w:r>
      <w:r>
        <w:rPr>
          <w:rFonts w:ascii="Palatino Linotype"/>
          <w:sz w:val="16"/>
        </w:rPr>
        <w:t>pea </w:t>
      </w:r>
      <w:r>
        <w:rPr>
          <w:rFonts w:ascii="Palatino Linotype"/>
          <w:spacing w:val="10"/>
          <w:sz w:val="16"/>
        </w:rPr>
        <w:t> </w:t>
      </w:r>
      <w:r>
        <w:rPr>
          <w:rFonts w:ascii="Palatino Linotype"/>
          <w:sz w:val="16"/>
        </w:rPr>
        <w:t>and </w:t>
      </w:r>
      <w:r>
        <w:rPr>
          <w:rFonts w:ascii="Palatino Linotype"/>
          <w:spacing w:val="11"/>
          <w:sz w:val="16"/>
        </w:rPr>
        <w:t> </w:t>
      </w:r>
      <w:r>
        <w:rPr>
          <w:rFonts w:ascii="Palatino Linotype"/>
          <w:sz w:val="16"/>
        </w:rPr>
        <w:t>faba </w:t>
      </w:r>
      <w:r>
        <w:rPr>
          <w:rFonts w:ascii="Palatino Linotype"/>
          <w:spacing w:val="11"/>
          <w:sz w:val="16"/>
        </w:rPr>
        <w:t> </w:t>
      </w:r>
      <w:r>
        <w:rPr>
          <w:rFonts w:ascii="Palatino Linotype"/>
          <w:sz w:val="16"/>
        </w:rPr>
        <w:t>bean </w:t>
      </w:r>
      <w:r>
        <w:rPr>
          <w:rFonts w:ascii="Palatino Linotype"/>
          <w:spacing w:val="9"/>
          <w:sz w:val="16"/>
        </w:rPr>
        <w:t> </w:t>
      </w:r>
      <w:r>
        <w:rPr>
          <w:rFonts w:ascii="Palatino Linotype"/>
          <w:sz w:val="16"/>
        </w:rPr>
        <w:t>protein </w:t>
      </w:r>
      <w:r>
        <w:rPr>
          <w:rFonts w:ascii="Palatino Linotype"/>
          <w:spacing w:val="11"/>
          <w:sz w:val="16"/>
        </w:rPr>
        <w:t> </w:t>
      </w:r>
      <w:r>
        <w:rPr>
          <w:rFonts w:ascii="Palatino Linotype"/>
          <w:sz w:val="16"/>
        </w:rPr>
        <w:t>isolates/concentrate:  </w:t>
      </w:r>
      <w:r>
        <w:rPr>
          <w:rFonts w:ascii="Palatino Linotype"/>
          <w:spacing w:val="19"/>
          <w:sz w:val="16"/>
        </w:rPr>
        <w:t> </w:t>
      </w:r>
      <w:r>
        <w:rPr>
          <w:rFonts w:ascii="Palatino Linotype"/>
          <w:sz w:val="16"/>
        </w:rPr>
        <w:t>Effect </w:t>
      </w:r>
      <w:r>
        <w:rPr>
          <w:rFonts w:ascii="Palatino Linotype"/>
          <w:spacing w:val="11"/>
          <w:sz w:val="16"/>
        </w:rPr>
        <w:t> </w:t>
      </w:r>
      <w:r>
        <w:rPr>
          <w:rFonts w:ascii="Palatino Linotype"/>
          <w:sz w:val="16"/>
        </w:rPr>
        <w:t>of</w:t>
      </w:r>
    </w:p>
    <w:p>
      <w:pPr>
        <w:tabs>
          <w:tab w:pos="669" w:val="left" w:leader="none"/>
        </w:tabs>
        <w:spacing w:before="99"/>
        <w:ind w:left="112" w:right="0" w:firstLine="0"/>
        <w:jc w:val="left"/>
        <w:rPr>
          <w:rFonts w:ascii="Palatino Linotype"/>
          <w:sz w:val="16"/>
        </w:rPr>
      </w:pPr>
      <w:r>
        <w:rPr>
          <w:rFonts w:ascii="Trebuchet MS"/>
          <w:w w:val="105"/>
          <w:sz w:val="10"/>
        </w:rPr>
        <w:t>516</w:t>
        <w:tab/>
      </w:r>
      <w:r>
        <w:rPr>
          <w:rFonts w:ascii="Palatino Linotype"/>
          <w:w w:val="105"/>
          <w:sz w:val="16"/>
        </w:rPr>
        <w:t>raw  material  composition  and  extrusion  parameters  on  texture  properties.    </w:t>
      </w:r>
      <w:r>
        <w:rPr>
          <w:rFonts w:ascii="Palatino Linotype"/>
          <w:i/>
          <w:spacing w:val="-6"/>
          <w:w w:val="105"/>
          <w:sz w:val="16"/>
        </w:rPr>
        <w:t>Foods</w:t>
      </w:r>
      <w:r>
        <w:rPr>
          <w:rFonts w:ascii="Palatino Linotype"/>
          <w:spacing w:val="-6"/>
          <w:w w:val="105"/>
          <w:sz w:val="16"/>
        </w:rPr>
        <w:t>,   </w:t>
      </w:r>
      <w:r>
        <w:rPr>
          <w:rFonts w:ascii="Palatino Linotype"/>
          <w:w w:val="105"/>
          <w:sz w:val="16"/>
        </w:rPr>
        <w:t>10(4),  2021.    ISSN  23048158. </w:t>
      </w:r>
      <w:r>
        <w:rPr>
          <w:rFonts w:ascii="Palatino Linotype"/>
          <w:spacing w:val="23"/>
          <w:w w:val="105"/>
          <w:sz w:val="16"/>
        </w:rPr>
        <w:t> </w:t>
      </w:r>
      <w:r>
        <w:rPr>
          <w:rFonts w:ascii="Palatino Linotype"/>
          <w:w w:val="105"/>
          <w:sz w:val="16"/>
        </w:rPr>
        <w:t>doi:</w:t>
      </w:r>
    </w:p>
    <w:p>
      <w:pPr>
        <w:tabs>
          <w:tab w:pos="669" w:val="left" w:leader="none"/>
        </w:tabs>
        <w:spacing w:before="100"/>
        <w:ind w:left="112" w:right="0" w:firstLine="0"/>
        <w:jc w:val="left"/>
        <w:rPr>
          <w:rFonts w:ascii="Palatino Linotype"/>
          <w:sz w:val="16"/>
        </w:rPr>
      </w:pPr>
      <w:bookmarkStart w:name="_bookmark33" w:id="56"/>
      <w:bookmarkEnd w:id="56"/>
      <w:r>
        <w:rPr/>
      </w:r>
      <w:r>
        <w:rPr>
          <w:rFonts w:ascii="Trebuchet MS"/>
          <w:w w:val="105"/>
          <w:sz w:val="10"/>
        </w:rPr>
        <w:t>517</w:t>
        <w:tab/>
      </w:r>
      <w:r>
        <w:rPr>
          <w:rFonts w:ascii="Palatino Linotype"/>
          <w:w w:val="105"/>
          <w:sz w:val="16"/>
        </w:rPr>
        <w:t>10.3390/foods10040843.</w:t>
      </w:r>
    </w:p>
    <w:p>
      <w:pPr>
        <w:spacing w:before="100"/>
        <w:ind w:left="112" w:right="0" w:firstLine="0"/>
        <w:jc w:val="left"/>
        <w:rPr>
          <w:rFonts w:ascii="Palatino Linotype"/>
          <w:sz w:val="16"/>
        </w:rPr>
      </w:pPr>
      <w:r>
        <w:rPr>
          <w:rFonts w:ascii="Trebuchet MS"/>
          <w:w w:val="110"/>
          <w:sz w:val="10"/>
        </w:rPr>
        <w:t>518 </w:t>
      </w:r>
      <w:r>
        <w:rPr>
          <w:rFonts w:ascii="Palatino Linotype"/>
          <w:w w:val="110"/>
          <w:sz w:val="16"/>
        </w:rPr>
        <w:t>Edith </w:t>
      </w:r>
      <w:r>
        <w:rPr>
          <w:rFonts w:ascii="Palatino Linotype"/>
          <w:w w:val="115"/>
          <w:sz w:val="16"/>
        </w:rPr>
        <w:t>J. </w:t>
      </w:r>
      <w:r>
        <w:rPr>
          <w:rFonts w:ascii="Palatino Linotype"/>
          <w:w w:val="110"/>
          <w:sz w:val="16"/>
        </w:rPr>
        <w:t>M. Feskens, Diewertje Sluik, and Geertruida </w:t>
      </w:r>
      <w:r>
        <w:rPr>
          <w:rFonts w:ascii="Palatino Linotype"/>
          <w:w w:val="115"/>
          <w:sz w:val="16"/>
        </w:rPr>
        <w:t>J. </w:t>
      </w:r>
      <w:r>
        <w:rPr>
          <w:rFonts w:ascii="Palatino Linotype"/>
          <w:w w:val="110"/>
          <w:sz w:val="16"/>
        </w:rPr>
        <w:t>van Woudenbergh. Meat consumption, diabetes, and its complications.</w:t>
      </w:r>
    </w:p>
    <w:p>
      <w:pPr>
        <w:tabs>
          <w:tab w:pos="669" w:val="left" w:leader="none"/>
        </w:tabs>
        <w:spacing w:before="99"/>
        <w:ind w:left="112" w:right="0" w:firstLine="0"/>
        <w:jc w:val="left"/>
        <w:rPr>
          <w:rFonts w:ascii="Palatino Linotype" w:hAnsi="Palatino Linotype"/>
          <w:sz w:val="16"/>
        </w:rPr>
      </w:pPr>
      <w:bookmarkStart w:name="_bookmark34" w:id="57"/>
      <w:bookmarkEnd w:id="57"/>
      <w:r>
        <w:rPr/>
      </w:r>
      <w:r>
        <w:rPr>
          <w:rFonts w:ascii="Trebuchet MS" w:hAnsi="Trebuchet MS"/>
          <w:w w:val="110"/>
          <w:sz w:val="10"/>
        </w:rPr>
        <w:t>519</w:t>
        <w:tab/>
      </w:r>
      <w:r>
        <w:rPr>
          <w:rFonts w:ascii="Palatino Linotype" w:hAnsi="Palatino Linotype"/>
          <w:i/>
          <w:w w:val="110"/>
          <w:sz w:val="16"/>
        </w:rPr>
        <w:t>Current diabetes </w:t>
      </w:r>
      <w:r>
        <w:rPr>
          <w:rFonts w:ascii="Palatino Linotype" w:hAnsi="Palatino Linotype"/>
          <w:i/>
          <w:spacing w:val="-3"/>
          <w:w w:val="110"/>
          <w:sz w:val="16"/>
        </w:rPr>
        <w:t>reports</w:t>
      </w:r>
      <w:r>
        <w:rPr>
          <w:rFonts w:ascii="Palatino Linotype" w:hAnsi="Palatino Linotype"/>
          <w:spacing w:val="-3"/>
          <w:w w:val="110"/>
          <w:sz w:val="16"/>
        </w:rPr>
        <w:t>, </w:t>
      </w:r>
      <w:r>
        <w:rPr>
          <w:rFonts w:ascii="Palatino Linotype" w:hAnsi="Palatino Linotype"/>
          <w:w w:val="110"/>
          <w:sz w:val="16"/>
        </w:rPr>
        <w:t>13(2):298–306, 2013. doi:</w:t>
      </w:r>
      <w:r>
        <w:rPr>
          <w:rFonts w:ascii="Palatino Linotype" w:hAnsi="Palatino Linotype"/>
          <w:spacing w:val="-11"/>
          <w:w w:val="110"/>
          <w:sz w:val="16"/>
        </w:rPr>
        <w:t> </w:t>
      </w:r>
      <w:r>
        <w:rPr>
          <w:rFonts w:ascii="Palatino Linotype" w:hAnsi="Palatino Linotype"/>
          <w:w w:val="110"/>
          <w:sz w:val="16"/>
        </w:rPr>
        <w:t>10.1007/s11892-013-0365-0.</w:t>
      </w:r>
    </w:p>
    <w:p>
      <w:pPr>
        <w:spacing w:before="100"/>
        <w:ind w:left="112" w:right="0" w:firstLine="0"/>
        <w:jc w:val="left"/>
        <w:rPr>
          <w:rFonts w:ascii="Palatino Linotype"/>
          <w:sz w:val="16"/>
        </w:rPr>
      </w:pPr>
      <w:r>
        <w:rPr>
          <w:rFonts w:ascii="Trebuchet MS"/>
          <w:sz w:val="10"/>
        </w:rPr>
        <w:t>520 </w:t>
      </w:r>
      <w:r>
        <w:rPr>
          <w:rFonts w:ascii="Palatino Linotype"/>
          <w:sz w:val="16"/>
        </w:rPr>
        <w:t>G.C.S. Filho, R. C. Vessoni Penna, and D. W. Schaffner. Microbiological quality of vegetable proteins during the preparation</w:t>
      </w:r>
    </w:p>
    <w:p>
      <w:pPr>
        <w:tabs>
          <w:tab w:pos="669" w:val="left" w:leader="none"/>
        </w:tabs>
        <w:spacing w:before="100"/>
        <w:ind w:left="112" w:right="0" w:firstLine="0"/>
        <w:jc w:val="left"/>
        <w:rPr>
          <w:rFonts w:ascii="Palatino Linotype" w:hAnsi="Palatino Linotype"/>
          <w:sz w:val="16"/>
        </w:rPr>
      </w:pPr>
      <w:bookmarkStart w:name="_bookmark35" w:id="58"/>
      <w:bookmarkEnd w:id="58"/>
      <w:r>
        <w:rPr/>
      </w:r>
      <w:r>
        <w:rPr>
          <w:rFonts w:ascii="Trebuchet MS" w:hAnsi="Trebuchet MS"/>
          <w:w w:val="115"/>
          <w:sz w:val="10"/>
        </w:rPr>
        <w:t>521</w:t>
        <w:tab/>
      </w:r>
      <w:r>
        <w:rPr>
          <w:rFonts w:ascii="Palatino Linotype" w:hAnsi="Palatino Linotype"/>
          <w:w w:val="115"/>
          <w:sz w:val="16"/>
        </w:rPr>
        <w:t>of a meat analog. </w:t>
      </w:r>
      <w:r>
        <w:rPr>
          <w:rFonts w:ascii="Palatino Linotype" w:hAnsi="Palatino Linotype"/>
          <w:i/>
          <w:w w:val="115"/>
          <w:sz w:val="16"/>
        </w:rPr>
        <w:t>Ital. </w:t>
      </w:r>
      <w:r>
        <w:rPr>
          <w:rFonts w:ascii="Palatino Linotype" w:hAnsi="Palatino Linotype"/>
          <w:i/>
          <w:w w:val="125"/>
          <w:sz w:val="16"/>
        </w:rPr>
        <w:t>J. </w:t>
      </w:r>
      <w:r>
        <w:rPr>
          <w:rFonts w:ascii="Palatino Linotype" w:hAnsi="Palatino Linotype"/>
          <w:i/>
          <w:spacing w:val="-8"/>
          <w:w w:val="115"/>
          <w:sz w:val="16"/>
        </w:rPr>
        <w:t>Food </w:t>
      </w:r>
      <w:r>
        <w:rPr>
          <w:rFonts w:ascii="Palatino Linotype" w:hAnsi="Palatino Linotype"/>
          <w:i/>
          <w:w w:val="115"/>
          <w:sz w:val="16"/>
        </w:rPr>
        <w:t>Sci.</w:t>
      </w:r>
      <w:r>
        <w:rPr>
          <w:rFonts w:ascii="Palatino Linotype" w:hAnsi="Palatino Linotype"/>
          <w:w w:val="115"/>
          <w:sz w:val="16"/>
        </w:rPr>
        <w:t>, 17(3):269–283,</w:t>
      </w:r>
      <w:r>
        <w:rPr>
          <w:rFonts w:ascii="Palatino Linotype" w:hAnsi="Palatino Linotype"/>
          <w:spacing w:val="27"/>
          <w:w w:val="115"/>
          <w:sz w:val="16"/>
        </w:rPr>
        <w:t> </w:t>
      </w:r>
      <w:r>
        <w:rPr>
          <w:rFonts w:ascii="Palatino Linotype" w:hAnsi="Palatino Linotype"/>
          <w:w w:val="115"/>
          <w:sz w:val="16"/>
        </w:rPr>
        <w:t>2005.</w:t>
      </w:r>
    </w:p>
    <w:p>
      <w:pPr>
        <w:spacing w:before="99"/>
        <w:ind w:left="112" w:right="0" w:firstLine="0"/>
        <w:jc w:val="left"/>
        <w:rPr>
          <w:rFonts w:ascii="Palatino Linotype"/>
          <w:i/>
          <w:sz w:val="16"/>
        </w:rPr>
      </w:pPr>
      <w:r>
        <w:rPr>
          <w:rFonts w:ascii="Trebuchet MS"/>
          <w:w w:val="105"/>
          <w:sz w:val="10"/>
        </w:rPr>
        <w:t>522      </w:t>
      </w:r>
      <w:r>
        <w:rPr>
          <w:rFonts w:ascii="Palatino Linotype"/>
          <w:w w:val="105"/>
          <w:sz w:val="16"/>
        </w:rPr>
        <w:t>W. Geeraerts, L. de </w:t>
      </w:r>
      <w:r>
        <w:rPr>
          <w:rFonts w:ascii="Palatino Linotype"/>
          <w:spacing w:val="-3"/>
          <w:w w:val="105"/>
          <w:sz w:val="16"/>
        </w:rPr>
        <w:t>Vuyst, </w:t>
      </w:r>
      <w:r>
        <w:rPr>
          <w:rFonts w:ascii="Palatino Linotype"/>
          <w:w w:val="105"/>
          <w:sz w:val="16"/>
        </w:rPr>
        <w:t>and F. </w:t>
      </w:r>
      <w:r>
        <w:rPr>
          <w:rFonts w:ascii="Palatino Linotype"/>
          <w:spacing w:val="-4"/>
          <w:w w:val="105"/>
          <w:sz w:val="16"/>
        </w:rPr>
        <w:t>Leroy. </w:t>
      </w:r>
      <w:r>
        <w:rPr>
          <w:rFonts w:ascii="Palatino Linotype"/>
          <w:w w:val="105"/>
          <w:sz w:val="16"/>
        </w:rPr>
        <w:t>Ready-to-eat meat alternatives, a study of their associated bacterial communities.</w:t>
      </w:r>
      <w:r>
        <w:rPr>
          <w:rFonts w:ascii="Palatino Linotype"/>
          <w:spacing w:val="-15"/>
          <w:w w:val="105"/>
          <w:sz w:val="16"/>
        </w:rPr>
        <w:t> </w:t>
      </w:r>
      <w:r>
        <w:rPr>
          <w:rFonts w:ascii="Palatino Linotype"/>
          <w:i/>
          <w:spacing w:val="-8"/>
          <w:w w:val="105"/>
          <w:sz w:val="16"/>
        </w:rPr>
        <w:t>Food</w:t>
      </w:r>
    </w:p>
    <w:p>
      <w:pPr>
        <w:tabs>
          <w:tab w:pos="669" w:val="left" w:leader="none"/>
        </w:tabs>
        <w:spacing w:before="100"/>
        <w:ind w:left="112" w:right="0" w:firstLine="0"/>
        <w:jc w:val="left"/>
        <w:rPr>
          <w:rFonts w:ascii="Palatino Linotype"/>
          <w:sz w:val="16"/>
        </w:rPr>
      </w:pPr>
      <w:r>
        <w:rPr>
          <w:rFonts w:ascii="Trebuchet MS"/>
          <w:w w:val="110"/>
          <w:sz w:val="10"/>
        </w:rPr>
        <w:t>523</w:t>
        <w:tab/>
      </w:r>
      <w:r>
        <w:rPr>
          <w:rFonts w:ascii="Palatino Linotype"/>
          <w:i/>
          <w:w w:val="110"/>
          <w:sz w:val="16"/>
        </w:rPr>
        <w:t>Bioscience</w:t>
      </w:r>
      <w:r>
        <w:rPr>
          <w:rFonts w:ascii="Palatino Linotype"/>
          <w:w w:val="110"/>
          <w:sz w:val="16"/>
        </w:rPr>
        <w:t>, 37, 2020. ISSN 22124292. doi:  10.1016/j.fbio.2020.100681. URL</w:t>
      </w:r>
      <w:r>
        <w:rPr>
          <w:rFonts w:ascii="Palatino Linotype"/>
          <w:spacing w:val="7"/>
          <w:w w:val="110"/>
          <w:sz w:val="16"/>
        </w:rPr>
        <w:t> </w:t>
      </w:r>
      <w:hyperlink r:id="rId21">
        <w:r>
          <w:rPr>
            <w:rFonts w:ascii="Palatino Linotype"/>
            <w:w w:val="110"/>
            <w:sz w:val="16"/>
          </w:rPr>
          <w:t>https://www.scopus.com/inward/record.uri?</w:t>
        </w:r>
      </w:hyperlink>
    </w:p>
    <w:p>
      <w:pPr>
        <w:tabs>
          <w:tab w:pos="669" w:val="left" w:leader="none"/>
        </w:tabs>
        <w:spacing w:before="100"/>
        <w:ind w:left="112" w:right="0" w:firstLine="0"/>
        <w:jc w:val="left"/>
        <w:rPr>
          <w:rFonts w:ascii="Palatino Linotype"/>
          <w:sz w:val="16"/>
        </w:rPr>
      </w:pPr>
      <w:bookmarkStart w:name="_bookmark36" w:id="59"/>
      <w:bookmarkEnd w:id="59"/>
      <w:r>
        <w:rPr/>
      </w:r>
      <w:r>
        <w:rPr>
          <w:rFonts w:ascii="Trebuchet MS"/>
          <w:w w:val="105"/>
          <w:sz w:val="10"/>
        </w:rPr>
        <w:t>524</w:t>
        <w:tab/>
      </w:r>
      <w:hyperlink r:id="rId21">
        <w:r>
          <w:rPr>
            <w:rFonts w:ascii="Palatino Linotype"/>
            <w:w w:val="105"/>
            <w:sz w:val="16"/>
          </w:rPr>
          <w:t>eid=2-s2.0-85087740255&amp;doi=10.1016%2fj.fbio.2020.100681&amp;partnerID=40&amp;md5=97cb393ece68ad975b28d430313b6a57</w:t>
        </w:r>
      </w:hyperlink>
      <w:r>
        <w:rPr>
          <w:rFonts w:ascii="Palatino Linotype"/>
          <w:w w:val="105"/>
          <w:sz w:val="16"/>
        </w:rPr>
        <w:t>.</w:t>
      </w:r>
    </w:p>
    <w:p>
      <w:pPr>
        <w:spacing w:before="100"/>
        <w:ind w:left="112" w:right="0" w:firstLine="0"/>
        <w:jc w:val="left"/>
        <w:rPr>
          <w:rFonts w:ascii="Palatino Linotype" w:hAnsi="Palatino Linotype"/>
          <w:sz w:val="16"/>
        </w:rPr>
      </w:pPr>
      <w:r>
        <w:rPr>
          <w:rFonts w:ascii="Trebuchet MS" w:hAnsi="Trebuchet MS"/>
          <w:sz w:val="10"/>
        </w:rPr>
        <w:t>525 </w:t>
      </w:r>
      <w:r>
        <w:rPr>
          <w:rFonts w:ascii="Palatino Linotype" w:hAnsi="Palatino Linotype"/>
          <w:sz w:val="16"/>
        </w:rPr>
        <w:t>Valérie Guyony, Francine Fayolle, and Vanessa Jury. High moisture extrusion of vegetable proteins for making fibrous meat</w:t>
      </w:r>
    </w:p>
    <w:p>
      <w:pPr>
        <w:tabs>
          <w:tab w:pos="669" w:val="left" w:leader="none"/>
        </w:tabs>
        <w:spacing w:before="99"/>
        <w:ind w:left="112" w:right="0" w:firstLine="0"/>
        <w:jc w:val="left"/>
        <w:rPr>
          <w:rFonts w:ascii="Palatino Linotype" w:hAnsi="Palatino Linotype"/>
          <w:sz w:val="16"/>
        </w:rPr>
      </w:pPr>
      <w:bookmarkStart w:name="_bookmark37" w:id="60"/>
      <w:bookmarkEnd w:id="60"/>
      <w:r>
        <w:rPr/>
      </w:r>
      <w:r>
        <w:rPr>
          <w:rFonts w:ascii="Trebuchet MS" w:hAnsi="Trebuchet MS"/>
          <w:w w:val="110"/>
          <w:sz w:val="10"/>
        </w:rPr>
        <w:t>526</w:t>
        <w:tab/>
      </w:r>
      <w:r>
        <w:rPr>
          <w:rFonts w:ascii="Palatino Linotype" w:hAnsi="Palatino Linotype"/>
          <w:w w:val="110"/>
          <w:sz w:val="16"/>
        </w:rPr>
        <w:t>analogs:</w:t>
      </w:r>
      <w:r>
        <w:rPr>
          <w:rFonts w:ascii="Palatino Linotype" w:hAnsi="Palatino Linotype"/>
          <w:spacing w:val="19"/>
          <w:w w:val="110"/>
          <w:sz w:val="16"/>
        </w:rPr>
        <w:t> </w:t>
      </w:r>
      <w:r>
        <w:rPr>
          <w:rFonts w:ascii="Palatino Linotype" w:hAnsi="Palatino Linotype"/>
          <w:w w:val="110"/>
          <w:sz w:val="16"/>
        </w:rPr>
        <w:t>A</w:t>
      </w:r>
      <w:r>
        <w:rPr>
          <w:rFonts w:ascii="Palatino Linotype" w:hAnsi="Palatino Linotype"/>
          <w:spacing w:val="3"/>
          <w:w w:val="110"/>
          <w:sz w:val="16"/>
        </w:rPr>
        <w:t> </w:t>
      </w:r>
      <w:r>
        <w:rPr>
          <w:rFonts w:ascii="Palatino Linotype" w:hAnsi="Palatino Linotype"/>
          <w:w w:val="110"/>
          <w:sz w:val="16"/>
        </w:rPr>
        <w:t>review.</w:t>
      </w:r>
      <w:r>
        <w:rPr>
          <w:rFonts w:ascii="Palatino Linotype" w:hAnsi="Palatino Linotype"/>
          <w:spacing w:val="20"/>
          <w:w w:val="110"/>
          <w:sz w:val="16"/>
        </w:rPr>
        <w:t> </w:t>
      </w:r>
      <w:r>
        <w:rPr>
          <w:rFonts w:ascii="Palatino Linotype" w:hAnsi="Palatino Linotype"/>
          <w:i/>
          <w:spacing w:val="-8"/>
          <w:w w:val="110"/>
          <w:sz w:val="16"/>
        </w:rPr>
        <w:t>Food</w:t>
      </w:r>
      <w:r>
        <w:rPr>
          <w:rFonts w:ascii="Palatino Linotype" w:hAnsi="Palatino Linotype"/>
          <w:i/>
          <w:spacing w:val="7"/>
          <w:w w:val="110"/>
          <w:sz w:val="16"/>
        </w:rPr>
        <w:t> </w:t>
      </w:r>
      <w:r>
        <w:rPr>
          <w:rFonts w:ascii="Palatino Linotype" w:hAnsi="Palatino Linotype"/>
          <w:i/>
          <w:w w:val="110"/>
          <w:sz w:val="16"/>
        </w:rPr>
        <w:t>Reviews</w:t>
      </w:r>
      <w:r>
        <w:rPr>
          <w:rFonts w:ascii="Palatino Linotype" w:hAnsi="Palatino Linotype"/>
          <w:i/>
          <w:spacing w:val="8"/>
          <w:w w:val="110"/>
          <w:sz w:val="16"/>
        </w:rPr>
        <w:t> </w:t>
      </w:r>
      <w:r>
        <w:rPr>
          <w:rFonts w:ascii="Palatino Linotype" w:hAnsi="Palatino Linotype"/>
          <w:i/>
          <w:w w:val="110"/>
          <w:sz w:val="16"/>
        </w:rPr>
        <w:t>International</w:t>
      </w:r>
      <w:r>
        <w:rPr>
          <w:rFonts w:ascii="Palatino Linotype" w:hAnsi="Palatino Linotype"/>
          <w:w w:val="110"/>
          <w:sz w:val="16"/>
        </w:rPr>
        <w:t>,</w:t>
      </w:r>
      <w:r>
        <w:rPr>
          <w:rFonts w:ascii="Palatino Linotype" w:hAnsi="Palatino Linotype"/>
          <w:spacing w:val="3"/>
          <w:w w:val="110"/>
          <w:sz w:val="16"/>
        </w:rPr>
        <w:t> </w:t>
      </w:r>
      <w:r>
        <w:rPr>
          <w:rFonts w:ascii="Palatino Linotype" w:hAnsi="Palatino Linotype"/>
          <w:w w:val="110"/>
          <w:sz w:val="16"/>
        </w:rPr>
        <w:t>pages</w:t>
      </w:r>
      <w:r>
        <w:rPr>
          <w:rFonts w:ascii="Palatino Linotype" w:hAnsi="Palatino Linotype"/>
          <w:spacing w:val="3"/>
          <w:w w:val="110"/>
          <w:sz w:val="16"/>
        </w:rPr>
        <w:t> </w:t>
      </w:r>
      <w:r>
        <w:rPr>
          <w:rFonts w:ascii="Palatino Linotype" w:hAnsi="Palatino Linotype"/>
          <w:w w:val="110"/>
          <w:sz w:val="16"/>
        </w:rPr>
        <w:t>1–26,</w:t>
      </w:r>
      <w:r>
        <w:rPr>
          <w:rFonts w:ascii="Palatino Linotype" w:hAnsi="Palatino Linotype"/>
          <w:spacing w:val="4"/>
          <w:w w:val="110"/>
          <w:sz w:val="16"/>
        </w:rPr>
        <w:t> </w:t>
      </w:r>
      <w:r>
        <w:rPr>
          <w:rFonts w:ascii="Palatino Linotype" w:hAnsi="Palatino Linotype"/>
          <w:w w:val="110"/>
          <w:sz w:val="16"/>
        </w:rPr>
        <w:t>2022.</w:t>
      </w:r>
      <w:r>
        <w:rPr>
          <w:rFonts w:ascii="Palatino Linotype" w:hAnsi="Palatino Linotype"/>
          <w:spacing w:val="19"/>
          <w:w w:val="110"/>
          <w:sz w:val="16"/>
        </w:rPr>
        <w:t> </w:t>
      </w:r>
      <w:r>
        <w:rPr>
          <w:rFonts w:ascii="Palatino Linotype" w:hAnsi="Palatino Linotype"/>
          <w:w w:val="110"/>
          <w:sz w:val="16"/>
        </w:rPr>
        <w:t>ISSN</w:t>
      </w:r>
      <w:r>
        <w:rPr>
          <w:rFonts w:ascii="Palatino Linotype" w:hAnsi="Palatino Linotype"/>
          <w:spacing w:val="3"/>
          <w:w w:val="110"/>
          <w:sz w:val="16"/>
        </w:rPr>
        <w:t> </w:t>
      </w:r>
      <w:r>
        <w:rPr>
          <w:rFonts w:ascii="Palatino Linotype" w:hAnsi="Palatino Linotype"/>
          <w:w w:val="110"/>
          <w:sz w:val="16"/>
        </w:rPr>
        <w:t>8755-9129.</w:t>
      </w:r>
      <w:r>
        <w:rPr>
          <w:rFonts w:ascii="Palatino Linotype" w:hAnsi="Palatino Linotype"/>
          <w:spacing w:val="20"/>
          <w:w w:val="110"/>
          <w:sz w:val="16"/>
        </w:rPr>
        <w:t> </w:t>
      </w:r>
      <w:r>
        <w:rPr>
          <w:rFonts w:ascii="Palatino Linotype" w:hAnsi="Palatino Linotype"/>
          <w:w w:val="110"/>
          <w:sz w:val="16"/>
        </w:rPr>
        <w:t>doi:</w:t>
      </w:r>
      <w:r>
        <w:rPr>
          <w:rFonts w:ascii="Palatino Linotype" w:hAnsi="Palatino Linotype"/>
          <w:spacing w:val="19"/>
          <w:w w:val="110"/>
          <w:sz w:val="16"/>
        </w:rPr>
        <w:t> </w:t>
      </w:r>
      <w:r>
        <w:rPr>
          <w:rFonts w:ascii="Palatino Linotype" w:hAnsi="Palatino Linotype"/>
          <w:w w:val="110"/>
          <w:sz w:val="16"/>
        </w:rPr>
        <w:t>10.1080/87559129.2021.2023816.</w:t>
      </w:r>
    </w:p>
    <w:p>
      <w:pPr>
        <w:spacing w:before="100"/>
        <w:ind w:left="112" w:right="0" w:firstLine="0"/>
        <w:jc w:val="left"/>
        <w:rPr>
          <w:rFonts w:ascii="Palatino Linotype"/>
          <w:sz w:val="16"/>
        </w:rPr>
      </w:pPr>
      <w:r>
        <w:rPr>
          <w:rFonts w:ascii="Trebuchet MS"/>
          <w:sz w:val="10"/>
        </w:rPr>
        <w:t>527 </w:t>
      </w:r>
      <w:r>
        <w:rPr>
          <w:rFonts w:ascii="Trebuchet MS"/>
          <w:spacing w:val="21"/>
          <w:sz w:val="10"/>
        </w:rPr>
        <w:t> </w:t>
      </w:r>
      <w:r>
        <w:rPr>
          <w:rFonts w:ascii="Palatino Linotype"/>
          <w:sz w:val="16"/>
        </w:rPr>
        <w:t>Yoshikatsu  Hamasaki,  Mitsuko  </w:t>
      </w:r>
      <w:r>
        <w:rPr>
          <w:rFonts w:ascii="Palatino Linotype"/>
          <w:spacing w:val="-4"/>
          <w:sz w:val="16"/>
        </w:rPr>
        <w:t>Ayaki,  </w:t>
      </w:r>
      <w:r>
        <w:rPr>
          <w:rFonts w:ascii="Palatino Linotype"/>
          <w:sz w:val="16"/>
        </w:rPr>
        <w:t>Hidetaka  </w:t>
      </w:r>
      <w:r>
        <w:rPr>
          <w:rFonts w:ascii="Palatino Linotype"/>
          <w:spacing w:val="-5"/>
          <w:sz w:val="16"/>
        </w:rPr>
        <w:t>Fuchu,  </w:t>
      </w:r>
      <w:r>
        <w:rPr>
          <w:rFonts w:ascii="Palatino Linotype"/>
          <w:sz w:val="16"/>
        </w:rPr>
        <w:t>Masaaki  Sugiyama,  and  Hidetoshi  Morita.  Behavior  of  psychrotrophic</w:t>
      </w:r>
    </w:p>
    <w:p>
      <w:pPr>
        <w:tabs>
          <w:tab w:pos="669" w:val="left" w:leader="none"/>
        </w:tabs>
        <w:spacing w:before="100"/>
        <w:ind w:left="112" w:right="0" w:firstLine="0"/>
        <w:jc w:val="left"/>
        <w:rPr>
          <w:rFonts w:ascii="Palatino Linotype" w:hAnsi="Palatino Linotype"/>
          <w:sz w:val="16"/>
        </w:rPr>
      </w:pPr>
      <w:r>
        <w:rPr>
          <w:rFonts w:ascii="Trebuchet MS" w:hAnsi="Trebuchet MS"/>
          <w:w w:val="110"/>
          <w:sz w:val="10"/>
        </w:rPr>
        <w:t>528</w:t>
        <w:tab/>
      </w:r>
      <w:r>
        <w:rPr>
          <w:rFonts w:ascii="Palatino Linotype" w:hAnsi="Palatino Linotype"/>
          <w:w w:val="110"/>
          <w:sz w:val="16"/>
        </w:rPr>
        <w:t>lactic</w:t>
      </w:r>
      <w:r>
        <w:rPr>
          <w:rFonts w:ascii="Palatino Linotype" w:hAnsi="Palatino Linotype"/>
          <w:spacing w:val="-17"/>
          <w:w w:val="110"/>
          <w:sz w:val="16"/>
        </w:rPr>
        <w:t> </w:t>
      </w:r>
      <w:r>
        <w:rPr>
          <w:rFonts w:ascii="Palatino Linotype" w:hAnsi="Palatino Linotype"/>
          <w:w w:val="110"/>
          <w:sz w:val="16"/>
        </w:rPr>
        <w:t>acid</w:t>
      </w:r>
      <w:r>
        <w:rPr>
          <w:rFonts w:ascii="Palatino Linotype" w:hAnsi="Palatino Linotype"/>
          <w:spacing w:val="-16"/>
          <w:w w:val="110"/>
          <w:sz w:val="16"/>
        </w:rPr>
        <w:t> </w:t>
      </w:r>
      <w:r>
        <w:rPr>
          <w:rFonts w:ascii="Palatino Linotype" w:hAnsi="Palatino Linotype"/>
          <w:w w:val="110"/>
          <w:sz w:val="16"/>
        </w:rPr>
        <w:t>bacteria</w:t>
      </w:r>
      <w:r>
        <w:rPr>
          <w:rFonts w:ascii="Palatino Linotype" w:hAnsi="Palatino Linotype"/>
          <w:spacing w:val="-16"/>
          <w:w w:val="110"/>
          <w:sz w:val="16"/>
        </w:rPr>
        <w:t> </w:t>
      </w:r>
      <w:r>
        <w:rPr>
          <w:rFonts w:ascii="Palatino Linotype" w:hAnsi="Palatino Linotype"/>
          <w:w w:val="110"/>
          <w:sz w:val="16"/>
        </w:rPr>
        <w:t>isolated</w:t>
      </w:r>
      <w:r>
        <w:rPr>
          <w:rFonts w:ascii="Palatino Linotype" w:hAnsi="Palatino Linotype"/>
          <w:spacing w:val="-17"/>
          <w:w w:val="110"/>
          <w:sz w:val="16"/>
        </w:rPr>
        <w:t> </w:t>
      </w:r>
      <w:r>
        <w:rPr>
          <w:rFonts w:ascii="Palatino Linotype" w:hAnsi="Palatino Linotype"/>
          <w:w w:val="110"/>
          <w:sz w:val="16"/>
        </w:rPr>
        <w:t>from</w:t>
      </w:r>
      <w:r>
        <w:rPr>
          <w:rFonts w:ascii="Palatino Linotype" w:hAnsi="Palatino Linotype"/>
          <w:spacing w:val="-16"/>
          <w:w w:val="110"/>
          <w:sz w:val="16"/>
        </w:rPr>
        <w:t> </w:t>
      </w:r>
      <w:r>
        <w:rPr>
          <w:rFonts w:ascii="Palatino Linotype" w:hAnsi="Palatino Linotype"/>
          <w:w w:val="110"/>
          <w:sz w:val="16"/>
        </w:rPr>
        <w:t>spoiling</w:t>
      </w:r>
      <w:r>
        <w:rPr>
          <w:rFonts w:ascii="Palatino Linotype" w:hAnsi="Palatino Linotype"/>
          <w:spacing w:val="-16"/>
          <w:w w:val="110"/>
          <w:sz w:val="16"/>
        </w:rPr>
        <w:t> </w:t>
      </w:r>
      <w:r>
        <w:rPr>
          <w:rFonts w:ascii="Palatino Linotype" w:hAnsi="Palatino Linotype"/>
          <w:w w:val="110"/>
          <w:sz w:val="16"/>
        </w:rPr>
        <w:t>cooked</w:t>
      </w:r>
      <w:r>
        <w:rPr>
          <w:rFonts w:ascii="Palatino Linotype" w:hAnsi="Palatino Linotype"/>
          <w:spacing w:val="-17"/>
          <w:w w:val="110"/>
          <w:sz w:val="16"/>
        </w:rPr>
        <w:t> </w:t>
      </w:r>
      <w:r>
        <w:rPr>
          <w:rFonts w:ascii="Palatino Linotype" w:hAnsi="Palatino Linotype"/>
          <w:w w:val="110"/>
          <w:sz w:val="16"/>
        </w:rPr>
        <w:t>meat</w:t>
      </w:r>
      <w:r>
        <w:rPr>
          <w:rFonts w:ascii="Palatino Linotype" w:hAnsi="Palatino Linotype"/>
          <w:spacing w:val="-16"/>
          <w:w w:val="110"/>
          <w:sz w:val="16"/>
        </w:rPr>
        <w:t> </w:t>
      </w:r>
      <w:r>
        <w:rPr>
          <w:rFonts w:ascii="Palatino Linotype" w:hAnsi="Palatino Linotype"/>
          <w:w w:val="110"/>
          <w:sz w:val="16"/>
        </w:rPr>
        <w:t>products.</w:t>
      </w:r>
      <w:r>
        <w:rPr>
          <w:rFonts w:ascii="Palatino Linotype" w:hAnsi="Palatino Linotype"/>
          <w:spacing w:val="-8"/>
          <w:w w:val="110"/>
          <w:sz w:val="16"/>
        </w:rPr>
        <w:t> </w:t>
      </w:r>
      <w:r>
        <w:rPr>
          <w:rFonts w:ascii="Palatino Linotype" w:hAnsi="Palatino Linotype"/>
          <w:i/>
          <w:spacing w:val="-3"/>
          <w:w w:val="110"/>
          <w:sz w:val="16"/>
        </w:rPr>
        <w:t>Applied</w:t>
      </w:r>
      <w:r>
        <w:rPr>
          <w:rFonts w:ascii="Palatino Linotype" w:hAnsi="Palatino Linotype"/>
          <w:i/>
          <w:spacing w:val="-13"/>
          <w:w w:val="110"/>
          <w:sz w:val="16"/>
        </w:rPr>
        <w:t> </w:t>
      </w:r>
      <w:r>
        <w:rPr>
          <w:rFonts w:ascii="Palatino Linotype" w:hAnsi="Palatino Linotype"/>
          <w:i/>
          <w:w w:val="110"/>
          <w:sz w:val="16"/>
        </w:rPr>
        <w:t>and</w:t>
      </w:r>
      <w:r>
        <w:rPr>
          <w:rFonts w:ascii="Palatino Linotype" w:hAnsi="Palatino Linotype"/>
          <w:i/>
          <w:spacing w:val="-14"/>
          <w:w w:val="110"/>
          <w:sz w:val="16"/>
        </w:rPr>
        <w:t> </w:t>
      </w:r>
      <w:r>
        <w:rPr>
          <w:rFonts w:ascii="Palatino Linotype" w:hAnsi="Palatino Linotype"/>
          <w:i/>
          <w:w w:val="110"/>
          <w:sz w:val="16"/>
        </w:rPr>
        <w:t>environmental</w:t>
      </w:r>
      <w:r>
        <w:rPr>
          <w:rFonts w:ascii="Palatino Linotype" w:hAnsi="Palatino Linotype"/>
          <w:i/>
          <w:spacing w:val="-13"/>
          <w:w w:val="110"/>
          <w:sz w:val="16"/>
        </w:rPr>
        <w:t> </w:t>
      </w:r>
      <w:r>
        <w:rPr>
          <w:rFonts w:ascii="Palatino Linotype" w:hAnsi="Palatino Linotype"/>
          <w:i/>
          <w:w w:val="110"/>
          <w:sz w:val="16"/>
        </w:rPr>
        <w:t>microbiology</w:t>
      </w:r>
      <w:r>
        <w:rPr>
          <w:rFonts w:ascii="Palatino Linotype" w:hAnsi="Palatino Linotype"/>
          <w:w w:val="110"/>
          <w:sz w:val="16"/>
        </w:rPr>
        <w:t>,</w:t>
      </w:r>
      <w:r>
        <w:rPr>
          <w:rFonts w:ascii="Palatino Linotype" w:hAnsi="Palatino Linotype"/>
          <w:spacing w:val="-16"/>
          <w:w w:val="110"/>
          <w:sz w:val="16"/>
        </w:rPr>
        <w:t> </w:t>
      </w:r>
      <w:r>
        <w:rPr>
          <w:rFonts w:ascii="Palatino Linotype" w:hAnsi="Palatino Linotype"/>
          <w:w w:val="110"/>
          <w:sz w:val="16"/>
        </w:rPr>
        <w:t>69(6):3668–3671,</w:t>
      </w:r>
    </w:p>
    <w:p>
      <w:pPr>
        <w:tabs>
          <w:tab w:pos="669" w:val="left" w:leader="none"/>
        </w:tabs>
        <w:spacing w:before="99"/>
        <w:ind w:left="112" w:right="0" w:firstLine="0"/>
        <w:jc w:val="left"/>
        <w:rPr>
          <w:rFonts w:ascii="Palatino Linotype"/>
          <w:sz w:val="16"/>
        </w:rPr>
      </w:pPr>
      <w:bookmarkStart w:name="_bookmark38" w:id="61"/>
      <w:bookmarkEnd w:id="61"/>
      <w:r>
        <w:rPr/>
      </w:r>
      <w:r>
        <w:rPr>
          <w:rFonts w:ascii="Trebuchet MS"/>
          <w:w w:val="105"/>
          <w:sz w:val="10"/>
        </w:rPr>
        <w:t>529</w:t>
        <w:tab/>
      </w:r>
      <w:r>
        <w:rPr>
          <w:rFonts w:ascii="Palatino Linotype"/>
          <w:w w:val="105"/>
          <w:sz w:val="16"/>
        </w:rPr>
        <w:t>2003. ISSN 0099-2240. doi:</w:t>
      </w:r>
      <w:r>
        <w:rPr>
          <w:rFonts w:ascii="Palatino Linotype"/>
          <w:spacing w:val="-9"/>
          <w:w w:val="105"/>
          <w:sz w:val="16"/>
        </w:rPr>
        <w:t> </w:t>
      </w:r>
      <w:r>
        <w:rPr>
          <w:rFonts w:ascii="Palatino Linotype"/>
          <w:w w:val="105"/>
          <w:sz w:val="16"/>
        </w:rPr>
        <w:t>10.1128/aem.69.6.3668-3671.2003.</w:t>
      </w:r>
    </w:p>
    <w:p>
      <w:pPr>
        <w:spacing w:before="100"/>
        <w:ind w:left="112" w:right="0" w:firstLine="0"/>
        <w:jc w:val="left"/>
        <w:rPr>
          <w:rFonts w:ascii="Palatino Linotype"/>
          <w:sz w:val="16"/>
        </w:rPr>
      </w:pPr>
      <w:r>
        <w:rPr>
          <w:rFonts w:ascii="Trebuchet MS"/>
          <w:w w:val="110"/>
          <w:sz w:val="10"/>
        </w:rPr>
        <w:t>530 </w:t>
      </w:r>
      <w:r>
        <w:rPr>
          <w:rFonts w:ascii="Palatino Linotype"/>
          <w:w w:val="110"/>
          <w:sz w:val="16"/>
        </w:rPr>
        <w:t>T. C. Hsieh, K. H. Ma, and Anne Chao. </w:t>
      </w:r>
      <w:r>
        <w:rPr>
          <w:rFonts w:ascii="Palatino Linotype"/>
          <w:i/>
          <w:w w:val="110"/>
          <w:sz w:val="16"/>
        </w:rPr>
        <w:t>iNEXT: Interpolation and Extrapolation for Species Diversity</w:t>
      </w:r>
      <w:r>
        <w:rPr>
          <w:rFonts w:ascii="Palatino Linotype"/>
          <w:w w:val="110"/>
          <w:sz w:val="16"/>
        </w:rPr>
        <w:t>, 2022. URL </w:t>
      </w:r>
      <w:hyperlink r:id="rId22">
        <w:r>
          <w:rPr>
            <w:rFonts w:ascii="Palatino Linotype"/>
            <w:w w:val="110"/>
            <w:sz w:val="16"/>
          </w:rPr>
          <w:t>http:</w:t>
        </w:r>
      </w:hyperlink>
    </w:p>
    <w:p>
      <w:pPr>
        <w:tabs>
          <w:tab w:pos="669" w:val="left" w:leader="none"/>
        </w:tabs>
        <w:spacing w:before="100"/>
        <w:ind w:left="112" w:right="0" w:firstLine="0"/>
        <w:jc w:val="left"/>
        <w:rPr>
          <w:rFonts w:ascii="Palatino Linotype"/>
          <w:sz w:val="16"/>
        </w:rPr>
      </w:pPr>
      <w:bookmarkStart w:name="_bookmark39" w:id="62"/>
      <w:bookmarkEnd w:id="62"/>
      <w:r>
        <w:rPr/>
      </w:r>
      <w:r>
        <w:rPr>
          <w:rFonts w:ascii="Trebuchet MS"/>
          <w:w w:val="110"/>
          <w:sz w:val="10"/>
        </w:rPr>
        <w:t>531</w:t>
        <w:tab/>
      </w:r>
      <w:hyperlink r:id="rId22">
        <w:r>
          <w:rPr>
            <w:rFonts w:ascii="Palatino Linotype"/>
            <w:w w:val="110"/>
            <w:sz w:val="16"/>
          </w:rPr>
          <w:t>//chao.stat.nthu.edu.tw/wordpress/software_download/</w:t>
        </w:r>
      </w:hyperlink>
      <w:r>
        <w:rPr>
          <w:rFonts w:ascii="Palatino Linotype"/>
          <w:w w:val="110"/>
          <w:sz w:val="16"/>
        </w:rPr>
        <w:t>. R package version</w:t>
      </w:r>
      <w:r>
        <w:rPr>
          <w:rFonts w:ascii="Palatino Linotype"/>
          <w:spacing w:val="18"/>
          <w:w w:val="110"/>
          <w:sz w:val="16"/>
        </w:rPr>
        <w:t> </w:t>
      </w:r>
      <w:r>
        <w:rPr>
          <w:rFonts w:ascii="Palatino Linotype"/>
          <w:w w:val="110"/>
          <w:sz w:val="16"/>
        </w:rPr>
        <w:t>3.0.0.</w:t>
      </w:r>
    </w:p>
    <w:p>
      <w:pPr>
        <w:spacing w:before="99"/>
        <w:ind w:left="112" w:right="0" w:firstLine="0"/>
        <w:jc w:val="left"/>
        <w:rPr>
          <w:rFonts w:ascii="Palatino Linotype" w:hAnsi="Palatino Linotype"/>
          <w:sz w:val="16"/>
        </w:rPr>
      </w:pPr>
      <w:r>
        <w:rPr>
          <w:rFonts w:ascii="Trebuchet MS" w:hAnsi="Trebuchet MS"/>
          <w:w w:val="105"/>
          <w:sz w:val="10"/>
        </w:rPr>
        <w:t>532      </w:t>
      </w:r>
      <w:r>
        <w:rPr>
          <w:rFonts w:ascii="Palatino Linotype" w:hAnsi="Palatino Linotype"/>
          <w:w w:val="105"/>
          <w:sz w:val="16"/>
        </w:rPr>
        <w:t>Jenni  Hultman,  Riitta  Rahkila,  Javeria  Ali,  Juho  Rousu,  and  K.  Johanna  Björkroth.   Meat  processing  plant</w:t>
      </w:r>
      <w:r>
        <w:rPr>
          <w:rFonts w:ascii="Palatino Linotype" w:hAnsi="Palatino Linotype"/>
          <w:spacing w:val="-8"/>
          <w:w w:val="105"/>
          <w:sz w:val="16"/>
        </w:rPr>
        <w:t> </w:t>
      </w:r>
      <w:r>
        <w:rPr>
          <w:rFonts w:ascii="Palatino Linotype" w:hAnsi="Palatino Linotype"/>
          <w:w w:val="105"/>
          <w:sz w:val="16"/>
        </w:rPr>
        <w:t>microbiome</w:t>
      </w:r>
    </w:p>
    <w:p>
      <w:pPr>
        <w:tabs>
          <w:tab w:pos="669" w:val="left" w:leader="none"/>
        </w:tabs>
        <w:spacing w:before="100"/>
        <w:ind w:left="112" w:right="0" w:firstLine="0"/>
        <w:jc w:val="left"/>
        <w:rPr>
          <w:rFonts w:ascii="Palatino Linotype"/>
          <w:sz w:val="16"/>
        </w:rPr>
      </w:pPr>
      <w:r>
        <w:rPr>
          <w:rFonts w:ascii="Trebuchet MS"/>
          <w:sz w:val="10"/>
        </w:rPr>
        <w:t>533</w:t>
        <w:tab/>
      </w:r>
      <w:r>
        <w:rPr>
          <w:rFonts w:ascii="Palatino Linotype"/>
          <w:sz w:val="16"/>
        </w:rPr>
        <w:t>and</w:t>
      </w:r>
      <w:r>
        <w:rPr>
          <w:rFonts w:ascii="Palatino Linotype"/>
          <w:spacing w:val="28"/>
          <w:sz w:val="16"/>
        </w:rPr>
        <w:t> </w:t>
      </w:r>
      <w:r>
        <w:rPr>
          <w:rFonts w:ascii="Palatino Linotype"/>
          <w:sz w:val="16"/>
        </w:rPr>
        <w:t>contamination</w:t>
      </w:r>
      <w:r>
        <w:rPr>
          <w:rFonts w:ascii="Palatino Linotype"/>
          <w:spacing w:val="29"/>
          <w:sz w:val="16"/>
        </w:rPr>
        <w:t> </w:t>
      </w:r>
      <w:r>
        <w:rPr>
          <w:rFonts w:ascii="Palatino Linotype"/>
          <w:sz w:val="16"/>
        </w:rPr>
        <w:t>patterns</w:t>
      </w:r>
      <w:r>
        <w:rPr>
          <w:rFonts w:ascii="Palatino Linotype"/>
          <w:spacing w:val="29"/>
          <w:sz w:val="16"/>
        </w:rPr>
        <w:t> </w:t>
      </w:r>
      <w:r>
        <w:rPr>
          <w:rFonts w:ascii="Palatino Linotype"/>
          <w:sz w:val="16"/>
        </w:rPr>
        <w:t>of</w:t>
      </w:r>
      <w:r>
        <w:rPr>
          <w:rFonts w:ascii="Palatino Linotype"/>
          <w:spacing w:val="29"/>
          <w:sz w:val="16"/>
        </w:rPr>
        <w:t> </w:t>
      </w:r>
      <w:r>
        <w:rPr>
          <w:rFonts w:ascii="Palatino Linotype"/>
          <w:sz w:val="16"/>
        </w:rPr>
        <w:t>cold-tolerant</w:t>
      </w:r>
      <w:r>
        <w:rPr>
          <w:rFonts w:ascii="Palatino Linotype"/>
          <w:spacing w:val="29"/>
          <w:sz w:val="16"/>
        </w:rPr>
        <w:t> </w:t>
      </w:r>
      <w:r>
        <w:rPr>
          <w:rFonts w:ascii="Palatino Linotype"/>
          <w:sz w:val="16"/>
        </w:rPr>
        <w:t>bacteria</w:t>
      </w:r>
      <w:r>
        <w:rPr>
          <w:rFonts w:ascii="Palatino Linotype"/>
          <w:spacing w:val="29"/>
          <w:sz w:val="16"/>
        </w:rPr>
        <w:t> </w:t>
      </w:r>
      <w:r>
        <w:rPr>
          <w:rFonts w:ascii="Palatino Linotype"/>
          <w:sz w:val="16"/>
        </w:rPr>
        <w:t>causing</w:t>
      </w:r>
      <w:r>
        <w:rPr>
          <w:rFonts w:ascii="Palatino Linotype"/>
          <w:spacing w:val="29"/>
          <w:sz w:val="16"/>
        </w:rPr>
        <w:t> </w:t>
      </w:r>
      <w:r>
        <w:rPr>
          <w:rFonts w:ascii="Palatino Linotype"/>
          <w:sz w:val="16"/>
        </w:rPr>
        <w:t>food</w:t>
      </w:r>
      <w:r>
        <w:rPr>
          <w:rFonts w:ascii="Palatino Linotype"/>
          <w:spacing w:val="29"/>
          <w:sz w:val="16"/>
        </w:rPr>
        <w:t> </w:t>
      </w:r>
      <w:r>
        <w:rPr>
          <w:rFonts w:ascii="Palatino Linotype"/>
          <w:sz w:val="16"/>
        </w:rPr>
        <w:t>safety</w:t>
      </w:r>
      <w:r>
        <w:rPr>
          <w:rFonts w:ascii="Palatino Linotype"/>
          <w:spacing w:val="28"/>
          <w:sz w:val="16"/>
        </w:rPr>
        <w:t> </w:t>
      </w:r>
      <w:r>
        <w:rPr>
          <w:rFonts w:ascii="Palatino Linotype"/>
          <w:sz w:val="16"/>
        </w:rPr>
        <w:t>and</w:t>
      </w:r>
      <w:r>
        <w:rPr>
          <w:rFonts w:ascii="Palatino Linotype"/>
          <w:spacing w:val="29"/>
          <w:sz w:val="16"/>
        </w:rPr>
        <w:t> </w:t>
      </w:r>
      <w:r>
        <w:rPr>
          <w:rFonts w:ascii="Palatino Linotype"/>
          <w:sz w:val="16"/>
        </w:rPr>
        <w:t>spoilage</w:t>
      </w:r>
      <w:r>
        <w:rPr>
          <w:rFonts w:ascii="Palatino Linotype"/>
          <w:spacing w:val="29"/>
          <w:sz w:val="16"/>
        </w:rPr>
        <w:t> </w:t>
      </w:r>
      <w:r>
        <w:rPr>
          <w:rFonts w:ascii="Palatino Linotype"/>
          <w:sz w:val="16"/>
        </w:rPr>
        <w:t>risks</w:t>
      </w:r>
      <w:r>
        <w:rPr>
          <w:rFonts w:ascii="Palatino Linotype"/>
          <w:spacing w:val="29"/>
          <w:sz w:val="16"/>
        </w:rPr>
        <w:t> </w:t>
      </w:r>
      <w:r>
        <w:rPr>
          <w:rFonts w:ascii="Palatino Linotype"/>
          <w:sz w:val="16"/>
        </w:rPr>
        <w:t>in</w:t>
      </w:r>
      <w:r>
        <w:rPr>
          <w:rFonts w:ascii="Palatino Linotype"/>
          <w:spacing w:val="29"/>
          <w:sz w:val="16"/>
        </w:rPr>
        <w:t> </w:t>
      </w:r>
      <w:r>
        <w:rPr>
          <w:rFonts w:ascii="Palatino Linotype"/>
          <w:sz w:val="16"/>
        </w:rPr>
        <w:t>the</w:t>
      </w:r>
      <w:r>
        <w:rPr>
          <w:rFonts w:ascii="Palatino Linotype"/>
          <w:spacing w:val="29"/>
          <w:sz w:val="16"/>
        </w:rPr>
        <w:t> </w:t>
      </w:r>
      <w:r>
        <w:rPr>
          <w:rFonts w:ascii="Palatino Linotype"/>
          <w:sz w:val="16"/>
        </w:rPr>
        <w:t>manufacture</w:t>
      </w:r>
      <w:r>
        <w:rPr>
          <w:rFonts w:ascii="Palatino Linotype"/>
          <w:spacing w:val="29"/>
          <w:sz w:val="16"/>
        </w:rPr>
        <w:t> </w:t>
      </w:r>
      <w:r>
        <w:rPr>
          <w:rFonts w:ascii="Palatino Linotype"/>
          <w:sz w:val="16"/>
        </w:rPr>
        <w:t>of</w:t>
      </w:r>
      <w:r>
        <w:rPr>
          <w:rFonts w:ascii="Palatino Linotype"/>
          <w:spacing w:val="29"/>
          <w:sz w:val="16"/>
        </w:rPr>
        <w:t> </w:t>
      </w:r>
      <w:r>
        <w:rPr>
          <w:rFonts w:ascii="Palatino Linotype"/>
          <w:sz w:val="16"/>
        </w:rPr>
        <w:t>vacuum-</w:t>
      </w:r>
    </w:p>
    <w:p>
      <w:pPr>
        <w:tabs>
          <w:tab w:pos="669" w:val="left" w:leader="none"/>
        </w:tabs>
        <w:spacing w:before="100"/>
        <w:ind w:left="112" w:right="0" w:firstLine="0"/>
        <w:jc w:val="left"/>
        <w:rPr>
          <w:rFonts w:ascii="Palatino Linotype" w:hAnsi="Palatino Linotype"/>
          <w:sz w:val="16"/>
        </w:rPr>
      </w:pPr>
      <w:r>
        <w:rPr>
          <w:rFonts w:ascii="Trebuchet MS" w:hAnsi="Trebuchet MS"/>
          <w:w w:val="105"/>
          <w:sz w:val="10"/>
        </w:rPr>
        <w:t>534</w:t>
        <w:tab/>
      </w:r>
      <w:r>
        <w:rPr>
          <w:rFonts w:ascii="Palatino Linotype" w:hAnsi="Palatino Linotype"/>
          <w:w w:val="105"/>
          <w:sz w:val="16"/>
        </w:rPr>
        <w:t>packaged cooked sausages.  </w:t>
      </w:r>
      <w:r>
        <w:rPr>
          <w:rFonts w:ascii="Palatino Linotype" w:hAnsi="Palatino Linotype"/>
          <w:i/>
          <w:spacing w:val="-3"/>
          <w:w w:val="105"/>
          <w:sz w:val="16"/>
        </w:rPr>
        <w:t>Applied  </w:t>
      </w:r>
      <w:r>
        <w:rPr>
          <w:rFonts w:ascii="Palatino Linotype" w:hAnsi="Palatino Linotype"/>
          <w:i/>
          <w:w w:val="105"/>
          <w:sz w:val="16"/>
        </w:rPr>
        <w:t>and  environmental  microbiology</w:t>
      </w:r>
      <w:r>
        <w:rPr>
          <w:rFonts w:ascii="Palatino Linotype" w:hAnsi="Palatino Linotype"/>
          <w:w w:val="105"/>
          <w:sz w:val="16"/>
        </w:rPr>
        <w:t>, 81(20):7088–7097, 2015.  ISSN 0099-2240.  doi:</w:t>
      </w:r>
      <w:r>
        <w:rPr>
          <w:rFonts w:ascii="Palatino Linotype" w:hAnsi="Palatino Linotype"/>
          <w:spacing w:val="21"/>
          <w:w w:val="105"/>
          <w:sz w:val="16"/>
        </w:rPr>
        <w:t> </w:t>
      </w:r>
      <w:r>
        <w:rPr>
          <w:rFonts w:ascii="Palatino Linotype" w:hAnsi="Palatino Linotype"/>
          <w:w w:val="105"/>
          <w:sz w:val="16"/>
        </w:rPr>
        <w:t>10.1128/</w:t>
      </w:r>
    </w:p>
    <w:p>
      <w:pPr>
        <w:tabs>
          <w:tab w:pos="669" w:val="left" w:leader="none"/>
        </w:tabs>
        <w:spacing w:before="99"/>
        <w:ind w:left="112" w:right="0" w:firstLine="0"/>
        <w:jc w:val="left"/>
        <w:rPr>
          <w:rFonts w:ascii="Palatino Linotype"/>
          <w:sz w:val="16"/>
        </w:rPr>
      </w:pPr>
      <w:bookmarkStart w:name="_bookmark40" w:id="63"/>
      <w:bookmarkEnd w:id="63"/>
      <w:r>
        <w:rPr/>
      </w:r>
      <w:r>
        <w:rPr>
          <w:rFonts w:ascii="Trebuchet MS"/>
          <w:w w:val="105"/>
          <w:sz w:val="10"/>
        </w:rPr>
        <w:t>535</w:t>
        <w:tab/>
      </w:r>
      <w:r>
        <w:rPr>
          <w:rFonts w:ascii="Palatino Linotype"/>
          <w:w w:val="105"/>
          <w:sz w:val="16"/>
        </w:rPr>
        <w:t>aem.02228-15.</w:t>
      </w:r>
    </w:p>
    <w:p>
      <w:pPr>
        <w:spacing w:before="100"/>
        <w:ind w:left="112" w:right="0" w:firstLine="0"/>
        <w:jc w:val="left"/>
        <w:rPr>
          <w:rFonts w:ascii="Palatino Linotype"/>
          <w:sz w:val="16"/>
        </w:rPr>
      </w:pPr>
      <w:r>
        <w:rPr>
          <w:rFonts w:ascii="Trebuchet MS"/>
          <w:w w:val="105"/>
          <w:sz w:val="10"/>
        </w:rPr>
        <w:t>536 </w:t>
      </w:r>
      <w:r>
        <w:rPr>
          <w:rFonts w:ascii="Palatino Linotype"/>
          <w:w w:val="105"/>
          <w:sz w:val="16"/>
        </w:rPr>
        <w:t>Christian James, Bukola A. Onarinde, and Stephen </w:t>
      </w:r>
      <w:r>
        <w:rPr>
          <w:rFonts w:ascii="Palatino Linotype"/>
          <w:w w:val="115"/>
          <w:sz w:val="16"/>
        </w:rPr>
        <w:t>J. </w:t>
      </w:r>
      <w:r>
        <w:rPr>
          <w:rFonts w:ascii="Palatino Linotype"/>
          <w:w w:val="105"/>
          <w:sz w:val="16"/>
        </w:rPr>
        <w:t>James. The use and performance of household refrigerators: A review.</w:t>
      </w:r>
    </w:p>
    <w:p>
      <w:pPr>
        <w:tabs>
          <w:tab w:pos="669" w:val="left" w:leader="none"/>
        </w:tabs>
        <w:spacing w:before="100"/>
        <w:ind w:left="112" w:right="0" w:firstLine="0"/>
        <w:jc w:val="left"/>
        <w:rPr>
          <w:rFonts w:ascii="Palatino Linotype" w:hAnsi="Palatino Linotype"/>
          <w:sz w:val="16"/>
        </w:rPr>
      </w:pPr>
      <w:bookmarkStart w:name="_bookmark41" w:id="64"/>
      <w:bookmarkEnd w:id="64"/>
      <w:r>
        <w:rPr/>
      </w:r>
      <w:r>
        <w:rPr>
          <w:rFonts w:ascii="Trebuchet MS" w:hAnsi="Trebuchet MS"/>
          <w:w w:val="110"/>
          <w:sz w:val="10"/>
        </w:rPr>
        <w:t>537</w:t>
        <w:tab/>
      </w:r>
      <w:r>
        <w:rPr>
          <w:rFonts w:ascii="Palatino Linotype" w:hAnsi="Palatino Linotype"/>
          <w:i/>
          <w:w w:val="110"/>
          <w:sz w:val="16"/>
        </w:rPr>
        <w:t>Comprehensive reviews in </w:t>
      </w:r>
      <w:r>
        <w:rPr>
          <w:rFonts w:ascii="Palatino Linotype" w:hAnsi="Palatino Linotype"/>
          <w:i/>
          <w:spacing w:val="-5"/>
          <w:w w:val="110"/>
          <w:sz w:val="16"/>
        </w:rPr>
        <w:t>food </w:t>
      </w:r>
      <w:r>
        <w:rPr>
          <w:rFonts w:ascii="Palatino Linotype" w:hAnsi="Palatino Linotype"/>
          <w:i/>
          <w:w w:val="110"/>
          <w:sz w:val="16"/>
        </w:rPr>
        <w:t>science and </w:t>
      </w:r>
      <w:r>
        <w:rPr>
          <w:rFonts w:ascii="Palatino Linotype" w:hAnsi="Palatino Linotype"/>
          <w:i/>
          <w:spacing w:val="-5"/>
          <w:w w:val="110"/>
          <w:sz w:val="16"/>
        </w:rPr>
        <w:t>food </w:t>
      </w:r>
      <w:r>
        <w:rPr>
          <w:rFonts w:ascii="Palatino Linotype" w:hAnsi="Palatino Linotype"/>
          <w:i/>
          <w:w w:val="110"/>
          <w:sz w:val="16"/>
        </w:rPr>
        <w:t>safety</w:t>
      </w:r>
      <w:r>
        <w:rPr>
          <w:rFonts w:ascii="Palatino Linotype" w:hAnsi="Palatino Linotype"/>
          <w:w w:val="110"/>
          <w:sz w:val="16"/>
        </w:rPr>
        <w:t>, 16(1):160–179, 2017. doi:</w:t>
      </w:r>
      <w:r>
        <w:rPr>
          <w:rFonts w:ascii="Palatino Linotype" w:hAnsi="Palatino Linotype"/>
          <w:spacing w:val="19"/>
          <w:w w:val="110"/>
          <w:sz w:val="16"/>
        </w:rPr>
        <w:t> </w:t>
      </w:r>
      <w:r>
        <w:rPr>
          <w:rFonts w:ascii="Palatino Linotype" w:hAnsi="Palatino Linotype"/>
          <w:w w:val="110"/>
          <w:sz w:val="16"/>
        </w:rPr>
        <w:t>10.1111/1541-4337.12242.</w:t>
      </w:r>
    </w:p>
    <w:p>
      <w:pPr>
        <w:spacing w:before="100"/>
        <w:ind w:left="112" w:right="0" w:firstLine="0"/>
        <w:jc w:val="left"/>
        <w:rPr>
          <w:rFonts w:ascii="Palatino Linotype"/>
          <w:sz w:val="16"/>
        </w:rPr>
      </w:pPr>
      <w:r>
        <w:rPr>
          <w:rFonts w:ascii="Trebuchet MS"/>
          <w:w w:val="105"/>
          <w:sz w:val="10"/>
        </w:rPr>
        <w:t>538 </w:t>
      </w:r>
      <w:r>
        <w:rPr>
          <w:rFonts w:ascii="Palatino Linotype"/>
          <w:w w:val="105"/>
          <w:sz w:val="16"/>
        </w:rPr>
        <w:t>Ji Young Jung, Se Hee Lee, and Che Ok Jeon. Kimchi microflora: history, current status, and perspectives for industrial kimchi</w:t>
      </w:r>
    </w:p>
    <w:p>
      <w:pPr>
        <w:tabs>
          <w:tab w:pos="669" w:val="left" w:leader="none"/>
        </w:tabs>
        <w:spacing w:before="99"/>
        <w:ind w:left="112" w:right="0" w:firstLine="0"/>
        <w:jc w:val="left"/>
        <w:rPr>
          <w:rFonts w:ascii="Palatino Linotype" w:hAnsi="Palatino Linotype"/>
          <w:sz w:val="16"/>
        </w:rPr>
      </w:pPr>
      <w:bookmarkStart w:name="_bookmark42" w:id="65"/>
      <w:bookmarkEnd w:id="65"/>
      <w:r>
        <w:rPr/>
      </w:r>
      <w:r>
        <w:rPr>
          <w:rFonts w:ascii="Trebuchet MS" w:hAnsi="Trebuchet MS"/>
          <w:w w:val="110"/>
          <w:sz w:val="10"/>
        </w:rPr>
        <w:t>539</w:t>
        <w:tab/>
      </w:r>
      <w:r>
        <w:rPr>
          <w:rFonts w:ascii="Palatino Linotype" w:hAnsi="Palatino Linotype"/>
          <w:w w:val="110"/>
          <w:sz w:val="16"/>
        </w:rPr>
        <w:t>production. </w:t>
      </w:r>
      <w:r>
        <w:rPr>
          <w:rFonts w:ascii="Palatino Linotype" w:hAnsi="Palatino Linotype"/>
          <w:i/>
          <w:spacing w:val="-3"/>
          <w:w w:val="110"/>
          <w:sz w:val="16"/>
        </w:rPr>
        <w:t>Applied microbiology </w:t>
      </w:r>
      <w:r>
        <w:rPr>
          <w:rFonts w:ascii="Palatino Linotype" w:hAnsi="Palatino Linotype"/>
          <w:i/>
          <w:w w:val="110"/>
          <w:sz w:val="16"/>
        </w:rPr>
        <w:t>and biotechnology</w:t>
      </w:r>
      <w:r>
        <w:rPr>
          <w:rFonts w:ascii="Palatino Linotype" w:hAnsi="Palatino Linotype"/>
          <w:w w:val="110"/>
          <w:sz w:val="16"/>
        </w:rPr>
        <w:t>, 98(6):2385–2393, 2014. doi:</w:t>
      </w:r>
      <w:r>
        <w:rPr>
          <w:rFonts w:ascii="Palatino Linotype" w:hAnsi="Palatino Linotype"/>
          <w:spacing w:val="-18"/>
          <w:w w:val="110"/>
          <w:sz w:val="16"/>
        </w:rPr>
        <w:t> </w:t>
      </w:r>
      <w:r>
        <w:rPr>
          <w:rFonts w:ascii="Palatino Linotype" w:hAnsi="Palatino Linotype"/>
          <w:w w:val="110"/>
          <w:sz w:val="16"/>
        </w:rPr>
        <w:t>10.1007/s00253-014-5513-1.</w:t>
      </w:r>
    </w:p>
    <w:p>
      <w:pPr>
        <w:spacing w:before="100"/>
        <w:ind w:left="112" w:right="0" w:firstLine="0"/>
        <w:jc w:val="left"/>
        <w:rPr>
          <w:rFonts w:ascii="Palatino Linotype"/>
          <w:sz w:val="16"/>
        </w:rPr>
      </w:pPr>
      <w:bookmarkStart w:name="_bookmark43" w:id="66"/>
      <w:bookmarkEnd w:id="66"/>
      <w:r>
        <w:rPr/>
      </w:r>
      <w:r>
        <w:rPr>
          <w:rFonts w:ascii="Trebuchet MS"/>
          <w:w w:val="105"/>
          <w:sz w:val="10"/>
        </w:rPr>
        <w:t>540 </w:t>
      </w:r>
      <w:r>
        <w:rPr>
          <w:rFonts w:ascii="Palatino Linotype"/>
          <w:w w:val="105"/>
          <w:sz w:val="16"/>
        </w:rPr>
        <w:t>Benjamin D. Kaehler. Silva 138.1 taxonomy classifiers for use with qiime 2 q2-feature-classifier.</w:t>
      </w:r>
    </w:p>
    <w:p>
      <w:pPr>
        <w:spacing w:before="100"/>
        <w:ind w:left="112" w:right="0" w:firstLine="0"/>
        <w:jc w:val="left"/>
        <w:rPr>
          <w:rFonts w:ascii="Palatino Linotype"/>
          <w:sz w:val="16"/>
        </w:rPr>
      </w:pPr>
      <w:r>
        <w:rPr>
          <w:rFonts w:ascii="Trebuchet MS"/>
          <w:w w:val="105"/>
          <w:sz w:val="10"/>
        </w:rPr>
        <w:t>541    </w:t>
      </w:r>
      <w:r>
        <w:rPr>
          <w:rFonts w:ascii="Trebuchet MS"/>
          <w:spacing w:val="24"/>
          <w:w w:val="105"/>
          <w:sz w:val="10"/>
        </w:rPr>
        <w:t> </w:t>
      </w:r>
      <w:r>
        <w:rPr>
          <w:rFonts w:ascii="Palatino Linotype"/>
          <w:w w:val="105"/>
          <w:sz w:val="16"/>
        </w:rPr>
        <w:t>Benjamin</w:t>
      </w:r>
      <w:r>
        <w:rPr>
          <w:rFonts w:ascii="Palatino Linotype"/>
          <w:spacing w:val="26"/>
          <w:w w:val="105"/>
          <w:sz w:val="16"/>
        </w:rPr>
        <w:t> </w:t>
      </w:r>
      <w:r>
        <w:rPr>
          <w:rFonts w:ascii="Palatino Linotype"/>
          <w:w w:val="105"/>
          <w:sz w:val="16"/>
        </w:rPr>
        <w:t>D.</w:t>
      </w:r>
      <w:r>
        <w:rPr>
          <w:rFonts w:ascii="Palatino Linotype"/>
          <w:spacing w:val="26"/>
          <w:w w:val="105"/>
          <w:sz w:val="16"/>
        </w:rPr>
        <w:t> </w:t>
      </w:r>
      <w:r>
        <w:rPr>
          <w:rFonts w:ascii="Palatino Linotype"/>
          <w:w w:val="105"/>
          <w:sz w:val="16"/>
        </w:rPr>
        <w:t>Kaehler,</w:t>
      </w:r>
      <w:r>
        <w:rPr>
          <w:rFonts w:ascii="Palatino Linotype"/>
          <w:spacing w:val="31"/>
          <w:w w:val="105"/>
          <w:sz w:val="16"/>
        </w:rPr>
        <w:t> </w:t>
      </w:r>
      <w:r>
        <w:rPr>
          <w:rFonts w:ascii="Palatino Linotype"/>
          <w:w w:val="105"/>
          <w:sz w:val="16"/>
        </w:rPr>
        <w:t>Nicholas</w:t>
      </w:r>
      <w:r>
        <w:rPr>
          <w:rFonts w:ascii="Palatino Linotype"/>
          <w:spacing w:val="26"/>
          <w:w w:val="105"/>
          <w:sz w:val="16"/>
        </w:rPr>
        <w:t> </w:t>
      </w:r>
      <w:r>
        <w:rPr>
          <w:rFonts w:ascii="Palatino Linotype"/>
          <w:w w:val="105"/>
          <w:sz w:val="16"/>
        </w:rPr>
        <w:t>A.</w:t>
      </w:r>
      <w:r>
        <w:rPr>
          <w:rFonts w:ascii="Palatino Linotype"/>
          <w:spacing w:val="26"/>
          <w:w w:val="105"/>
          <w:sz w:val="16"/>
        </w:rPr>
        <w:t> </w:t>
      </w:r>
      <w:r>
        <w:rPr>
          <w:rFonts w:ascii="Palatino Linotype"/>
          <w:w w:val="105"/>
          <w:sz w:val="16"/>
        </w:rPr>
        <w:t>Bokulich,</w:t>
      </w:r>
      <w:r>
        <w:rPr>
          <w:rFonts w:ascii="Palatino Linotype"/>
          <w:spacing w:val="31"/>
          <w:w w:val="105"/>
          <w:sz w:val="16"/>
        </w:rPr>
        <w:t> </w:t>
      </w:r>
      <w:r>
        <w:rPr>
          <w:rFonts w:ascii="Palatino Linotype"/>
          <w:w w:val="105"/>
          <w:sz w:val="16"/>
        </w:rPr>
        <w:t>Daniel</w:t>
      </w:r>
      <w:r>
        <w:rPr>
          <w:rFonts w:ascii="Palatino Linotype"/>
          <w:spacing w:val="26"/>
          <w:w w:val="105"/>
          <w:sz w:val="16"/>
        </w:rPr>
        <w:t> </w:t>
      </w:r>
      <w:r>
        <w:rPr>
          <w:rFonts w:ascii="Palatino Linotype"/>
          <w:w w:val="105"/>
          <w:sz w:val="16"/>
        </w:rPr>
        <w:t>McDonald,</w:t>
      </w:r>
      <w:r>
        <w:rPr>
          <w:rFonts w:ascii="Palatino Linotype"/>
          <w:spacing w:val="30"/>
          <w:w w:val="105"/>
          <w:sz w:val="16"/>
        </w:rPr>
        <w:t> </w:t>
      </w:r>
      <w:r>
        <w:rPr>
          <w:rFonts w:ascii="Palatino Linotype"/>
          <w:w w:val="105"/>
          <w:sz w:val="16"/>
        </w:rPr>
        <w:t>Rob</w:t>
      </w:r>
      <w:r>
        <w:rPr>
          <w:rFonts w:ascii="Palatino Linotype"/>
          <w:spacing w:val="26"/>
          <w:w w:val="105"/>
          <w:sz w:val="16"/>
        </w:rPr>
        <w:t> </w:t>
      </w:r>
      <w:r>
        <w:rPr>
          <w:rFonts w:ascii="Palatino Linotype"/>
          <w:w w:val="105"/>
          <w:sz w:val="16"/>
        </w:rPr>
        <w:t>Knight,</w:t>
      </w:r>
      <w:r>
        <w:rPr>
          <w:rFonts w:ascii="Palatino Linotype"/>
          <w:spacing w:val="31"/>
          <w:w w:val="105"/>
          <w:sz w:val="16"/>
        </w:rPr>
        <w:t> </w:t>
      </w:r>
      <w:r>
        <w:rPr>
          <w:rFonts w:ascii="Palatino Linotype"/>
          <w:w w:val="115"/>
          <w:sz w:val="16"/>
        </w:rPr>
        <w:t>J.</w:t>
      </w:r>
      <w:r>
        <w:rPr>
          <w:rFonts w:ascii="Palatino Linotype"/>
          <w:spacing w:val="22"/>
          <w:w w:val="115"/>
          <w:sz w:val="16"/>
        </w:rPr>
        <w:t> </w:t>
      </w:r>
      <w:r>
        <w:rPr>
          <w:rFonts w:ascii="Palatino Linotype"/>
          <w:w w:val="105"/>
          <w:sz w:val="16"/>
        </w:rPr>
        <w:t>Gregory</w:t>
      </w:r>
      <w:r>
        <w:rPr>
          <w:rFonts w:ascii="Palatino Linotype"/>
          <w:spacing w:val="26"/>
          <w:w w:val="105"/>
          <w:sz w:val="16"/>
        </w:rPr>
        <w:t> </w:t>
      </w:r>
      <w:r>
        <w:rPr>
          <w:rFonts w:ascii="Palatino Linotype"/>
          <w:w w:val="105"/>
          <w:sz w:val="16"/>
        </w:rPr>
        <w:t>Caporaso,</w:t>
      </w:r>
      <w:r>
        <w:rPr>
          <w:rFonts w:ascii="Palatino Linotype"/>
          <w:spacing w:val="31"/>
          <w:w w:val="105"/>
          <w:sz w:val="16"/>
        </w:rPr>
        <w:t> </w:t>
      </w:r>
      <w:r>
        <w:rPr>
          <w:rFonts w:ascii="Palatino Linotype"/>
          <w:w w:val="105"/>
          <w:sz w:val="16"/>
        </w:rPr>
        <w:t>and</w:t>
      </w:r>
      <w:r>
        <w:rPr>
          <w:rFonts w:ascii="Palatino Linotype"/>
          <w:spacing w:val="26"/>
          <w:w w:val="105"/>
          <w:sz w:val="16"/>
        </w:rPr>
        <w:t> </w:t>
      </w:r>
      <w:r>
        <w:rPr>
          <w:rFonts w:ascii="Palatino Linotype"/>
          <w:w w:val="105"/>
          <w:sz w:val="16"/>
        </w:rPr>
        <w:t>Gavin</w:t>
      </w:r>
      <w:r>
        <w:rPr>
          <w:rFonts w:ascii="Palatino Linotype"/>
          <w:spacing w:val="26"/>
          <w:w w:val="105"/>
          <w:sz w:val="16"/>
        </w:rPr>
        <w:t> </w:t>
      </w:r>
      <w:r>
        <w:rPr>
          <w:rFonts w:ascii="Palatino Linotype"/>
          <w:w w:val="105"/>
          <w:sz w:val="16"/>
        </w:rPr>
        <w:t>A.</w:t>
      </w:r>
      <w:r>
        <w:rPr>
          <w:rFonts w:ascii="Palatino Linotype"/>
          <w:spacing w:val="26"/>
          <w:w w:val="105"/>
          <w:sz w:val="16"/>
        </w:rPr>
        <w:t> </w:t>
      </w:r>
      <w:r>
        <w:rPr>
          <w:rFonts w:ascii="Palatino Linotype"/>
          <w:spacing w:val="-3"/>
          <w:w w:val="105"/>
          <w:sz w:val="16"/>
        </w:rPr>
        <w:t>Huttley.</w:t>
      </w:r>
    </w:p>
    <w:p>
      <w:pPr>
        <w:tabs>
          <w:tab w:pos="669" w:val="left" w:leader="none"/>
        </w:tabs>
        <w:spacing w:before="99"/>
        <w:ind w:left="112" w:right="0" w:firstLine="0"/>
        <w:jc w:val="left"/>
        <w:rPr>
          <w:rFonts w:ascii="Palatino Linotype"/>
          <w:sz w:val="16"/>
        </w:rPr>
      </w:pPr>
      <w:r>
        <w:rPr>
          <w:rFonts w:ascii="Trebuchet MS"/>
          <w:w w:val="105"/>
          <w:sz w:val="10"/>
        </w:rPr>
        <w:t>542</w:t>
        <w:tab/>
      </w:r>
      <w:r>
        <w:rPr>
          <w:rFonts w:ascii="Palatino Linotype"/>
          <w:w w:val="105"/>
          <w:sz w:val="16"/>
        </w:rPr>
        <w:t>Species</w:t>
      </w:r>
      <w:r>
        <w:rPr>
          <w:rFonts w:ascii="Palatino Linotype"/>
          <w:spacing w:val="19"/>
          <w:w w:val="105"/>
          <w:sz w:val="16"/>
        </w:rPr>
        <w:t> </w:t>
      </w:r>
      <w:r>
        <w:rPr>
          <w:rFonts w:ascii="Palatino Linotype"/>
          <w:w w:val="105"/>
          <w:sz w:val="16"/>
        </w:rPr>
        <w:t>abundance</w:t>
      </w:r>
      <w:r>
        <w:rPr>
          <w:rFonts w:ascii="Palatino Linotype"/>
          <w:spacing w:val="20"/>
          <w:w w:val="105"/>
          <w:sz w:val="16"/>
        </w:rPr>
        <w:t> </w:t>
      </w:r>
      <w:r>
        <w:rPr>
          <w:rFonts w:ascii="Palatino Linotype"/>
          <w:w w:val="105"/>
          <w:sz w:val="16"/>
        </w:rPr>
        <w:t>information</w:t>
      </w:r>
      <w:r>
        <w:rPr>
          <w:rFonts w:ascii="Palatino Linotype"/>
          <w:spacing w:val="20"/>
          <w:w w:val="105"/>
          <w:sz w:val="16"/>
        </w:rPr>
        <w:t> </w:t>
      </w:r>
      <w:r>
        <w:rPr>
          <w:rFonts w:ascii="Palatino Linotype"/>
          <w:w w:val="105"/>
          <w:sz w:val="16"/>
        </w:rPr>
        <w:t>improves</w:t>
      </w:r>
      <w:r>
        <w:rPr>
          <w:rFonts w:ascii="Palatino Linotype"/>
          <w:spacing w:val="20"/>
          <w:w w:val="105"/>
          <w:sz w:val="16"/>
        </w:rPr>
        <w:t> </w:t>
      </w:r>
      <w:r>
        <w:rPr>
          <w:rFonts w:ascii="Palatino Linotype"/>
          <w:w w:val="105"/>
          <w:sz w:val="16"/>
        </w:rPr>
        <w:t>sequence</w:t>
      </w:r>
      <w:r>
        <w:rPr>
          <w:rFonts w:ascii="Palatino Linotype"/>
          <w:spacing w:val="20"/>
          <w:w w:val="105"/>
          <w:sz w:val="16"/>
        </w:rPr>
        <w:t> </w:t>
      </w:r>
      <w:r>
        <w:rPr>
          <w:rFonts w:ascii="Palatino Linotype"/>
          <w:w w:val="105"/>
          <w:sz w:val="16"/>
        </w:rPr>
        <w:t>taxonomy</w:t>
      </w:r>
      <w:r>
        <w:rPr>
          <w:rFonts w:ascii="Palatino Linotype"/>
          <w:spacing w:val="20"/>
          <w:w w:val="105"/>
          <w:sz w:val="16"/>
        </w:rPr>
        <w:t> </w:t>
      </w:r>
      <w:r>
        <w:rPr>
          <w:rFonts w:ascii="Palatino Linotype"/>
          <w:w w:val="105"/>
          <w:sz w:val="16"/>
        </w:rPr>
        <w:t>classification</w:t>
      </w:r>
      <w:r>
        <w:rPr>
          <w:rFonts w:ascii="Palatino Linotype"/>
          <w:spacing w:val="20"/>
          <w:w w:val="105"/>
          <w:sz w:val="16"/>
        </w:rPr>
        <w:t> </w:t>
      </w:r>
      <w:r>
        <w:rPr>
          <w:rFonts w:ascii="Palatino Linotype"/>
          <w:w w:val="105"/>
          <w:sz w:val="16"/>
        </w:rPr>
        <w:t>accuracy. </w:t>
      </w:r>
      <w:r>
        <w:rPr>
          <w:rFonts w:ascii="Palatino Linotype"/>
          <w:spacing w:val="16"/>
          <w:w w:val="105"/>
          <w:sz w:val="16"/>
        </w:rPr>
        <w:t> </w:t>
      </w:r>
      <w:r>
        <w:rPr>
          <w:rFonts w:ascii="Palatino Linotype"/>
          <w:i/>
          <w:spacing w:val="-3"/>
          <w:w w:val="105"/>
          <w:sz w:val="16"/>
        </w:rPr>
        <w:t>Nature</w:t>
      </w:r>
      <w:r>
        <w:rPr>
          <w:rFonts w:ascii="Palatino Linotype"/>
          <w:i/>
          <w:spacing w:val="24"/>
          <w:w w:val="105"/>
          <w:sz w:val="16"/>
        </w:rPr>
        <w:t> </w:t>
      </w:r>
      <w:r>
        <w:rPr>
          <w:rFonts w:ascii="Palatino Linotype"/>
          <w:i/>
          <w:w w:val="105"/>
          <w:sz w:val="16"/>
        </w:rPr>
        <w:t>communications</w:t>
      </w:r>
      <w:r>
        <w:rPr>
          <w:rFonts w:ascii="Palatino Linotype"/>
          <w:w w:val="105"/>
          <w:sz w:val="16"/>
        </w:rPr>
        <w:t>,</w:t>
      </w:r>
      <w:r>
        <w:rPr>
          <w:rFonts w:ascii="Palatino Linotype"/>
          <w:spacing w:val="23"/>
          <w:w w:val="105"/>
          <w:sz w:val="16"/>
        </w:rPr>
        <w:t> </w:t>
      </w:r>
      <w:r>
        <w:rPr>
          <w:rFonts w:ascii="Palatino Linotype"/>
          <w:w w:val="105"/>
          <w:sz w:val="16"/>
        </w:rPr>
        <w:t>10(1):4643,</w:t>
      </w:r>
    </w:p>
    <w:p>
      <w:pPr>
        <w:tabs>
          <w:tab w:pos="669" w:val="left" w:leader="none"/>
        </w:tabs>
        <w:spacing w:before="100"/>
        <w:ind w:left="112" w:right="0" w:firstLine="0"/>
        <w:jc w:val="left"/>
        <w:rPr>
          <w:rFonts w:ascii="Palatino Linotype"/>
          <w:sz w:val="16"/>
        </w:rPr>
      </w:pPr>
      <w:bookmarkStart w:name="_bookmark44" w:id="67"/>
      <w:bookmarkEnd w:id="67"/>
      <w:r>
        <w:rPr/>
      </w:r>
      <w:r>
        <w:rPr>
          <w:rFonts w:ascii="Trebuchet MS"/>
          <w:w w:val="105"/>
          <w:sz w:val="10"/>
        </w:rPr>
        <w:t>543</w:t>
        <w:tab/>
      </w:r>
      <w:r>
        <w:rPr>
          <w:rFonts w:ascii="Palatino Linotype"/>
          <w:w w:val="105"/>
          <w:sz w:val="16"/>
        </w:rPr>
        <w:t>2019. doi:</w:t>
      </w:r>
      <w:r>
        <w:rPr>
          <w:rFonts w:ascii="Palatino Linotype"/>
          <w:spacing w:val="25"/>
          <w:w w:val="105"/>
          <w:sz w:val="16"/>
        </w:rPr>
        <w:t> </w:t>
      </w:r>
      <w:r>
        <w:rPr>
          <w:rFonts w:ascii="Palatino Linotype"/>
          <w:w w:val="105"/>
          <w:sz w:val="16"/>
        </w:rPr>
        <w:t>10.1038/s41467-019-12669-6.</w:t>
      </w:r>
    </w:p>
    <w:p>
      <w:pPr>
        <w:spacing w:before="100"/>
        <w:ind w:left="112" w:right="0" w:firstLine="0"/>
        <w:jc w:val="left"/>
        <w:rPr>
          <w:rFonts w:ascii="Palatino Linotype"/>
          <w:sz w:val="16"/>
        </w:rPr>
      </w:pPr>
      <w:r>
        <w:rPr>
          <w:rFonts w:ascii="Trebuchet MS"/>
          <w:w w:val="105"/>
          <w:sz w:val="10"/>
        </w:rPr>
        <w:t>544   </w:t>
      </w:r>
      <w:r>
        <w:rPr>
          <w:rFonts w:ascii="Trebuchet MS"/>
          <w:spacing w:val="20"/>
          <w:w w:val="105"/>
          <w:sz w:val="10"/>
        </w:rPr>
        <w:t> </w:t>
      </w:r>
      <w:r>
        <w:rPr>
          <w:rFonts w:ascii="Palatino Linotype"/>
          <w:w w:val="105"/>
          <w:sz w:val="16"/>
        </w:rPr>
        <w:t>Hye-Rim</w:t>
      </w:r>
      <w:r>
        <w:rPr>
          <w:rFonts w:ascii="Palatino Linotype"/>
          <w:spacing w:val="-11"/>
          <w:w w:val="105"/>
          <w:sz w:val="16"/>
        </w:rPr>
        <w:t> </w:t>
      </w:r>
      <w:r>
        <w:rPr>
          <w:rFonts w:ascii="Palatino Linotype"/>
          <w:w w:val="105"/>
          <w:sz w:val="16"/>
        </w:rPr>
        <w:t>Kim.</w:t>
      </w:r>
      <w:r>
        <w:rPr>
          <w:rFonts w:ascii="Palatino Linotype"/>
          <w:spacing w:val="-4"/>
          <w:w w:val="105"/>
          <w:sz w:val="16"/>
        </w:rPr>
        <w:t> </w:t>
      </w:r>
      <w:r>
        <w:rPr>
          <w:rFonts w:ascii="Palatino Linotype"/>
          <w:w w:val="105"/>
          <w:sz w:val="16"/>
        </w:rPr>
        <w:t>Selection</w:t>
      </w:r>
      <w:r>
        <w:rPr>
          <w:rFonts w:ascii="Palatino Linotype"/>
          <w:spacing w:val="-12"/>
          <w:w w:val="105"/>
          <w:sz w:val="16"/>
        </w:rPr>
        <w:t> </w:t>
      </w:r>
      <w:r>
        <w:rPr>
          <w:rFonts w:ascii="Palatino Linotype"/>
          <w:w w:val="105"/>
          <w:sz w:val="16"/>
        </w:rPr>
        <w:t>of</w:t>
      </w:r>
      <w:r>
        <w:rPr>
          <w:rFonts w:ascii="Palatino Linotype"/>
          <w:spacing w:val="-12"/>
          <w:w w:val="105"/>
          <w:sz w:val="16"/>
        </w:rPr>
        <w:t> </w:t>
      </w:r>
      <w:r>
        <w:rPr>
          <w:rFonts w:ascii="Palatino Linotype"/>
          <w:w w:val="105"/>
          <w:sz w:val="16"/>
        </w:rPr>
        <w:t>acid-tolerant</w:t>
      </w:r>
      <w:r>
        <w:rPr>
          <w:rFonts w:ascii="Palatino Linotype"/>
          <w:spacing w:val="-11"/>
          <w:w w:val="105"/>
          <w:sz w:val="16"/>
        </w:rPr>
        <w:t> </w:t>
      </w:r>
      <w:r>
        <w:rPr>
          <w:rFonts w:ascii="Palatino Linotype"/>
          <w:w w:val="105"/>
          <w:sz w:val="16"/>
        </w:rPr>
        <w:t>and</w:t>
      </w:r>
      <w:r>
        <w:rPr>
          <w:rFonts w:ascii="Palatino Linotype"/>
          <w:spacing w:val="-12"/>
          <w:w w:val="105"/>
          <w:sz w:val="16"/>
        </w:rPr>
        <w:t> </w:t>
      </w:r>
      <w:r>
        <w:rPr>
          <w:rFonts w:ascii="Palatino Linotype"/>
          <w:w w:val="105"/>
          <w:sz w:val="16"/>
        </w:rPr>
        <w:t>hetero-fermentative</w:t>
      </w:r>
      <w:r>
        <w:rPr>
          <w:rFonts w:ascii="Palatino Linotype"/>
          <w:spacing w:val="-12"/>
          <w:w w:val="105"/>
          <w:sz w:val="16"/>
        </w:rPr>
        <w:t> </w:t>
      </w:r>
      <w:r>
        <w:rPr>
          <w:rFonts w:ascii="Palatino Linotype"/>
          <w:w w:val="105"/>
          <w:sz w:val="16"/>
        </w:rPr>
        <w:t>lactic</w:t>
      </w:r>
      <w:r>
        <w:rPr>
          <w:rFonts w:ascii="Palatino Linotype"/>
          <w:spacing w:val="-11"/>
          <w:w w:val="105"/>
          <w:sz w:val="16"/>
        </w:rPr>
        <w:t> </w:t>
      </w:r>
      <w:r>
        <w:rPr>
          <w:rFonts w:ascii="Palatino Linotype"/>
          <w:w w:val="105"/>
          <w:sz w:val="16"/>
        </w:rPr>
        <w:t>acid</w:t>
      </w:r>
      <w:r>
        <w:rPr>
          <w:rFonts w:ascii="Palatino Linotype"/>
          <w:spacing w:val="-12"/>
          <w:w w:val="105"/>
          <w:sz w:val="16"/>
        </w:rPr>
        <w:t> </w:t>
      </w:r>
      <w:r>
        <w:rPr>
          <w:rFonts w:ascii="Palatino Linotype"/>
          <w:w w:val="105"/>
          <w:sz w:val="16"/>
        </w:rPr>
        <w:t>bacteria</w:t>
      </w:r>
      <w:r>
        <w:rPr>
          <w:rFonts w:ascii="Palatino Linotype"/>
          <w:spacing w:val="-11"/>
          <w:w w:val="105"/>
          <w:sz w:val="16"/>
        </w:rPr>
        <w:t> </w:t>
      </w:r>
      <w:r>
        <w:rPr>
          <w:rFonts w:ascii="Palatino Linotype"/>
          <w:w w:val="105"/>
          <w:sz w:val="16"/>
        </w:rPr>
        <w:t>producing</w:t>
      </w:r>
      <w:r>
        <w:rPr>
          <w:rFonts w:ascii="Palatino Linotype"/>
          <w:spacing w:val="-12"/>
          <w:w w:val="105"/>
          <w:sz w:val="16"/>
        </w:rPr>
        <w:t> </w:t>
      </w:r>
      <w:r>
        <w:rPr>
          <w:rFonts w:ascii="Palatino Linotype"/>
          <w:w w:val="105"/>
          <w:sz w:val="16"/>
        </w:rPr>
        <w:t>non-proteinaceous</w:t>
      </w:r>
      <w:r>
        <w:rPr>
          <w:rFonts w:ascii="Palatino Linotype"/>
          <w:spacing w:val="-12"/>
          <w:w w:val="105"/>
          <w:sz w:val="16"/>
        </w:rPr>
        <w:t> </w:t>
      </w:r>
      <w:r>
        <w:rPr>
          <w:rFonts w:ascii="Palatino Linotype"/>
          <w:w w:val="105"/>
          <w:sz w:val="16"/>
        </w:rPr>
        <w:t>anti-bacterial</w:t>
      </w:r>
    </w:p>
    <w:p>
      <w:pPr>
        <w:tabs>
          <w:tab w:pos="669" w:val="left" w:leader="none"/>
        </w:tabs>
        <w:spacing w:before="99"/>
        <w:ind w:left="112" w:right="0" w:firstLine="0"/>
        <w:jc w:val="left"/>
        <w:rPr>
          <w:rFonts w:ascii="Palatino Linotype" w:hAnsi="Palatino Linotype"/>
          <w:sz w:val="16"/>
        </w:rPr>
      </w:pPr>
      <w:r>
        <w:rPr>
          <w:rFonts w:ascii="Trebuchet MS" w:hAnsi="Trebuchet MS"/>
          <w:w w:val="110"/>
          <w:sz w:val="10"/>
        </w:rPr>
        <w:t>545</w:t>
        <w:tab/>
      </w:r>
      <w:r>
        <w:rPr>
          <w:rFonts w:ascii="Palatino Linotype" w:hAnsi="Palatino Linotype"/>
          <w:w w:val="110"/>
          <w:sz w:val="16"/>
        </w:rPr>
        <w:t>substances</w:t>
      </w:r>
      <w:r>
        <w:rPr>
          <w:rFonts w:ascii="Palatino Linotype" w:hAnsi="Palatino Linotype"/>
          <w:spacing w:val="-17"/>
          <w:w w:val="110"/>
          <w:sz w:val="16"/>
        </w:rPr>
        <w:t> </w:t>
      </w:r>
      <w:r>
        <w:rPr>
          <w:rFonts w:ascii="Palatino Linotype" w:hAnsi="Palatino Linotype"/>
          <w:w w:val="110"/>
          <w:sz w:val="16"/>
        </w:rPr>
        <w:t>for</w:t>
      </w:r>
      <w:r>
        <w:rPr>
          <w:rFonts w:ascii="Palatino Linotype" w:hAnsi="Palatino Linotype"/>
          <w:spacing w:val="-16"/>
          <w:w w:val="110"/>
          <w:sz w:val="16"/>
        </w:rPr>
        <w:t> </w:t>
      </w:r>
      <w:r>
        <w:rPr>
          <w:rFonts w:ascii="Palatino Linotype" w:hAnsi="Palatino Linotype"/>
          <w:w w:val="110"/>
          <w:sz w:val="16"/>
        </w:rPr>
        <w:t>kimchi</w:t>
      </w:r>
      <w:r>
        <w:rPr>
          <w:rFonts w:ascii="Palatino Linotype" w:hAnsi="Palatino Linotype"/>
          <w:spacing w:val="-17"/>
          <w:w w:val="110"/>
          <w:sz w:val="16"/>
        </w:rPr>
        <w:t> </w:t>
      </w:r>
      <w:r>
        <w:rPr>
          <w:rFonts w:ascii="Palatino Linotype" w:hAnsi="Palatino Linotype"/>
          <w:w w:val="110"/>
          <w:sz w:val="16"/>
        </w:rPr>
        <w:t>fermentation.</w:t>
      </w:r>
      <w:r>
        <w:rPr>
          <w:rFonts w:ascii="Palatino Linotype" w:hAnsi="Palatino Linotype"/>
          <w:spacing w:val="-10"/>
          <w:w w:val="110"/>
          <w:sz w:val="16"/>
        </w:rPr>
        <w:t> </w:t>
      </w:r>
      <w:r>
        <w:rPr>
          <w:rFonts w:ascii="Palatino Linotype" w:hAnsi="Palatino Linotype"/>
          <w:i/>
          <w:spacing w:val="-5"/>
          <w:w w:val="110"/>
          <w:sz w:val="16"/>
        </w:rPr>
        <w:t>Korean</w:t>
      </w:r>
      <w:r>
        <w:rPr>
          <w:rFonts w:ascii="Palatino Linotype" w:hAnsi="Palatino Linotype"/>
          <w:i/>
          <w:spacing w:val="-12"/>
          <w:w w:val="110"/>
          <w:sz w:val="16"/>
        </w:rPr>
        <w:t> </w:t>
      </w:r>
      <w:r>
        <w:rPr>
          <w:rFonts w:ascii="Palatino Linotype" w:hAnsi="Palatino Linotype"/>
          <w:i/>
          <w:w w:val="110"/>
          <w:sz w:val="16"/>
        </w:rPr>
        <w:t>Journal</w:t>
      </w:r>
      <w:r>
        <w:rPr>
          <w:rFonts w:ascii="Palatino Linotype" w:hAnsi="Palatino Linotype"/>
          <w:i/>
          <w:spacing w:val="-12"/>
          <w:w w:val="110"/>
          <w:sz w:val="16"/>
        </w:rPr>
        <w:t> </w:t>
      </w:r>
      <w:r>
        <w:rPr>
          <w:rFonts w:ascii="Palatino Linotype" w:hAnsi="Palatino Linotype"/>
          <w:i/>
          <w:w w:val="110"/>
          <w:sz w:val="16"/>
        </w:rPr>
        <w:t>of</w:t>
      </w:r>
      <w:r>
        <w:rPr>
          <w:rFonts w:ascii="Palatino Linotype" w:hAnsi="Palatino Linotype"/>
          <w:i/>
          <w:spacing w:val="-12"/>
          <w:w w:val="110"/>
          <w:sz w:val="16"/>
        </w:rPr>
        <w:t> </w:t>
      </w:r>
      <w:r>
        <w:rPr>
          <w:rFonts w:ascii="Palatino Linotype" w:hAnsi="Palatino Linotype"/>
          <w:i/>
          <w:w w:val="110"/>
          <w:sz w:val="16"/>
        </w:rPr>
        <w:t>Microbiology</w:t>
      </w:r>
      <w:r>
        <w:rPr>
          <w:rFonts w:ascii="Palatino Linotype" w:hAnsi="Palatino Linotype"/>
          <w:i/>
          <w:spacing w:val="-12"/>
          <w:w w:val="110"/>
          <w:sz w:val="16"/>
        </w:rPr>
        <w:t> </w:t>
      </w:r>
      <w:r>
        <w:rPr>
          <w:rFonts w:ascii="Palatino Linotype" w:hAnsi="Palatino Linotype"/>
          <w:i/>
          <w:w w:val="110"/>
          <w:sz w:val="16"/>
        </w:rPr>
        <w:t>and</w:t>
      </w:r>
      <w:r>
        <w:rPr>
          <w:rFonts w:ascii="Palatino Linotype" w:hAnsi="Palatino Linotype"/>
          <w:i/>
          <w:spacing w:val="-12"/>
          <w:w w:val="110"/>
          <w:sz w:val="16"/>
        </w:rPr>
        <w:t> </w:t>
      </w:r>
      <w:r>
        <w:rPr>
          <w:rFonts w:ascii="Palatino Linotype" w:hAnsi="Palatino Linotype"/>
          <w:i/>
          <w:w w:val="110"/>
          <w:sz w:val="16"/>
        </w:rPr>
        <w:t>Biotechnology</w:t>
      </w:r>
      <w:r>
        <w:rPr>
          <w:rFonts w:ascii="Palatino Linotype" w:hAnsi="Palatino Linotype"/>
          <w:w w:val="110"/>
          <w:sz w:val="16"/>
        </w:rPr>
        <w:t>,</w:t>
      </w:r>
      <w:r>
        <w:rPr>
          <w:rFonts w:ascii="Palatino Linotype" w:hAnsi="Palatino Linotype"/>
          <w:spacing w:val="-14"/>
          <w:w w:val="110"/>
          <w:sz w:val="16"/>
        </w:rPr>
        <w:t> </w:t>
      </w:r>
      <w:r>
        <w:rPr>
          <w:rFonts w:ascii="Palatino Linotype" w:hAnsi="Palatino Linotype"/>
          <w:w w:val="110"/>
          <w:sz w:val="16"/>
        </w:rPr>
        <w:t>41(1):119–127,</w:t>
      </w:r>
      <w:r>
        <w:rPr>
          <w:rFonts w:ascii="Palatino Linotype" w:hAnsi="Palatino Linotype"/>
          <w:spacing w:val="-14"/>
          <w:w w:val="110"/>
          <w:sz w:val="16"/>
        </w:rPr>
        <w:t> </w:t>
      </w:r>
      <w:r>
        <w:rPr>
          <w:rFonts w:ascii="Palatino Linotype" w:hAnsi="Palatino Linotype"/>
          <w:w w:val="110"/>
          <w:sz w:val="16"/>
        </w:rPr>
        <w:t>2013.</w:t>
      </w:r>
      <w:r>
        <w:rPr>
          <w:rFonts w:ascii="Palatino Linotype" w:hAnsi="Palatino Linotype"/>
          <w:spacing w:val="-12"/>
          <w:w w:val="110"/>
          <w:sz w:val="16"/>
        </w:rPr>
        <w:t> </w:t>
      </w:r>
      <w:r>
        <w:rPr>
          <w:rFonts w:ascii="Palatino Linotype" w:hAnsi="Palatino Linotype"/>
          <w:w w:val="110"/>
          <w:sz w:val="16"/>
        </w:rPr>
        <w:t>ISSN</w:t>
      </w:r>
      <w:r>
        <w:rPr>
          <w:rFonts w:ascii="Palatino Linotype" w:hAnsi="Palatino Linotype"/>
          <w:spacing w:val="-16"/>
          <w:w w:val="110"/>
          <w:sz w:val="16"/>
        </w:rPr>
        <w:t> </w:t>
      </w:r>
      <w:r>
        <w:rPr>
          <w:rFonts w:ascii="Palatino Linotype" w:hAnsi="Palatino Linotype"/>
          <w:w w:val="110"/>
          <w:sz w:val="16"/>
        </w:rPr>
        <w:t>1598642X.</w:t>
      </w:r>
    </w:p>
    <w:p>
      <w:pPr>
        <w:tabs>
          <w:tab w:pos="669" w:val="left" w:leader="none"/>
        </w:tabs>
        <w:spacing w:before="100"/>
        <w:ind w:left="112" w:right="0" w:firstLine="0"/>
        <w:jc w:val="left"/>
        <w:rPr>
          <w:rFonts w:ascii="Palatino Linotype"/>
          <w:sz w:val="16"/>
        </w:rPr>
      </w:pPr>
      <w:bookmarkStart w:name="_bookmark45" w:id="68"/>
      <w:bookmarkEnd w:id="68"/>
      <w:r>
        <w:rPr/>
      </w:r>
      <w:r>
        <w:rPr>
          <w:rFonts w:ascii="Trebuchet MS"/>
          <w:w w:val="105"/>
          <w:sz w:val="10"/>
        </w:rPr>
        <w:t>546</w:t>
        <w:tab/>
      </w:r>
      <w:r>
        <w:rPr>
          <w:rFonts w:ascii="Palatino Linotype"/>
          <w:w w:val="105"/>
          <w:sz w:val="16"/>
        </w:rPr>
        <w:t>doi:</w:t>
      </w:r>
      <w:r>
        <w:rPr>
          <w:rFonts w:ascii="Palatino Linotype"/>
          <w:spacing w:val="33"/>
          <w:w w:val="105"/>
          <w:sz w:val="16"/>
        </w:rPr>
        <w:t> </w:t>
      </w:r>
      <w:r>
        <w:rPr>
          <w:rFonts w:ascii="Palatino Linotype"/>
          <w:w w:val="105"/>
          <w:sz w:val="16"/>
        </w:rPr>
        <w:t>10.4014/kjmb.1211.11005.</w:t>
      </w:r>
    </w:p>
    <w:p>
      <w:pPr>
        <w:spacing w:before="100"/>
        <w:ind w:left="112" w:right="0" w:firstLine="0"/>
        <w:jc w:val="left"/>
        <w:rPr>
          <w:rFonts w:ascii="Palatino Linotype"/>
          <w:sz w:val="16"/>
        </w:rPr>
      </w:pPr>
      <w:r>
        <w:rPr>
          <w:rFonts w:ascii="Trebuchet MS"/>
          <w:sz w:val="10"/>
        </w:rPr>
        <w:t>547 </w:t>
      </w:r>
      <w:r>
        <w:rPr>
          <w:rFonts w:ascii="Palatino Linotype"/>
          <w:sz w:val="16"/>
        </w:rPr>
        <w:t>Mikhail Kolmogorov, Jeffrey Yuan, Yu Lin, and Pavel A. Pevzner. Assembly of long, error-prone reads using repeat graphs.</w:t>
      </w:r>
    </w:p>
    <w:p>
      <w:pPr>
        <w:tabs>
          <w:tab w:pos="669" w:val="left" w:leader="none"/>
        </w:tabs>
        <w:spacing w:before="99"/>
        <w:ind w:left="112" w:right="0" w:firstLine="0"/>
        <w:jc w:val="left"/>
        <w:rPr>
          <w:rFonts w:ascii="Palatino Linotype" w:hAnsi="Palatino Linotype"/>
          <w:sz w:val="16"/>
        </w:rPr>
      </w:pPr>
      <w:bookmarkStart w:name="_bookmark46" w:id="69"/>
      <w:bookmarkEnd w:id="69"/>
      <w:r>
        <w:rPr/>
      </w:r>
      <w:r>
        <w:rPr>
          <w:rFonts w:ascii="Trebuchet MS" w:hAnsi="Trebuchet MS"/>
          <w:w w:val="105"/>
          <w:sz w:val="10"/>
        </w:rPr>
        <w:t>548</w:t>
        <w:tab/>
      </w:r>
      <w:r>
        <w:rPr>
          <w:rFonts w:ascii="Palatino Linotype" w:hAnsi="Palatino Linotype"/>
          <w:i/>
          <w:spacing w:val="-3"/>
          <w:w w:val="105"/>
          <w:sz w:val="16"/>
        </w:rPr>
        <w:t>Nature </w:t>
      </w:r>
      <w:r>
        <w:rPr>
          <w:rFonts w:ascii="Palatino Linotype" w:hAnsi="Palatino Linotype"/>
          <w:i/>
          <w:w w:val="105"/>
          <w:sz w:val="16"/>
        </w:rPr>
        <w:t>biotechnology</w:t>
      </w:r>
      <w:r>
        <w:rPr>
          <w:rFonts w:ascii="Palatino Linotype" w:hAnsi="Palatino Linotype"/>
          <w:w w:val="105"/>
          <w:sz w:val="16"/>
        </w:rPr>
        <w:t>, 37(5):540–546, 2019. doi:</w:t>
      </w:r>
      <w:r>
        <w:rPr>
          <w:rFonts w:ascii="Palatino Linotype" w:hAnsi="Palatino Linotype"/>
          <w:spacing w:val="6"/>
          <w:w w:val="105"/>
          <w:sz w:val="16"/>
        </w:rPr>
        <w:t> </w:t>
      </w:r>
      <w:r>
        <w:rPr>
          <w:rFonts w:ascii="Palatino Linotype" w:hAnsi="Palatino Linotype"/>
          <w:w w:val="105"/>
          <w:sz w:val="16"/>
        </w:rPr>
        <w:t>10.1038/s41587-019-0072-8.</w:t>
      </w:r>
    </w:p>
    <w:p>
      <w:pPr>
        <w:spacing w:before="100"/>
        <w:ind w:left="112" w:right="0" w:firstLine="0"/>
        <w:jc w:val="left"/>
        <w:rPr>
          <w:rFonts w:ascii="Palatino Linotype"/>
          <w:sz w:val="16"/>
        </w:rPr>
      </w:pPr>
      <w:r>
        <w:rPr>
          <w:rFonts w:ascii="Trebuchet MS"/>
          <w:w w:val="115"/>
          <w:sz w:val="10"/>
        </w:rPr>
        <w:t>549 </w:t>
      </w:r>
      <w:r>
        <w:rPr>
          <w:rFonts w:ascii="Palatino Linotype"/>
          <w:w w:val="115"/>
          <w:sz w:val="16"/>
        </w:rPr>
        <w:t>Jesse Krijthe. </w:t>
      </w:r>
      <w:r>
        <w:rPr>
          <w:rFonts w:ascii="Palatino Linotype"/>
          <w:i/>
          <w:w w:val="115"/>
          <w:sz w:val="16"/>
        </w:rPr>
        <w:t>Rtsne: T-Distributed Stochastic Neighbor Embedding using a Barnes-Hut Implementation</w:t>
      </w:r>
      <w:r>
        <w:rPr>
          <w:rFonts w:ascii="Palatino Linotype"/>
          <w:w w:val="115"/>
          <w:sz w:val="16"/>
        </w:rPr>
        <w:t>, 2022. URL </w:t>
      </w:r>
      <w:hyperlink r:id="rId23">
        <w:r>
          <w:rPr>
            <w:rFonts w:ascii="Palatino Linotype"/>
            <w:w w:val="115"/>
            <w:sz w:val="16"/>
          </w:rPr>
          <w:t>https:</w:t>
        </w:r>
      </w:hyperlink>
    </w:p>
    <w:p>
      <w:pPr>
        <w:tabs>
          <w:tab w:pos="669" w:val="left" w:leader="none"/>
        </w:tabs>
        <w:spacing w:before="100"/>
        <w:ind w:left="112" w:right="0" w:firstLine="0"/>
        <w:jc w:val="left"/>
        <w:rPr>
          <w:rFonts w:ascii="Palatino Linotype"/>
          <w:sz w:val="16"/>
        </w:rPr>
      </w:pPr>
      <w:bookmarkStart w:name="_bookmark47" w:id="70"/>
      <w:bookmarkEnd w:id="70"/>
      <w:r>
        <w:rPr/>
      </w:r>
      <w:r>
        <w:rPr>
          <w:rFonts w:ascii="Trebuchet MS"/>
          <w:w w:val="110"/>
          <w:sz w:val="10"/>
        </w:rPr>
        <w:t>550</w:t>
        <w:tab/>
      </w:r>
      <w:hyperlink r:id="rId23">
        <w:r>
          <w:rPr>
            <w:rFonts w:ascii="Palatino Linotype"/>
            <w:w w:val="110"/>
            <w:sz w:val="16"/>
          </w:rPr>
          <w:t>//github.com/jkrijthe/Rtsne</w:t>
        </w:r>
      </w:hyperlink>
      <w:r>
        <w:rPr>
          <w:rFonts w:ascii="Palatino Linotype"/>
          <w:w w:val="110"/>
          <w:sz w:val="16"/>
        </w:rPr>
        <w:t>. R package version</w:t>
      </w:r>
      <w:r>
        <w:rPr>
          <w:rFonts w:ascii="Palatino Linotype"/>
          <w:spacing w:val="26"/>
          <w:w w:val="110"/>
          <w:sz w:val="16"/>
        </w:rPr>
        <w:t> </w:t>
      </w:r>
      <w:r>
        <w:rPr>
          <w:rFonts w:ascii="Palatino Linotype"/>
          <w:w w:val="110"/>
          <w:sz w:val="16"/>
        </w:rPr>
        <w:t>0.16.</w:t>
      </w:r>
    </w:p>
    <w:p>
      <w:pPr>
        <w:spacing w:before="99"/>
        <w:ind w:left="112" w:right="0" w:firstLine="0"/>
        <w:jc w:val="left"/>
        <w:rPr>
          <w:rFonts w:ascii="Palatino Linotype" w:hAnsi="Palatino Linotype"/>
          <w:sz w:val="16"/>
        </w:rPr>
      </w:pPr>
      <w:r>
        <w:rPr>
          <w:rFonts w:ascii="Trebuchet MS" w:hAnsi="Trebuchet MS"/>
          <w:w w:val="105"/>
          <w:sz w:val="10"/>
        </w:rPr>
        <w:t>551     </w:t>
      </w:r>
      <w:r>
        <w:rPr>
          <w:rFonts w:ascii="Trebuchet MS" w:hAnsi="Trebuchet MS"/>
          <w:spacing w:val="3"/>
          <w:w w:val="105"/>
          <w:sz w:val="10"/>
        </w:rPr>
        <w:t> </w:t>
      </w:r>
      <w:r>
        <w:rPr>
          <w:rFonts w:ascii="Palatino Linotype" w:hAnsi="Palatino Linotype"/>
          <w:w w:val="105"/>
          <w:sz w:val="16"/>
        </w:rPr>
        <w:t>M.</w:t>
      </w:r>
      <w:r>
        <w:rPr>
          <w:rFonts w:ascii="Palatino Linotype" w:hAnsi="Palatino Linotype"/>
          <w:spacing w:val="19"/>
          <w:w w:val="105"/>
          <w:sz w:val="16"/>
        </w:rPr>
        <w:t> </w:t>
      </w:r>
      <w:r>
        <w:rPr>
          <w:rFonts w:ascii="Palatino Linotype" w:hAnsi="Palatino Linotype"/>
          <w:w w:val="105"/>
          <w:sz w:val="16"/>
        </w:rPr>
        <w:t>Kristiawan,</w:t>
      </w:r>
      <w:r>
        <w:rPr>
          <w:rFonts w:ascii="Palatino Linotype" w:hAnsi="Palatino Linotype"/>
          <w:spacing w:val="21"/>
          <w:w w:val="105"/>
          <w:sz w:val="16"/>
        </w:rPr>
        <w:t> </w:t>
      </w:r>
      <w:r>
        <w:rPr>
          <w:rFonts w:ascii="Palatino Linotype" w:hAnsi="Palatino Linotype"/>
          <w:w w:val="105"/>
          <w:sz w:val="16"/>
        </w:rPr>
        <w:t>V.</w:t>
      </w:r>
      <w:r>
        <w:rPr>
          <w:rFonts w:ascii="Palatino Linotype" w:hAnsi="Palatino Linotype"/>
          <w:spacing w:val="19"/>
          <w:w w:val="105"/>
          <w:sz w:val="16"/>
        </w:rPr>
        <w:t> </w:t>
      </w:r>
      <w:r>
        <w:rPr>
          <w:rFonts w:ascii="Palatino Linotype" w:hAnsi="Palatino Linotype"/>
          <w:w w:val="105"/>
          <w:sz w:val="16"/>
        </w:rPr>
        <w:t>Micard,</w:t>
      </w:r>
      <w:r>
        <w:rPr>
          <w:rFonts w:ascii="Palatino Linotype" w:hAnsi="Palatino Linotype"/>
          <w:spacing w:val="21"/>
          <w:w w:val="105"/>
          <w:sz w:val="16"/>
        </w:rPr>
        <w:t> </w:t>
      </w:r>
      <w:r>
        <w:rPr>
          <w:rFonts w:ascii="Palatino Linotype" w:hAnsi="Palatino Linotype"/>
          <w:spacing w:val="-8"/>
          <w:w w:val="105"/>
          <w:sz w:val="16"/>
        </w:rPr>
        <w:t>P.</w:t>
      </w:r>
      <w:r>
        <w:rPr>
          <w:rFonts w:ascii="Palatino Linotype" w:hAnsi="Palatino Linotype"/>
          <w:spacing w:val="19"/>
          <w:w w:val="105"/>
          <w:sz w:val="16"/>
        </w:rPr>
        <w:t> </w:t>
      </w:r>
      <w:r>
        <w:rPr>
          <w:rFonts w:ascii="Palatino Linotype" w:hAnsi="Palatino Linotype"/>
          <w:w w:val="105"/>
          <w:sz w:val="16"/>
        </w:rPr>
        <w:t>Maladira,</w:t>
      </w:r>
      <w:r>
        <w:rPr>
          <w:rFonts w:ascii="Palatino Linotype" w:hAnsi="Palatino Linotype"/>
          <w:spacing w:val="21"/>
          <w:w w:val="105"/>
          <w:sz w:val="16"/>
        </w:rPr>
        <w:t> </w:t>
      </w:r>
      <w:r>
        <w:rPr>
          <w:rFonts w:ascii="Palatino Linotype" w:hAnsi="Palatino Linotype"/>
          <w:w w:val="105"/>
          <w:sz w:val="16"/>
        </w:rPr>
        <w:t>C.</w:t>
      </w:r>
      <w:r>
        <w:rPr>
          <w:rFonts w:ascii="Palatino Linotype" w:hAnsi="Palatino Linotype"/>
          <w:spacing w:val="19"/>
          <w:w w:val="105"/>
          <w:sz w:val="16"/>
        </w:rPr>
        <w:t> </w:t>
      </w:r>
      <w:r>
        <w:rPr>
          <w:rFonts w:ascii="Palatino Linotype" w:hAnsi="Palatino Linotype"/>
          <w:w w:val="105"/>
          <w:sz w:val="16"/>
        </w:rPr>
        <w:t>Alchamieh,</w:t>
      </w:r>
      <w:r>
        <w:rPr>
          <w:rFonts w:ascii="Palatino Linotype" w:hAnsi="Palatino Linotype"/>
          <w:spacing w:val="21"/>
          <w:w w:val="105"/>
          <w:sz w:val="16"/>
        </w:rPr>
        <w:t> </w:t>
      </w:r>
      <w:r>
        <w:rPr>
          <w:rFonts w:ascii="Palatino Linotype" w:hAnsi="Palatino Linotype"/>
          <w:w w:val="105"/>
          <w:sz w:val="16"/>
        </w:rPr>
        <w:t>J-E</w:t>
      </w:r>
      <w:r>
        <w:rPr>
          <w:rFonts w:ascii="Palatino Linotype" w:hAnsi="Palatino Linotype"/>
          <w:spacing w:val="20"/>
          <w:w w:val="105"/>
          <w:sz w:val="16"/>
        </w:rPr>
        <w:t> </w:t>
      </w:r>
      <w:r>
        <w:rPr>
          <w:rFonts w:ascii="Palatino Linotype" w:hAnsi="Palatino Linotype"/>
          <w:w w:val="105"/>
          <w:sz w:val="16"/>
        </w:rPr>
        <w:t>Maigret,</w:t>
      </w:r>
      <w:r>
        <w:rPr>
          <w:rFonts w:ascii="Palatino Linotype" w:hAnsi="Palatino Linotype"/>
          <w:spacing w:val="21"/>
          <w:w w:val="105"/>
          <w:sz w:val="16"/>
        </w:rPr>
        <w:t> </w:t>
      </w:r>
      <w:r>
        <w:rPr>
          <w:rFonts w:ascii="Palatino Linotype" w:hAnsi="Palatino Linotype"/>
          <w:w w:val="105"/>
          <w:sz w:val="16"/>
        </w:rPr>
        <w:t>A-L</w:t>
      </w:r>
      <w:r>
        <w:rPr>
          <w:rFonts w:ascii="Palatino Linotype" w:hAnsi="Palatino Linotype"/>
          <w:spacing w:val="19"/>
          <w:w w:val="105"/>
          <w:sz w:val="16"/>
        </w:rPr>
        <w:t> </w:t>
      </w:r>
      <w:r>
        <w:rPr>
          <w:rFonts w:ascii="Palatino Linotype" w:hAnsi="Palatino Linotype"/>
          <w:w w:val="105"/>
          <w:sz w:val="16"/>
        </w:rPr>
        <w:t>Réguerre,</w:t>
      </w:r>
      <w:r>
        <w:rPr>
          <w:rFonts w:ascii="Palatino Linotype" w:hAnsi="Palatino Linotype"/>
          <w:spacing w:val="21"/>
          <w:w w:val="105"/>
          <w:sz w:val="16"/>
        </w:rPr>
        <w:t> </w:t>
      </w:r>
      <w:r>
        <w:rPr>
          <w:rFonts w:ascii="Palatino Linotype" w:hAnsi="Palatino Linotype"/>
          <w:w w:val="105"/>
          <w:sz w:val="16"/>
        </w:rPr>
        <w:t>M.</w:t>
      </w:r>
      <w:r>
        <w:rPr>
          <w:rFonts w:ascii="Palatino Linotype" w:hAnsi="Palatino Linotype"/>
          <w:spacing w:val="19"/>
          <w:w w:val="105"/>
          <w:sz w:val="16"/>
        </w:rPr>
        <w:t> </w:t>
      </w:r>
      <w:r>
        <w:rPr>
          <w:rFonts w:ascii="Palatino Linotype" w:hAnsi="Palatino Linotype"/>
          <w:w w:val="105"/>
          <w:sz w:val="16"/>
        </w:rPr>
        <w:t>A.</w:t>
      </w:r>
      <w:r>
        <w:rPr>
          <w:rFonts w:ascii="Palatino Linotype" w:hAnsi="Palatino Linotype"/>
          <w:spacing w:val="19"/>
          <w:w w:val="105"/>
          <w:sz w:val="16"/>
        </w:rPr>
        <w:t> </w:t>
      </w:r>
      <w:r>
        <w:rPr>
          <w:rFonts w:ascii="Palatino Linotype" w:hAnsi="Palatino Linotype"/>
          <w:w w:val="105"/>
          <w:sz w:val="16"/>
        </w:rPr>
        <w:t>Emin,</w:t>
      </w:r>
      <w:r>
        <w:rPr>
          <w:rFonts w:ascii="Palatino Linotype" w:hAnsi="Palatino Linotype"/>
          <w:spacing w:val="21"/>
          <w:w w:val="105"/>
          <w:sz w:val="16"/>
        </w:rPr>
        <w:t> </w:t>
      </w:r>
      <w:r>
        <w:rPr>
          <w:rFonts w:ascii="Palatino Linotype" w:hAnsi="Palatino Linotype"/>
          <w:w w:val="105"/>
          <w:sz w:val="16"/>
        </w:rPr>
        <w:t>and</w:t>
      </w:r>
      <w:r>
        <w:rPr>
          <w:rFonts w:ascii="Palatino Linotype" w:hAnsi="Palatino Linotype"/>
          <w:spacing w:val="19"/>
          <w:w w:val="105"/>
          <w:sz w:val="16"/>
        </w:rPr>
        <w:t> </w:t>
      </w:r>
      <w:r>
        <w:rPr>
          <w:rFonts w:ascii="Palatino Linotype" w:hAnsi="Palatino Linotype"/>
          <w:w w:val="105"/>
          <w:sz w:val="16"/>
        </w:rPr>
        <w:t>G.</w:t>
      </w:r>
      <w:r>
        <w:rPr>
          <w:rFonts w:ascii="Palatino Linotype" w:hAnsi="Palatino Linotype"/>
          <w:spacing w:val="19"/>
          <w:w w:val="105"/>
          <w:sz w:val="16"/>
        </w:rPr>
        <w:t> </w:t>
      </w:r>
      <w:r>
        <w:rPr>
          <w:rFonts w:ascii="Palatino Linotype" w:hAnsi="Palatino Linotype"/>
          <w:w w:val="105"/>
          <w:sz w:val="16"/>
        </w:rPr>
        <w:t>Della</w:t>
      </w:r>
      <w:r>
        <w:rPr>
          <w:rFonts w:ascii="Palatino Linotype" w:hAnsi="Palatino Linotype"/>
          <w:spacing w:val="20"/>
          <w:w w:val="105"/>
          <w:sz w:val="16"/>
        </w:rPr>
        <w:t> </w:t>
      </w:r>
      <w:r>
        <w:rPr>
          <w:rFonts w:ascii="Palatino Linotype" w:hAnsi="Palatino Linotype"/>
          <w:spacing w:val="-3"/>
          <w:w w:val="105"/>
          <w:sz w:val="16"/>
        </w:rPr>
        <w:t>Valle. </w:t>
      </w:r>
      <w:r>
        <w:rPr>
          <w:rFonts w:ascii="Palatino Linotype" w:hAnsi="Palatino Linotype"/>
          <w:spacing w:val="12"/>
          <w:w w:val="105"/>
          <w:sz w:val="16"/>
        </w:rPr>
        <w:t> </w:t>
      </w:r>
      <w:r>
        <w:rPr>
          <w:rFonts w:ascii="Palatino Linotype" w:hAnsi="Palatino Linotype"/>
          <w:w w:val="105"/>
          <w:sz w:val="16"/>
        </w:rPr>
        <w:t>Multi-</w:t>
      </w:r>
    </w:p>
    <w:p>
      <w:pPr>
        <w:tabs>
          <w:tab w:pos="669" w:val="left" w:leader="none"/>
        </w:tabs>
        <w:spacing w:before="100"/>
        <w:ind w:left="112" w:right="0" w:firstLine="0"/>
        <w:jc w:val="left"/>
        <w:rPr>
          <w:rFonts w:ascii="Palatino Linotype"/>
          <w:sz w:val="16"/>
        </w:rPr>
      </w:pPr>
      <w:r>
        <w:rPr>
          <w:rFonts w:ascii="Trebuchet MS"/>
          <w:w w:val="110"/>
          <w:sz w:val="10"/>
        </w:rPr>
        <w:t>552</w:t>
        <w:tab/>
      </w:r>
      <w:r>
        <w:rPr>
          <w:rFonts w:ascii="Palatino Linotype"/>
          <w:w w:val="110"/>
          <w:sz w:val="16"/>
        </w:rPr>
        <w:t>scale</w:t>
      </w:r>
      <w:r>
        <w:rPr>
          <w:rFonts w:ascii="Palatino Linotype"/>
          <w:spacing w:val="-7"/>
          <w:w w:val="110"/>
          <w:sz w:val="16"/>
        </w:rPr>
        <w:t> </w:t>
      </w:r>
      <w:r>
        <w:rPr>
          <w:rFonts w:ascii="Palatino Linotype"/>
          <w:w w:val="110"/>
          <w:sz w:val="16"/>
        </w:rPr>
        <w:t>structural</w:t>
      </w:r>
      <w:r>
        <w:rPr>
          <w:rFonts w:ascii="Palatino Linotype"/>
          <w:spacing w:val="-6"/>
          <w:w w:val="110"/>
          <w:sz w:val="16"/>
        </w:rPr>
        <w:t> </w:t>
      </w:r>
      <w:r>
        <w:rPr>
          <w:rFonts w:ascii="Palatino Linotype"/>
          <w:w w:val="110"/>
          <w:sz w:val="16"/>
        </w:rPr>
        <w:t>changes</w:t>
      </w:r>
      <w:r>
        <w:rPr>
          <w:rFonts w:ascii="Palatino Linotype"/>
          <w:spacing w:val="-7"/>
          <w:w w:val="110"/>
          <w:sz w:val="16"/>
        </w:rPr>
        <w:t> </w:t>
      </w:r>
      <w:r>
        <w:rPr>
          <w:rFonts w:ascii="Palatino Linotype"/>
          <w:w w:val="110"/>
          <w:sz w:val="16"/>
        </w:rPr>
        <w:t>of</w:t>
      </w:r>
      <w:r>
        <w:rPr>
          <w:rFonts w:ascii="Palatino Linotype"/>
          <w:spacing w:val="-6"/>
          <w:w w:val="110"/>
          <w:sz w:val="16"/>
        </w:rPr>
        <w:t> </w:t>
      </w:r>
      <w:r>
        <w:rPr>
          <w:rFonts w:ascii="Palatino Linotype"/>
          <w:w w:val="110"/>
          <w:sz w:val="16"/>
        </w:rPr>
        <w:t>starch</w:t>
      </w:r>
      <w:r>
        <w:rPr>
          <w:rFonts w:ascii="Palatino Linotype"/>
          <w:spacing w:val="-6"/>
          <w:w w:val="110"/>
          <w:sz w:val="16"/>
        </w:rPr>
        <w:t> </w:t>
      </w:r>
      <w:r>
        <w:rPr>
          <w:rFonts w:ascii="Palatino Linotype"/>
          <w:w w:val="110"/>
          <w:sz w:val="16"/>
        </w:rPr>
        <w:t>and</w:t>
      </w:r>
      <w:r>
        <w:rPr>
          <w:rFonts w:ascii="Palatino Linotype"/>
          <w:spacing w:val="-7"/>
          <w:w w:val="110"/>
          <w:sz w:val="16"/>
        </w:rPr>
        <w:t> </w:t>
      </w:r>
      <w:r>
        <w:rPr>
          <w:rFonts w:ascii="Palatino Linotype"/>
          <w:w w:val="110"/>
          <w:sz w:val="16"/>
        </w:rPr>
        <w:t>proteins</w:t>
      </w:r>
      <w:r>
        <w:rPr>
          <w:rFonts w:ascii="Palatino Linotype"/>
          <w:spacing w:val="-6"/>
          <w:w w:val="110"/>
          <w:sz w:val="16"/>
        </w:rPr>
        <w:t> </w:t>
      </w:r>
      <w:r>
        <w:rPr>
          <w:rFonts w:ascii="Palatino Linotype"/>
          <w:w w:val="110"/>
          <w:sz w:val="16"/>
        </w:rPr>
        <w:t>during</w:t>
      </w:r>
      <w:r>
        <w:rPr>
          <w:rFonts w:ascii="Palatino Linotype"/>
          <w:spacing w:val="-6"/>
          <w:w w:val="110"/>
          <w:sz w:val="16"/>
        </w:rPr>
        <w:t> </w:t>
      </w:r>
      <w:r>
        <w:rPr>
          <w:rFonts w:ascii="Palatino Linotype"/>
          <w:w w:val="110"/>
          <w:sz w:val="16"/>
        </w:rPr>
        <w:t>pea</w:t>
      </w:r>
      <w:r>
        <w:rPr>
          <w:rFonts w:ascii="Palatino Linotype"/>
          <w:spacing w:val="-7"/>
          <w:w w:val="110"/>
          <w:sz w:val="16"/>
        </w:rPr>
        <w:t> </w:t>
      </w:r>
      <w:r>
        <w:rPr>
          <w:rFonts w:ascii="Palatino Linotype"/>
          <w:w w:val="110"/>
          <w:sz w:val="16"/>
        </w:rPr>
        <w:t>flour</w:t>
      </w:r>
      <w:r>
        <w:rPr>
          <w:rFonts w:ascii="Palatino Linotype"/>
          <w:spacing w:val="-6"/>
          <w:w w:val="110"/>
          <w:sz w:val="16"/>
        </w:rPr>
        <w:t> </w:t>
      </w:r>
      <w:r>
        <w:rPr>
          <w:rFonts w:ascii="Palatino Linotype"/>
          <w:w w:val="110"/>
          <w:sz w:val="16"/>
        </w:rPr>
        <w:t>extrusion.</w:t>
      </w:r>
      <w:r>
        <w:rPr>
          <w:rFonts w:ascii="Palatino Linotype"/>
          <w:spacing w:val="6"/>
          <w:w w:val="110"/>
          <w:sz w:val="16"/>
        </w:rPr>
        <w:t> </w:t>
      </w:r>
      <w:r>
        <w:rPr>
          <w:rFonts w:ascii="Palatino Linotype"/>
          <w:i/>
          <w:spacing w:val="-8"/>
          <w:w w:val="110"/>
          <w:sz w:val="16"/>
        </w:rPr>
        <w:t>Food</w:t>
      </w:r>
      <w:r>
        <w:rPr>
          <w:rFonts w:ascii="Palatino Linotype"/>
          <w:i/>
          <w:spacing w:val="-3"/>
          <w:w w:val="110"/>
          <w:sz w:val="16"/>
        </w:rPr>
        <w:t> </w:t>
      </w:r>
      <w:r>
        <w:rPr>
          <w:rFonts w:ascii="Palatino Linotype"/>
          <w:i/>
          <w:spacing w:val="-4"/>
          <w:w w:val="110"/>
          <w:sz w:val="16"/>
        </w:rPr>
        <w:t>research</w:t>
      </w:r>
      <w:r>
        <w:rPr>
          <w:rFonts w:ascii="Palatino Linotype"/>
          <w:i/>
          <w:spacing w:val="-3"/>
          <w:w w:val="110"/>
          <w:sz w:val="16"/>
        </w:rPr>
        <w:t> </w:t>
      </w:r>
      <w:r>
        <w:rPr>
          <w:rFonts w:ascii="Palatino Linotype"/>
          <w:i/>
          <w:w w:val="110"/>
          <w:sz w:val="16"/>
        </w:rPr>
        <w:t>international</w:t>
      </w:r>
      <w:r>
        <w:rPr>
          <w:rFonts w:ascii="Palatino Linotype"/>
          <w:i/>
          <w:spacing w:val="-3"/>
          <w:w w:val="110"/>
          <w:sz w:val="16"/>
        </w:rPr>
        <w:t> </w:t>
      </w:r>
      <w:r>
        <w:rPr>
          <w:rFonts w:ascii="Palatino Linotype"/>
          <w:i/>
          <w:w w:val="110"/>
          <w:sz w:val="16"/>
        </w:rPr>
        <w:t>(Ottawa,</w:t>
      </w:r>
      <w:r>
        <w:rPr>
          <w:rFonts w:ascii="Palatino Linotype"/>
          <w:i/>
          <w:spacing w:val="-3"/>
          <w:w w:val="110"/>
          <w:sz w:val="16"/>
        </w:rPr>
        <w:t> </w:t>
      </w:r>
      <w:r>
        <w:rPr>
          <w:rFonts w:ascii="Palatino Linotype"/>
          <w:i/>
          <w:w w:val="110"/>
          <w:sz w:val="16"/>
        </w:rPr>
        <w:t>Ont.)</w:t>
      </w:r>
      <w:r>
        <w:rPr>
          <w:rFonts w:ascii="Palatino Linotype"/>
          <w:w w:val="110"/>
          <w:sz w:val="16"/>
        </w:rPr>
        <w:t>,</w:t>
      </w:r>
      <w:r>
        <w:rPr>
          <w:rFonts w:ascii="Palatino Linotype"/>
          <w:spacing w:val="-6"/>
          <w:w w:val="110"/>
          <w:sz w:val="16"/>
        </w:rPr>
        <w:t> </w:t>
      </w:r>
      <w:r>
        <w:rPr>
          <w:rFonts w:ascii="Palatino Linotype"/>
          <w:w w:val="110"/>
          <w:sz w:val="16"/>
        </w:rPr>
        <w:t>108:</w:t>
      </w:r>
    </w:p>
    <w:p>
      <w:pPr>
        <w:tabs>
          <w:tab w:pos="669" w:val="left" w:leader="none"/>
        </w:tabs>
        <w:spacing w:before="100"/>
        <w:ind w:left="112" w:right="0" w:firstLine="0"/>
        <w:jc w:val="left"/>
        <w:rPr>
          <w:rFonts w:ascii="Palatino Linotype" w:hAnsi="Palatino Linotype"/>
          <w:sz w:val="16"/>
        </w:rPr>
      </w:pPr>
      <w:r>
        <w:rPr>
          <w:rFonts w:ascii="Trebuchet MS" w:hAnsi="Trebuchet MS"/>
          <w:w w:val="105"/>
          <w:sz w:val="10"/>
        </w:rPr>
        <w:t>553</w:t>
        <w:tab/>
      </w:r>
      <w:r>
        <w:rPr>
          <w:rFonts w:ascii="Palatino Linotype" w:hAnsi="Palatino Linotype"/>
          <w:w w:val="105"/>
          <w:sz w:val="16"/>
        </w:rPr>
        <w:t>203–215, 2018. doi:</w:t>
      </w:r>
      <w:r>
        <w:rPr>
          <w:rFonts w:ascii="Palatino Linotype" w:hAnsi="Palatino Linotype"/>
          <w:spacing w:val="-3"/>
          <w:w w:val="105"/>
          <w:sz w:val="16"/>
        </w:rPr>
        <w:t> </w:t>
      </w:r>
      <w:r>
        <w:rPr>
          <w:rFonts w:ascii="Palatino Linotype" w:hAnsi="Palatino Linotype"/>
          <w:w w:val="105"/>
          <w:sz w:val="16"/>
        </w:rPr>
        <w:t>10.1016/j.foodres.2018.03.027.</w:t>
      </w:r>
    </w:p>
    <w:p>
      <w:pPr>
        <w:spacing w:after="0"/>
        <w:jc w:val="left"/>
        <w:rPr>
          <w:rFonts w:ascii="Palatino Linotype" w:hAnsi="Palatino Linotype"/>
          <w:sz w:val="16"/>
        </w:rPr>
        <w:sectPr>
          <w:pgSz w:w="11910" w:h="16840"/>
          <w:pgMar w:header="0" w:footer="1839" w:top="1580" w:bottom="2080" w:left="820" w:right="720"/>
        </w:sectPr>
      </w:pPr>
    </w:p>
    <w:p>
      <w:pPr>
        <w:pStyle w:val="BodyText"/>
        <w:spacing w:before="0"/>
        <w:ind w:left="0"/>
        <w:rPr>
          <w:rFonts w:ascii="Palatino Linotype"/>
        </w:rPr>
      </w:pPr>
    </w:p>
    <w:p>
      <w:pPr>
        <w:pStyle w:val="BodyText"/>
        <w:spacing w:before="4"/>
        <w:ind w:left="0"/>
        <w:rPr>
          <w:rFonts w:ascii="Palatino Linotype"/>
        </w:rPr>
      </w:pPr>
    </w:p>
    <w:p>
      <w:pPr>
        <w:spacing w:before="112"/>
        <w:ind w:left="112" w:right="0" w:firstLine="0"/>
        <w:jc w:val="left"/>
        <w:rPr>
          <w:rFonts w:ascii="Palatino Linotype"/>
          <w:sz w:val="16"/>
        </w:rPr>
      </w:pPr>
      <w:bookmarkStart w:name="_bookmark48" w:id="71"/>
      <w:bookmarkEnd w:id="71"/>
      <w:r>
        <w:rPr/>
      </w:r>
      <w:r>
        <w:rPr>
          <w:rFonts w:ascii="Trebuchet MS"/>
          <w:w w:val="115"/>
          <w:sz w:val="10"/>
        </w:rPr>
        <w:t>554 </w:t>
      </w:r>
      <w:r>
        <w:rPr>
          <w:rFonts w:ascii="Palatino Linotype"/>
          <w:w w:val="115"/>
          <w:sz w:val="16"/>
        </w:rPr>
        <w:t>Rob Lanfear and Kuan-Hao Chao. </w:t>
      </w:r>
      <w:r>
        <w:rPr>
          <w:rFonts w:ascii="Palatino Linotype"/>
          <w:i/>
          <w:w w:val="115"/>
          <w:sz w:val="16"/>
        </w:rPr>
        <w:t>sangeranalyseR: a suite of functions for the analysis of Sanger sequence data in R</w:t>
      </w:r>
      <w:r>
        <w:rPr>
          <w:rFonts w:ascii="Palatino Linotype"/>
          <w:w w:val="115"/>
          <w:sz w:val="16"/>
        </w:rPr>
        <w:t>, 2021.</w:t>
      </w:r>
    </w:p>
    <w:p>
      <w:pPr>
        <w:tabs>
          <w:tab w:pos="669" w:val="left" w:leader="none"/>
        </w:tabs>
        <w:spacing w:before="99"/>
        <w:ind w:left="112" w:right="0" w:firstLine="0"/>
        <w:jc w:val="left"/>
        <w:rPr>
          <w:rFonts w:ascii="Palatino Linotype"/>
          <w:sz w:val="16"/>
        </w:rPr>
      </w:pPr>
      <w:bookmarkStart w:name="_bookmark49" w:id="72"/>
      <w:bookmarkEnd w:id="72"/>
      <w:r>
        <w:rPr/>
      </w:r>
      <w:r>
        <w:rPr>
          <w:rFonts w:ascii="Trebuchet MS"/>
          <w:w w:val="105"/>
          <w:sz w:val="10"/>
        </w:rPr>
        <w:t>555</w:t>
        <w:tab/>
      </w:r>
      <w:r>
        <w:rPr>
          <w:rFonts w:ascii="Palatino Linotype"/>
          <w:w w:val="105"/>
          <w:sz w:val="16"/>
        </w:rPr>
        <w:t>R package version</w:t>
      </w:r>
      <w:r>
        <w:rPr>
          <w:rFonts w:ascii="Palatino Linotype"/>
          <w:spacing w:val="41"/>
          <w:w w:val="105"/>
          <w:sz w:val="16"/>
        </w:rPr>
        <w:t> </w:t>
      </w:r>
      <w:r>
        <w:rPr>
          <w:rFonts w:ascii="Palatino Linotype"/>
          <w:w w:val="105"/>
          <w:sz w:val="16"/>
        </w:rPr>
        <w:t>1.2.0.</w:t>
      </w:r>
    </w:p>
    <w:p>
      <w:pPr>
        <w:spacing w:before="100"/>
        <w:ind w:left="112" w:right="0" w:firstLine="0"/>
        <w:jc w:val="left"/>
        <w:rPr>
          <w:rFonts w:ascii="Palatino Linotype"/>
          <w:sz w:val="16"/>
        </w:rPr>
      </w:pPr>
      <w:r>
        <w:rPr>
          <w:rFonts w:ascii="Trebuchet MS"/>
          <w:w w:val="105"/>
          <w:sz w:val="10"/>
        </w:rPr>
        <w:t>556 </w:t>
      </w:r>
      <w:r>
        <w:rPr>
          <w:rFonts w:ascii="Palatino Linotype"/>
          <w:w w:val="105"/>
          <w:sz w:val="16"/>
        </w:rPr>
        <w:t>Mo-Eun Lee, Ja-Young Jang, Jong-Hee Lee, Hae-Woong Park, Hak-Jong Choi, and Tae-Woon Kim. Starter cultures for kimchi</w:t>
      </w:r>
    </w:p>
    <w:p>
      <w:pPr>
        <w:tabs>
          <w:tab w:pos="669" w:val="left" w:leader="none"/>
        </w:tabs>
        <w:spacing w:before="100"/>
        <w:ind w:left="112" w:right="0" w:firstLine="0"/>
        <w:jc w:val="left"/>
        <w:rPr>
          <w:rFonts w:ascii="Palatino Linotype" w:hAnsi="Palatino Linotype"/>
          <w:sz w:val="16"/>
        </w:rPr>
      </w:pPr>
      <w:bookmarkStart w:name="_bookmark50" w:id="73"/>
      <w:bookmarkEnd w:id="73"/>
      <w:r>
        <w:rPr/>
      </w:r>
      <w:r>
        <w:rPr>
          <w:rFonts w:ascii="Trebuchet MS" w:hAnsi="Trebuchet MS"/>
          <w:w w:val="110"/>
          <w:sz w:val="10"/>
        </w:rPr>
        <w:t>557</w:t>
        <w:tab/>
      </w:r>
      <w:r>
        <w:rPr>
          <w:rFonts w:ascii="Palatino Linotype" w:hAnsi="Palatino Linotype"/>
          <w:w w:val="110"/>
          <w:sz w:val="16"/>
        </w:rPr>
        <w:t>fermentation. </w:t>
      </w:r>
      <w:r>
        <w:rPr>
          <w:rFonts w:ascii="Palatino Linotype" w:hAnsi="Palatino Linotype"/>
          <w:i/>
          <w:w w:val="110"/>
          <w:sz w:val="16"/>
        </w:rPr>
        <w:t>Journal of </w:t>
      </w:r>
      <w:r>
        <w:rPr>
          <w:rFonts w:ascii="Palatino Linotype" w:hAnsi="Palatino Linotype"/>
          <w:i/>
          <w:spacing w:val="-3"/>
          <w:w w:val="110"/>
          <w:sz w:val="16"/>
        </w:rPr>
        <w:t>microbiology </w:t>
      </w:r>
      <w:r>
        <w:rPr>
          <w:rFonts w:ascii="Palatino Linotype" w:hAnsi="Palatino Linotype"/>
          <w:i/>
          <w:w w:val="110"/>
          <w:sz w:val="16"/>
        </w:rPr>
        <w:t>and biotechnology</w:t>
      </w:r>
      <w:r>
        <w:rPr>
          <w:rFonts w:ascii="Palatino Linotype" w:hAnsi="Palatino Linotype"/>
          <w:w w:val="110"/>
          <w:sz w:val="16"/>
        </w:rPr>
        <w:t>, 25(5):559–568, 2015. doi:</w:t>
      </w:r>
      <w:r>
        <w:rPr>
          <w:rFonts w:ascii="Palatino Linotype" w:hAnsi="Palatino Linotype"/>
          <w:spacing w:val="1"/>
          <w:w w:val="110"/>
          <w:sz w:val="16"/>
        </w:rPr>
        <w:t> </w:t>
      </w:r>
      <w:r>
        <w:rPr>
          <w:rFonts w:ascii="Palatino Linotype" w:hAnsi="Palatino Linotype"/>
          <w:w w:val="110"/>
          <w:sz w:val="16"/>
        </w:rPr>
        <w:t>10.4014/jmb.1501.01019.</w:t>
      </w:r>
    </w:p>
    <w:p>
      <w:pPr>
        <w:spacing w:before="99"/>
        <w:ind w:left="112" w:right="0" w:firstLine="0"/>
        <w:jc w:val="left"/>
        <w:rPr>
          <w:rFonts w:ascii="Palatino Linotype"/>
          <w:sz w:val="16"/>
        </w:rPr>
      </w:pPr>
      <w:r>
        <w:rPr>
          <w:rFonts w:ascii="Trebuchet MS"/>
          <w:w w:val="115"/>
          <w:sz w:val="10"/>
        </w:rPr>
        <w:t>558 </w:t>
      </w:r>
      <w:r>
        <w:rPr>
          <w:rFonts w:ascii="Palatino Linotype"/>
          <w:w w:val="115"/>
          <w:sz w:val="16"/>
        </w:rPr>
        <w:t>Katrin Leutgeb. </w:t>
      </w:r>
      <w:r>
        <w:rPr>
          <w:rFonts w:ascii="Palatino Linotype"/>
          <w:i/>
          <w:w w:val="115"/>
          <w:sz w:val="16"/>
        </w:rPr>
        <w:t>Microbial examination of raw and extruded products for production of a vegetarian meat analogue</w:t>
      </w:r>
      <w:r>
        <w:rPr>
          <w:rFonts w:ascii="Palatino Linotype"/>
          <w:w w:val="115"/>
          <w:sz w:val="16"/>
        </w:rPr>
        <w:t>. Masterthe-</w:t>
      </w:r>
    </w:p>
    <w:p>
      <w:pPr>
        <w:tabs>
          <w:tab w:pos="669" w:val="left" w:leader="none"/>
        </w:tabs>
        <w:spacing w:before="100"/>
        <w:ind w:left="112" w:right="0" w:firstLine="0"/>
        <w:jc w:val="left"/>
        <w:rPr>
          <w:rFonts w:ascii="Palatino Linotype"/>
          <w:sz w:val="16"/>
        </w:rPr>
      </w:pPr>
      <w:r>
        <w:rPr>
          <w:rFonts w:ascii="Trebuchet MS"/>
          <w:w w:val="105"/>
          <w:sz w:val="10"/>
        </w:rPr>
        <w:t>559</w:t>
        <w:tab/>
      </w:r>
      <w:r>
        <w:rPr>
          <w:rFonts w:ascii="Palatino Linotype"/>
          <w:w w:val="105"/>
          <w:sz w:val="16"/>
        </w:rPr>
        <w:t>sis,</w:t>
      </w:r>
      <w:r>
        <w:rPr>
          <w:rFonts w:ascii="Palatino Linotype"/>
          <w:spacing w:val="13"/>
          <w:w w:val="105"/>
          <w:sz w:val="16"/>
        </w:rPr>
        <w:t> </w:t>
      </w:r>
      <w:r>
        <w:rPr>
          <w:rFonts w:ascii="Palatino Linotype"/>
          <w:w w:val="105"/>
          <w:sz w:val="16"/>
        </w:rPr>
        <w:t>BOKU-University</w:t>
      </w:r>
      <w:r>
        <w:rPr>
          <w:rFonts w:ascii="Palatino Linotype"/>
          <w:spacing w:val="13"/>
          <w:w w:val="105"/>
          <w:sz w:val="16"/>
        </w:rPr>
        <w:t> </w:t>
      </w:r>
      <w:r>
        <w:rPr>
          <w:rFonts w:ascii="Palatino Linotype"/>
          <w:w w:val="105"/>
          <w:sz w:val="16"/>
        </w:rPr>
        <w:t>of</w:t>
      </w:r>
      <w:r>
        <w:rPr>
          <w:rFonts w:ascii="Palatino Linotype"/>
          <w:spacing w:val="13"/>
          <w:w w:val="105"/>
          <w:sz w:val="16"/>
        </w:rPr>
        <w:t> </w:t>
      </w:r>
      <w:r>
        <w:rPr>
          <w:rFonts w:ascii="Palatino Linotype"/>
          <w:w w:val="105"/>
          <w:sz w:val="16"/>
        </w:rPr>
        <w:t>natural</w:t>
      </w:r>
      <w:r>
        <w:rPr>
          <w:rFonts w:ascii="Palatino Linotype"/>
          <w:spacing w:val="13"/>
          <w:w w:val="105"/>
          <w:sz w:val="16"/>
        </w:rPr>
        <w:t> </w:t>
      </w:r>
      <w:r>
        <w:rPr>
          <w:rFonts w:ascii="Palatino Linotype"/>
          <w:w w:val="105"/>
          <w:sz w:val="16"/>
        </w:rPr>
        <w:t>resources</w:t>
      </w:r>
      <w:r>
        <w:rPr>
          <w:rFonts w:ascii="Palatino Linotype"/>
          <w:spacing w:val="13"/>
          <w:w w:val="105"/>
          <w:sz w:val="16"/>
        </w:rPr>
        <w:t> </w:t>
      </w:r>
      <w:r>
        <w:rPr>
          <w:rFonts w:ascii="Palatino Linotype"/>
          <w:w w:val="105"/>
          <w:sz w:val="16"/>
        </w:rPr>
        <w:t>and</w:t>
      </w:r>
      <w:r>
        <w:rPr>
          <w:rFonts w:ascii="Palatino Linotype"/>
          <w:spacing w:val="12"/>
          <w:w w:val="105"/>
          <w:sz w:val="16"/>
        </w:rPr>
        <w:t> </w:t>
      </w:r>
      <w:r>
        <w:rPr>
          <w:rFonts w:ascii="Palatino Linotype"/>
          <w:w w:val="105"/>
          <w:sz w:val="16"/>
        </w:rPr>
        <w:t>life</w:t>
      </w:r>
      <w:r>
        <w:rPr>
          <w:rFonts w:ascii="Palatino Linotype"/>
          <w:spacing w:val="13"/>
          <w:w w:val="105"/>
          <w:sz w:val="16"/>
        </w:rPr>
        <w:t> </w:t>
      </w:r>
      <w:r>
        <w:rPr>
          <w:rFonts w:ascii="Palatino Linotype"/>
          <w:w w:val="105"/>
          <w:sz w:val="16"/>
        </w:rPr>
        <w:t>sciences,</w:t>
      </w:r>
      <w:r>
        <w:rPr>
          <w:rFonts w:ascii="Palatino Linotype"/>
          <w:spacing w:val="14"/>
          <w:w w:val="105"/>
          <w:sz w:val="16"/>
        </w:rPr>
        <w:t> </w:t>
      </w:r>
      <w:r>
        <w:rPr>
          <w:rFonts w:ascii="Palatino Linotype"/>
          <w:w w:val="105"/>
          <w:sz w:val="16"/>
        </w:rPr>
        <w:t>Vienna,</w:t>
      </w:r>
      <w:r>
        <w:rPr>
          <w:rFonts w:ascii="Palatino Linotype"/>
          <w:spacing w:val="14"/>
          <w:w w:val="105"/>
          <w:sz w:val="16"/>
        </w:rPr>
        <w:t> </w:t>
      </w:r>
      <w:r>
        <w:rPr>
          <w:rFonts w:ascii="Palatino Linotype"/>
          <w:w w:val="105"/>
          <w:sz w:val="16"/>
        </w:rPr>
        <w:t>Vienna,</w:t>
      </w:r>
      <w:r>
        <w:rPr>
          <w:rFonts w:ascii="Palatino Linotype"/>
          <w:spacing w:val="14"/>
          <w:w w:val="105"/>
          <w:sz w:val="16"/>
        </w:rPr>
        <w:t> </w:t>
      </w:r>
      <w:r>
        <w:rPr>
          <w:rFonts w:ascii="Palatino Linotype"/>
          <w:w w:val="105"/>
          <w:sz w:val="16"/>
        </w:rPr>
        <w:t>Austria,</w:t>
      </w:r>
      <w:r>
        <w:rPr>
          <w:rFonts w:ascii="Palatino Linotype"/>
          <w:spacing w:val="14"/>
          <w:w w:val="105"/>
          <w:sz w:val="16"/>
        </w:rPr>
        <w:t> </w:t>
      </w:r>
      <w:r>
        <w:rPr>
          <w:rFonts w:ascii="Palatino Linotype"/>
          <w:w w:val="105"/>
          <w:sz w:val="16"/>
        </w:rPr>
        <w:t>2017.</w:t>
      </w:r>
      <w:r>
        <w:rPr>
          <w:rFonts w:ascii="Palatino Linotype"/>
          <w:spacing w:val="30"/>
          <w:w w:val="105"/>
          <w:sz w:val="16"/>
        </w:rPr>
        <w:t> </w:t>
      </w:r>
      <w:r>
        <w:rPr>
          <w:rFonts w:ascii="Palatino Linotype"/>
          <w:w w:val="105"/>
          <w:sz w:val="16"/>
        </w:rPr>
        <w:t>URL</w:t>
      </w:r>
      <w:r>
        <w:rPr>
          <w:rFonts w:ascii="Palatino Linotype"/>
          <w:spacing w:val="12"/>
          <w:w w:val="105"/>
          <w:sz w:val="16"/>
        </w:rPr>
        <w:t> </w:t>
      </w:r>
      <w:hyperlink r:id="rId24">
        <w:r>
          <w:rPr>
            <w:rFonts w:ascii="Palatino Linotype"/>
            <w:w w:val="105"/>
            <w:sz w:val="16"/>
          </w:rPr>
          <w:t>https://forschung.boku.</w:t>
        </w:r>
      </w:hyperlink>
    </w:p>
    <w:p>
      <w:pPr>
        <w:tabs>
          <w:tab w:pos="669" w:val="left" w:leader="none"/>
        </w:tabs>
        <w:spacing w:before="100"/>
        <w:ind w:left="112" w:right="0" w:firstLine="0"/>
        <w:jc w:val="left"/>
        <w:rPr>
          <w:rFonts w:ascii="Palatino Linotype"/>
          <w:sz w:val="16"/>
        </w:rPr>
      </w:pPr>
      <w:bookmarkStart w:name="_bookmark51" w:id="74"/>
      <w:bookmarkEnd w:id="74"/>
      <w:r>
        <w:rPr/>
      </w:r>
      <w:r>
        <w:rPr>
          <w:rFonts w:ascii="Trebuchet MS"/>
          <w:w w:val="105"/>
          <w:sz w:val="10"/>
        </w:rPr>
        <w:t>560</w:t>
        <w:tab/>
      </w:r>
      <w:hyperlink r:id="rId24">
        <w:r>
          <w:rPr>
            <w:rFonts w:ascii="Palatino Linotype"/>
            <w:w w:val="105"/>
            <w:sz w:val="16"/>
          </w:rPr>
          <w:t>ac.at/fis/suchen.person_betreuungen?sprache_in=de&amp;menue_id_in=107&amp;id_in=3823</w:t>
        </w:r>
      </w:hyperlink>
      <w:r>
        <w:rPr>
          <w:rFonts w:ascii="Palatino Linotype"/>
          <w:w w:val="105"/>
          <w:sz w:val="16"/>
        </w:rPr>
        <w:t>.</w:t>
      </w:r>
    </w:p>
    <w:p>
      <w:pPr>
        <w:spacing w:before="99"/>
        <w:ind w:left="112" w:right="0" w:firstLine="0"/>
        <w:jc w:val="left"/>
        <w:rPr>
          <w:rFonts w:ascii="Palatino Linotype"/>
          <w:sz w:val="16"/>
        </w:rPr>
      </w:pPr>
      <w:r>
        <w:rPr>
          <w:rFonts w:ascii="Trebuchet MS"/>
          <w:w w:val="105"/>
          <w:sz w:val="10"/>
        </w:rPr>
        <w:t>561    </w:t>
      </w:r>
      <w:r>
        <w:rPr>
          <w:rFonts w:ascii="Trebuchet MS"/>
          <w:spacing w:val="27"/>
          <w:w w:val="105"/>
          <w:sz w:val="10"/>
        </w:rPr>
        <w:t> </w:t>
      </w:r>
      <w:r>
        <w:rPr>
          <w:rFonts w:ascii="Palatino Linotype"/>
          <w:w w:val="105"/>
          <w:sz w:val="16"/>
        </w:rPr>
        <w:t>Laam</w:t>
      </w:r>
      <w:r>
        <w:rPr>
          <w:rFonts w:ascii="Palatino Linotype"/>
          <w:spacing w:val="18"/>
          <w:w w:val="105"/>
          <w:sz w:val="16"/>
        </w:rPr>
        <w:t> </w:t>
      </w:r>
      <w:r>
        <w:rPr>
          <w:rFonts w:ascii="Palatino Linotype"/>
          <w:w w:val="105"/>
          <w:sz w:val="16"/>
        </w:rPr>
        <w:t>Li,</w:t>
      </w:r>
      <w:r>
        <w:rPr>
          <w:rFonts w:ascii="Palatino Linotype"/>
          <w:spacing w:val="22"/>
          <w:w w:val="105"/>
          <w:sz w:val="16"/>
        </w:rPr>
        <w:t> </w:t>
      </w:r>
      <w:r>
        <w:rPr>
          <w:rFonts w:ascii="Palatino Linotype"/>
          <w:w w:val="105"/>
          <w:sz w:val="16"/>
        </w:rPr>
        <w:t>Nilmini</w:t>
      </w:r>
      <w:r>
        <w:rPr>
          <w:rFonts w:ascii="Palatino Linotype"/>
          <w:spacing w:val="18"/>
          <w:w w:val="105"/>
          <w:sz w:val="16"/>
        </w:rPr>
        <w:t> </w:t>
      </w:r>
      <w:r>
        <w:rPr>
          <w:rFonts w:ascii="Palatino Linotype"/>
          <w:w w:val="105"/>
          <w:sz w:val="16"/>
        </w:rPr>
        <w:t>Mendis,</w:t>
      </w:r>
      <w:r>
        <w:rPr>
          <w:rFonts w:ascii="Palatino Linotype"/>
          <w:spacing w:val="22"/>
          <w:w w:val="105"/>
          <w:sz w:val="16"/>
        </w:rPr>
        <w:t> </w:t>
      </w:r>
      <w:r>
        <w:rPr>
          <w:rFonts w:ascii="Palatino Linotype"/>
          <w:w w:val="105"/>
          <w:sz w:val="16"/>
        </w:rPr>
        <w:t>Hana</w:t>
      </w:r>
      <w:r>
        <w:rPr>
          <w:rFonts w:ascii="Palatino Linotype"/>
          <w:spacing w:val="19"/>
          <w:w w:val="105"/>
          <w:sz w:val="16"/>
        </w:rPr>
        <w:t> </w:t>
      </w:r>
      <w:r>
        <w:rPr>
          <w:rFonts w:ascii="Palatino Linotype"/>
          <w:spacing w:val="-3"/>
          <w:w w:val="105"/>
          <w:sz w:val="16"/>
        </w:rPr>
        <w:t>Trigui,</w:t>
      </w:r>
      <w:r>
        <w:rPr>
          <w:rFonts w:ascii="Palatino Linotype"/>
          <w:spacing w:val="21"/>
          <w:w w:val="105"/>
          <w:sz w:val="16"/>
        </w:rPr>
        <w:t> </w:t>
      </w:r>
      <w:r>
        <w:rPr>
          <w:rFonts w:ascii="Palatino Linotype"/>
          <w:w w:val="105"/>
          <w:sz w:val="16"/>
        </w:rPr>
        <w:t>James</w:t>
      </w:r>
      <w:r>
        <w:rPr>
          <w:rFonts w:ascii="Palatino Linotype"/>
          <w:spacing w:val="19"/>
          <w:w w:val="105"/>
          <w:sz w:val="16"/>
        </w:rPr>
        <w:t> </w:t>
      </w:r>
      <w:r>
        <w:rPr>
          <w:rFonts w:ascii="Palatino Linotype"/>
          <w:w w:val="105"/>
          <w:sz w:val="16"/>
        </w:rPr>
        <w:t>D.</w:t>
      </w:r>
      <w:r>
        <w:rPr>
          <w:rFonts w:ascii="Palatino Linotype"/>
          <w:spacing w:val="19"/>
          <w:w w:val="105"/>
          <w:sz w:val="16"/>
        </w:rPr>
        <w:t> </w:t>
      </w:r>
      <w:r>
        <w:rPr>
          <w:rFonts w:ascii="Palatino Linotype"/>
          <w:w w:val="105"/>
          <w:sz w:val="16"/>
        </w:rPr>
        <w:t>Oliver,</w:t>
      </w:r>
      <w:r>
        <w:rPr>
          <w:rFonts w:ascii="Palatino Linotype"/>
          <w:spacing w:val="22"/>
          <w:w w:val="105"/>
          <w:sz w:val="16"/>
        </w:rPr>
        <w:t> </w:t>
      </w:r>
      <w:r>
        <w:rPr>
          <w:rFonts w:ascii="Palatino Linotype"/>
          <w:w w:val="105"/>
          <w:sz w:val="16"/>
        </w:rPr>
        <w:t>and</w:t>
      </w:r>
      <w:r>
        <w:rPr>
          <w:rFonts w:ascii="Palatino Linotype"/>
          <w:spacing w:val="19"/>
          <w:w w:val="105"/>
          <w:sz w:val="16"/>
        </w:rPr>
        <w:t> </w:t>
      </w:r>
      <w:r>
        <w:rPr>
          <w:rFonts w:ascii="Palatino Linotype"/>
          <w:w w:val="105"/>
          <w:sz w:val="16"/>
        </w:rPr>
        <w:t>Sebastien</w:t>
      </w:r>
      <w:r>
        <w:rPr>
          <w:rFonts w:ascii="Palatino Linotype"/>
          <w:spacing w:val="20"/>
          <w:w w:val="105"/>
          <w:sz w:val="16"/>
        </w:rPr>
        <w:t> </w:t>
      </w:r>
      <w:r>
        <w:rPr>
          <w:rFonts w:ascii="Palatino Linotype"/>
          <w:spacing w:val="-8"/>
          <w:w w:val="105"/>
          <w:sz w:val="16"/>
        </w:rPr>
        <w:t>P.</w:t>
      </w:r>
      <w:r>
        <w:rPr>
          <w:rFonts w:ascii="Palatino Linotype"/>
          <w:spacing w:val="19"/>
          <w:w w:val="105"/>
          <w:sz w:val="16"/>
        </w:rPr>
        <w:t> </w:t>
      </w:r>
      <w:r>
        <w:rPr>
          <w:rFonts w:ascii="Palatino Linotype"/>
          <w:spacing w:val="-3"/>
          <w:w w:val="105"/>
          <w:sz w:val="16"/>
        </w:rPr>
        <w:t>Faucher. </w:t>
      </w:r>
      <w:r>
        <w:rPr>
          <w:rFonts w:ascii="Palatino Linotype"/>
          <w:spacing w:val="15"/>
          <w:w w:val="105"/>
          <w:sz w:val="16"/>
        </w:rPr>
        <w:t> </w:t>
      </w:r>
      <w:r>
        <w:rPr>
          <w:rFonts w:ascii="Palatino Linotype"/>
          <w:w w:val="105"/>
          <w:sz w:val="16"/>
        </w:rPr>
        <w:t>The</w:t>
      </w:r>
      <w:r>
        <w:rPr>
          <w:rFonts w:ascii="Palatino Linotype"/>
          <w:spacing w:val="20"/>
          <w:w w:val="105"/>
          <w:sz w:val="16"/>
        </w:rPr>
        <w:t> </w:t>
      </w:r>
      <w:r>
        <w:rPr>
          <w:rFonts w:ascii="Palatino Linotype"/>
          <w:w w:val="105"/>
          <w:sz w:val="16"/>
        </w:rPr>
        <w:t>importance</w:t>
      </w:r>
      <w:r>
        <w:rPr>
          <w:rFonts w:ascii="Palatino Linotype"/>
          <w:spacing w:val="19"/>
          <w:w w:val="105"/>
          <w:sz w:val="16"/>
        </w:rPr>
        <w:t> </w:t>
      </w:r>
      <w:r>
        <w:rPr>
          <w:rFonts w:ascii="Palatino Linotype"/>
          <w:w w:val="105"/>
          <w:sz w:val="16"/>
        </w:rPr>
        <w:t>of</w:t>
      </w:r>
      <w:r>
        <w:rPr>
          <w:rFonts w:ascii="Palatino Linotype"/>
          <w:spacing w:val="20"/>
          <w:w w:val="105"/>
          <w:sz w:val="16"/>
        </w:rPr>
        <w:t> </w:t>
      </w:r>
      <w:r>
        <w:rPr>
          <w:rFonts w:ascii="Palatino Linotype"/>
          <w:w w:val="105"/>
          <w:sz w:val="16"/>
        </w:rPr>
        <w:t>the</w:t>
      </w:r>
      <w:r>
        <w:rPr>
          <w:rFonts w:ascii="Palatino Linotype"/>
          <w:spacing w:val="19"/>
          <w:w w:val="105"/>
          <w:sz w:val="16"/>
        </w:rPr>
        <w:t> </w:t>
      </w:r>
      <w:r>
        <w:rPr>
          <w:rFonts w:ascii="Palatino Linotype"/>
          <w:w w:val="105"/>
          <w:sz w:val="16"/>
        </w:rPr>
        <w:t>viable</w:t>
      </w:r>
      <w:r>
        <w:rPr>
          <w:rFonts w:ascii="Palatino Linotype"/>
          <w:spacing w:val="19"/>
          <w:w w:val="105"/>
          <w:sz w:val="16"/>
        </w:rPr>
        <w:t> </w:t>
      </w:r>
      <w:r>
        <w:rPr>
          <w:rFonts w:ascii="Palatino Linotype"/>
          <w:w w:val="105"/>
          <w:sz w:val="16"/>
        </w:rPr>
        <w:t>but</w:t>
      </w:r>
      <w:r>
        <w:rPr>
          <w:rFonts w:ascii="Palatino Linotype"/>
          <w:spacing w:val="20"/>
          <w:w w:val="105"/>
          <w:sz w:val="16"/>
        </w:rPr>
        <w:t> </w:t>
      </w:r>
      <w:r>
        <w:rPr>
          <w:rFonts w:ascii="Palatino Linotype"/>
          <w:w w:val="105"/>
          <w:sz w:val="16"/>
        </w:rPr>
        <w:t>non-</w:t>
      </w:r>
    </w:p>
    <w:p>
      <w:pPr>
        <w:tabs>
          <w:tab w:pos="669" w:val="left" w:leader="none"/>
        </w:tabs>
        <w:spacing w:before="100"/>
        <w:ind w:left="112" w:right="0" w:firstLine="0"/>
        <w:jc w:val="left"/>
        <w:rPr>
          <w:rFonts w:ascii="Palatino Linotype"/>
          <w:sz w:val="16"/>
        </w:rPr>
      </w:pPr>
      <w:r>
        <w:rPr>
          <w:rFonts w:ascii="Trebuchet MS"/>
          <w:w w:val="110"/>
          <w:sz w:val="10"/>
        </w:rPr>
        <w:t>562</w:t>
        <w:tab/>
      </w:r>
      <w:r>
        <w:rPr>
          <w:rFonts w:ascii="Palatino Linotype"/>
          <w:w w:val="110"/>
          <w:sz w:val="16"/>
        </w:rPr>
        <w:t>culturable</w:t>
      </w:r>
      <w:r>
        <w:rPr>
          <w:rFonts w:ascii="Palatino Linotype"/>
          <w:spacing w:val="-8"/>
          <w:w w:val="110"/>
          <w:sz w:val="16"/>
        </w:rPr>
        <w:t> </w:t>
      </w:r>
      <w:r>
        <w:rPr>
          <w:rFonts w:ascii="Palatino Linotype"/>
          <w:w w:val="110"/>
          <w:sz w:val="16"/>
        </w:rPr>
        <w:t>state</w:t>
      </w:r>
      <w:r>
        <w:rPr>
          <w:rFonts w:ascii="Palatino Linotype"/>
          <w:spacing w:val="-8"/>
          <w:w w:val="110"/>
          <w:sz w:val="16"/>
        </w:rPr>
        <w:t> </w:t>
      </w:r>
      <w:r>
        <w:rPr>
          <w:rFonts w:ascii="Palatino Linotype"/>
          <w:w w:val="110"/>
          <w:sz w:val="16"/>
        </w:rPr>
        <w:t>in</w:t>
      </w:r>
      <w:r>
        <w:rPr>
          <w:rFonts w:ascii="Palatino Linotype"/>
          <w:spacing w:val="-8"/>
          <w:w w:val="110"/>
          <w:sz w:val="16"/>
        </w:rPr>
        <w:t> </w:t>
      </w:r>
      <w:r>
        <w:rPr>
          <w:rFonts w:ascii="Palatino Linotype"/>
          <w:w w:val="110"/>
          <w:sz w:val="16"/>
        </w:rPr>
        <w:t>human</w:t>
      </w:r>
      <w:r>
        <w:rPr>
          <w:rFonts w:ascii="Palatino Linotype"/>
          <w:spacing w:val="-8"/>
          <w:w w:val="110"/>
          <w:sz w:val="16"/>
        </w:rPr>
        <w:t> </w:t>
      </w:r>
      <w:r>
        <w:rPr>
          <w:rFonts w:ascii="Palatino Linotype"/>
          <w:w w:val="110"/>
          <w:sz w:val="16"/>
        </w:rPr>
        <w:t>bacterial</w:t>
      </w:r>
      <w:r>
        <w:rPr>
          <w:rFonts w:ascii="Palatino Linotype"/>
          <w:spacing w:val="-8"/>
          <w:w w:val="110"/>
          <w:sz w:val="16"/>
        </w:rPr>
        <w:t> </w:t>
      </w:r>
      <w:r>
        <w:rPr>
          <w:rFonts w:ascii="Palatino Linotype"/>
          <w:w w:val="110"/>
          <w:sz w:val="16"/>
        </w:rPr>
        <w:t>pathogens.</w:t>
      </w:r>
      <w:r>
        <w:rPr>
          <w:rFonts w:ascii="Palatino Linotype"/>
          <w:spacing w:val="1"/>
          <w:w w:val="110"/>
          <w:sz w:val="16"/>
        </w:rPr>
        <w:t> </w:t>
      </w:r>
      <w:r>
        <w:rPr>
          <w:rFonts w:ascii="Palatino Linotype"/>
          <w:i/>
          <w:spacing w:val="-4"/>
          <w:w w:val="110"/>
          <w:sz w:val="16"/>
        </w:rPr>
        <w:t>Frontiers </w:t>
      </w:r>
      <w:r>
        <w:rPr>
          <w:rFonts w:ascii="Palatino Linotype"/>
          <w:i/>
          <w:w w:val="110"/>
          <w:sz w:val="16"/>
        </w:rPr>
        <w:t>in</w:t>
      </w:r>
      <w:r>
        <w:rPr>
          <w:rFonts w:ascii="Palatino Linotype"/>
          <w:i/>
          <w:spacing w:val="-5"/>
          <w:w w:val="110"/>
          <w:sz w:val="16"/>
        </w:rPr>
        <w:t> </w:t>
      </w:r>
      <w:r>
        <w:rPr>
          <w:rFonts w:ascii="Palatino Linotype"/>
          <w:i/>
          <w:spacing w:val="-3"/>
          <w:w w:val="110"/>
          <w:sz w:val="16"/>
        </w:rPr>
        <w:t>microbiology</w:t>
      </w:r>
      <w:r>
        <w:rPr>
          <w:rFonts w:ascii="Palatino Linotype"/>
          <w:spacing w:val="-3"/>
          <w:w w:val="110"/>
          <w:sz w:val="16"/>
        </w:rPr>
        <w:t>,</w:t>
      </w:r>
      <w:r>
        <w:rPr>
          <w:rFonts w:ascii="Palatino Linotype"/>
          <w:spacing w:val="-7"/>
          <w:w w:val="110"/>
          <w:sz w:val="16"/>
        </w:rPr>
        <w:t> </w:t>
      </w:r>
      <w:r>
        <w:rPr>
          <w:rFonts w:ascii="Palatino Linotype"/>
          <w:w w:val="110"/>
          <w:sz w:val="16"/>
        </w:rPr>
        <w:t>5:258,</w:t>
      </w:r>
      <w:r>
        <w:rPr>
          <w:rFonts w:ascii="Palatino Linotype"/>
          <w:spacing w:val="-7"/>
          <w:w w:val="110"/>
          <w:sz w:val="16"/>
        </w:rPr>
        <w:t> </w:t>
      </w:r>
      <w:r>
        <w:rPr>
          <w:rFonts w:ascii="Palatino Linotype"/>
          <w:w w:val="110"/>
          <w:sz w:val="16"/>
        </w:rPr>
        <w:t>2014.</w:t>
      </w:r>
      <w:r>
        <w:rPr>
          <w:rFonts w:ascii="Palatino Linotype"/>
          <w:spacing w:val="2"/>
          <w:w w:val="110"/>
          <w:sz w:val="16"/>
        </w:rPr>
        <w:t> </w:t>
      </w:r>
      <w:r>
        <w:rPr>
          <w:rFonts w:ascii="Palatino Linotype"/>
          <w:w w:val="110"/>
          <w:sz w:val="16"/>
        </w:rPr>
        <w:t>ISSN</w:t>
      </w:r>
      <w:r>
        <w:rPr>
          <w:rFonts w:ascii="Palatino Linotype"/>
          <w:spacing w:val="-9"/>
          <w:w w:val="110"/>
          <w:sz w:val="16"/>
        </w:rPr>
        <w:t> </w:t>
      </w:r>
      <w:r>
        <w:rPr>
          <w:rFonts w:ascii="Palatino Linotype"/>
          <w:w w:val="110"/>
          <w:sz w:val="16"/>
        </w:rPr>
        <w:t>1664-302X.</w:t>
      </w:r>
      <w:r>
        <w:rPr>
          <w:rFonts w:ascii="Palatino Linotype"/>
          <w:spacing w:val="3"/>
          <w:w w:val="110"/>
          <w:sz w:val="16"/>
        </w:rPr>
        <w:t> </w:t>
      </w:r>
      <w:r>
        <w:rPr>
          <w:rFonts w:ascii="Palatino Linotype"/>
          <w:w w:val="110"/>
          <w:sz w:val="16"/>
        </w:rPr>
        <w:t>doi:</w:t>
      </w:r>
      <w:r>
        <w:rPr>
          <w:rFonts w:ascii="Palatino Linotype"/>
          <w:spacing w:val="8"/>
          <w:w w:val="110"/>
          <w:sz w:val="16"/>
        </w:rPr>
        <w:t> </w:t>
      </w:r>
      <w:r>
        <w:rPr>
          <w:rFonts w:ascii="Palatino Linotype"/>
          <w:w w:val="110"/>
          <w:sz w:val="16"/>
        </w:rPr>
        <w:t>10.3389/fmicb.</w:t>
      </w:r>
    </w:p>
    <w:p>
      <w:pPr>
        <w:tabs>
          <w:tab w:pos="669" w:val="left" w:leader="none"/>
        </w:tabs>
        <w:spacing w:before="100"/>
        <w:ind w:left="112" w:right="0" w:firstLine="0"/>
        <w:jc w:val="left"/>
        <w:rPr>
          <w:rFonts w:ascii="Palatino Linotype"/>
          <w:sz w:val="16"/>
        </w:rPr>
      </w:pPr>
      <w:bookmarkStart w:name="_bookmark52" w:id="75"/>
      <w:bookmarkEnd w:id="75"/>
      <w:r>
        <w:rPr/>
      </w:r>
      <w:r>
        <w:rPr>
          <w:rFonts w:ascii="Trebuchet MS"/>
          <w:w w:val="105"/>
          <w:sz w:val="10"/>
        </w:rPr>
        <w:t>563</w:t>
        <w:tab/>
      </w:r>
      <w:r>
        <w:rPr>
          <w:rFonts w:ascii="Palatino Linotype"/>
          <w:w w:val="105"/>
          <w:sz w:val="16"/>
        </w:rPr>
        <w:t>2014.00258.</w:t>
      </w:r>
    </w:p>
    <w:p>
      <w:pPr>
        <w:spacing w:before="100"/>
        <w:ind w:left="112" w:right="0" w:firstLine="0"/>
        <w:jc w:val="left"/>
        <w:rPr>
          <w:rFonts w:ascii="Palatino Linotype"/>
          <w:i/>
          <w:sz w:val="16"/>
        </w:rPr>
      </w:pPr>
      <w:r>
        <w:rPr>
          <w:rFonts w:ascii="Trebuchet MS"/>
          <w:w w:val="105"/>
          <w:sz w:val="10"/>
        </w:rPr>
        <w:t>564 </w:t>
      </w:r>
      <w:r>
        <w:rPr>
          <w:rFonts w:ascii="Palatino Linotype"/>
          <w:w w:val="105"/>
          <w:sz w:val="16"/>
        </w:rPr>
        <w:t>A. Lianou, E. Z. Panagou, and G.-J.E. Nychas. Microbiological spoilage of foods and beverages. In </w:t>
      </w:r>
      <w:r>
        <w:rPr>
          <w:rFonts w:ascii="Palatino Linotype"/>
          <w:i/>
          <w:w w:val="105"/>
          <w:sz w:val="16"/>
        </w:rPr>
        <w:t>The Stability and Shelf</w:t>
      </w:r>
    </w:p>
    <w:p>
      <w:pPr>
        <w:tabs>
          <w:tab w:pos="669" w:val="left" w:leader="none"/>
        </w:tabs>
        <w:spacing w:before="99"/>
        <w:ind w:left="112" w:right="0" w:firstLine="0"/>
        <w:jc w:val="left"/>
        <w:rPr>
          <w:rFonts w:ascii="Palatino Linotype" w:hAnsi="Palatino Linotype"/>
          <w:sz w:val="16"/>
        </w:rPr>
      </w:pPr>
      <w:bookmarkStart w:name="_bookmark53" w:id="76"/>
      <w:bookmarkEnd w:id="76"/>
      <w:r>
        <w:rPr/>
      </w:r>
      <w:r>
        <w:rPr>
          <w:rFonts w:ascii="Trebuchet MS" w:hAnsi="Trebuchet MS"/>
          <w:w w:val="110"/>
          <w:sz w:val="10"/>
        </w:rPr>
        <w:t>565</w:t>
        <w:tab/>
      </w:r>
      <w:r>
        <w:rPr>
          <w:rFonts w:ascii="Palatino Linotype" w:hAnsi="Palatino Linotype"/>
          <w:i/>
          <w:w w:val="110"/>
          <w:sz w:val="16"/>
        </w:rPr>
        <w:t>Life of </w:t>
      </w:r>
      <w:r>
        <w:rPr>
          <w:rFonts w:ascii="Palatino Linotype" w:hAnsi="Palatino Linotype"/>
          <w:i/>
          <w:spacing w:val="-7"/>
          <w:w w:val="110"/>
          <w:sz w:val="16"/>
        </w:rPr>
        <w:t>Food</w:t>
      </w:r>
      <w:r>
        <w:rPr>
          <w:rFonts w:ascii="Palatino Linotype" w:hAnsi="Palatino Linotype"/>
          <w:spacing w:val="-7"/>
          <w:w w:val="110"/>
          <w:sz w:val="16"/>
        </w:rPr>
        <w:t>, </w:t>
      </w:r>
      <w:r>
        <w:rPr>
          <w:rFonts w:ascii="Palatino Linotype" w:hAnsi="Palatino Linotype"/>
          <w:w w:val="110"/>
          <w:sz w:val="16"/>
        </w:rPr>
        <w:t>pages 3–42. Elsevier, 2016. ISBN 9780081004357. doi:</w:t>
      </w:r>
      <w:r>
        <w:rPr>
          <w:rFonts w:ascii="Palatino Linotype" w:hAnsi="Palatino Linotype"/>
          <w:spacing w:val="41"/>
          <w:w w:val="110"/>
          <w:sz w:val="16"/>
        </w:rPr>
        <w:t> </w:t>
      </w:r>
      <w:r>
        <w:rPr>
          <w:rFonts w:ascii="Palatino Linotype" w:hAnsi="Palatino Linotype"/>
          <w:w w:val="110"/>
          <w:sz w:val="16"/>
        </w:rPr>
        <w:t>10.1016/B978-0-08-100435-7.00001-0.</w:t>
      </w:r>
    </w:p>
    <w:p>
      <w:pPr>
        <w:spacing w:before="100"/>
        <w:ind w:left="112" w:right="0" w:firstLine="0"/>
        <w:jc w:val="left"/>
        <w:rPr>
          <w:rFonts w:ascii="Palatino Linotype"/>
          <w:sz w:val="16"/>
        </w:rPr>
      </w:pPr>
      <w:r>
        <w:rPr>
          <w:rFonts w:ascii="Trebuchet MS"/>
          <w:w w:val="105"/>
          <w:sz w:val="10"/>
        </w:rPr>
        <w:t>566 </w:t>
      </w:r>
      <w:r>
        <w:rPr>
          <w:rFonts w:ascii="Palatino Linotype"/>
          <w:w w:val="105"/>
          <w:sz w:val="16"/>
        </w:rPr>
        <w:t>S. Lin, H. E. Huff, and F. Hsieh. Texture and chemical characteristics of soy protein meat analog extruded at high moisture.</w:t>
      </w:r>
    </w:p>
    <w:p>
      <w:pPr>
        <w:tabs>
          <w:tab w:pos="669" w:val="left" w:leader="none"/>
        </w:tabs>
        <w:spacing w:before="100"/>
        <w:ind w:left="112" w:right="0" w:firstLine="0"/>
        <w:jc w:val="left"/>
        <w:rPr>
          <w:rFonts w:ascii="Palatino Linotype" w:hAnsi="Palatino Linotype"/>
          <w:sz w:val="16"/>
        </w:rPr>
      </w:pPr>
      <w:bookmarkStart w:name="_bookmark54" w:id="77"/>
      <w:bookmarkEnd w:id="77"/>
      <w:r>
        <w:rPr/>
      </w:r>
      <w:r>
        <w:rPr>
          <w:rFonts w:ascii="Trebuchet MS" w:hAnsi="Trebuchet MS"/>
          <w:w w:val="110"/>
          <w:sz w:val="10"/>
        </w:rPr>
        <w:t>567</w:t>
        <w:tab/>
      </w:r>
      <w:r>
        <w:rPr>
          <w:rFonts w:ascii="Palatino Linotype" w:hAnsi="Palatino Linotype"/>
          <w:i/>
          <w:w w:val="110"/>
          <w:sz w:val="16"/>
        </w:rPr>
        <w:t>Journal of </w:t>
      </w:r>
      <w:r>
        <w:rPr>
          <w:rFonts w:ascii="Palatino Linotype" w:hAnsi="Palatino Linotype"/>
          <w:i/>
          <w:spacing w:val="-5"/>
          <w:w w:val="110"/>
          <w:sz w:val="16"/>
        </w:rPr>
        <w:t>food </w:t>
      </w:r>
      <w:r>
        <w:rPr>
          <w:rFonts w:ascii="Palatino Linotype" w:hAnsi="Palatino Linotype"/>
          <w:i/>
          <w:w w:val="110"/>
          <w:sz w:val="16"/>
        </w:rPr>
        <w:t>science</w:t>
      </w:r>
      <w:r>
        <w:rPr>
          <w:rFonts w:ascii="Palatino Linotype" w:hAnsi="Palatino Linotype"/>
          <w:w w:val="110"/>
          <w:sz w:val="16"/>
        </w:rPr>
        <w:t>, 65(2):264–269, 2000. ISSN 0022-1147. doi:</w:t>
      </w:r>
      <w:r>
        <w:rPr>
          <w:rFonts w:ascii="Palatino Linotype" w:hAnsi="Palatino Linotype"/>
          <w:spacing w:val="12"/>
          <w:w w:val="110"/>
          <w:sz w:val="16"/>
        </w:rPr>
        <w:t> </w:t>
      </w:r>
      <w:r>
        <w:rPr>
          <w:rFonts w:ascii="Palatino Linotype" w:hAnsi="Palatino Linotype"/>
          <w:w w:val="110"/>
          <w:sz w:val="16"/>
        </w:rPr>
        <w:t>10.1111/j.1365-2621.2000.tb15991.x.</w:t>
      </w:r>
    </w:p>
    <w:p>
      <w:pPr>
        <w:spacing w:before="99"/>
        <w:ind w:left="112" w:right="0" w:firstLine="0"/>
        <w:jc w:val="left"/>
        <w:rPr>
          <w:rFonts w:ascii="Palatino Linotype"/>
          <w:sz w:val="16"/>
        </w:rPr>
      </w:pPr>
      <w:r>
        <w:rPr>
          <w:rFonts w:ascii="Trebuchet MS"/>
          <w:w w:val="105"/>
          <w:sz w:val="10"/>
        </w:rPr>
        <w:t>568    </w:t>
      </w:r>
      <w:r>
        <w:rPr>
          <w:rFonts w:ascii="Trebuchet MS"/>
          <w:spacing w:val="17"/>
          <w:w w:val="105"/>
          <w:sz w:val="10"/>
        </w:rPr>
        <w:t> </w:t>
      </w:r>
      <w:r>
        <w:rPr>
          <w:rFonts w:ascii="Palatino Linotype"/>
          <w:w w:val="105"/>
          <w:sz w:val="16"/>
        </w:rPr>
        <w:t>S.</w:t>
      </w:r>
      <w:r>
        <w:rPr>
          <w:rFonts w:ascii="Palatino Linotype"/>
          <w:spacing w:val="17"/>
          <w:w w:val="105"/>
          <w:sz w:val="16"/>
        </w:rPr>
        <w:t> </w:t>
      </w:r>
      <w:r>
        <w:rPr>
          <w:rFonts w:ascii="Palatino Linotype"/>
          <w:w w:val="105"/>
          <w:sz w:val="16"/>
        </w:rPr>
        <w:t>Lin,</w:t>
      </w:r>
      <w:r>
        <w:rPr>
          <w:rFonts w:ascii="Palatino Linotype"/>
          <w:spacing w:val="19"/>
          <w:w w:val="105"/>
          <w:sz w:val="16"/>
        </w:rPr>
        <w:t> </w:t>
      </w:r>
      <w:r>
        <w:rPr>
          <w:rFonts w:ascii="Palatino Linotype"/>
          <w:w w:val="105"/>
          <w:sz w:val="16"/>
        </w:rPr>
        <w:t>H.</w:t>
      </w:r>
      <w:r>
        <w:rPr>
          <w:rFonts w:ascii="Palatino Linotype"/>
          <w:spacing w:val="16"/>
          <w:w w:val="105"/>
          <w:sz w:val="16"/>
        </w:rPr>
        <w:t> </w:t>
      </w:r>
      <w:r>
        <w:rPr>
          <w:rFonts w:ascii="Palatino Linotype"/>
          <w:w w:val="105"/>
          <w:sz w:val="16"/>
        </w:rPr>
        <w:t>E.</w:t>
      </w:r>
      <w:r>
        <w:rPr>
          <w:rFonts w:ascii="Palatino Linotype"/>
          <w:spacing w:val="17"/>
          <w:w w:val="105"/>
          <w:sz w:val="16"/>
        </w:rPr>
        <w:t> </w:t>
      </w:r>
      <w:r>
        <w:rPr>
          <w:rFonts w:ascii="Palatino Linotype"/>
          <w:w w:val="105"/>
          <w:sz w:val="16"/>
        </w:rPr>
        <w:t>Huff,</w:t>
      </w:r>
      <w:r>
        <w:rPr>
          <w:rFonts w:ascii="Palatino Linotype"/>
          <w:spacing w:val="19"/>
          <w:w w:val="105"/>
          <w:sz w:val="16"/>
        </w:rPr>
        <w:t> </w:t>
      </w:r>
      <w:r>
        <w:rPr>
          <w:rFonts w:ascii="Palatino Linotype"/>
          <w:w w:val="105"/>
          <w:sz w:val="16"/>
        </w:rPr>
        <w:t>and</w:t>
      </w:r>
      <w:r>
        <w:rPr>
          <w:rFonts w:ascii="Palatino Linotype"/>
          <w:spacing w:val="17"/>
          <w:w w:val="105"/>
          <w:sz w:val="16"/>
        </w:rPr>
        <w:t> </w:t>
      </w:r>
      <w:r>
        <w:rPr>
          <w:rFonts w:ascii="Palatino Linotype"/>
          <w:w w:val="105"/>
          <w:sz w:val="16"/>
        </w:rPr>
        <w:t>F.</w:t>
      </w:r>
      <w:r>
        <w:rPr>
          <w:rFonts w:ascii="Palatino Linotype"/>
          <w:spacing w:val="16"/>
          <w:w w:val="105"/>
          <w:sz w:val="16"/>
        </w:rPr>
        <w:t> </w:t>
      </w:r>
      <w:r>
        <w:rPr>
          <w:rFonts w:ascii="Palatino Linotype"/>
          <w:w w:val="105"/>
          <w:sz w:val="16"/>
        </w:rPr>
        <w:t>Hsieh. </w:t>
      </w:r>
      <w:r>
        <w:rPr>
          <w:rFonts w:ascii="Palatino Linotype"/>
          <w:spacing w:val="10"/>
          <w:w w:val="105"/>
          <w:sz w:val="16"/>
        </w:rPr>
        <w:t> </w:t>
      </w:r>
      <w:r>
        <w:rPr>
          <w:rFonts w:ascii="Palatino Linotype"/>
          <w:w w:val="105"/>
          <w:sz w:val="16"/>
        </w:rPr>
        <w:t>Extrusion</w:t>
      </w:r>
      <w:r>
        <w:rPr>
          <w:rFonts w:ascii="Palatino Linotype"/>
          <w:spacing w:val="16"/>
          <w:w w:val="105"/>
          <w:sz w:val="16"/>
        </w:rPr>
        <w:t> </w:t>
      </w:r>
      <w:r>
        <w:rPr>
          <w:rFonts w:ascii="Palatino Linotype"/>
          <w:w w:val="105"/>
          <w:sz w:val="16"/>
        </w:rPr>
        <w:t>process</w:t>
      </w:r>
      <w:r>
        <w:rPr>
          <w:rFonts w:ascii="Palatino Linotype"/>
          <w:spacing w:val="16"/>
          <w:w w:val="105"/>
          <w:sz w:val="16"/>
        </w:rPr>
        <w:t> </w:t>
      </w:r>
      <w:r>
        <w:rPr>
          <w:rFonts w:ascii="Palatino Linotype"/>
          <w:w w:val="105"/>
          <w:sz w:val="16"/>
        </w:rPr>
        <w:t>parameters,</w:t>
      </w:r>
      <w:r>
        <w:rPr>
          <w:rFonts w:ascii="Palatino Linotype"/>
          <w:spacing w:val="19"/>
          <w:w w:val="105"/>
          <w:sz w:val="16"/>
        </w:rPr>
        <w:t> </w:t>
      </w:r>
      <w:r>
        <w:rPr>
          <w:rFonts w:ascii="Palatino Linotype"/>
          <w:w w:val="105"/>
          <w:sz w:val="16"/>
        </w:rPr>
        <w:t>sensory</w:t>
      </w:r>
      <w:r>
        <w:rPr>
          <w:rFonts w:ascii="Palatino Linotype"/>
          <w:spacing w:val="16"/>
          <w:w w:val="105"/>
          <w:sz w:val="16"/>
        </w:rPr>
        <w:t> </w:t>
      </w:r>
      <w:r>
        <w:rPr>
          <w:rFonts w:ascii="Palatino Linotype"/>
          <w:w w:val="105"/>
          <w:sz w:val="16"/>
        </w:rPr>
        <w:t>characteristics,</w:t>
      </w:r>
      <w:r>
        <w:rPr>
          <w:rFonts w:ascii="Palatino Linotype"/>
          <w:spacing w:val="19"/>
          <w:w w:val="105"/>
          <w:sz w:val="16"/>
        </w:rPr>
        <w:t> </w:t>
      </w:r>
      <w:r>
        <w:rPr>
          <w:rFonts w:ascii="Palatino Linotype"/>
          <w:w w:val="105"/>
          <w:sz w:val="16"/>
        </w:rPr>
        <w:t>and</w:t>
      </w:r>
      <w:r>
        <w:rPr>
          <w:rFonts w:ascii="Palatino Linotype"/>
          <w:spacing w:val="18"/>
          <w:w w:val="105"/>
          <w:sz w:val="16"/>
        </w:rPr>
        <w:t> </w:t>
      </w:r>
      <w:r>
        <w:rPr>
          <w:rFonts w:ascii="Palatino Linotype"/>
          <w:w w:val="105"/>
          <w:sz w:val="16"/>
        </w:rPr>
        <w:t>structural</w:t>
      </w:r>
      <w:r>
        <w:rPr>
          <w:rFonts w:ascii="Palatino Linotype"/>
          <w:spacing w:val="16"/>
          <w:w w:val="105"/>
          <w:sz w:val="16"/>
        </w:rPr>
        <w:t> </w:t>
      </w:r>
      <w:r>
        <w:rPr>
          <w:rFonts w:ascii="Palatino Linotype"/>
          <w:w w:val="105"/>
          <w:sz w:val="16"/>
        </w:rPr>
        <w:t>properties</w:t>
      </w:r>
      <w:r>
        <w:rPr>
          <w:rFonts w:ascii="Palatino Linotype"/>
          <w:spacing w:val="16"/>
          <w:w w:val="105"/>
          <w:sz w:val="16"/>
        </w:rPr>
        <w:t> </w:t>
      </w:r>
      <w:r>
        <w:rPr>
          <w:rFonts w:ascii="Palatino Linotype"/>
          <w:w w:val="105"/>
          <w:sz w:val="16"/>
        </w:rPr>
        <w:t>of</w:t>
      </w:r>
      <w:r>
        <w:rPr>
          <w:rFonts w:ascii="Palatino Linotype"/>
          <w:spacing w:val="17"/>
          <w:w w:val="105"/>
          <w:sz w:val="16"/>
        </w:rPr>
        <w:t> </w:t>
      </w:r>
      <w:r>
        <w:rPr>
          <w:rFonts w:ascii="Palatino Linotype"/>
          <w:w w:val="105"/>
          <w:sz w:val="16"/>
        </w:rPr>
        <w:t>a</w:t>
      </w:r>
      <w:r>
        <w:rPr>
          <w:rFonts w:ascii="Palatino Linotype"/>
          <w:spacing w:val="18"/>
          <w:w w:val="105"/>
          <w:sz w:val="16"/>
        </w:rPr>
        <w:t> </w:t>
      </w:r>
      <w:r>
        <w:rPr>
          <w:rFonts w:ascii="Palatino Linotype"/>
          <w:w w:val="105"/>
          <w:sz w:val="16"/>
        </w:rPr>
        <w:t>high</w:t>
      </w:r>
    </w:p>
    <w:p>
      <w:pPr>
        <w:tabs>
          <w:tab w:pos="669" w:val="left" w:leader="none"/>
        </w:tabs>
        <w:spacing w:before="100"/>
        <w:ind w:left="112" w:right="0" w:firstLine="0"/>
        <w:jc w:val="left"/>
        <w:rPr>
          <w:rFonts w:ascii="Palatino Linotype" w:hAnsi="Palatino Linotype"/>
          <w:sz w:val="16"/>
        </w:rPr>
      </w:pPr>
      <w:r>
        <w:rPr>
          <w:rFonts w:ascii="Trebuchet MS" w:hAnsi="Trebuchet MS"/>
          <w:w w:val="110"/>
          <w:sz w:val="10"/>
        </w:rPr>
        <w:t>569</w:t>
        <w:tab/>
      </w:r>
      <w:r>
        <w:rPr>
          <w:rFonts w:ascii="Palatino Linotype" w:hAnsi="Palatino Linotype"/>
          <w:w w:val="110"/>
          <w:sz w:val="16"/>
        </w:rPr>
        <w:t>moisture soy protein meat analog.  </w:t>
      </w:r>
      <w:r>
        <w:rPr>
          <w:rFonts w:ascii="Palatino Linotype" w:hAnsi="Palatino Linotype"/>
          <w:i/>
          <w:w w:val="110"/>
          <w:sz w:val="16"/>
        </w:rPr>
        <w:t>Journal of </w:t>
      </w:r>
      <w:r>
        <w:rPr>
          <w:rFonts w:ascii="Palatino Linotype" w:hAnsi="Palatino Linotype"/>
          <w:i/>
          <w:spacing w:val="-5"/>
          <w:w w:val="110"/>
          <w:sz w:val="16"/>
        </w:rPr>
        <w:t>food  </w:t>
      </w:r>
      <w:r>
        <w:rPr>
          <w:rFonts w:ascii="Palatino Linotype" w:hAnsi="Palatino Linotype"/>
          <w:i/>
          <w:w w:val="110"/>
          <w:sz w:val="16"/>
        </w:rPr>
        <w:t>science</w:t>
      </w:r>
      <w:r>
        <w:rPr>
          <w:rFonts w:ascii="Palatino Linotype" w:hAnsi="Palatino Linotype"/>
          <w:w w:val="110"/>
          <w:sz w:val="16"/>
        </w:rPr>
        <w:t>, 67(3):1066–1072, 2002.  ISSN 0022-1147.  doi: </w:t>
      </w:r>
      <w:r>
        <w:rPr>
          <w:rFonts w:ascii="Palatino Linotype" w:hAnsi="Palatino Linotype"/>
          <w:spacing w:val="33"/>
          <w:w w:val="110"/>
          <w:sz w:val="16"/>
        </w:rPr>
        <w:t> </w:t>
      </w:r>
      <w:r>
        <w:rPr>
          <w:rFonts w:ascii="Palatino Linotype" w:hAnsi="Palatino Linotype"/>
          <w:w w:val="110"/>
          <w:sz w:val="16"/>
        </w:rPr>
        <w:t>10.1111/j.1365-</w:t>
      </w:r>
    </w:p>
    <w:p>
      <w:pPr>
        <w:tabs>
          <w:tab w:pos="669" w:val="left" w:leader="none"/>
        </w:tabs>
        <w:spacing w:before="100"/>
        <w:ind w:left="112" w:right="0" w:firstLine="0"/>
        <w:jc w:val="left"/>
        <w:rPr>
          <w:rFonts w:ascii="Palatino Linotype"/>
          <w:sz w:val="16"/>
        </w:rPr>
      </w:pPr>
      <w:bookmarkStart w:name="_bookmark55" w:id="78"/>
      <w:bookmarkEnd w:id="78"/>
      <w:r>
        <w:rPr/>
      </w:r>
      <w:r>
        <w:rPr>
          <w:rFonts w:ascii="Trebuchet MS"/>
          <w:w w:val="105"/>
          <w:sz w:val="10"/>
        </w:rPr>
        <w:t>570</w:t>
        <w:tab/>
      </w:r>
      <w:r>
        <w:rPr>
          <w:rFonts w:ascii="Palatino Linotype"/>
          <w:w w:val="105"/>
          <w:sz w:val="16"/>
        </w:rPr>
        <w:t>2621.2002.tb09454.x.</w:t>
      </w:r>
    </w:p>
    <w:p>
      <w:pPr>
        <w:spacing w:before="99"/>
        <w:ind w:left="112" w:right="0" w:firstLine="0"/>
        <w:jc w:val="left"/>
        <w:rPr>
          <w:rFonts w:ascii="Palatino Linotype"/>
          <w:sz w:val="16"/>
        </w:rPr>
      </w:pPr>
      <w:r>
        <w:rPr>
          <w:rFonts w:ascii="Trebuchet MS"/>
          <w:sz w:val="10"/>
        </w:rPr>
        <w:t>571        </w:t>
      </w:r>
      <w:r>
        <w:rPr>
          <w:rFonts w:ascii="Palatino Linotype"/>
          <w:spacing w:val="-8"/>
          <w:sz w:val="16"/>
        </w:rPr>
        <w:t>Yu  </w:t>
      </w:r>
      <w:r>
        <w:rPr>
          <w:rFonts w:ascii="Palatino Linotype"/>
          <w:sz w:val="16"/>
        </w:rPr>
        <w:t>Lin,  Jeffrey </w:t>
      </w:r>
      <w:r>
        <w:rPr>
          <w:rFonts w:ascii="Palatino Linotype"/>
          <w:spacing w:val="-3"/>
          <w:sz w:val="16"/>
        </w:rPr>
        <w:t>Yuan,  </w:t>
      </w:r>
      <w:r>
        <w:rPr>
          <w:rFonts w:ascii="Palatino Linotype"/>
          <w:sz w:val="16"/>
        </w:rPr>
        <w:t>Mikhail Kolmogorov,  Max W. Shen,  Mark Chaisson,  and </w:t>
      </w:r>
      <w:r>
        <w:rPr>
          <w:rFonts w:ascii="Palatino Linotype"/>
          <w:spacing w:val="-3"/>
          <w:sz w:val="16"/>
        </w:rPr>
        <w:t>Pavel  </w:t>
      </w:r>
      <w:r>
        <w:rPr>
          <w:rFonts w:ascii="Palatino Linotype"/>
          <w:sz w:val="16"/>
        </w:rPr>
        <w:t>A. Pevzner.  Assembly of long</w:t>
      </w:r>
      <w:r>
        <w:rPr>
          <w:rFonts w:ascii="Palatino Linotype"/>
          <w:spacing w:val="22"/>
          <w:sz w:val="16"/>
        </w:rPr>
        <w:t> </w:t>
      </w:r>
      <w:r>
        <w:rPr>
          <w:rFonts w:ascii="Palatino Linotype"/>
          <w:sz w:val="16"/>
        </w:rPr>
        <w:t>error-prone</w:t>
      </w:r>
    </w:p>
    <w:p>
      <w:pPr>
        <w:tabs>
          <w:tab w:pos="669" w:val="left" w:leader="none"/>
        </w:tabs>
        <w:spacing w:before="100"/>
        <w:ind w:left="112" w:right="0" w:firstLine="0"/>
        <w:jc w:val="left"/>
        <w:rPr>
          <w:rFonts w:ascii="Palatino Linotype"/>
          <w:sz w:val="16"/>
        </w:rPr>
      </w:pPr>
      <w:r>
        <w:rPr>
          <w:rFonts w:ascii="Trebuchet MS"/>
          <w:w w:val="110"/>
          <w:sz w:val="10"/>
        </w:rPr>
        <w:t>572</w:t>
        <w:tab/>
      </w:r>
      <w:r>
        <w:rPr>
          <w:rFonts w:ascii="Palatino Linotype"/>
          <w:w w:val="110"/>
          <w:sz w:val="16"/>
        </w:rPr>
        <w:t>reads</w:t>
      </w:r>
      <w:r>
        <w:rPr>
          <w:rFonts w:ascii="Palatino Linotype"/>
          <w:spacing w:val="21"/>
          <w:w w:val="110"/>
          <w:sz w:val="16"/>
        </w:rPr>
        <w:t> </w:t>
      </w:r>
      <w:r>
        <w:rPr>
          <w:rFonts w:ascii="Palatino Linotype"/>
          <w:w w:val="110"/>
          <w:sz w:val="16"/>
        </w:rPr>
        <w:t>using</w:t>
      </w:r>
      <w:r>
        <w:rPr>
          <w:rFonts w:ascii="Palatino Linotype"/>
          <w:spacing w:val="21"/>
          <w:w w:val="110"/>
          <w:sz w:val="16"/>
        </w:rPr>
        <w:t> </w:t>
      </w:r>
      <w:r>
        <w:rPr>
          <w:rFonts w:ascii="Palatino Linotype"/>
          <w:w w:val="110"/>
          <w:sz w:val="16"/>
        </w:rPr>
        <w:t>de</w:t>
      </w:r>
      <w:r>
        <w:rPr>
          <w:rFonts w:ascii="Palatino Linotype"/>
          <w:spacing w:val="21"/>
          <w:w w:val="110"/>
          <w:sz w:val="16"/>
        </w:rPr>
        <w:t> </w:t>
      </w:r>
      <w:r>
        <w:rPr>
          <w:rFonts w:ascii="Palatino Linotype"/>
          <w:w w:val="110"/>
          <w:sz w:val="16"/>
        </w:rPr>
        <w:t>bruijn</w:t>
      </w:r>
      <w:r>
        <w:rPr>
          <w:rFonts w:ascii="Palatino Linotype"/>
          <w:spacing w:val="21"/>
          <w:w w:val="110"/>
          <w:sz w:val="16"/>
        </w:rPr>
        <w:t> </w:t>
      </w:r>
      <w:r>
        <w:rPr>
          <w:rFonts w:ascii="Palatino Linotype"/>
          <w:w w:val="110"/>
          <w:sz w:val="16"/>
        </w:rPr>
        <w:t>graphs. </w:t>
      </w:r>
      <w:r>
        <w:rPr>
          <w:rFonts w:ascii="Palatino Linotype"/>
          <w:spacing w:val="10"/>
          <w:w w:val="110"/>
          <w:sz w:val="16"/>
        </w:rPr>
        <w:t> </w:t>
      </w:r>
      <w:r>
        <w:rPr>
          <w:rFonts w:ascii="Palatino Linotype"/>
          <w:i/>
          <w:spacing w:val="-5"/>
          <w:w w:val="110"/>
          <w:sz w:val="16"/>
        </w:rPr>
        <w:t>Proceedings</w:t>
      </w:r>
      <w:r>
        <w:rPr>
          <w:rFonts w:ascii="Palatino Linotype"/>
          <w:i/>
          <w:spacing w:val="26"/>
          <w:w w:val="110"/>
          <w:sz w:val="16"/>
        </w:rPr>
        <w:t> </w:t>
      </w:r>
      <w:r>
        <w:rPr>
          <w:rFonts w:ascii="Palatino Linotype"/>
          <w:i/>
          <w:w w:val="110"/>
          <w:sz w:val="16"/>
        </w:rPr>
        <w:t>of</w:t>
      </w:r>
      <w:r>
        <w:rPr>
          <w:rFonts w:ascii="Palatino Linotype"/>
          <w:i/>
          <w:spacing w:val="25"/>
          <w:w w:val="110"/>
          <w:sz w:val="16"/>
        </w:rPr>
        <w:t> </w:t>
      </w:r>
      <w:r>
        <w:rPr>
          <w:rFonts w:ascii="Palatino Linotype"/>
          <w:i/>
          <w:w w:val="110"/>
          <w:sz w:val="16"/>
        </w:rPr>
        <w:t>the</w:t>
      </w:r>
      <w:r>
        <w:rPr>
          <w:rFonts w:ascii="Palatino Linotype"/>
          <w:i/>
          <w:spacing w:val="25"/>
          <w:w w:val="110"/>
          <w:sz w:val="16"/>
        </w:rPr>
        <w:t> </w:t>
      </w:r>
      <w:r>
        <w:rPr>
          <w:rFonts w:ascii="Palatino Linotype"/>
          <w:i/>
          <w:w w:val="110"/>
          <w:sz w:val="16"/>
        </w:rPr>
        <w:t>National</w:t>
      </w:r>
      <w:r>
        <w:rPr>
          <w:rFonts w:ascii="Palatino Linotype"/>
          <w:i/>
          <w:spacing w:val="26"/>
          <w:w w:val="110"/>
          <w:sz w:val="16"/>
        </w:rPr>
        <w:t> </w:t>
      </w:r>
      <w:r>
        <w:rPr>
          <w:rFonts w:ascii="Palatino Linotype"/>
          <w:i/>
          <w:spacing w:val="-4"/>
          <w:w w:val="110"/>
          <w:sz w:val="16"/>
        </w:rPr>
        <w:t>Academy</w:t>
      </w:r>
      <w:r>
        <w:rPr>
          <w:rFonts w:ascii="Palatino Linotype"/>
          <w:i/>
          <w:spacing w:val="25"/>
          <w:w w:val="110"/>
          <w:sz w:val="16"/>
        </w:rPr>
        <w:t> </w:t>
      </w:r>
      <w:r>
        <w:rPr>
          <w:rFonts w:ascii="Palatino Linotype"/>
          <w:i/>
          <w:w w:val="110"/>
          <w:sz w:val="16"/>
        </w:rPr>
        <w:t>of</w:t>
      </w:r>
      <w:r>
        <w:rPr>
          <w:rFonts w:ascii="Palatino Linotype"/>
          <w:i/>
          <w:spacing w:val="26"/>
          <w:w w:val="110"/>
          <w:sz w:val="16"/>
        </w:rPr>
        <w:t> </w:t>
      </w:r>
      <w:r>
        <w:rPr>
          <w:rFonts w:ascii="Palatino Linotype"/>
          <w:i/>
          <w:w w:val="110"/>
          <w:sz w:val="16"/>
        </w:rPr>
        <w:t>Sciences</w:t>
      </w:r>
      <w:r>
        <w:rPr>
          <w:rFonts w:ascii="Palatino Linotype"/>
          <w:i/>
          <w:spacing w:val="25"/>
          <w:w w:val="110"/>
          <w:sz w:val="16"/>
        </w:rPr>
        <w:t> </w:t>
      </w:r>
      <w:r>
        <w:rPr>
          <w:rFonts w:ascii="Palatino Linotype"/>
          <w:i/>
          <w:w w:val="110"/>
          <w:sz w:val="16"/>
        </w:rPr>
        <w:t>of</w:t>
      </w:r>
      <w:r>
        <w:rPr>
          <w:rFonts w:ascii="Palatino Linotype"/>
          <w:i/>
          <w:spacing w:val="25"/>
          <w:w w:val="110"/>
          <w:sz w:val="16"/>
        </w:rPr>
        <w:t> </w:t>
      </w:r>
      <w:r>
        <w:rPr>
          <w:rFonts w:ascii="Palatino Linotype"/>
          <w:i/>
          <w:w w:val="110"/>
          <w:sz w:val="16"/>
        </w:rPr>
        <w:t>the</w:t>
      </w:r>
      <w:r>
        <w:rPr>
          <w:rFonts w:ascii="Palatino Linotype"/>
          <w:i/>
          <w:spacing w:val="26"/>
          <w:w w:val="110"/>
          <w:sz w:val="16"/>
        </w:rPr>
        <w:t> </w:t>
      </w:r>
      <w:r>
        <w:rPr>
          <w:rFonts w:ascii="Palatino Linotype"/>
          <w:i/>
          <w:spacing w:val="-3"/>
          <w:w w:val="110"/>
          <w:sz w:val="16"/>
        </w:rPr>
        <w:t>United</w:t>
      </w:r>
      <w:r>
        <w:rPr>
          <w:rFonts w:ascii="Palatino Linotype"/>
          <w:i/>
          <w:spacing w:val="25"/>
          <w:w w:val="110"/>
          <w:sz w:val="16"/>
        </w:rPr>
        <w:t> </w:t>
      </w:r>
      <w:r>
        <w:rPr>
          <w:rFonts w:ascii="Palatino Linotype"/>
          <w:i/>
          <w:w w:val="110"/>
          <w:sz w:val="16"/>
        </w:rPr>
        <w:t>States</w:t>
      </w:r>
      <w:r>
        <w:rPr>
          <w:rFonts w:ascii="Palatino Linotype"/>
          <w:i/>
          <w:spacing w:val="27"/>
          <w:w w:val="110"/>
          <w:sz w:val="16"/>
        </w:rPr>
        <w:t> </w:t>
      </w:r>
      <w:r>
        <w:rPr>
          <w:rFonts w:ascii="Palatino Linotype"/>
          <w:i/>
          <w:w w:val="110"/>
          <w:sz w:val="16"/>
        </w:rPr>
        <w:t>of</w:t>
      </w:r>
      <w:r>
        <w:rPr>
          <w:rFonts w:ascii="Palatino Linotype"/>
          <w:i/>
          <w:spacing w:val="25"/>
          <w:w w:val="110"/>
          <w:sz w:val="16"/>
        </w:rPr>
        <w:t> </w:t>
      </w:r>
      <w:r>
        <w:rPr>
          <w:rFonts w:ascii="Palatino Linotype"/>
          <w:i/>
          <w:spacing w:val="-3"/>
          <w:w w:val="110"/>
          <w:sz w:val="16"/>
        </w:rPr>
        <w:t>America</w:t>
      </w:r>
      <w:r>
        <w:rPr>
          <w:rFonts w:ascii="Palatino Linotype"/>
          <w:spacing w:val="-3"/>
          <w:w w:val="110"/>
          <w:sz w:val="16"/>
        </w:rPr>
        <w:t>,</w:t>
      </w:r>
      <w:r>
        <w:rPr>
          <w:rFonts w:ascii="Palatino Linotype"/>
          <w:spacing w:val="23"/>
          <w:w w:val="110"/>
          <w:sz w:val="16"/>
        </w:rPr>
        <w:t> </w:t>
      </w:r>
      <w:r>
        <w:rPr>
          <w:rFonts w:ascii="Palatino Linotype"/>
          <w:w w:val="110"/>
          <w:sz w:val="16"/>
        </w:rPr>
        <w:t>113(52):</w:t>
      </w:r>
    </w:p>
    <w:p>
      <w:pPr>
        <w:tabs>
          <w:tab w:pos="669" w:val="left" w:leader="none"/>
        </w:tabs>
        <w:spacing w:before="100"/>
        <w:ind w:left="112" w:right="0" w:firstLine="0"/>
        <w:jc w:val="left"/>
        <w:rPr>
          <w:rFonts w:ascii="Palatino Linotype" w:hAnsi="Palatino Linotype"/>
          <w:sz w:val="16"/>
        </w:rPr>
      </w:pPr>
      <w:bookmarkStart w:name="_bookmark56" w:id="79"/>
      <w:bookmarkEnd w:id="79"/>
      <w:r>
        <w:rPr/>
      </w:r>
      <w:r>
        <w:rPr>
          <w:rFonts w:ascii="Trebuchet MS" w:hAnsi="Trebuchet MS"/>
          <w:w w:val="105"/>
          <w:sz w:val="10"/>
        </w:rPr>
        <w:t>573</w:t>
        <w:tab/>
      </w:r>
      <w:r>
        <w:rPr>
          <w:rFonts w:ascii="Palatino Linotype" w:hAnsi="Palatino Linotype"/>
          <w:w w:val="105"/>
          <w:sz w:val="16"/>
        </w:rPr>
        <w:t>E8396–E8405, 2016. doi:</w:t>
      </w:r>
      <w:r>
        <w:rPr>
          <w:rFonts w:ascii="Palatino Linotype" w:hAnsi="Palatino Linotype"/>
          <w:spacing w:val="-2"/>
          <w:w w:val="105"/>
          <w:sz w:val="16"/>
        </w:rPr>
        <w:t> </w:t>
      </w:r>
      <w:r>
        <w:rPr>
          <w:rFonts w:ascii="Palatino Linotype" w:hAnsi="Palatino Linotype"/>
          <w:w w:val="105"/>
          <w:sz w:val="16"/>
        </w:rPr>
        <w:t>10.1073/pnas.1604560113.</w:t>
      </w:r>
    </w:p>
    <w:p>
      <w:pPr>
        <w:spacing w:before="99"/>
        <w:ind w:left="112" w:right="0" w:firstLine="0"/>
        <w:jc w:val="both"/>
        <w:rPr>
          <w:rFonts w:ascii="Palatino Linotype" w:hAnsi="Palatino Linotype"/>
          <w:sz w:val="16"/>
        </w:rPr>
      </w:pPr>
      <w:r>
        <w:rPr>
          <w:rFonts w:ascii="Trebuchet MS" w:hAnsi="Trebuchet MS"/>
          <w:w w:val="105"/>
          <w:sz w:val="10"/>
        </w:rPr>
        <w:t>574     </w:t>
      </w:r>
      <w:r>
        <w:rPr>
          <w:rFonts w:ascii="Trebuchet MS" w:hAnsi="Trebuchet MS"/>
          <w:spacing w:val="13"/>
          <w:w w:val="105"/>
          <w:sz w:val="10"/>
        </w:rPr>
        <w:t> </w:t>
      </w:r>
      <w:r>
        <w:rPr>
          <w:rFonts w:ascii="Palatino Linotype" w:hAnsi="Palatino Linotype"/>
          <w:w w:val="115"/>
          <w:sz w:val="16"/>
        </w:rPr>
        <w:t>J.</w:t>
      </w:r>
      <w:r>
        <w:rPr>
          <w:rFonts w:ascii="Palatino Linotype" w:hAnsi="Palatino Linotype"/>
          <w:spacing w:val="19"/>
          <w:w w:val="115"/>
          <w:sz w:val="16"/>
        </w:rPr>
        <w:t> </w:t>
      </w:r>
      <w:r>
        <w:rPr>
          <w:rFonts w:ascii="Palatino Linotype" w:hAnsi="Palatino Linotype"/>
          <w:w w:val="105"/>
          <w:sz w:val="16"/>
        </w:rPr>
        <w:t>B.</w:t>
      </w:r>
      <w:r>
        <w:rPr>
          <w:rFonts w:ascii="Palatino Linotype" w:hAnsi="Palatino Linotype"/>
          <w:spacing w:val="23"/>
          <w:w w:val="105"/>
          <w:sz w:val="16"/>
        </w:rPr>
        <w:t> </w:t>
      </w:r>
      <w:r>
        <w:rPr>
          <w:rFonts w:ascii="Palatino Linotype" w:hAnsi="Palatino Linotype"/>
          <w:spacing w:val="-3"/>
          <w:w w:val="105"/>
          <w:sz w:val="16"/>
        </w:rPr>
        <w:t>Luchansky,</w:t>
      </w:r>
      <w:r>
        <w:rPr>
          <w:rFonts w:ascii="Palatino Linotype" w:hAnsi="Palatino Linotype"/>
          <w:spacing w:val="25"/>
          <w:w w:val="105"/>
          <w:sz w:val="16"/>
        </w:rPr>
        <w:t> </w:t>
      </w:r>
      <w:r>
        <w:rPr>
          <w:rFonts w:ascii="Palatino Linotype" w:hAnsi="Palatino Linotype"/>
          <w:w w:val="105"/>
          <w:sz w:val="16"/>
        </w:rPr>
        <w:t>B.</w:t>
      </w:r>
      <w:r>
        <w:rPr>
          <w:rFonts w:ascii="Palatino Linotype" w:hAnsi="Palatino Linotype"/>
          <w:spacing w:val="24"/>
          <w:w w:val="105"/>
          <w:sz w:val="16"/>
        </w:rPr>
        <w:t> </w:t>
      </w:r>
      <w:r>
        <w:rPr>
          <w:rFonts w:ascii="Palatino Linotype" w:hAnsi="Palatino Linotype"/>
          <w:w w:val="105"/>
          <w:sz w:val="16"/>
        </w:rPr>
        <w:t>A.</w:t>
      </w:r>
      <w:r>
        <w:rPr>
          <w:rFonts w:ascii="Palatino Linotype" w:hAnsi="Palatino Linotype"/>
          <w:spacing w:val="23"/>
          <w:w w:val="105"/>
          <w:sz w:val="16"/>
        </w:rPr>
        <w:t> </w:t>
      </w:r>
      <w:r>
        <w:rPr>
          <w:rFonts w:ascii="Palatino Linotype" w:hAnsi="Palatino Linotype"/>
          <w:w w:val="105"/>
          <w:sz w:val="16"/>
        </w:rPr>
        <w:t>Shoyer,</w:t>
      </w:r>
      <w:r>
        <w:rPr>
          <w:rFonts w:ascii="Palatino Linotype" w:hAnsi="Palatino Linotype"/>
          <w:spacing w:val="25"/>
          <w:w w:val="105"/>
          <w:sz w:val="16"/>
        </w:rPr>
        <w:t> </w:t>
      </w:r>
      <w:r>
        <w:rPr>
          <w:rFonts w:ascii="Palatino Linotype" w:hAnsi="Palatino Linotype"/>
          <w:w w:val="105"/>
          <w:sz w:val="16"/>
        </w:rPr>
        <w:t>Y.</w:t>
      </w:r>
      <w:r>
        <w:rPr>
          <w:rFonts w:ascii="Palatino Linotype" w:hAnsi="Palatino Linotype"/>
          <w:spacing w:val="24"/>
          <w:w w:val="105"/>
          <w:sz w:val="16"/>
        </w:rPr>
        <w:t> </w:t>
      </w:r>
      <w:r>
        <w:rPr>
          <w:rFonts w:ascii="Palatino Linotype" w:hAnsi="Palatino Linotype"/>
          <w:w w:val="105"/>
          <w:sz w:val="16"/>
        </w:rPr>
        <w:t>Jung,</w:t>
      </w:r>
      <w:r>
        <w:rPr>
          <w:rFonts w:ascii="Palatino Linotype" w:hAnsi="Palatino Linotype"/>
          <w:spacing w:val="25"/>
          <w:w w:val="105"/>
          <w:sz w:val="16"/>
        </w:rPr>
        <w:t> </w:t>
      </w:r>
      <w:r>
        <w:rPr>
          <w:rFonts w:ascii="Palatino Linotype" w:hAnsi="Palatino Linotype"/>
          <w:w w:val="105"/>
          <w:sz w:val="16"/>
        </w:rPr>
        <w:t>L.</w:t>
      </w:r>
      <w:r>
        <w:rPr>
          <w:rFonts w:ascii="Palatino Linotype" w:hAnsi="Palatino Linotype"/>
          <w:spacing w:val="23"/>
          <w:w w:val="105"/>
          <w:sz w:val="16"/>
        </w:rPr>
        <w:t> </w:t>
      </w:r>
      <w:r>
        <w:rPr>
          <w:rFonts w:ascii="Palatino Linotype" w:hAnsi="Palatino Linotype"/>
          <w:w w:val="105"/>
          <w:sz w:val="16"/>
        </w:rPr>
        <w:t>E.</w:t>
      </w:r>
      <w:r>
        <w:rPr>
          <w:rFonts w:ascii="Palatino Linotype" w:hAnsi="Palatino Linotype"/>
          <w:spacing w:val="24"/>
          <w:w w:val="105"/>
          <w:sz w:val="16"/>
        </w:rPr>
        <w:t> </w:t>
      </w:r>
      <w:r>
        <w:rPr>
          <w:rFonts w:ascii="Palatino Linotype" w:hAnsi="Palatino Linotype"/>
          <w:w w:val="105"/>
          <w:sz w:val="16"/>
        </w:rPr>
        <w:t>Shane,</w:t>
      </w:r>
      <w:r>
        <w:rPr>
          <w:rFonts w:ascii="Palatino Linotype" w:hAnsi="Palatino Linotype"/>
          <w:spacing w:val="25"/>
          <w:w w:val="105"/>
          <w:sz w:val="16"/>
        </w:rPr>
        <w:t> </w:t>
      </w:r>
      <w:r>
        <w:rPr>
          <w:rFonts w:ascii="Palatino Linotype" w:hAnsi="Palatino Linotype"/>
          <w:w w:val="105"/>
          <w:sz w:val="16"/>
        </w:rPr>
        <w:t>M.</w:t>
      </w:r>
      <w:r>
        <w:rPr>
          <w:rFonts w:ascii="Palatino Linotype" w:hAnsi="Palatino Linotype"/>
          <w:spacing w:val="23"/>
          <w:w w:val="105"/>
          <w:sz w:val="16"/>
        </w:rPr>
        <w:t> </w:t>
      </w:r>
      <w:r>
        <w:rPr>
          <w:rFonts w:ascii="Palatino Linotype" w:hAnsi="Palatino Linotype"/>
          <w:w w:val="105"/>
          <w:sz w:val="16"/>
        </w:rPr>
        <w:t>Osoria,</w:t>
      </w:r>
      <w:r>
        <w:rPr>
          <w:rFonts w:ascii="Palatino Linotype" w:hAnsi="Palatino Linotype"/>
          <w:spacing w:val="25"/>
          <w:w w:val="105"/>
          <w:sz w:val="16"/>
        </w:rPr>
        <w:t> </w:t>
      </w:r>
      <w:r>
        <w:rPr>
          <w:rFonts w:ascii="Palatino Linotype" w:hAnsi="Palatino Linotype"/>
          <w:w w:val="105"/>
          <w:sz w:val="16"/>
        </w:rPr>
        <w:t>and</w:t>
      </w:r>
      <w:r>
        <w:rPr>
          <w:rFonts w:ascii="Palatino Linotype" w:hAnsi="Palatino Linotype"/>
          <w:spacing w:val="24"/>
          <w:w w:val="105"/>
          <w:sz w:val="16"/>
        </w:rPr>
        <w:t> </w:t>
      </w:r>
      <w:r>
        <w:rPr>
          <w:rFonts w:ascii="Palatino Linotype" w:hAnsi="Palatino Linotype"/>
          <w:w w:val="105"/>
          <w:sz w:val="16"/>
        </w:rPr>
        <w:t>A.C.S.</w:t>
      </w:r>
      <w:r>
        <w:rPr>
          <w:rFonts w:ascii="Palatino Linotype" w:hAnsi="Palatino Linotype"/>
          <w:spacing w:val="23"/>
          <w:w w:val="105"/>
          <w:sz w:val="16"/>
        </w:rPr>
        <w:t> </w:t>
      </w:r>
      <w:r>
        <w:rPr>
          <w:rFonts w:ascii="Palatino Linotype" w:hAnsi="Palatino Linotype"/>
          <w:w w:val="105"/>
          <w:sz w:val="16"/>
        </w:rPr>
        <w:t>Porto-Fett. </w:t>
      </w:r>
      <w:r>
        <w:rPr>
          <w:rFonts w:ascii="Palatino Linotype" w:hAnsi="Palatino Linotype"/>
          <w:spacing w:val="17"/>
          <w:w w:val="105"/>
          <w:sz w:val="16"/>
        </w:rPr>
        <w:t> </w:t>
      </w:r>
      <w:r>
        <w:rPr>
          <w:rFonts w:ascii="Palatino Linotype" w:hAnsi="Palatino Linotype"/>
          <w:w w:val="105"/>
          <w:sz w:val="16"/>
        </w:rPr>
        <w:t>Viability</w:t>
      </w:r>
      <w:r>
        <w:rPr>
          <w:rFonts w:ascii="Palatino Linotype" w:hAnsi="Palatino Linotype"/>
          <w:spacing w:val="23"/>
          <w:w w:val="105"/>
          <w:sz w:val="16"/>
        </w:rPr>
        <w:t> </w:t>
      </w:r>
      <w:r>
        <w:rPr>
          <w:rFonts w:ascii="Palatino Linotype" w:hAnsi="Palatino Linotype"/>
          <w:w w:val="105"/>
          <w:sz w:val="16"/>
        </w:rPr>
        <w:t>of</w:t>
      </w:r>
      <w:r>
        <w:rPr>
          <w:rFonts w:ascii="Palatino Linotype" w:hAnsi="Palatino Linotype"/>
          <w:spacing w:val="24"/>
          <w:w w:val="105"/>
          <w:sz w:val="16"/>
        </w:rPr>
        <w:t> </w:t>
      </w:r>
      <w:r>
        <w:rPr>
          <w:rFonts w:ascii="Palatino Linotype" w:hAnsi="Palatino Linotype"/>
          <w:w w:val="105"/>
          <w:sz w:val="16"/>
        </w:rPr>
        <w:t>shiga</w:t>
      </w:r>
      <w:r>
        <w:rPr>
          <w:rFonts w:ascii="Palatino Linotype" w:hAnsi="Palatino Linotype"/>
          <w:spacing w:val="23"/>
          <w:w w:val="105"/>
          <w:sz w:val="16"/>
        </w:rPr>
        <w:t> </w:t>
      </w:r>
      <w:r>
        <w:rPr>
          <w:rFonts w:ascii="Palatino Linotype" w:hAnsi="Palatino Linotype"/>
          <w:w w:val="105"/>
          <w:sz w:val="16"/>
        </w:rPr>
        <w:t>toxin–producing</w:t>
      </w:r>
    </w:p>
    <w:p>
      <w:pPr>
        <w:tabs>
          <w:tab w:pos="669" w:val="left" w:leader="none"/>
        </w:tabs>
        <w:spacing w:before="100"/>
        <w:ind w:left="112" w:right="0" w:firstLine="0"/>
        <w:jc w:val="both"/>
        <w:rPr>
          <w:rFonts w:ascii="Palatino Linotype"/>
          <w:sz w:val="16"/>
        </w:rPr>
      </w:pPr>
      <w:r>
        <w:rPr>
          <w:rFonts w:ascii="Trebuchet MS"/>
          <w:sz w:val="10"/>
        </w:rPr>
        <w:t>575</w:t>
        <w:tab/>
      </w:r>
      <w:r>
        <w:rPr>
          <w:rFonts w:ascii="Palatino Linotype"/>
          <w:sz w:val="16"/>
        </w:rPr>
        <w:t>escherichia </w:t>
      </w:r>
      <w:r>
        <w:rPr>
          <w:rFonts w:ascii="Palatino Linotype"/>
          <w:spacing w:val="12"/>
          <w:sz w:val="16"/>
        </w:rPr>
        <w:t> </w:t>
      </w:r>
      <w:r>
        <w:rPr>
          <w:rFonts w:ascii="Palatino Linotype"/>
          <w:sz w:val="16"/>
        </w:rPr>
        <w:t>coli, </w:t>
      </w:r>
      <w:r>
        <w:rPr>
          <w:rFonts w:ascii="Palatino Linotype"/>
          <w:spacing w:val="21"/>
          <w:sz w:val="16"/>
        </w:rPr>
        <w:t> </w:t>
      </w:r>
      <w:r>
        <w:rPr>
          <w:rFonts w:ascii="Palatino Linotype"/>
          <w:sz w:val="16"/>
        </w:rPr>
        <w:t>salmonella, </w:t>
      </w:r>
      <w:r>
        <w:rPr>
          <w:rFonts w:ascii="Palatino Linotype"/>
          <w:spacing w:val="22"/>
          <w:sz w:val="16"/>
        </w:rPr>
        <w:t> </w:t>
      </w:r>
      <w:r>
        <w:rPr>
          <w:rFonts w:ascii="Palatino Linotype"/>
          <w:sz w:val="16"/>
        </w:rPr>
        <w:t>and </w:t>
      </w:r>
      <w:r>
        <w:rPr>
          <w:rFonts w:ascii="Palatino Linotype"/>
          <w:spacing w:val="12"/>
          <w:sz w:val="16"/>
        </w:rPr>
        <w:t> </w:t>
      </w:r>
      <w:r>
        <w:rPr>
          <w:rFonts w:ascii="Palatino Linotype"/>
          <w:sz w:val="16"/>
        </w:rPr>
        <w:t>listeria </w:t>
      </w:r>
      <w:r>
        <w:rPr>
          <w:rFonts w:ascii="Palatino Linotype"/>
          <w:spacing w:val="13"/>
          <w:sz w:val="16"/>
        </w:rPr>
        <w:t> </w:t>
      </w:r>
      <w:r>
        <w:rPr>
          <w:rFonts w:ascii="Palatino Linotype"/>
          <w:sz w:val="16"/>
        </w:rPr>
        <w:t>monocytogenes </w:t>
      </w:r>
      <w:r>
        <w:rPr>
          <w:rFonts w:ascii="Palatino Linotype"/>
          <w:spacing w:val="13"/>
          <w:sz w:val="16"/>
        </w:rPr>
        <w:t> </w:t>
      </w:r>
      <w:r>
        <w:rPr>
          <w:rFonts w:ascii="Palatino Linotype"/>
          <w:sz w:val="16"/>
        </w:rPr>
        <w:t>within </w:t>
      </w:r>
      <w:r>
        <w:rPr>
          <w:rFonts w:ascii="Palatino Linotype"/>
          <w:spacing w:val="13"/>
          <w:sz w:val="16"/>
        </w:rPr>
        <w:t> </w:t>
      </w:r>
      <w:r>
        <w:rPr>
          <w:rFonts w:ascii="Palatino Linotype"/>
          <w:sz w:val="16"/>
        </w:rPr>
        <w:t>plant </w:t>
      </w:r>
      <w:r>
        <w:rPr>
          <w:rFonts w:ascii="Palatino Linotype"/>
          <w:spacing w:val="12"/>
          <w:sz w:val="16"/>
        </w:rPr>
        <w:t> </w:t>
      </w:r>
      <w:r>
        <w:rPr>
          <w:rFonts w:ascii="Palatino Linotype"/>
          <w:sz w:val="16"/>
        </w:rPr>
        <w:t>versus </w:t>
      </w:r>
      <w:r>
        <w:rPr>
          <w:rFonts w:ascii="Palatino Linotype"/>
          <w:spacing w:val="13"/>
          <w:sz w:val="16"/>
        </w:rPr>
        <w:t> </w:t>
      </w:r>
      <w:r>
        <w:rPr>
          <w:rFonts w:ascii="Palatino Linotype"/>
          <w:sz w:val="16"/>
        </w:rPr>
        <w:t>beef </w:t>
      </w:r>
      <w:r>
        <w:rPr>
          <w:rFonts w:ascii="Palatino Linotype"/>
          <w:spacing w:val="13"/>
          <w:sz w:val="16"/>
        </w:rPr>
        <w:t> </w:t>
      </w:r>
      <w:r>
        <w:rPr>
          <w:rFonts w:ascii="Palatino Linotype"/>
          <w:sz w:val="16"/>
        </w:rPr>
        <w:t>burgers </w:t>
      </w:r>
      <w:r>
        <w:rPr>
          <w:rFonts w:ascii="Palatino Linotype"/>
          <w:spacing w:val="13"/>
          <w:sz w:val="16"/>
        </w:rPr>
        <w:t> </w:t>
      </w:r>
      <w:r>
        <w:rPr>
          <w:rFonts w:ascii="Palatino Linotype"/>
          <w:sz w:val="16"/>
        </w:rPr>
        <w:t>during </w:t>
      </w:r>
      <w:r>
        <w:rPr>
          <w:rFonts w:ascii="Palatino Linotype"/>
          <w:spacing w:val="12"/>
          <w:sz w:val="16"/>
        </w:rPr>
        <w:t> </w:t>
      </w:r>
      <w:r>
        <w:rPr>
          <w:rFonts w:ascii="Palatino Linotype"/>
          <w:sz w:val="16"/>
        </w:rPr>
        <w:t>cold </w:t>
      </w:r>
      <w:r>
        <w:rPr>
          <w:rFonts w:ascii="Palatino Linotype"/>
          <w:spacing w:val="13"/>
          <w:sz w:val="16"/>
        </w:rPr>
        <w:t> </w:t>
      </w:r>
      <w:r>
        <w:rPr>
          <w:rFonts w:ascii="Palatino Linotype"/>
          <w:sz w:val="16"/>
        </w:rPr>
        <w:t>storage </w:t>
      </w:r>
      <w:r>
        <w:rPr>
          <w:rFonts w:ascii="Palatino Linotype"/>
          <w:spacing w:val="13"/>
          <w:sz w:val="16"/>
        </w:rPr>
        <w:t> </w:t>
      </w:r>
      <w:r>
        <w:rPr>
          <w:rFonts w:ascii="Palatino Linotype"/>
          <w:sz w:val="16"/>
        </w:rPr>
        <w:t>and </w:t>
      </w:r>
      <w:r>
        <w:rPr>
          <w:rFonts w:ascii="Palatino Linotype"/>
          <w:spacing w:val="12"/>
          <w:sz w:val="16"/>
        </w:rPr>
        <w:t> </w:t>
      </w:r>
      <w:r>
        <w:rPr>
          <w:rFonts w:ascii="Palatino Linotype"/>
          <w:sz w:val="16"/>
        </w:rPr>
        <w:t>fol-</w:t>
      </w:r>
    </w:p>
    <w:p>
      <w:pPr>
        <w:tabs>
          <w:tab w:pos="669" w:val="left" w:leader="none"/>
        </w:tabs>
        <w:spacing w:line="350" w:lineRule="auto" w:before="100"/>
        <w:ind w:left="112" w:right="577" w:firstLine="0"/>
        <w:jc w:val="both"/>
        <w:rPr>
          <w:rFonts w:ascii="Palatino Linotype" w:hAnsi="Palatino Linotype"/>
          <w:sz w:val="16"/>
        </w:rPr>
      </w:pPr>
      <w:r>
        <w:rPr>
          <w:rFonts w:ascii="Trebuchet MS" w:hAnsi="Trebuchet MS"/>
          <w:w w:val="110"/>
          <w:sz w:val="10"/>
        </w:rPr>
        <w:t>576</w:t>
        <w:tab/>
      </w:r>
      <w:r>
        <w:rPr>
          <w:rFonts w:ascii="Palatino Linotype" w:hAnsi="Palatino Linotype"/>
          <w:w w:val="110"/>
          <w:sz w:val="16"/>
        </w:rPr>
        <w:t>lowing  pan  frying.  </w:t>
      </w:r>
      <w:r>
        <w:rPr>
          <w:rFonts w:ascii="Palatino Linotype" w:hAnsi="Palatino Linotype"/>
          <w:i/>
          <w:w w:val="110"/>
          <w:sz w:val="16"/>
        </w:rPr>
        <w:t>Journal  of  </w:t>
      </w:r>
      <w:r>
        <w:rPr>
          <w:rFonts w:ascii="Palatino Linotype" w:hAnsi="Palatino Linotype"/>
          <w:i/>
          <w:spacing w:val="-8"/>
          <w:w w:val="110"/>
          <w:sz w:val="16"/>
        </w:rPr>
        <w:t>Food  </w:t>
      </w:r>
      <w:r>
        <w:rPr>
          <w:rFonts w:ascii="Palatino Linotype" w:hAnsi="Palatino Linotype"/>
          <w:i/>
          <w:spacing w:val="-3"/>
          <w:w w:val="110"/>
          <w:sz w:val="16"/>
        </w:rPr>
        <w:t>Protection</w:t>
      </w:r>
      <w:r>
        <w:rPr>
          <w:rFonts w:ascii="Palatino Linotype" w:hAnsi="Palatino Linotype"/>
          <w:spacing w:val="-3"/>
          <w:w w:val="110"/>
          <w:sz w:val="16"/>
        </w:rPr>
        <w:t>,  </w:t>
      </w:r>
      <w:r>
        <w:rPr>
          <w:rFonts w:ascii="Palatino Linotype" w:hAnsi="Palatino Linotype"/>
          <w:w w:val="110"/>
          <w:sz w:val="16"/>
        </w:rPr>
        <w:t>83(3):434–442,  2020.  ISSN  0362028X.  doi:   10.4315/0362-028X.JFP-  </w:t>
      </w:r>
      <w:r>
        <w:rPr>
          <w:rFonts w:ascii="Trebuchet MS" w:hAnsi="Trebuchet MS"/>
          <w:w w:val="110"/>
          <w:sz w:val="10"/>
        </w:rPr>
        <w:t>577</w:t>
        <w:tab/>
      </w:r>
      <w:r>
        <w:rPr>
          <w:rFonts w:ascii="Palatino Linotype" w:hAnsi="Palatino Linotype"/>
          <w:w w:val="110"/>
          <w:sz w:val="16"/>
        </w:rPr>
        <w:t>19-449. URL </w:t>
      </w:r>
      <w:hyperlink r:id="rId25">
        <w:r>
          <w:rPr>
            <w:rFonts w:ascii="Palatino Linotype" w:hAnsi="Palatino Linotype"/>
            <w:w w:val="110"/>
            <w:sz w:val="16"/>
          </w:rPr>
          <w:t>https://www.scopus.com/inward/record.uri?eid=2-s2.0-85079334860&amp;doi=10.4315%2f0362-028X.JFP-19-</w:t>
        </w:r>
      </w:hyperlink>
      <w:bookmarkStart w:name="_bookmark57" w:id="80"/>
      <w:bookmarkEnd w:id="80"/>
      <w:r>
        <w:rPr>
          <w:rFonts w:ascii="Palatino Linotype" w:hAnsi="Palatino Linotype"/>
          <w:w w:val="110"/>
          <w:sz w:val="16"/>
        </w:rPr>
      </w:r>
      <w:r>
        <w:rPr>
          <w:rFonts w:ascii="Palatino Linotype" w:hAnsi="Palatino Linotype"/>
          <w:w w:val="110"/>
          <w:sz w:val="16"/>
        </w:rPr>
        <w:t> </w:t>
      </w:r>
      <w:r>
        <w:rPr>
          <w:rFonts w:ascii="Trebuchet MS" w:hAnsi="Trebuchet MS"/>
          <w:w w:val="110"/>
          <w:sz w:val="10"/>
        </w:rPr>
        <w:t>578</w:t>
        <w:tab/>
      </w:r>
      <w:hyperlink r:id="rId25">
        <w:r>
          <w:rPr>
            <w:rFonts w:ascii="Palatino Linotype" w:hAnsi="Palatino Linotype"/>
            <w:w w:val="110"/>
            <w:sz w:val="16"/>
          </w:rPr>
          <w:t>449&amp;partnerID=40&amp;md5=9fc87643ba2315f24bffd40b0efb38a6</w:t>
        </w:r>
      </w:hyperlink>
      <w:r>
        <w:rPr>
          <w:rFonts w:ascii="Palatino Linotype" w:hAnsi="Palatino Linotype"/>
          <w:w w:val="110"/>
          <w:sz w:val="16"/>
        </w:rPr>
        <w:t>.</w:t>
      </w:r>
    </w:p>
    <w:p>
      <w:pPr>
        <w:spacing w:before="1"/>
        <w:ind w:left="112" w:right="0" w:firstLine="0"/>
        <w:jc w:val="both"/>
        <w:rPr>
          <w:rFonts w:ascii="Palatino Linotype" w:hAnsi="Palatino Linotype"/>
          <w:sz w:val="16"/>
        </w:rPr>
      </w:pPr>
      <w:r>
        <w:rPr>
          <w:rFonts w:ascii="Trebuchet MS" w:hAnsi="Trebuchet MS"/>
          <w:w w:val="110"/>
          <w:sz w:val="10"/>
        </w:rPr>
        <w:t>579 </w:t>
      </w:r>
      <w:r>
        <w:rPr>
          <w:rFonts w:ascii="Palatino Linotype" w:hAnsi="Palatino Linotype"/>
          <w:w w:val="110"/>
          <w:sz w:val="16"/>
        </w:rPr>
        <w:t>P. A. Mackowiak. The normal microbial flora. </w:t>
      </w:r>
      <w:r>
        <w:rPr>
          <w:rFonts w:ascii="Palatino Linotype" w:hAnsi="Palatino Linotype"/>
          <w:i/>
          <w:w w:val="110"/>
          <w:sz w:val="16"/>
        </w:rPr>
        <w:t>The New England journal of medicine</w:t>
      </w:r>
      <w:r>
        <w:rPr>
          <w:rFonts w:ascii="Palatino Linotype" w:hAnsi="Palatino Linotype"/>
          <w:w w:val="110"/>
          <w:sz w:val="16"/>
        </w:rPr>
        <w:t>, 307(2):83–93, 1982. ISSN 0028-4793.</w:t>
      </w:r>
    </w:p>
    <w:p>
      <w:pPr>
        <w:tabs>
          <w:tab w:pos="669" w:val="left" w:leader="none"/>
        </w:tabs>
        <w:spacing w:before="100"/>
        <w:ind w:left="112" w:right="0" w:firstLine="0"/>
        <w:jc w:val="both"/>
        <w:rPr>
          <w:rFonts w:ascii="Palatino Linotype"/>
          <w:sz w:val="16"/>
        </w:rPr>
      </w:pPr>
      <w:bookmarkStart w:name="_bookmark58" w:id="81"/>
      <w:bookmarkEnd w:id="81"/>
      <w:r>
        <w:rPr/>
      </w:r>
      <w:r>
        <w:rPr>
          <w:rFonts w:ascii="Trebuchet MS"/>
          <w:w w:val="105"/>
          <w:sz w:val="10"/>
        </w:rPr>
        <w:t>580</w:t>
        <w:tab/>
      </w:r>
      <w:r>
        <w:rPr>
          <w:rFonts w:ascii="Palatino Linotype"/>
          <w:w w:val="105"/>
          <w:sz w:val="16"/>
        </w:rPr>
        <w:t>doi:</w:t>
      </w:r>
      <w:r>
        <w:rPr>
          <w:rFonts w:ascii="Palatino Linotype"/>
          <w:spacing w:val="33"/>
          <w:w w:val="105"/>
          <w:sz w:val="16"/>
        </w:rPr>
        <w:t> </w:t>
      </w:r>
      <w:r>
        <w:rPr>
          <w:rFonts w:ascii="Palatino Linotype"/>
          <w:w w:val="105"/>
          <w:sz w:val="16"/>
        </w:rPr>
        <w:t>10.1056/nejm198207083070203.</w:t>
      </w:r>
    </w:p>
    <w:p>
      <w:pPr>
        <w:spacing w:before="99"/>
        <w:ind w:left="112" w:right="0" w:firstLine="0"/>
        <w:jc w:val="left"/>
        <w:rPr>
          <w:rFonts w:ascii="Palatino Linotype"/>
          <w:i/>
          <w:sz w:val="16"/>
        </w:rPr>
      </w:pPr>
      <w:r>
        <w:rPr>
          <w:rFonts w:ascii="Trebuchet MS"/>
          <w:w w:val="105"/>
          <w:sz w:val="10"/>
        </w:rPr>
        <w:t>581    </w:t>
      </w:r>
      <w:r>
        <w:rPr>
          <w:rFonts w:ascii="Trebuchet MS"/>
          <w:spacing w:val="28"/>
          <w:w w:val="105"/>
          <w:sz w:val="10"/>
        </w:rPr>
        <w:t> </w:t>
      </w:r>
      <w:r>
        <w:rPr>
          <w:rFonts w:ascii="Palatino Linotype"/>
          <w:w w:val="105"/>
          <w:sz w:val="16"/>
        </w:rPr>
        <w:t>Paul</w:t>
      </w:r>
      <w:r>
        <w:rPr>
          <w:rFonts w:ascii="Palatino Linotype"/>
          <w:spacing w:val="14"/>
          <w:w w:val="105"/>
          <w:sz w:val="16"/>
        </w:rPr>
        <w:t> </w:t>
      </w:r>
      <w:r>
        <w:rPr>
          <w:rFonts w:ascii="Palatino Linotype"/>
          <w:w w:val="115"/>
          <w:sz w:val="16"/>
        </w:rPr>
        <w:t>J.</w:t>
      </w:r>
      <w:r>
        <w:rPr>
          <w:rFonts w:ascii="Palatino Linotype"/>
          <w:spacing w:val="9"/>
          <w:w w:val="115"/>
          <w:sz w:val="16"/>
        </w:rPr>
        <w:t> </w:t>
      </w:r>
      <w:r>
        <w:rPr>
          <w:rFonts w:ascii="Palatino Linotype"/>
          <w:w w:val="105"/>
          <w:sz w:val="16"/>
        </w:rPr>
        <w:t>McMurdie,</w:t>
      </w:r>
      <w:r>
        <w:rPr>
          <w:rFonts w:ascii="Palatino Linotype"/>
          <w:spacing w:val="14"/>
          <w:w w:val="105"/>
          <w:sz w:val="16"/>
        </w:rPr>
        <w:t> </w:t>
      </w:r>
      <w:r>
        <w:rPr>
          <w:rFonts w:ascii="Palatino Linotype"/>
          <w:w w:val="105"/>
          <w:sz w:val="16"/>
        </w:rPr>
        <w:t>Susan</w:t>
      </w:r>
      <w:r>
        <w:rPr>
          <w:rFonts w:ascii="Palatino Linotype"/>
          <w:spacing w:val="14"/>
          <w:w w:val="105"/>
          <w:sz w:val="16"/>
        </w:rPr>
        <w:t> </w:t>
      </w:r>
      <w:r>
        <w:rPr>
          <w:rFonts w:ascii="Palatino Linotype"/>
          <w:w w:val="105"/>
          <w:sz w:val="16"/>
        </w:rPr>
        <w:t>Holmes,</w:t>
      </w:r>
      <w:r>
        <w:rPr>
          <w:rFonts w:ascii="Palatino Linotype"/>
          <w:spacing w:val="14"/>
          <w:w w:val="105"/>
          <w:sz w:val="16"/>
        </w:rPr>
        <w:t> </w:t>
      </w:r>
      <w:r>
        <w:rPr>
          <w:rFonts w:ascii="Palatino Linotype"/>
          <w:w w:val="105"/>
          <w:sz w:val="16"/>
        </w:rPr>
        <w:t>with</w:t>
      </w:r>
      <w:r>
        <w:rPr>
          <w:rFonts w:ascii="Palatino Linotype"/>
          <w:spacing w:val="14"/>
          <w:w w:val="105"/>
          <w:sz w:val="16"/>
        </w:rPr>
        <w:t> </w:t>
      </w:r>
      <w:r>
        <w:rPr>
          <w:rFonts w:ascii="Palatino Linotype"/>
          <w:w w:val="105"/>
          <w:sz w:val="16"/>
        </w:rPr>
        <w:t>contributions</w:t>
      </w:r>
      <w:r>
        <w:rPr>
          <w:rFonts w:ascii="Palatino Linotype"/>
          <w:spacing w:val="13"/>
          <w:w w:val="105"/>
          <w:sz w:val="16"/>
        </w:rPr>
        <w:t> </w:t>
      </w:r>
      <w:r>
        <w:rPr>
          <w:rFonts w:ascii="Palatino Linotype"/>
          <w:w w:val="105"/>
          <w:sz w:val="16"/>
        </w:rPr>
        <w:t>from</w:t>
      </w:r>
      <w:r>
        <w:rPr>
          <w:rFonts w:ascii="Palatino Linotype"/>
          <w:spacing w:val="13"/>
          <w:w w:val="105"/>
          <w:sz w:val="16"/>
        </w:rPr>
        <w:t> </w:t>
      </w:r>
      <w:r>
        <w:rPr>
          <w:rFonts w:ascii="Palatino Linotype"/>
          <w:w w:val="105"/>
          <w:sz w:val="16"/>
        </w:rPr>
        <w:t>Gregory</w:t>
      </w:r>
      <w:r>
        <w:rPr>
          <w:rFonts w:ascii="Palatino Linotype"/>
          <w:spacing w:val="14"/>
          <w:w w:val="105"/>
          <w:sz w:val="16"/>
        </w:rPr>
        <w:t> </w:t>
      </w:r>
      <w:r>
        <w:rPr>
          <w:rFonts w:ascii="Palatino Linotype"/>
          <w:w w:val="105"/>
          <w:sz w:val="16"/>
        </w:rPr>
        <w:t>Jordan,</w:t>
      </w:r>
      <w:r>
        <w:rPr>
          <w:rFonts w:ascii="Palatino Linotype"/>
          <w:spacing w:val="14"/>
          <w:w w:val="105"/>
          <w:sz w:val="16"/>
        </w:rPr>
        <w:t> </w:t>
      </w:r>
      <w:r>
        <w:rPr>
          <w:rFonts w:ascii="Palatino Linotype"/>
          <w:w w:val="105"/>
          <w:sz w:val="16"/>
        </w:rPr>
        <w:t>and</w:t>
      </w:r>
      <w:r>
        <w:rPr>
          <w:rFonts w:ascii="Palatino Linotype"/>
          <w:spacing w:val="14"/>
          <w:w w:val="105"/>
          <w:sz w:val="16"/>
        </w:rPr>
        <w:t> </w:t>
      </w:r>
      <w:r>
        <w:rPr>
          <w:rFonts w:ascii="Palatino Linotype"/>
          <w:w w:val="105"/>
          <w:sz w:val="16"/>
        </w:rPr>
        <w:t>Scott</w:t>
      </w:r>
      <w:r>
        <w:rPr>
          <w:rFonts w:ascii="Palatino Linotype"/>
          <w:spacing w:val="13"/>
          <w:w w:val="105"/>
          <w:sz w:val="16"/>
        </w:rPr>
        <w:t> </w:t>
      </w:r>
      <w:r>
        <w:rPr>
          <w:rFonts w:ascii="Palatino Linotype"/>
          <w:w w:val="105"/>
          <w:sz w:val="16"/>
        </w:rPr>
        <w:t>Chamberlain.</w:t>
      </w:r>
      <w:r>
        <w:rPr>
          <w:rFonts w:ascii="Palatino Linotype"/>
          <w:spacing w:val="39"/>
          <w:w w:val="105"/>
          <w:sz w:val="16"/>
        </w:rPr>
        <w:t> </w:t>
      </w:r>
      <w:r>
        <w:rPr>
          <w:rFonts w:ascii="Palatino Linotype"/>
          <w:i/>
          <w:w w:val="105"/>
          <w:sz w:val="16"/>
        </w:rPr>
        <w:t>phyloseq:</w:t>
      </w:r>
      <w:r>
        <w:rPr>
          <w:rFonts w:ascii="Palatino Linotype"/>
          <w:i/>
          <w:spacing w:val="37"/>
          <w:w w:val="105"/>
          <w:sz w:val="16"/>
        </w:rPr>
        <w:t> </w:t>
      </w:r>
      <w:r>
        <w:rPr>
          <w:rFonts w:ascii="Palatino Linotype"/>
          <w:i/>
          <w:w w:val="105"/>
          <w:sz w:val="16"/>
        </w:rPr>
        <w:t>Handling</w:t>
      </w:r>
      <w:r>
        <w:rPr>
          <w:rFonts w:ascii="Palatino Linotype"/>
          <w:i/>
          <w:spacing w:val="18"/>
          <w:w w:val="105"/>
          <w:sz w:val="16"/>
        </w:rPr>
        <w:t> </w:t>
      </w:r>
      <w:r>
        <w:rPr>
          <w:rFonts w:ascii="Palatino Linotype"/>
          <w:i/>
          <w:w w:val="105"/>
          <w:sz w:val="16"/>
        </w:rPr>
        <w:t>and</w:t>
      </w:r>
    </w:p>
    <w:p>
      <w:pPr>
        <w:tabs>
          <w:tab w:pos="669" w:val="left" w:leader="none"/>
        </w:tabs>
        <w:spacing w:before="100"/>
        <w:ind w:left="112" w:right="0" w:firstLine="0"/>
        <w:jc w:val="left"/>
        <w:rPr>
          <w:rFonts w:ascii="Palatino Linotype"/>
          <w:sz w:val="16"/>
        </w:rPr>
      </w:pPr>
      <w:r>
        <w:rPr>
          <w:rFonts w:ascii="Trebuchet MS"/>
          <w:w w:val="115"/>
          <w:sz w:val="10"/>
        </w:rPr>
        <w:t>582</w:t>
        <w:tab/>
      </w:r>
      <w:r>
        <w:rPr>
          <w:rFonts w:ascii="Palatino Linotype"/>
          <w:i/>
          <w:w w:val="115"/>
          <w:sz w:val="16"/>
        </w:rPr>
        <w:t>analysis of high-throughput microbiome </w:t>
      </w:r>
      <w:r>
        <w:rPr>
          <w:rFonts w:ascii="Palatino Linotype"/>
          <w:i/>
          <w:spacing w:val="-3"/>
          <w:w w:val="115"/>
          <w:sz w:val="16"/>
        </w:rPr>
        <w:t>census  </w:t>
      </w:r>
      <w:r>
        <w:rPr>
          <w:rFonts w:ascii="Palatino Linotype"/>
          <w:i/>
          <w:w w:val="115"/>
          <w:sz w:val="16"/>
        </w:rPr>
        <w:t>data</w:t>
      </w:r>
      <w:r>
        <w:rPr>
          <w:rFonts w:ascii="Palatino Linotype"/>
          <w:w w:val="115"/>
          <w:sz w:val="16"/>
        </w:rPr>
        <w:t>, 2021.</w:t>
      </w:r>
      <w:r>
        <w:rPr>
          <w:rFonts w:ascii="Palatino Linotype"/>
          <w:spacing w:val="46"/>
          <w:w w:val="115"/>
          <w:sz w:val="16"/>
        </w:rPr>
        <w:t> </w:t>
      </w:r>
      <w:r>
        <w:rPr>
          <w:rFonts w:ascii="Palatino Linotype"/>
          <w:w w:val="115"/>
          <w:sz w:val="16"/>
        </w:rPr>
        <w:t>URL </w:t>
      </w:r>
      <w:hyperlink r:id="rId26">
        <w:r>
          <w:rPr>
            <w:rFonts w:ascii="Palatino Linotype"/>
            <w:w w:val="115"/>
            <w:sz w:val="16"/>
          </w:rPr>
          <w:t>http://dx.plos.org/10.1371/journal.pone.0061217</w:t>
        </w:r>
      </w:hyperlink>
      <w:r>
        <w:rPr>
          <w:rFonts w:ascii="Palatino Linotype"/>
          <w:w w:val="115"/>
          <w:sz w:val="16"/>
        </w:rPr>
        <w:t>.  </w:t>
      </w:r>
      <w:r>
        <w:rPr>
          <w:rFonts w:ascii="Palatino Linotype"/>
          <w:spacing w:val="4"/>
          <w:w w:val="115"/>
          <w:sz w:val="16"/>
        </w:rPr>
        <w:t> </w:t>
      </w:r>
      <w:r>
        <w:rPr>
          <w:rFonts w:ascii="Palatino Linotype"/>
          <w:w w:val="115"/>
          <w:sz w:val="16"/>
        </w:rPr>
        <w:t>R</w:t>
      </w:r>
    </w:p>
    <w:p>
      <w:pPr>
        <w:tabs>
          <w:tab w:pos="669" w:val="left" w:leader="none"/>
        </w:tabs>
        <w:spacing w:before="100"/>
        <w:ind w:left="112" w:right="0" w:firstLine="0"/>
        <w:jc w:val="left"/>
        <w:rPr>
          <w:rFonts w:ascii="Palatino Linotype"/>
          <w:sz w:val="16"/>
        </w:rPr>
      </w:pPr>
      <w:bookmarkStart w:name="_bookmark59" w:id="82"/>
      <w:bookmarkEnd w:id="82"/>
      <w:r>
        <w:rPr/>
      </w:r>
      <w:r>
        <w:rPr>
          <w:rFonts w:ascii="Trebuchet MS"/>
          <w:sz w:val="10"/>
        </w:rPr>
        <w:t>583</w:t>
        <w:tab/>
      </w:r>
      <w:r>
        <w:rPr>
          <w:rFonts w:ascii="Palatino Linotype"/>
          <w:sz w:val="16"/>
        </w:rPr>
        <w:t>package version</w:t>
      </w:r>
      <w:r>
        <w:rPr>
          <w:rFonts w:ascii="Palatino Linotype"/>
          <w:spacing w:val="-8"/>
          <w:sz w:val="16"/>
        </w:rPr>
        <w:t> </w:t>
      </w:r>
      <w:r>
        <w:rPr>
          <w:rFonts w:ascii="Palatino Linotype"/>
          <w:sz w:val="16"/>
        </w:rPr>
        <w:t>1.36.0.</w:t>
      </w:r>
    </w:p>
    <w:p>
      <w:pPr>
        <w:spacing w:before="99"/>
        <w:ind w:left="112" w:right="0" w:firstLine="0"/>
        <w:jc w:val="left"/>
        <w:rPr>
          <w:rFonts w:ascii="Palatino Linotype"/>
          <w:sz w:val="16"/>
        </w:rPr>
      </w:pPr>
      <w:r>
        <w:rPr>
          <w:rFonts w:ascii="Trebuchet MS"/>
          <w:sz w:val="10"/>
        </w:rPr>
        <w:t>584      </w:t>
      </w:r>
      <w:r>
        <w:rPr>
          <w:rFonts w:ascii="Trebuchet MS"/>
          <w:spacing w:val="25"/>
          <w:sz w:val="10"/>
        </w:rPr>
        <w:t> </w:t>
      </w:r>
      <w:r>
        <w:rPr>
          <w:rFonts w:ascii="Palatino Linotype"/>
          <w:sz w:val="16"/>
        </w:rPr>
        <w:t>Renata</w:t>
      </w:r>
      <w:r>
        <w:rPr>
          <w:rFonts w:ascii="Palatino Linotype"/>
          <w:spacing w:val="14"/>
          <w:sz w:val="16"/>
        </w:rPr>
        <w:t> </w:t>
      </w:r>
      <w:r>
        <w:rPr>
          <w:rFonts w:ascii="Palatino Linotype"/>
          <w:sz w:val="16"/>
        </w:rPr>
        <w:t>Micha,</w:t>
      </w:r>
      <w:r>
        <w:rPr>
          <w:rFonts w:ascii="Palatino Linotype"/>
          <w:spacing w:val="17"/>
          <w:sz w:val="16"/>
        </w:rPr>
        <w:t> </w:t>
      </w:r>
      <w:r>
        <w:rPr>
          <w:rFonts w:ascii="Palatino Linotype"/>
          <w:sz w:val="16"/>
        </w:rPr>
        <w:t>Sarah</w:t>
      </w:r>
      <w:r>
        <w:rPr>
          <w:rFonts w:ascii="Palatino Linotype"/>
          <w:spacing w:val="15"/>
          <w:sz w:val="16"/>
        </w:rPr>
        <w:t> </w:t>
      </w:r>
      <w:r>
        <w:rPr>
          <w:rFonts w:ascii="Palatino Linotype"/>
          <w:sz w:val="16"/>
        </w:rPr>
        <w:t>K.</w:t>
      </w:r>
      <w:r>
        <w:rPr>
          <w:rFonts w:ascii="Palatino Linotype"/>
          <w:spacing w:val="15"/>
          <w:sz w:val="16"/>
        </w:rPr>
        <w:t> </w:t>
      </w:r>
      <w:r>
        <w:rPr>
          <w:rFonts w:ascii="Palatino Linotype"/>
          <w:sz w:val="16"/>
        </w:rPr>
        <w:t>Wallace,</w:t>
      </w:r>
      <w:r>
        <w:rPr>
          <w:rFonts w:ascii="Palatino Linotype"/>
          <w:spacing w:val="17"/>
          <w:sz w:val="16"/>
        </w:rPr>
        <w:t> </w:t>
      </w:r>
      <w:r>
        <w:rPr>
          <w:rFonts w:ascii="Palatino Linotype"/>
          <w:sz w:val="16"/>
        </w:rPr>
        <w:t>and</w:t>
      </w:r>
      <w:r>
        <w:rPr>
          <w:rFonts w:ascii="Palatino Linotype"/>
          <w:spacing w:val="14"/>
          <w:sz w:val="16"/>
        </w:rPr>
        <w:t> </w:t>
      </w:r>
      <w:r>
        <w:rPr>
          <w:rFonts w:ascii="Palatino Linotype"/>
          <w:sz w:val="16"/>
        </w:rPr>
        <w:t>Dariush</w:t>
      </w:r>
      <w:r>
        <w:rPr>
          <w:rFonts w:ascii="Palatino Linotype"/>
          <w:spacing w:val="15"/>
          <w:sz w:val="16"/>
        </w:rPr>
        <w:t> </w:t>
      </w:r>
      <w:r>
        <w:rPr>
          <w:rFonts w:ascii="Palatino Linotype"/>
          <w:sz w:val="16"/>
        </w:rPr>
        <w:t>Mozaffarian.</w:t>
      </w:r>
      <w:r>
        <w:rPr>
          <w:rFonts w:ascii="Palatino Linotype"/>
          <w:spacing w:val="29"/>
          <w:sz w:val="16"/>
        </w:rPr>
        <w:t> </w:t>
      </w:r>
      <w:r>
        <w:rPr>
          <w:rFonts w:ascii="Palatino Linotype"/>
          <w:sz w:val="16"/>
        </w:rPr>
        <w:t>Red</w:t>
      </w:r>
      <w:r>
        <w:rPr>
          <w:rFonts w:ascii="Palatino Linotype"/>
          <w:spacing w:val="14"/>
          <w:sz w:val="16"/>
        </w:rPr>
        <w:t> </w:t>
      </w:r>
      <w:r>
        <w:rPr>
          <w:rFonts w:ascii="Palatino Linotype"/>
          <w:sz w:val="16"/>
        </w:rPr>
        <w:t>and</w:t>
      </w:r>
      <w:r>
        <w:rPr>
          <w:rFonts w:ascii="Palatino Linotype"/>
          <w:spacing w:val="15"/>
          <w:sz w:val="16"/>
        </w:rPr>
        <w:t> </w:t>
      </w:r>
      <w:r>
        <w:rPr>
          <w:rFonts w:ascii="Palatino Linotype"/>
          <w:sz w:val="16"/>
        </w:rPr>
        <w:t>processed</w:t>
      </w:r>
      <w:r>
        <w:rPr>
          <w:rFonts w:ascii="Palatino Linotype"/>
          <w:spacing w:val="14"/>
          <w:sz w:val="16"/>
        </w:rPr>
        <w:t> </w:t>
      </w:r>
      <w:r>
        <w:rPr>
          <w:rFonts w:ascii="Palatino Linotype"/>
          <w:sz w:val="16"/>
        </w:rPr>
        <w:t>meat</w:t>
      </w:r>
      <w:r>
        <w:rPr>
          <w:rFonts w:ascii="Palatino Linotype"/>
          <w:spacing w:val="15"/>
          <w:sz w:val="16"/>
        </w:rPr>
        <w:t> </w:t>
      </w:r>
      <w:r>
        <w:rPr>
          <w:rFonts w:ascii="Palatino Linotype"/>
          <w:sz w:val="16"/>
        </w:rPr>
        <w:t>consumption</w:t>
      </w:r>
      <w:r>
        <w:rPr>
          <w:rFonts w:ascii="Palatino Linotype"/>
          <w:spacing w:val="15"/>
          <w:sz w:val="16"/>
        </w:rPr>
        <w:t> </w:t>
      </w:r>
      <w:r>
        <w:rPr>
          <w:rFonts w:ascii="Palatino Linotype"/>
          <w:sz w:val="16"/>
        </w:rPr>
        <w:t>and</w:t>
      </w:r>
      <w:r>
        <w:rPr>
          <w:rFonts w:ascii="Palatino Linotype"/>
          <w:spacing w:val="14"/>
          <w:sz w:val="16"/>
        </w:rPr>
        <w:t> </w:t>
      </w:r>
      <w:r>
        <w:rPr>
          <w:rFonts w:ascii="Palatino Linotype"/>
          <w:sz w:val="16"/>
        </w:rPr>
        <w:t>risk</w:t>
      </w:r>
      <w:r>
        <w:rPr>
          <w:rFonts w:ascii="Palatino Linotype"/>
          <w:spacing w:val="15"/>
          <w:sz w:val="16"/>
        </w:rPr>
        <w:t> </w:t>
      </w:r>
      <w:r>
        <w:rPr>
          <w:rFonts w:ascii="Palatino Linotype"/>
          <w:sz w:val="16"/>
        </w:rPr>
        <w:t>of</w:t>
      </w:r>
      <w:r>
        <w:rPr>
          <w:rFonts w:ascii="Palatino Linotype"/>
          <w:spacing w:val="15"/>
          <w:sz w:val="16"/>
        </w:rPr>
        <w:t> </w:t>
      </w:r>
      <w:r>
        <w:rPr>
          <w:rFonts w:ascii="Palatino Linotype"/>
          <w:sz w:val="16"/>
        </w:rPr>
        <w:t>incident</w:t>
      </w:r>
      <w:r>
        <w:rPr>
          <w:rFonts w:ascii="Palatino Linotype"/>
          <w:spacing w:val="14"/>
          <w:sz w:val="16"/>
        </w:rPr>
        <w:t> </w:t>
      </w:r>
      <w:r>
        <w:rPr>
          <w:rFonts w:ascii="Palatino Linotype"/>
          <w:sz w:val="16"/>
        </w:rPr>
        <w:t>coronary</w:t>
      </w:r>
    </w:p>
    <w:p>
      <w:pPr>
        <w:tabs>
          <w:tab w:pos="669" w:val="left" w:leader="none"/>
        </w:tabs>
        <w:spacing w:before="100"/>
        <w:ind w:left="112" w:right="0" w:firstLine="0"/>
        <w:jc w:val="left"/>
        <w:rPr>
          <w:rFonts w:ascii="Palatino Linotype" w:hAnsi="Palatino Linotype"/>
          <w:sz w:val="16"/>
        </w:rPr>
      </w:pPr>
      <w:r>
        <w:rPr>
          <w:rFonts w:ascii="Trebuchet MS" w:hAnsi="Trebuchet MS"/>
          <w:w w:val="105"/>
          <w:sz w:val="10"/>
        </w:rPr>
        <w:t>585</w:t>
        <w:tab/>
      </w:r>
      <w:r>
        <w:rPr>
          <w:rFonts w:ascii="Palatino Linotype" w:hAnsi="Palatino Linotype"/>
          <w:w w:val="105"/>
          <w:sz w:val="16"/>
        </w:rPr>
        <w:t>heart</w:t>
      </w:r>
      <w:r>
        <w:rPr>
          <w:rFonts w:ascii="Palatino Linotype" w:hAnsi="Palatino Linotype"/>
          <w:spacing w:val="15"/>
          <w:w w:val="105"/>
          <w:sz w:val="16"/>
        </w:rPr>
        <w:t> </w:t>
      </w:r>
      <w:r>
        <w:rPr>
          <w:rFonts w:ascii="Palatino Linotype" w:hAnsi="Palatino Linotype"/>
          <w:w w:val="105"/>
          <w:sz w:val="16"/>
        </w:rPr>
        <w:t>disease,</w:t>
      </w:r>
      <w:r>
        <w:rPr>
          <w:rFonts w:ascii="Palatino Linotype" w:hAnsi="Palatino Linotype"/>
          <w:spacing w:val="17"/>
          <w:w w:val="105"/>
          <w:sz w:val="16"/>
        </w:rPr>
        <w:t> </w:t>
      </w:r>
      <w:r>
        <w:rPr>
          <w:rFonts w:ascii="Palatino Linotype" w:hAnsi="Palatino Linotype"/>
          <w:w w:val="105"/>
          <w:sz w:val="16"/>
        </w:rPr>
        <w:t>stroke,</w:t>
      </w:r>
      <w:r>
        <w:rPr>
          <w:rFonts w:ascii="Palatino Linotype" w:hAnsi="Palatino Linotype"/>
          <w:spacing w:val="17"/>
          <w:w w:val="105"/>
          <w:sz w:val="16"/>
        </w:rPr>
        <w:t> </w:t>
      </w:r>
      <w:r>
        <w:rPr>
          <w:rFonts w:ascii="Palatino Linotype" w:hAnsi="Palatino Linotype"/>
          <w:w w:val="105"/>
          <w:sz w:val="16"/>
        </w:rPr>
        <w:t>and</w:t>
      </w:r>
      <w:r>
        <w:rPr>
          <w:rFonts w:ascii="Palatino Linotype" w:hAnsi="Palatino Linotype"/>
          <w:spacing w:val="15"/>
          <w:w w:val="105"/>
          <w:sz w:val="16"/>
        </w:rPr>
        <w:t> </w:t>
      </w:r>
      <w:r>
        <w:rPr>
          <w:rFonts w:ascii="Palatino Linotype" w:hAnsi="Palatino Linotype"/>
          <w:w w:val="105"/>
          <w:sz w:val="16"/>
        </w:rPr>
        <w:t>diabetes</w:t>
      </w:r>
      <w:r>
        <w:rPr>
          <w:rFonts w:ascii="Palatino Linotype" w:hAnsi="Palatino Linotype"/>
          <w:spacing w:val="16"/>
          <w:w w:val="105"/>
          <w:sz w:val="16"/>
        </w:rPr>
        <w:t> </w:t>
      </w:r>
      <w:r>
        <w:rPr>
          <w:rFonts w:ascii="Palatino Linotype" w:hAnsi="Palatino Linotype"/>
          <w:w w:val="105"/>
          <w:sz w:val="16"/>
        </w:rPr>
        <w:t>mellitus:</w:t>
      </w:r>
      <w:r>
        <w:rPr>
          <w:rFonts w:ascii="Palatino Linotype" w:hAnsi="Palatino Linotype"/>
          <w:spacing w:val="38"/>
          <w:w w:val="105"/>
          <w:sz w:val="16"/>
        </w:rPr>
        <w:t> </w:t>
      </w:r>
      <w:r>
        <w:rPr>
          <w:rFonts w:ascii="Palatino Linotype" w:hAnsi="Palatino Linotype"/>
          <w:w w:val="105"/>
          <w:sz w:val="16"/>
        </w:rPr>
        <w:t>a</w:t>
      </w:r>
      <w:r>
        <w:rPr>
          <w:rFonts w:ascii="Palatino Linotype" w:hAnsi="Palatino Linotype"/>
          <w:spacing w:val="16"/>
          <w:w w:val="105"/>
          <w:sz w:val="16"/>
        </w:rPr>
        <w:t> </w:t>
      </w:r>
      <w:r>
        <w:rPr>
          <w:rFonts w:ascii="Palatino Linotype" w:hAnsi="Palatino Linotype"/>
          <w:w w:val="105"/>
          <w:sz w:val="16"/>
        </w:rPr>
        <w:t>systematic</w:t>
      </w:r>
      <w:r>
        <w:rPr>
          <w:rFonts w:ascii="Palatino Linotype" w:hAnsi="Palatino Linotype"/>
          <w:spacing w:val="16"/>
          <w:w w:val="105"/>
          <w:sz w:val="16"/>
        </w:rPr>
        <w:t> </w:t>
      </w:r>
      <w:r>
        <w:rPr>
          <w:rFonts w:ascii="Palatino Linotype" w:hAnsi="Palatino Linotype"/>
          <w:w w:val="105"/>
          <w:sz w:val="16"/>
        </w:rPr>
        <w:t>review</w:t>
      </w:r>
      <w:r>
        <w:rPr>
          <w:rFonts w:ascii="Palatino Linotype" w:hAnsi="Palatino Linotype"/>
          <w:spacing w:val="15"/>
          <w:w w:val="105"/>
          <w:sz w:val="16"/>
        </w:rPr>
        <w:t> </w:t>
      </w:r>
      <w:r>
        <w:rPr>
          <w:rFonts w:ascii="Palatino Linotype" w:hAnsi="Palatino Linotype"/>
          <w:w w:val="105"/>
          <w:sz w:val="16"/>
        </w:rPr>
        <w:t>and</w:t>
      </w:r>
      <w:r>
        <w:rPr>
          <w:rFonts w:ascii="Palatino Linotype" w:hAnsi="Palatino Linotype"/>
          <w:spacing w:val="16"/>
          <w:w w:val="105"/>
          <w:sz w:val="16"/>
        </w:rPr>
        <w:t> </w:t>
      </w:r>
      <w:r>
        <w:rPr>
          <w:rFonts w:ascii="Palatino Linotype" w:hAnsi="Palatino Linotype"/>
          <w:w w:val="105"/>
          <w:sz w:val="16"/>
        </w:rPr>
        <w:t>meta-analysis.</w:t>
      </w:r>
      <w:r>
        <w:rPr>
          <w:rFonts w:ascii="Palatino Linotype" w:hAnsi="Palatino Linotype"/>
          <w:spacing w:val="41"/>
          <w:w w:val="105"/>
          <w:sz w:val="16"/>
        </w:rPr>
        <w:t> </w:t>
      </w:r>
      <w:r>
        <w:rPr>
          <w:rFonts w:ascii="Palatino Linotype" w:hAnsi="Palatino Linotype"/>
          <w:i/>
          <w:w w:val="105"/>
          <w:sz w:val="16"/>
        </w:rPr>
        <w:t>Circulation</w:t>
      </w:r>
      <w:r>
        <w:rPr>
          <w:rFonts w:ascii="Palatino Linotype" w:hAnsi="Palatino Linotype"/>
          <w:w w:val="105"/>
          <w:sz w:val="16"/>
        </w:rPr>
        <w:t>,</w:t>
      </w:r>
      <w:r>
        <w:rPr>
          <w:rFonts w:ascii="Palatino Linotype" w:hAnsi="Palatino Linotype"/>
          <w:spacing w:val="16"/>
          <w:w w:val="105"/>
          <w:sz w:val="16"/>
        </w:rPr>
        <w:t> </w:t>
      </w:r>
      <w:r>
        <w:rPr>
          <w:rFonts w:ascii="Palatino Linotype" w:hAnsi="Palatino Linotype"/>
          <w:w w:val="105"/>
          <w:sz w:val="16"/>
        </w:rPr>
        <w:t>121(21):2271–2283,</w:t>
      </w:r>
      <w:r>
        <w:rPr>
          <w:rFonts w:ascii="Palatino Linotype" w:hAnsi="Palatino Linotype"/>
          <w:spacing w:val="17"/>
          <w:w w:val="105"/>
          <w:sz w:val="16"/>
        </w:rPr>
        <w:t> </w:t>
      </w:r>
      <w:r>
        <w:rPr>
          <w:rFonts w:ascii="Palatino Linotype" w:hAnsi="Palatino Linotype"/>
          <w:w w:val="105"/>
          <w:sz w:val="16"/>
        </w:rPr>
        <w:t>2010.</w:t>
      </w:r>
    </w:p>
    <w:p>
      <w:pPr>
        <w:tabs>
          <w:tab w:pos="669" w:val="left" w:leader="none"/>
        </w:tabs>
        <w:spacing w:before="100"/>
        <w:ind w:left="112" w:right="0" w:firstLine="0"/>
        <w:jc w:val="both"/>
        <w:rPr>
          <w:rFonts w:ascii="Palatino Linotype"/>
          <w:sz w:val="16"/>
        </w:rPr>
      </w:pPr>
      <w:bookmarkStart w:name="_bookmark60" w:id="83"/>
      <w:bookmarkEnd w:id="83"/>
      <w:r>
        <w:rPr/>
      </w:r>
      <w:r>
        <w:rPr>
          <w:rFonts w:ascii="Trebuchet MS"/>
          <w:w w:val="105"/>
          <w:sz w:val="10"/>
        </w:rPr>
        <w:t>586</w:t>
        <w:tab/>
      </w:r>
      <w:r>
        <w:rPr>
          <w:rFonts w:ascii="Palatino Linotype"/>
          <w:w w:val="105"/>
          <w:sz w:val="16"/>
        </w:rPr>
        <w:t>doi:</w:t>
      </w:r>
      <w:r>
        <w:rPr>
          <w:rFonts w:ascii="Palatino Linotype"/>
          <w:spacing w:val="33"/>
          <w:w w:val="105"/>
          <w:sz w:val="16"/>
        </w:rPr>
        <w:t> </w:t>
      </w:r>
      <w:r>
        <w:rPr>
          <w:rFonts w:ascii="Palatino Linotype"/>
          <w:w w:val="105"/>
          <w:sz w:val="16"/>
        </w:rPr>
        <w:t>10.1161/CIRCULATIONAHA.109.924977.</w:t>
      </w:r>
    </w:p>
    <w:p>
      <w:pPr>
        <w:spacing w:before="100"/>
        <w:ind w:left="112" w:right="0" w:firstLine="0"/>
        <w:jc w:val="left"/>
        <w:rPr>
          <w:rFonts w:ascii="Palatino Linotype"/>
          <w:sz w:val="16"/>
        </w:rPr>
      </w:pPr>
      <w:bookmarkStart w:name="_bookmark61" w:id="84"/>
      <w:bookmarkEnd w:id="84"/>
      <w:r>
        <w:rPr/>
      </w:r>
      <w:r>
        <w:rPr>
          <w:rFonts w:ascii="Trebuchet MS"/>
          <w:w w:val="110"/>
          <w:sz w:val="10"/>
        </w:rPr>
        <w:t>587 </w:t>
      </w:r>
      <w:r>
        <w:rPr>
          <w:rFonts w:ascii="Palatino Linotype"/>
          <w:w w:val="110"/>
          <w:sz w:val="16"/>
        </w:rPr>
        <w:t>Vladimir Mikryukov. </w:t>
      </w:r>
      <w:r>
        <w:rPr>
          <w:rFonts w:ascii="Palatino Linotype"/>
          <w:i/>
          <w:w w:val="110"/>
          <w:sz w:val="16"/>
        </w:rPr>
        <w:t>metagMisc: Miscellaneous functions for metagenomic analysis</w:t>
      </w:r>
      <w:r>
        <w:rPr>
          <w:rFonts w:ascii="Palatino Linotype"/>
          <w:w w:val="110"/>
          <w:sz w:val="16"/>
        </w:rPr>
        <w:t>, 2022. R package version 0.0.4.</w:t>
      </w:r>
    </w:p>
    <w:p>
      <w:pPr>
        <w:spacing w:before="99"/>
        <w:ind w:left="112" w:right="0" w:firstLine="0"/>
        <w:jc w:val="left"/>
        <w:rPr>
          <w:rFonts w:ascii="Palatino Linotype"/>
          <w:sz w:val="16"/>
        </w:rPr>
      </w:pPr>
      <w:r>
        <w:rPr>
          <w:rFonts w:ascii="Trebuchet MS"/>
          <w:w w:val="110"/>
          <w:sz w:val="10"/>
        </w:rPr>
        <w:t>588 </w:t>
      </w:r>
      <w:r>
        <w:rPr>
          <w:rFonts w:ascii="Palatino Linotype"/>
          <w:w w:val="110"/>
          <w:sz w:val="16"/>
        </w:rPr>
        <w:t>Rosemary Mwangi. </w:t>
      </w:r>
      <w:r>
        <w:rPr>
          <w:rFonts w:ascii="Palatino Linotype"/>
          <w:i/>
          <w:w w:val="110"/>
          <w:sz w:val="16"/>
        </w:rPr>
        <w:t>Inactivation of wild type bacillus spores in a soy meat analog model by extrusion cooking</w:t>
      </w:r>
      <w:r>
        <w:rPr>
          <w:rFonts w:ascii="Palatino Linotype"/>
          <w:w w:val="110"/>
          <w:sz w:val="16"/>
        </w:rPr>
        <w:t>. 2008. doi:</w:t>
      </w:r>
    </w:p>
    <w:p>
      <w:pPr>
        <w:tabs>
          <w:tab w:pos="669" w:val="left" w:leader="none"/>
        </w:tabs>
        <w:spacing w:before="100"/>
        <w:ind w:left="112" w:right="0" w:firstLine="0"/>
        <w:jc w:val="left"/>
        <w:rPr>
          <w:rFonts w:ascii="Palatino Linotype"/>
          <w:sz w:val="16"/>
        </w:rPr>
      </w:pPr>
      <w:bookmarkStart w:name="_bookmark62" w:id="85"/>
      <w:bookmarkEnd w:id="85"/>
      <w:r>
        <w:rPr/>
      </w:r>
      <w:r>
        <w:rPr>
          <w:rFonts w:ascii="Trebuchet MS"/>
          <w:w w:val="105"/>
          <w:sz w:val="10"/>
        </w:rPr>
        <w:t>589</w:t>
        <w:tab/>
      </w:r>
      <w:r>
        <w:rPr>
          <w:rFonts w:ascii="Palatino Linotype"/>
          <w:w w:val="105"/>
          <w:sz w:val="16"/>
        </w:rPr>
        <w:t>10.32469/10355{\%}2F5763.</w:t>
      </w:r>
    </w:p>
    <w:p>
      <w:pPr>
        <w:spacing w:before="100"/>
        <w:ind w:left="112" w:right="0" w:firstLine="0"/>
        <w:jc w:val="left"/>
        <w:rPr>
          <w:rFonts w:ascii="Palatino Linotype"/>
          <w:sz w:val="16"/>
        </w:rPr>
      </w:pPr>
      <w:r>
        <w:rPr>
          <w:rFonts w:ascii="Trebuchet MS"/>
          <w:w w:val="105"/>
          <w:sz w:val="10"/>
        </w:rPr>
        <w:t>590    </w:t>
      </w:r>
      <w:r>
        <w:rPr>
          <w:rFonts w:ascii="Trebuchet MS"/>
          <w:spacing w:val="5"/>
          <w:w w:val="105"/>
          <w:sz w:val="10"/>
        </w:rPr>
        <w:t> </w:t>
      </w:r>
      <w:r>
        <w:rPr>
          <w:rFonts w:ascii="Palatino Linotype"/>
          <w:w w:val="105"/>
          <w:sz w:val="16"/>
        </w:rPr>
        <w:t>Zachary</w:t>
      </w:r>
      <w:r>
        <w:rPr>
          <w:rFonts w:ascii="Palatino Linotype"/>
          <w:spacing w:val="6"/>
          <w:w w:val="105"/>
          <w:sz w:val="16"/>
        </w:rPr>
        <w:t> </w:t>
      </w:r>
      <w:r>
        <w:rPr>
          <w:rFonts w:ascii="Palatino Linotype"/>
          <w:w w:val="105"/>
          <w:sz w:val="16"/>
        </w:rPr>
        <w:t>T.</w:t>
      </w:r>
      <w:r>
        <w:rPr>
          <w:rFonts w:ascii="Palatino Linotype"/>
          <w:spacing w:val="5"/>
          <w:w w:val="105"/>
          <w:sz w:val="16"/>
        </w:rPr>
        <w:t> </w:t>
      </w:r>
      <w:r>
        <w:rPr>
          <w:rFonts w:ascii="Palatino Linotype"/>
          <w:w w:val="105"/>
          <w:sz w:val="16"/>
        </w:rPr>
        <w:t>Neuhofer</w:t>
      </w:r>
      <w:r>
        <w:rPr>
          <w:rFonts w:ascii="Palatino Linotype"/>
          <w:spacing w:val="6"/>
          <w:w w:val="105"/>
          <w:sz w:val="16"/>
        </w:rPr>
        <w:t> </w:t>
      </w:r>
      <w:r>
        <w:rPr>
          <w:rFonts w:ascii="Palatino Linotype"/>
          <w:w w:val="105"/>
          <w:sz w:val="16"/>
        </w:rPr>
        <w:t>and</w:t>
      </w:r>
      <w:r>
        <w:rPr>
          <w:rFonts w:ascii="Palatino Linotype"/>
          <w:spacing w:val="6"/>
          <w:w w:val="105"/>
          <w:sz w:val="16"/>
        </w:rPr>
        <w:t> </w:t>
      </w:r>
      <w:r>
        <w:rPr>
          <w:rFonts w:ascii="Palatino Linotype"/>
          <w:w w:val="105"/>
          <w:sz w:val="16"/>
        </w:rPr>
        <w:t>Jayson</w:t>
      </w:r>
      <w:r>
        <w:rPr>
          <w:rFonts w:ascii="Palatino Linotype"/>
          <w:spacing w:val="5"/>
          <w:w w:val="105"/>
          <w:sz w:val="16"/>
        </w:rPr>
        <w:t> </w:t>
      </w:r>
      <w:r>
        <w:rPr>
          <w:rFonts w:ascii="Palatino Linotype"/>
          <w:w w:val="105"/>
          <w:sz w:val="16"/>
        </w:rPr>
        <w:t>L.</w:t>
      </w:r>
      <w:r>
        <w:rPr>
          <w:rFonts w:ascii="Palatino Linotype"/>
          <w:spacing w:val="6"/>
          <w:w w:val="105"/>
          <w:sz w:val="16"/>
        </w:rPr>
        <w:t> </w:t>
      </w:r>
      <w:r>
        <w:rPr>
          <w:rFonts w:ascii="Palatino Linotype"/>
          <w:w w:val="105"/>
          <w:sz w:val="16"/>
        </w:rPr>
        <w:t>Lusk.</w:t>
      </w:r>
      <w:r>
        <w:rPr>
          <w:rFonts w:ascii="Palatino Linotype"/>
          <w:spacing w:val="25"/>
          <w:w w:val="105"/>
          <w:sz w:val="16"/>
        </w:rPr>
        <w:t> </w:t>
      </w:r>
      <w:r>
        <w:rPr>
          <w:rFonts w:ascii="Palatino Linotype"/>
          <w:w w:val="105"/>
          <w:sz w:val="16"/>
        </w:rPr>
        <w:t>Most</w:t>
      </w:r>
      <w:r>
        <w:rPr>
          <w:rFonts w:ascii="Palatino Linotype"/>
          <w:spacing w:val="5"/>
          <w:w w:val="105"/>
          <w:sz w:val="16"/>
        </w:rPr>
        <w:t> </w:t>
      </w:r>
      <w:r>
        <w:rPr>
          <w:rFonts w:ascii="Palatino Linotype"/>
          <w:w w:val="105"/>
          <w:sz w:val="16"/>
        </w:rPr>
        <w:t>plant-based</w:t>
      </w:r>
      <w:r>
        <w:rPr>
          <w:rFonts w:ascii="Palatino Linotype"/>
          <w:spacing w:val="6"/>
          <w:w w:val="105"/>
          <w:sz w:val="16"/>
        </w:rPr>
        <w:t> </w:t>
      </w:r>
      <w:r>
        <w:rPr>
          <w:rFonts w:ascii="Palatino Linotype"/>
          <w:w w:val="105"/>
          <w:sz w:val="16"/>
        </w:rPr>
        <w:t>meat</w:t>
      </w:r>
      <w:r>
        <w:rPr>
          <w:rFonts w:ascii="Palatino Linotype"/>
          <w:spacing w:val="6"/>
          <w:w w:val="105"/>
          <w:sz w:val="16"/>
        </w:rPr>
        <w:t> </w:t>
      </w:r>
      <w:r>
        <w:rPr>
          <w:rFonts w:ascii="Palatino Linotype"/>
          <w:w w:val="105"/>
          <w:sz w:val="16"/>
        </w:rPr>
        <w:t>alternative</w:t>
      </w:r>
      <w:r>
        <w:rPr>
          <w:rFonts w:ascii="Palatino Linotype"/>
          <w:spacing w:val="6"/>
          <w:w w:val="105"/>
          <w:sz w:val="16"/>
        </w:rPr>
        <w:t> </w:t>
      </w:r>
      <w:r>
        <w:rPr>
          <w:rFonts w:ascii="Palatino Linotype"/>
          <w:w w:val="105"/>
          <w:sz w:val="16"/>
        </w:rPr>
        <w:t>buyers</w:t>
      </w:r>
      <w:r>
        <w:rPr>
          <w:rFonts w:ascii="Palatino Linotype"/>
          <w:spacing w:val="5"/>
          <w:w w:val="105"/>
          <w:sz w:val="16"/>
        </w:rPr>
        <w:t> </w:t>
      </w:r>
      <w:r>
        <w:rPr>
          <w:rFonts w:ascii="Palatino Linotype"/>
          <w:w w:val="105"/>
          <w:sz w:val="16"/>
        </w:rPr>
        <w:t>also</w:t>
      </w:r>
      <w:r>
        <w:rPr>
          <w:rFonts w:ascii="Palatino Linotype"/>
          <w:spacing w:val="6"/>
          <w:w w:val="105"/>
          <w:sz w:val="16"/>
        </w:rPr>
        <w:t> </w:t>
      </w:r>
      <w:r>
        <w:rPr>
          <w:rFonts w:ascii="Palatino Linotype"/>
          <w:w w:val="105"/>
          <w:sz w:val="16"/>
        </w:rPr>
        <w:t>buy</w:t>
      </w:r>
      <w:r>
        <w:rPr>
          <w:rFonts w:ascii="Palatino Linotype"/>
          <w:spacing w:val="6"/>
          <w:w w:val="105"/>
          <w:sz w:val="16"/>
        </w:rPr>
        <w:t> </w:t>
      </w:r>
      <w:r>
        <w:rPr>
          <w:rFonts w:ascii="Palatino Linotype"/>
          <w:w w:val="105"/>
          <w:sz w:val="16"/>
        </w:rPr>
        <w:t>meat:</w:t>
      </w:r>
      <w:r>
        <w:rPr>
          <w:rFonts w:ascii="Palatino Linotype"/>
          <w:spacing w:val="23"/>
          <w:w w:val="105"/>
          <w:sz w:val="16"/>
        </w:rPr>
        <w:t> </w:t>
      </w:r>
      <w:r>
        <w:rPr>
          <w:rFonts w:ascii="Palatino Linotype"/>
          <w:w w:val="105"/>
          <w:sz w:val="16"/>
        </w:rPr>
        <w:t>an</w:t>
      </w:r>
      <w:r>
        <w:rPr>
          <w:rFonts w:ascii="Palatino Linotype"/>
          <w:spacing w:val="5"/>
          <w:w w:val="105"/>
          <w:sz w:val="16"/>
        </w:rPr>
        <w:t> </w:t>
      </w:r>
      <w:r>
        <w:rPr>
          <w:rFonts w:ascii="Palatino Linotype"/>
          <w:w w:val="105"/>
          <w:sz w:val="16"/>
        </w:rPr>
        <w:t>analysis</w:t>
      </w:r>
      <w:r>
        <w:rPr>
          <w:rFonts w:ascii="Palatino Linotype"/>
          <w:spacing w:val="6"/>
          <w:w w:val="105"/>
          <w:sz w:val="16"/>
        </w:rPr>
        <w:t> </w:t>
      </w:r>
      <w:r>
        <w:rPr>
          <w:rFonts w:ascii="Palatino Linotype"/>
          <w:w w:val="105"/>
          <w:sz w:val="16"/>
        </w:rPr>
        <w:t>of</w:t>
      </w:r>
      <w:r>
        <w:rPr>
          <w:rFonts w:ascii="Palatino Linotype"/>
          <w:spacing w:val="6"/>
          <w:w w:val="105"/>
          <w:sz w:val="16"/>
        </w:rPr>
        <w:t> </w:t>
      </w:r>
      <w:r>
        <w:rPr>
          <w:rFonts w:ascii="Palatino Linotype"/>
          <w:w w:val="105"/>
          <w:sz w:val="16"/>
        </w:rPr>
        <w:t>household</w:t>
      </w:r>
    </w:p>
    <w:p>
      <w:pPr>
        <w:tabs>
          <w:tab w:pos="669" w:val="left" w:leader="none"/>
        </w:tabs>
        <w:spacing w:before="99"/>
        <w:ind w:left="112" w:right="0" w:firstLine="0"/>
        <w:jc w:val="left"/>
        <w:rPr>
          <w:rFonts w:ascii="Palatino Linotype"/>
          <w:sz w:val="16"/>
        </w:rPr>
      </w:pPr>
      <w:r>
        <w:rPr>
          <w:rFonts w:ascii="Trebuchet MS"/>
          <w:w w:val="105"/>
          <w:sz w:val="10"/>
        </w:rPr>
        <w:t>591</w:t>
        <w:tab/>
      </w:r>
      <w:r>
        <w:rPr>
          <w:rFonts w:ascii="Palatino Linotype"/>
          <w:w w:val="105"/>
          <w:sz w:val="16"/>
        </w:rPr>
        <w:t>demographics,</w:t>
      </w:r>
      <w:r>
        <w:rPr>
          <w:rFonts w:ascii="Palatino Linotype"/>
          <w:spacing w:val="15"/>
          <w:w w:val="105"/>
          <w:sz w:val="16"/>
        </w:rPr>
        <w:t> </w:t>
      </w:r>
      <w:r>
        <w:rPr>
          <w:rFonts w:ascii="Palatino Linotype"/>
          <w:w w:val="105"/>
          <w:sz w:val="16"/>
        </w:rPr>
        <w:t>habit</w:t>
      </w:r>
      <w:r>
        <w:rPr>
          <w:rFonts w:ascii="Palatino Linotype"/>
          <w:spacing w:val="15"/>
          <w:w w:val="105"/>
          <w:sz w:val="16"/>
        </w:rPr>
        <w:t> </w:t>
      </w:r>
      <w:r>
        <w:rPr>
          <w:rFonts w:ascii="Palatino Linotype"/>
          <w:w w:val="105"/>
          <w:sz w:val="16"/>
        </w:rPr>
        <w:t>formation,</w:t>
      </w:r>
      <w:r>
        <w:rPr>
          <w:rFonts w:ascii="Palatino Linotype"/>
          <w:spacing w:val="15"/>
          <w:w w:val="105"/>
          <w:sz w:val="16"/>
        </w:rPr>
        <w:t> </w:t>
      </w:r>
      <w:r>
        <w:rPr>
          <w:rFonts w:ascii="Palatino Linotype"/>
          <w:w w:val="105"/>
          <w:sz w:val="16"/>
        </w:rPr>
        <w:t>and</w:t>
      </w:r>
      <w:r>
        <w:rPr>
          <w:rFonts w:ascii="Palatino Linotype"/>
          <w:spacing w:val="15"/>
          <w:w w:val="105"/>
          <w:sz w:val="16"/>
        </w:rPr>
        <w:t> </w:t>
      </w:r>
      <w:r>
        <w:rPr>
          <w:rFonts w:ascii="Palatino Linotype"/>
          <w:w w:val="105"/>
          <w:sz w:val="16"/>
        </w:rPr>
        <w:t>buying</w:t>
      </w:r>
      <w:r>
        <w:rPr>
          <w:rFonts w:ascii="Palatino Linotype"/>
          <w:spacing w:val="15"/>
          <w:w w:val="105"/>
          <w:sz w:val="16"/>
        </w:rPr>
        <w:t> </w:t>
      </w:r>
      <w:r>
        <w:rPr>
          <w:rFonts w:ascii="Palatino Linotype"/>
          <w:w w:val="105"/>
          <w:sz w:val="16"/>
        </w:rPr>
        <w:t>behavior</w:t>
      </w:r>
      <w:r>
        <w:rPr>
          <w:rFonts w:ascii="Palatino Linotype"/>
          <w:spacing w:val="15"/>
          <w:w w:val="105"/>
          <w:sz w:val="16"/>
        </w:rPr>
        <w:t> </w:t>
      </w:r>
      <w:r>
        <w:rPr>
          <w:rFonts w:ascii="Palatino Linotype"/>
          <w:w w:val="105"/>
          <w:sz w:val="16"/>
        </w:rPr>
        <w:t>among</w:t>
      </w:r>
      <w:r>
        <w:rPr>
          <w:rFonts w:ascii="Palatino Linotype"/>
          <w:spacing w:val="16"/>
          <w:w w:val="105"/>
          <w:sz w:val="16"/>
        </w:rPr>
        <w:t> </w:t>
      </w:r>
      <w:r>
        <w:rPr>
          <w:rFonts w:ascii="Palatino Linotype"/>
          <w:w w:val="105"/>
          <w:sz w:val="16"/>
        </w:rPr>
        <w:t>meat</w:t>
      </w:r>
      <w:r>
        <w:rPr>
          <w:rFonts w:ascii="Palatino Linotype"/>
          <w:spacing w:val="15"/>
          <w:w w:val="105"/>
          <w:sz w:val="16"/>
        </w:rPr>
        <w:t> </w:t>
      </w:r>
      <w:r>
        <w:rPr>
          <w:rFonts w:ascii="Palatino Linotype"/>
          <w:w w:val="105"/>
          <w:sz w:val="16"/>
        </w:rPr>
        <w:t>alternative</w:t>
      </w:r>
      <w:r>
        <w:rPr>
          <w:rFonts w:ascii="Palatino Linotype"/>
          <w:spacing w:val="15"/>
          <w:w w:val="105"/>
          <w:sz w:val="16"/>
        </w:rPr>
        <w:t> </w:t>
      </w:r>
      <w:r>
        <w:rPr>
          <w:rFonts w:ascii="Palatino Linotype"/>
          <w:w w:val="105"/>
          <w:sz w:val="16"/>
        </w:rPr>
        <w:t>buyers.</w:t>
      </w:r>
      <w:r>
        <w:rPr>
          <w:rFonts w:ascii="Palatino Linotype"/>
          <w:spacing w:val="38"/>
          <w:w w:val="105"/>
          <w:sz w:val="16"/>
        </w:rPr>
        <w:t> </w:t>
      </w:r>
      <w:r>
        <w:rPr>
          <w:rFonts w:ascii="Palatino Linotype"/>
          <w:i/>
          <w:w w:val="105"/>
          <w:sz w:val="16"/>
        </w:rPr>
        <w:t>Scientific</w:t>
      </w:r>
      <w:r>
        <w:rPr>
          <w:rFonts w:ascii="Palatino Linotype"/>
          <w:i/>
          <w:spacing w:val="19"/>
          <w:w w:val="105"/>
          <w:sz w:val="16"/>
        </w:rPr>
        <w:t> </w:t>
      </w:r>
      <w:r>
        <w:rPr>
          <w:rFonts w:ascii="Palatino Linotype"/>
          <w:i/>
          <w:spacing w:val="-3"/>
          <w:w w:val="105"/>
          <w:sz w:val="16"/>
        </w:rPr>
        <w:t>reports</w:t>
      </w:r>
      <w:r>
        <w:rPr>
          <w:rFonts w:ascii="Palatino Linotype"/>
          <w:spacing w:val="-3"/>
          <w:w w:val="105"/>
          <w:sz w:val="16"/>
        </w:rPr>
        <w:t>,</w:t>
      </w:r>
      <w:r>
        <w:rPr>
          <w:rFonts w:ascii="Palatino Linotype"/>
          <w:spacing w:val="16"/>
          <w:w w:val="105"/>
          <w:sz w:val="16"/>
        </w:rPr>
        <w:t> </w:t>
      </w:r>
      <w:r>
        <w:rPr>
          <w:rFonts w:ascii="Palatino Linotype"/>
          <w:w w:val="105"/>
          <w:sz w:val="16"/>
        </w:rPr>
        <w:t>12(1):13062,</w:t>
      </w:r>
      <w:r>
        <w:rPr>
          <w:rFonts w:ascii="Palatino Linotype"/>
          <w:spacing w:val="15"/>
          <w:w w:val="105"/>
          <w:sz w:val="16"/>
        </w:rPr>
        <w:t> </w:t>
      </w:r>
      <w:r>
        <w:rPr>
          <w:rFonts w:ascii="Palatino Linotype"/>
          <w:w w:val="105"/>
          <w:sz w:val="16"/>
        </w:rPr>
        <w:t>2022.</w:t>
      </w:r>
    </w:p>
    <w:p>
      <w:pPr>
        <w:tabs>
          <w:tab w:pos="669" w:val="left" w:leader="none"/>
        </w:tabs>
        <w:spacing w:before="100"/>
        <w:ind w:left="112" w:right="0" w:firstLine="0"/>
        <w:jc w:val="left"/>
        <w:rPr>
          <w:rFonts w:ascii="Palatino Linotype"/>
          <w:sz w:val="16"/>
        </w:rPr>
      </w:pPr>
      <w:r>
        <w:rPr>
          <w:rFonts w:ascii="Trebuchet MS"/>
          <w:w w:val="105"/>
          <w:sz w:val="10"/>
        </w:rPr>
        <w:t>592</w:t>
        <w:tab/>
      </w:r>
      <w:r>
        <w:rPr>
          <w:rFonts w:ascii="Palatino Linotype"/>
          <w:w w:val="105"/>
          <w:sz w:val="16"/>
        </w:rPr>
        <w:t>doi:</w:t>
      </w:r>
      <w:r>
        <w:rPr>
          <w:rFonts w:ascii="Palatino Linotype"/>
          <w:spacing w:val="33"/>
          <w:w w:val="105"/>
          <w:sz w:val="16"/>
        </w:rPr>
        <w:t> </w:t>
      </w:r>
      <w:r>
        <w:rPr>
          <w:rFonts w:ascii="Palatino Linotype"/>
          <w:w w:val="105"/>
          <w:sz w:val="16"/>
        </w:rPr>
        <w:t>10.1038/s41598-022-16996-5.</w:t>
      </w:r>
    </w:p>
    <w:p>
      <w:pPr>
        <w:spacing w:after="0"/>
        <w:jc w:val="left"/>
        <w:rPr>
          <w:rFonts w:ascii="Palatino Linotype"/>
          <w:sz w:val="16"/>
        </w:rPr>
        <w:sectPr>
          <w:pgSz w:w="11910" w:h="16840"/>
          <w:pgMar w:header="0" w:footer="1839" w:top="1580" w:bottom="2080" w:left="820" w:right="720"/>
        </w:sectPr>
      </w:pPr>
    </w:p>
    <w:p>
      <w:pPr>
        <w:pStyle w:val="BodyText"/>
        <w:spacing w:before="0"/>
        <w:ind w:left="0"/>
        <w:rPr>
          <w:rFonts w:ascii="Palatino Linotype"/>
        </w:rPr>
      </w:pPr>
    </w:p>
    <w:p>
      <w:pPr>
        <w:pStyle w:val="BodyText"/>
        <w:spacing w:before="4"/>
        <w:ind w:left="0"/>
        <w:rPr>
          <w:rFonts w:ascii="Palatino Linotype"/>
        </w:rPr>
      </w:pPr>
    </w:p>
    <w:p>
      <w:pPr>
        <w:spacing w:before="112"/>
        <w:ind w:left="112" w:right="0" w:firstLine="0"/>
        <w:jc w:val="both"/>
        <w:rPr>
          <w:rFonts w:ascii="Palatino Linotype"/>
          <w:sz w:val="16"/>
        </w:rPr>
      </w:pPr>
      <w:bookmarkStart w:name="_bookmark63" w:id="86"/>
      <w:bookmarkEnd w:id="86"/>
      <w:r>
        <w:rPr/>
      </w:r>
      <w:r>
        <w:rPr>
          <w:rFonts w:ascii="Trebuchet MS"/>
          <w:w w:val="105"/>
          <w:sz w:val="10"/>
        </w:rPr>
        <w:t>593    </w:t>
      </w:r>
      <w:r>
        <w:rPr>
          <w:rFonts w:ascii="Trebuchet MS"/>
          <w:spacing w:val="13"/>
          <w:w w:val="105"/>
          <w:sz w:val="10"/>
        </w:rPr>
        <w:t> </w:t>
      </w:r>
      <w:r>
        <w:rPr>
          <w:rFonts w:ascii="Palatino Linotype"/>
          <w:w w:val="105"/>
          <w:sz w:val="16"/>
        </w:rPr>
        <w:t>Olumide</w:t>
      </w:r>
      <w:r>
        <w:rPr>
          <w:rFonts w:ascii="Palatino Linotype"/>
          <w:spacing w:val="14"/>
          <w:w w:val="105"/>
          <w:sz w:val="16"/>
        </w:rPr>
        <w:t> </w:t>
      </w:r>
      <w:r>
        <w:rPr>
          <w:rFonts w:ascii="Palatino Linotype"/>
          <w:w w:val="105"/>
          <w:sz w:val="16"/>
        </w:rPr>
        <w:t>A.</w:t>
      </w:r>
      <w:r>
        <w:rPr>
          <w:rFonts w:ascii="Palatino Linotype"/>
          <w:spacing w:val="15"/>
          <w:w w:val="105"/>
          <w:sz w:val="16"/>
        </w:rPr>
        <w:t> </w:t>
      </w:r>
      <w:r>
        <w:rPr>
          <w:rFonts w:ascii="Palatino Linotype"/>
          <w:w w:val="105"/>
          <w:sz w:val="16"/>
        </w:rPr>
        <w:t>Odeyemi,</w:t>
      </w:r>
      <w:r>
        <w:rPr>
          <w:rFonts w:ascii="Palatino Linotype"/>
          <w:spacing w:val="15"/>
          <w:w w:val="105"/>
          <w:sz w:val="16"/>
        </w:rPr>
        <w:t> </w:t>
      </w:r>
      <w:r>
        <w:rPr>
          <w:rFonts w:ascii="Palatino Linotype"/>
          <w:w w:val="105"/>
          <w:sz w:val="16"/>
        </w:rPr>
        <w:t>Christopher</w:t>
      </w:r>
      <w:r>
        <w:rPr>
          <w:rFonts w:ascii="Palatino Linotype"/>
          <w:spacing w:val="15"/>
          <w:w w:val="105"/>
          <w:sz w:val="16"/>
        </w:rPr>
        <w:t> </w:t>
      </w:r>
      <w:r>
        <w:rPr>
          <w:rFonts w:ascii="Palatino Linotype"/>
          <w:w w:val="105"/>
          <w:sz w:val="16"/>
        </w:rPr>
        <w:t>M.</w:t>
      </w:r>
      <w:r>
        <w:rPr>
          <w:rFonts w:ascii="Palatino Linotype"/>
          <w:spacing w:val="14"/>
          <w:w w:val="105"/>
          <w:sz w:val="16"/>
        </w:rPr>
        <w:t> </w:t>
      </w:r>
      <w:r>
        <w:rPr>
          <w:rFonts w:ascii="Palatino Linotype"/>
          <w:w w:val="105"/>
          <w:sz w:val="16"/>
        </w:rPr>
        <w:t>Burke,</w:t>
      </w:r>
      <w:r>
        <w:rPr>
          <w:rFonts w:ascii="Palatino Linotype"/>
          <w:spacing w:val="16"/>
          <w:w w:val="105"/>
          <w:sz w:val="16"/>
        </w:rPr>
        <w:t> </w:t>
      </w:r>
      <w:r>
        <w:rPr>
          <w:rFonts w:ascii="Palatino Linotype"/>
          <w:w w:val="105"/>
          <w:sz w:val="16"/>
        </w:rPr>
        <w:t>Christopher</w:t>
      </w:r>
      <w:r>
        <w:rPr>
          <w:rFonts w:ascii="Palatino Linotype"/>
          <w:spacing w:val="14"/>
          <w:w w:val="105"/>
          <w:sz w:val="16"/>
        </w:rPr>
        <w:t> </w:t>
      </w:r>
      <w:r>
        <w:rPr>
          <w:rFonts w:ascii="Palatino Linotype"/>
          <w:w w:val="105"/>
          <w:sz w:val="16"/>
        </w:rPr>
        <w:t>C.</w:t>
      </w:r>
      <w:r>
        <w:rPr>
          <w:rFonts w:ascii="Palatino Linotype"/>
          <w:spacing w:val="14"/>
          <w:w w:val="105"/>
          <w:sz w:val="16"/>
        </w:rPr>
        <w:t> </w:t>
      </w:r>
      <w:r>
        <w:rPr>
          <w:rFonts w:ascii="Palatino Linotype"/>
          <w:w w:val="115"/>
          <w:sz w:val="16"/>
        </w:rPr>
        <w:t>J.</w:t>
      </w:r>
      <w:r>
        <w:rPr>
          <w:rFonts w:ascii="Palatino Linotype"/>
          <w:spacing w:val="10"/>
          <w:w w:val="115"/>
          <w:sz w:val="16"/>
        </w:rPr>
        <w:t> </w:t>
      </w:r>
      <w:r>
        <w:rPr>
          <w:rFonts w:ascii="Palatino Linotype"/>
          <w:w w:val="105"/>
          <w:sz w:val="16"/>
        </w:rPr>
        <w:t>Bolch,</w:t>
      </w:r>
      <w:r>
        <w:rPr>
          <w:rFonts w:ascii="Palatino Linotype"/>
          <w:spacing w:val="16"/>
          <w:w w:val="105"/>
          <w:sz w:val="16"/>
        </w:rPr>
        <w:t> </w:t>
      </w:r>
      <w:r>
        <w:rPr>
          <w:rFonts w:ascii="Palatino Linotype"/>
          <w:w w:val="105"/>
          <w:sz w:val="16"/>
        </w:rPr>
        <w:t>and</w:t>
      </w:r>
      <w:r>
        <w:rPr>
          <w:rFonts w:ascii="Palatino Linotype"/>
          <w:spacing w:val="14"/>
          <w:w w:val="105"/>
          <w:sz w:val="16"/>
        </w:rPr>
        <w:t> </w:t>
      </w:r>
      <w:r>
        <w:rPr>
          <w:rFonts w:ascii="Palatino Linotype"/>
          <w:w w:val="105"/>
          <w:sz w:val="16"/>
        </w:rPr>
        <w:t>Roger</w:t>
      </w:r>
      <w:r>
        <w:rPr>
          <w:rFonts w:ascii="Palatino Linotype"/>
          <w:spacing w:val="14"/>
          <w:w w:val="105"/>
          <w:sz w:val="16"/>
        </w:rPr>
        <w:t> </w:t>
      </w:r>
      <w:r>
        <w:rPr>
          <w:rFonts w:ascii="Palatino Linotype"/>
          <w:w w:val="105"/>
          <w:sz w:val="16"/>
        </w:rPr>
        <w:t>Stanley. </w:t>
      </w:r>
      <w:r>
        <w:rPr>
          <w:rFonts w:ascii="Palatino Linotype"/>
          <w:spacing w:val="4"/>
          <w:w w:val="105"/>
          <w:sz w:val="16"/>
        </w:rPr>
        <w:t> </w:t>
      </w:r>
      <w:r>
        <w:rPr>
          <w:rFonts w:ascii="Palatino Linotype"/>
          <w:w w:val="105"/>
          <w:sz w:val="16"/>
        </w:rPr>
        <w:t>Seafood</w:t>
      </w:r>
      <w:r>
        <w:rPr>
          <w:rFonts w:ascii="Palatino Linotype"/>
          <w:spacing w:val="15"/>
          <w:w w:val="105"/>
          <w:sz w:val="16"/>
        </w:rPr>
        <w:t> </w:t>
      </w:r>
      <w:r>
        <w:rPr>
          <w:rFonts w:ascii="Palatino Linotype"/>
          <w:w w:val="105"/>
          <w:sz w:val="16"/>
        </w:rPr>
        <w:t>spoilage</w:t>
      </w:r>
      <w:r>
        <w:rPr>
          <w:rFonts w:ascii="Palatino Linotype"/>
          <w:spacing w:val="14"/>
          <w:w w:val="105"/>
          <w:sz w:val="16"/>
        </w:rPr>
        <w:t> </w:t>
      </w:r>
      <w:r>
        <w:rPr>
          <w:rFonts w:ascii="Palatino Linotype"/>
          <w:w w:val="105"/>
          <w:sz w:val="16"/>
        </w:rPr>
        <w:t>microbiota</w:t>
      </w:r>
      <w:r>
        <w:rPr>
          <w:rFonts w:ascii="Palatino Linotype"/>
          <w:spacing w:val="14"/>
          <w:w w:val="105"/>
          <w:sz w:val="16"/>
        </w:rPr>
        <w:t> </w:t>
      </w:r>
      <w:r>
        <w:rPr>
          <w:rFonts w:ascii="Palatino Linotype"/>
          <w:w w:val="105"/>
          <w:sz w:val="16"/>
        </w:rPr>
        <w:t>and</w:t>
      </w:r>
    </w:p>
    <w:p>
      <w:pPr>
        <w:tabs>
          <w:tab w:pos="669" w:val="left" w:leader="none"/>
        </w:tabs>
        <w:spacing w:before="99"/>
        <w:ind w:left="112" w:right="0" w:firstLine="0"/>
        <w:jc w:val="both"/>
        <w:rPr>
          <w:rFonts w:ascii="Palatino Linotype"/>
          <w:i/>
          <w:sz w:val="16"/>
        </w:rPr>
      </w:pPr>
      <w:r>
        <w:rPr>
          <w:rFonts w:ascii="Trebuchet MS"/>
          <w:w w:val="105"/>
          <w:sz w:val="10"/>
        </w:rPr>
        <w:t>594</w:t>
        <w:tab/>
      </w:r>
      <w:r>
        <w:rPr>
          <w:rFonts w:ascii="Palatino Linotype"/>
          <w:w w:val="105"/>
          <w:sz w:val="16"/>
        </w:rPr>
        <w:t>associated volatile organic compounds at different storage temperatures and packaging conditions.  </w:t>
      </w:r>
      <w:r>
        <w:rPr>
          <w:rFonts w:ascii="Palatino Linotype"/>
          <w:i/>
          <w:w w:val="105"/>
          <w:sz w:val="16"/>
        </w:rPr>
        <w:t>International journal </w:t>
      </w:r>
      <w:r>
        <w:rPr>
          <w:rFonts w:ascii="Palatino Linotype"/>
          <w:i/>
          <w:spacing w:val="9"/>
          <w:w w:val="105"/>
          <w:sz w:val="16"/>
        </w:rPr>
        <w:t> </w:t>
      </w:r>
      <w:r>
        <w:rPr>
          <w:rFonts w:ascii="Palatino Linotype"/>
          <w:i/>
          <w:w w:val="105"/>
          <w:sz w:val="16"/>
        </w:rPr>
        <w:t>of</w:t>
      </w:r>
    </w:p>
    <w:p>
      <w:pPr>
        <w:tabs>
          <w:tab w:pos="669" w:val="left" w:leader="none"/>
        </w:tabs>
        <w:spacing w:before="100"/>
        <w:ind w:left="112" w:right="0" w:firstLine="0"/>
        <w:jc w:val="both"/>
        <w:rPr>
          <w:rFonts w:ascii="Palatino Linotype" w:hAnsi="Palatino Linotype"/>
          <w:sz w:val="16"/>
        </w:rPr>
      </w:pPr>
      <w:bookmarkStart w:name="_bookmark64" w:id="87"/>
      <w:bookmarkEnd w:id="87"/>
      <w:r>
        <w:rPr/>
      </w:r>
      <w:r>
        <w:rPr>
          <w:rFonts w:ascii="Trebuchet MS" w:hAnsi="Trebuchet MS"/>
          <w:w w:val="110"/>
          <w:sz w:val="10"/>
        </w:rPr>
        <w:t>595</w:t>
        <w:tab/>
      </w:r>
      <w:r>
        <w:rPr>
          <w:rFonts w:ascii="Palatino Linotype" w:hAnsi="Palatino Linotype"/>
          <w:i/>
          <w:spacing w:val="-5"/>
          <w:w w:val="110"/>
          <w:sz w:val="16"/>
        </w:rPr>
        <w:t>food </w:t>
      </w:r>
      <w:r>
        <w:rPr>
          <w:rFonts w:ascii="Palatino Linotype" w:hAnsi="Palatino Linotype"/>
          <w:i/>
          <w:w w:val="110"/>
          <w:sz w:val="16"/>
        </w:rPr>
        <w:t>microbiology</w:t>
      </w:r>
      <w:r>
        <w:rPr>
          <w:rFonts w:ascii="Palatino Linotype" w:hAnsi="Palatino Linotype"/>
          <w:w w:val="110"/>
          <w:sz w:val="16"/>
        </w:rPr>
        <w:t>, 280:87–99, 2018. doi:</w:t>
      </w:r>
      <w:r>
        <w:rPr>
          <w:rFonts w:ascii="Palatino Linotype" w:hAnsi="Palatino Linotype"/>
          <w:spacing w:val="18"/>
          <w:w w:val="110"/>
          <w:sz w:val="16"/>
        </w:rPr>
        <w:t> </w:t>
      </w:r>
      <w:r>
        <w:rPr>
          <w:rFonts w:ascii="Palatino Linotype" w:hAnsi="Palatino Linotype"/>
          <w:w w:val="110"/>
          <w:sz w:val="16"/>
        </w:rPr>
        <w:t>10.1016/j.ijfoodmicro.2017.12.029.</w:t>
      </w:r>
    </w:p>
    <w:p>
      <w:pPr>
        <w:spacing w:before="100"/>
        <w:ind w:left="112" w:right="0" w:firstLine="0"/>
        <w:jc w:val="both"/>
        <w:rPr>
          <w:rFonts w:ascii="Palatino Linotype"/>
          <w:sz w:val="16"/>
        </w:rPr>
      </w:pPr>
      <w:bookmarkStart w:name="_bookmark65" w:id="88"/>
      <w:bookmarkEnd w:id="88"/>
      <w:r>
        <w:rPr/>
      </w:r>
      <w:r>
        <w:rPr>
          <w:rFonts w:ascii="Trebuchet MS"/>
          <w:w w:val="105"/>
          <w:sz w:val="10"/>
        </w:rPr>
        <w:t>596 </w:t>
      </w:r>
      <w:r>
        <w:rPr>
          <w:rFonts w:ascii="Palatino Linotype"/>
          <w:w w:val="105"/>
          <w:sz w:val="16"/>
        </w:rPr>
        <w:t>OECD. </w:t>
      </w:r>
      <w:r>
        <w:rPr>
          <w:rFonts w:ascii="Palatino Linotype"/>
          <w:i/>
          <w:w w:val="105"/>
          <w:sz w:val="16"/>
        </w:rPr>
        <w:t>Meat consumption (indicator). </w:t>
      </w:r>
      <w:r>
        <w:rPr>
          <w:rFonts w:ascii="Palatino Linotype"/>
          <w:w w:val="105"/>
          <w:sz w:val="16"/>
        </w:rPr>
        <w:t>OECD, 2022. doi: 10.1787/fa290fd0-en.</w:t>
      </w:r>
    </w:p>
    <w:p>
      <w:pPr>
        <w:spacing w:before="99"/>
        <w:ind w:left="112" w:right="0" w:firstLine="0"/>
        <w:jc w:val="both"/>
        <w:rPr>
          <w:rFonts w:ascii="Palatino Linotype"/>
          <w:sz w:val="16"/>
        </w:rPr>
      </w:pPr>
      <w:r>
        <w:rPr>
          <w:rFonts w:ascii="Trebuchet MS"/>
          <w:w w:val="105"/>
          <w:sz w:val="10"/>
        </w:rPr>
        <w:t>597 </w:t>
      </w:r>
      <w:r>
        <w:rPr>
          <w:rFonts w:ascii="Palatino Linotype"/>
          <w:w w:val="105"/>
          <w:sz w:val="16"/>
        </w:rPr>
        <w:t>OECD and Food and Agriculture Organization of the United Nations. </w:t>
      </w:r>
      <w:r>
        <w:rPr>
          <w:rFonts w:ascii="Palatino Linotype"/>
          <w:i/>
          <w:w w:val="105"/>
          <w:sz w:val="16"/>
        </w:rPr>
        <w:t>OECD-FAO Agricultural Outlook 2022-2031</w:t>
      </w:r>
      <w:r>
        <w:rPr>
          <w:rFonts w:ascii="Palatino Linotype"/>
          <w:w w:val="105"/>
          <w:sz w:val="16"/>
        </w:rPr>
        <w:t>. OECD,</w:t>
      </w:r>
    </w:p>
    <w:p>
      <w:pPr>
        <w:tabs>
          <w:tab w:pos="669" w:val="left" w:leader="none"/>
        </w:tabs>
        <w:spacing w:before="100"/>
        <w:ind w:left="112" w:right="0" w:firstLine="0"/>
        <w:jc w:val="both"/>
        <w:rPr>
          <w:rFonts w:ascii="Palatino Linotype"/>
          <w:sz w:val="16"/>
        </w:rPr>
      </w:pPr>
      <w:bookmarkStart w:name="_bookmark66" w:id="89"/>
      <w:bookmarkEnd w:id="89"/>
      <w:r>
        <w:rPr/>
      </w:r>
      <w:r>
        <w:rPr>
          <w:rFonts w:ascii="Trebuchet MS"/>
          <w:w w:val="105"/>
          <w:sz w:val="10"/>
        </w:rPr>
        <w:t>598</w:t>
        <w:tab/>
      </w:r>
      <w:r>
        <w:rPr>
          <w:rFonts w:ascii="Palatino Linotype"/>
          <w:w w:val="105"/>
          <w:sz w:val="16"/>
        </w:rPr>
        <w:t>2022. ISBN 9789264588707. doi:</w:t>
      </w:r>
      <w:r>
        <w:rPr>
          <w:rFonts w:ascii="Palatino Linotype"/>
          <w:spacing w:val="-10"/>
          <w:w w:val="105"/>
          <w:sz w:val="16"/>
        </w:rPr>
        <w:t> </w:t>
      </w:r>
      <w:r>
        <w:rPr>
          <w:rFonts w:ascii="Palatino Linotype"/>
          <w:w w:val="105"/>
          <w:sz w:val="16"/>
        </w:rPr>
        <w:t>10.1787/f1b0b29c-en.</w:t>
      </w:r>
    </w:p>
    <w:p>
      <w:pPr>
        <w:tabs>
          <w:tab w:pos="669" w:val="left" w:leader="none"/>
        </w:tabs>
        <w:spacing w:line="350" w:lineRule="auto" w:before="100"/>
        <w:ind w:left="112" w:right="568" w:firstLine="0"/>
        <w:jc w:val="both"/>
        <w:rPr>
          <w:rFonts w:ascii="Palatino Linotype" w:hAnsi="Palatino Linotype"/>
          <w:sz w:val="16"/>
        </w:rPr>
      </w:pPr>
      <w:r>
        <w:rPr>
          <w:rFonts w:ascii="Trebuchet MS" w:hAnsi="Trebuchet MS"/>
          <w:w w:val="105"/>
          <w:sz w:val="10"/>
        </w:rPr>
        <w:t>599   </w:t>
      </w:r>
      <w:r>
        <w:rPr>
          <w:rFonts w:ascii="Palatino Linotype" w:hAnsi="Palatino Linotype"/>
          <w:w w:val="105"/>
          <w:sz w:val="16"/>
        </w:rPr>
        <w:t>Jari Oksanen,  Gavin L. Simpson,  F. Guillaume Blanchet,  Roeland Kindt,  Pierre Legendre,  Peter R. Minchin,  R.B. O’Hara,   </w:t>
      </w:r>
      <w:r>
        <w:rPr>
          <w:rFonts w:ascii="Trebuchet MS" w:hAnsi="Trebuchet MS"/>
          <w:w w:val="105"/>
          <w:sz w:val="10"/>
        </w:rPr>
        <w:t>600</w:t>
        <w:tab/>
      </w:r>
      <w:r>
        <w:rPr>
          <w:rFonts w:ascii="Palatino Linotype" w:hAnsi="Palatino Linotype"/>
          <w:w w:val="105"/>
          <w:sz w:val="16"/>
        </w:rPr>
        <w:t>Peter Solymos, M. Henry H. Stevens, Eduard Szoecs, Helene </w:t>
      </w:r>
      <w:r>
        <w:rPr>
          <w:rFonts w:ascii="Palatino Linotype" w:hAnsi="Palatino Linotype"/>
          <w:spacing w:val="-3"/>
          <w:w w:val="105"/>
          <w:sz w:val="16"/>
        </w:rPr>
        <w:t>Wagner, </w:t>
      </w:r>
      <w:r>
        <w:rPr>
          <w:rFonts w:ascii="Palatino Linotype" w:hAnsi="Palatino Linotype"/>
          <w:w w:val="105"/>
          <w:sz w:val="16"/>
        </w:rPr>
        <w:t>Matt Barbour, Michael Bedward, Ben Bolker, Daniel </w:t>
      </w:r>
      <w:r>
        <w:rPr>
          <w:rFonts w:ascii="Trebuchet MS" w:hAnsi="Trebuchet MS"/>
          <w:w w:val="105"/>
          <w:sz w:val="10"/>
        </w:rPr>
        <w:t>601</w:t>
        <w:tab/>
      </w:r>
      <w:r>
        <w:rPr>
          <w:rFonts w:ascii="Palatino Linotype" w:hAnsi="Palatino Linotype"/>
          <w:w w:val="105"/>
          <w:sz w:val="16"/>
        </w:rPr>
        <w:t>Borcard, Gustavo Carvalho, Michael Chirico, Miquel De Caceres, Sebastien Durand, Heloisa Beatriz Antoniazi Evangelista, </w:t>
      </w:r>
      <w:r>
        <w:rPr>
          <w:rFonts w:ascii="Trebuchet MS" w:hAnsi="Trebuchet MS"/>
          <w:w w:val="105"/>
          <w:sz w:val="10"/>
        </w:rPr>
        <w:t>602</w:t>
        <w:tab/>
      </w:r>
      <w:r>
        <w:rPr>
          <w:rFonts w:ascii="Palatino Linotype" w:hAnsi="Palatino Linotype"/>
          <w:w w:val="105"/>
          <w:sz w:val="16"/>
        </w:rPr>
        <w:t>Rich FitzJohn, Michael </w:t>
      </w:r>
      <w:r>
        <w:rPr>
          <w:rFonts w:ascii="Palatino Linotype" w:hAnsi="Palatino Linotype"/>
          <w:spacing w:val="-4"/>
          <w:w w:val="105"/>
          <w:sz w:val="16"/>
        </w:rPr>
        <w:t>Friendly, </w:t>
      </w:r>
      <w:r>
        <w:rPr>
          <w:rFonts w:ascii="Palatino Linotype" w:hAnsi="Palatino Linotype"/>
          <w:w w:val="105"/>
          <w:sz w:val="16"/>
        </w:rPr>
        <w:t>Brendan Furneaux, Geoffrey Hannigan,  Mark O. Hill,  Leo Lahti,  Dan McGlinn,  Marie- </w:t>
      </w:r>
      <w:r>
        <w:rPr>
          <w:rFonts w:ascii="Trebuchet MS" w:hAnsi="Trebuchet MS"/>
          <w:w w:val="105"/>
          <w:sz w:val="10"/>
        </w:rPr>
        <w:t>603</w:t>
        <w:tab/>
      </w:r>
      <w:r>
        <w:rPr>
          <w:rFonts w:ascii="Palatino Linotype" w:hAnsi="Palatino Linotype"/>
          <w:w w:val="105"/>
          <w:sz w:val="16"/>
        </w:rPr>
        <w:t>Helene Ouellette,  Eduardo Ribeiro Cunha,  Tyler Smith,  Adrian Stier,  Cajo J.F. </w:t>
      </w:r>
      <w:r>
        <w:rPr>
          <w:rFonts w:ascii="Palatino Linotype" w:hAnsi="Palatino Linotype"/>
          <w:spacing w:val="-5"/>
          <w:w w:val="105"/>
          <w:sz w:val="16"/>
        </w:rPr>
        <w:t>Ter  </w:t>
      </w:r>
      <w:r>
        <w:rPr>
          <w:rFonts w:ascii="Palatino Linotype" w:hAnsi="Palatino Linotype"/>
          <w:w w:val="105"/>
          <w:sz w:val="16"/>
        </w:rPr>
        <w:t>Braak,  and James </w:t>
      </w:r>
      <w:r>
        <w:rPr>
          <w:rFonts w:ascii="Palatino Linotype" w:hAnsi="Palatino Linotype"/>
          <w:spacing w:val="-3"/>
          <w:w w:val="105"/>
          <w:sz w:val="16"/>
        </w:rPr>
        <w:t>Weedon.   </w:t>
      </w:r>
      <w:r>
        <w:rPr>
          <w:rFonts w:ascii="Palatino Linotype" w:hAnsi="Palatino Linotype"/>
          <w:i/>
          <w:spacing w:val="-3"/>
          <w:w w:val="105"/>
          <w:sz w:val="16"/>
        </w:rPr>
        <w:t>vegan:   </w:t>
      </w:r>
      <w:bookmarkStart w:name="_bookmark67" w:id="90"/>
      <w:bookmarkEnd w:id="90"/>
      <w:r>
        <w:rPr>
          <w:rFonts w:ascii="Palatino Linotype" w:hAnsi="Palatino Linotype"/>
          <w:i/>
          <w:spacing w:val="-3"/>
          <w:w w:val="105"/>
          <w:sz w:val="16"/>
        </w:rPr>
      </w:r>
      <w:r>
        <w:rPr>
          <w:rFonts w:ascii="Palatino Linotype" w:hAnsi="Palatino Linotype"/>
          <w:i/>
          <w:spacing w:val="-3"/>
          <w:w w:val="105"/>
          <w:sz w:val="16"/>
        </w:rPr>
        <w:t> </w:t>
      </w:r>
      <w:r>
        <w:rPr>
          <w:rFonts w:ascii="Trebuchet MS" w:hAnsi="Trebuchet MS"/>
          <w:w w:val="105"/>
          <w:sz w:val="10"/>
        </w:rPr>
        <w:t>604</w:t>
        <w:tab/>
      </w:r>
      <w:r>
        <w:rPr>
          <w:rFonts w:ascii="Palatino Linotype" w:hAnsi="Palatino Linotype"/>
          <w:i/>
          <w:w w:val="105"/>
          <w:sz w:val="16"/>
        </w:rPr>
        <w:t>Community</w:t>
      </w:r>
      <w:r>
        <w:rPr>
          <w:rFonts w:ascii="Palatino Linotype" w:hAnsi="Palatino Linotype"/>
          <w:i/>
          <w:spacing w:val="28"/>
          <w:w w:val="105"/>
          <w:sz w:val="16"/>
        </w:rPr>
        <w:t> </w:t>
      </w:r>
      <w:r>
        <w:rPr>
          <w:rFonts w:ascii="Palatino Linotype" w:hAnsi="Palatino Linotype"/>
          <w:i/>
          <w:spacing w:val="-3"/>
          <w:w w:val="105"/>
          <w:sz w:val="16"/>
        </w:rPr>
        <w:t>Ecology</w:t>
      </w:r>
      <w:r>
        <w:rPr>
          <w:rFonts w:ascii="Palatino Linotype" w:hAnsi="Palatino Linotype"/>
          <w:i/>
          <w:spacing w:val="29"/>
          <w:w w:val="105"/>
          <w:sz w:val="16"/>
        </w:rPr>
        <w:t> </w:t>
      </w:r>
      <w:r>
        <w:rPr>
          <w:rFonts w:ascii="Palatino Linotype" w:hAnsi="Palatino Linotype"/>
          <w:i/>
          <w:w w:val="105"/>
          <w:sz w:val="16"/>
        </w:rPr>
        <w:t>Package</w:t>
      </w:r>
      <w:r>
        <w:rPr>
          <w:rFonts w:ascii="Palatino Linotype" w:hAnsi="Palatino Linotype"/>
          <w:w w:val="105"/>
          <w:sz w:val="16"/>
        </w:rPr>
        <w:t>,</w:t>
      </w:r>
      <w:r>
        <w:rPr>
          <w:rFonts w:ascii="Palatino Linotype" w:hAnsi="Palatino Linotype"/>
          <w:spacing w:val="23"/>
          <w:w w:val="105"/>
          <w:sz w:val="16"/>
        </w:rPr>
        <w:t> </w:t>
      </w:r>
      <w:r>
        <w:rPr>
          <w:rFonts w:ascii="Palatino Linotype" w:hAnsi="Palatino Linotype"/>
          <w:w w:val="105"/>
          <w:sz w:val="16"/>
        </w:rPr>
        <w:t>2022.</w:t>
      </w:r>
      <w:r>
        <w:rPr>
          <w:rFonts w:ascii="Palatino Linotype" w:hAnsi="Palatino Linotype"/>
          <w:spacing w:val="2"/>
          <w:w w:val="105"/>
          <w:sz w:val="16"/>
        </w:rPr>
        <w:t> </w:t>
      </w:r>
      <w:r>
        <w:rPr>
          <w:rFonts w:ascii="Palatino Linotype" w:hAnsi="Palatino Linotype"/>
          <w:w w:val="105"/>
          <w:sz w:val="16"/>
        </w:rPr>
        <w:t>URL</w:t>
      </w:r>
      <w:r>
        <w:rPr>
          <w:rFonts w:ascii="Palatino Linotype" w:hAnsi="Palatino Linotype"/>
          <w:spacing w:val="23"/>
          <w:w w:val="105"/>
          <w:sz w:val="16"/>
        </w:rPr>
        <w:t> </w:t>
      </w:r>
      <w:hyperlink r:id="rId27">
        <w:r>
          <w:rPr>
            <w:rFonts w:ascii="Palatino Linotype" w:hAnsi="Palatino Linotype"/>
            <w:w w:val="105"/>
            <w:sz w:val="16"/>
          </w:rPr>
          <w:t>https://github.com/vegandevs/vegan</w:t>
        </w:r>
      </w:hyperlink>
      <w:r>
        <w:rPr>
          <w:rFonts w:ascii="Palatino Linotype" w:hAnsi="Palatino Linotype"/>
          <w:w w:val="105"/>
          <w:sz w:val="16"/>
        </w:rPr>
        <w:t>.</w:t>
      </w:r>
      <w:r>
        <w:rPr>
          <w:rFonts w:ascii="Palatino Linotype" w:hAnsi="Palatino Linotype"/>
          <w:spacing w:val="3"/>
          <w:w w:val="105"/>
          <w:sz w:val="16"/>
        </w:rPr>
        <w:t> </w:t>
      </w:r>
      <w:r>
        <w:rPr>
          <w:rFonts w:ascii="Palatino Linotype" w:hAnsi="Palatino Linotype"/>
          <w:w w:val="105"/>
          <w:sz w:val="16"/>
        </w:rPr>
        <w:t>R</w:t>
      </w:r>
      <w:r>
        <w:rPr>
          <w:rFonts w:ascii="Palatino Linotype" w:hAnsi="Palatino Linotype"/>
          <w:spacing w:val="23"/>
          <w:w w:val="105"/>
          <w:sz w:val="16"/>
        </w:rPr>
        <w:t> </w:t>
      </w:r>
      <w:r>
        <w:rPr>
          <w:rFonts w:ascii="Palatino Linotype" w:hAnsi="Palatino Linotype"/>
          <w:w w:val="105"/>
          <w:sz w:val="16"/>
        </w:rPr>
        <w:t>package</w:t>
      </w:r>
      <w:r>
        <w:rPr>
          <w:rFonts w:ascii="Palatino Linotype" w:hAnsi="Palatino Linotype"/>
          <w:spacing w:val="23"/>
          <w:w w:val="105"/>
          <w:sz w:val="16"/>
        </w:rPr>
        <w:t> </w:t>
      </w:r>
      <w:r>
        <w:rPr>
          <w:rFonts w:ascii="Palatino Linotype" w:hAnsi="Palatino Linotype"/>
          <w:w w:val="105"/>
          <w:sz w:val="16"/>
        </w:rPr>
        <w:t>version</w:t>
      </w:r>
      <w:r>
        <w:rPr>
          <w:rFonts w:ascii="Palatino Linotype" w:hAnsi="Palatino Linotype"/>
          <w:spacing w:val="23"/>
          <w:w w:val="105"/>
          <w:sz w:val="16"/>
        </w:rPr>
        <w:t> </w:t>
      </w:r>
      <w:r>
        <w:rPr>
          <w:rFonts w:ascii="Palatino Linotype" w:hAnsi="Palatino Linotype"/>
          <w:w w:val="105"/>
          <w:sz w:val="16"/>
        </w:rPr>
        <w:t>2.6-4.</w:t>
      </w:r>
    </w:p>
    <w:p>
      <w:pPr>
        <w:tabs>
          <w:tab w:pos="2083" w:val="left" w:leader="none"/>
        </w:tabs>
        <w:spacing w:before="2"/>
        <w:ind w:left="112" w:right="0" w:firstLine="0"/>
        <w:jc w:val="left"/>
        <w:rPr>
          <w:rFonts w:ascii="Palatino Linotype"/>
          <w:sz w:val="16"/>
        </w:rPr>
      </w:pPr>
      <w:r>
        <w:rPr>
          <w:rFonts w:ascii="Trebuchet MS"/>
          <w:sz w:val="10"/>
        </w:rPr>
        <w:t>605     </w:t>
      </w:r>
      <w:r>
        <w:rPr>
          <w:rFonts w:ascii="Trebuchet MS"/>
          <w:spacing w:val="10"/>
          <w:sz w:val="10"/>
        </w:rPr>
        <w:t> </w:t>
      </w:r>
      <w:r>
        <w:rPr>
          <w:rFonts w:ascii="Palatino Linotype"/>
          <w:sz w:val="16"/>
        </w:rPr>
        <w:t>Nicolay </w:t>
      </w:r>
      <w:r>
        <w:rPr>
          <w:rFonts w:ascii="Palatino Linotype"/>
          <w:spacing w:val="26"/>
          <w:sz w:val="16"/>
        </w:rPr>
        <w:t> </w:t>
      </w:r>
      <w:r>
        <w:rPr>
          <w:rFonts w:ascii="Palatino Linotype"/>
          <w:sz w:val="16"/>
        </w:rPr>
        <w:t>Oskolkov.</w:t>
        <w:tab/>
        <w:t>How   to   tune   hyperparameters   of   tsne:     Three   simple   rules   to   make   beautiful   tsne   plots,  </w:t>
      </w:r>
      <w:r>
        <w:rPr>
          <w:rFonts w:ascii="Palatino Linotype"/>
          <w:spacing w:val="1"/>
          <w:sz w:val="16"/>
        </w:rPr>
        <w:t> </w:t>
      </w:r>
      <w:r>
        <w:rPr>
          <w:rFonts w:ascii="Palatino Linotype"/>
          <w:sz w:val="16"/>
        </w:rPr>
        <w:t>2019.</w:t>
      </w:r>
    </w:p>
    <w:p>
      <w:pPr>
        <w:tabs>
          <w:tab w:pos="669" w:val="left" w:leader="none"/>
        </w:tabs>
        <w:spacing w:before="100"/>
        <w:ind w:left="112" w:right="0" w:firstLine="0"/>
        <w:jc w:val="left"/>
        <w:rPr>
          <w:rFonts w:ascii="Palatino Linotype"/>
          <w:sz w:val="16"/>
        </w:rPr>
      </w:pPr>
      <w:r>
        <w:rPr>
          <w:rFonts w:ascii="Trebuchet MS"/>
          <w:w w:val="110"/>
          <w:sz w:val="10"/>
        </w:rPr>
        <w:t>606</w:t>
        <w:tab/>
      </w:r>
      <w:r>
        <w:rPr>
          <w:rFonts w:ascii="Palatino Linotype"/>
          <w:w w:val="110"/>
          <w:sz w:val="16"/>
        </w:rPr>
        <w:t>URL  </w:t>
      </w:r>
      <w:r>
        <w:rPr>
          <w:rFonts w:ascii="Palatino Linotype"/>
          <w:spacing w:val="33"/>
          <w:w w:val="110"/>
          <w:sz w:val="16"/>
        </w:rPr>
        <w:t> </w:t>
      </w:r>
      <w:hyperlink r:id="rId28">
        <w:r>
          <w:rPr>
            <w:rFonts w:ascii="Palatino Linotype"/>
            <w:w w:val="110"/>
            <w:sz w:val="16"/>
          </w:rPr>
          <w:t>https://towardsdatascience.com/how-to-tune-hyperparameters-of-tsne-7c0596a18868#:~:text=The%20optimal%</w:t>
        </w:r>
      </w:hyperlink>
    </w:p>
    <w:p>
      <w:pPr>
        <w:tabs>
          <w:tab w:pos="669" w:val="left" w:leader="none"/>
        </w:tabs>
        <w:spacing w:before="100"/>
        <w:ind w:left="112" w:right="0" w:firstLine="0"/>
        <w:jc w:val="left"/>
        <w:rPr>
          <w:rFonts w:ascii="Palatino Linotype"/>
          <w:sz w:val="16"/>
        </w:rPr>
      </w:pPr>
      <w:bookmarkStart w:name="_bookmark68" w:id="91"/>
      <w:bookmarkEnd w:id="91"/>
      <w:r>
        <w:rPr/>
      </w:r>
      <w:r>
        <w:rPr>
          <w:rFonts w:ascii="Trebuchet MS"/>
          <w:sz w:val="10"/>
        </w:rPr>
        <w:t>607</w:t>
        <w:tab/>
      </w:r>
      <w:hyperlink r:id="rId28">
        <w:r>
          <w:rPr>
            <w:rFonts w:ascii="Palatino Linotype"/>
            <w:sz w:val="16"/>
          </w:rPr>
          <w:t>20perplexity%20can%20be%20calculated%20from%20the%20number%20of,data%20points%20of%20~100%20units.</w:t>
        </w:r>
      </w:hyperlink>
    </w:p>
    <w:p>
      <w:pPr>
        <w:spacing w:before="99"/>
        <w:ind w:left="112" w:right="0" w:firstLine="0"/>
        <w:jc w:val="left"/>
        <w:rPr>
          <w:rFonts w:ascii="Palatino Linotype"/>
          <w:sz w:val="16"/>
        </w:rPr>
      </w:pPr>
      <w:bookmarkStart w:name="_bookmark69" w:id="92"/>
      <w:bookmarkEnd w:id="92"/>
      <w:r>
        <w:rPr/>
      </w:r>
      <w:r>
        <w:rPr>
          <w:rFonts w:ascii="Trebuchet MS"/>
          <w:w w:val="110"/>
          <w:sz w:val="10"/>
        </w:rPr>
        <w:t>608 </w:t>
      </w:r>
      <w:r>
        <w:rPr>
          <w:rFonts w:ascii="Palatino Linotype"/>
          <w:w w:val="110"/>
          <w:sz w:val="16"/>
        </w:rPr>
        <w:t>Oxford Nanopore Technologies, 2022. URL </w:t>
      </w:r>
      <w:hyperlink r:id="rId29">
        <w:r>
          <w:rPr>
            <w:rFonts w:ascii="Palatino Linotype"/>
            <w:w w:val="110"/>
            <w:sz w:val="16"/>
          </w:rPr>
          <w:t>https://github.com/nanoporetech/medaka</w:t>
        </w:r>
      </w:hyperlink>
      <w:r>
        <w:rPr>
          <w:rFonts w:ascii="Palatino Linotype"/>
          <w:w w:val="110"/>
          <w:sz w:val="16"/>
        </w:rPr>
        <w:t>.</w:t>
      </w:r>
    </w:p>
    <w:p>
      <w:pPr>
        <w:tabs>
          <w:tab w:pos="669" w:val="left" w:leader="none"/>
        </w:tabs>
        <w:spacing w:line="350" w:lineRule="auto" w:before="100"/>
        <w:ind w:left="112" w:right="568" w:firstLine="0"/>
        <w:jc w:val="both"/>
        <w:rPr>
          <w:rFonts w:ascii="Palatino Linotype" w:hAnsi="Palatino Linotype"/>
          <w:sz w:val="16"/>
        </w:rPr>
      </w:pPr>
      <w:r>
        <w:rPr>
          <w:rFonts w:ascii="Trebuchet MS" w:hAnsi="Trebuchet MS"/>
          <w:w w:val="105"/>
          <w:sz w:val="10"/>
        </w:rPr>
        <w:t>609  </w:t>
      </w:r>
      <w:r>
        <w:rPr>
          <w:rFonts w:ascii="Palatino Linotype" w:hAnsi="Palatino Linotype"/>
          <w:w w:val="105"/>
          <w:sz w:val="16"/>
        </w:rPr>
        <w:t>Chun </w:t>
      </w:r>
      <w:r>
        <w:rPr>
          <w:rFonts w:ascii="Palatino Linotype" w:hAnsi="Palatino Linotype"/>
          <w:spacing w:val="-3"/>
          <w:w w:val="105"/>
          <w:sz w:val="16"/>
        </w:rPr>
        <w:t>Wook  </w:t>
      </w:r>
      <w:r>
        <w:rPr>
          <w:rFonts w:ascii="Palatino Linotype" w:hAnsi="Palatino Linotype"/>
          <w:w w:val="105"/>
          <w:sz w:val="16"/>
        </w:rPr>
        <w:t>Park, Myoungsub </w:t>
      </w:r>
      <w:r>
        <w:rPr>
          <w:rFonts w:ascii="Palatino Linotype" w:hAnsi="Palatino Linotype"/>
          <w:spacing w:val="-3"/>
          <w:w w:val="105"/>
          <w:sz w:val="16"/>
        </w:rPr>
        <w:t>Youn,  </w:t>
      </w:r>
      <w:r>
        <w:rPr>
          <w:rFonts w:ascii="Palatino Linotype" w:hAnsi="Palatino Linotype"/>
          <w:w w:val="105"/>
          <w:sz w:val="16"/>
        </w:rPr>
        <w:t>Young-Mi Jung, Hongik Kim, </w:t>
      </w:r>
      <w:r>
        <w:rPr>
          <w:rFonts w:ascii="Palatino Linotype" w:hAnsi="Palatino Linotype"/>
          <w:spacing w:val="-3"/>
          <w:w w:val="105"/>
          <w:sz w:val="16"/>
        </w:rPr>
        <w:t>Yoonhwa  </w:t>
      </w:r>
      <w:r>
        <w:rPr>
          <w:rFonts w:ascii="Palatino Linotype" w:hAnsi="Palatino Linotype"/>
          <w:w w:val="105"/>
          <w:sz w:val="16"/>
        </w:rPr>
        <w:t>Jeong, Han-Ki Lee, Hye One Kim, Insun Lee,   </w:t>
      </w:r>
      <w:r>
        <w:rPr>
          <w:rFonts w:ascii="Trebuchet MS" w:hAnsi="Trebuchet MS"/>
          <w:w w:val="105"/>
          <w:sz w:val="10"/>
        </w:rPr>
        <w:t>610</w:t>
        <w:tab/>
      </w:r>
      <w:r>
        <w:rPr>
          <w:rFonts w:ascii="Palatino Linotype" w:hAnsi="Palatino Linotype"/>
          <w:w w:val="105"/>
          <w:sz w:val="16"/>
        </w:rPr>
        <w:t>Soo </w:t>
      </w:r>
      <w:r>
        <w:rPr>
          <w:rFonts w:ascii="Palatino Linotype" w:hAnsi="Palatino Linotype"/>
          <w:spacing w:val="-5"/>
          <w:w w:val="105"/>
          <w:sz w:val="16"/>
        </w:rPr>
        <w:t>Won </w:t>
      </w:r>
      <w:r>
        <w:rPr>
          <w:rFonts w:ascii="Palatino Linotype" w:hAnsi="Palatino Linotype"/>
          <w:w w:val="105"/>
          <w:sz w:val="16"/>
        </w:rPr>
        <w:t>Lee, Kook Hee Kang, and </w:t>
      </w:r>
      <w:r>
        <w:rPr>
          <w:rFonts w:ascii="Palatino Linotype" w:hAnsi="Palatino Linotype"/>
          <w:spacing w:val="-3"/>
          <w:w w:val="105"/>
          <w:sz w:val="16"/>
        </w:rPr>
        <w:t>Yong-Ha </w:t>
      </w:r>
      <w:r>
        <w:rPr>
          <w:rFonts w:ascii="Palatino Linotype" w:hAnsi="Palatino Linotype"/>
          <w:w w:val="105"/>
          <w:sz w:val="16"/>
        </w:rPr>
        <w:t>Park. New functional probiotic lactobacillus sakei probio 65 alleviates atopic</w:t>
      </w:r>
      <w:bookmarkStart w:name="_bookmark70" w:id="93"/>
      <w:bookmarkEnd w:id="93"/>
      <w:r>
        <w:rPr>
          <w:rFonts w:ascii="Palatino Linotype" w:hAnsi="Palatino Linotype"/>
          <w:w w:val="105"/>
          <w:sz w:val="16"/>
        </w:rPr>
      </w:r>
      <w:r>
        <w:rPr>
          <w:rFonts w:ascii="Palatino Linotype" w:hAnsi="Palatino Linotype"/>
          <w:w w:val="105"/>
          <w:sz w:val="16"/>
        </w:rPr>
        <w:t> </w:t>
      </w:r>
      <w:r>
        <w:rPr>
          <w:rFonts w:ascii="Trebuchet MS" w:hAnsi="Trebuchet MS"/>
          <w:w w:val="105"/>
          <w:sz w:val="10"/>
        </w:rPr>
        <w:t>611</w:t>
        <w:tab/>
      </w:r>
      <w:r>
        <w:rPr>
          <w:rFonts w:ascii="Palatino Linotype" w:hAnsi="Palatino Linotype"/>
          <w:w w:val="105"/>
          <w:sz w:val="16"/>
        </w:rPr>
        <w:t>symptoms in the mouse. </w:t>
      </w:r>
      <w:r>
        <w:rPr>
          <w:rFonts w:ascii="Palatino Linotype" w:hAnsi="Palatino Linotype"/>
          <w:i/>
          <w:w w:val="105"/>
          <w:sz w:val="16"/>
        </w:rPr>
        <w:t>Journal of medicinal </w:t>
      </w:r>
      <w:r>
        <w:rPr>
          <w:rFonts w:ascii="Palatino Linotype" w:hAnsi="Palatino Linotype"/>
          <w:i/>
          <w:spacing w:val="-4"/>
          <w:w w:val="105"/>
          <w:sz w:val="16"/>
        </w:rPr>
        <w:t>food</w:t>
      </w:r>
      <w:r>
        <w:rPr>
          <w:rFonts w:ascii="Palatino Linotype" w:hAnsi="Palatino Linotype"/>
          <w:spacing w:val="-4"/>
          <w:w w:val="105"/>
          <w:sz w:val="16"/>
        </w:rPr>
        <w:t>, </w:t>
      </w:r>
      <w:r>
        <w:rPr>
          <w:rFonts w:ascii="Palatino Linotype" w:hAnsi="Palatino Linotype"/>
          <w:w w:val="105"/>
          <w:sz w:val="16"/>
        </w:rPr>
        <w:t>11(3):405–412, 2008. doi:</w:t>
      </w:r>
      <w:r>
        <w:rPr>
          <w:rFonts w:ascii="Palatino Linotype" w:hAnsi="Palatino Linotype"/>
          <w:spacing w:val="39"/>
          <w:w w:val="105"/>
          <w:sz w:val="16"/>
        </w:rPr>
        <w:t> </w:t>
      </w:r>
      <w:r>
        <w:rPr>
          <w:rFonts w:ascii="Palatino Linotype" w:hAnsi="Palatino Linotype"/>
          <w:w w:val="105"/>
          <w:sz w:val="16"/>
        </w:rPr>
        <w:t>10.1089/jmf.2007.0144.</w:t>
      </w:r>
    </w:p>
    <w:p>
      <w:pPr>
        <w:spacing w:before="1"/>
        <w:ind w:left="112" w:right="0" w:firstLine="0"/>
        <w:jc w:val="both"/>
        <w:rPr>
          <w:rFonts w:ascii="Palatino Linotype"/>
          <w:sz w:val="16"/>
        </w:rPr>
      </w:pPr>
      <w:r>
        <w:rPr>
          <w:rFonts w:ascii="Trebuchet MS"/>
          <w:w w:val="105"/>
          <w:sz w:val="10"/>
        </w:rPr>
        <w:t>612 </w:t>
      </w:r>
      <w:r>
        <w:rPr>
          <w:rFonts w:ascii="Palatino Linotype"/>
          <w:w w:val="105"/>
          <w:sz w:val="16"/>
        </w:rPr>
        <w:t>D. M. Parkin, L. Boyd, and L. C. Walker. 16. the fraction of cancer attributable to lifestyle and environmental factors in the</w:t>
      </w:r>
    </w:p>
    <w:p>
      <w:pPr>
        <w:tabs>
          <w:tab w:pos="669" w:val="left" w:leader="none"/>
        </w:tabs>
        <w:spacing w:before="100"/>
        <w:ind w:left="112" w:right="0" w:firstLine="0"/>
        <w:jc w:val="both"/>
        <w:rPr>
          <w:rFonts w:ascii="Palatino Linotype" w:hAnsi="Palatino Linotype"/>
          <w:sz w:val="16"/>
        </w:rPr>
      </w:pPr>
      <w:bookmarkStart w:name="_bookmark71" w:id="94"/>
      <w:bookmarkEnd w:id="94"/>
      <w:r>
        <w:rPr/>
      </w:r>
      <w:r>
        <w:rPr>
          <w:rFonts w:ascii="Trebuchet MS" w:hAnsi="Trebuchet MS"/>
          <w:w w:val="110"/>
          <w:sz w:val="10"/>
        </w:rPr>
        <w:t>613</w:t>
        <w:tab/>
      </w:r>
      <w:r>
        <w:rPr>
          <w:rFonts w:ascii="Palatino Linotype" w:hAnsi="Palatino Linotype"/>
          <w:w w:val="110"/>
          <w:sz w:val="16"/>
        </w:rPr>
        <w:t>uk in 2010. </w:t>
      </w:r>
      <w:r>
        <w:rPr>
          <w:rFonts w:ascii="Palatino Linotype" w:hAnsi="Palatino Linotype"/>
          <w:i/>
          <w:w w:val="110"/>
          <w:sz w:val="16"/>
        </w:rPr>
        <w:t>British journal of </w:t>
      </w:r>
      <w:r>
        <w:rPr>
          <w:rFonts w:ascii="Palatino Linotype" w:hAnsi="Palatino Linotype"/>
          <w:i/>
          <w:spacing w:val="-4"/>
          <w:w w:val="110"/>
          <w:sz w:val="16"/>
        </w:rPr>
        <w:t>cancer</w:t>
      </w:r>
      <w:r>
        <w:rPr>
          <w:rFonts w:ascii="Palatino Linotype" w:hAnsi="Palatino Linotype"/>
          <w:spacing w:val="-4"/>
          <w:w w:val="110"/>
          <w:sz w:val="16"/>
        </w:rPr>
        <w:t>, </w:t>
      </w:r>
      <w:r>
        <w:rPr>
          <w:rFonts w:ascii="Palatino Linotype" w:hAnsi="Palatino Linotype"/>
          <w:w w:val="110"/>
          <w:sz w:val="16"/>
        </w:rPr>
        <w:t>105 Suppl 2:S77–81, 2011. doi:</w:t>
      </w:r>
      <w:r>
        <w:rPr>
          <w:rFonts w:ascii="Palatino Linotype" w:hAnsi="Palatino Linotype"/>
          <w:spacing w:val="35"/>
          <w:w w:val="110"/>
          <w:sz w:val="16"/>
        </w:rPr>
        <w:t> </w:t>
      </w:r>
      <w:r>
        <w:rPr>
          <w:rFonts w:ascii="Palatino Linotype" w:hAnsi="Palatino Linotype"/>
          <w:w w:val="110"/>
          <w:sz w:val="16"/>
        </w:rPr>
        <w:t>10.1038/bjc.2011.489.</w:t>
      </w:r>
    </w:p>
    <w:p>
      <w:pPr>
        <w:tabs>
          <w:tab w:pos="669" w:val="left" w:leader="none"/>
        </w:tabs>
        <w:spacing w:line="350" w:lineRule="auto" w:before="99"/>
        <w:ind w:left="112" w:right="568" w:firstLine="0"/>
        <w:jc w:val="both"/>
        <w:rPr>
          <w:rFonts w:ascii="Palatino Linotype" w:hAnsi="Palatino Linotype"/>
          <w:sz w:val="16"/>
        </w:rPr>
      </w:pPr>
      <w:r>
        <w:rPr>
          <w:rFonts w:ascii="Trebuchet MS" w:hAnsi="Trebuchet MS"/>
          <w:w w:val="105"/>
          <w:sz w:val="10"/>
        </w:rPr>
        <w:t>614   </w:t>
      </w:r>
      <w:r>
        <w:rPr>
          <w:rFonts w:ascii="Palatino Linotype" w:hAnsi="Palatino Linotype"/>
          <w:spacing w:val="-3"/>
          <w:w w:val="105"/>
          <w:sz w:val="16"/>
        </w:rPr>
        <w:t>Valerie  </w:t>
      </w:r>
      <w:r>
        <w:rPr>
          <w:rFonts w:ascii="Palatino Linotype" w:hAnsi="Palatino Linotype"/>
          <w:w w:val="105"/>
          <w:sz w:val="16"/>
        </w:rPr>
        <w:t>L. Pietsch,  Jan M. Bühler,  Heike </w:t>
      </w:r>
      <w:r>
        <w:rPr>
          <w:rFonts w:ascii="Palatino Linotype" w:hAnsi="Palatino Linotype"/>
          <w:spacing w:val="-8"/>
          <w:w w:val="105"/>
          <w:sz w:val="16"/>
        </w:rPr>
        <w:t>P.  </w:t>
      </w:r>
      <w:r>
        <w:rPr>
          <w:rFonts w:ascii="Palatino Linotype" w:hAnsi="Palatino Linotype"/>
          <w:w w:val="105"/>
          <w:sz w:val="16"/>
        </w:rPr>
        <w:t>Karbstein,  and M. Azad Emin.  High moisture extrusion of soy protein concen-   </w:t>
      </w:r>
      <w:r>
        <w:rPr>
          <w:rFonts w:ascii="Trebuchet MS" w:hAnsi="Trebuchet MS"/>
          <w:w w:val="105"/>
          <w:sz w:val="10"/>
        </w:rPr>
        <w:t>615</w:t>
        <w:tab/>
      </w:r>
      <w:r>
        <w:rPr>
          <w:rFonts w:ascii="Palatino Linotype" w:hAnsi="Palatino Linotype"/>
          <w:w w:val="105"/>
          <w:sz w:val="16"/>
        </w:rPr>
        <w:t>trate: Influence of thermomechanical treatment on protein-protein interactions and rheological properties. </w:t>
      </w:r>
      <w:r>
        <w:rPr>
          <w:rFonts w:ascii="Palatino Linotype" w:hAnsi="Palatino Linotype"/>
          <w:i/>
          <w:w w:val="105"/>
          <w:sz w:val="16"/>
        </w:rPr>
        <w:t>Journal of  </w:t>
      </w:r>
      <w:r>
        <w:rPr>
          <w:rFonts w:ascii="Palatino Linotype" w:hAnsi="Palatino Linotype"/>
          <w:i/>
          <w:spacing w:val="-8"/>
          <w:w w:val="105"/>
          <w:sz w:val="16"/>
        </w:rPr>
        <w:t>Food</w:t>
      </w:r>
      <w:bookmarkStart w:name="_bookmark72" w:id="95"/>
      <w:bookmarkEnd w:id="95"/>
      <w:r>
        <w:rPr>
          <w:rFonts w:ascii="Palatino Linotype" w:hAnsi="Palatino Linotype"/>
          <w:i/>
          <w:spacing w:val="-8"/>
          <w:w w:val="105"/>
          <w:sz w:val="16"/>
        </w:rPr>
      </w:r>
      <w:r>
        <w:rPr>
          <w:rFonts w:ascii="Palatino Linotype" w:hAnsi="Palatino Linotype"/>
          <w:i/>
          <w:spacing w:val="-8"/>
          <w:w w:val="105"/>
          <w:sz w:val="16"/>
        </w:rPr>
        <w:t> </w:t>
      </w:r>
      <w:r>
        <w:rPr>
          <w:rFonts w:ascii="Trebuchet MS" w:hAnsi="Trebuchet MS"/>
          <w:w w:val="105"/>
          <w:sz w:val="10"/>
        </w:rPr>
        <w:t>616</w:t>
        <w:tab/>
      </w:r>
      <w:r>
        <w:rPr>
          <w:rFonts w:ascii="Palatino Linotype" w:hAnsi="Palatino Linotype"/>
          <w:i/>
          <w:w w:val="105"/>
          <w:sz w:val="16"/>
        </w:rPr>
        <w:t>Engineering</w:t>
      </w:r>
      <w:r>
        <w:rPr>
          <w:rFonts w:ascii="Palatino Linotype" w:hAnsi="Palatino Linotype"/>
          <w:w w:val="105"/>
          <w:sz w:val="16"/>
        </w:rPr>
        <w:t>, 251:11–18, 2019. ISSN 02608774. doi:</w:t>
      </w:r>
      <w:r>
        <w:rPr>
          <w:rFonts w:ascii="Palatino Linotype" w:hAnsi="Palatino Linotype"/>
          <w:spacing w:val="29"/>
          <w:w w:val="105"/>
          <w:sz w:val="16"/>
        </w:rPr>
        <w:t> </w:t>
      </w:r>
      <w:r>
        <w:rPr>
          <w:rFonts w:ascii="Palatino Linotype" w:hAnsi="Palatino Linotype"/>
          <w:w w:val="105"/>
          <w:sz w:val="16"/>
        </w:rPr>
        <w:t>10.1016/j.jfoodeng.2019.01.001.</w:t>
      </w:r>
    </w:p>
    <w:p>
      <w:pPr>
        <w:tabs>
          <w:tab w:pos="669" w:val="left" w:leader="none"/>
        </w:tabs>
        <w:spacing w:line="350" w:lineRule="auto" w:before="2"/>
        <w:ind w:left="112" w:right="569" w:firstLine="0"/>
        <w:jc w:val="both"/>
        <w:rPr>
          <w:rFonts w:ascii="Palatino Linotype" w:hAnsi="Palatino Linotype"/>
          <w:sz w:val="16"/>
        </w:rPr>
      </w:pPr>
      <w:r>
        <w:rPr>
          <w:rFonts w:ascii="Trebuchet MS" w:hAnsi="Trebuchet MS"/>
          <w:w w:val="105"/>
          <w:sz w:val="10"/>
        </w:rPr>
        <w:t>617   </w:t>
      </w:r>
      <w:r>
        <w:rPr>
          <w:rFonts w:ascii="Palatino Linotype" w:hAnsi="Palatino Linotype"/>
          <w:w w:val="105"/>
          <w:sz w:val="16"/>
        </w:rPr>
        <w:t>Ursula Ploll and </w:t>
      </w:r>
      <w:r>
        <w:rPr>
          <w:rFonts w:ascii="Palatino Linotype" w:hAnsi="Palatino Linotype"/>
          <w:spacing w:val="-3"/>
          <w:w w:val="105"/>
          <w:sz w:val="16"/>
        </w:rPr>
        <w:t>Tobias  </w:t>
      </w:r>
      <w:r>
        <w:rPr>
          <w:rFonts w:ascii="Palatino Linotype" w:hAnsi="Palatino Linotype"/>
          <w:w w:val="105"/>
          <w:sz w:val="16"/>
        </w:rPr>
        <w:t>Stern.   </w:t>
      </w:r>
      <w:r>
        <w:rPr>
          <w:rFonts w:ascii="Palatino Linotype" w:hAnsi="Palatino Linotype"/>
          <w:spacing w:val="-4"/>
          <w:w w:val="105"/>
          <w:sz w:val="16"/>
        </w:rPr>
        <w:t>From  </w:t>
      </w:r>
      <w:r>
        <w:rPr>
          <w:rFonts w:ascii="Palatino Linotype" w:hAnsi="Palatino Linotype"/>
          <w:w w:val="105"/>
          <w:sz w:val="16"/>
        </w:rPr>
        <w:t>diet to behaviour:  exploring environmental- and animal-conscious behaviour among    </w:t>
      </w:r>
      <w:r>
        <w:rPr>
          <w:rFonts w:ascii="Trebuchet MS" w:hAnsi="Trebuchet MS"/>
          <w:w w:val="105"/>
          <w:sz w:val="10"/>
        </w:rPr>
        <w:t>618</w:t>
        <w:tab/>
      </w:r>
      <w:r>
        <w:rPr>
          <w:rFonts w:ascii="Palatino Linotype" w:hAnsi="Palatino Linotype"/>
          <w:w w:val="105"/>
          <w:sz w:val="16"/>
        </w:rPr>
        <w:t>austrian  vegetarians  and  vegans.  </w:t>
      </w:r>
      <w:r>
        <w:rPr>
          <w:rFonts w:ascii="Palatino Linotype" w:hAnsi="Palatino Linotype"/>
          <w:i/>
          <w:w w:val="105"/>
          <w:sz w:val="16"/>
        </w:rPr>
        <w:t>British  </w:t>
      </w:r>
      <w:r>
        <w:rPr>
          <w:rFonts w:ascii="Palatino Linotype" w:hAnsi="Palatino Linotype"/>
          <w:i/>
          <w:spacing w:val="-8"/>
          <w:w w:val="105"/>
          <w:sz w:val="16"/>
        </w:rPr>
        <w:t>Food  </w:t>
      </w:r>
      <w:r>
        <w:rPr>
          <w:rFonts w:ascii="Palatino Linotype" w:hAnsi="Palatino Linotype"/>
          <w:i/>
          <w:w w:val="105"/>
          <w:sz w:val="16"/>
        </w:rPr>
        <w:t>Journal</w:t>
      </w:r>
      <w:r>
        <w:rPr>
          <w:rFonts w:ascii="Palatino Linotype" w:hAnsi="Palatino Linotype"/>
          <w:w w:val="105"/>
          <w:sz w:val="16"/>
        </w:rPr>
        <w:t>,  122(11):3249–3265,  2020.  ISSN  0007-070X.  doi:  10.1108/BFJ-06-</w:t>
      </w:r>
      <w:bookmarkStart w:name="_bookmark73" w:id="96"/>
      <w:bookmarkEnd w:id="96"/>
      <w:r>
        <w:rPr>
          <w:rFonts w:ascii="Palatino Linotype" w:hAnsi="Palatino Linotype"/>
          <w:w w:val="105"/>
          <w:sz w:val="16"/>
        </w:rPr>
      </w:r>
      <w:r>
        <w:rPr>
          <w:rFonts w:ascii="Palatino Linotype" w:hAnsi="Palatino Linotype"/>
          <w:w w:val="105"/>
          <w:sz w:val="16"/>
        </w:rPr>
        <w:t> </w:t>
      </w:r>
      <w:r>
        <w:rPr>
          <w:rFonts w:ascii="Trebuchet MS" w:hAnsi="Trebuchet MS"/>
          <w:w w:val="105"/>
          <w:sz w:val="10"/>
        </w:rPr>
        <w:t>619</w:t>
        <w:tab/>
      </w:r>
      <w:r>
        <w:rPr>
          <w:rFonts w:ascii="Palatino Linotype" w:hAnsi="Palatino Linotype"/>
          <w:w w:val="105"/>
          <w:sz w:val="16"/>
        </w:rPr>
        <w:t>2019-0418.</w:t>
      </w:r>
    </w:p>
    <w:p>
      <w:pPr>
        <w:tabs>
          <w:tab w:pos="669" w:val="left" w:leader="none"/>
        </w:tabs>
        <w:spacing w:line="350" w:lineRule="auto" w:before="1"/>
        <w:ind w:left="112" w:right="568" w:firstLine="0"/>
        <w:jc w:val="both"/>
        <w:rPr>
          <w:rFonts w:ascii="Palatino Linotype" w:hAnsi="Palatino Linotype"/>
          <w:sz w:val="16"/>
        </w:rPr>
      </w:pPr>
      <w:r>
        <w:rPr>
          <w:rFonts w:ascii="Trebuchet MS" w:hAnsi="Trebuchet MS"/>
          <w:w w:val="105"/>
          <w:sz w:val="10"/>
        </w:rPr>
        <w:t>620</w:t>
      </w:r>
      <w:r>
        <w:rPr>
          <w:rFonts w:ascii="Trebuchet MS" w:hAnsi="Trebuchet MS"/>
          <w:spacing w:val="15"/>
          <w:w w:val="105"/>
          <w:sz w:val="10"/>
        </w:rPr>
        <w:t> </w:t>
      </w:r>
      <w:r>
        <w:rPr>
          <w:rFonts w:ascii="Palatino Linotype" w:hAnsi="Palatino Linotype"/>
          <w:w w:val="105"/>
          <w:sz w:val="16"/>
        </w:rPr>
        <w:t>Vasileios</w:t>
      </w:r>
      <w:r>
        <w:rPr>
          <w:rFonts w:ascii="Palatino Linotype" w:hAnsi="Palatino Linotype"/>
          <w:spacing w:val="-11"/>
          <w:w w:val="105"/>
          <w:sz w:val="16"/>
        </w:rPr>
        <w:t> </w:t>
      </w:r>
      <w:r>
        <w:rPr>
          <w:rFonts w:ascii="Palatino Linotype" w:hAnsi="Palatino Linotype"/>
          <w:w w:val="105"/>
          <w:sz w:val="16"/>
        </w:rPr>
        <w:t>Pothakos,</w:t>
      </w:r>
      <w:r>
        <w:rPr>
          <w:rFonts w:ascii="Palatino Linotype" w:hAnsi="Palatino Linotype"/>
          <w:spacing w:val="-9"/>
          <w:w w:val="105"/>
          <w:sz w:val="16"/>
        </w:rPr>
        <w:t> </w:t>
      </w:r>
      <w:r>
        <w:rPr>
          <w:rFonts w:ascii="Palatino Linotype" w:hAnsi="Palatino Linotype"/>
          <w:w w:val="105"/>
          <w:sz w:val="16"/>
        </w:rPr>
        <w:t>Cindy</w:t>
      </w:r>
      <w:r>
        <w:rPr>
          <w:rFonts w:ascii="Palatino Linotype" w:hAnsi="Palatino Linotype"/>
          <w:spacing w:val="-11"/>
          <w:w w:val="105"/>
          <w:sz w:val="16"/>
        </w:rPr>
        <w:t> </w:t>
      </w:r>
      <w:r>
        <w:rPr>
          <w:rFonts w:ascii="Palatino Linotype" w:hAnsi="Palatino Linotype"/>
          <w:w w:val="105"/>
          <w:sz w:val="16"/>
        </w:rPr>
        <w:t>Snauwaert,</w:t>
      </w:r>
      <w:r>
        <w:rPr>
          <w:rFonts w:ascii="Palatino Linotype" w:hAnsi="Palatino Linotype"/>
          <w:spacing w:val="-9"/>
          <w:w w:val="105"/>
          <w:sz w:val="16"/>
        </w:rPr>
        <w:t> </w:t>
      </w:r>
      <w:r>
        <w:rPr>
          <w:rFonts w:ascii="Palatino Linotype" w:hAnsi="Palatino Linotype"/>
          <w:w w:val="105"/>
          <w:sz w:val="16"/>
        </w:rPr>
        <w:t>Paul</w:t>
      </w:r>
      <w:r>
        <w:rPr>
          <w:rFonts w:ascii="Palatino Linotype" w:hAnsi="Palatino Linotype"/>
          <w:spacing w:val="-11"/>
          <w:w w:val="105"/>
          <w:sz w:val="16"/>
        </w:rPr>
        <w:t> </w:t>
      </w:r>
      <w:r>
        <w:rPr>
          <w:rFonts w:ascii="Palatino Linotype" w:hAnsi="Palatino Linotype"/>
          <w:w w:val="105"/>
          <w:sz w:val="16"/>
        </w:rPr>
        <w:t>de</w:t>
      </w:r>
      <w:r>
        <w:rPr>
          <w:rFonts w:ascii="Palatino Linotype" w:hAnsi="Palatino Linotype"/>
          <w:spacing w:val="-12"/>
          <w:w w:val="105"/>
          <w:sz w:val="16"/>
        </w:rPr>
        <w:t> </w:t>
      </w:r>
      <w:r>
        <w:rPr>
          <w:rFonts w:ascii="Palatino Linotype" w:hAnsi="Palatino Linotype"/>
          <w:spacing w:val="-4"/>
          <w:w w:val="105"/>
          <w:sz w:val="16"/>
        </w:rPr>
        <w:t>Vos,</w:t>
      </w:r>
      <w:r>
        <w:rPr>
          <w:rFonts w:ascii="Palatino Linotype" w:hAnsi="Palatino Linotype"/>
          <w:spacing w:val="-9"/>
          <w:w w:val="105"/>
          <w:sz w:val="16"/>
        </w:rPr>
        <w:t> </w:t>
      </w:r>
      <w:r>
        <w:rPr>
          <w:rFonts w:ascii="Palatino Linotype" w:hAnsi="Palatino Linotype"/>
          <w:w w:val="105"/>
          <w:sz w:val="16"/>
        </w:rPr>
        <w:t>Geert</w:t>
      </w:r>
      <w:r>
        <w:rPr>
          <w:rFonts w:ascii="Palatino Linotype" w:hAnsi="Palatino Linotype"/>
          <w:spacing w:val="-11"/>
          <w:w w:val="105"/>
          <w:sz w:val="16"/>
        </w:rPr>
        <w:t> </w:t>
      </w:r>
      <w:r>
        <w:rPr>
          <w:rFonts w:ascii="Palatino Linotype" w:hAnsi="Palatino Linotype"/>
          <w:w w:val="105"/>
          <w:sz w:val="16"/>
        </w:rPr>
        <w:t>Huys,</w:t>
      </w:r>
      <w:r>
        <w:rPr>
          <w:rFonts w:ascii="Palatino Linotype" w:hAnsi="Palatino Linotype"/>
          <w:spacing w:val="-9"/>
          <w:w w:val="105"/>
          <w:sz w:val="16"/>
        </w:rPr>
        <w:t> </w:t>
      </w:r>
      <w:r>
        <w:rPr>
          <w:rFonts w:ascii="Palatino Linotype" w:hAnsi="Palatino Linotype"/>
          <w:w w:val="105"/>
          <w:sz w:val="16"/>
        </w:rPr>
        <w:t>and</w:t>
      </w:r>
      <w:r>
        <w:rPr>
          <w:rFonts w:ascii="Palatino Linotype" w:hAnsi="Palatino Linotype"/>
          <w:spacing w:val="-11"/>
          <w:w w:val="105"/>
          <w:sz w:val="16"/>
        </w:rPr>
        <w:t> </w:t>
      </w:r>
      <w:r>
        <w:rPr>
          <w:rFonts w:ascii="Palatino Linotype" w:hAnsi="Palatino Linotype"/>
          <w:spacing w:val="-3"/>
          <w:w w:val="105"/>
          <w:sz w:val="16"/>
        </w:rPr>
        <w:t>Frank</w:t>
      </w:r>
      <w:r>
        <w:rPr>
          <w:rFonts w:ascii="Palatino Linotype" w:hAnsi="Palatino Linotype"/>
          <w:spacing w:val="-11"/>
          <w:w w:val="105"/>
          <w:sz w:val="16"/>
        </w:rPr>
        <w:t> </w:t>
      </w:r>
      <w:r>
        <w:rPr>
          <w:rFonts w:ascii="Palatino Linotype" w:hAnsi="Palatino Linotype"/>
          <w:w w:val="105"/>
          <w:sz w:val="16"/>
        </w:rPr>
        <w:t>Devlieghere.</w:t>
      </w:r>
      <w:r>
        <w:rPr>
          <w:rFonts w:ascii="Palatino Linotype" w:hAnsi="Palatino Linotype"/>
          <w:spacing w:val="-4"/>
          <w:w w:val="105"/>
          <w:sz w:val="16"/>
        </w:rPr>
        <w:t> </w:t>
      </w:r>
      <w:r>
        <w:rPr>
          <w:rFonts w:ascii="Palatino Linotype" w:hAnsi="Palatino Linotype"/>
          <w:w w:val="105"/>
          <w:sz w:val="16"/>
        </w:rPr>
        <w:t>Psychrotrophic</w:t>
      </w:r>
      <w:r>
        <w:rPr>
          <w:rFonts w:ascii="Palatino Linotype" w:hAnsi="Palatino Linotype"/>
          <w:spacing w:val="-11"/>
          <w:w w:val="105"/>
          <w:sz w:val="16"/>
        </w:rPr>
        <w:t> </w:t>
      </w:r>
      <w:r>
        <w:rPr>
          <w:rFonts w:ascii="Palatino Linotype" w:hAnsi="Palatino Linotype"/>
          <w:w w:val="105"/>
          <w:sz w:val="16"/>
        </w:rPr>
        <w:t>members</w:t>
      </w:r>
      <w:r>
        <w:rPr>
          <w:rFonts w:ascii="Palatino Linotype" w:hAnsi="Palatino Linotype"/>
          <w:spacing w:val="-11"/>
          <w:w w:val="105"/>
          <w:sz w:val="16"/>
        </w:rPr>
        <w:t> </w:t>
      </w:r>
      <w:r>
        <w:rPr>
          <w:rFonts w:ascii="Palatino Linotype" w:hAnsi="Palatino Linotype"/>
          <w:w w:val="105"/>
          <w:sz w:val="16"/>
        </w:rPr>
        <w:t>of</w:t>
      </w:r>
      <w:r>
        <w:rPr>
          <w:rFonts w:ascii="Palatino Linotype" w:hAnsi="Palatino Linotype"/>
          <w:spacing w:val="-11"/>
          <w:w w:val="105"/>
          <w:sz w:val="16"/>
        </w:rPr>
        <w:t> </w:t>
      </w:r>
      <w:r>
        <w:rPr>
          <w:rFonts w:ascii="Palatino Linotype" w:hAnsi="Palatino Linotype"/>
          <w:w w:val="105"/>
          <w:sz w:val="16"/>
        </w:rPr>
        <w:t>leuconostoc </w:t>
      </w:r>
      <w:r>
        <w:rPr>
          <w:rFonts w:ascii="Trebuchet MS" w:hAnsi="Trebuchet MS"/>
          <w:w w:val="105"/>
          <w:sz w:val="10"/>
        </w:rPr>
        <w:t>621</w:t>
        <w:tab/>
      </w:r>
      <w:r>
        <w:rPr>
          <w:rFonts w:ascii="Palatino Linotype" w:hAnsi="Palatino Linotype"/>
          <w:w w:val="105"/>
          <w:sz w:val="16"/>
        </w:rPr>
        <w:t>gasicomitatum,</w:t>
      </w:r>
      <w:r>
        <w:rPr>
          <w:rFonts w:ascii="Palatino Linotype" w:hAnsi="Palatino Linotype"/>
          <w:spacing w:val="-13"/>
          <w:w w:val="105"/>
          <w:sz w:val="16"/>
        </w:rPr>
        <w:t> </w:t>
      </w:r>
      <w:r>
        <w:rPr>
          <w:rFonts w:ascii="Palatino Linotype" w:hAnsi="Palatino Linotype"/>
          <w:w w:val="105"/>
          <w:sz w:val="16"/>
        </w:rPr>
        <w:t>leuconostoc</w:t>
      </w:r>
      <w:r>
        <w:rPr>
          <w:rFonts w:ascii="Palatino Linotype" w:hAnsi="Palatino Linotype"/>
          <w:spacing w:val="-14"/>
          <w:w w:val="105"/>
          <w:sz w:val="16"/>
        </w:rPr>
        <w:t> </w:t>
      </w:r>
      <w:r>
        <w:rPr>
          <w:rFonts w:ascii="Palatino Linotype" w:hAnsi="Palatino Linotype"/>
          <w:w w:val="105"/>
          <w:sz w:val="16"/>
        </w:rPr>
        <w:t>gelidum</w:t>
      </w:r>
      <w:r>
        <w:rPr>
          <w:rFonts w:ascii="Palatino Linotype" w:hAnsi="Palatino Linotype"/>
          <w:spacing w:val="-13"/>
          <w:w w:val="105"/>
          <w:sz w:val="16"/>
        </w:rPr>
        <w:t> </w:t>
      </w:r>
      <w:r>
        <w:rPr>
          <w:rFonts w:ascii="Palatino Linotype" w:hAnsi="Palatino Linotype"/>
          <w:w w:val="105"/>
          <w:sz w:val="16"/>
        </w:rPr>
        <w:t>and</w:t>
      </w:r>
      <w:r>
        <w:rPr>
          <w:rFonts w:ascii="Palatino Linotype" w:hAnsi="Palatino Linotype"/>
          <w:spacing w:val="-14"/>
          <w:w w:val="105"/>
          <w:sz w:val="16"/>
        </w:rPr>
        <w:t> </w:t>
      </w:r>
      <w:r>
        <w:rPr>
          <w:rFonts w:ascii="Palatino Linotype" w:hAnsi="Palatino Linotype"/>
          <w:w w:val="105"/>
          <w:sz w:val="16"/>
        </w:rPr>
        <w:t>lactococcus</w:t>
      </w:r>
      <w:r>
        <w:rPr>
          <w:rFonts w:ascii="Palatino Linotype" w:hAnsi="Palatino Linotype"/>
          <w:spacing w:val="-13"/>
          <w:w w:val="105"/>
          <w:sz w:val="16"/>
        </w:rPr>
        <w:t> </w:t>
      </w:r>
      <w:r>
        <w:rPr>
          <w:rFonts w:ascii="Palatino Linotype" w:hAnsi="Palatino Linotype"/>
          <w:w w:val="105"/>
          <w:sz w:val="16"/>
        </w:rPr>
        <w:t>piscium</w:t>
      </w:r>
      <w:r>
        <w:rPr>
          <w:rFonts w:ascii="Palatino Linotype" w:hAnsi="Palatino Linotype"/>
          <w:spacing w:val="-13"/>
          <w:w w:val="105"/>
          <w:sz w:val="16"/>
        </w:rPr>
        <w:t> </w:t>
      </w:r>
      <w:r>
        <w:rPr>
          <w:rFonts w:ascii="Palatino Linotype" w:hAnsi="Palatino Linotype"/>
          <w:w w:val="105"/>
          <w:sz w:val="16"/>
        </w:rPr>
        <w:t>dominate</w:t>
      </w:r>
      <w:r>
        <w:rPr>
          <w:rFonts w:ascii="Palatino Linotype" w:hAnsi="Palatino Linotype"/>
          <w:spacing w:val="-14"/>
          <w:w w:val="105"/>
          <w:sz w:val="16"/>
        </w:rPr>
        <w:t> </w:t>
      </w:r>
      <w:r>
        <w:rPr>
          <w:rFonts w:ascii="Palatino Linotype" w:hAnsi="Palatino Linotype"/>
          <w:w w:val="105"/>
          <w:sz w:val="16"/>
        </w:rPr>
        <w:t>at</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w w:val="105"/>
          <w:sz w:val="16"/>
        </w:rPr>
        <w:t>end</w:t>
      </w:r>
      <w:r>
        <w:rPr>
          <w:rFonts w:ascii="Palatino Linotype" w:hAnsi="Palatino Linotype"/>
          <w:spacing w:val="-13"/>
          <w:w w:val="105"/>
          <w:sz w:val="16"/>
        </w:rPr>
        <w:t> </w:t>
      </w:r>
      <w:r>
        <w:rPr>
          <w:rFonts w:ascii="Palatino Linotype" w:hAnsi="Palatino Linotype"/>
          <w:w w:val="105"/>
          <w:sz w:val="16"/>
        </w:rPr>
        <w:t>of</w:t>
      </w:r>
      <w:r>
        <w:rPr>
          <w:rFonts w:ascii="Palatino Linotype" w:hAnsi="Palatino Linotype"/>
          <w:spacing w:val="-14"/>
          <w:w w:val="105"/>
          <w:sz w:val="16"/>
        </w:rPr>
        <w:t> </w:t>
      </w:r>
      <w:r>
        <w:rPr>
          <w:rFonts w:ascii="Palatino Linotype" w:hAnsi="Palatino Linotype"/>
          <w:w w:val="105"/>
          <w:sz w:val="16"/>
        </w:rPr>
        <w:t>shelf-life</w:t>
      </w:r>
      <w:r>
        <w:rPr>
          <w:rFonts w:ascii="Palatino Linotype" w:hAnsi="Palatino Linotype"/>
          <w:spacing w:val="-13"/>
          <w:w w:val="105"/>
          <w:sz w:val="16"/>
        </w:rPr>
        <w:t> </w:t>
      </w:r>
      <w:r>
        <w:rPr>
          <w:rFonts w:ascii="Palatino Linotype" w:hAnsi="Palatino Linotype"/>
          <w:w w:val="105"/>
          <w:sz w:val="16"/>
        </w:rPr>
        <w:t>in</w:t>
      </w:r>
      <w:r>
        <w:rPr>
          <w:rFonts w:ascii="Palatino Linotype" w:hAnsi="Palatino Linotype"/>
          <w:spacing w:val="-13"/>
          <w:w w:val="105"/>
          <w:sz w:val="16"/>
        </w:rPr>
        <w:t> </w:t>
      </w:r>
      <w:r>
        <w:rPr>
          <w:rFonts w:ascii="Palatino Linotype" w:hAnsi="Palatino Linotype"/>
          <w:w w:val="105"/>
          <w:sz w:val="16"/>
        </w:rPr>
        <w:t>packaged</w:t>
      </w:r>
      <w:r>
        <w:rPr>
          <w:rFonts w:ascii="Palatino Linotype" w:hAnsi="Palatino Linotype"/>
          <w:spacing w:val="-14"/>
          <w:w w:val="105"/>
          <w:sz w:val="16"/>
        </w:rPr>
        <w:t> </w:t>
      </w:r>
      <w:r>
        <w:rPr>
          <w:rFonts w:ascii="Palatino Linotype" w:hAnsi="Palatino Linotype"/>
          <w:w w:val="105"/>
          <w:sz w:val="16"/>
        </w:rPr>
        <w:t>and</w:t>
      </w:r>
      <w:r>
        <w:rPr>
          <w:rFonts w:ascii="Palatino Linotype" w:hAnsi="Palatino Linotype"/>
          <w:spacing w:val="-14"/>
          <w:w w:val="105"/>
          <w:sz w:val="16"/>
        </w:rPr>
        <w:t> </w:t>
      </w:r>
      <w:r>
        <w:rPr>
          <w:rFonts w:ascii="Palatino Linotype" w:hAnsi="Palatino Linotype"/>
          <w:w w:val="105"/>
          <w:sz w:val="16"/>
        </w:rPr>
        <w:t>chilled-stored</w:t>
      </w:r>
      <w:bookmarkStart w:name="_bookmark74" w:id="97"/>
      <w:bookmarkEnd w:id="97"/>
      <w:r>
        <w:rPr>
          <w:rFonts w:ascii="Palatino Linotype" w:hAnsi="Palatino Linotype"/>
          <w:w w:val="105"/>
          <w:sz w:val="16"/>
        </w:rPr>
      </w:r>
      <w:r>
        <w:rPr>
          <w:rFonts w:ascii="Palatino Linotype" w:hAnsi="Palatino Linotype"/>
          <w:w w:val="105"/>
          <w:sz w:val="16"/>
        </w:rPr>
        <w:t> </w:t>
      </w:r>
      <w:r>
        <w:rPr>
          <w:rFonts w:ascii="Trebuchet MS" w:hAnsi="Trebuchet MS"/>
          <w:w w:val="105"/>
          <w:sz w:val="10"/>
        </w:rPr>
        <w:t>622</w:t>
        <w:tab/>
      </w:r>
      <w:r>
        <w:rPr>
          <w:rFonts w:ascii="Palatino Linotype" w:hAnsi="Palatino Linotype"/>
          <w:w w:val="105"/>
          <w:sz w:val="16"/>
        </w:rPr>
        <w:t>food products in belgium. </w:t>
      </w:r>
      <w:r>
        <w:rPr>
          <w:rFonts w:ascii="Palatino Linotype" w:hAnsi="Palatino Linotype"/>
          <w:i/>
          <w:spacing w:val="-8"/>
          <w:w w:val="105"/>
          <w:sz w:val="16"/>
        </w:rPr>
        <w:t>Food </w:t>
      </w:r>
      <w:r>
        <w:rPr>
          <w:rFonts w:ascii="Palatino Linotype" w:hAnsi="Palatino Linotype"/>
          <w:i/>
          <w:w w:val="105"/>
          <w:sz w:val="16"/>
        </w:rPr>
        <w:t>microbiology</w:t>
      </w:r>
      <w:r>
        <w:rPr>
          <w:rFonts w:ascii="Palatino Linotype" w:hAnsi="Palatino Linotype"/>
          <w:w w:val="105"/>
          <w:sz w:val="16"/>
        </w:rPr>
        <w:t>, 39:61–67, 2014. doi:</w:t>
      </w:r>
      <w:r>
        <w:rPr>
          <w:rFonts w:ascii="Palatino Linotype" w:hAnsi="Palatino Linotype"/>
          <w:spacing w:val="15"/>
          <w:w w:val="105"/>
          <w:sz w:val="16"/>
        </w:rPr>
        <w:t> </w:t>
      </w:r>
      <w:r>
        <w:rPr>
          <w:rFonts w:ascii="Palatino Linotype" w:hAnsi="Palatino Linotype"/>
          <w:w w:val="105"/>
          <w:sz w:val="16"/>
        </w:rPr>
        <w:t>10.1016/j.fm.2013.11.005.</w:t>
      </w:r>
    </w:p>
    <w:p>
      <w:pPr>
        <w:tabs>
          <w:tab w:pos="669" w:val="left" w:leader="none"/>
        </w:tabs>
        <w:spacing w:line="350" w:lineRule="auto" w:before="1"/>
        <w:ind w:left="112" w:right="568" w:firstLine="0"/>
        <w:jc w:val="both"/>
        <w:rPr>
          <w:rFonts w:ascii="Palatino Linotype" w:hAnsi="Palatino Linotype"/>
          <w:sz w:val="16"/>
        </w:rPr>
      </w:pPr>
      <w:r>
        <w:rPr>
          <w:rFonts w:ascii="Trebuchet MS" w:hAnsi="Trebuchet MS"/>
          <w:w w:val="110"/>
          <w:sz w:val="10"/>
        </w:rPr>
        <w:t>623  </w:t>
      </w:r>
      <w:r>
        <w:rPr>
          <w:rFonts w:ascii="Palatino Linotype" w:hAnsi="Palatino Linotype"/>
          <w:w w:val="110"/>
          <w:sz w:val="16"/>
        </w:rPr>
        <w:t>Christian Quast, Elmar Pruesse, Pelin Yilmaz, Jan Gerken, Timmy Schweer, Pablo </w:t>
      </w:r>
      <w:r>
        <w:rPr>
          <w:rFonts w:ascii="Palatino Linotype" w:hAnsi="Palatino Linotype"/>
          <w:spacing w:val="-3"/>
          <w:w w:val="110"/>
          <w:sz w:val="16"/>
        </w:rPr>
        <w:t>Yarza, </w:t>
      </w:r>
      <w:r>
        <w:rPr>
          <w:rFonts w:ascii="Palatino Linotype" w:hAnsi="Palatino Linotype"/>
          <w:w w:val="110"/>
          <w:sz w:val="16"/>
        </w:rPr>
        <w:t>Jörg Peplies, and </w:t>
      </w:r>
      <w:r>
        <w:rPr>
          <w:rFonts w:ascii="Palatino Linotype" w:hAnsi="Palatino Linotype"/>
          <w:spacing w:val="-4"/>
          <w:w w:val="110"/>
          <w:sz w:val="16"/>
        </w:rPr>
        <w:t>Frank </w:t>
      </w:r>
      <w:r>
        <w:rPr>
          <w:rFonts w:ascii="Palatino Linotype" w:hAnsi="Palatino Linotype"/>
          <w:w w:val="110"/>
          <w:sz w:val="16"/>
        </w:rPr>
        <w:t>Oliver  </w:t>
      </w:r>
      <w:r>
        <w:rPr>
          <w:rFonts w:ascii="Trebuchet MS" w:hAnsi="Trebuchet MS"/>
          <w:w w:val="110"/>
          <w:sz w:val="10"/>
        </w:rPr>
        <w:t>624</w:t>
        <w:tab/>
      </w:r>
      <w:r>
        <w:rPr>
          <w:rFonts w:ascii="Palatino Linotype" w:hAnsi="Palatino Linotype"/>
          <w:w w:val="110"/>
          <w:sz w:val="16"/>
        </w:rPr>
        <w:t>Glöckner.</w:t>
      </w:r>
      <w:r>
        <w:rPr>
          <w:rFonts w:ascii="Palatino Linotype" w:hAnsi="Palatino Linotype"/>
          <w:spacing w:val="17"/>
          <w:w w:val="110"/>
          <w:sz w:val="16"/>
        </w:rPr>
        <w:t> </w:t>
      </w:r>
      <w:r>
        <w:rPr>
          <w:rFonts w:ascii="Palatino Linotype" w:hAnsi="Palatino Linotype"/>
          <w:w w:val="110"/>
          <w:sz w:val="16"/>
        </w:rPr>
        <w:t>The</w:t>
      </w:r>
      <w:r>
        <w:rPr>
          <w:rFonts w:ascii="Palatino Linotype" w:hAnsi="Palatino Linotype"/>
          <w:spacing w:val="-7"/>
          <w:w w:val="110"/>
          <w:sz w:val="16"/>
        </w:rPr>
        <w:t> </w:t>
      </w:r>
      <w:r>
        <w:rPr>
          <w:rFonts w:ascii="Palatino Linotype" w:hAnsi="Palatino Linotype"/>
          <w:w w:val="110"/>
          <w:sz w:val="16"/>
        </w:rPr>
        <w:t>silva</w:t>
      </w:r>
      <w:r>
        <w:rPr>
          <w:rFonts w:ascii="Palatino Linotype" w:hAnsi="Palatino Linotype"/>
          <w:spacing w:val="-7"/>
          <w:w w:val="110"/>
          <w:sz w:val="16"/>
        </w:rPr>
        <w:t> </w:t>
      </w:r>
      <w:r>
        <w:rPr>
          <w:rFonts w:ascii="Palatino Linotype" w:hAnsi="Palatino Linotype"/>
          <w:w w:val="110"/>
          <w:sz w:val="16"/>
        </w:rPr>
        <w:t>ribosomal</w:t>
      </w:r>
      <w:r>
        <w:rPr>
          <w:rFonts w:ascii="Palatino Linotype" w:hAnsi="Palatino Linotype"/>
          <w:spacing w:val="-6"/>
          <w:w w:val="110"/>
          <w:sz w:val="16"/>
        </w:rPr>
        <w:t> </w:t>
      </w:r>
      <w:r>
        <w:rPr>
          <w:rFonts w:ascii="Palatino Linotype" w:hAnsi="Palatino Linotype"/>
          <w:w w:val="110"/>
          <w:sz w:val="16"/>
        </w:rPr>
        <w:t>rna</w:t>
      </w:r>
      <w:r>
        <w:rPr>
          <w:rFonts w:ascii="Palatino Linotype" w:hAnsi="Palatino Linotype"/>
          <w:spacing w:val="-7"/>
          <w:w w:val="110"/>
          <w:sz w:val="16"/>
        </w:rPr>
        <w:t> </w:t>
      </w:r>
      <w:r>
        <w:rPr>
          <w:rFonts w:ascii="Palatino Linotype" w:hAnsi="Palatino Linotype"/>
          <w:w w:val="110"/>
          <w:sz w:val="16"/>
        </w:rPr>
        <w:t>gene</w:t>
      </w:r>
      <w:r>
        <w:rPr>
          <w:rFonts w:ascii="Palatino Linotype" w:hAnsi="Palatino Linotype"/>
          <w:spacing w:val="-6"/>
          <w:w w:val="110"/>
          <w:sz w:val="16"/>
        </w:rPr>
        <w:t> </w:t>
      </w:r>
      <w:r>
        <w:rPr>
          <w:rFonts w:ascii="Palatino Linotype" w:hAnsi="Palatino Linotype"/>
          <w:w w:val="110"/>
          <w:sz w:val="16"/>
        </w:rPr>
        <w:t>database</w:t>
      </w:r>
      <w:r>
        <w:rPr>
          <w:rFonts w:ascii="Palatino Linotype" w:hAnsi="Palatino Linotype"/>
          <w:spacing w:val="-7"/>
          <w:w w:val="110"/>
          <w:sz w:val="16"/>
        </w:rPr>
        <w:t> </w:t>
      </w:r>
      <w:r>
        <w:rPr>
          <w:rFonts w:ascii="Palatino Linotype" w:hAnsi="Palatino Linotype"/>
          <w:w w:val="110"/>
          <w:sz w:val="16"/>
        </w:rPr>
        <w:t>project:</w:t>
      </w:r>
      <w:r>
        <w:rPr>
          <w:rFonts w:ascii="Palatino Linotype" w:hAnsi="Palatino Linotype"/>
          <w:spacing w:val="10"/>
          <w:w w:val="110"/>
          <w:sz w:val="16"/>
        </w:rPr>
        <w:t> </w:t>
      </w:r>
      <w:r>
        <w:rPr>
          <w:rFonts w:ascii="Palatino Linotype" w:hAnsi="Palatino Linotype"/>
          <w:w w:val="110"/>
          <w:sz w:val="16"/>
        </w:rPr>
        <w:t>improved</w:t>
      </w:r>
      <w:r>
        <w:rPr>
          <w:rFonts w:ascii="Palatino Linotype" w:hAnsi="Palatino Linotype"/>
          <w:spacing w:val="-7"/>
          <w:w w:val="110"/>
          <w:sz w:val="16"/>
        </w:rPr>
        <w:t> </w:t>
      </w:r>
      <w:r>
        <w:rPr>
          <w:rFonts w:ascii="Palatino Linotype" w:hAnsi="Palatino Linotype"/>
          <w:w w:val="110"/>
          <w:sz w:val="16"/>
        </w:rPr>
        <w:t>data</w:t>
      </w:r>
      <w:r>
        <w:rPr>
          <w:rFonts w:ascii="Palatino Linotype" w:hAnsi="Palatino Linotype"/>
          <w:spacing w:val="-6"/>
          <w:w w:val="110"/>
          <w:sz w:val="16"/>
        </w:rPr>
        <w:t> </w:t>
      </w:r>
      <w:r>
        <w:rPr>
          <w:rFonts w:ascii="Palatino Linotype" w:hAnsi="Palatino Linotype"/>
          <w:w w:val="110"/>
          <w:sz w:val="16"/>
        </w:rPr>
        <w:t>processing</w:t>
      </w:r>
      <w:r>
        <w:rPr>
          <w:rFonts w:ascii="Palatino Linotype" w:hAnsi="Palatino Linotype"/>
          <w:spacing w:val="-7"/>
          <w:w w:val="110"/>
          <w:sz w:val="16"/>
        </w:rPr>
        <w:t> </w:t>
      </w:r>
      <w:r>
        <w:rPr>
          <w:rFonts w:ascii="Palatino Linotype" w:hAnsi="Palatino Linotype"/>
          <w:w w:val="110"/>
          <w:sz w:val="16"/>
        </w:rPr>
        <w:t>and</w:t>
      </w:r>
      <w:r>
        <w:rPr>
          <w:rFonts w:ascii="Palatino Linotype" w:hAnsi="Palatino Linotype"/>
          <w:spacing w:val="-6"/>
          <w:w w:val="110"/>
          <w:sz w:val="16"/>
        </w:rPr>
        <w:t> </w:t>
      </w:r>
      <w:r>
        <w:rPr>
          <w:rFonts w:ascii="Palatino Linotype" w:hAnsi="Palatino Linotype"/>
          <w:w w:val="110"/>
          <w:sz w:val="16"/>
        </w:rPr>
        <w:t>web-based</w:t>
      </w:r>
      <w:r>
        <w:rPr>
          <w:rFonts w:ascii="Palatino Linotype" w:hAnsi="Palatino Linotype"/>
          <w:spacing w:val="-7"/>
          <w:w w:val="110"/>
          <w:sz w:val="16"/>
        </w:rPr>
        <w:t> </w:t>
      </w:r>
      <w:r>
        <w:rPr>
          <w:rFonts w:ascii="Palatino Linotype" w:hAnsi="Palatino Linotype"/>
          <w:w w:val="110"/>
          <w:sz w:val="16"/>
        </w:rPr>
        <w:t>tools.</w:t>
      </w:r>
      <w:r>
        <w:rPr>
          <w:rFonts w:ascii="Palatino Linotype" w:hAnsi="Palatino Linotype"/>
          <w:spacing w:val="17"/>
          <w:w w:val="110"/>
          <w:sz w:val="16"/>
        </w:rPr>
        <w:t> </w:t>
      </w:r>
      <w:r>
        <w:rPr>
          <w:rFonts w:ascii="Palatino Linotype" w:hAnsi="Palatino Linotype"/>
          <w:i/>
          <w:w w:val="110"/>
          <w:sz w:val="16"/>
        </w:rPr>
        <w:t>Nucleic</w:t>
      </w:r>
      <w:r>
        <w:rPr>
          <w:rFonts w:ascii="Palatino Linotype" w:hAnsi="Palatino Linotype"/>
          <w:i/>
          <w:spacing w:val="-5"/>
          <w:w w:val="110"/>
          <w:sz w:val="16"/>
        </w:rPr>
        <w:t> </w:t>
      </w:r>
      <w:r>
        <w:rPr>
          <w:rFonts w:ascii="Palatino Linotype" w:hAnsi="Palatino Linotype"/>
          <w:i/>
          <w:w w:val="110"/>
          <w:sz w:val="16"/>
        </w:rPr>
        <w:t>acids</w:t>
      </w:r>
      <w:bookmarkStart w:name="_bookmark75" w:id="98"/>
      <w:bookmarkEnd w:id="98"/>
      <w:r>
        <w:rPr>
          <w:rFonts w:ascii="Palatino Linotype" w:hAnsi="Palatino Linotype"/>
          <w:i/>
          <w:w w:val="110"/>
          <w:sz w:val="16"/>
        </w:rPr>
      </w:r>
      <w:r>
        <w:rPr>
          <w:rFonts w:ascii="Palatino Linotype" w:hAnsi="Palatino Linotype"/>
          <w:i/>
          <w:w w:val="110"/>
          <w:sz w:val="16"/>
        </w:rPr>
        <w:t> </w:t>
      </w:r>
      <w:r>
        <w:rPr>
          <w:rFonts w:ascii="Trebuchet MS" w:hAnsi="Trebuchet MS"/>
          <w:w w:val="110"/>
          <w:sz w:val="10"/>
        </w:rPr>
        <w:t>625</w:t>
        <w:tab/>
      </w:r>
      <w:r>
        <w:rPr>
          <w:rFonts w:ascii="Palatino Linotype" w:hAnsi="Palatino Linotype"/>
          <w:i/>
          <w:spacing w:val="-4"/>
          <w:w w:val="110"/>
          <w:sz w:val="16"/>
        </w:rPr>
        <w:t>research</w:t>
      </w:r>
      <w:r>
        <w:rPr>
          <w:rFonts w:ascii="Palatino Linotype" w:hAnsi="Palatino Linotype"/>
          <w:spacing w:val="-4"/>
          <w:w w:val="110"/>
          <w:sz w:val="16"/>
        </w:rPr>
        <w:t>, </w:t>
      </w:r>
      <w:r>
        <w:rPr>
          <w:rFonts w:ascii="Palatino Linotype" w:hAnsi="Palatino Linotype"/>
          <w:w w:val="110"/>
          <w:sz w:val="16"/>
        </w:rPr>
        <w:t>41(Database issue):D590–6, 2013. doi:</w:t>
      </w:r>
      <w:r>
        <w:rPr>
          <w:rFonts w:ascii="Palatino Linotype" w:hAnsi="Palatino Linotype"/>
          <w:spacing w:val="12"/>
          <w:w w:val="110"/>
          <w:sz w:val="16"/>
        </w:rPr>
        <w:t> </w:t>
      </w:r>
      <w:r>
        <w:rPr>
          <w:rFonts w:ascii="Palatino Linotype" w:hAnsi="Palatino Linotype"/>
          <w:w w:val="110"/>
          <w:sz w:val="16"/>
        </w:rPr>
        <w:t>10.1093/nar/gks1219.</w:t>
      </w:r>
    </w:p>
    <w:p>
      <w:pPr>
        <w:tabs>
          <w:tab w:pos="669" w:val="left" w:leader="none"/>
        </w:tabs>
        <w:spacing w:line="350" w:lineRule="auto" w:before="1"/>
        <w:ind w:left="112" w:right="567" w:firstLine="0"/>
        <w:jc w:val="both"/>
        <w:rPr>
          <w:rFonts w:ascii="Palatino Linotype" w:hAnsi="Palatino Linotype"/>
          <w:sz w:val="16"/>
        </w:rPr>
      </w:pPr>
      <w:r>
        <w:rPr>
          <w:rFonts w:ascii="Trebuchet MS" w:hAnsi="Trebuchet MS"/>
          <w:w w:val="105"/>
          <w:sz w:val="10"/>
        </w:rPr>
        <w:t>626 </w:t>
      </w:r>
      <w:r>
        <w:rPr>
          <w:rFonts w:ascii="Palatino Linotype" w:hAnsi="Palatino Linotype"/>
          <w:w w:val="105"/>
          <w:sz w:val="16"/>
        </w:rPr>
        <w:t>Narciso M. Quijada, David Rodríguez-Lázaro,  Jose María Eiros,  and Marta Hernández.  </w:t>
      </w:r>
      <w:r>
        <w:rPr>
          <w:rFonts w:ascii="Palatino Linotype" w:hAnsi="Palatino Linotype"/>
          <w:spacing w:val="-3"/>
          <w:w w:val="105"/>
          <w:sz w:val="16"/>
        </w:rPr>
        <w:t>Tormes:  </w:t>
      </w:r>
      <w:r>
        <w:rPr>
          <w:rFonts w:ascii="Palatino Linotype" w:hAnsi="Palatino Linotype"/>
          <w:w w:val="105"/>
          <w:sz w:val="16"/>
        </w:rPr>
        <w:t>an automated  pipeline  for </w:t>
      </w:r>
      <w:r>
        <w:rPr>
          <w:rFonts w:ascii="Trebuchet MS" w:hAnsi="Trebuchet MS"/>
          <w:w w:val="105"/>
          <w:sz w:val="10"/>
        </w:rPr>
        <w:t>627</w:t>
        <w:tab/>
      </w:r>
      <w:r>
        <w:rPr>
          <w:rFonts w:ascii="Palatino Linotype" w:hAnsi="Palatino Linotype"/>
          <w:w w:val="105"/>
          <w:sz w:val="16"/>
        </w:rPr>
        <w:t>whole bacterial genome analysis.  </w:t>
      </w:r>
      <w:r>
        <w:rPr>
          <w:rFonts w:ascii="Palatino Linotype" w:hAnsi="Palatino Linotype"/>
          <w:i/>
          <w:w w:val="105"/>
          <w:sz w:val="16"/>
        </w:rPr>
        <w:t>Bioinformatics  (Oxford,  England)</w:t>
      </w:r>
      <w:r>
        <w:rPr>
          <w:rFonts w:ascii="Palatino Linotype" w:hAnsi="Palatino Linotype"/>
          <w:w w:val="105"/>
          <w:sz w:val="16"/>
        </w:rPr>
        <w:t>,  35(21):4207–4212,  2019.  doi:  10.1093/bioinformatics/</w:t>
      </w:r>
      <w:bookmarkStart w:name="_bookmark76" w:id="99"/>
      <w:bookmarkEnd w:id="99"/>
      <w:r>
        <w:rPr>
          <w:rFonts w:ascii="Palatino Linotype" w:hAnsi="Palatino Linotype"/>
          <w:w w:val="105"/>
          <w:sz w:val="16"/>
        </w:rPr>
      </w:r>
      <w:r>
        <w:rPr>
          <w:rFonts w:ascii="Palatino Linotype" w:hAnsi="Palatino Linotype"/>
          <w:w w:val="105"/>
          <w:sz w:val="16"/>
        </w:rPr>
        <w:t> </w:t>
      </w:r>
      <w:r>
        <w:rPr>
          <w:rFonts w:ascii="Trebuchet MS" w:hAnsi="Trebuchet MS"/>
          <w:w w:val="105"/>
          <w:sz w:val="10"/>
        </w:rPr>
        <w:t>628</w:t>
        <w:tab/>
      </w:r>
      <w:r>
        <w:rPr>
          <w:rFonts w:ascii="Palatino Linotype" w:hAnsi="Palatino Linotype"/>
          <w:w w:val="105"/>
          <w:sz w:val="16"/>
        </w:rPr>
        <w:t>btz220.</w:t>
      </w:r>
    </w:p>
    <w:p>
      <w:pPr>
        <w:spacing w:before="1"/>
        <w:ind w:left="112" w:right="0" w:firstLine="0"/>
        <w:jc w:val="left"/>
        <w:rPr>
          <w:rFonts w:ascii="Palatino Linotype"/>
          <w:sz w:val="16"/>
        </w:rPr>
      </w:pPr>
      <w:bookmarkStart w:name="_bookmark77" w:id="100"/>
      <w:bookmarkEnd w:id="100"/>
      <w:r>
        <w:rPr/>
      </w:r>
      <w:r>
        <w:rPr>
          <w:rFonts w:ascii="Trebuchet MS"/>
          <w:w w:val="110"/>
          <w:sz w:val="10"/>
        </w:rPr>
        <w:t>629 </w:t>
      </w:r>
      <w:r>
        <w:rPr>
          <w:rFonts w:ascii="Palatino Linotype"/>
          <w:w w:val="110"/>
          <w:sz w:val="16"/>
        </w:rPr>
        <w:t>R Core Team. R: A language and environment for statistical computing, 2021. URL </w:t>
      </w:r>
      <w:hyperlink r:id="rId30">
        <w:r>
          <w:rPr>
            <w:rFonts w:ascii="Palatino Linotype"/>
            <w:w w:val="110"/>
            <w:sz w:val="16"/>
          </w:rPr>
          <w:t>https://www.R-project.org/</w:t>
        </w:r>
      </w:hyperlink>
      <w:r>
        <w:rPr>
          <w:rFonts w:ascii="Palatino Linotype"/>
          <w:w w:val="110"/>
          <w:sz w:val="16"/>
        </w:rPr>
        <w:t>.</w:t>
      </w:r>
    </w:p>
    <w:p>
      <w:pPr>
        <w:spacing w:before="100"/>
        <w:ind w:left="112" w:right="0" w:firstLine="0"/>
        <w:jc w:val="left"/>
        <w:rPr>
          <w:rFonts w:ascii="Palatino Linotype" w:hAnsi="Palatino Linotype"/>
          <w:sz w:val="16"/>
        </w:rPr>
      </w:pPr>
      <w:r>
        <w:rPr>
          <w:rFonts w:ascii="Trebuchet MS" w:hAnsi="Trebuchet MS"/>
          <w:w w:val="105"/>
          <w:sz w:val="10"/>
        </w:rPr>
        <w:t>630      </w:t>
      </w:r>
      <w:r>
        <w:rPr>
          <w:rFonts w:ascii="Palatino Linotype" w:hAnsi="Palatino Linotype"/>
          <w:w w:val="105"/>
          <w:sz w:val="16"/>
        </w:rPr>
        <w:t>Michael</w:t>
      </w:r>
      <w:r>
        <w:rPr>
          <w:rFonts w:ascii="Palatino Linotype" w:hAnsi="Palatino Linotype"/>
          <w:spacing w:val="21"/>
          <w:w w:val="105"/>
          <w:sz w:val="16"/>
        </w:rPr>
        <w:t> </w:t>
      </w:r>
      <w:r>
        <w:rPr>
          <w:rFonts w:ascii="Palatino Linotype" w:hAnsi="Palatino Linotype"/>
          <w:w w:val="105"/>
          <w:sz w:val="16"/>
        </w:rPr>
        <w:t>S.</w:t>
      </w:r>
      <w:r>
        <w:rPr>
          <w:rFonts w:ascii="Palatino Linotype" w:hAnsi="Palatino Linotype"/>
          <w:spacing w:val="21"/>
          <w:w w:val="105"/>
          <w:sz w:val="16"/>
        </w:rPr>
        <w:t> </w:t>
      </w:r>
      <w:r>
        <w:rPr>
          <w:rFonts w:ascii="Palatino Linotype" w:hAnsi="Palatino Linotype"/>
          <w:w w:val="105"/>
          <w:sz w:val="16"/>
        </w:rPr>
        <w:t>Robeson,</w:t>
      </w:r>
      <w:r>
        <w:rPr>
          <w:rFonts w:ascii="Palatino Linotype" w:hAnsi="Palatino Linotype"/>
          <w:spacing w:val="24"/>
          <w:w w:val="105"/>
          <w:sz w:val="16"/>
        </w:rPr>
        <w:t> </w:t>
      </w:r>
      <w:r>
        <w:rPr>
          <w:rFonts w:ascii="Palatino Linotype" w:hAnsi="Palatino Linotype"/>
          <w:w w:val="105"/>
          <w:sz w:val="16"/>
        </w:rPr>
        <w:t>Devon</w:t>
      </w:r>
      <w:r>
        <w:rPr>
          <w:rFonts w:ascii="Palatino Linotype" w:hAnsi="Palatino Linotype"/>
          <w:spacing w:val="21"/>
          <w:w w:val="105"/>
          <w:sz w:val="16"/>
        </w:rPr>
        <w:t> </w:t>
      </w:r>
      <w:r>
        <w:rPr>
          <w:rFonts w:ascii="Palatino Linotype" w:hAnsi="Palatino Linotype"/>
          <w:w w:val="105"/>
          <w:sz w:val="16"/>
        </w:rPr>
        <w:t>R.</w:t>
      </w:r>
      <w:r>
        <w:rPr>
          <w:rFonts w:ascii="Palatino Linotype" w:hAnsi="Palatino Linotype"/>
          <w:spacing w:val="21"/>
          <w:w w:val="105"/>
          <w:sz w:val="16"/>
        </w:rPr>
        <w:t> </w:t>
      </w:r>
      <w:r>
        <w:rPr>
          <w:rFonts w:ascii="Palatino Linotype" w:hAnsi="Palatino Linotype"/>
          <w:w w:val="105"/>
          <w:sz w:val="16"/>
        </w:rPr>
        <w:t>O’Rourke,</w:t>
      </w:r>
      <w:r>
        <w:rPr>
          <w:rFonts w:ascii="Palatino Linotype" w:hAnsi="Palatino Linotype"/>
          <w:spacing w:val="24"/>
          <w:w w:val="105"/>
          <w:sz w:val="16"/>
        </w:rPr>
        <w:t> </w:t>
      </w:r>
      <w:r>
        <w:rPr>
          <w:rFonts w:ascii="Palatino Linotype" w:hAnsi="Palatino Linotype"/>
          <w:w w:val="105"/>
          <w:sz w:val="16"/>
        </w:rPr>
        <w:t>Benjamin</w:t>
      </w:r>
      <w:r>
        <w:rPr>
          <w:rFonts w:ascii="Palatino Linotype" w:hAnsi="Palatino Linotype"/>
          <w:spacing w:val="22"/>
          <w:w w:val="105"/>
          <w:sz w:val="16"/>
        </w:rPr>
        <w:t> </w:t>
      </w:r>
      <w:r>
        <w:rPr>
          <w:rFonts w:ascii="Palatino Linotype" w:hAnsi="Palatino Linotype"/>
          <w:w w:val="105"/>
          <w:sz w:val="16"/>
        </w:rPr>
        <w:t>D.</w:t>
      </w:r>
      <w:r>
        <w:rPr>
          <w:rFonts w:ascii="Palatino Linotype" w:hAnsi="Palatino Linotype"/>
          <w:spacing w:val="21"/>
          <w:w w:val="105"/>
          <w:sz w:val="16"/>
        </w:rPr>
        <w:t> </w:t>
      </w:r>
      <w:r>
        <w:rPr>
          <w:rFonts w:ascii="Palatino Linotype" w:hAnsi="Palatino Linotype"/>
          <w:w w:val="105"/>
          <w:sz w:val="16"/>
        </w:rPr>
        <w:t>Kaehler,</w:t>
      </w:r>
      <w:r>
        <w:rPr>
          <w:rFonts w:ascii="Palatino Linotype" w:hAnsi="Palatino Linotype"/>
          <w:spacing w:val="24"/>
          <w:w w:val="105"/>
          <w:sz w:val="16"/>
        </w:rPr>
        <w:t> </w:t>
      </w:r>
      <w:r>
        <w:rPr>
          <w:rFonts w:ascii="Palatino Linotype" w:hAnsi="Palatino Linotype"/>
          <w:w w:val="105"/>
          <w:sz w:val="16"/>
        </w:rPr>
        <w:t>Michal</w:t>
      </w:r>
      <w:r>
        <w:rPr>
          <w:rFonts w:ascii="Palatino Linotype" w:hAnsi="Palatino Linotype"/>
          <w:spacing w:val="21"/>
          <w:w w:val="105"/>
          <w:sz w:val="16"/>
        </w:rPr>
        <w:t> </w:t>
      </w:r>
      <w:r>
        <w:rPr>
          <w:rFonts w:ascii="Palatino Linotype" w:hAnsi="Palatino Linotype"/>
          <w:w w:val="105"/>
          <w:sz w:val="16"/>
        </w:rPr>
        <w:t>Ziemski,</w:t>
      </w:r>
      <w:r>
        <w:rPr>
          <w:rFonts w:ascii="Palatino Linotype" w:hAnsi="Palatino Linotype"/>
          <w:spacing w:val="24"/>
          <w:w w:val="105"/>
          <w:sz w:val="16"/>
        </w:rPr>
        <w:t> </w:t>
      </w:r>
      <w:r>
        <w:rPr>
          <w:rFonts w:ascii="Palatino Linotype" w:hAnsi="Palatino Linotype"/>
          <w:w w:val="105"/>
          <w:sz w:val="16"/>
        </w:rPr>
        <w:t>Matthew</w:t>
      </w:r>
      <w:r>
        <w:rPr>
          <w:rFonts w:ascii="Palatino Linotype" w:hAnsi="Palatino Linotype"/>
          <w:spacing w:val="21"/>
          <w:w w:val="105"/>
          <w:sz w:val="16"/>
        </w:rPr>
        <w:t> </w:t>
      </w:r>
      <w:r>
        <w:rPr>
          <w:rFonts w:ascii="Palatino Linotype" w:hAnsi="Palatino Linotype"/>
          <w:w w:val="105"/>
          <w:sz w:val="16"/>
        </w:rPr>
        <w:t>R.</w:t>
      </w:r>
      <w:r>
        <w:rPr>
          <w:rFonts w:ascii="Palatino Linotype" w:hAnsi="Palatino Linotype"/>
          <w:spacing w:val="21"/>
          <w:w w:val="105"/>
          <w:sz w:val="16"/>
        </w:rPr>
        <w:t> </w:t>
      </w:r>
      <w:r>
        <w:rPr>
          <w:rFonts w:ascii="Palatino Linotype" w:hAnsi="Palatino Linotype"/>
          <w:w w:val="105"/>
          <w:sz w:val="16"/>
        </w:rPr>
        <w:t>Dillon,</w:t>
      </w:r>
      <w:r>
        <w:rPr>
          <w:rFonts w:ascii="Palatino Linotype" w:hAnsi="Palatino Linotype"/>
          <w:spacing w:val="24"/>
          <w:w w:val="105"/>
          <w:sz w:val="16"/>
        </w:rPr>
        <w:t> </w:t>
      </w:r>
      <w:r>
        <w:rPr>
          <w:rFonts w:ascii="Palatino Linotype" w:hAnsi="Palatino Linotype"/>
          <w:w w:val="105"/>
          <w:sz w:val="16"/>
        </w:rPr>
        <w:t>Jeffrey</w:t>
      </w:r>
      <w:r>
        <w:rPr>
          <w:rFonts w:ascii="Palatino Linotype" w:hAnsi="Palatino Linotype"/>
          <w:spacing w:val="21"/>
          <w:w w:val="105"/>
          <w:sz w:val="16"/>
        </w:rPr>
        <w:t> </w:t>
      </w:r>
      <w:r>
        <w:rPr>
          <w:rFonts w:ascii="Palatino Linotype" w:hAnsi="Palatino Linotype"/>
          <w:w w:val="105"/>
          <w:sz w:val="16"/>
        </w:rPr>
        <w:t>T.</w:t>
      </w:r>
      <w:r>
        <w:rPr>
          <w:rFonts w:ascii="Palatino Linotype" w:hAnsi="Palatino Linotype"/>
          <w:spacing w:val="21"/>
          <w:w w:val="105"/>
          <w:sz w:val="16"/>
        </w:rPr>
        <w:t> </w:t>
      </w:r>
      <w:r>
        <w:rPr>
          <w:rFonts w:ascii="Palatino Linotype" w:hAnsi="Palatino Linotype"/>
          <w:spacing w:val="-3"/>
          <w:w w:val="105"/>
          <w:sz w:val="16"/>
        </w:rPr>
        <w:t>Foster,</w:t>
      </w:r>
      <w:r>
        <w:rPr>
          <w:rFonts w:ascii="Palatino Linotype" w:hAnsi="Palatino Linotype"/>
          <w:spacing w:val="24"/>
          <w:w w:val="105"/>
          <w:sz w:val="16"/>
        </w:rPr>
        <w:t> </w:t>
      </w:r>
      <w:r>
        <w:rPr>
          <w:rFonts w:ascii="Palatino Linotype" w:hAnsi="Palatino Linotype"/>
          <w:w w:val="105"/>
          <w:sz w:val="16"/>
        </w:rPr>
        <w:t>and</w:t>
      </w:r>
    </w:p>
    <w:p>
      <w:pPr>
        <w:tabs>
          <w:tab w:pos="669" w:val="left" w:leader="none"/>
        </w:tabs>
        <w:spacing w:before="100"/>
        <w:ind w:left="112" w:right="0" w:firstLine="0"/>
        <w:jc w:val="left"/>
        <w:rPr>
          <w:rFonts w:ascii="Palatino Linotype"/>
          <w:i/>
          <w:sz w:val="16"/>
        </w:rPr>
      </w:pPr>
      <w:r>
        <w:rPr>
          <w:rFonts w:ascii="Trebuchet MS"/>
          <w:w w:val="105"/>
          <w:sz w:val="10"/>
        </w:rPr>
        <w:t>631</w:t>
        <w:tab/>
      </w:r>
      <w:r>
        <w:rPr>
          <w:rFonts w:ascii="Palatino Linotype"/>
          <w:w w:val="105"/>
          <w:sz w:val="16"/>
        </w:rPr>
        <w:t>Nicholas</w:t>
      </w:r>
      <w:r>
        <w:rPr>
          <w:rFonts w:ascii="Palatino Linotype"/>
          <w:spacing w:val="19"/>
          <w:w w:val="105"/>
          <w:sz w:val="16"/>
        </w:rPr>
        <w:t> </w:t>
      </w:r>
      <w:r>
        <w:rPr>
          <w:rFonts w:ascii="Palatino Linotype"/>
          <w:w w:val="105"/>
          <w:sz w:val="16"/>
        </w:rPr>
        <w:t>A.</w:t>
      </w:r>
      <w:r>
        <w:rPr>
          <w:rFonts w:ascii="Palatino Linotype"/>
          <w:spacing w:val="20"/>
          <w:w w:val="105"/>
          <w:sz w:val="16"/>
        </w:rPr>
        <w:t> </w:t>
      </w:r>
      <w:r>
        <w:rPr>
          <w:rFonts w:ascii="Palatino Linotype"/>
          <w:w w:val="105"/>
          <w:sz w:val="16"/>
        </w:rPr>
        <w:t>Bokulich. </w:t>
      </w:r>
      <w:r>
        <w:rPr>
          <w:rFonts w:ascii="Palatino Linotype"/>
          <w:spacing w:val="19"/>
          <w:w w:val="105"/>
          <w:sz w:val="16"/>
        </w:rPr>
        <w:t> </w:t>
      </w:r>
      <w:r>
        <w:rPr>
          <w:rFonts w:ascii="Palatino Linotype"/>
          <w:w w:val="105"/>
          <w:sz w:val="16"/>
        </w:rPr>
        <w:t>Rescript: </w:t>
      </w:r>
      <w:r>
        <w:rPr>
          <w:rFonts w:ascii="Palatino Linotype"/>
          <w:spacing w:val="7"/>
          <w:w w:val="105"/>
          <w:sz w:val="16"/>
        </w:rPr>
        <w:t> </w:t>
      </w:r>
      <w:r>
        <w:rPr>
          <w:rFonts w:ascii="Palatino Linotype"/>
          <w:w w:val="105"/>
          <w:sz w:val="16"/>
        </w:rPr>
        <w:t>Reproducible</w:t>
      </w:r>
      <w:r>
        <w:rPr>
          <w:rFonts w:ascii="Palatino Linotype"/>
          <w:spacing w:val="20"/>
          <w:w w:val="105"/>
          <w:sz w:val="16"/>
        </w:rPr>
        <w:t> </w:t>
      </w:r>
      <w:r>
        <w:rPr>
          <w:rFonts w:ascii="Palatino Linotype"/>
          <w:w w:val="105"/>
          <w:sz w:val="16"/>
        </w:rPr>
        <w:t>sequence</w:t>
      </w:r>
      <w:r>
        <w:rPr>
          <w:rFonts w:ascii="Palatino Linotype"/>
          <w:spacing w:val="20"/>
          <w:w w:val="105"/>
          <w:sz w:val="16"/>
        </w:rPr>
        <w:t> </w:t>
      </w:r>
      <w:r>
        <w:rPr>
          <w:rFonts w:ascii="Palatino Linotype"/>
          <w:w w:val="105"/>
          <w:sz w:val="16"/>
        </w:rPr>
        <w:t>taxonomy</w:t>
      </w:r>
      <w:r>
        <w:rPr>
          <w:rFonts w:ascii="Palatino Linotype"/>
          <w:spacing w:val="20"/>
          <w:w w:val="105"/>
          <w:sz w:val="16"/>
        </w:rPr>
        <w:t> </w:t>
      </w:r>
      <w:r>
        <w:rPr>
          <w:rFonts w:ascii="Palatino Linotype"/>
          <w:w w:val="105"/>
          <w:sz w:val="16"/>
        </w:rPr>
        <w:t>reference</w:t>
      </w:r>
      <w:r>
        <w:rPr>
          <w:rFonts w:ascii="Palatino Linotype"/>
          <w:spacing w:val="20"/>
          <w:w w:val="105"/>
          <w:sz w:val="16"/>
        </w:rPr>
        <w:t> </w:t>
      </w:r>
      <w:r>
        <w:rPr>
          <w:rFonts w:ascii="Palatino Linotype"/>
          <w:w w:val="105"/>
          <w:sz w:val="16"/>
        </w:rPr>
        <w:t>database</w:t>
      </w:r>
      <w:r>
        <w:rPr>
          <w:rFonts w:ascii="Palatino Linotype"/>
          <w:spacing w:val="20"/>
          <w:w w:val="105"/>
          <w:sz w:val="16"/>
        </w:rPr>
        <w:t> </w:t>
      </w:r>
      <w:r>
        <w:rPr>
          <w:rFonts w:ascii="Palatino Linotype"/>
          <w:w w:val="105"/>
          <w:sz w:val="16"/>
        </w:rPr>
        <w:t>management. </w:t>
      </w:r>
      <w:r>
        <w:rPr>
          <w:rFonts w:ascii="Palatino Linotype"/>
          <w:spacing w:val="19"/>
          <w:w w:val="105"/>
          <w:sz w:val="16"/>
        </w:rPr>
        <w:t> </w:t>
      </w:r>
      <w:r>
        <w:rPr>
          <w:rFonts w:ascii="Palatino Linotype"/>
          <w:i/>
          <w:spacing w:val="-3"/>
          <w:w w:val="105"/>
          <w:sz w:val="16"/>
        </w:rPr>
        <w:t>PLoS</w:t>
      </w:r>
      <w:r>
        <w:rPr>
          <w:rFonts w:ascii="Palatino Linotype"/>
          <w:i/>
          <w:spacing w:val="23"/>
          <w:w w:val="105"/>
          <w:sz w:val="16"/>
        </w:rPr>
        <w:t> </w:t>
      </w:r>
      <w:r>
        <w:rPr>
          <w:rFonts w:ascii="Palatino Linotype"/>
          <w:i/>
          <w:w w:val="105"/>
          <w:sz w:val="16"/>
        </w:rPr>
        <w:t>computational</w:t>
      </w:r>
    </w:p>
    <w:p>
      <w:pPr>
        <w:spacing w:after="0"/>
        <w:jc w:val="left"/>
        <w:rPr>
          <w:rFonts w:ascii="Palatino Linotype"/>
          <w:sz w:val="16"/>
        </w:rPr>
        <w:sectPr>
          <w:pgSz w:w="11910" w:h="16840"/>
          <w:pgMar w:header="0" w:footer="1839" w:top="1580" w:bottom="2080" w:left="820" w:right="720"/>
        </w:sectPr>
      </w:pPr>
    </w:p>
    <w:p>
      <w:pPr>
        <w:pStyle w:val="BodyText"/>
        <w:spacing w:before="0"/>
        <w:ind w:left="0"/>
        <w:rPr>
          <w:rFonts w:ascii="Palatino Linotype"/>
          <w:i/>
        </w:rPr>
      </w:pPr>
    </w:p>
    <w:p>
      <w:pPr>
        <w:pStyle w:val="BodyText"/>
        <w:spacing w:before="4"/>
        <w:ind w:left="0"/>
        <w:rPr>
          <w:rFonts w:ascii="Palatino Linotype"/>
          <w:i/>
        </w:rPr>
      </w:pPr>
    </w:p>
    <w:p>
      <w:pPr>
        <w:tabs>
          <w:tab w:pos="669" w:val="left" w:leader="none"/>
        </w:tabs>
        <w:spacing w:before="112"/>
        <w:ind w:left="112" w:right="0" w:firstLine="0"/>
        <w:jc w:val="left"/>
        <w:rPr>
          <w:rFonts w:ascii="Palatino Linotype"/>
          <w:sz w:val="16"/>
        </w:rPr>
      </w:pPr>
      <w:bookmarkStart w:name="_bookmark78" w:id="101"/>
      <w:bookmarkEnd w:id="101"/>
      <w:r>
        <w:rPr/>
      </w:r>
      <w:r>
        <w:rPr>
          <w:rFonts w:ascii="Trebuchet MS"/>
          <w:w w:val="105"/>
          <w:sz w:val="10"/>
        </w:rPr>
        <w:t>632</w:t>
        <w:tab/>
      </w:r>
      <w:r>
        <w:rPr>
          <w:rFonts w:ascii="Palatino Linotype"/>
          <w:i/>
          <w:w w:val="105"/>
          <w:sz w:val="16"/>
        </w:rPr>
        <w:t>biology</w:t>
      </w:r>
      <w:r>
        <w:rPr>
          <w:rFonts w:ascii="Palatino Linotype"/>
          <w:w w:val="105"/>
          <w:sz w:val="16"/>
        </w:rPr>
        <w:t>, 17(11):e1009581, 2021. doi:</w:t>
      </w:r>
      <w:r>
        <w:rPr>
          <w:rFonts w:ascii="Palatino Linotype"/>
          <w:spacing w:val="14"/>
          <w:w w:val="105"/>
          <w:sz w:val="16"/>
        </w:rPr>
        <w:t> </w:t>
      </w:r>
      <w:r>
        <w:rPr>
          <w:rFonts w:ascii="Palatino Linotype"/>
          <w:w w:val="105"/>
          <w:sz w:val="16"/>
        </w:rPr>
        <w:t>10.1371/journal.pcbi.1009581.</w:t>
      </w:r>
    </w:p>
    <w:p>
      <w:pPr>
        <w:spacing w:before="99"/>
        <w:ind w:left="112" w:right="0" w:firstLine="0"/>
        <w:jc w:val="left"/>
        <w:rPr>
          <w:rFonts w:ascii="Palatino Linotype"/>
          <w:sz w:val="16"/>
        </w:rPr>
      </w:pPr>
      <w:r>
        <w:rPr>
          <w:rFonts w:ascii="Trebuchet MS"/>
          <w:w w:val="105"/>
          <w:sz w:val="10"/>
        </w:rPr>
        <w:t>633 </w:t>
      </w:r>
      <w:r>
        <w:rPr>
          <w:rFonts w:ascii="Palatino Linotype"/>
          <w:w w:val="105"/>
          <w:sz w:val="16"/>
        </w:rPr>
        <w:t>Michael Roswell, Jonathan Dushoff, and Rachael Winfree. A conceptual guide to measuring species diversity. </w:t>
      </w:r>
      <w:r>
        <w:rPr>
          <w:rFonts w:ascii="Palatino Linotype"/>
          <w:i/>
          <w:w w:val="105"/>
          <w:sz w:val="16"/>
        </w:rPr>
        <w:t>Oikos</w:t>
      </w:r>
      <w:r>
        <w:rPr>
          <w:rFonts w:ascii="Palatino Linotype"/>
          <w:w w:val="105"/>
          <w:sz w:val="16"/>
        </w:rPr>
        <w:t>, 130(3):</w:t>
      </w:r>
    </w:p>
    <w:p>
      <w:pPr>
        <w:tabs>
          <w:tab w:pos="669" w:val="left" w:leader="none"/>
        </w:tabs>
        <w:spacing w:before="100"/>
        <w:ind w:left="112" w:right="0" w:firstLine="0"/>
        <w:jc w:val="left"/>
        <w:rPr>
          <w:rFonts w:ascii="Palatino Linotype" w:hAnsi="Palatino Linotype"/>
          <w:sz w:val="16"/>
        </w:rPr>
      </w:pPr>
      <w:bookmarkStart w:name="_bookmark79" w:id="102"/>
      <w:bookmarkEnd w:id="102"/>
      <w:r>
        <w:rPr/>
      </w:r>
      <w:r>
        <w:rPr>
          <w:rFonts w:ascii="Trebuchet MS" w:hAnsi="Trebuchet MS"/>
          <w:w w:val="105"/>
          <w:sz w:val="10"/>
        </w:rPr>
        <w:t>634</w:t>
        <w:tab/>
      </w:r>
      <w:r>
        <w:rPr>
          <w:rFonts w:ascii="Palatino Linotype" w:hAnsi="Palatino Linotype"/>
          <w:w w:val="105"/>
          <w:sz w:val="16"/>
        </w:rPr>
        <w:t>321–338, 2021. ISSN 0030-1299. doi:</w:t>
      </w:r>
      <w:r>
        <w:rPr>
          <w:rFonts w:ascii="Palatino Linotype" w:hAnsi="Palatino Linotype"/>
          <w:spacing w:val="3"/>
          <w:w w:val="105"/>
          <w:sz w:val="16"/>
        </w:rPr>
        <w:t> </w:t>
      </w:r>
      <w:r>
        <w:rPr>
          <w:rFonts w:ascii="Palatino Linotype" w:hAnsi="Palatino Linotype"/>
          <w:w w:val="105"/>
          <w:sz w:val="16"/>
        </w:rPr>
        <w:t>10.1111/oik.07202.</w:t>
      </w:r>
    </w:p>
    <w:p>
      <w:pPr>
        <w:tabs>
          <w:tab w:pos="669" w:val="left" w:leader="none"/>
        </w:tabs>
        <w:spacing w:line="350" w:lineRule="auto" w:before="100"/>
        <w:ind w:left="112" w:right="568" w:firstLine="0"/>
        <w:jc w:val="both"/>
        <w:rPr>
          <w:rFonts w:ascii="Palatino Linotype" w:hAnsi="Palatino Linotype"/>
          <w:sz w:val="16"/>
        </w:rPr>
      </w:pPr>
      <w:r>
        <w:rPr>
          <w:rFonts w:ascii="Trebuchet MS" w:hAnsi="Trebuchet MS"/>
          <w:w w:val="115"/>
          <w:sz w:val="10"/>
        </w:rPr>
        <w:t>635</w:t>
      </w:r>
      <w:r>
        <w:rPr>
          <w:rFonts w:ascii="Trebuchet MS" w:hAnsi="Trebuchet MS"/>
          <w:spacing w:val="16"/>
          <w:w w:val="115"/>
          <w:sz w:val="10"/>
        </w:rPr>
        <w:t> </w:t>
      </w:r>
      <w:r>
        <w:rPr>
          <w:rFonts w:ascii="Palatino Linotype" w:hAnsi="Palatino Linotype"/>
          <w:w w:val="115"/>
          <w:sz w:val="16"/>
        </w:rPr>
        <w:t>S.</w:t>
      </w:r>
      <w:r>
        <w:rPr>
          <w:rFonts w:ascii="Palatino Linotype" w:hAnsi="Palatino Linotype"/>
          <w:spacing w:val="-26"/>
          <w:w w:val="115"/>
          <w:sz w:val="16"/>
        </w:rPr>
        <w:t> </w:t>
      </w:r>
      <w:r>
        <w:rPr>
          <w:rFonts w:ascii="Palatino Linotype" w:hAnsi="Palatino Linotype"/>
          <w:w w:val="115"/>
          <w:sz w:val="16"/>
        </w:rPr>
        <w:t>K.</w:t>
      </w:r>
      <w:r>
        <w:rPr>
          <w:rFonts w:ascii="Palatino Linotype" w:hAnsi="Palatino Linotype"/>
          <w:spacing w:val="-25"/>
          <w:w w:val="115"/>
          <w:sz w:val="16"/>
        </w:rPr>
        <w:t> </w:t>
      </w:r>
      <w:r>
        <w:rPr>
          <w:rFonts w:ascii="Palatino Linotype" w:hAnsi="Palatino Linotype"/>
          <w:w w:val="115"/>
          <w:sz w:val="16"/>
        </w:rPr>
        <w:t>Sagoo,</w:t>
      </w:r>
      <w:r>
        <w:rPr>
          <w:rFonts w:ascii="Palatino Linotype" w:hAnsi="Palatino Linotype"/>
          <w:spacing w:val="-25"/>
          <w:w w:val="115"/>
          <w:sz w:val="16"/>
        </w:rPr>
        <w:t> </w:t>
      </w:r>
      <w:r>
        <w:rPr>
          <w:rFonts w:ascii="Palatino Linotype" w:hAnsi="Palatino Linotype"/>
          <w:w w:val="115"/>
          <w:sz w:val="16"/>
        </w:rPr>
        <w:t>C.</w:t>
      </w:r>
      <w:r>
        <w:rPr>
          <w:rFonts w:ascii="Palatino Linotype" w:hAnsi="Palatino Linotype"/>
          <w:spacing w:val="-26"/>
          <w:w w:val="115"/>
          <w:sz w:val="16"/>
        </w:rPr>
        <w:t> </w:t>
      </w:r>
      <w:r>
        <w:rPr>
          <w:rFonts w:ascii="Palatino Linotype" w:hAnsi="Palatino Linotype"/>
          <w:w w:val="115"/>
          <w:sz w:val="16"/>
        </w:rPr>
        <w:t>L.</w:t>
      </w:r>
      <w:r>
        <w:rPr>
          <w:rFonts w:ascii="Palatino Linotype" w:hAnsi="Palatino Linotype"/>
          <w:spacing w:val="-26"/>
          <w:w w:val="115"/>
          <w:sz w:val="16"/>
        </w:rPr>
        <w:t> </w:t>
      </w:r>
      <w:r>
        <w:rPr>
          <w:rFonts w:ascii="Palatino Linotype" w:hAnsi="Palatino Linotype"/>
          <w:w w:val="115"/>
          <w:sz w:val="16"/>
        </w:rPr>
        <w:t>Little,</w:t>
      </w:r>
      <w:r>
        <w:rPr>
          <w:rFonts w:ascii="Palatino Linotype" w:hAnsi="Palatino Linotype"/>
          <w:spacing w:val="-24"/>
          <w:w w:val="115"/>
          <w:sz w:val="16"/>
        </w:rPr>
        <w:t> </w:t>
      </w:r>
      <w:r>
        <w:rPr>
          <w:rFonts w:ascii="Palatino Linotype" w:hAnsi="Palatino Linotype"/>
          <w:w w:val="115"/>
          <w:sz w:val="16"/>
        </w:rPr>
        <w:t>M.</w:t>
      </w:r>
      <w:r>
        <w:rPr>
          <w:rFonts w:ascii="Palatino Linotype" w:hAnsi="Palatino Linotype"/>
          <w:spacing w:val="-26"/>
          <w:w w:val="115"/>
          <w:sz w:val="16"/>
        </w:rPr>
        <w:t> </w:t>
      </w:r>
      <w:r>
        <w:rPr>
          <w:rFonts w:ascii="Palatino Linotype" w:hAnsi="Palatino Linotype"/>
          <w:w w:val="115"/>
          <w:sz w:val="16"/>
        </w:rPr>
        <w:t>Greenwood,</w:t>
      </w:r>
      <w:r>
        <w:rPr>
          <w:rFonts w:ascii="Palatino Linotype" w:hAnsi="Palatino Linotype"/>
          <w:spacing w:val="-25"/>
          <w:w w:val="115"/>
          <w:sz w:val="16"/>
        </w:rPr>
        <w:t> </w:t>
      </w:r>
      <w:r>
        <w:rPr>
          <w:rFonts w:ascii="Palatino Linotype" w:hAnsi="Palatino Linotype"/>
          <w:w w:val="115"/>
          <w:sz w:val="16"/>
        </w:rPr>
        <w:t>V.</w:t>
      </w:r>
      <w:r>
        <w:rPr>
          <w:rFonts w:ascii="Palatino Linotype" w:hAnsi="Palatino Linotype"/>
          <w:spacing w:val="-26"/>
          <w:w w:val="115"/>
          <w:sz w:val="16"/>
        </w:rPr>
        <w:t> </w:t>
      </w:r>
      <w:r>
        <w:rPr>
          <w:rFonts w:ascii="Palatino Linotype" w:hAnsi="Palatino Linotype"/>
          <w:w w:val="115"/>
          <w:sz w:val="16"/>
        </w:rPr>
        <w:t>Mithani,</w:t>
      </w:r>
      <w:r>
        <w:rPr>
          <w:rFonts w:ascii="Palatino Linotype" w:hAnsi="Palatino Linotype"/>
          <w:spacing w:val="-25"/>
          <w:w w:val="115"/>
          <w:sz w:val="16"/>
        </w:rPr>
        <w:t> </w:t>
      </w:r>
      <w:r>
        <w:rPr>
          <w:rFonts w:ascii="Palatino Linotype" w:hAnsi="Palatino Linotype"/>
          <w:w w:val="115"/>
          <w:sz w:val="16"/>
        </w:rPr>
        <w:t>K.</w:t>
      </w:r>
      <w:r>
        <w:rPr>
          <w:rFonts w:ascii="Palatino Linotype" w:hAnsi="Palatino Linotype"/>
          <w:spacing w:val="-25"/>
          <w:w w:val="115"/>
          <w:sz w:val="16"/>
        </w:rPr>
        <w:t> </w:t>
      </w:r>
      <w:r>
        <w:rPr>
          <w:rFonts w:ascii="Palatino Linotype" w:hAnsi="Palatino Linotype"/>
          <w:w w:val="115"/>
          <w:sz w:val="16"/>
        </w:rPr>
        <w:t>A.</w:t>
      </w:r>
      <w:r>
        <w:rPr>
          <w:rFonts w:ascii="Palatino Linotype" w:hAnsi="Palatino Linotype"/>
          <w:spacing w:val="-26"/>
          <w:w w:val="115"/>
          <w:sz w:val="16"/>
        </w:rPr>
        <w:t> </w:t>
      </w:r>
      <w:r>
        <w:rPr>
          <w:rFonts w:ascii="Palatino Linotype" w:hAnsi="Palatino Linotype"/>
          <w:w w:val="115"/>
          <w:sz w:val="16"/>
        </w:rPr>
        <w:t>Grant,</w:t>
      </w:r>
      <w:r>
        <w:rPr>
          <w:rFonts w:ascii="Palatino Linotype" w:hAnsi="Palatino Linotype"/>
          <w:spacing w:val="-25"/>
          <w:w w:val="115"/>
          <w:sz w:val="16"/>
        </w:rPr>
        <w:t> </w:t>
      </w:r>
      <w:r>
        <w:rPr>
          <w:rFonts w:ascii="Palatino Linotype" w:hAnsi="Palatino Linotype"/>
          <w:w w:val="115"/>
          <w:sz w:val="16"/>
        </w:rPr>
        <w:t>J.</w:t>
      </w:r>
      <w:r>
        <w:rPr>
          <w:rFonts w:ascii="Palatino Linotype" w:hAnsi="Palatino Linotype"/>
          <w:spacing w:val="-26"/>
          <w:w w:val="115"/>
          <w:sz w:val="16"/>
        </w:rPr>
        <w:t> </w:t>
      </w:r>
      <w:r>
        <w:rPr>
          <w:rFonts w:ascii="Palatino Linotype" w:hAnsi="Palatino Linotype"/>
          <w:w w:val="115"/>
          <w:sz w:val="16"/>
        </w:rPr>
        <w:t>McLauchlin,</w:t>
      </w:r>
      <w:r>
        <w:rPr>
          <w:rFonts w:ascii="Palatino Linotype" w:hAnsi="Palatino Linotype"/>
          <w:spacing w:val="-25"/>
          <w:w w:val="115"/>
          <w:sz w:val="16"/>
        </w:rPr>
        <w:t> </w:t>
      </w:r>
      <w:r>
        <w:rPr>
          <w:rFonts w:ascii="Palatino Linotype" w:hAnsi="Palatino Linotype"/>
          <w:w w:val="115"/>
          <w:sz w:val="16"/>
        </w:rPr>
        <w:t>E.</w:t>
      </w:r>
      <w:r>
        <w:rPr>
          <w:rFonts w:ascii="Palatino Linotype" w:hAnsi="Palatino Linotype"/>
          <w:spacing w:val="-26"/>
          <w:w w:val="115"/>
          <w:sz w:val="16"/>
        </w:rPr>
        <w:t> </w:t>
      </w:r>
      <w:r>
        <w:rPr>
          <w:rFonts w:ascii="Palatino Linotype" w:hAnsi="Palatino Linotype"/>
          <w:w w:val="115"/>
          <w:sz w:val="16"/>
        </w:rPr>
        <w:t>de</w:t>
      </w:r>
      <w:r>
        <w:rPr>
          <w:rFonts w:ascii="Palatino Linotype" w:hAnsi="Palatino Linotype"/>
          <w:spacing w:val="-25"/>
          <w:w w:val="115"/>
          <w:sz w:val="16"/>
        </w:rPr>
        <w:t> </w:t>
      </w:r>
      <w:r>
        <w:rPr>
          <w:rFonts w:ascii="Palatino Linotype" w:hAnsi="Palatino Linotype"/>
          <w:w w:val="115"/>
          <w:sz w:val="16"/>
        </w:rPr>
        <w:t>Pinna,</w:t>
      </w:r>
      <w:r>
        <w:rPr>
          <w:rFonts w:ascii="Palatino Linotype" w:hAnsi="Palatino Linotype"/>
          <w:spacing w:val="-25"/>
          <w:w w:val="115"/>
          <w:sz w:val="16"/>
        </w:rPr>
        <w:t> </w:t>
      </w:r>
      <w:r>
        <w:rPr>
          <w:rFonts w:ascii="Palatino Linotype" w:hAnsi="Palatino Linotype"/>
          <w:w w:val="115"/>
          <w:sz w:val="16"/>
        </w:rPr>
        <w:t>and</w:t>
      </w:r>
      <w:r>
        <w:rPr>
          <w:rFonts w:ascii="Palatino Linotype" w:hAnsi="Palatino Linotype"/>
          <w:spacing w:val="-26"/>
          <w:w w:val="115"/>
          <w:sz w:val="16"/>
        </w:rPr>
        <w:t> </w:t>
      </w:r>
      <w:r>
        <w:rPr>
          <w:rFonts w:ascii="Palatino Linotype" w:hAnsi="Palatino Linotype"/>
          <w:w w:val="115"/>
          <w:sz w:val="16"/>
        </w:rPr>
        <w:t>E.</w:t>
      </w:r>
      <w:r>
        <w:rPr>
          <w:rFonts w:ascii="Palatino Linotype" w:hAnsi="Palatino Linotype"/>
          <w:spacing w:val="-26"/>
          <w:w w:val="115"/>
          <w:sz w:val="16"/>
        </w:rPr>
        <w:t> </w:t>
      </w:r>
      <w:r>
        <w:rPr>
          <w:rFonts w:ascii="Palatino Linotype" w:hAnsi="Palatino Linotype"/>
          <w:w w:val="115"/>
          <w:sz w:val="16"/>
        </w:rPr>
        <w:t>J.</w:t>
      </w:r>
      <w:r>
        <w:rPr>
          <w:rFonts w:ascii="Palatino Linotype" w:hAnsi="Palatino Linotype"/>
          <w:spacing w:val="-25"/>
          <w:w w:val="115"/>
          <w:sz w:val="16"/>
        </w:rPr>
        <w:t> </w:t>
      </w:r>
      <w:r>
        <w:rPr>
          <w:rFonts w:ascii="Palatino Linotype" w:hAnsi="Palatino Linotype"/>
          <w:w w:val="115"/>
          <w:sz w:val="16"/>
        </w:rPr>
        <w:t>Threlfall.</w:t>
      </w:r>
      <w:r>
        <w:rPr>
          <w:rFonts w:ascii="Palatino Linotype" w:hAnsi="Palatino Linotype"/>
          <w:spacing w:val="-20"/>
          <w:w w:val="115"/>
          <w:sz w:val="16"/>
        </w:rPr>
        <w:t> </w:t>
      </w:r>
      <w:r>
        <w:rPr>
          <w:rFonts w:ascii="Palatino Linotype" w:hAnsi="Palatino Linotype"/>
          <w:w w:val="115"/>
          <w:sz w:val="16"/>
        </w:rPr>
        <w:t>Assessment </w:t>
      </w:r>
      <w:r>
        <w:rPr>
          <w:rFonts w:ascii="Trebuchet MS" w:hAnsi="Trebuchet MS"/>
          <w:w w:val="115"/>
          <w:sz w:val="10"/>
        </w:rPr>
        <w:t>636</w:t>
        <w:tab/>
      </w:r>
      <w:r>
        <w:rPr>
          <w:rFonts w:ascii="Palatino Linotype" w:hAnsi="Palatino Linotype"/>
          <w:w w:val="110"/>
          <w:sz w:val="16"/>
        </w:rPr>
        <w:t>of</w:t>
      </w:r>
      <w:r>
        <w:rPr>
          <w:rFonts w:ascii="Palatino Linotype" w:hAnsi="Palatino Linotype"/>
          <w:spacing w:val="-9"/>
          <w:w w:val="110"/>
          <w:sz w:val="16"/>
        </w:rPr>
        <w:t> </w:t>
      </w:r>
      <w:r>
        <w:rPr>
          <w:rFonts w:ascii="Palatino Linotype" w:hAnsi="Palatino Linotype"/>
          <w:w w:val="110"/>
          <w:sz w:val="16"/>
        </w:rPr>
        <w:t>the</w:t>
      </w:r>
      <w:r>
        <w:rPr>
          <w:rFonts w:ascii="Palatino Linotype" w:hAnsi="Palatino Linotype"/>
          <w:spacing w:val="-9"/>
          <w:w w:val="110"/>
          <w:sz w:val="16"/>
        </w:rPr>
        <w:t> </w:t>
      </w:r>
      <w:r>
        <w:rPr>
          <w:rFonts w:ascii="Palatino Linotype" w:hAnsi="Palatino Linotype"/>
          <w:w w:val="110"/>
          <w:sz w:val="16"/>
        </w:rPr>
        <w:t>microbiological</w:t>
      </w:r>
      <w:r>
        <w:rPr>
          <w:rFonts w:ascii="Palatino Linotype" w:hAnsi="Palatino Linotype"/>
          <w:spacing w:val="-8"/>
          <w:w w:val="110"/>
          <w:sz w:val="16"/>
        </w:rPr>
        <w:t> </w:t>
      </w:r>
      <w:r>
        <w:rPr>
          <w:rFonts w:ascii="Palatino Linotype" w:hAnsi="Palatino Linotype"/>
          <w:w w:val="110"/>
          <w:sz w:val="16"/>
        </w:rPr>
        <w:t>safety</w:t>
      </w:r>
      <w:r>
        <w:rPr>
          <w:rFonts w:ascii="Palatino Linotype" w:hAnsi="Palatino Linotype"/>
          <w:spacing w:val="-9"/>
          <w:w w:val="110"/>
          <w:sz w:val="16"/>
        </w:rPr>
        <w:t> </w:t>
      </w:r>
      <w:r>
        <w:rPr>
          <w:rFonts w:ascii="Palatino Linotype" w:hAnsi="Palatino Linotype"/>
          <w:w w:val="110"/>
          <w:sz w:val="16"/>
        </w:rPr>
        <w:t>of</w:t>
      </w:r>
      <w:r>
        <w:rPr>
          <w:rFonts w:ascii="Palatino Linotype" w:hAnsi="Palatino Linotype"/>
          <w:spacing w:val="-8"/>
          <w:w w:val="110"/>
          <w:sz w:val="16"/>
        </w:rPr>
        <w:t> </w:t>
      </w:r>
      <w:r>
        <w:rPr>
          <w:rFonts w:ascii="Palatino Linotype" w:hAnsi="Palatino Linotype"/>
          <w:w w:val="110"/>
          <w:sz w:val="16"/>
        </w:rPr>
        <w:t>dried</w:t>
      </w:r>
      <w:r>
        <w:rPr>
          <w:rFonts w:ascii="Palatino Linotype" w:hAnsi="Palatino Linotype"/>
          <w:spacing w:val="-9"/>
          <w:w w:val="110"/>
          <w:sz w:val="16"/>
        </w:rPr>
        <w:t> </w:t>
      </w:r>
      <w:r>
        <w:rPr>
          <w:rFonts w:ascii="Palatino Linotype" w:hAnsi="Palatino Linotype"/>
          <w:w w:val="110"/>
          <w:sz w:val="16"/>
        </w:rPr>
        <w:t>spices</w:t>
      </w:r>
      <w:r>
        <w:rPr>
          <w:rFonts w:ascii="Palatino Linotype" w:hAnsi="Palatino Linotype"/>
          <w:spacing w:val="-8"/>
          <w:w w:val="110"/>
          <w:sz w:val="16"/>
        </w:rPr>
        <w:t> </w:t>
      </w:r>
      <w:r>
        <w:rPr>
          <w:rFonts w:ascii="Palatino Linotype" w:hAnsi="Palatino Linotype"/>
          <w:w w:val="110"/>
          <w:sz w:val="16"/>
        </w:rPr>
        <w:t>and</w:t>
      </w:r>
      <w:r>
        <w:rPr>
          <w:rFonts w:ascii="Palatino Linotype" w:hAnsi="Palatino Linotype"/>
          <w:spacing w:val="-9"/>
          <w:w w:val="110"/>
          <w:sz w:val="16"/>
        </w:rPr>
        <w:t> </w:t>
      </w:r>
      <w:r>
        <w:rPr>
          <w:rFonts w:ascii="Palatino Linotype" w:hAnsi="Palatino Linotype"/>
          <w:w w:val="110"/>
          <w:sz w:val="16"/>
        </w:rPr>
        <w:t>herbs</w:t>
      </w:r>
      <w:r>
        <w:rPr>
          <w:rFonts w:ascii="Palatino Linotype" w:hAnsi="Palatino Linotype"/>
          <w:spacing w:val="-9"/>
          <w:w w:val="110"/>
          <w:sz w:val="16"/>
        </w:rPr>
        <w:t> </w:t>
      </w:r>
      <w:r>
        <w:rPr>
          <w:rFonts w:ascii="Palatino Linotype" w:hAnsi="Palatino Linotype"/>
          <w:w w:val="110"/>
          <w:sz w:val="16"/>
        </w:rPr>
        <w:t>from</w:t>
      </w:r>
      <w:r>
        <w:rPr>
          <w:rFonts w:ascii="Palatino Linotype" w:hAnsi="Palatino Linotype"/>
          <w:spacing w:val="-8"/>
          <w:w w:val="110"/>
          <w:sz w:val="16"/>
        </w:rPr>
        <w:t> </w:t>
      </w:r>
      <w:r>
        <w:rPr>
          <w:rFonts w:ascii="Palatino Linotype" w:hAnsi="Palatino Linotype"/>
          <w:w w:val="110"/>
          <w:sz w:val="16"/>
        </w:rPr>
        <w:t>production</w:t>
      </w:r>
      <w:r>
        <w:rPr>
          <w:rFonts w:ascii="Palatino Linotype" w:hAnsi="Palatino Linotype"/>
          <w:spacing w:val="-9"/>
          <w:w w:val="110"/>
          <w:sz w:val="16"/>
        </w:rPr>
        <w:t> </w:t>
      </w:r>
      <w:r>
        <w:rPr>
          <w:rFonts w:ascii="Palatino Linotype" w:hAnsi="Palatino Linotype"/>
          <w:w w:val="110"/>
          <w:sz w:val="16"/>
        </w:rPr>
        <w:t>and</w:t>
      </w:r>
      <w:r>
        <w:rPr>
          <w:rFonts w:ascii="Palatino Linotype" w:hAnsi="Palatino Linotype"/>
          <w:spacing w:val="-8"/>
          <w:w w:val="110"/>
          <w:sz w:val="16"/>
        </w:rPr>
        <w:t> </w:t>
      </w:r>
      <w:r>
        <w:rPr>
          <w:rFonts w:ascii="Palatino Linotype" w:hAnsi="Palatino Linotype"/>
          <w:w w:val="110"/>
          <w:sz w:val="16"/>
        </w:rPr>
        <w:t>retail</w:t>
      </w:r>
      <w:r>
        <w:rPr>
          <w:rFonts w:ascii="Palatino Linotype" w:hAnsi="Palatino Linotype"/>
          <w:spacing w:val="-9"/>
          <w:w w:val="110"/>
          <w:sz w:val="16"/>
        </w:rPr>
        <w:t> </w:t>
      </w:r>
      <w:r>
        <w:rPr>
          <w:rFonts w:ascii="Palatino Linotype" w:hAnsi="Palatino Linotype"/>
          <w:w w:val="110"/>
          <w:sz w:val="16"/>
        </w:rPr>
        <w:t>premises</w:t>
      </w:r>
      <w:r>
        <w:rPr>
          <w:rFonts w:ascii="Palatino Linotype" w:hAnsi="Palatino Linotype"/>
          <w:spacing w:val="-8"/>
          <w:w w:val="110"/>
          <w:sz w:val="16"/>
        </w:rPr>
        <w:t> </w:t>
      </w:r>
      <w:r>
        <w:rPr>
          <w:rFonts w:ascii="Palatino Linotype" w:hAnsi="Palatino Linotype"/>
          <w:w w:val="110"/>
          <w:sz w:val="16"/>
        </w:rPr>
        <w:t>in</w:t>
      </w:r>
      <w:r>
        <w:rPr>
          <w:rFonts w:ascii="Palatino Linotype" w:hAnsi="Palatino Linotype"/>
          <w:spacing w:val="-9"/>
          <w:w w:val="110"/>
          <w:sz w:val="16"/>
        </w:rPr>
        <w:t> </w:t>
      </w:r>
      <w:r>
        <w:rPr>
          <w:rFonts w:ascii="Palatino Linotype" w:hAnsi="Palatino Linotype"/>
          <w:w w:val="110"/>
          <w:sz w:val="16"/>
        </w:rPr>
        <w:t>the</w:t>
      </w:r>
      <w:r>
        <w:rPr>
          <w:rFonts w:ascii="Palatino Linotype" w:hAnsi="Palatino Linotype"/>
          <w:spacing w:val="-9"/>
          <w:w w:val="110"/>
          <w:sz w:val="16"/>
        </w:rPr>
        <w:t> </w:t>
      </w:r>
      <w:r>
        <w:rPr>
          <w:rFonts w:ascii="Palatino Linotype" w:hAnsi="Palatino Linotype"/>
          <w:w w:val="110"/>
          <w:sz w:val="16"/>
        </w:rPr>
        <w:t>united</w:t>
      </w:r>
      <w:r>
        <w:rPr>
          <w:rFonts w:ascii="Palatino Linotype" w:hAnsi="Palatino Linotype"/>
          <w:spacing w:val="-8"/>
          <w:w w:val="110"/>
          <w:sz w:val="16"/>
        </w:rPr>
        <w:t> </w:t>
      </w:r>
      <w:r>
        <w:rPr>
          <w:rFonts w:ascii="Palatino Linotype" w:hAnsi="Palatino Linotype"/>
          <w:w w:val="110"/>
          <w:sz w:val="16"/>
        </w:rPr>
        <w:t>kingdom.</w:t>
      </w:r>
      <w:r>
        <w:rPr>
          <w:rFonts w:ascii="Palatino Linotype" w:hAnsi="Palatino Linotype"/>
          <w:spacing w:val="14"/>
          <w:w w:val="110"/>
          <w:sz w:val="16"/>
        </w:rPr>
        <w:t> </w:t>
      </w:r>
      <w:r>
        <w:rPr>
          <w:rFonts w:ascii="Palatino Linotype" w:hAnsi="Palatino Linotype"/>
          <w:i/>
          <w:spacing w:val="-8"/>
          <w:w w:val="110"/>
          <w:sz w:val="16"/>
        </w:rPr>
        <w:t>Food</w:t>
      </w:r>
      <w:bookmarkStart w:name="_bookmark80" w:id="103"/>
      <w:bookmarkEnd w:id="103"/>
      <w:r>
        <w:rPr>
          <w:rFonts w:ascii="Palatino Linotype" w:hAnsi="Palatino Linotype"/>
          <w:i/>
          <w:spacing w:val="-8"/>
          <w:w w:val="110"/>
          <w:sz w:val="16"/>
        </w:rPr>
      </w:r>
      <w:r>
        <w:rPr>
          <w:rFonts w:ascii="Palatino Linotype" w:hAnsi="Palatino Linotype"/>
          <w:i/>
          <w:spacing w:val="-8"/>
          <w:w w:val="110"/>
          <w:sz w:val="16"/>
        </w:rPr>
        <w:t> </w:t>
      </w:r>
      <w:r>
        <w:rPr>
          <w:rFonts w:ascii="Trebuchet MS" w:hAnsi="Trebuchet MS"/>
          <w:w w:val="115"/>
          <w:sz w:val="10"/>
        </w:rPr>
        <w:t>637</w:t>
        <w:tab/>
      </w:r>
      <w:r>
        <w:rPr>
          <w:rFonts w:ascii="Palatino Linotype" w:hAnsi="Palatino Linotype"/>
          <w:i/>
          <w:spacing w:val="-3"/>
          <w:w w:val="115"/>
          <w:sz w:val="16"/>
        </w:rPr>
        <w:t>microbiology</w:t>
      </w:r>
      <w:r>
        <w:rPr>
          <w:rFonts w:ascii="Palatino Linotype" w:hAnsi="Palatino Linotype"/>
          <w:spacing w:val="-3"/>
          <w:w w:val="115"/>
          <w:sz w:val="16"/>
        </w:rPr>
        <w:t>, </w:t>
      </w:r>
      <w:r>
        <w:rPr>
          <w:rFonts w:ascii="Palatino Linotype" w:hAnsi="Palatino Linotype"/>
          <w:w w:val="115"/>
          <w:sz w:val="16"/>
        </w:rPr>
        <w:t>26(1):39–43, 2009. doi:</w:t>
      </w:r>
      <w:r>
        <w:rPr>
          <w:rFonts w:ascii="Palatino Linotype" w:hAnsi="Palatino Linotype"/>
          <w:spacing w:val="22"/>
          <w:w w:val="115"/>
          <w:sz w:val="16"/>
        </w:rPr>
        <w:t> </w:t>
      </w:r>
      <w:r>
        <w:rPr>
          <w:rFonts w:ascii="Palatino Linotype" w:hAnsi="Palatino Linotype"/>
          <w:w w:val="115"/>
          <w:sz w:val="16"/>
        </w:rPr>
        <w:t>10.1016/j.fm.2008.07.005.</w:t>
      </w:r>
    </w:p>
    <w:p>
      <w:pPr>
        <w:tabs>
          <w:tab w:pos="669" w:val="left" w:leader="none"/>
        </w:tabs>
        <w:spacing w:line="350" w:lineRule="auto" w:before="1"/>
        <w:ind w:left="112" w:right="567" w:firstLine="0"/>
        <w:jc w:val="both"/>
        <w:rPr>
          <w:rFonts w:ascii="Palatino Linotype"/>
          <w:sz w:val="16"/>
        </w:rPr>
      </w:pPr>
      <w:r>
        <w:rPr>
          <w:rFonts w:ascii="Trebuchet MS"/>
          <w:w w:val="110"/>
          <w:sz w:val="10"/>
        </w:rPr>
        <w:t>638</w:t>
      </w:r>
      <w:r>
        <w:rPr>
          <w:rFonts w:ascii="Trebuchet MS"/>
          <w:spacing w:val="9"/>
          <w:w w:val="110"/>
          <w:sz w:val="10"/>
        </w:rPr>
        <w:t> </w:t>
      </w:r>
      <w:r>
        <w:rPr>
          <w:rFonts w:ascii="Palatino Linotype"/>
          <w:w w:val="110"/>
          <w:sz w:val="16"/>
        </w:rPr>
        <w:t>Eva-Maria</w:t>
      </w:r>
      <w:r>
        <w:rPr>
          <w:rFonts w:ascii="Palatino Linotype"/>
          <w:spacing w:val="-11"/>
          <w:w w:val="110"/>
          <w:sz w:val="16"/>
        </w:rPr>
        <w:t> </w:t>
      </w:r>
      <w:r>
        <w:rPr>
          <w:rFonts w:ascii="Palatino Linotype"/>
          <w:w w:val="110"/>
          <w:sz w:val="16"/>
        </w:rPr>
        <w:t>Schmid,</w:t>
      </w:r>
      <w:r>
        <w:rPr>
          <w:rFonts w:ascii="Palatino Linotype"/>
          <w:spacing w:val="-11"/>
          <w:w w:val="110"/>
          <w:sz w:val="16"/>
        </w:rPr>
        <w:t> </w:t>
      </w:r>
      <w:r>
        <w:rPr>
          <w:rFonts w:ascii="Palatino Linotype"/>
          <w:w w:val="110"/>
          <w:sz w:val="16"/>
        </w:rPr>
        <w:t>Asgar</w:t>
      </w:r>
      <w:r>
        <w:rPr>
          <w:rFonts w:ascii="Palatino Linotype"/>
          <w:spacing w:val="-11"/>
          <w:w w:val="110"/>
          <w:sz w:val="16"/>
        </w:rPr>
        <w:t> </w:t>
      </w:r>
      <w:r>
        <w:rPr>
          <w:rFonts w:ascii="Palatino Linotype"/>
          <w:spacing w:val="-4"/>
          <w:w w:val="110"/>
          <w:sz w:val="16"/>
        </w:rPr>
        <w:t>Farahnaky,</w:t>
      </w:r>
      <w:r>
        <w:rPr>
          <w:rFonts w:ascii="Palatino Linotype"/>
          <w:spacing w:val="-10"/>
          <w:w w:val="110"/>
          <w:sz w:val="16"/>
        </w:rPr>
        <w:t> </w:t>
      </w:r>
      <w:r>
        <w:rPr>
          <w:rFonts w:ascii="Palatino Linotype"/>
          <w:w w:val="110"/>
          <w:sz w:val="16"/>
        </w:rPr>
        <w:t>Benu</w:t>
      </w:r>
      <w:r>
        <w:rPr>
          <w:rFonts w:ascii="Palatino Linotype"/>
          <w:spacing w:val="-11"/>
          <w:w w:val="110"/>
          <w:sz w:val="16"/>
        </w:rPr>
        <w:t> </w:t>
      </w:r>
      <w:r>
        <w:rPr>
          <w:rFonts w:ascii="Palatino Linotype"/>
          <w:w w:val="110"/>
          <w:sz w:val="16"/>
        </w:rPr>
        <w:t>Adhikari,</w:t>
      </w:r>
      <w:r>
        <w:rPr>
          <w:rFonts w:ascii="Palatino Linotype"/>
          <w:spacing w:val="-10"/>
          <w:w w:val="110"/>
          <w:sz w:val="16"/>
        </w:rPr>
        <w:t> </w:t>
      </w:r>
      <w:r>
        <w:rPr>
          <w:rFonts w:ascii="Palatino Linotype"/>
          <w:w w:val="110"/>
          <w:sz w:val="16"/>
        </w:rPr>
        <w:t>and</w:t>
      </w:r>
      <w:r>
        <w:rPr>
          <w:rFonts w:ascii="Palatino Linotype"/>
          <w:spacing w:val="-11"/>
          <w:w w:val="110"/>
          <w:sz w:val="16"/>
        </w:rPr>
        <w:t> </w:t>
      </w:r>
      <w:r>
        <w:rPr>
          <w:rFonts w:ascii="Palatino Linotype"/>
          <w:w w:val="110"/>
          <w:sz w:val="16"/>
        </w:rPr>
        <w:t>Peter</w:t>
      </w:r>
      <w:r>
        <w:rPr>
          <w:rFonts w:ascii="Palatino Linotype"/>
          <w:spacing w:val="-12"/>
          <w:w w:val="110"/>
          <w:sz w:val="16"/>
        </w:rPr>
        <w:t> </w:t>
      </w:r>
      <w:r>
        <w:rPr>
          <w:rFonts w:ascii="Palatino Linotype"/>
          <w:w w:val="110"/>
          <w:sz w:val="16"/>
        </w:rPr>
        <w:t>J.</w:t>
      </w:r>
      <w:r>
        <w:rPr>
          <w:rFonts w:ascii="Palatino Linotype"/>
          <w:spacing w:val="-11"/>
          <w:w w:val="110"/>
          <w:sz w:val="16"/>
        </w:rPr>
        <w:t> </w:t>
      </w:r>
      <w:r>
        <w:rPr>
          <w:rFonts w:ascii="Palatino Linotype"/>
          <w:spacing w:val="-5"/>
          <w:w w:val="110"/>
          <w:sz w:val="16"/>
        </w:rPr>
        <w:t>Torley.</w:t>
      </w:r>
      <w:r>
        <w:rPr>
          <w:rFonts w:ascii="Palatino Linotype"/>
          <w:spacing w:val="4"/>
          <w:w w:val="110"/>
          <w:sz w:val="16"/>
        </w:rPr>
        <w:t> </w:t>
      </w:r>
      <w:r>
        <w:rPr>
          <w:rFonts w:ascii="Palatino Linotype"/>
          <w:w w:val="110"/>
          <w:sz w:val="16"/>
        </w:rPr>
        <w:t>High</w:t>
      </w:r>
      <w:r>
        <w:rPr>
          <w:rFonts w:ascii="Palatino Linotype"/>
          <w:spacing w:val="-11"/>
          <w:w w:val="110"/>
          <w:sz w:val="16"/>
        </w:rPr>
        <w:t> </w:t>
      </w:r>
      <w:r>
        <w:rPr>
          <w:rFonts w:ascii="Palatino Linotype"/>
          <w:w w:val="110"/>
          <w:sz w:val="16"/>
        </w:rPr>
        <w:t>moisture</w:t>
      </w:r>
      <w:r>
        <w:rPr>
          <w:rFonts w:ascii="Palatino Linotype"/>
          <w:spacing w:val="-11"/>
          <w:w w:val="110"/>
          <w:sz w:val="16"/>
        </w:rPr>
        <w:t> </w:t>
      </w:r>
      <w:r>
        <w:rPr>
          <w:rFonts w:ascii="Palatino Linotype"/>
          <w:w w:val="110"/>
          <w:sz w:val="16"/>
        </w:rPr>
        <w:t>extrusion</w:t>
      </w:r>
      <w:r>
        <w:rPr>
          <w:rFonts w:ascii="Palatino Linotype"/>
          <w:spacing w:val="-11"/>
          <w:w w:val="110"/>
          <w:sz w:val="16"/>
        </w:rPr>
        <w:t> </w:t>
      </w:r>
      <w:r>
        <w:rPr>
          <w:rFonts w:ascii="Palatino Linotype"/>
          <w:w w:val="110"/>
          <w:sz w:val="16"/>
        </w:rPr>
        <w:t>cooking</w:t>
      </w:r>
      <w:r>
        <w:rPr>
          <w:rFonts w:ascii="Palatino Linotype"/>
          <w:spacing w:val="-11"/>
          <w:w w:val="110"/>
          <w:sz w:val="16"/>
        </w:rPr>
        <w:t> </w:t>
      </w:r>
      <w:r>
        <w:rPr>
          <w:rFonts w:ascii="Palatino Linotype"/>
          <w:w w:val="110"/>
          <w:sz w:val="16"/>
        </w:rPr>
        <w:t>of</w:t>
      </w:r>
      <w:r>
        <w:rPr>
          <w:rFonts w:ascii="Palatino Linotype"/>
          <w:spacing w:val="-11"/>
          <w:w w:val="110"/>
          <w:sz w:val="16"/>
        </w:rPr>
        <w:t> </w:t>
      </w:r>
      <w:r>
        <w:rPr>
          <w:rFonts w:ascii="Palatino Linotype"/>
          <w:w w:val="110"/>
          <w:sz w:val="16"/>
        </w:rPr>
        <w:t>meat</w:t>
      </w:r>
      <w:r>
        <w:rPr>
          <w:rFonts w:ascii="Palatino Linotype"/>
          <w:spacing w:val="-11"/>
          <w:w w:val="110"/>
          <w:sz w:val="16"/>
        </w:rPr>
        <w:t> </w:t>
      </w:r>
      <w:r>
        <w:rPr>
          <w:rFonts w:ascii="Palatino Linotype"/>
          <w:w w:val="110"/>
          <w:sz w:val="16"/>
        </w:rPr>
        <w:t>analogs: </w:t>
      </w:r>
      <w:r>
        <w:rPr>
          <w:rFonts w:ascii="Trebuchet MS"/>
          <w:w w:val="115"/>
          <w:sz w:val="10"/>
        </w:rPr>
        <w:t>639</w:t>
        <w:tab/>
      </w:r>
      <w:r>
        <w:rPr>
          <w:rFonts w:ascii="Palatino Linotype"/>
          <w:w w:val="115"/>
          <w:sz w:val="16"/>
        </w:rPr>
        <w:t>A review of mechanisms of protein texturization. </w:t>
      </w:r>
      <w:r>
        <w:rPr>
          <w:rFonts w:ascii="Palatino Linotype"/>
          <w:i/>
          <w:w w:val="115"/>
          <w:sz w:val="16"/>
        </w:rPr>
        <w:t>Comprehensive reviews in </w:t>
      </w:r>
      <w:r>
        <w:rPr>
          <w:rFonts w:ascii="Palatino Linotype"/>
          <w:i/>
          <w:spacing w:val="-5"/>
          <w:w w:val="115"/>
          <w:sz w:val="16"/>
        </w:rPr>
        <w:t>food </w:t>
      </w:r>
      <w:r>
        <w:rPr>
          <w:rFonts w:ascii="Palatino Linotype"/>
          <w:i/>
          <w:w w:val="115"/>
          <w:sz w:val="16"/>
        </w:rPr>
        <w:t>science and </w:t>
      </w:r>
      <w:r>
        <w:rPr>
          <w:rFonts w:ascii="Palatino Linotype"/>
          <w:i/>
          <w:spacing w:val="-5"/>
          <w:w w:val="115"/>
          <w:sz w:val="16"/>
        </w:rPr>
        <w:t>food </w:t>
      </w:r>
      <w:r>
        <w:rPr>
          <w:rFonts w:ascii="Palatino Linotype"/>
          <w:i/>
          <w:w w:val="115"/>
          <w:sz w:val="16"/>
        </w:rPr>
        <w:t>safety</w:t>
      </w:r>
      <w:r>
        <w:rPr>
          <w:rFonts w:ascii="Palatino Linotype"/>
          <w:w w:val="115"/>
          <w:sz w:val="16"/>
        </w:rPr>
        <w:t>, 2022.  doi: </w:t>
      </w:r>
      <w:bookmarkStart w:name="_bookmark81" w:id="104"/>
      <w:bookmarkEnd w:id="104"/>
      <w:r>
        <w:rPr>
          <w:rFonts w:ascii="Palatino Linotype"/>
          <w:w w:val="115"/>
          <w:sz w:val="16"/>
        </w:rPr>
      </w:r>
      <w:r>
        <w:rPr>
          <w:rFonts w:ascii="Palatino Linotype"/>
          <w:w w:val="115"/>
          <w:sz w:val="16"/>
        </w:rPr>
        <w:t> </w:t>
      </w:r>
      <w:r>
        <w:rPr>
          <w:rFonts w:ascii="Trebuchet MS"/>
          <w:w w:val="115"/>
          <w:sz w:val="10"/>
        </w:rPr>
        <w:t>640</w:t>
        <w:tab/>
      </w:r>
      <w:r>
        <w:rPr>
          <w:rFonts w:ascii="Palatino Linotype"/>
          <w:w w:val="115"/>
          <w:sz w:val="16"/>
        </w:rPr>
        <w:t>10.1111/1541-4337.13030.</w:t>
      </w:r>
    </w:p>
    <w:p>
      <w:pPr>
        <w:spacing w:before="1"/>
        <w:ind w:left="112" w:right="0" w:firstLine="0"/>
        <w:jc w:val="both"/>
        <w:rPr>
          <w:rFonts w:ascii="Palatino Linotype"/>
          <w:sz w:val="16"/>
        </w:rPr>
      </w:pPr>
      <w:r>
        <w:rPr>
          <w:rFonts w:ascii="Trebuchet MS"/>
          <w:w w:val="105"/>
          <w:sz w:val="10"/>
        </w:rPr>
        <w:t>641 </w:t>
      </w:r>
      <w:r>
        <w:rPr>
          <w:rFonts w:ascii="Palatino Linotype"/>
          <w:w w:val="105"/>
          <w:sz w:val="16"/>
        </w:rPr>
        <w:t>Nicola Segata, Jacques Izard, Levi Waldron, Dirk Gevers, Larisa Miropolsky, Wendy S. Garrett, and Curtis Huttenhower.</w:t>
      </w:r>
    </w:p>
    <w:p>
      <w:pPr>
        <w:tabs>
          <w:tab w:pos="669" w:val="left" w:leader="none"/>
        </w:tabs>
        <w:spacing w:before="100"/>
        <w:ind w:left="112" w:right="0" w:firstLine="0"/>
        <w:jc w:val="both"/>
        <w:rPr>
          <w:rFonts w:ascii="Palatino Linotype"/>
          <w:sz w:val="16"/>
        </w:rPr>
      </w:pPr>
      <w:bookmarkStart w:name="_bookmark82" w:id="105"/>
      <w:bookmarkEnd w:id="105"/>
      <w:r>
        <w:rPr/>
      </w:r>
      <w:r>
        <w:rPr>
          <w:rFonts w:ascii="Trebuchet MS"/>
          <w:w w:val="105"/>
          <w:sz w:val="10"/>
        </w:rPr>
        <w:t>642</w:t>
        <w:tab/>
      </w:r>
      <w:r>
        <w:rPr>
          <w:rFonts w:ascii="Palatino Linotype"/>
          <w:w w:val="105"/>
          <w:sz w:val="16"/>
        </w:rPr>
        <w:t>Metagenomic biomarker discovery and explanation. </w:t>
      </w:r>
      <w:r>
        <w:rPr>
          <w:rFonts w:ascii="Palatino Linotype"/>
          <w:i/>
          <w:w w:val="105"/>
          <w:sz w:val="16"/>
        </w:rPr>
        <w:t>Genome biology</w:t>
      </w:r>
      <w:r>
        <w:rPr>
          <w:rFonts w:ascii="Palatino Linotype"/>
          <w:w w:val="105"/>
          <w:sz w:val="16"/>
        </w:rPr>
        <w:t>, 12(6):R60, 2011. doi:</w:t>
      </w:r>
      <w:r>
        <w:rPr>
          <w:rFonts w:ascii="Palatino Linotype"/>
          <w:spacing w:val="15"/>
          <w:w w:val="105"/>
          <w:sz w:val="16"/>
        </w:rPr>
        <w:t> </w:t>
      </w:r>
      <w:r>
        <w:rPr>
          <w:rFonts w:ascii="Palatino Linotype"/>
          <w:w w:val="105"/>
          <w:sz w:val="16"/>
        </w:rPr>
        <w:t>10.1186/gb-2011-12-6-r60.</w:t>
      </w:r>
    </w:p>
    <w:p>
      <w:pPr>
        <w:tabs>
          <w:tab w:pos="669" w:val="left" w:leader="none"/>
        </w:tabs>
        <w:spacing w:line="350" w:lineRule="auto" w:before="99"/>
        <w:ind w:left="112" w:right="568" w:firstLine="0"/>
        <w:jc w:val="both"/>
        <w:rPr>
          <w:rFonts w:ascii="Palatino Linotype" w:hAnsi="Palatino Linotype"/>
          <w:sz w:val="16"/>
        </w:rPr>
      </w:pPr>
      <w:r>
        <w:rPr>
          <w:rFonts w:ascii="Trebuchet MS" w:hAnsi="Trebuchet MS"/>
          <w:w w:val="110"/>
          <w:sz w:val="10"/>
        </w:rPr>
        <w:t>643</w:t>
      </w:r>
      <w:r>
        <w:rPr>
          <w:rFonts w:ascii="Trebuchet MS" w:hAnsi="Trebuchet MS"/>
          <w:spacing w:val="7"/>
          <w:w w:val="110"/>
          <w:sz w:val="10"/>
        </w:rPr>
        <w:t> </w:t>
      </w:r>
      <w:r>
        <w:rPr>
          <w:rFonts w:ascii="Palatino Linotype" w:hAnsi="Palatino Linotype"/>
          <w:w w:val="110"/>
          <w:sz w:val="16"/>
        </w:rPr>
        <w:t>Karen</w:t>
      </w:r>
      <w:r>
        <w:rPr>
          <w:rFonts w:ascii="Palatino Linotype" w:hAnsi="Palatino Linotype"/>
          <w:spacing w:val="-15"/>
          <w:w w:val="110"/>
          <w:sz w:val="16"/>
        </w:rPr>
        <w:t> </w:t>
      </w:r>
      <w:r>
        <w:rPr>
          <w:rFonts w:ascii="Palatino Linotype" w:hAnsi="Palatino Linotype"/>
          <w:w w:val="110"/>
          <w:sz w:val="16"/>
        </w:rPr>
        <w:t>Smith,</w:t>
      </w:r>
      <w:r>
        <w:rPr>
          <w:rFonts w:ascii="Palatino Linotype" w:hAnsi="Palatino Linotype"/>
          <w:spacing w:val="-16"/>
          <w:w w:val="110"/>
          <w:sz w:val="16"/>
        </w:rPr>
        <w:t> </w:t>
      </w:r>
      <w:r>
        <w:rPr>
          <w:rFonts w:ascii="Palatino Linotype" w:hAnsi="Palatino Linotype"/>
          <w:w w:val="110"/>
          <w:sz w:val="16"/>
        </w:rPr>
        <w:t>Kathy</w:t>
      </w:r>
      <w:r>
        <w:rPr>
          <w:rFonts w:ascii="Palatino Linotype" w:hAnsi="Palatino Linotype"/>
          <w:spacing w:val="-15"/>
          <w:w w:val="110"/>
          <w:sz w:val="16"/>
        </w:rPr>
        <w:t> </w:t>
      </w:r>
      <w:r>
        <w:rPr>
          <w:rFonts w:ascii="Palatino Linotype" w:hAnsi="Palatino Linotype"/>
          <w:w w:val="110"/>
          <w:sz w:val="16"/>
        </w:rPr>
        <w:t>D.</w:t>
      </w:r>
      <w:r>
        <w:rPr>
          <w:rFonts w:ascii="Palatino Linotype" w:hAnsi="Palatino Linotype"/>
          <w:spacing w:val="-16"/>
          <w:w w:val="110"/>
          <w:sz w:val="16"/>
        </w:rPr>
        <w:t> </w:t>
      </w:r>
      <w:r>
        <w:rPr>
          <w:rFonts w:ascii="Palatino Linotype" w:hAnsi="Palatino Linotype"/>
          <w:spacing w:val="-4"/>
          <w:w w:val="110"/>
          <w:sz w:val="16"/>
        </w:rPr>
        <w:t>McCoy,</w:t>
      </w:r>
      <w:r>
        <w:rPr>
          <w:rFonts w:ascii="Palatino Linotype" w:hAnsi="Palatino Linotype"/>
          <w:spacing w:val="-15"/>
          <w:w w:val="110"/>
          <w:sz w:val="16"/>
        </w:rPr>
        <w:t> </w:t>
      </w:r>
      <w:r>
        <w:rPr>
          <w:rFonts w:ascii="Palatino Linotype" w:hAnsi="Palatino Linotype"/>
          <w:w w:val="110"/>
          <w:sz w:val="16"/>
        </w:rPr>
        <w:t>and</w:t>
      </w:r>
      <w:r>
        <w:rPr>
          <w:rFonts w:ascii="Palatino Linotype" w:hAnsi="Palatino Linotype"/>
          <w:spacing w:val="-16"/>
          <w:w w:val="110"/>
          <w:sz w:val="16"/>
        </w:rPr>
        <w:t> </w:t>
      </w:r>
      <w:r>
        <w:rPr>
          <w:rFonts w:ascii="Palatino Linotype" w:hAnsi="Palatino Linotype"/>
          <w:w w:val="110"/>
          <w:sz w:val="16"/>
        </w:rPr>
        <w:t>Andrew</w:t>
      </w:r>
      <w:r>
        <w:rPr>
          <w:rFonts w:ascii="Palatino Linotype" w:hAnsi="Palatino Linotype"/>
          <w:spacing w:val="-15"/>
          <w:w w:val="110"/>
          <w:sz w:val="16"/>
        </w:rPr>
        <w:t> </w:t>
      </w:r>
      <w:r>
        <w:rPr>
          <w:rFonts w:ascii="Palatino Linotype" w:hAnsi="Palatino Linotype"/>
          <w:w w:val="110"/>
          <w:sz w:val="16"/>
        </w:rPr>
        <w:t>J.</w:t>
      </w:r>
      <w:r>
        <w:rPr>
          <w:rFonts w:ascii="Palatino Linotype" w:hAnsi="Palatino Linotype"/>
          <w:spacing w:val="-16"/>
          <w:w w:val="110"/>
          <w:sz w:val="16"/>
        </w:rPr>
        <w:t> </w:t>
      </w:r>
      <w:r>
        <w:rPr>
          <w:rFonts w:ascii="Palatino Linotype" w:hAnsi="Palatino Linotype"/>
          <w:w w:val="110"/>
          <w:sz w:val="16"/>
        </w:rPr>
        <w:t>Macpherson.</w:t>
      </w:r>
      <w:r>
        <w:rPr>
          <w:rFonts w:ascii="Palatino Linotype" w:hAnsi="Palatino Linotype"/>
          <w:spacing w:val="-7"/>
          <w:w w:val="110"/>
          <w:sz w:val="16"/>
        </w:rPr>
        <w:t> </w:t>
      </w:r>
      <w:r>
        <w:rPr>
          <w:rFonts w:ascii="Palatino Linotype" w:hAnsi="Palatino Linotype"/>
          <w:w w:val="110"/>
          <w:sz w:val="16"/>
        </w:rPr>
        <w:t>Use</w:t>
      </w:r>
      <w:r>
        <w:rPr>
          <w:rFonts w:ascii="Palatino Linotype" w:hAnsi="Palatino Linotype"/>
          <w:spacing w:val="-15"/>
          <w:w w:val="110"/>
          <w:sz w:val="16"/>
        </w:rPr>
        <w:t> </w:t>
      </w:r>
      <w:r>
        <w:rPr>
          <w:rFonts w:ascii="Palatino Linotype" w:hAnsi="Palatino Linotype"/>
          <w:w w:val="110"/>
          <w:sz w:val="16"/>
        </w:rPr>
        <w:t>of</w:t>
      </w:r>
      <w:r>
        <w:rPr>
          <w:rFonts w:ascii="Palatino Linotype" w:hAnsi="Palatino Linotype"/>
          <w:spacing w:val="-16"/>
          <w:w w:val="110"/>
          <w:sz w:val="16"/>
        </w:rPr>
        <w:t> </w:t>
      </w:r>
      <w:r>
        <w:rPr>
          <w:rFonts w:ascii="Palatino Linotype" w:hAnsi="Palatino Linotype"/>
          <w:w w:val="110"/>
          <w:sz w:val="16"/>
        </w:rPr>
        <w:t>axenic</w:t>
      </w:r>
      <w:r>
        <w:rPr>
          <w:rFonts w:ascii="Palatino Linotype" w:hAnsi="Palatino Linotype"/>
          <w:spacing w:val="-15"/>
          <w:w w:val="110"/>
          <w:sz w:val="16"/>
        </w:rPr>
        <w:t> </w:t>
      </w:r>
      <w:r>
        <w:rPr>
          <w:rFonts w:ascii="Palatino Linotype" w:hAnsi="Palatino Linotype"/>
          <w:w w:val="110"/>
          <w:sz w:val="16"/>
        </w:rPr>
        <w:t>animals</w:t>
      </w:r>
      <w:r>
        <w:rPr>
          <w:rFonts w:ascii="Palatino Linotype" w:hAnsi="Palatino Linotype"/>
          <w:spacing w:val="-16"/>
          <w:w w:val="110"/>
          <w:sz w:val="16"/>
        </w:rPr>
        <w:t> </w:t>
      </w:r>
      <w:r>
        <w:rPr>
          <w:rFonts w:ascii="Palatino Linotype" w:hAnsi="Palatino Linotype"/>
          <w:w w:val="110"/>
          <w:sz w:val="16"/>
        </w:rPr>
        <w:t>in</w:t>
      </w:r>
      <w:r>
        <w:rPr>
          <w:rFonts w:ascii="Palatino Linotype" w:hAnsi="Palatino Linotype"/>
          <w:spacing w:val="-15"/>
          <w:w w:val="110"/>
          <w:sz w:val="16"/>
        </w:rPr>
        <w:t> </w:t>
      </w:r>
      <w:r>
        <w:rPr>
          <w:rFonts w:ascii="Palatino Linotype" w:hAnsi="Palatino Linotype"/>
          <w:w w:val="110"/>
          <w:sz w:val="16"/>
        </w:rPr>
        <w:t>studying</w:t>
      </w:r>
      <w:r>
        <w:rPr>
          <w:rFonts w:ascii="Palatino Linotype" w:hAnsi="Palatino Linotype"/>
          <w:spacing w:val="-16"/>
          <w:w w:val="110"/>
          <w:sz w:val="16"/>
        </w:rPr>
        <w:t> </w:t>
      </w:r>
      <w:r>
        <w:rPr>
          <w:rFonts w:ascii="Palatino Linotype" w:hAnsi="Palatino Linotype"/>
          <w:w w:val="110"/>
          <w:sz w:val="16"/>
        </w:rPr>
        <w:t>the</w:t>
      </w:r>
      <w:r>
        <w:rPr>
          <w:rFonts w:ascii="Palatino Linotype" w:hAnsi="Palatino Linotype"/>
          <w:spacing w:val="-15"/>
          <w:w w:val="110"/>
          <w:sz w:val="16"/>
        </w:rPr>
        <w:t> </w:t>
      </w:r>
      <w:r>
        <w:rPr>
          <w:rFonts w:ascii="Palatino Linotype" w:hAnsi="Palatino Linotype"/>
          <w:w w:val="110"/>
          <w:sz w:val="16"/>
        </w:rPr>
        <w:t>adaptation</w:t>
      </w:r>
      <w:r>
        <w:rPr>
          <w:rFonts w:ascii="Palatino Linotype" w:hAnsi="Palatino Linotype"/>
          <w:spacing w:val="-15"/>
          <w:w w:val="110"/>
          <w:sz w:val="16"/>
        </w:rPr>
        <w:t> </w:t>
      </w:r>
      <w:r>
        <w:rPr>
          <w:rFonts w:ascii="Palatino Linotype" w:hAnsi="Palatino Linotype"/>
          <w:w w:val="110"/>
          <w:sz w:val="16"/>
        </w:rPr>
        <w:t>of</w:t>
      </w:r>
      <w:r>
        <w:rPr>
          <w:rFonts w:ascii="Palatino Linotype" w:hAnsi="Palatino Linotype"/>
          <w:spacing w:val="-16"/>
          <w:w w:val="110"/>
          <w:sz w:val="16"/>
        </w:rPr>
        <w:t> </w:t>
      </w:r>
      <w:r>
        <w:rPr>
          <w:rFonts w:ascii="Palatino Linotype" w:hAnsi="Palatino Linotype"/>
          <w:w w:val="110"/>
          <w:sz w:val="16"/>
        </w:rPr>
        <w:t>mammals</w:t>
      </w:r>
      <w:r>
        <w:rPr>
          <w:rFonts w:ascii="Palatino Linotype" w:hAnsi="Palatino Linotype"/>
          <w:spacing w:val="-15"/>
          <w:w w:val="110"/>
          <w:sz w:val="16"/>
        </w:rPr>
        <w:t> </w:t>
      </w:r>
      <w:r>
        <w:rPr>
          <w:rFonts w:ascii="Palatino Linotype" w:hAnsi="Palatino Linotype"/>
          <w:w w:val="110"/>
          <w:sz w:val="16"/>
        </w:rPr>
        <w:t>to </w:t>
      </w:r>
      <w:r>
        <w:rPr>
          <w:rFonts w:ascii="Trebuchet MS" w:hAnsi="Trebuchet MS"/>
          <w:w w:val="115"/>
          <w:sz w:val="10"/>
        </w:rPr>
        <w:t>644</w:t>
        <w:tab/>
      </w:r>
      <w:r>
        <w:rPr>
          <w:rFonts w:ascii="Palatino Linotype" w:hAnsi="Palatino Linotype"/>
          <w:w w:val="110"/>
          <w:sz w:val="16"/>
        </w:rPr>
        <w:t>their commensal intestinal microbiota. </w:t>
      </w:r>
      <w:r>
        <w:rPr>
          <w:rFonts w:ascii="Palatino Linotype" w:hAnsi="Palatino Linotype"/>
          <w:i/>
          <w:w w:val="110"/>
          <w:sz w:val="16"/>
        </w:rPr>
        <w:t>Seminars in immunology</w:t>
      </w:r>
      <w:r>
        <w:rPr>
          <w:rFonts w:ascii="Palatino Linotype" w:hAnsi="Palatino Linotype"/>
          <w:w w:val="110"/>
          <w:sz w:val="16"/>
        </w:rPr>
        <w:t>, 19(2):59–69, 2007. ISSN 1044-5323. doi:</w:t>
      </w:r>
      <w:r>
        <w:rPr>
          <w:rFonts w:ascii="Palatino Linotype" w:hAnsi="Palatino Linotype"/>
          <w:spacing w:val="-18"/>
          <w:w w:val="110"/>
          <w:sz w:val="16"/>
        </w:rPr>
        <w:t> </w:t>
      </w:r>
      <w:r>
        <w:rPr>
          <w:rFonts w:ascii="Palatino Linotype" w:hAnsi="Palatino Linotype"/>
          <w:w w:val="110"/>
          <w:sz w:val="16"/>
        </w:rPr>
        <w:t>10.1016/j.smim.</w:t>
      </w:r>
      <w:bookmarkStart w:name="_bookmark83" w:id="106"/>
      <w:bookmarkEnd w:id="106"/>
      <w:r>
        <w:rPr>
          <w:rFonts w:ascii="Palatino Linotype" w:hAnsi="Palatino Linotype"/>
          <w:w w:val="110"/>
          <w:sz w:val="16"/>
        </w:rPr>
      </w:r>
      <w:r>
        <w:rPr>
          <w:rFonts w:ascii="Palatino Linotype" w:hAnsi="Palatino Linotype"/>
          <w:w w:val="110"/>
          <w:sz w:val="16"/>
        </w:rPr>
        <w:t> </w:t>
      </w:r>
      <w:r>
        <w:rPr>
          <w:rFonts w:ascii="Trebuchet MS" w:hAnsi="Trebuchet MS"/>
          <w:w w:val="115"/>
          <w:sz w:val="10"/>
        </w:rPr>
        <w:t>645</w:t>
        <w:tab/>
      </w:r>
      <w:r>
        <w:rPr>
          <w:rFonts w:ascii="Palatino Linotype" w:hAnsi="Palatino Linotype"/>
          <w:w w:val="115"/>
          <w:sz w:val="16"/>
        </w:rPr>
        <w:t>2006.10.002.</w:t>
      </w:r>
    </w:p>
    <w:p>
      <w:pPr>
        <w:spacing w:before="2"/>
        <w:ind w:left="112" w:right="0" w:firstLine="0"/>
        <w:jc w:val="left"/>
        <w:rPr>
          <w:rFonts w:ascii="Palatino Linotype"/>
          <w:sz w:val="16"/>
        </w:rPr>
      </w:pPr>
      <w:r>
        <w:rPr>
          <w:rFonts w:ascii="Trebuchet MS"/>
          <w:w w:val="110"/>
          <w:sz w:val="10"/>
        </w:rPr>
        <w:t>646 </w:t>
      </w:r>
      <w:r>
        <w:rPr>
          <w:rFonts w:ascii="Palatino Linotype"/>
          <w:w w:val="110"/>
          <w:sz w:val="16"/>
        </w:rPr>
        <w:t>Keaton Stagaman. </w:t>
      </w:r>
      <w:r>
        <w:rPr>
          <w:rFonts w:ascii="Palatino Linotype"/>
          <w:i/>
          <w:w w:val="110"/>
          <w:sz w:val="16"/>
        </w:rPr>
        <w:t>phyloseqCompanion: Provides additional functions to work with phyloseq objects</w:t>
      </w:r>
      <w:r>
        <w:rPr>
          <w:rFonts w:ascii="Palatino Linotype"/>
          <w:w w:val="110"/>
          <w:sz w:val="16"/>
        </w:rPr>
        <w:t>, 2022. R package version</w:t>
      </w:r>
    </w:p>
    <w:p>
      <w:pPr>
        <w:tabs>
          <w:tab w:pos="669" w:val="left" w:leader="none"/>
        </w:tabs>
        <w:spacing w:before="99"/>
        <w:ind w:left="112" w:right="0" w:firstLine="0"/>
        <w:jc w:val="left"/>
        <w:rPr>
          <w:rFonts w:ascii="Palatino Linotype"/>
          <w:sz w:val="16"/>
        </w:rPr>
      </w:pPr>
      <w:bookmarkStart w:name="_bookmark84" w:id="107"/>
      <w:bookmarkEnd w:id="107"/>
      <w:r>
        <w:rPr/>
      </w:r>
      <w:r>
        <w:rPr>
          <w:rFonts w:ascii="Trebuchet MS"/>
          <w:w w:val="105"/>
          <w:sz w:val="10"/>
        </w:rPr>
        <w:t>647</w:t>
        <w:tab/>
      </w:r>
      <w:r>
        <w:rPr>
          <w:rFonts w:ascii="Palatino Linotype"/>
          <w:w w:val="105"/>
          <w:sz w:val="16"/>
        </w:rPr>
        <w:t>1.1.</w:t>
      </w:r>
    </w:p>
    <w:p>
      <w:pPr>
        <w:spacing w:before="100"/>
        <w:ind w:left="112" w:right="0" w:firstLine="0"/>
        <w:jc w:val="left"/>
        <w:rPr>
          <w:rFonts w:ascii="Palatino Linotype" w:hAnsi="Palatino Linotype"/>
          <w:sz w:val="16"/>
        </w:rPr>
      </w:pPr>
      <w:r>
        <w:rPr>
          <w:rFonts w:ascii="Trebuchet MS" w:hAnsi="Trebuchet MS"/>
          <w:w w:val="105"/>
          <w:sz w:val="10"/>
        </w:rPr>
        <w:t>648 </w:t>
      </w:r>
      <w:r>
        <w:rPr>
          <w:rFonts w:ascii="Palatino Linotype" w:hAnsi="Palatino Linotype"/>
          <w:w w:val="105"/>
          <w:sz w:val="16"/>
        </w:rPr>
        <w:t>Henning Steinfeld. </w:t>
      </w:r>
      <w:r>
        <w:rPr>
          <w:rFonts w:ascii="Palatino Linotype" w:hAnsi="Palatino Linotype"/>
          <w:i/>
          <w:w w:val="105"/>
          <w:sz w:val="16"/>
        </w:rPr>
        <w:t>Livestock’s long shadow: Environmental issues and options</w:t>
      </w:r>
      <w:r>
        <w:rPr>
          <w:rFonts w:ascii="Palatino Linotype" w:hAnsi="Palatino Linotype"/>
          <w:w w:val="105"/>
          <w:sz w:val="16"/>
        </w:rPr>
        <w:t>. Food and Agriculture Organization of the</w:t>
      </w:r>
    </w:p>
    <w:p>
      <w:pPr>
        <w:tabs>
          <w:tab w:pos="669" w:val="left" w:leader="none"/>
        </w:tabs>
        <w:spacing w:before="100"/>
        <w:ind w:left="112" w:right="0" w:firstLine="0"/>
        <w:jc w:val="left"/>
        <w:rPr>
          <w:rFonts w:ascii="Palatino Linotype"/>
          <w:sz w:val="16"/>
        </w:rPr>
      </w:pPr>
      <w:bookmarkStart w:name="_bookmark85" w:id="108"/>
      <w:bookmarkEnd w:id="108"/>
      <w:r>
        <w:rPr/>
      </w:r>
      <w:r>
        <w:rPr>
          <w:rFonts w:ascii="Trebuchet MS"/>
          <w:w w:val="105"/>
          <w:sz w:val="10"/>
        </w:rPr>
        <w:t>649</w:t>
        <w:tab/>
      </w:r>
      <w:r>
        <w:rPr>
          <w:rFonts w:ascii="Palatino Linotype"/>
          <w:w w:val="105"/>
          <w:sz w:val="16"/>
        </w:rPr>
        <w:t>United Nations, Rom, 2006. ISBN</w:t>
      </w:r>
      <w:r>
        <w:rPr>
          <w:rFonts w:ascii="Palatino Linotype"/>
          <w:spacing w:val="4"/>
          <w:w w:val="105"/>
          <w:sz w:val="16"/>
        </w:rPr>
        <w:t> </w:t>
      </w:r>
      <w:r>
        <w:rPr>
          <w:rFonts w:ascii="Palatino Linotype"/>
          <w:w w:val="105"/>
          <w:sz w:val="16"/>
        </w:rPr>
        <w:t>978-92-5-105571-7.</w:t>
      </w:r>
    </w:p>
    <w:p>
      <w:pPr>
        <w:tabs>
          <w:tab w:pos="669" w:val="left" w:leader="none"/>
        </w:tabs>
        <w:spacing w:line="350" w:lineRule="auto" w:before="99"/>
        <w:ind w:left="112" w:right="568" w:firstLine="0"/>
        <w:jc w:val="both"/>
        <w:rPr>
          <w:rFonts w:ascii="Palatino Linotype" w:hAnsi="Palatino Linotype"/>
          <w:sz w:val="16"/>
        </w:rPr>
      </w:pPr>
      <w:r>
        <w:rPr>
          <w:rFonts w:ascii="Trebuchet MS" w:hAnsi="Trebuchet MS"/>
          <w:w w:val="105"/>
          <w:sz w:val="10"/>
        </w:rPr>
        <w:t>650    </w:t>
      </w:r>
      <w:r>
        <w:rPr>
          <w:rFonts w:ascii="Palatino Linotype" w:hAnsi="Palatino Linotype"/>
          <w:w w:val="105"/>
          <w:sz w:val="16"/>
        </w:rPr>
        <w:t>Susanne Stoll-Kleemann and Uta Johanna Schmidt.   Reducing meat consumption in developed and transition countries to    </w:t>
      </w:r>
      <w:r>
        <w:rPr>
          <w:rFonts w:ascii="Trebuchet MS" w:hAnsi="Trebuchet MS"/>
          <w:w w:val="105"/>
          <w:sz w:val="10"/>
        </w:rPr>
        <w:t>651</w:t>
        <w:tab/>
      </w:r>
      <w:r>
        <w:rPr>
          <w:rFonts w:ascii="Palatino Linotype" w:hAnsi="Palatino Linotype"/>
          <w:w w:val="105"/>
          <w:sz w:val="16"/>
        </w:rPr>
        <w:t>counter climate change and biodiversity loss:  a review of influence factors.  </w:t>
      </w:r>
      <w:r>
        <w:rPr>
          <w:rFonts w:ascii="Palatino Linotype" w:hAnsi="Palatino Linotype"/>
          <w:i/>
          <w:spacing w:val="-3"/>
          <w:w w:val="105"/>
          <w:sz w:val="16"/>
        </w:rPr>
        <w:t>Regional  </w:t>
      </w:r>
      <w:r>
        <w:rPr>
          <w:rFonts w:ascii="Palatino Linotype" w:hAnsi="Palatino Linotype"/>
          <w:i/>
          <w:w w:val="105"/>
          <w:sz w:val="16"/>
        </w:rPr>
        <w:t>Environmental  Change</w:t>
      </w:r>
      <w:r>
        <w:rPr>
          <w:rFonts w:ascii="Palatino Linotype" w:hAnsi="Palatino Linotype"/>
          <w:w w:val="105"/>
          <w:sz w:val="16"/>
        </w:rPr>
        <w:t>, 17(5):1261–   </w:t>
      </w:r>
      <w:bookmarkStart w:name="_bookmark86" w:id="109"/>
      <w:bookmarkEnd w:id="109"/>
      <w:r>
        <w:rPr>
          <w:rFonts w:ascii="Palatino Linotype" w:hAnsi="Palatino Linotype"/>
          <w:w w:val="105"/>
          <w:sz w:val="16"/>
        </w:rPr>
      </w:r>
      <w:r>
        <w:rPr>
          <w:rFonts w:ascii="Palatino Linotype" w:hAnsi="Palatino Linotype"/>
          <w:w w:val="105"/>
          <w:sz w:val="16"/>
        </w:rPr>
        <w:t> </w:t>
      </w:r>
      <w:r>
        <w:rPr>
          <w:rFonts w:ascii="Trebuchet MS" w:hAnsi="Trebuchet MS"/>
          <w:w w:val="105"/>
          <w:sz w:val="10"/>
        </w:rPr>
        <w:t>652</w:t>
        <w:tab/>
      </w:r>
      <w:r>
        <w:rPr>
          <w:rFonts w:ascii="Palatino Linotype" w:hAnsi="Palatino Linotype"/>
          <w:w w:val="105"/>
          <w:sz w:val="16"/>
        </w:rPr>
        <w:t>1277, 2017. ISSN 1436-3798. doi:</w:t>
      </w:r>
      <w:r>
        <w:rPr>
          <w:rFonts w:ascii="Palatino Linotype" w:hAnsi="Palatino Linotype"/>
          <w:spacing w:val="7"/>
          <w:w w:val="105"/>
          <w:sz w:val="16"/>
        </w:rPr>
        <w:t> </w:t>
      </w:r>
      <w:r>
        <w:rPr>
          <w:rFonts w:ascii="Palatino Linotype" w:hAnsi="Palatino Linotype"/>
          <w:w w:val="105"/>
          <w:sz w:val="16"/>
        </w:rPr>
        <w:t>10.1007/s10113-016-1057-5.</w:t>
      </w:r>
    </w:p>
    <w:p>
      <w:pPr>
        <w:tabs>
          <w:tab w:pos="669" w:val="left" w:leader="none"/>
        </w:tabs>
        <w:spacing w:line="350" w:lineRule="auto" w:before="2"/>
        <w:ind w:left="112" w:right="568" w:firstLine="0"/>
        <w:jc w:val="both"/>
        <w:rPr>
          <w:rFonts w:ascii="Palatino Linotype" w:hAnsi="Palatino Linotype"/>
          <w:sz w:val="16"/>
        </w:rPr>
      </w:pPr>
      <w:r>
        <w:rPr>
          <w:rFonts w:ascii="Trebuchet MS" w:hAnsi="Trebuchet MS"/>
          <w:w w:val="105"/>
          <w:sz w:val="10"/>
        </w:rPr>
        <w:t>653   </w:t>
      </w:r>
      <w:r>
        <w:rPr>
          <w:rFonts w:ascii="Palatino Linotype" w:hAnsi="Palatino Linotype"/>
          <w:w w:val="105"/>
          <w:sz w:val="16"/>
        </w:rPr>
        <w:t>Gokila Thangavel and Subramaniyan Thiruvengadam.   Microorganisms isolated from stored meat in india,  with potential    </w:t>
      </w:r>
      <w:r>
        <w:rPr>
          <w:rFonts w:ascii="Trebuchet MS" w:hAnsi="Trebuchet MS"/>
          <w:w w:val="105"/>
          <w:sz w:val="10"/>
        </w:rPr>
        <w:t>654</w:t>
        <w:tab/>
      </w:r>
      <w:r>
        <w:rPr>
          <w:rFonts w:ascii="Palatino Linotype" w:hAnsi="Palatino Linotype"/>
          <w:w w:val="105"/>
          <w:sz w:val="16"/>
        </w:rPr>
        <w:t>antimicrobial  activity  against  food  pathogens.  </w:t>
      </w:r>
      <w:r>
        <w:rPr>
          <w:rFonts w:ascii="Palatino Linotype" w:hAnsi="Palatino Linotype"/>
          <w:i/>
          <w:w w:val="105"/>
          <w:sz w:val="16"/>
        </w:rPr>
        <w:t>Current  </w:t>
      </w:r>
      <w:r>
        <w:rPr>
          <w:rFonts w:ascii="Palatino Linotype" w:hAnsi="Palatino Linotype"/>
          <w:i/>
          <w:spacing w:val="-3"/>
          <w:w w:val="105"/>
          <w:sz w:val="16"/>
        </w:rPr>
        <w:t>pharmaceutical  </w:t>
      </w:r>
      <w:r>
        <w:rPr>
          <w:rFonts w:ascii="Palatino Linotype" w:hAnsi="Palatino Linotype"/>
          <w:i/>
          <w:w w:val="105"/>
          <w:sz w:val="16"/>
        </w:rPr>
        <w:t>biotechnology</w:t>
      </w:r>
      <w:r>
        <w:rPr>
          <w:rFonts w:ascii="Palatino Linotype" w:hAnsi="Palatino Linotype"/>
          <w:w w:val="105"/>
          <w:sz w:val="16"/>
        </w:rPr>
        <w:t>,  20(5):401–409,  2019.  doi:  10.2174/</w:t>
      </w:r>
      <w:bookmarkStart w:name="_bookmark87" w:id="110"/>
      <w:bookmarkEnd w:id="110"/>
      <w:r>
        <w:rPr>
          <w:rFonts w:ascii="Palatino Linotype" w:hAnsi="Palatino Linotype"/>
          <w:w w:val="105"/>
          <w:sz w:val="16"/>
        </w:rPr>
      </w:r>
      <w:r>
        <w:rPr>
          <w:rFonts w:ascii="Palatino Linotype" w:hAnsi="Palatino Linotype"/>
          <w:w w:val="105"/>
          <w:sz w:val="16"/>
        </w:rPr>
        <w:t> </w:t>
      </w:r>
      <w:r>
        <w:rPr>
          <w:rFonts w:ascii="Trebuchet MS" w:hAnsi="Trebuchet MS"/>
          <w:w w:val="105"/>
          <w:sz w:val="10"/>
        </w:rPr>
        <w:t>655</w:t>
        <w:tab/>
      </w:r>
      <w:r>
        <w:rPr>
          <w:rFonts w:ascii="Palatino Linotype" w:hAnsi="Palatino Linotype"/>
          <w:w w:val="105"/>
          <w:sz w:val="16"/>
        </w:rPr>
        <w:t>1389201020666190314125534.</w:t>
      </w:r>
    </w:p>
    <w:p>
      <w:pPr>
        <w:spacing w:before="1"/>
        <w:ind w:left="112" w:right="0" w:firstLine="0"/>
        <w:jc w:val="both"/>
        <w:rPr>
          <w:rFonts w:ascii="Palatino Linotype" w:hAnsi="Palatino Linotype"/>
          <w:sz w:val="16"/>
        </w:rPr>
      </w:pPr>
      <w:r>
        <w:rPr>
          <w:rFonts w:ascii="Trebuchet MS" w:hAnsi="Trebuchet MS"/>
          <w:w w:val="105"/>
          <w:sz w:val="10"/>
        </w:rPr>
        <w:t>656 </w:t>
      </w:r>
      <w:r>
        <w:rPr>
          <w:rFonts w:ascii="Palatino Linotype" w:hAnsi="Palatino Linotype"/>
          <w:w w:val="105"/>
          <w:sz w:val="16"/>
        </w:rPr>
        <w:t>András </w:t>
      </w:r>
      <w:r>
        <w:rPr>
          <w:rFonts w:ascii="Palatino Linotype" w:hAnsi="Palatino Linotype"/>
          <w:w w:val="115"/>
          <w:sz w:val="16"/>
        </w:rPr>
        <w:t>J. </w:t>
      </w:r>
      <w:r>
        <w:rPr>
          <w:rFonts w:ascii="Palatino Linotype" w:hAnsi="Palatino Linotype"/>
          <w:w w:val="105"/>
          <w:sz w:val="16"/>
        </w:rPr>
        <w:t>Tóth, Anna Dunay, Márton Battay, Csaba Bálint Illés, András Bittsánszky, and Miklós Süth. Microbial spoilage of</w:t>
      </w:r>
    </w:p>
    <w:p>
      <w:pPr>
        <w:tabs>
          <w:tab w:pos="669" w:val="left" w:leader="none"/>
        </w:tabs>
        <w:spacing w:before="99"/>
        <w:ind w:left="112" w:right="0" w:firstLine="0"/>
        <w:jc w:val="both"/>
        <w:rPr>
          <w:rFonts w:ascii="Palatino Linotype"/>
          <w:sz w:val="16"/>
        </w:rPr>
      </w:pPr>
      <w:bookmarkStart w:name="_bookmark88" w:id="111"/>
      <w:bookmarkEnd w:id="111"/>
      <w:r>
        <w:rPr/>
      </w:r>
      <w:r>
        <w:rPr>
          <w:rFonts w:ascii="Trebuchet MS"/>
          <w:w w:val="105"/>
          <w:sz w:val="10"/>
        </w:rPr>
        <w:t>657</w:t>
        <w:tab/>
      </w:r>
      <w:r>
        <w:rPr>
          <w:rFonts w:ascii="Palatino Linotype"/>
          <w:w w:val="105"/>
          <w:sz w:val="16"/>
        </w:rPr>
        <w:t>plant-based meat analogues. </w:t>
      </w:r>
      <w:r>
        <w:rPr>
          <w:rFonts w:ascii="Palatino Linotype"/>
          <w:i/>
          <w:spacing w:val="-3"/>
          <w:w w:val="105"/>
          <w:sz w:val="16"/>
        </w:rPr>
        <w:t>Applied </w:t>
      </w:r>
      <w:r>
        <w:rPr>
          <w:rFonts w:ascii="Palatino Linotype"/>
          <w:i/>
          <w:w w:val="105"/>
          <w:sz w:val="16"/>
        </w:rPr>
        <w:t>Sciences</w:t>
      </w:r>
      <w:r>
        <w:rPr>
          <w:rFonts w:ascii="Palatino Linotype"/>
          <w:w w:val="105"/>
          <w:sz w:val="16"/>
        </w:rPr>
        <w:t>, 11(18):8309, 2021. doi:</w:t>
      </w:r>
      <w:r>
        <w:rPr>
          <w:rFonts w:ascii="Palatino Linotype"/>
          <w:spacing w:val="26"/>
          <w:w w:val="105"/>
          <w:sz w:val="16"/>
        </w:rPr>
        <w:t> </w:t>
      </w:r>
      <w:r>
        <w:rPr>
          <w:rFonts w:ascii="Palatino Linotype"/>
          <w:w w:val="105"/>
          <w:sz w:val="16"/>
        </w:rPr>
        <w:t>10.3390/app11188309.</w:t>
      </w:r>
    </w:p>
    <w:p>
      <w:pPr>
        <w:tabs>
          <w:tab w:pos="669" w:val="left" w:leader="none"/>
        </w:tabs>
        <w:spacing w:line="350" w:lineRule="auto" w:before="100"/>
        <w:ind w:left="112" w:right="568" w:firstLine="0"/>
        <w:jc w:val="both"/>
        <w:rPr>
          <w:rFonts w:ascii="Palatino Linotype" w:hAnsi="Palatino Linotype"/>
          <w:sz w:val="16"/>
        </w:rPr>
      </w:pPr>
      <w:r>
        <w:rPr>
          <w:rFonts w:ascii="Trebuchet MS" w:hAnsi="Trebuchet MS"/>
          <w:w w:val="115"/>
          <w:sz w:val="10"/>
        </w:rPr>
        <w:t>658</w:t>
      </w:r>
      <w:r>
        <w:rPr>
          <w:rFonts w:ascii="Trebuchet MS" w:hAnsi="Trebuchet MS"/>
          <w:spacing w:val="5"/>
          <w:w w:val="115"/>
          <w:sz w:val="10"/>
        </w:rPr>
        <w:t> </w:t>
      </w:r>
      <w:r>
        <w:rPr>
          <w:rFonts w:ascii="Palatino Linotype" w:hAnsi="Palatino Linotype"/>
          <w:w w:val="115"/>
          <w:sz w:val="16"/>
        </w:rPr>
        <w:t>Pajau</w:t>
      </w:r>
      <w:r>
        <w:rPr>
          <w:rFonts w:ascii="Palatino Linotype" w:hAnsi="Palatino Linotype"/>
          <w:spacing w:val="-23"/>
          <w:w w:val="115"/>
          <w:sz w:val="16"/>
        </w:rPr>
        <w:t> </w:t>
      </w:r>
      <w:r>
        <w:rPr>
          <w:rFonts w:ascii="Palatino Linotype" w:hAnsi="Palatino Linotype"/>
          <w:spacing w:val="-6"/>
          <w:w w:val="115"/>
          <w:sz w:val="16"/>
        </w:rPr>
        <w:t>Vangay,</w:t>
      </w:r>
      <w:r>
        <w:rPr>
          <w:rFonts w:ascii="Palatino Linotype" w:hAnsi="Palatino Linotype"/>
          <w:spacing w:val="-21"/>
          <w:w w:val="115"/>
          <w:sz w:val="16"/>
        </w:rPr>
        <w:t> </w:t>
      </w:r>
      <w:r>
        <w:rPr>
          <w:rFonts w:ascii="Palatino Linotype" w:hAnsi="Palatino Linotype"/>
          <w:w w:val="115"/>
          <w:sz w:val="16"/>
        </w:rPr>
        <w:t>Abigail</w:t>
      </w:r>
      <w:r>
        <w:rPr>
          <w:rFonts w:ascii="Palatino Linotype" w:hAnsi="Palatino Linotype"/>
          <w:spacing w:val="-23"/>
          <w:w w:val="115"/>
          <w:sz w:val="16"/>
        </w:rPr>
        <w:t> </w:t>
      </w:r>
      <w:r>
        <w:rPr>
          <w:rFonts w:ascii="Palatino Linotype" w:hAnsi="Palatino Linotype"/>
          <w:w w:val="115"/>
          <w:sz w:val="16"/>
        </w:rPr>
        <w:t>J.</w:t>
      </w:r>
      <w:r>
        <w:rPr>
          <w:rFonts w:ascii="Palatino Linotype" w:hAnsi="Palatino Linotype"/>
          <w:spacing w:val="-22"/>
          <w:w w:val="115"/>
          <w:sz w:val="16"/>
        </w:rPr>
        <w:t> </w:t>
      </w:r>
      <w:r>
        <w:rPr>
          <w:rFonts w:ascii="Palatino Linotype" w:hAnsi="Palatino Linotype"/>
          <w:w w:val="115"/>
          <w:sz w:val="16"/>
        </w:rPr>
        <w:t>Johnson,</w:t>
      </w:r>
      <w:r>
        <w:rPr>
          <w:rFonts w:ascii="Palatino Linotype" w:hAnsi="Palatino Linotype"/>
          <w:spacing w:val="-22"/>
          <w:w w:val="115"/>
          <w:sz w:val="16"/>
        </w:rPr>
        <w:t> </w:t>
      </w:r>
      <w:r>
        <w:rPr>
          <w:rFonts w:ascii="Palatino Linotype" w:hAnsi="Palatino Linotype"/>
          <w:spacing w:val="-5"/>
          <w:w w:val="115"/>
          <w:sz w:val="16"/>
        </w:rPr>
        <w:t>Tonya</w:t>
      </w:r>
      <w:r>
        <w:rPr>
          <w:rFonts w:ascii="Palatino Linotype" w:hAnsi="Palatino Linotype"/>
          <w:spacing w:val="-22"/>
          <w:w w:val="115"/>
          <w:sz w:val="16"/>
        </w:rPr>
        <w:t> </w:t>
      </w:r>
      <w:r>
        <w:rPr>
          <w:rFonts w:ascii="Palatino Linotype" w:hAnsi="Palatino Linotype"/>
          <w:w w:val="115"/>
          <w:sz w:val="16"/>
        </w:rPr>
        <w:t>L.</w:t>
      </w:r>
      <w:r>
        <w:rPr>
          <w:rFonts w:ascii="Palatino Linotype" w:hAnsi="Palatino Linotype"/>
          <w:spacing w:val="-22"/>
          <w:w w:val="115"/>
          <w:sz w:val="16"/>
        </w:rPr>
        <w:t> </w:t>
      </w:r>
      <w:r>
        <w:rPr>
          <w:rFonts w:ascii="Palatino Linotype" w:hAnsi="Palatino Linotype"/>
          <w:spacing w:val="-3"/>
          <w:w w:val="115"/>
          <w:sz w:val="16"/>
        </w:rPr>
        <w:t>Ward,</w:t>
      </w:r>
      <w:r>
        <w:rPr>
          <w:rFonts w:ascii="Palatino Linotype" w:hAnsi="Palatino Linotype"/>
          <w:spacing w:val="-22"/>
          <w:w w:val="115"/>
          <w:sz w:val="16"/>
        </w:rPr>
        <w:t> </w:t>
      </w:r>
      <w:r>
        <w:rPr>
          <w:rFonts w:ascii="Palatino Linotype" w:hAnsi="Palatino Linotype"/>
          <w:w w:val="115"/>
          <w:sz w:val="16"/>
        </w:rPr>
        <w:t>Gabriel</w:t>
      </w:r>
      <w:r>
        <w:rPr>
          <w:rFonts w:ascii="Palatino Linotype" w:hAnsi="Palatino Linotype"/>
          <w:spacing w:val="-22"/>
          <w:w w:val="115"/>
          <w:sz w:val="16"/>
        </w:rPr>
        <w:t> </w:t>
      </w:r>
      <w:r>
        <w:rPr>
          <w:rFonts w:ascii="Palatino Linotype" w:hAnsi="Palatino Linotype"/>
          <w:w w:val="115"/>
          <w:sz w:val="16"/>
        </w:rPr>
        <w:t>A.</w:t>
      </w:r>
      <w:r>
        <w:rPr>
          <w:rFonts w:ascii="Palatino Linotype" w:hAnsi="Palatino Linotype"/>
          <w:spacing w:val="-23"/>
          <w:w w:val="115"/>
          <w:sz w:val="16"/>
        </w:rPr>
        <w:t> </w:t>
      </w:r>
      <w:r>
        <w:rPr>
          <w:rFonts w:ascii="Palatino Linotype" w:hAnsi="Palatino Linotype"/>
          <w:w w:val="115"/>
          <w:sz w:val="16"/>
        </w:rPr>
        <w:t>Al-Ghalith,</w:t>
      </w:r>
      <w:r>
        <w:rPr>
          <w:rFonts w:ascii="Palatino Linotype" w:hAnsi="Palatino Linotype"/>
          <w:spacing w:val="-21"/>
          <w:w w:val="115"/>
          <w:sz w:val="16"/>
        </w:rPr>
        <w:t> </w:t>
      </w:r>
      <w:r>
        <w:rPr>
          <w:rFonts w:ascii="Palatino Linotype" w:hAnsi="Palatino Linotype"/>
          <w:w w:val="115"/>
          <w:sz w:val="16"/>
        </w:rPr>
        <w:t>Robin</w:t>
      </w:r>
      <w:r>
        <w:rPr>
          <w:rFonts w:ascii="Palatino Linotype" w:hAnsi="Palatino Linotype"/>
          <w:spacing w:val="-23"/>
          <w:w w:val="115"/>
          <w:sz w:val="16"/>
        </w:rPr>
        <w:t> </w:t>
      </w:r>
      <w:r>
        <w:rPr>
          <w:rFonts w:ascii="Palatino Linotype" w:hAnsi="Palatino Linotype"/>
          <w:w w:val="115"/>
          <w:sz w:val="16"/>
        </w:rPr>
        <w:t>R.</w:t>
      </w:r>
      <w:r>
        <w:rPr>
          <w:rFonts w:ascii="Palatino Linotype" w:hAnsi="Palatino Linotype"/>
          <w:spacing w:val="-22"/>
          <w:w w:val="115"/>
          <w:sz w:val="16"/>
        </w:rPr>
        <w:t> </w:t>
      </w:r>
      <w:r>
        <w:rPr>
          <w:rFonts w:ascii="Palatino Linotype" w:hAnsi="Palatino Linotype"/>
          <w:w w:val="115"/>
          <w:sz w:val="16"/>
        </w:rPr>
        <w:t>Shields-Cutler,</w:t>
      </w:r>
      <w:r>
        <w:rPr>
          <w:rFonts w:ascii="Palatino Linotype" w:hAnsi="Palatino Linotype"/>
          <w:spacing w:val="-22"/>
          <w:w w:val="115"/>
          <w:sz w:val="16"/>
        </w:rPr>
        <w:t> </w:t>
      </w:r>
      <w:r>
        <w:rPr>
          <w:rFonts w:ascii="Palatino Linotype" w:hAnsi="Palatino Linotype"/>
          <w:w w:val="115"/>
          <w:sz w:val="16"/>
        </w:rPr>
        <w:t>Benjamin</w:t>
      </w:r>
      <w:r>
        <w:rPr>
          <w:rFonts w:ascii="Palatino Linotype" w:hAnsi="Palatino Linotype"/>
          <w:spacing w:val="-22"/>
          <w:w w:val="115"/>
          <w:sz w:val="16"/>
        </w:rPr>
        <w:t> </w:t>
      </w:r>
      <w:r>
        <w:rPr>
          <w:rFonts w:ascii="Palatino Linotype" w:hAnsi="Palatino Linotype"/>
          <w:w w:val="115"/>
          <w:sz w:val="16"/>
        </w:rPr>
        <w:t>M.</w:t>
      </w:r>
      <w:r>
        <w:rPr>
          <w:rFonts w:ascii="Palatino Linotype" w:hAnsi="Palatino Linotype"/>
          <w:spacing w:val="-23"/>
          <w:w w:val="115"/>
          <w:sz w:val="16"/>
        </w:rPr>
        <w:t> </w:t>
      </w:r>
      <w:r>
        <w:rPr>
          <w:rFonts w:ascii="Palatino Linotype" w:hAnsi="Palatino Linotype"/>
          <w:w w:val="115"/>
          <w:sz w:val="16"/>
        </w:rPr>
        <w:t>Hillmann, </w:t>
      </w:r>
      <w:r>
        <w:rPr>
          <w:rFonts w:ascii="Trebuchet MS" w:hAnsi="Trebuchet MS"/>
          <w:w w:val="115"/>
          <w:sz w:val="10"/>
        </w:rPr>
        <w:t>659</w:t>
        <w:tab/>
      </w:r>
      <w:r>
        <w:rPr>
          <w:rFonts w:ascii="Palatino Linotype" w:hAnsi="Palatino Linotype"/>
          <w:w w:val="110"/>
          <w:sz w:val="16"/>
        </w:rPr>
        <w:t>Sarah</w:t>
      </w:r>
      <w:r>
        <w:rPr>
          <w:rFonts w:ascii="Palatino Linotype" w:hAnsi="Palatino Linotype"/>
          <w:spacing w:val="-13"/>
          <w:w w:val="110"/>
          <w:sz w:val="16"/>
        </w:rPr>
        <w:t> </w:t>
      </w:r>
      <w:r>
        <w:rPr>
          <w:rFonts w:ascii="Palatino Linotype" w:hAnsi="Palatino Linotype"/>
          <w:w w:val="110"/>
          <w:sz w:val="16"/>
        </w:rPr>
        <w:t>K.</w:t>
      </w:r>
      <w:r>
        <w:rPr>
          <w:rFonts w:ascii="Palatino Linotype" w:hAnsi="Palatino Linotype"/>
          <w:spacing w:val="-13"/>
          <w:w w:val="110"/>
          <w:sz w:val="16"/>
        </w:rPr>
        <w:t> </w:t>
      </w:r>
      <w:r>
        <w:rPr>
          <w:rFonts w:ascii="Palatino Linotype" w:hAnsi="Palatino Linotype"/>
          <w:w w:val="110"/>
          <w:sz w:val="16"/>
        </w:rPr>
        <w:t>Lucas,</w:t>
      </w:r>
      <w:r>
        <w:rPr>
          <w:rFonts w:ascii="Palatino Linotype" w:hAnsi="Palatino Linotype"/>
          <w:spacing w:val="-12"/>
          <w:w w:val="110"/>
          <w:sz w:val="16"/>
        </w:rPr>
        <w:t> </w:t>
      </w:r>
      <w:r>
        <w:rPr>
          <w:rFonts w:ascii="Palatino Linotype" w:hAnsi="Palatino Linotype"/>
          <w:w w:val="110"/>
          <w:sz w:val="16"/>
        </w:rPr>
        <w:t>Lalit</w:t>
      </w:r>
      <w:r>
        <w:rPr>
          <w:rFonts w:ascii="Palatino Linotype" w:hAnsi="Palatino Linotype"/>
          <w:spacing w:val="-13"/>
          <w:w w:val="110"/>
          <w:sz w:val="16"/>
        </w:rPr>
        <w:t> </w:t>
      </w:r>
      <w:r>
        <w:rPr>
          <w:rFonts w:ascii="Palatino Linotype" w:hAnsi="Palatino Linotype"/>
          <w:w w:val="110"/>
          <w:sz w:val="16"/>
        </w:rPr>
        <w:t>K.</w:t>
      </w:r>
      <w:r>
        <w:rPr>
          <w:rFonts w:ascii="Palatino Linotype" w:hAnsi="Palatino Linotype"/>
          <w:spacing w:val="-13"/>
          <w:w w:val="110"/>
          <w:sz w:val="16"/>
        </w:rPr>
        <w:t> </w:t>
      </w:r>
      <w:r>
        <w:rPr>
          <w:rFonts w:ascii="Palatino Linotype" w:hAnsi="Palatino Linotype"/>
          <w:w w:val="110"/>
          <w:sz w:val="16"/>
        </w:rPr>
        <w:t>Beura,</w:t>
      </w:r>
      <w:r>
        <w:rPr>
          <w:rFonts w:ascii="Palatino Linotype" w:hAnsi="Palatino Linotype"/>
          <w:spacing w:val="-12"/>
          <w:w w:val="110"/>
          <w:sz w:val="16"/>
        </w:rPr>
        <w:t> </w:t>
      </w:r>
      <w:r>
        <w:rPr>
          <w:rFonts w:ascii="Palatino Linotype" w:hAnsi="Palatino Linotype"/>
          <w:w w:val="110"/>
          <w:sz w:val="16"/>
        </w:rPr>
        <w:t>Emily</w:t>
      </w:r>
      <w:r>
        <w:rPr>
          <w:rFonts w:ascii="Palatino Linotype" w:hAnsi="Palatino Linotype"/>
          <w:spacing w:val="-13"/>
          <w:w w:val="110"/>
          <w:sz w:val="16"/>
        </w:rPr>
        <w:t> </w:t>
      </w:r>
      <w:r>
        <w:rPr>
          <w:rFonts w:ascii="Palatino Linotype" w:hAnsi="Palatino Linotype"/>
          <w:w w:val="110"/>
          <w:sz w:val="16"/>
        </w:rPr>
        <w:t>A.</w:t>
      </w:r>
      <w:r>
        <w:rPr>
          <w:rFonts w:ascii="Palatino Linotype" w:hAnsi="Palatino Linotype"/>
          <w:spacing w:val="-13"/>
          <w:w w:val="110"/>
          <w:sz w:val="16"/>
        </w:rPr>
        <w:t> </w:t>
      </w:r>
      <w:r>
        <w:rPr>
          <w:rFonts w:ascii="Palatino Linotype" w:hAnsi="Palatino Linotype"/>
          <w:w w:val="110"/>
          <w:sz w:val="16"/>
        </w:rPr>
        <w:t>Thompson,</w:t>
      </w:r>
      <w:r>
        <w:rPr>
          <w:rFonts w:ascii="Palatino Linotype" w:hAnsi="Palatino Linotype"/>
          <w:spacing w:val="-12"/>
          <w:w w:val="110"/>
          <w:sz w:val="16"/>
        </w:rPr>
        <w:t> </w:t>
      </w:r>
      <w:r>
        <w:rPr>
          <w:rFonts w:ascii="Palatino Linotype" w:hAnsi="Palatino Linotype"/>
          <w:w w:val="110"/>
          <w:sz w:val="16"/>
        </w:rPr>
        <w:t>Lisa</w:t>
      </w:r>
      <w:r>
        <w:rPr>
          <w:rFonts w:ascii="Palatino Linotype" w:hAnsi="Palatino Linotype"/>
          <w:spacing w:val="-14"/>
          <w:w w:val="110"/>
          <w:sz w:val="16"/>
        </w:rPr>
        <w:t> </w:t>
      </w:r>
      <w:r>
        <w:rPr>
          <w:rFonts w:ascii="Palatino Linotype" w:hAnsi="Palatino Linotype"/>
          <w:w w:val="110"/>
          <w:sz w:val="16"/>
        </w:rPr>
        <w:t>M.</w:t>
      </w:r>
      <w:r>
        <w:rPr>
          <w:rFonts w:ascii="Palatino Linotype" w:hAnsi="Palatino Linotype"/>
          <w:spacing w:val="-13"/>
          <w:w w:val="110"/>
          <w:sz w:val="16"/>
        </w:rPr>
        <w:t> </w:t>
      </w:r>
      <w:r>
        <w:rPr>
          <w:rFonts w:ascii="Palatino Linotype" w:hAnsi="Palatino Linotype"/>
          <w:w w:val="110"/>
          <w:sz w:val="16"/>
        </w:rPr>
        <w:t>Till,</w:t>
      </w:r>
      <w:r>
        <w:rPr>
          <w:rFonts w:ascii="Palatino Linotype" w:hAnsi="Palatino Linotype"/>
          <w:spacing w:val="-12"/>
          <w:w w:val="110"/>
          <w:sz w:val="16"/>
        </w:rPr>
        <w:t> </w:t>
      </w:r>
      <w:r>
        <w:rPr>
          <w:rFonts w:ascii="Palatino Linotype" w:hAnsi="Palatino Linotype"/>
          <w:w w:val="110"/>
          <w:sz w:val="16"/>
        </w:rPr>
        <w:t>Rodolfo</w:t>
      </w:r>
      <w:r>
        <w:rPr>
          <w:rFonts w:ascii="Palatino Linotype" w:hAnsi="Palatino Linotype"/>
          <w:spacing w:val="-13"/>
          <w:w w:val="110"/>
          <w:sz w:val="16"/>
        </w:rPr>
        <w:t> </w:t>
      </w:r>
      <w:r>
        <w:rPr>
          <w:rFonts w:ascii="Palatino Linotype" w:hAnsi="Palatino Linotype"/>
          <w:w w:val="110"/>
          <w:sz w:val="16"/>
        </w:rPr>
        <w:t>Batres,</w:t>
      </w:r>
      <w:r>
        <w:rPr>
          <w:rFonts w:ascii="Palatino Linotype" w:hAnsi="Palatino Linotype"/>
          <w:spacing w:val="-12"/>
          <w:w w:val="110"/>
          <w:sz w:val="16"/>
        </w:rPr>
        <w:t> </w:t>
      </w:r>
      <w:r>
        <w:rPr>
          <w:rFonts w:ascii="Palatino Linotype" w:hAnsi="Palatino Linotype"/>
          <w:w w:val="110"/>
          <w:sz w:val="16"/>
        </w:rPr>
        <w:t>Bwei</w:t>
      </w:r>
      <w:r>
        <w:rPr>
          <w:rFonts w:ascii="Palatino Linotype" w:hAnsi="Palatino Linotype"/>
          <w:spacing w:val="-13"/>
          <w:w w:val="110"/>
          <w:sz w:val="16"/>
        </w:rPr>
        <w:t> </w:t>
      </w:r>
      <w:r>
        <w:rPr>
          <w:rFonts w:ascii="Palatino Linotype" w:hAnsi="Palatino Linotype"/>
          <w:spacing w:val="-3"/>
          <w:w w:val="110"/>
          <w:sz w:val="16"/>
        </w:rPr>
        <w:t>Paw,</w:t>
      </w:r>
      <w:r>
        <w:rPr>
          <w:rFonts w:ascii="Palatino Linotype" w:hAnsi="Palatino Linotype"/>
          <w:spacing w:val="-12"/>
          <w:w w:val="110"/>
          <w:sz w:val="16"/>
        </w:rPr>
        <w:t> </w:t>
      </w:r>
      <w:r>
        <w:rPr>
          <w:rFonts w:ascii="Palatino Linotype" w:hAnsi="Palatino Linotype"/>
          <w:w w:val="110"/>
          <w:sz w:val="16"/>
        </w:rPr>
        <w:t>Shannon</w:t>
      </w:r>
      <w:r>
        <w:rPr>
          <w:rFonts w:ascii="Palatino Linotype" w:hAnsi="Palatino Linotype"/>
          <w:spacing w:val="-13"/>
          <w:w w:val="110"/>
          <w:sz w:val="16"/>
        </w:rPr>
        <w:t> </w:t>
      </w:r>
      <w:r>
        <w:rPr>
          <w:rFonts w:ascii="Palatino Linotype" w:hAnsi="Palatino Linotype"/>
          <w:w w:val="110"/>
          <w:sz w:val="16"/>
        </w:rPr>
        <w:t>L.</w:t>
      </w:r>
      <w:r>
        <w:rPr>
          <w:rFonts w:ascii="Palatino Linotype" w:hAnsi="Palatino Linotype"/>
          <w:spacing w:val="-14"/>
          <w:w w:val="110"/>
          <w:sz w:val="16"/>
        </w:rPr>
        <w:t> </w:t>
      </w:r>
      <w:r>
        <w:rPr>
          <w:rFonts w:ascii="Palatino Linotype" w:hAnsi="Palatino Linotype"/>
          <w:w w:val="110"/>
          <w:sz w:val="16"/>
        </w:rPr>
        <w:t>Pergament,</w:t>
      </w:r>
      <w:r>
        <w:rPr>
          <w:rFonts w:ascii="Palatino Linotype" w:hAnsi="Palatino Linotype"/>
          <w:spacing w:val="-12"/>
          <w:w w:val="110"/>
          <w:sz w:val="16"/>
        </w:rPr>
        <w:t> </w:t>
      </w:r>
      <w:r>
        <w:rPr>
          <w:rFonts w:ascii="Palatino Linotype" w:hAnsi="Palatino Linotype"/>
          <w:w w:val="110"/>
          <w:sz w:val="16"/>
        </w:rPr>
        <w:t>Pim- </w:t>
      </w:r>
      <w:r>
        <w:rPr>
          <w:rFonts w:ascii="Trebuchet MS" w:hAnsi="Trebuchet MS"/>
          <w:w w:val="115"/>
          <w:sz w:val="10"/>
        </w:rPr>
        <w:t>660</w:t>
        <w:tab/>
      </w:r>
      <w:r>
        <w:rPr>
          <w:rFonts w:ascii="Palatino Linotype" w:hAnsi="Palatino Linotype"/>
          <w:w w:val="110"/>
          <w:sz w:val="16"/>
        </w:rPr>
        <w:t>panitta</w:t>
      </w:r>
      <w:r>
        <w:rPr>
          <w:rFonts w:ascii="Palatino Linotype" w:hAnsi="Palatino Linotype"/>
          <w:spacing w:val="-21"/>
          <w:w w:val="110"/>
          <w:sz w:val="16"/>
        </w:rPr>
        <w:t> </w:t>
      </w:r>
      <w:r>
        <w:rPr>
          <w:rFonts w:ascii="Palatino Linotype" w:hAnsi="Palatino Linotype"/>
          <w:w w:val="110"/>
          <w:sz w:val="16"/>
        </w:rPr>
        <w:t>Saenyakul,</w:t>
      </w:r>
      <w:r>
        <w:rPr>
          <w:rFonts w:ascii="Palatino Linotype" w:hAnsi="Palatino Linotype"/>
          <w:spacing w:val="-21"/>
          <w:w w:val="110"/>
          <w:sz w:val="16"/>
        </w:rPr>
        <w:t> </w:t>
      </w:r>
      <w:r>
        <w:rPr>
          <w:rFonts w:ascii="Palatino Linotype" w:hAnsi="Palatino Linotype"/>
          <w:w w:val="110"/>
          <w:sz w:val="16"/>
        </w:rPr>
        <w:t>Mary</w:t>
      </w:r>
      <w:r>
        <w:rPr>
          <w:rFonts w:ascii="Palatino Linotype" w:hAnsi="Palatino Linotype"/>
          <w:spacing w:val="-20"/>
          <w:w w:val="110"/>
          <w:sz w:val="16"/>
        </w:rPr>
        <w:t> </w:t>
      </w:r>
      <w:r>
        <w:rPr>
          <w:rFonts w:ascii="Palatino Linotype" w:hAnsi="Palatino Linotype"/>
          <w:w w:val="110"/>
          <w:sz w:val="16"/>
        </w:rPr>
        <w:t>Xiong,</w:t>
      </w:r>
      <w:r>
        <w:rPr>
          <w:rFonts w:ascii="Palatino Linotype" w:hAnsi="Palatino Linotype"/>
          <w:spacing w:val="-21"/>
          <w:w w:val="110"/>
          <w:sz w:val="16"/>
        </w:rPr>
        <w:t> </w:t>
      </w:r>
      <w:r>
        <w:rPr>
          <w:rFonts w:ascii="Palatino Linotype" w:hAnsi="Palatino Linotype"/>
          <w:w w:val="110"/>
          <w:sz w:val="16"/>
        </w:rPr>
        <w:t>Austin</w:t>
      </w:r>
      <w:r>
        <w:rPr>
          <w:rFonts w:ascii="Palatino Linotype" w:hAnsi="Palatino Linotype"/>
          <w:spacing w:val="-20"/>
          <w:w w:val="110"/>
          <w:sz w:val="16"/>
        </w:rPr>
        <w:t> </w:t>
      </w:r>
      <w:r>
        <w:rPr>
          <w:rFonts w:ascii="Palatino Linotype" w:hAnsi="Palatino Linotype"/>
          <w:w w:val="110"/>
          <w:sz w:val="16"/>
        </w:rPr>
        <w:t>D.</w:t>
      </w:r>
      <w:r>
        <w:rPr>
          <w:rFonts w:ascii="Palatino Linotype" w:hAnsi="Palatino Linotype"/>
          <w:spacing w:val="-21"/>
          <w:w w:val="110"/>
          <w:sz w:val="16"/>
        </w:rPr>
        <w:t> </w:t>
      </w:r>
      <w:r>
        <w:rPr>
          <w:rFonts w:ascii="Palatino Linotype" w:hAnsi="Palatino Linotype"/>
          <w:w w:val="110"/>
          <w:sz w:val="16"/>
        </w:rPr>
        <w:t>Kim,</w:t>
      </w:r>
      <w:r>
        <w:rPr>
          <w:rFonts w:ascii="Palatino Linotype" w:hAnsi="Palatino Linotype"/>
          <w:spacing w:val="-20"/>
          <w:w w:val="110"/>
          <w:sz w:val="16"/>
        </w:rPr>
        <w:t> </w:t>
      </w:r>
      <w:r>
        <w:rPr>
          <w:rFonts w:ascii="Palatino Linotype" w:hAnsi="Palatino Linotype"/>
          <w:w w:val="110"/>
          <w:sz w:val="16"/>
        </w:rPr>
        <w:t>Grant</w:t>
      </w:r>
      <w:r>
        <w:rPr>
          <w:rFonts w:ascii="Palatino Linotype" w:hAnsi="Palatino Linotype"/>
          <w:spacing w:val="-20"/>
          <w:w w:val="110"/>
          <w:sz w:val="16"/>
        </w:rPr>
        <w:t> </w:t>
      </w:r>
      <w:r>
        <w:rPr>
          <w:rFonts w:ascii="Palatino Linotype" w:hAnsi="Palatino Linotype"/>
          <w:w w:val="110"/>
          <w:sz w:val="16"/>
        </w:rPr>
        <w:t>Kim,</w:t>
      </w:r>
      <w:r>
        <w:rPr>
          <w:rFonts w:ascii="Palatino Linotype" w:hAnsi="Palatino Linotype"/>
          <w:spacing w:val="-21"/>
          <w:w w:val="110"/>
          <w:sz w:val="16"/>
        </w:rPr>
        <w:t> </w:t>
      </w:r>
      <w:r>
        <w:rPr>
          <w:rFonts w:ascii="Palatino Linotype" w:hAnsi="Palatino Linotype"/>
          <w:w w:val="110"/>
          <w:sz w:val="16"/>
        </w:rPr>
        <w:t>David</w:t>
      </w:r>
      <w:r>
        <w:rPr>
          <w:rFonts w:ascii="Palatino Linotype" w:hAnsi="Palatino Linotype"/>
          <w:spacing w:val="-20"/>
          <w:w w:val="110"/>
          <w:sz w:val="16"/>
        </w:rPr>
        <w:t> </w:t>
      </w:r>
      <w:r>
        <w:rPr>
          <w:rFonts w:ascii="Palatino Linotype" w:hAnsi="Palatino Linotype"/>
          <w:w w:val="110"/>
          <w:sz w:val="16"/>
        </w:rPr>
        <w:t>Masopust,</w:t>
      </w:r>
      <w:r>
        <w:rPr>
          <w:rFonts w:ascii="Palatino Linotype" w:hAnsi="Palatino Linotype"/>
          <w:spacing w:val="-21"/>
          <w:w w:val="110"/>
          <w:sz w:val="16"/>
        </w:rPr>
        <w:t> </w:t>
      </w:r>
      <w:r>
        <w:rPr>
          <w:rFonts w:ascii="Palatino Linotype" w:hAnsi="Palatino Linotype"/>
          <w:w w:val="110"/>
          <w:sz w:val="16"/>
        </w:rPr>
        <w:t>Eric</w:t>
      </w:r>
      <w:r>
        <w:rPr>
          <w:rFonts w:ascii="Palatino Linotype" w:hAnsi="Palatino Linotype"/>
          <w:spacing w:val="-20"/>
          <w:w w:val="110"/>
          <w:sz w:val="16"/>
        </w:rPr>
        <w:t> </w:t>
      </w:r>
      <w:r>
        <w:rPr>
          <w:rFonts w:ascii="Palatino Linotype" w:hAnsi="Palatino Linotype"/>
          <w:w w:val="110"/>
          <w:sz w:val="16"/>
        </w:rPr>
        <w:t>C.</w:t>
      </w:r>
      <w:r>
        <w:rPr>
          <w:rFonts w:ascii="Palatino Linotype" w:hAnsi="Palatino Linotype"/>
          <w:spacing w:val="-21"/>
          <w:w w:val="110"/>
          <w:sz w:val="16"/>
        </w:rPr>
        <w:t> </w:t>
      </w:r>
      <w:r>
        <w:rPr>
          <w:rFonts w:ascii="Palatino Linotype" w:hAnsi="Palatino Linotype"/>
          <w:w w:val="110"/>
          <w:sz w:val="16"/>
        </w:rPr>
        <w:t>Martens,</w:t>
      </w:r>
      <w:r>
        <w:rPr>
          <w:rFonts w:ascii="Palatino Linotype" w:hAnsi="Palatino Linotype"/>
          <w:spacing w:val="-20"/>
          <w:w w:val="110"/>
          <w:sz w:val="16"/>
        </w:rPr>
        <w:t> </w:t>
      </w:r>
      <w:r>
        <w:rPr>
          <w:rFonts w:ascii="Palatino Linotype" w:hAnsi="Palatino Linotype"/>
          <w:w w:val="110"/>
          <w:sz w:val="16"/>
        </w:rPr>
        <w:t>Chaisiri</w:t>
      </w:r>
      <w:r>
        <w:rPr>
          <w:rFonts w:ascii="Palatino Linotype" w:hAnsi="Palatino Linotype"/>
          <w:spacing w:val="-21"/>
          <w:w w:val="110"/>
          <w:sz w:val="16"/>
        </w:rPr>
        <w:t> </w:t>
      </w:r>
      <w:r>
        <w:rPr>
          <w:rFonts w:ascii="Palatino Linotype" w:hAnsi="Palatino Linotype"/>
          <w:w w:val="110"/>
          <w:sz w:val="16"/>
        </w:rPr>
        <w:t>Angkurawaranon, </w:t>
      </w:r>
      <w:r>
        <w:rPr>
          <w:rFonts w:ascii="Trebuchet MS" w:hAnsi="Trebuchet MS"/>
          <w:w w:val="115"/>
          <w:sz w:val="10"/>
        </w:rPr>
        <w:t>661</w:t>
        <w:tab/>
      </w:r>
      <w:r>
        <w:rPr>
          <w:rFonts w:ascii="Palatino Linotype" w:hAnsi="Palatino Linotype"/>
          <w:w w:val="110"/>
          <w:sz w:val="16"/>
        </w:rPr>
        <w:t>Rose</w:t>
      </w:r>
      <w:r>
        <w:rPr>
          <w:rFonts w:ascii="Palatino Linotype" w:hAnsi="Palatino Linotype"/>
          <w:spacing w:val="-21"/>
          <w:w w:val="110"/>
          <w:sz w:val="16"/>
        </w:rPr>
        <w:t> </w:t>
      </w:r>
      <w:r>
        <w:rPr>
          <w:rFonts w:ascii="Palatino Linotype" w:hAnsi="Palatino Linotype"/>
          <w:spacing w:val="-3"/>
          <w:w w:val="110"/>
          <w:sz w:val="16"/>
        </w:rPr>
        <w:t>McGready,</w:t>
      </w:r>
      <w:r>
        <w:rPr>
          <w:rFonts w:ascii="Palatino Linotype" w:hAnsi="Palatino Linotype"/>
          <w:spacing w:val="-21"/>
          <w:w w:val="110"/>
          <w:sz w:val="16"/>
        </w:rPr>
        <w:t> </w:t>
      </w:r>
      <w:r>
        <w:rPr>
          <w:rFonts w:ascii="Palatino Linotype" w:hAnsi="Palatino Linotype"/>
          <w:w w:val="110"/>
          <w:sz w:val="16"/>
        </w:rPr>
        <w:t>Purna</w:t>
      </w:r>
      <w:r>
        <w:rPr>
          <w:rFonts w:ascii="Palatino Linotype" w:hAnsi="Palatino Linotype"/>
          <w:spacing w:val="-20"/>
          <w:w w:val="110"/>
          <w:sz w:val="16"/>
        </w:rPr>
        <w:t> </w:t>
      </w:r>
      <w:r>
        <w:rPr>
          <w:rFonts w:ascii="Palatino Linotype" w:hAnsi="Palatino Linotype"/>
          <w:w w:val="110"/>
          <w:sz w:val="16"/>
        </w:rPr>
        <w:t>C.</w:t>
      </w:r>
      <w:r>
        <w:rPr>
          <w:rFonts w:ascii="Palatino Linotype" w:hAnsi="Palatino Linotype"/>
          <w:spacing w:val="-21"/>
          <w:w w:val="110"/>
          <w:sz w:val="16"/>
        </w:rPr>
        <w:t> </w:t>
      </w:r>
      <w:r>
        <w:rPr>
          <w:rFonts w:ascii="Palatino Linotype" w:hAnsi="Palatino Linotype"/>
          <w:w w:val="110"/>
          <w:sz w:val="16"/>
        </w:rPr>
        <w:t>Kashyap,</w:t>
      </w:r>
      <w:r>
        <w:rPr>
          <w:rFonts w:ascii="Palatino Linotype" w:hAnsi="Palatino Linotype"/>
          <w:spacing w:val="-20"/>
          <w:w w:val="110"/>
          <w:sz w:val="16"/>
        </w:rPr>
        <w:t> </w:t>
      </w:r>
      <w:r>
        <w:rPr>
          <w:rFonts w:ascii="Palatino Linotype" w:hAnsi="Palatino Linotype"/>
          <w:w w:val="110"/>
          <w:sz w:val="16"/>
        </w:rPr>
        <w:t>Kathleen</w:t>
      </w:r>
      <w:r>
        <w:rPr>
          <w:rFonts w:ascii="Palatino Linotype" w:hAnsi="Palatino Linotype"/>
          <w:spacing w:val="-21"/>
          <w:w w:val="110"/>
          <w:sz w:val="16"/>
        </w:rPr>
        <w:t> </w:t>
      </w:r>
      <w:r>
        <w:rPr>
          <w:rFonts w:ascii="Palatino Linotype" w:hAnsi="Palatino Linotype"/>
          <w:w w:val="110"/>
          <w:sz w:val="16"/>
        </w:rPr>
        <w:t>A.</w:t>
      </w:r>
      <w:r>
        <w:rPr>
          <w:rFonts w:ascii="Palatino Linotype" w:hAnsi="Palatino Linotype"/>
          <w:spacing w:val="-21"/>
          <w:w w:val="110"/>
          <w:sz w:val="16"/>
        </w:rPr>
        <w:t> </w:t>
      </w:r>
      <w:r>
        <w:rPr>
          <w:rFonts w:ascii="Palatino Linotype" w:hAnsi="Palatino Linotype"/>
          <w:w w:val="110"/>
          <w:sz w:val="16"/>
        </w:rPr>
        <w:t>Culhane-Pera,</w:t>
      </w:r>
      <w:r>
        <w:rPr>
          <w:rFonts w:ascii="Palatino Linotype" w:hAnsi="Palatino Linotype"/>
          <w:spacing w:val="-20"/>
          <w:w w:val="110"/>
          <w:sz w:val="16"/>
        </w:rPr>
        <w:t> </w:t>
      </w:r>
      <w:r>
        <w:rPr>
          <w:rFonts w:ascii="Palatino Linotype" w:hAnsi="Palatino Linotype"/>
          <w:w w:val="110"/>
          <w:sz w:val="16"/>
        </w:rPr>
        <w:t>and</w:t>
      </w:r>
      <w:r>
        <w:rPr>
          <w:rFonts w:ascii="Palatino Linotype" w:hAnsi="Palatino Linotype"/>
          <w:spacing w:val="-21"/>
          <w:w w:val="110"/>
          <w:sz w:val="16"/>
        </w:rPr>
        <w:t> </w:t>
      </w:r>
      <w:r>
        <w:rPr>
          <w:rFonts w:ascii="Palatino Linotype" w:hAnsi="Palatino Linotype"/>
          <w:w w:val="110"/>
          <w:sz w:val="16"/>
        </w:rPr>
        <w:t>Dan</w:t>
      </w:r>
      <w:r>
        <w:rPr>
          <w:rFonts w:ascii="Palatino Linotype" w:hAnsi="Palatino Linotype"/>
          <w:spacing w:val="-21"/>
          <w:w w:val="110"/>
          <w:sz w:val="16"/>
        </w:rPr>
        <w:t> </w:t>
      </w:r>
      <w:r>
        <w:rPr>
          <w:rFonts w:ascii="Palatino Linotype" w:hAnsi="Palatino Linotype"/>
          <w:w w:val="110"/>
          <w:sz w:val="16"/>
        </w:rPr>
        <w:t>Knights.</w:t>
      </w:r>
      <w:r>
        <w:rPr>
          <w:rFonts w:ascii="Palatino Linotype" w:hAnsi="Palatino Linotype"/>
          <w:spacing w:val="-11"/>
          <w:w w:val="110"/>
          <w:sz w:val="16"/>
        </w:rPr>
        <w:t> </w:t>
      </w:r>
      <w:r>
        <w:rPr>
          <w:rFonts w:ascii="Palatino Linotype" w:hAnsi="Palatino Linotype"/>
          <w:w w:val="110"/>
          <w:sz w:val="16"/>
        </w:rPr>
        <w:t>Us</w:t>
      </w:r>
      <w:r>
        <w:rPr>
          <w:rFonts w:ascii="Palatino Linotype" w:hAnsi="Palatino Linotype"/>
          <w:spacing w:val="-21"/>
          <w:w w:val="110"/>
          <w:sz w:val="16"/>
        </w:rPr>
        <w:t> </w:t>
      </w:r>
      <w:r>
        <w:rPr>
          <w:rFonts w:ascii="Palatino Linotype" w:hAnsi="Palatino Linotype"/>
          <w:w w:val="110"/>
          <w:sz w:val="16"/>
        </w:rPr>
        <w:t>immigration</w:t>
      </w:r>
      <w:r>
        <w:rPr>
          <w:rFonts w:ascii="Palatino Linotype" w:hAnsi="Palatino Linotype"/>
          <w:spacing w:val="-21"/>
          <w:w w:val="110"/>
          <w:sz w:val="16"/>
        </w:rPr>
        <w:t> </w:t>
      </w:r>
      <w:r>
        <w:rPr>
          <w:rFonts w:ascii="Palatino Linotype" w:hAnsi="Palatino Linotype"/>
          <w:w w:val="110"/>
          <w:sz w:val="16"/>
        </w:rPr>
        <w:t>westernizes</w:t>
      </w:r>
      <w:r>
        <w:rPr>
          <w:rFonts w:ascii="Palatino Linotype" w:hAnsi="Palatino Linotype"/>
          <w:spacing w:val="-20"/>
          <w:w w:val="110"/>
          <w:sz w:val="16"/>
        </w:rPr>
        <w:t> </w:t>
      </w:r>
      <w:r>
        <w:rPr>
          <w:rFonts w:ascii="Palatino Linotype" w:hAnsi="Palatino Linotype"/>
          <w:w w:val="110"/>
          <w:sz w:val="16"/>
        </w:rPr>
        <w:t>the</w:t>
      </w:r>
      <w:r>
        <w:rPr>
          <w:rFonts w:ascii="Palatino Linotype" w:hAnsi="Palatino Linotype"/>
          <w:spacing w:val="-21"/>
          <w:w w:val="110"/>
          <w:sz w:val="16"/>
        </w:rPr>
        <w:t> </w:t>
      </w:r>
      <w:r>
        <w:rPr>
          <w:rFonts w:ascii="Palatino Linotype" w:hAnsi="Palatino Linotype"/>
          <w:w w:val="110"/>
          <w:sz w:val="16"/>
        </w:rPr>
        <w:t>human</w:t>
      </w:r>
      <w:bookmarkStart w:name="_bookmark89" w:id="112"/>
      <w:bookmarkEnd w:id="112"/>
      <w:r>
        <w:rPr>
          <w:rFonts w:ascii="Palatino Linotype" w:hAnsi="Palatino Linotype"/>
          <w:w w:val="110"/>
          <w:sz w:val="16"/>
        </w:rPr>
      </w:r>
      <w:r>
        <w:rPr>
          <w:rFonts w:ascii="Palatino Linotype" w:hAnsi="Palatino Linotype"/>
          <w:w w:val="110"/>
          <w:sz w:val="16"/>
        </w:rPr>
        <w:t> </w:t>
      </w:r>
      <w:r>
        <w:rPr>
          <w:rFonts w:ascii="Trebuchet MS" w:hAnsi="Trebuchet MS"/>
          <w:w w:val="115"/>
          <w:sz w:val="10"/>
        </w:rPr>
        <w:t>662</w:t>
        <w:tab/>
      </w:r>
      <w:r>
        <w:rPr>
          <w:rFonts w:ascii="Palatino Linotype" w:hAnsi="Palatino Linotype"/>
          <w:w w:val="115"/>
          <w:sz w:val="16"/>
        </w:rPr>
        <w:t>gut microbiome. </w:t>
      </w:r>
      <w:r>
        <w:rPr>
          <w:rFonts w:ascii="Palatino Linotype" w:hAnsi="Palatino Linotype"/>
          <w:i/>
          <w:spacing w:val="2"/>
          <w:w w:val="115"/>
          <w:sz w:val="16"/>
        </w:rPr>
        <w:t>Cell</w:t>
      </w:r>
      <w:r>
        <w:rPr>
          <w:rFonts w:ascii="Palatino Linotype" w:hAnsi="Palatino Linotype"/>
          <w:spacing w:val="2"/>
          <w:w w:val="115"/>
          <w:sz w:val="16"/>
        </w:rPr>
        <w:t>, </w:t>
      </w:r>
      <w:r>
        <w:rPr>
          <w:rFonts w:ascii="Palatino Linotype" w:hAnsi="Palatino Linotype"/>
          <w:w w:val="115"/>
          <w:sz w:val="16"/>
        </w:rPr>
        <w:t>175(4):962–972.e10, 2018. doi:</w:t>
      </w:r>
      <w:r>
        <w:rPr>
          <w:rFonts w:ascii="Palatino Linotype" w:hAnsi="Palatino Linotype"/>
          <w:spacing w:val="-24"/>
          <w:w w:val="115"/>
          <w:sz w:val="16"/>
        </w:rPr>
        <w:t> </w:t>
      </w:r>
      <w:r>
        <w:rPr>
          <w:rFonts w:ascii="Palatino Linotype" w:hAnsi="Palatino Linotype"/>
          <w:w w:val="115"/>
          <w:sz w:val="16"/>
        </w:rPr>
        <w:t>10.1016/j.cell.2018.10.029.</w:t>
      </w:r>
    </w:p>
    <w:p>
      <w:pPr>
        <w:spacing w:before="2"/>
        <w:ind w:left="112" w:right="0" w:firstLine="0"/>
        <w:jc w:val="left"/>
        <w:rPr>
          <w:rFonts w:ascii="Palatino Linotype" w:hAnsi="Palatino Linotype"/>
          <w:sz w:val="16"/>
        </w:rPr>
      </w:pPr>
      <w:r>
        <w:rPr>
          <w:rFonts w:ascii="Trebuchet MS" w:hAnsi="Trebuchet MS"/>
          <w:w w:val="105"/>
          <w:sz w:val="10"/>
        </w:rPr>
        <w:t>663 </w:t>
      </w:r>
      <w:r>
        <w:rPr>
          <w:rFonts w:ascii="Palatino Linotype" w:hAnsi="Palatino Linotype"/>
          <w:w w:val="105"/>
          <w:sz w:val="16"/>
        </w:rPr>
        <w:t>Robert Vaser, Ivan Sović, Niranjan Nagarajan, and Mile Šikić. Fast and accurate de novo genome assembly from long uncor-</w:t>
      </w:r>
    </w:p>
    <w:p>
      <w:pPr>
        <w:tabs>
          <w:tab w:pos="669" w:val="left" w:leader="none"/>
        </w:tabs>
        <w:spacing w:before="100"/>
        <w:ind w:left="112" w:right="0" w:firstLine="0"/>
        <w:jc w:val="left"/>
        <w:rPr>
          <w:rFonts w:ascii="Palatino Linotype" w:hAnsi="Palatino Linotype"/>
          <w:sz w:val="16"/>
        </w:rPr>
      </w:pPr>
      <w:bookmarkStart w:name="_bookmark90" w:id="113"/>
      <w:bookmarkEnd w:id="113"/>
      <w:r>
        <w:rPr/>
      </w:r>
      <w:r>
        <w:rPr>
          <w:rFonts w:ascii="Trebuchet MS" w:hAnsi="Trebuchet MS"/>
          <w:w w:val="110"/>
          <w:sz w:val="10"/>
        </w:rPr>
        <w:t>664</w:t>
        <w:tab/>
      </w:r>
      <w:r>
        <w:rPr>
          <w:rFonts w:ascii="Palatino Linotype" w:hAnsi="Palatino Linotype"/>
          <w:w w:val="110"/>
          <w:sz w:val="16"/>
        </w:rPr>
        <w:t>rected reads. </w:t>
      </w:r>
      <w:r>
        <w:rPr>
          <w:rFonts w:ascii="Palatino Linotype" w:hAnsi="Palatino Linotype"/>
          <w:i/>
          <w:w w:val="110"/>
          <w:sz w:val="16"/>
        </w:rPr>
        <w:t>Genome </w:t>
      </w:r>
      <w:r>
        <w:rPr>
          <w:rFonts w:ascii="Palatino Linotype" w:hAnsi="Palatino Linotype"/>
          <w:i/>
          <w:spacing w:val="-4"/>
          <w:w w:val="110"/>
          <w:sz w:val="16"/>
        </w:rPr>
        <w:t>research</w:t>
      </w:r>
      <w:r>
        <w:rPr>
          <w:rFonts w:ascii="Palatino Linotype" w:hAnsi="Palatino Linotype"/>
          <w:spacing w:val="-4"/>
          <w:w w:val="110"/>
          <w:sz w:val="16"/>
        </w:rPr>
        <w:t>, </w:t>
      </w:r>
      <w:r>
        <w:rPr>
          <w:rFonts w:ascii="Palatino Linotype" w:hAnsi="Palatino Linotype"/>
          <w:w w:val="110"/>
          <w:sz w:val="16"/>
        </w:rPr>
        <w:t>27(5):737–746, 2017. doi:</w:t>
      </w:r>
      <w:r>
        <w:rPr>
          <w:rFonts w:ascii="Palatino Linotype" w:hAnsi="Palatino Linotype"/>
          <w:spacing w:val="16"/>
          <w:w w:val="110"/>
          <w:sz w:val="16"/>
        </w:rPr>
        <w:t> </w:t>
      </w:r>
      <w:r>
        <w:rPr>
          <w:rFonts w:ascii="Palatino Linotype" w:hAnsi="Palatino Linotype"/>
          <w:w w:val="110"/>
          <w:sz w:val="16"/>
        </w:rPr>
        <w:t>10.1101/gr.214270.116.</w:t>
      </w:r>
    </w:p>
    <w:p>
      <w:pPr>
        <w:spacing w:before="99"/>
        <w:ind w:left="112" w:right="0" w:firstLine="0"/>
        <w:jc w:val="left"/>
        <w:rPr>
          <w:rFonts w:ascii="Palatino Linotype"/>
          <w:i/>
          <w:sz w:val="16"/>
        </w:rPr>
      </w:pPr>
      <w:r>
        <w:rPr>
          <w:rFonts w:ascii="Trebuchet MS"/>
          <w:w w:val="110"/>
          <w:sz w:val="10"/>
        </w:rPr>
        <w:t>665 </w:t>
      </w:r>
      <w:r>
        <w:rPr>
          <w:rFonts w:ascii="Palatino Linotype"/>
          <w:w w:val="110"/>
          <w:sz w:val="16"/>
        </w:rPr>
        <w:t>Gabriel Vinderola, Arthur C. Ouwehand, Seppo Salminen, and Atte von Wright, editors. </w:t>
      </w:r>
      <w:r>
        <w:rPr>
          <w:rFonts w:ascii="Palatino Linotype"/>
          <w:i/>
          <w:w w:val="110"/>
          <w:sz w:val="16"/>
        </w:rPr>
        <w:t>Lactic acid bacteria: Microbiological</w:t>
      </w:r>
    </w:p>
    <w:p>
      <w:pPr>
        <w:tabs>
          <w:tab w:pos="669" w:val="left" w:leader="none"/>
        </w:tabs>
        <w:spacing w:before="100"/>
        <w:ind w:left="112" w:right="0" w:firstLine="0"/>
        <w:jc w:val="left"/>
        <w:rPr>
          <w:rFonts w:ascii="Palatino Linotype"/>
          <w:sz w:val="16"/>
        </w:rPr>
      </w:pPr>
      <w:bookmarkStart w:name="_bookmark91" w:id="114"/>
      <w:bookmarkEnd w:id="114"/>
      <w:r>
        <w:rPr/>
      </w:r>
      <w:r>
        <w:rPr>
          <w:rFonts w:ascii="Trebuchet MS"/>
          <w:w w:val="105"/>
          <w:sz w:val="10"/>
        </w:rPr>
        <w:t>666</w:t>
        <w:tab/>
      </w:r>
      <w:r>
        <w:rPr>
          <w:rFonts w:ascii="Palatino Linotype"/>
          <w:i/>
          <w:w w:val="105"/>
          <w:sz w:val="16"/>
        </w:rPr>
        <w:t>and</w:t>
      </w:r>
      <w:r>
        <w:rPr>
          <w:rFonts w:ascii="Palatino Linotype"/>
          <w:i/>
          <w:spacing w:val="22"/>
          <w:w w:val="105"/>
          <w:sz w:val="16"/>
        </w:rPr>
        <w:t> </w:t>
      </w:r>
      <w:r>
        <w:rPr>
          <w:rFonts w:ascii="Palatino Linotype"/>
          <w:i/>
          <w:w w:val="105"/>
          <w:sz w:val="16"/>
        </w:rPr>
        <w:t>functional</w:t>
      </w:r>
      <w:r>
        <w:rPr>
          <w:rFonts w:ascii="Palatino Linotype"/>
          <w:i/>
          <w:spacing w:val="22"/>
          <w:w w:val="105"/>
          <w:sz w:val="16"/>
        </w:rPr>
        <w:t> </w:t>
      </w:r>
      <w:r>
        <w:rPr>
          <w:rFonts w:ascii="Palatino Linotype"/>
          <w:i/>
          <w:spacing w:val="-3"/>
          <w:w w:val="105"/>
          <w:sz w:val="16"/>
        </w:rPr>
        <w:t>aspects</w:t>
      </w:r>
      <w:r>
        <w:rPr>
          <w:rFonts w:ascii="Palatino Linotype"/>
          <w:spacing w:val="-3"/>
          <w:w w:val="105"/>
          <w:sz w:val="16"/>
        </w:rPr>
        <w:t>.</w:t>
      </w:r>
      <w:r>
        <w:rPr>
          <w:rFonts w:ascii="Palatino Linotype"/>
          <w:spacing w:val="-2"/>
          <w:w w:val="105"/>
          <w:sz w:val="16"/>
        </w:rPr>
        <w:t> </w:t>
      </w:r>
      <w:r>
        <w:rPr>
          <w:rFonts w:ascii="Palatino Linotype"/>
          <w:w w:val="105"/>
          <w:sz w:val="16"/>
        </w:rPr>
        <w:t>CRC</w:t>
      </w:r>
      <w:r>
        <w:rPr>
          <w:rFonts w:ascii="Palatino Linotype"/>
          <w:spacing w:val="17"/>
          <w:w w:val="105"/>
          <w:sz w:val="16"/>
        </w:rPr>
        <w:t> </w:t>
      </w:r>
      <w:r>
        <w:rPr>
          <w:rFonts w:ascii="Palatino Linotype"/>
          <w:w w:val="105"/>
          <w:sz w:val="16"/>
        </w:rPr>
        <w:t>Press,</w:t>
      </w:r>
      <w:r>
        <w:rPr>
          <w:rFonts w:ascii="Palatino Linotype"/>
          <w:spacing w:val="18"/>
          <w:w w:val="105"/>
          <w:sz w:val="16"/>
        </w:rPr>
        <w:t> </w:t>
      </w:r>
      <w:r>
        <w:rPr>
          <w:rFonts w:ascii="Palatino Linotype"/>
          <w:w w:val="105"/>
          <w:sz w:val="16"/>
        </w:rPr>
        <w:t>Boca</w:t>
      </w:r>
      <w:r>
        <w:rPr>
          <w:rFonts w:ascii="Palatino Linotype"/>
          <w:spacing w:val="17"/>
          <w:w w:val="105"/>
          <w:sz w:val="16"/>
        </w:rPr>
        <w:t> </w:t>
      </w:r>
      <w:r>
        <w:rPr>
          <w:rFonts w:ascii="Palatino Linotype"/>
          <w:w w:val="105"/>
          <w:sz w:val="16"/>
        </w:rPr>
        <w:t>Raton,</w:t>
      </w:r>
      <w:r>
        <w:rPr>
          <w:rFonts w:ascii="Palatino Linotype"/>
          <w:spacing w:val="17"/>
          <w:w w:val="105"/>
          <w:sz w:val="16"/>
        </w:rPr>
        <w:t> </w:t>
      </w:r>
      <w:r>
        <w:rPr>
          <w:rFonts w:ascii="Palatino Linotype"/>
          <w:w w:val="105"/>
          <w:sz w:val="16"/>
        </w:rPr>
        <w:t>fifth</w:t>
      </w:r>
      <w:r>
        <w:rPr>
          <w:rFonts w:ascii="Palatino Linotype"/>
          <w:spacing w:val="17"/>
          <w:w w:val="105"/>
          <w:sz w:val="16"/>
        </w:rPr>
        <w:t> </w:t>
      </w:r>
      <w:r>
        <w:rPr>
          <w:rFonts w:ascii="Palatino Linotype"/>
          <w:w w:val="105"/>
          <w:sz w:val="16"/>
        </w:rPr>
        <w:t>edition</w:t>
      </w:r>
      <w:r>
        <w:rPr>
          <w:rFonts w:ascii="Palatino Linotype"/>
          <w:spacing w:val="17"/>
          <w:w w:val="105"/>
          <w:sz w:val="16"/>
        </w:rPr>
        <w:t> </w:t>
      </w:r>
      <w:r>
        <w:rPr>
          <w:rFonts w:ascii="Palatino Linotype"/>
          <w:w w:val="105"/>
          <w:sz w:val="16"/>
        </w:rPr>
        <w:t>edition,</w:t>
      </w:r>
      <w:r>
        <w:rPr>
          <w:rFonts w:ascii="Palatino Linotype"/>
          <w:spacing w:val="17"/>
          <w:w w:val="105"/>
          <w:sz w:val="16"/>
        </w:rPr>
        <w:t> </w:t>
      </w:r>
      <w:r>
        <w:rPr>
          <w:rFonts w:ascii="Palatino Linotype"/>
          <w:w w:val="105"/>
          <w:sz w:val="16"/>
        </w:rPr>
        <w:t>2019.</w:t>
      </w:r>
      <w:r>
        <w:rPr>
          <w:rFonts w:ascii="Palatino Linotype"/>
          <w:spacing w:val="37"/>
          <w:w w:val="105"/>
          <w:sz w:val="16"/>
        </w:rPr>
        <w:t> </w:t>
      </w:r>
      <w:r>
        <w:rPr>
          <w:rFonts w:ascii="Palatino Linotype"/>
          <w:w w:val="105"/>
          <w:sz w:val="16"/>
        </w:rPr>
        <w:t>ISBN</w:t>
      </w:r>
      <w:r>
        <w:rPr>
          <w:rFonts w:ascii="Palatino Linotype"/>
          <w:spacing w:val="17"/>
          <w:w w:val="105"/>
          <w:sz w:val="16"/>
        </w:rPr>
        <w:t> </w:t>
      </w:r>
      <w:r>
        <w:rPr>
          <w:rFonts w:ascii="Palatino Linotype"/>
          <w:w w:val="105"/>
          <w:sz w:val="16"/>
        </w:rPr>
        <w:t>978-0-8153-6648-5.</w:t>
      </w:r>
    </w:p>
    <w:p>
      <w:pPr>
        <w:spacing w:before="100"/>
        <w:ind w:left="112" w:right="0" w:firstLine="0"/>
        <w:jc w:val="left"/>
        <w:rPr>
          <w:rFonts w:ascii="Palatino Linotype" w:hAnsi="Palatino Linotype"/>
          <w:sz w:val="16"/>
        </w:rPr>
      </w:pPr>
      <w:r>
        <w:rPr>
          <w:rFonts w:ascii="Trebuchet MS" w:hAnsi="Trebuchet MS"/>
          <w:w w:val="110"/>
          <w:sz w:val="10"/>
        </w:rPr>
        <w:t>667 </w:t>
      </w:r>
      <w:r>
        <w:rPr>
          <w:rFonts w:ascii="Palatino Linotype" w:hAnsi="Palatino Linotype"/>
          <w:w w:val="110"/>
          <w:sz w:val="16"/>
        </w:rPr>
        <w:t>Julia A. Vorholt. Microbial life in the phyllosphere. </w:t>
      </w:r>
      <w:r>
        <w:rPr>
          <w:rFonts w:ascii="Palatino Linotype" w:hAnsi="Palatino Linotype"/>
          <w:i/>
          <w:w w:val="110"/>
          <w:sz w:val="16"/>
        </w:rPr>
        <w:t>Nature reviews. Microbiology</w:t>
      </w:r>
      <w:r>
        <w:rPr>
          <w:rFonts w:ascii="Palatino Linotype" w:hAnsi="Palatino Linotype"/>
          <w:w w:val="110"/>
          <w:sz w:val="16"/>
        </w:rPr>
        <w:t>, 10(12):828–840, 2012. doi: 10.1038/</w:t>
      </w:r>
    </w:p>
    <w:p>
      <w:pPr>
        <w:tabs>
          <w:tab w:pos="669" w:val="left" w:leader="none"/>
        </w:tabs>
        <w:spacing w:before="100"/>
        <w:ind w:left="112" w:right="0" w:firstLine="0"/>
        <w:jc w:val="left"/>
        <w:rPr>
          <w:rFonts w:ascii="Palatino Linotype"/>
          <w:sz w:val="16"/>
        </w:rPr>
      </w:pPr>
      <w:bookmarkStart w:name="_bookmark92" w:id="115"/>
      <w:bookmarkEnd w:id="115"/>
      <w:r>
        <w:rPr/>
      </w:r>
      <w:r>
        <w:rPr>
          <w:rFonts w:ascii="Trebuchet MS"/>
          <w:sz w:val="10"/>
        </w:rPr>
        <w:t>668</w:t>
        <w:tab/>
      </w:r>
      <w:r>
        <w:rPr>
          <w:rFonts w:ascii="Palatino Linotype"/>
          <w:sz w:val="16"/>
        </w:rPr>
        <w:t>nrmicro2910.</w:t>
      </w:r>
    </w:p>
    <w:p>
      <w:pPr>
        <w:spacing w:before="99"/>
        <w:ind w:left="112" w:right="0" w:firstLine="0"/>
        <w:jc w:val="left"/>
        <w:rPr>
          <w:rFonts w:ascii="Palatino Linotype"/>
          <w:sz w:val="16"/>
        </w:rPr>
      </w:pPr>
      <w:r>
        <w:rPr>
          <w:rFonts w:ascii="Trebuchet MS"/>
          <w:w w:val="105"/>
          <w:sz w:val="10"/>
        </w:rPr>
        <w:t>669    </w:t>
      </w:r>
      <w:r>
        <w:rPr>
          <w:rFonts w:ascii="Trebuchet MS"/>
          <w:spacing w:val="25"/>
          <w:w w:val="105"/>
          <w:sz w:val="10"/>
        </w:rPr>
        <w:t> </w:t>
      </w:r>
      <w:r>
        <w:rPr>
          <w:rFonts w:ascii="Palatino Linotype"/>
          <w:spacing w:val="-4"/>
          <w:w w:val="105"/>
          <w:sz w:val="16"/>
        </w:rPr>
        <w:t>Eva</w:t>
      </w:r>
      <w:r>
        <w:rPr>
          <w:rFonts w:ascii="Palatino Linotype"/>
          <w:spacing w:val="6"/>
          <w:w w:val="105"/>
          <w:sz w:val="16"/>
        </w:rPr>
        <w:t> </w:t>
      </w:r>
      <w:r>
        <w:rPr>
          <w:rFonts w:ascii="Palatino Linotype"/>
          <w:w w:val="105"/>
          <w:sz w:val="16"/>
        </w:rPr>
        <w:t>M.</w:t>
      </w:r>
      <w:r>
        <w:rPr>
          <w:rFonts w:ascii="Palatino Linotype"/>
          <w:spacing w:val="7"/>
          <w:w w:val="105"/>
          <w:sz w:val="16"/>
        </w:rPr>
        <w:t> </w:t>
      </w:r>
      <w:r>
        <w:rPr>
          <w:rFonts w:ascii="Palatino Linotype"/>
          <w:spacing w:val="-3"/>
          <w:w w:val="105"/>
          <w:sz w:val="16"/>
        </w:rPr>
        <w:t>Wagner,</w:t>
      </w:r>
      <w:r>
        <w:rPr>
          <w:rFonts w:ascii="Palatino Linotype"/>
          <w:spacing w:val="7"/>
          <w:w w:val="105"/>
          <w:sz w:val="16"/>
        </w:rPr>
        <w:t> </w:t>
      </w:r>
      <w:r>
        <w:rPr>
          <w:rFonts w:ascii="Palatino Linotype"/>
          <w:w w:val="105"/>
          <w:sz w:val="16"/>
        </w:rPr>
        <w:t>Sarah</w:t>
      </w:r>
      <w:r>
        <w:rPr>
          <w:rFonts w:ascii="Palatino Linotype"/>
          <w:spacing w:val="7"/>
          <w:w w:val="105"/>
          <w:sz w:val="16"/>
        </w:rPr>
        <w:t> </w:t>
      </w:r>
      <w:r>
        <w:rPr>
          <w:rFonts w:ascii="Palatino Linotype"/>
          <w:w w:val="105"/>
          <w:sz w:val="16"/>
        </w:rPr>
        <w:t>Thalguter,</w:t>
      </w:r>
      <w:r>
        <w:rPr>
          <w:rFonts w:ascii="Palatino Linotype"/>
          <w:spacing w:val="7"/>
          <w:w w:val="105"/>
          <w:sz w:val="16"/>
        </w:rPr>
        <w:t> </w:t>
      </w:r>
      <w:r>
        <w:rPr>
          <w:rFonts w:ascii="Palatino Linotype"/>
          <w:w w:val="105"/>
          <w:sz w:val="16"/>
        </w:rPr>
        <w:t>Martin</w:t>
      </w:r>
      <w:r>
        <w:rPr>
          <w:rFonts w:ascii="Palatino Linotype"/>
          <w:spacing w:val="6"/>
          <w:w w:val="105"/>
          <w:sz w:val="16"/>
        </w:rPr>
        <w:t> </w:t>
      </w:r>
      <w:r>
        <w:rPr>
          <w:rFonts w:ascii="Palatino Linotype"/>
          <w:spacing w:val="-3"/>
          <w:w w:val="105"/>
          <w:sz w:val="16"/>
        </w:rPr>
        <w:t>Wagner,</w:t>
      </w:r>
      <w:r>
        <w:rPr>
          <w:rFonts w:ascii="Palatino Linotype"/>
          <w:spacing w:val="7"/>
          <w:w w:val="105"/>
          <w:sz w:val="16"/>
        </w:rPr>
        <w:t> </w:t>
      </w:r>
      <w:r>
        <w:rPr>
          <w:rFonts w:ascii="Palatino Linotype"/>
          <w:w w:val="105"/>
          <w:sz w:val="16"/>
        </w:rPr>
        <w:t>and</w:t>
      </w:r>
      <w:r>
        <w:rPr>
          <w:rFonts w:ascii="Palatino Linotype"/>
          <w:spacing w:val="7"/>
          <w:w w:val="105"/>
          <w:sz w:val="16"/>
        </w:rPr>
        <w:t> </w:t>
      </w:r>
      <w:r>
        <w:rPr>
          <w:rFonts w:ascii="Palatino Linotype"/>
          <w:w w:val="105"/>
          <w:sz w:val="16"/>
        </w:rPr>
        <w:t>Kathrin</w:t>
      </w:r>
      <w:r>
        <w:rPr>
          <w:rFonts w:ascii="Palatino Linotype"/>
          <w:spacing w:val="7"/>
          <w:w w:val="105"/>
          <w:sz w:val="16"/>
        </w:rPr>
        <w:t> </w:t>
      </w:r>
      <w:r>
        <w:rPr>
          <w:rFonts w:ascii="Palatino Linotype"/>
          <w:w w:val="105"/>
          <w:sz w:val="16"/>
        </w:rPr>
        <w:t>Rychli.</w:t>
      </w:r>
      <w:r>
        <w:rPr>
          <w:rFonts w:ascii="Palatino Linotype"/>
          <w:spacing w:val="21"/>
          <w:w w:val="105"/>
          <w:sz w:val="16"/>
        </w:rPr>
        <w:t> </w:t>
      </w:r>
      <w:r>
        <w:rPr>
          <w:rFonts w:ascii="Palatino Linotype"/>
          <w:w w:val="105"/>
          <w:sz w:val="16"/>
        </w:rPr>
        <w:t>Presence</w:t>
      </w:r>
      <w:r>
        <w:rPr>
          <w:rFonts w:ascii="Palatino Linotype"/>
          <w:spacing w:val="7"/>
          <w:w w:val="105"/>
          <w:sz w:val="16"/>
        </w:rPr>
        <w:t> </w:t>
      </w:r>
      <w:r>
        <w:rPr>
          <w:rFonts w:ascii="Palatino Linotype"/>
          <w:w w:val="105"/>
          <w:sz w:val="16"/>
        </w:rPr>
        <w:t>of</w:t>
      </w:r>
      <w:r>
        <w:rPr>
          <w:rFonts w:ascii="Palatino Linotype"/>
          <w:spacing w:val="7"/>
          <w:w w:val="105"/>
          <w:sz w:val="16"/>
        </w:rPr>
        <w:t> </w:t>
      </w:r>
      <w:r>
        <w:rPr>
          <w:rFonts w:ascii="Palatino Linotype"/>
          <w:w w:val="105"/>
          <w:sz w:val="16"/>
        </w:rPr>
        <w:t>microbial</w:t>
      </w:r>
      <w:r>
        <w:rPr>
          <w:rFonts w:ascii="Palatino Linotype"/>
          <w:spacing w:val="7"/>
          <w:w w:val="105"/>
          <w:sz w:val="16"/>
        </w:rPr>
        <w:t> </w:t>
      </w:r>
      <w:r>
        <w:rPr>
          <w:rFonts w:ascii="Palatino Linotype"/>
          <w:w w:val="105"/>
          <w:sz w:val="16"/>
        </w:rPr>
        <w:t>contamination</w:t>
      </w:r>
      <w:r>
        <w:rPr>
          <w:rFonts w:ascii="Palatino Linotype"/>
          <w:spacing w:val="7"/>
          <w:w w:val="105"/>
          <w:sz w:val="16"/>
        </w:rPr>
        <w:t> </w:t>
      </w:r>
      <w:r>
        <w:rPr>
          <w:rFonts w:ascii="Palatino Linotype"/>
          <w:w w:val="105"/>
          <w:sz w:val="16"/>
        </w:rPr>
        <w:t>and</w:t>
      </w:r>
      <w:r>
        <w:rPr>
          <w:rFonts w:ascii="Palatino Linotype"/>
          <w:spacing w:val="7"/>
          <w:w w:val="105"/>
          <w:sz w:val="16"/>
        </w:rPr>
        <w:t> </w:t>
      </w:r>
      <w:r>
        <w:rPr>
          <w:rFonts w:ascii="Palatino Linotype"/>
          <w:w w:val="105"/>
          <w:sz w:val="16"/>
        </w:rPr>
        <w:t>biofilms</w:t>
      </w:r>
      <w:r>
        <w:rPr>
          <w:rFonts w:ascii="Palatino Linotype"/>
          <w:spacing w:val="6"/>
          <w:w w:val="105"/>
          <w:sz w:val="16"/>
        </w:rPr>
        <w:t> </w:t>
      </w:r>
      <w:r>
        <w:rPr>
          <w:rFonts w:ascii="Palatino Linotype"/>
          <w:w w:val="105"/>
          <w:sz w:val="16"/>
        </w:rPr>
        <w:t>at</w:t>
      </w:r>
      <w:r>
        <w:rPr>
          <w:rFonts w:ascii="Palatino Linotype"/>
          <w:spacing w:val="7"/>
          <w:w w:val="105"/>
          <w:sz w:val="16"/>
        </w:rPr>
        <w:t> </w:t>
      </w:r>
      <w:r>
        <w:rPr>
          <w:rFonts w:ascii="Palatino Linotype"/>
          <w:w w:val="105"/>
          <w:sz w:val="16"/>
        </w:rPr>
        <w:t>a</w:t>
      </w:r>
    </w:p>
    <w:p>
      <w:pPr>
        <w:tabs>
          <w:tab w:pos="669" w:val="left" w:leader="none"/>
        </w:tabs>
        <w:spacing w:before="100"/>
        <w:ind w:left="112" w:right="0" w:firstLine="0"/>
        <w:jc w:val="left"/>
        <w:rPr>
          <w:rFonts w:ascii="Palatino Linotype" w:hAnsi="Palatino Linotype"/>
          <w:sz w:val="16"/>
        </w:rPr>
      </w:pPr>
      <w:r>
        <w:rPr>
          <w:rFonts w:ascii="Trebuchet MS" w:hAnsi="Trebuchet MS"/>
          <w:w w:val="110"/>
          <w:sz w:val="10"/>
        </w:rPr>
        <w:t>670</w:t>
        <w:tab/>
      </w:r>
      <w:r>
        <w:rPr>
          <w:rFonts w:ascii="Palatino Linotype" w:hAnsi="Palatino Linotype"/>
          <w:w w:val="110"/>
          <w:sz w:val="16"/>
        </w:rPr>
        <w:t>beer</w:t>
      </w:r>
      <w:r>
        <w:rPr>
          <w:rFonts w:ascii="Palatino Linotype" w:hAnsi="Palatino Linotype"/>
          <w:spacing w:val="2"/>
          <w:w w:val="110"/>
          <w:sz w:val="16"/>
        </w:rPr>
        <w:t> </w:t>
      </w:r>
      <w:r>
        <w:rPr>
          <w:rFonts w:ascii="Palatino Linotype" w:hAnsi="Palatino Linotype"/>
          <w:w w:val="110"/>
          <w:sz w:val="16"/>
        </w:rPr>
        <w:t>can</w:t>
      </w:r>
      <w:r>
        <w:rPr>
          <w:rFonts w:ascii="Palatino Linotype" w:hAnsi="Palatino Linotype"/>
          <w:spacing w:val="3"/>
          <w:w w:val="110"/>
          <w:sz w:val="16"/>
        </w:rPr>
        <w:t> </w:t>
      </w:r>
      <w:r>
        <w:rPr>
          <w:rFonts w:ascii="Palatino Linotype" w:hAnsi="Palatino Linotype"/>
          <w:w w:val="110"/>
          <w:sz w:val="16"/>
        </w:rPr>
        <w:t>filling</w:t>
      </w:r>
      <w:r>
        <w:rPr>
          <w:rFonts w:ascii="Palatino Linotype" w:hAnsi="Palatino Linotype"/>
          <w:spacing w:val="3"/>
          <w:w w:val="110"/>
          <w:sz w:val="16"/>
        </w:rPr>
        <w:t> </w:t>
      </w:r>
      <w:r>
        <w:rPr>
          <w:rFonts w:ascii="Palatino Linotype" w:hAnsi="Palatino Linotype"/>
          <w:w w:val="110"/>
          <w:sz w:val="16"/>
        </w:rPr>
        <w:t>production</w:t>
      </w:r>
      <w:r>
        <w:rPr>
          <w:rFonts w:ascii="Palatino Linotype" w:hAnsi="Palatino Linotype"/>
          <w:spacing w:val="3"/>
          <w:w w:val="110"/>
          <w:sz w:val="16"/>
        </w:rPr>
        <w:t> </w:t>
      </w:r>
      <w:r>
        <w:rPr>
          <w:rFonts w:ascii="Palatino Linotype" w:hAnsi="Palatino Linotype"/>
          <w:w w:val="110"/>
          <w:sz w:val="16"/>
        </w:rPr>
        <w:t>line.</w:t>
      </w:r>
      <w:r>
        <w:rPr>
          <w:rFonts w:ascii="Palatino Linotype" w:hAnsi="Palatino Linotype"/>
          <w:spacing w:val="17"/>
          <w:w w:val="110"/>
          <w:sz w:val="16"/>
        </w:rPr>
        <w:t> </w:t>
      </w:r>
      <w:r>
        <w:rPr>
          <w:rFonts w:ascii="Palatino Linotype" w:hAnsi="Palatino Linotype"/>
          <w:i/>
          <w:w w:val="110"/>
          <w:sz w:val="16"/>
        </w:rPr>
        <w:t>Journal</w:t>
      </w:r>
      <w:r>
        <w:rPr>
          <w:rFonts w:ascii="Palatino Linotype" w:hAnsi="Palatino Linotype"/>
          <w:i/>
          <w:spacing w:val="7"/>
          <w:w w:val="110"/>
          <w:sz w:val="16"/>
        </w:rPr>
        <w:t> </w:t>
      </w:r>
      <w:r>
        <w:rPr>
          <w:rFonts w:ascii="Palatino Linotype" w:hAnsi="Palatino Linotype"/>
          <w:i/>
          <w:w w:val="110"/>
          <w:sz w:val="16"/>
        </w:rPr>
        <w:t>of</w:t>
      </w:r>
      <w:r>
        <w:rPr>
          <w:rFonts w:ascii="Palatino Linotype" w:hAnsi="Palatino Linotype"/>
          <w:i/>
          <w:spacing w:val="7"/>
          <w:w w:val="110"/>
          <w:sz w:val="16"/>
        </w:rPr>
        <w:t> </w:t>
      </w:r>
      <w:r>
        <w:rPr>
          <w:rFonts w:ascii="Palatino Linotype" w:hAnsi="Palatino Linotype"/>
          <w:i/>
          <w:spacing w:val="-8"/>
          <w:w w:val="110"/>
          <w:sz w:val="16"/>
        </w:rPr>
        <w:t>Food</w:t>
      </w:r>
      <w:r>
        <w:rPr>
          <w:rFonts w:ascii="Palatino Linotype" w:hAnsi="Palatino Linotype"/>
          <w:i/>
          <w:spacing w:val="7"/>
          <w:w w:val="110"/>
          <w:sz w:val="16"/>
        </w:rPr>
        <w:t> </w:t>
      </w:r>
      <w:r>
        <w:rPr>
          <w:rFonts w:ascii="Palatino Linotype" w:hAnsi="Palatino Linotype"/>
          <w:i/>
          <w:spacing w:val="-3"/>
          <w:w w:val="110"/>
          <w:sz w:val="16"/>
        </w:rPr>
        <w:t>Protection</w:t>
      </w:r>
      <w:r>
        <w:rPr>
          <w:rFonts w:ascii="Palatino Linotype" w:hAnsi="Palatino Linotype"/>
          <w:spacing w:val="-3"/>
          <w:w w:val="110"/>
          <w:sz w:val="16"/>
        </w:rPr>
        <w:t>,</w:t>
      </w:r>
      <w:r>
        <w:rPr>
          <w:rFonts w:ascii="Palatino Linotype" w:hAnsi="Palatino Linotype"/>
          <w:spacing w:val="3"/>
          <w:w w:val="110"/>
          <w:sz w:val="16"/>
        </w:rPr>
        <w:t> </w:t>
      </w:r>
      <w:r>
        <w:rPr>
          <w:rFonts w:ascii="Palatino Linotype" w:hAnsi="Palatino Linotype"/>
          <w:w w:val="110"/>
          <w:sz w:val="16"/>
        </w:rPr>
        <w:t>84(5):896–902,</w:t>
      </w:r>
      <w:r>
        <w:rPr>
          <w:rFonts w:ascii="Palatino Linotype" w:hAnsi="Palatino Linotype"/>
          <w:spacing w:val="3"/>
          <w:w w:val="110"/>
          <w:sz w:val="16"/>
        </w:rPr>
        <w:t> </w:t>
      </w:r>
      <w:r>
        <w:rPr>
          <w:rFonts w:ascii="Palatino Linotype" w:hAnsi="Palatino Linotype"/>
          <w:w w:val="110"/>
          <w:sz w:val="16"/>
        </w:rPr>
        <w:t>2021.</w:t>
      </w:r>
      <w:r>
        <w:rPr>
          <w:rFonts w:ascii="Palatino Linotype" w:hAnsi="Palatino Linotype"/>
          <w:spacing w:val="18"/>
          <w:w w:val="110"/>
          <w:sz w:val="16"/>
        </w:rPr>
        <w:t> </w:t>
      </w:r>
      <w:r>
        <w:rPr>
          <w:rFonts w:ascii="Palatino Linotype" w:hAnsi="Palatino Linotype"/>
          <w:w w:val="110"/>
          <w:sz w:val="16"/>
        </w:rPr>
        <w:t>ISSN</w:t>
      </w:r>
      <w:r>
        <w:rPr>
          <w:rFonts w:ascii="Palatino Linotype" w:hAnsi="Palatino Linotype"/>
          <w:spacing w:val="2"/>
          <w:w w:val="110"/>
          <w:sz w:val="16"/>
        </w:rPr>
        <w:t> </w:t>
      </w:r>
      <w:r>
        <w:rPr>
          <w:rFonts w:ascii="Palatino Linotype" w:hAnsi="Palatino Linotype"/>
          <w:w w:val="110"/>
          <w:sz w:val="16"/>
        </w:rPr>
        <w:t>0362028X.</w:t>
      </w:r>
      <w:r>
        <w:rPr>
          <w:rFonts w:ascii="Palatino Linotype" w:hAnsi="Palatino Linotype"/>
          <w:spacing w:val="18"/>
          <w:w w:val="110"/>
          <w:sz w:val="16"/>
        </w:rPr>
        <w:t> </w:t>
      </w:r>
      <w:r>
        <w:rPr>
          <w:rFonts w:ascii="Palatino Linotype" w:hAnsi="Palatino Linotype"/>
          <w:w w:val="110"/>
          <w:sz w:val="16"/>
        </w:rPr>
        <w:t>doi:</w:t>
      </w:r>
      <w:r>
        <w:rPr>
          <w:rFonts w:ascii="Palatino Linotype" w:hAnsi="Palatino Linotype"/>
          <w:spacing w:val="20"/>
          <w:w w:val="110"/>
          <w:sz w:val="16"/>
        </w:rPr>
        <w:t> </w:t>
      </w:r>
      <w:r>
        <w:rPr>
          <w:rFonts w:ascii="Palatino Linotype" w:hAnsi="Palatino Linotype"/>
          <w:w w:val="110"/>
          <w:sz w:val="16"/>
        </w:rPr>
        <w:t>10.4315/jfp-20-368.</w:t>
      </w:r>
    </w:p>
    <w:p>
      <w:pPr>
        <w:spacing w:after="0"/>
        <w:jc w:val="left"/>
        <w:rPr>
          <w:rFonts w:ascii="Palatino Linotype" w:hAnsi="Palatino Linotype"/>
          <w:sz w:val="16"/>
        </w:rPr>
        <w:sectPr>
          <w:pgSz w:w="11910" w:h="16840"/>
          <w:pgMar w:header="0" w:footer="1839" w:top="1580" w:bottom="2080" w:left="820" w:right="720"/>
        </w:sectPr>
      </w:pPr>
    </w:p>
    <w:p>
      <w:pPr>
        <w:pStyle w:val="BodyText"/>
        <w:spacing w:before="0"/>
        <w:ind w:left="0"/>
        <w:rPr>
          <w:rFonts w:ascii="Palatino Linotype"/>
        </w:rPr>
      </w:pPr>
    </w:p>
    <w:p>
      <w:pPr>
        <w:pStyle w:val="BodyText"/>
        <w:spacing w:before="4"/>
        <w:ind w:left="0"/>
        <w:rPr>
          <w:rFonts w:ascii="Palatino Linotype"/>
        </w:rPr>
      </w:pPr>
    </w:p>
    <w:p>
      <w:pPr>
        <w:spacing w:before="112"/>
        <w:ind w:left="112" w:right="0" w:firstLine="0"/>
        <w:jc w:val="left"/>
        <w:rPr>
          <w:rFonts w:ascii="Palatino Linotype"/>
          <w:sz w:val="16"/>
        </w:rPr>
      </w:pPr>
      <w:bookmarkStart w:name="_bookmark93" w:id="116"/>
      <w:bookmarkEnd w:id="116"/>
      <w:r>
        <w:rPr/>
      </w:r>
      <w:r>
        <w:rPr>
          <w:rFonts w:ascii="Trebuchet MS"/>
          <w:w w:val="105"/>
          <w:sz w:val="10"/>
        </w:rPr>
        <w:t>671    </w:t>
      </w:r>
      <w:r>
        <w:rPr>
          <w:rFonts w:ascii="Trebuchet MS"/>
          <w:spacing w:val="17"/>
          <w:w w:val="105"/>
          <w:sz w:val="10"/>
        </w:rPr>
        <w:t> </w:t>
      </w:r>
      <w:r>
        <w:rPr>
          <w:rFonts w:ascii="Palatino Linotype"/>
          <w:spacing w:val="-8"/>
          <w:w w:val="105"/>
          <w:sz w:val="16"/>
        </w:rPr>
        <w:t>P. </w:t>
      </w:r>
      <w:r>
        <w:rPr>
          <w:rFonts w:ascii="Palatino Linotype"/>
          <w:spacing w:val="-2"/>
          <w:w w:val="105"/>
          <w:sz w:val="16"/>
        </w:rPr>
        <w:t> </w:t>
      </w:r>
      <w:r>
        <w:rPr>
          <w:rFonts w:ascii="Palatino Linotype"/>
          <w:w w:val="105"/>
          <w:sz w:val="16"/>
        </w:rPr>
        <w:t>Sean</w:t>
      </w:r>
      <w:r>
        <w:rPr>
          <w:rFonts w:ascii="Palatino Linotype"/>
          <w:spacing w:val="31"/>
          <w:w w:val="105"/>
          <w:sz w:val="16"/>
        </w:rPr>
        <w:t> </w:t>
      </w:r>
      <w:r>
        <w:rPr>
          <w:rFonts w:ascii="Palatino Linotype"/>
          <w:spacing w:val="-3"/>
          <w:w w:val="105"/>
          <w:sz w:val="16"/>
        </w:rPr>
        <w:t>Walsh, </w:t>
      </w:r>
      <w:r>
        <w:rPr>
          <w:rFonts w:ascii="Palatino Linotype"/>
          <w:spacing w:val="-1"/>
          <w:w w:val="105"/>
          <w:sz w:val="16"/>
        </w:rPr>
        <w:t> </w:t>
      </w:r>
      <w:r>
        <w:rPr>
          <w:rFonts w:ascii="Palatino Linotype"/>
          <w:w w:val="105"/>
          <w:sz w:val="16"/>
        </w:rPr>
        <w:t>David</w:t>
      </w:r>
      <w:r>
        <w:rPr>
          <w:rFonts w:ascii="Palatino Linotype"/>
          <w:spacing w:val="31"/>
          <w:w w:val="105"/>
          <w:sz w:val="16"/>
        </w:rPr>
        <w:t> </w:t>
      </w:r>
      <w:r>
        <w:rPr>
          <w:rFonts w:ascii="Palatino Linotype"/>
          <w:w w:val="105"/>
          <w:sz w:val="16"/>
        </w:rPr>
        <w:t>A.</w:t>
      </w:r>
      <w:r>
        <w:rPr>
          <w:rFonts w:ascii="Palatino Linotype"/>
          <w:spacing w:val="31"/>
          <w:w w:val="105"/>
          <w:sz w:val="16"/>
        </w:rPr>
        <w:t> </w:t>
      </w:r>
      <w:r>
        <w:rPr>
          <w:rFonts w:ascii="Palatino Linotype"/>
          <w:w w:val="105"/>
          <w:sz w:val="16"/>
        </w:rPr>
        <w:t>Metzger,</w:t>
      </w:r>
      <w:r>
        <w:rPr>
          <w:rFonts w:ascii="Palatino Linotype"/>
          <w:spacing w:val="38"/>
          <w:w w:val="105"/>
          <w:sz w:val="16"/>
        </w:rPr>
        <w:t> </w:t>
      </w:r>
      <w:r>
        <w:rPr>
          <w:rFonts w:ascii="Palatino Linotype"/>
          <w:w w:val="105"/>
          <w:sz w:val="16"/>
        </w:rPr>
        <w:t>and</w:t>
      </w:r>
      <w:r>
        <w:rPr>
          <w:rFonts w:ascii="Palatino Linotype"/>
          <w:spacing w:val="31"/>
          <w:w w:val="105"/>
          <w:sz w:val="16"/>
        </w:rPr>
        <w:t> </w:t>
      </w:r>
      <w:r>
        <w:rPr>
          <w:rFonts w:ascii="Palatino Linotype"/>
          <w:w w:val="105"/>
          <w:sz w:val="16"/>
        </w:rPr>
        <w:t>Russell</w:t>
      </w:r>
      <w:r>
        <w:rPr>
          <w:rFonts w:ascii="Palatino Linotype"/>
          <w:spacing w:val="32"/>
          <w:w w:val="105"/>
          <w:sz w:val="16"/>
        </w:rPr>
        <w:t> </w:t>
      </w:r>
      <w:r>
        <w:rPr>
          <w:rFonts w:ascii="Palatino Linotype"/>
          <w:w w:val="105"/>
          <w:sz w:val="16"/>
        </w:rPr>
        <w:t>Higushi.  </w:t>
      </w:r>
      <w:r>
        <w:rPr>
          <w:rFonts w:ascii="Palatino Linotype"/>
          <w:spacing w:val="11"/>
          <w:w w:val="105"/>
          <w:sz w:val="16"/>
        </w:rPr>
        <w:t> </w:t>
      </w:r>
      <w:r>
        <w:rPr>
          <w:rFonts w:ascii="Palatino Linotype"/>
          <w:w w:val="105"/>
          <w:sz w:val="16"/>
        </w:rPr>
        <w:t>Chelex</w:t>
      </w:r>
      <w:r>
        <w:rPr>
          <w:rFonts w:ascii="Palatino Linotype"/>
          <w:spacing w:val="31"/>
          <w:w w:val="105"/>
          <w:sz w:val="16"/>
        </w:rPr>
        <w:t> </w:t>
      </w:r>
      <w:r>
        <w:rPr>
          <w:rFonts w:ascii="Palatino Linotype"/>
          <w:w w:val="105"/>
          <w:sz w:val="16"/>
        </w:rPr>
        <w:t>100</w:t>
      </w:r>
      <w:r>
        <w:rPr>
          <w:rFonts w:ascii="Palatino Linotype"/>
          <w:spacing w:val="31"/>
          <w:w w:val="105"/>
          <w:sz w:val="16"/>
        </w:rPr>
        <w:t> </w:t>
      </w:r>
      <w:r>
        <w:rPr>
          <w:rFonts w:ascii="Palatino Linotype"/>
          <w:w w:val="105"/>
          <w:sz w:val="16"/>
        </w:rPr>
        <w:t>as</w:t>
      </w:r>
      <w:r>
        <w:rPr>
          <w:rFonts w:ascii="Palatino Linotype"/>
          <w:spacing w:val="32"/>
          <w:w w:val="105"/>
          <w:sz w:val="16"/>
        </w:rPr>
        <w:t> </w:t>
      </w:r>
      <w:r>
        <w:rPr>
          <w:rFonts w:ascii="Palatino Linotype"/>
          <w:w w:val="105"/>
          <w:sz w:val="16"/>
        </w:rPr>
        <w:t>a</w:t>
      </w:r>
      <w:r>
        <w:rPr>
          <w:rFonts w:ascii="Palatino Linotype"/>
          <w:spacing w:val="31"/>
          <w:w w:val="105"/>
          <w:sz w:val="16"/>
        </w:rPr>
        <w:t> </w:t>
      </w:r>
      <w:r>
        <w:rPr>
          <w:rFonts w:ascii="Palatino Linotype"/>
          <w:w w:val="105"/>
          <w:sz w:val="16"/>
        </w:rPr>
        <w:t>medium</w:t>
      </w:r>
      <w:r>
        <w:rPr>
          <w:rFonts w:ascii="Palatino Linotype"/>
          <w:spacing w:val="32"/>
          <w:w w:val="105"/>
          <w:sz w:val="16"/>
        </w:rPr>
        <w:t> </w:t>
      </w:r>
      <w:r>
        <w:rPr>
          <w:rFonts w:ascii="Palatino Linotype"/>
          <w:w w:val="105"/>
          <w:sz w:val="16"/>
        </w:rPr>
        <w:t>for</w:t>
      </w:r>
      <w:r>
        <w:rPr>
          <w:rFonts w:ascii="Palatino Linotype"/>
          <w:spacing w:val="31"/>
          <w:w w:val="105"/>
          <w:sz w:val="16"/>
        </w:rPr>
        <w:t> </w:t>
      </w:r>
      <w:r>
        <w:rPr>
          <w:rFonts w:ascii="Palatino Linotype"/>
          <w:w w:val="105"/>
          <w:sz w:val="16"/>
        </w:rPr>
        <w:t>simple</w:t>
      </w:r>
      <w:r>
        <w:rPr>
          <w:rFonts w:ascii="Palatino Linotype"/>
          <w:spacing w:val="31"/>
          <w:w w:val="105"/>
          <w:sz w:val="16"/>
        </w:rPr>
        <w:t> </w:t>
      </w:r>
      <w:r>
        <w:rPr>
          <w:rFonts w:ascii="Palatino Linotype"/>
          <w:w w:val="105"/>
          <w:sz w:val="16"/>
        </w:rPr>
        <w:t>extraction</w:t>
      </w:r>
      <w:r>
        <w:rPr>
          <w:rFonts w:ascii="Palatino Linotype"/>
          <w:spacing w:val="32"/>
          <w:w w:val="105"/>
          <w:sz w:val="16"/>
        </w:rPr>
        <w:t> </w:t>
      </w:r>
      <w:r>
        <w:rPr>
          <w:rFonts w:ascii="Palatino Linotype"/>
          <w:w w:val="105"/>
          <w:sz w:val="16"/>
        </w:rPr>
        <w:t>of</w:t>
      </w:r>
      <w:r>
        <w:rPr>
          <w:rFonts w:ascii="Palatino Linotype"/>
          <w:spacing w:val="31"/>
          <w:w w:val="105"/>
          <w:sz w:val="16"/>
        </w:rPr>
        <w:t> </w:t>
      </w:r>
      <w:r>
        <w:rPr>
          <w:rFonts w:ascii="Palatino Linotype"/>
          <w:w w:val="105"/>
          <w:sz w:val="16"/>
        </w:rPr>
        <w:t>dna</w:t>
      </w:r>
      <w:r>
        <w:rPr>
          <w:rFonts w:ascii="Palatino Linotype"/>
          <w:spacing w:val="31"/>
          <w:w w:val="105"/>
          <w:sz w:val="16"/>
        </w:rPr>
        <w:t> </w:t>
      </w:r>
      <w:r>
        <w:rPr>
          <w:rFonts w:ascii="Palatino Linotype"/>
          <w:w w:val="105"/>
          <w:sz w:val="16"/>
        </w:rPr>
        <w:t>for</w:t>
      </w:r>
      <w:r>
        <w:rPr>
          <w:rFonts w:ascii="Palatino Linotype"/>
          <w:spacing w:val="32"/>
          <w:w w:val="105"/>
          <w:sz w:val="16"/>
        </w:rPr>
        <w:t> </w:t>
      </w:r>
      <w:r>
        <w:rPr>
          <w:rFonts w:ascii="Palatino Linotype"/>
          <w:w w:val="105"/>
          <w:sz w:val="16"/>
        </w:rPr>
        <w:t>pcr-</w:t>
      </w:r>
    </w:p>
    <w:p>
      <w:pPr>
        <w:tabs>
          <w:tab w:pos="669" w:val="left" w:leader="none"/>
        </w:tabs>
        <w:spacing w:before="99"/>
        <w:ind w:left="112" w:right="0" w:firstLine="0"/>
        <w:jc w:val="left"/>
        <w:rPr>
          <w:rFonts w:ascii="Palatino Linotype" w:hAnsi="Palatino Linotype"/>
          <w:sz w:val="16"/>
        </w:rPr>
      </w:pPr>
      <w:r>
        <w:rPr>
          <w:rFonts w:ascii="Trebuchet MS" w:hAnsi="Trebuchet MS"/>
          <w:w w:val="110"/>
          <w:sz w:val="10"/>
        </w:rPr>
        <w:t>672</w:t>
        <w:tab/>
      </w:r>
      <w:r>
        <w:rPr>
          <w:rFonts w:ascii="Palatino Linotype" w:hAnsi="Palatino Linotype"/>
          <w:w w:val="110"/>
          <w:sz w:val="16"/>
        </w:rPr>
        <w:t>based typing from forensic material. biotechniques 10(4):  506-13 (april 1991).  </w:t>
      </w:r>
      <w:r>
        <w:rPr>
          <w:rFonts w:ascii="Palatino Linotype" w:hAnsi="Palatino Linotype"/>
          <w:i/>
          <w:spacing w:val="-3"/>
          <w:w w:val="110"/>
          <w:sz w:val="16"/>
        </w:rPr>
        <w:t>BioTechniques</w:t>
      </w:r>
      <w:r>
        <w:rPr>
          <w:rFonts w:ascii="Palatino Linotype" w:hAnsi="Palatino Linotype"/>
          <w:spacing w:val="-3"/>
          <w:w w:val="110"/>
          <w:sz w:val="16"/>
        </w:rPr>
        <w:t>, </w:t>
      </w:r>
      <w:r>
        <w:rPr>
          <w:rFonts w:ascii="Palatino Linotype" w:hAnsi="Palatino Linotype"/>
          <w:w w:val="110"/>
          <w:sz w:val="16"/>
        </w:rPr>
        <w:t>54(3):134–139, 2013. </w:t>
      </w:r>
      <w:r>
        <w:rPr>
          <w:rFonts w:ascii="Palatino Linotype" w:hAnsi="Palatino Linotype"/>
          <w:spacing w:val="36"/>
          <w:w w:val="110"/>
          <w:sz w:val="16"/>
        </w:rPr>
        <w:t> </w:t>
      </w:r>
      <w:r>
        <w:rPr>
          <w:rFonts w:ascii="Palatino Linotype" w:hAnsi="Palatino Linotype"/>
          <w:w w:val="110"/>
          <w:sz w:val="16"/>
        </w:rPr>
        <w:t>doi:</w:t>
      </w:r>
    </w:p>
    <w:p>
      <w:pPr>
        <w:tabs>
          <w:tab w:pos="669" w:val="left" w:leader="none"/>
        </w:tabs>
        <w:spacing w:before="100"/>
        <w:ind w:left="112" w:right="0" w:firstLine="0"/>
        <w:jc w:val="left"/>
        <w:rPr>
          <w:rFonts w:ascii="Palatino Linotype"/>
          <w:sz w:val="16"/>
        </w:rPr>
      </w:pPr>
      <w:bookmarkStart w:name="_bookmark94" w:id="117"/>
      <w:bookmarkEnd w:id="117"/>
      <w:r>
        <w:rPr/>
      </w:r>
      <w:r>
        <w:rPr>
          <w:rFonts w:ascii="Trebuchet MS"/>
          <w:w w:val="105"/>
          <w:sz w:val="10"/>
        </w:rPr>
        <w:t>673</w:t>
        <w:tab/>
      </w:r>
      <w:r>
        <w:rPr>
          <w:rFonts w:ascii="Palatino Linotype"/>
          <w:w w:val="105"/>
          <w:sz w:val="16"/>
        </w:rPr>
        <w:t>10.2144/000114018.</w:t>
      </w:r>
    </w:p>
    <w:p>
      <w:pPr>
        <w:tabs>
          <w:tab w:pos="669" w:val="left" w:leader="none"/>
        </w:tabs>
        <w:spacing w:line="350" w:lineRule="auto" w:before="100"/>
        <w:ind w:left="112" w:right="568" w:firstLine="0"/>
        <w:jc w:val="both"/>
        <w:rPr>
          <w:rFonts w:ascii="Palatino Linotype" w:hAnsi="Palatino Linotype"/>
          <w:sz w:val="16"/>
        </w:rPr>
      </w:pPr>
      <w:r>
        <w:rPr>
          <w:rFonts w:ascii="Trebuchet MS" w:hAnsi="Trebuchet MS"/>
          <w:w w:val="105"/>
          <w:sz w:val="10"/>
        </w:rPr>
        <w:t>674  </w:t>
      </w:r>
      <w:r>
        <w:rPr>
          <w:rFonts w:ascii="Palatino Linotype" w:hAnsi="Palatino Linotype"/>
          <w:w w:val="105"/>
          <w:sz w:val="16"/>
        </w:rPr>
        <w:t>Nick </w:t>
      </w:r>
      <w:r>
        <w:rPr>
          <w:rFonts w:ascii="Palatino Linotype" w:hAnsi="Palatino Linotype"/>
          <w:spacing w:val="-3"/>
          <w:w w:val="105"/>
          <w:sz w:val="16"/>
        </w:rPr>
        <w:t>Watts, </w:t>
      </w:r>
      <w:r>
        <w:rPr>
          <w:rFonts w:ascii="Palatino Linotype" w:hAnsi="Palatino Linotype"/>
          <w:w w:val="105"/>
          <w:sz w:val="16"/>
        </w:rPr>
        <w:t>Markus Amann, Sonja Ayeb-Karlsson, Kristine Belesova, Timothy </w:t>
      </w:r>
      <w:r>
        <w:rPr>
          <w:rFonts w:ascii="Palatino Linotype" w:hAnsi="Palatino Linotype"/>
          <w:spacing w:val="-3"/>
          <w:w w:val="105"/>
          <w:sz w:val="16"/>
        </w:rPr>
        <w:t>Bouley, </w:t>
      </w:r>
      <w:r>
        <w:rPr>
          <w:rFonts w:ascii="Palatino Linotype" w:hAnsi="Palatino Linotype"/>
          <w:w w:val="105"/>
          <w:sz w:val="16"/>
        </w:rPr>
        <w:t>Maxwell Boykoff, Peter Byass, </w:t>
      </w:r>
      <w:r>
        <w:rPr>
          <w:rFonts w:ascii="Palatino Linotype" w:hAnsi="Palatino Linotype"/>
          <w:spacing w:val="-3"/>
          <w:w w:val="105"/>
          <w:sz w:val="16"/>
        </w:rPr>
        <w:t>Wenjia   </w:t>
      </w:r>
      <w:r>
        <w:rPr>
          <w:rFonts w:ascii="Trebuchet MS" w:hAnsi="Trebuchet MS"/>
          <w:w w:val="105"/>
          <w:sz w:val="10"/>
        </w:rPr>
        <w:t>675</w:t>
        <w:tab/>
      </w:r>
      <w:r>
        <w:rPr>
          <w:rFonts w:ascii="Palatino Linotype" w:hAnsi="Palatino Linotype"/>
          <w:w w:val="105"/>
          <w:sz w:val="16"/>
        </w:rPr>
        <w:t>Cai, Diarmid Campbell-Lendrum, Jonathan Chambers, Peter M. Cox,  Meaghan </w:t>
      </w:r>
      <w:r>
        <w:rPr>
          <w:rFonts w:ascii="Palatino Linotype" w:hAnsi="Palatino Linotype"/>
          <w:spacing w:val="-3"/>
          <w:w w:val="105"/>
          <w:sz w:val="16"/>
        </w:rPr>
        <w:t>Daly,  </w:t>
      </w:r>
      <w:r>
        <w:rPr>
          <w:rFonts w:ascii="Palatino Linotype" w:hAnsi="Palatino Linotype"/>
          <w:w w:val="105"/>
          <w:sz w:val="16"/>
        </w:rPr>
        <w:t>Niheer Dasandi,  Michael Davies,  </w:t>
      </w:r>
      <w:r>
        <w:rPr>
          <w:rFonts w:ascii="Trebuchet MS" w:hAnsi="Trebuchet MS"/>
          <w:w w:val="105"/>
          <w:sz w:val="10"/>
        </w:rPr>
        <w:t>676</w:t>
        <w:tab/>
      </w:r>
      <w:r>
        <w:rPr>
          <w:rFonts w:ascii="Palatino Linotype" w:hAnsi="Palatino Linotype"/>
          <w:w w:val="105"/>
          <w:sz w:val="16"/>
        </w:rPr>
        <w:t>Michael Depledge, Anneliese Depoux, Paula Dominguez-Salas, Paul Drummond, Paul Ekins, Antoine Flahault, Howard </w:t>
      </w:r>
      <w:r>
        <w:rPr>
          <w:rFonts w:ascii="Trebuchet MS" w:hAnsi="Trebuchet MS"/>
          <w:w w:val="105"/>
          <w:sz w:val="10"/>
        </w:rPr>
        <w:t>677</w:t>
        <w:tab/>
      </w:r>
      <w:r>
        <w:rPr>
          <w:rFonts w:ascii="Palatino Linotype" w:hAnsi="Palatino Linotype"/>
          <w:w w:val="105"/>
          <w:sz w:val="16"/>
        </w:rPr>
        <w:t>Frumkin,</w:t>
      </w:r>
      <w:r>
        <w:rPr>
          <w:rFonts w:ascii="Palatino Linotype" w:hAnsi="Palatino Linotype"/>
          <w:spacing w:val="-6"/>
          <w:w w:val="105"/>
          <w:sz w:val="16"/>
        </w:rPr>
        <w:t> </w:t>
      </w:r>
      <w:r>
        <w:rPr>
          <w:rFonts w:ascii="Palatino Linotype" w:hAnsi="Palatino Linotype"/>
          <w:w w:val="105"/>
          <w:sz w:val="16"/>
        </w:rPr>
        <w:t>Lucien</w:t>
      </w:r>
      <w:r>
        <w:rPr>
          <w:rFonts w:ascii="Palatino Linotype" w:hAnsi="Palatino Linotype"/>
          <w:spacing w:val="-7"/>
          <w:w w:val="105"/>
          <w:sz w:val="16"/>
        </w:rPr>
        <w:t> </w:t>
      </w:r>
      <w:r>
        <w:rPr>
          <w:rFonts w:ascii="Palatino Linotype" w:hAnsi="Palatino Linotype"/>
          <w:w w:val="105"/>
          <w:sz w:val="16"/>
        </w:rPr>
        <w:t>Georgeson,</w:t>
      </w:r>
      <w:r>
        <w:rPr>
          <w:rFonts w:ascii="Palatino Linotype" w:hAnsi="Palatino Linotype"/>
          <w:spacing w:val="-6"/>
          <w:w w:val="105"/>
          <w:sz w:val="16"/>
        </w:rPr>
        <w:t> </w:t>
      </w:r>
      <w:r>
        <w:rPr>
          <w:rFonts w:ascii="Palatino Linotype" w:hAnsi="Palatino Linotype"/>
          <w:w w:val="105"/>
          <w:sz w:val="16"/>
        </w:rPr>
        <w:t>Mostafa</w:t>
      </w:r>
      <w:r>
        <w:rPr>
          <w:rFonts w:ascii="Palatino Linotype" w:hAnsi="Palatino Linotype"/>
          <w:spacing w:val="-7"/>
          <w:w w:val="105"/>
          <w:sz w:val="16"/>
        </w:rPr>
        <w:t> </w:t>
      </w:r>
      <w:r>
        <w:rPr>
          <w:rFonts w:ascii="Palatino Linotype" w:hAnsi="Palatino Linotype"/>
          <w:w w:val="105"/>
          <w:sz w:val="16"/>
        </w:rPr>
        <w:t>Ghanei,</w:t>
      </w:r>
      <w:r>
        <w:rPr>
          <w:rFonts w:ascii="Palatino Linotype" w:hAnsi="Palatino Linotype"/>
          <w:spacing w:val="-6"/>
          <w:w w:val="105"/>
          <w:sz w:val="16"/>
        </w:rPr>
        <w:t> </w:t>
      </w:r>
      <w:r>
        <w:rPr>
          <w:rFonts w:ascii="Palatino Linotype" w:hAnsi="Palatino Linotype"/>
          <w:w w:val="105"/>
          <w:sz w:val="16"/>
        </w:rPr>
        <w:t>Delia</w:t>
      </w:r>
      <w:r>
        <w:rPr>
          <w:rFonts w:ascii="Palatino Linotype" w:hAnsi="Palatino Linotype"/>
          <w:spacing w:val="-7"/>
          <w:w w:val="105"/>
          <w:sz w:val="16"/>
        </w:rPr>
        <w:t> </w:t>
      </w:r>
      <w:r>
        <w:rPr>
          <w:rFonts w:ascii="Palatino Linotype" w:hAnsi="Palatino Linotype"/>
          <w:w w:val="105"/>
          <w:sz w:val="16"/>
        </w:rPr>
        <w:t>Grace,</w:t>
      </w:r>
      <w:r>
        <w:rPr>
          <w:rFonts w:ascii="Palatino Linotype" w:hAnsi="Palatino Linotype"/>
          <w:spacing w:val="-5"/>
          <w:w w:val="105"/>
          <w:sz w:val="16"/>
        </w:rPr>
        <w:t> </w:t>
      </w:r>
      <w:r>
        <w:rPr>
          <w:rFonts w:ascii="Palatino Linotype" w:hAnsi="Palatino Linotype"/>
          <w:w w:val="105"/>
          <w:sz w:val="16"/>
        </w:rPr>
        <w:t>Hilary</w:t>
      </w:r>
      <w:r>
        <w:rPr>
          <w:rFonts w:ascii="Palatino Linotype" w:hAnsi="Palatino Linotype"/>
          <w:spacing w:val="-7"/>
          <w:w w:val="105"/>
          <w:sz w:val="16"/>
        </w:rPr>
        <w:t> </w:t>
      </w:r>
      <w:r>
        <w:rPr>
          <w:rFonts w:ascii="Palatino Linotype" w:hAnsi="Palatino Linotype"/>
          <w:w w:val="105"/>
          <w:sz w:val="16"/>
        </w:rPr>
        <w:t>Graham,</w:t>
      </w:r>
      <w:r>
        <w:rPr>
          <w:rFonts w:ascii="Palatino Linotype" w:hAnsi="Palatino Linotype"/>
          <w:spacing w:val="-6"/>
          <w:w w:val="105"/>
          <w:sz w:val="16"/>
        </w:rPr>
        <w:t> </w:t>
      </w:r>
      <w:r>
        <w:rPr>
          <w:rFonts w:ascii="Palatino Linotype" w:hAnsi="Palatino Linotype"/>
          <w:w w:val="105"/>
          <w:sz w:val="16"/>
        </w:rPr>
        <w:t>Rébecca</w:t>
      </w:r>
      <w:r>
        <w:rPr>
          <w:rFonts w:ascii="Palatino Linotype" w:hAnsi="Palatino Linotype"/>
          <w:spacing w:val="-7"/>
          <w:w w:val="105"/>
          <w:sz w:val="16"/>
        </w:rPr>
        <w:t> </w:t>
      </w:r>
      <w:r>
        <w:rPr>
          <w:rFonts w:ascii="Palatino Linotype" w:hAnsi="Palatino Linotype"/>
          <w:w w:val="105"/>
          <w:sz w:val="16"/>
        </w:rPr>
        <w:t>Grojsman,</w:t>
      </w:r>
      <w:r>
        <w:rPr>
          <w:rFonts w:ascii="Palatino Linotype" w:hAnsi="Palatino Linotype"/>
          <w:spacing w:val="-6"/>
          <w:w w:val="105"/>
          <w:sz w:val="16"/>
        </w:rPr>
        <w:t> </w:t>
      </w:r>
      <w:r>
        <w:rPr>
          <w:rFonts w:ascii="Palatino Linotype" w:hAnsi="Palatino Linotype"/>
          <w:w w:val="105"/>
          <w:sz w:val="16"/>
        </w:rPr>
        <w:t>Andy</w:t>
      </w:r>
      <w:r>
        <w:rPr>
          <w:rFonts w:ascii="Palatino Linotype" w:hAnsi="Palatino Linotype"/>
          <w:spacing w:val="-7"/>
          <w:w w:val="105"/>
          <w:sz w:val="16"/>
        </w:rPr>
        <w:t> </w:t>
      </w:r>
      <w:r>
        <w:rPr>
          <w:rFonts w:ascii="Palatino Linotype" w:hAnsi="Palatino Linotype"/>
          <w:w w:val="105"/>
          <w:sz w:val="16"/>
        </w:rPr>
        <w:t>Haines,</w:t>
      </w:r>
      <w:r>
        <w:rPr>
          <w:rFonts w:ascii="Palatino Linotype" w:hAnsi="Palatino Linotype"/>
          <w:spacing w:val="-5"/>
          <w:w w:val="105"/>
          <w:sz w:val="16"/>
        </w:rPr>
        <w:t> </w:t>
      </w:r>
      <w:r>
        <w:rPr>
          <w:rFonts w:ascii="Palatino Linotype" w:hAnsi="Palatino Linotype"/>
          <w:w w:val="105"/>
          <w:sz w:val="16"/>
        </w:rPr>
        <w:t>Ian</w:t>
      </w:r>
      <w:r>
        <w:rPr>
          <w:rFonts w:ascii="Palatino Linotype" w:hAnsi="Palatino Linotype"/>
          <w:spacing w:val="-7"/>
          <w:w w:val="105"/>
          <w:sz w:val="16"/>
        </w:rPr>
        <w:t> </w:t>
      </w:r>
      <w:r>
        <w:rPr>
          <w:rFonts w:ascii="Palatino Linotype" w:hAnsi="Palatino Linotype"/>
          <w:w w:val="105"/>
          <w:sz w:val="16"/>
        </w:rPr>
        <w:t>Hamilton, </w:t>
      </w:r>
      <w:r>
        <w:rPr>
          <w:rFonts w:ascii="Trebuchet MS" w:hAnsi="Trebuchet MS"/>
          <w:w w:val="105"/>
          <w:sz w:val="10"/>
        </w:rPr>
        <w:t>678</w:t>
        <w:tab/>
      </w:r>
      <w:r>
        <w:rPr>
          <w:rFonts w:ascii="Palatino Linotype" w:hAnsi="Palatino Linotype"/>
          <w:w w:val="105"/>
          <w:sz w:val="16"/>
        </w:rPr>
        <w:t>Stella Hartinger,  Anne Johnson,  Ilan Kelman,  Gregor Kiesewetter,  Dominic Kniveton,  Lu Liang,  Melissa Lott,  Robert  </w:t>
      </w:r>
      <w:r>
        <w:rPr>
          <w:rFonts w:ascii="Trebuchet MS" w:hAnsi="Trebuchet MS"/>
          <w:w w:val="105"/>
          <w:sz w:val="10"/>
        </w:rPr>
        <w:t>679</w:t>
        <w:tab/>
      </w:r>
      <w:r>
        <w:rPr>
          <w:rFonts w:ascii="Palatino Linotype" w:hAnsi="Palatino Linotype"/>
          <w:spacing w:val="-3"/>
          <w:w w:val="105"/>
          <w:sz w:val="16"/>
        </w:rPr>
        <w:t>Lowe, </w:t>
      </w:r>
      <w:r>
        <w:rPr>
          <w:rFonts w:ascii="Palatino Linotype" w:hAnsi="Palatino Linotype"/>
          <w:w w:val="105"/>
          <w:sz w:val="16"/>
        </w:rPr>
        <w:t>Georgina Mace, Maquins Odhiambo Sewe, Mark Maslin,  </w:t>
      </w:r>
      <w:r>
        <w:rPr>
          <w:rFonts w:ascii="Palatino Linotype" w:hAnsi="Palatino Linotype"/>
          <w:spacing w:val="-3"/>
          <w:w w:val="105"/>
          <w:sz w:val="16"/>
        </w:rPr>
        <w:t>Slava  </w:t>
      </w:r>
      <w:r>
        <w:rPr>
          <w:rFonts w:ascii="Palatino Linotype" w:hAnsi="Palatino Linotype"/>
          <w:w w:val="105"/>
          <w:sz w:val="16"/>
        </w:rPr>
        <w:t>Mikhaylov,  James Milner,  Ali Mohammad Latifi, </w:t>
      </w:r>
      <w:r>
        <w:rPr>
          <w:rFonts w:ascii="Trebuchet MS" w:hAnsi="Trebuchet MS"/>
          <w:w w:val="105"/>
          <w:sz w:val="10"/>
        </w:rPr>
        <w:t>680</w:t>
        <w:tab/>
      </w:r>
      <w:r>
        <w:rPr>
          <w:rFonts w:ascii="Palatino Linotype" w:hAnsi="Palatino Linotype"/>
          <w:w w:val="105"/>
          <w:sz w:val="16"/>
        </w:rPr>
        <w:t>Maziar Moradi-Lakeh, Karyn </w:t>
      </w:r>
      <w:r>
        <w:rPr>
          <w:rFonts w:ascii="Palatino Linotype" w:hAnsi="Palatino Linotype"/>
          <w:spacing w:val="-3"/>
          <w:w w:val="105"/>
          <w:sz w:val="16"/>
        </w:rPr>
        <w:t>Morrissey, </w:t>
      </w:r>
      <w:r>
        <w:rPr>
          <w:rFonts w:ascii="Palatino Linotype" w:hAnsi="Palatino Linotype"/>
          <w:w w:val="105"/>
          <w:sz w:val="16"/>
        </w:rPr>
        <w:t>Kris </w:t>
      </w:r>
      <w:r>
        <w:rPr>
          <w:rFonts w:ascii="Palatino Linotype" w:hAnsi="Palatino Linotype"/>
          <w:spacing w:val="-4"/>
          <w:w w:val="105"/>
          <w:sz w:val="16"/>
        </w:rPr>
        <w:t>Murray, Tara </w:t>
      </w:r>
      <w:r>
        <w:rPr>
          <w:rFonts w:ascii="Palatino Linotype" w:hAnsi="Palatino Linotype"/>
          <w:w w:val="105"/>
          <w:sz w:val="16"/>
        </w:rPr>
        <w:t>Neville, Maria Nilsson, </w:t>
      </w:r>
      <w:r>
        <w:rPr>
          <w:rFonts w:ascii="Palatino Linotype" w:hAnsi="Palatino Linotype"/>
          <w:spacing w:val="-4"/>
          <w:w w:val="105"/>
          <w:sz w:val="16"/>
        </w:rPr>
        <w:t>Tadj </w:t>
      </w:r>
      <w:r>
        <w:rPr>
          <w:rFonts w:ascii="Palatino Linotype" w:hAnsi="Palatino Linotype"/>
          <w:w w:val="105"/>
          <w:sz w:val="16"/>
        </w:rPr>
        <w:t>Oreszczyn, Fereidoon Owfi, David </w:t>
      </w:r>
      <w:r>
        <w:rPr>
          <w:rFonts w:ascii="Trebuchet MS" w:hAnsi="Trebuchet MS"/>
          <w:w w:val="105"/>
          <w:sz w:val="10"/>
        </w:rPr>
        <w:t>681</w:t>
        <w:tab/>
      </w:r>
      <w:r>
        <w:rPr>
          <w:rFonts w:ascii="Palatino Linotype" w:hAnsi="Palatino Linotype"/>
          <w:w w:val="105"/>
          <w:sz w:val="16"/>
        </w:rPr>
        <w:t>Pencheon, Steve Pye, Mahnaz Rabbaniha, Elizabeth Robinson, Joacim Rocklöv, Stefanie Schütte, Joy Shumake-Guillemot, </w:t>
      </w:r>
      <w:r>
        <w:rPr>
          <w:rFonts w:ascii="Trebuchet MS" w:hAnsi="Trebuchet MS"/>
          <w:w w:val="105"/>
          <w:sz w:val="10"/>
        </w:rPr>
        <w:t>682</w:t>
        <w:tab/>
      </w:r>
      <w:r>
        <w:rPr>
          <w:rFonts w:ascii="Palatino Linotype" w:hAnsi="Palatino Linotype"/>
          <w:w w:val="105"/>
          <w:sz w:val="16"/>
        </w:rPr>
        <w:t>Rebecca Steinbach, Meisam Tabatabaei, Nicola Wheeler, Paul Wilkinson, Peng Gong,  Hugh Montgomery,  and Anthony </w:t>
      </w:r>
      <w:r>
        <w:rPr>
          <w:rFonts w:ascii="Trebuchet MS" w:hAnsi="Trebuchet MS"/>
          <w:w w:val="105"/>
          <w:sz w:val="10"/>
        </w:rPr>
        <w:t>683</w:t>
        <w:tab/>
      </w:r>
      <w:r>
        <w:rPr>
          <w:rFonts w:ascii="Palatino Linotype" w:hAnsi="Palatino Linotype"/>
          <w:w w:val="105"/>
          <w:sz w:val="16"/>
        </w:rPr>
        <w:t>Costello.  The  lancet countdown on health and climate change:  from 25 years of inaction to a global transformation for   </w:t>
      </w:r>
      <w:bookmarkStart w:name="_bookmark95" w:id="118"/>
      <w:bookmarkEnd w:id="118"/>
      <w:r>
        <w:rPr>
          <w:rFonts w:ascii="Palatino Linotype" w:hAnsi="Palatino Linotype"/>
          <w:w w:val="105"/>
          <w:sz w:val="16"/>
        </w:rPr>
      </w:r>
      <w:r>
        <w:rPr>
          <w:rFonts w:ascii="Palatino Linotype" w:hAnsi="Palatino Linotype"/>
          <w:w w:val="105"/>
          <w:sz w:val="16"/>
        </w:rPr>
        <w:t> </w:t>
      </w:r>
      <w:r>
        <w:rPr>
          <w:rFonts w:ascii="Trebuchet MS" w:hAnsi="Trebuchet MS"/>
          <w:w w:val="105"/>
          <w:sz w:val="10"/>
        </w:rPr>
        <w:t>684</w:t>
        <w:tab/>
      </w:r>
      <w:r>
        <w:rPr>
          <w:rFonts w:ascii="Palatino Linotype" w:hAnsi="Palatino Linotype"/>
          <w:w w:val="105"/>
          <w:sz w:val="16"/>
        </w:rPr>
        <w:t>public health. </w:t>
      </w:r>
      <w:r>
        <w:rPr>
          <w:rFonts w:ascii="Palatino Linotype" w:hAnsi="Palatino Linotype"/>
          <w:i/>
          <w:w w:val="105"/>
          <w:sz w:val="16"/>
        </w:rPr>
        <w:t>The </w:t>
      </w:r>
      <w:r>
        <w:rPr>
          <w:rFonts w:ascii="Palatino Linotype" w:hAnsi="Palatino Linotype"/>
          <w:i/>
          <w:spacing w:val="-3"/>
          <w:w w:val="105"/>
          <w:sz w:val="16"/>
        </w:rPr>
        <w:t>Lancet</w:t>
      </w:r>
      <w:r>
        <w:rPr>
          <w:rFonts w:ascii="Palatino Linotype" w:hAnsi="Palatino Linotype"/>
          <w:spacing w:val="-3"/>
          <w:w w:val="105"/>
          <w:sz w:val="16"/>
        </w:rPr>
        <w:t>, </w:t>
      </w:r>
      <w:r>
        <w:rPr>
          <w:rFonts w:ascii="Palatino Linotype" w:hAnsi="Palatino Linotype"/>
          <w:w w:val="105"/>
          <w:sz w:val="16"/>
        </w:rPr>
        <w:t>391(10120):581–630, 2018. ISSN 01406736. doi:</w:t>
      </w:r>
      <w:r>
        <w:rPr>
          <w:rFonts w:ascii="Palatino Linotype" w:hAnsi="Palatino Linotype"/>
          <w:spacing w:val="33"/>
          <w:w w:val="105"/>
          <w:sz w:val="16"/>
        </w:rPr>
        <w:t> </w:t>
      </w:r>
      <w:r>
        <w:rPr>
          <w:rFonts w:ascii="Palatino Linotype" w:hAnsi="Palatino Linotype"/>
          <w:w w:val="105"/>
          <w:sz w:val="16"/>
        </w:rPr>
        <w:t>10.1016/s0140-6736(17)32464-9.</w:t>
      </w:r>
    </w:p>
    <w:p>
      <w:pPr>
        <w:spacing w:before="4"/>
        <w:ind w:left="112" w:right="0" w:firstLine="0"/>
        <w:jc w:val="left"/>
        <w:rPr>
          <w:rFonts w:ascii="Palatino Linotype"/>
          <w:sz w:val="16"/>
        </w:rPr>
      </w:pPr>
      <w:bookmarkStart w:name="_bookmark96" w:id="119"/>
      <w:bookmarkEnd w:id="119"/>
      <w:r>
        <w:rPr/>
      </w:r>
      <w:r>
        <w:rPr>
          <w:rFonts w:ascii="Trebuchet MS"/>
          <w:w w:val="110"/>
          <w:sz w:val="10"/>
        </w:rPr>
        <w:t>685 </w:t>
      </w:r>
      <w:r>
        <w:rPr>
          <w:rFonts w:ascii="Palatino Linotype"/>
          <w:w w:val="110"/>
          <w:sz w:val="16"/>
        </w:rPr>
        <w:t>Ryan Wick. Filtlong, 2021. URL </w:t>
      </w:r>
      <w:hyperlink r:id="rId31">
        <w:r>
          <w:rPr>
            <w:rFonts w:ascii="Palatino Linotype"/>
            <w:w w:val="110"/>
            <w:sz w:val="16"/>
          </w:rPr>
          <w:t>https://github.com/rrwick/Filtlong</w:t>
        </w:r>
      </w:hyperlink>
      <w:r>
        <w:rPr>
          <w:rFonts w:ascii="Palatino Linotype"/>
          <w:w w:val="110"/>
          <w:sz w:val="16"/>
        </w:rPr>
        <w:t>.</w:t>
      </w:r>
    </w:p>
    <w:p>
      <w:pPr>
        <w:spacing w:before="100"/>
        <w:ind w:left="112" w:right="0" w:firstLine="0"/>
        <w:jc w:val="left"/>
        <w:rPr>
          <w:rFonts w:ascii="Palatino Linotype"/>
          <w:sz w:val="16"/>
        </w:rPr>
      </w:pPr>
      <w:r>
        <w:rPr>
          <w:rFonts w:ascii="Trebuchet MS"/>
          <w:w w:val="110"/>
          <w:sz w:val="10"/>
        </w:rPr>
        <w:t>686 </w:t>
      </w:r>
      <w:r>
        <w:rPr>
          <w:rFonts w:ascii="Palatino Linotype"/>
          <w:w w:val="110"/>
          <w:sz w:val="16"/>
        </w:rPr>
        <w:t>Erik Wright. </w:t>
      </w:r>
      <w:r>
        <w:rPr>
          <w:rFonts w:ascii="Palatino Linotype"/>
          <w:i/>
          <w:w w:val="110"/>
          <w:sz w:val="16"/>
        </w:rPr>
        <w:t>DECIPHER: Tools for curating, analyzing, and manipulating biological sequences</w:t>
      </w:r>
      <w:r>
        <w:rPr>
          <w:rFonts w:ascii="Palatino Linotype"/>
          <w:w w:val="110"/>
          <w:sz w:val="16"/>
        </w:rPr>
        <w:t>, 2021. R package version</w:t>
      </w:r>
    </w:p>
    <w:p>
      <w:pPr>
        <w:tabs>
          <w:tab w:pos="669" w:val="left" w:leader="none"/>
        </w:tabs>
        <w:spacing w:before="99"/>
        <w:ind w:left="112" w:right="0" w:firstLine="0"/>
        <w:jc w:val="left"/>
        <w:rPr>
          <w:rFonts w:ascii="Palatino Linotype"/>
          <w:sz w:val="16"/>
        </w:rPr>
      </w:pPr>
      <w:bookmarkStart w:name="_bookmark97" w:id="120"/>
      <w:bookmarkEnd w:id="120"/>
      <w:r>
        <w:rPr/>
      </w:r>
      <w:r>
        <w:rPr>
          <w:rFonts w:ascii="Trebuchet MS"/>
          <w:w w:val="105"/>
          <w:sz w:val="10"/>
        </w:rPr>
        <w:t>687</w:t>
        <w:tab/>
      </w:r>
      <w:r>
        <w:rPr>
          <w:rFonts w:ascii="Palatino Linotype"/>
          <w:w w:val="105"/>
          <w:sz w:val="16"/>
        </w:rPr>
        <w:t>2.20.0.</w:t>
      </w:r>
    </w:p>
    <w:p>
      <w:pPr>
        <w:tabs>
          <w:tab w:pos="669" w:val="left" w:leader="none"/>
        </w:tabs>
        <w:spacing w:line="350" w:lineRule="auto" w:before="100"/>
        <w:ind w:left="112" w:right="568" w:firstLine="0"/>
        <w:jc w:val="both"/>
        <w:rPr>
          <w:rFonts w:ascii="Palatino Linotype" w:hAnsi="Palatino Linotype"/>
          <w:sz w:val="16"/>
        </w:rPr>
      </w:pPr>
      <w:r>
        <w:rPr>
          <w:rFonts w:ascii="Trebuchet MS" w:hAnsi="Trebuchet MS"/>
          <w:w w:val="105"/>
          <w:sz w:val="10"/>
        </w:rPr>
        <w:t>688     </w:t>
      </w:r>
      <w:r>
        <w:rPr>
          <w:rFonts w:ascii="Palatino Linotype" w:hAnsi="Palatino Linotype"/>
          <w:spacing w:val="-3"/>
          <w:w w:val="105"/>
          <w:sz w:val="16"/>
        </w:rPr>
        <w:t>Su-Yeon  </w:t>
      </w:r>
      <w:r>
        <w:rPr>
          <w:rFonts w:ascii="Palatino Linotype" w:hAnsi="Palatino Linotype"/>
          <w:spacing w:val="-4"/>
          <w:w w:val="105"/>
          <w:sz w:val="16"/>
        </w:rPr>
        <w:t>You,  </w:t>
      </w:r>
      <w:r>
        <w:rPr>
          <w:rFonts w:ascii="Palatino Linotype" w:hAnsi="Palatino Linotype"/>
          <w:w w:val="105"/>
          <w:sz w:val="16"/>
        </w:rPr>
        <w:t>Ji-Su </w:t>
      </w:r>
      <w:r>
        <w:rPr>
          <w:rFonts w:ascii="Palatino Linotype" w:hAnsi="Palatino Linotype"/>
          <w:spacing w:val="-4"/>
          <w:w w:val="105"/>
          <w:sz w:val="16"/>
        </w:rPr>
        <w:t>Yang,  </w:t>
      </w:r>
      <w:r>
        <w:rPr>
          <w:rFonts w:ascii="Palatino Linotype" w:hAnsi="Palatino Linotype"/>
          <w:w w:val="105"/>
          <w:sz w:val="16"/>
        </w:rPr>
        <w:t>Sung Hyun Kim,  and In Min Hwang.   Changes in the physicochemical quality characteristics     </w:t>
      </w:r>
      <w:r>
        <w:rPr>
          <w:rFonts w:ascii="Palatino Linotype" w:hAnsi="Palatino Linotype"/>
          <w:spacing w:val="42"/>
          <w:w w:val="105"/>
          <w:sz w:val="16"/>
        </w:rPr>
        <w:t> </w:t>
      </w:r>
      <w:r>
        <w:rPr>
          <w:rFonts w:ascii="Trebuchet MS" w:hAnsi="Trebuchet MS"/>
          <w:w w:val="105"/>
          <w:sz w:val="10"/>
        </w:rPr>
        <w:t>689</w:t>
        <w:tab/>
      </w:r>
      <w:r>
        <w:rPr>
          <w:rFonts w:ascii="Palatino Linotype" w:hAnsi="Palatino Linotype"/>
          <w:w w:val="105"/>
          <w:sz w:val="16"/>
        </w:rPr>
        <w:t>of  cabbage  kimchi  with  respect  to  storage  conditions.  </w:t>
      </w:r>
      <w:r>
        <w:rPr>
          <w:rFonts w:ascii="Palatino Linotype" w:hAnsi="Palatino Linotype"/>
          <w:i/>
          <w:w w:val="105"/>
          <w:sz w:val="16"/>
        </w:rPr>
        <w:t>Journal  of  </w:t>
      </w:r>
      <w:r>
        <w:rPr>
          <w:rFonts w:ascii="Palatino Linotype" w:hAnsi="Palatino Linotype"/>
          <w:i/>
          <w:spacing w:val="-8"/>
          <w:w w:val="105"/>
          <w:sz w:val="16"/>
        </w:rPr>
        <w:t>Food  </w:t>
      </w:r>
      <w:r>
        <w:rPr>
          <w:rFonts w:ascii="Palatino Linotype" w:hAnsi="Palatino Linotype"/>
          <w:i/>
          <w:w w:val="105"/>
          <w:sz w:val="16"/>
        </w:rPr>
        <w:t>Quality</w:t>
      </w:r>
      <w:r>
        <w:rPr>
          <w:rFonts w:ascii="Palatino Linotype" w:hAnsi="Palatino Linotype"/>
          <w:w w:val="105"/>
          <w:sz w:val="16"/>
        </w:rPr>
        <w:t>,  2017:1–7,  2017.  ISSN  0146-9428.  doi:</w:t>
      </w:r>
      <w:bookmarkStart w:name="_bookmark98" w:id="121"/>
      <w:bookmarkEnd w:id="121"/>
      <w:r>
        <w:rPr>
          <w:rFonts w:ascii="Palatino Linotype" w:hAnsi="Palatino Linotype"/>
          <w:w w:val="105"/>
          <w:sz w:val="16"/>
        </w:rPr>
      </w:r>
      <w:r>
        <w:rPr>
          <w:rFonts w:ascii="Palatino Linotype" w:hAnsi="Palatino Linotype"/>
          <w:w w:val="105"/>
          <w:sz w:val="16"/>
        </w:rPr>
        <w:t> </w:t>
      </w:r>
      <w:r>
        <w:rPr>
          <w:rFonts w:ascii="Trebuchet MS" w:hAnsi="Trebuchet MS"/>
          <w:w w:val="105"/>
          <w:sz w:val="10"/>
        </w:rPr>
        <w:t>690</w:t>
        <w:tab/>
      </w:r>
      <w:r>
        <w:rPr>
          <w:rFonts w:ascii="Palatino Linotype" w:hAnsi="Palatino Linotype"/>
          <w:w w:val="105"/>
          <w:sz w:val="16"/>
        </w:rPr>
        <w:t>10.1155/2017/9562981.</w:t>
      </w:r>
    </w:p>
    <w:p>
      <w:pPr>
        <w:spacing w:before="1"/>
        <w:ind w:left="112" w:right="0" w:firstLine="0"/>
        <w:jc w:val="both"/>
        <w:rPr>
          <w:rFonts w:ascii="Palatino Linotype"/>
          <w:sz w:val="16"/>
        </w:rPr>
      </w:pPr>
      <w:r>
        <w:rPr>
          <w:rFonts w:ascii="Trebuchet MS"/>
          <w:w w:val="105"/>
          <w:sz w:val="10"/>
        </w:rPr>
        <w:t>691 </w:t>
      </w:r>
      <w:r>
        <w:rPr>
          <w:rFonts w:ascii="Palatino Linotype"/>
          <w:w w:val="105"/>
          <w:sz w:val="16"/>
        </w:rPr>
        <w:t>Annabelle O. Yu, Johan H. </w:t>
      </w:r>
      <w:r>
        <w:rPr>
          <w:rFonts w:ascii="Palatino Linotype"/>
          <w:w w:val="115"/>
          <w:sz w:val="16"/>
        </w:rPr>
        <w:t>J. </w:t>
      </w:r>
      <w:r>
        <w:rPr>
          <w:rFonts w:ascii="Palatino Linotype"/>
          <w:w w:val="105"/>
          <w:sz w:val="16"/>
        </w:rPr>
        <w:t>Leveau, and Maria L. Marco. Abundance, diversity and plant-specific adaptations of plant-</w:t>
      </w:r>
    </w:p>
    <w:p>
      <w:pPr>
        <w:tabs>
          <w:tab w:pos="669" w:val="left" w:leader="none"/>
        </w:tabs>
        <w:spacing w:before="100"/>
        <w:ind w:left="112" w:right="0" w:firstLine="0"/>
        <w:jc w:val="both"/>
        <w:rPr>
          <w:rFonts w:ascii="Palatino Linotype" w:hAnsi="Palatino Linotype"/>
          <w:sz w:val="16"/>
        </w:rPr>
      </w:pPr>
      <w:bookmarkStart w:name="_bookmark99" w:id="122"/>
      <w:bookmarkEnd w:id="122"/>
      <w:r>
        <w:rPr/>
      </w:r>
      <w:r>
        <w:rPr>
          <w:rFonts w:ascii="Trebuchet MS" w:hAnsi="Trebuchet MS"/>
          <w:w w:val="110"/>
          <w:sz w:val="10"/>
        </w:rPr>
        <w:t>692</w:t>
        <w:tab/>
      </w:r>
      <w:r>
        <w:rPr>
          <w:rFonts w:ascii="Palatino Linotype" w:hAnsi="Palatino Linotype"/>
          <w:w w:val="110"/>
          <w:sz w:val="16"/>
        </w:rPr>
        <w:t>associated lactic acid bacteria. </w:t>
      </w:r>
      <w:r>
        <w:rPr>
          <w:rFonts w:ascii="Palatino Linotype" w:hAnsi="Palatino Linotype"/>
          <w:i/>
          <w:w w:val="110"/>
          <w:sz w:val="16"/>
        </w:rPr>
        <w:t>Environmental </w:t>
      </w:r>
      <w:r>
        <w:rPr>
          <w:rFonts w:ascii="Palatino Linotype" w:hAnsi="Palatino Linotype"/>
          <w:i/>
          <w:spacing w:val="-3"/>
          <w:w w:val="110"/>
          <w:sz w:val="16"/>
        </w:rPr>
        <w:t>microbiology reports</w:t>
      </w:r>
      <w:r>
        <w:rPr>
          <w:rFonts w:ascii="Palatino Linotype" w:hAnsi="Palatino Linotype"/>
          <w:spacing w:val="-3"/>
          <w:w w:val="110"/>
          <w:sz w:val="16"/>
        </w:rPr>
        <w:t>, </w:t>
      </w:r>
      <w:r>
        <w:rPr>
          <w:rFonts w:ascii="Palatino Linotype" w:hAnsi="Palatino Linotype"/>
          <w:w w:val="110"/>
          <w:sz w:val="16"/>
        </w:rPr>
        <w:t>12(1):16–29, 2020. doi:</w:t>
      </w:r>
      <w:r>
        <w:rPr>
          <w:rFonts w:ascii="Palatino Linotype" w:hAnsi="Palatino Linotype"/>
          <w:spacing w:val="-15"/>
          <w:w w:val="110"/>
          <w:sz w:val="16"/>
        </w:rPr>
        <w:t> </w:t>
      </w:r>
      <w:r>
        <w:rPr>
          <w:rFonts w:ascii="Palatino Linotype" w:hAnsi="Palatino Linotype"/>
          <w:w w:val="110"/>
          <w:sz w:val="16"/>
        </w:rPr>
        <w:t>10.1111/1758-2229.12794.</w:t>
      </w:r>
    </w:p>
    <w:p>
      <w:pPr>
        <w:tabs>
          <w:tab w:pos="669" w:val="left" w:leader="none"/>
        </w:tabs>
        <w:spacing w:line="350" w:lineRule="auto" w:before="100"/>
        <w:ind w:left="112" w:right="568" w:firstLine="0"/>
        <w:jc w:val="both"/>
        <w:rPr>
          <w:rFonts w:ascii="Palatino Linotype" w:hAnsi="Palatino Linotype"/>
          <w:sz w:val="16"/>
        </w:rPr>
      </w:pPr>
      <w:r>
        <w:rPr>
          <w:rFonts w:ascii="Trebuchet MS" w:hAnsi="Trebuchet MS"/>
          <w:w w:val="110"/>
          <w:sz w:val="10"/>
        </w:rPr>
        <w:t>693</w:t>
      </w:r>
      <w:r>
        <w:rPr>
          <w:rFonts w:ascii="Trebuchet MS" w:hAnsi="Trebuchet MS"/>
          <w:spacing w:val="5"/>
          <w:w w:val="110"/>
          <w:sz w:val="10"/>
        </w:rPr>
        <w:t> </w:t>
      </w:r>
      <w:r>
        <w:rPr>
          <w:rFonts w:ascii="Palatino Linotype" w:hAnsi="Palatino Linotype"/>
          <w:w w:val="110"/>
          <w:sz w:val="16"/>
        </w:rPr>
        <w:t>Liang</w:t>
      </w:r>
      <w:r>
        <w:rPr>
          <w:rFonts w:ascii="Palatino Linotype" w:hAnsi="Palatino Linotype"/>
          <w:spacing w:val="-14"/>
          <w:w w:val="110"/>
          <w:sz w:val="16"/>
        </w:rPr>
        <w:t> </w:t>
      </w:r>
      <w:r>
        <w:rPr>
          <w:rFonts w:ascii="Palatino Linotype" w:hAnsi="Palatino Linotype"/>
          <w:spacing w:val="-5"/>
          <w:w w:val="110"/>
          <w:sz w:val="16"/>
        </w:rPr>
        <w:t>Yu,</w:t>
      </w:r>
      <w:r>
        <w:rPr>
          <w:rFonts w:ascii="Palatino Linotype" w:hAnsi="Palatino Linotype"/>
          <w:spacing w:val="-14"/>
          <w:w w:val="110"/>
          <w:sz w:val="16"/>
        </w:rPr>
        <w:t> </w:t>
      </w:r>
      <w:r>
        <w:rPr>
          <w:rFonts w:ascii="Palatino Linotype" w:hAnsi="Palatino Linotype"/>
          <w:spacing w:val="-4"/>
          <w:w w:val="110"/>
          <w:sz w:val="16"/>
        </w:rPr>
        <w:t>Yang</w:t>
      </w:r>
      <w:r>
        <w:rPr>
          <w:rFonts w:ascii="Palatino Linotype" w:hAnsi="Palatino Linotype"/>
          <w:spacing w:val="-14"/>
          <w:w w:val="110"/>
          <w:sz w:val="16"/>
        </w:rPr>
        <w:t> </w:t>
      </w:r>
      <w:r>
        <w:rPr>
          <w:rFonts w:ascii="Palatino Linotype" w:hAnsi="Palatino Linotype"/>
          <w:w w:val="110"/>
          <w:sz w:val="16"/>
        </w:rPr>
        <w:t>Meng,</w:t>
      </w:r>
      <w:r>
        <w:rPr>
          <w:rFonts w:ascii="Palatino Linotype" w:hAnsi="Palatino Linotype"/>
          <w:spacing w:val="-13"/>
          <w:w w:val="110"/>
          <w:sz w:val="16"/>
        </w:rPr>
        <w:t> </w:t>
      </w:r>
      <w:r>
        <w:rPr>
          <w:rFonts w:ascii="Palatino Linotype" w:hAnsi="Palatino Linotype"/>
          <w:w w:val="110"/>
          <w:sz w:val="16"/>
        </w:rPr>
        <w:t>Hosahalli</w:t>
      </w:r>
      <w:r>
        <w:rPr>
          <w:rFonts w:ascii="Palatino Linotype" w:hAnsi="Palatino Linotype"/>
          <w:spacing w:val="-14"/>
          <w:w w:val="110"/>
          <w:sz w:val="16"/>
        </w:rPr>
        <w:t> </w:t>
      </w:r>
      <w:r>
        <w:rPr>
          <w:rFonts w:ascii="Palatino Linotype" w:hAnsi="Palatino Linotype"/>
          <w:w w:val="110"/>
          <w:sz w:val="16"/>
        </w:rPr>
        <w:t>S.</w:t>
      </w:r>
      <w:r>
        <w:rPr>
          <w:rFonts w:ascii="Palatino Linotype" w:hAnsi="Palatino Linotype"/>
          <w:spacing w:val="-14"/>
          <w:w w:val="110"/>
          <w:sz w:val="16"/>
        </w:rPr>
        <w:t> </w:t>
      </w:r>
      <w:r>
        <w:rPr>
          <w:rFonts w:ascii="Palatino Linotype" w:hAnsi="Palatino Linotype"/>
          <w:spacing w:val="-3"/>
          <w:w w:val="110"/>
          <w:sz w:val="16"/>
        </w:rPr>
        <w:t>Ramaswamy,</w:t>
      </w:r>
      <w:r>
        <w:rPr>
          <w:rFonts w:ascii="Palatino Linotype" w:hAnsi="Palatino Linotype"/>
          <w:spacing w:val="-14"/>
          <w:w w:val="110"/>
          <w:sz w:val="16"/>
        </w:rPr>
        <w:t> </w:t>
      </w:r>
      <w:r>
        <w:rPr>
          <w:rFonts w:ascii="Palatino Linotype" w:hAnsi="Palatino Linotype"/>
          <w:w w:val="110"/>
          <w:sz w:val="16"/>
        </w:rPr>
        <w:t>and</w:t>
      </w:r>
      <w:r>
        <w:rPr>
          <w:rFonts w:ascii="Palatino Linotype" w:hAnsi="Palatino Linotype"/>
          <w:spacing w:val="-14"/>
          <w:w w:val="110"/>
          <w:sz w:val="16"/>
        </w:rPr>
        <w:t> </w:t>
      </w:r>
      <w:r>
        <w:rPr>
          <w:rFonts w:ascii="Palatino Linotype" w:hAnsi="Palatino Linotype"/>
          <w:w w:val="110"/>
          <w:sz w:val="16"/>
        </w:rPr>
        <w:t>Joyce</w:t>
      </w:r>
      <w:r>
        <w:rPr>
          <w:rFonts w:ascii="Palatino Linotype" w:hAnsi="Palatino Linotype"/>
          <w:spacing w:val="-14"/>
          <w:w w:val="110"/>
          <w:sz w:val="16"/>
        </w:rPr>
        <w:t> </w:t>
      </w:r>
      <w:r>
        <w:rPr>
          <w:rFonts w:ascii="Palatino Linotype" w:hAnsi="Palatino Linotype"/>
          <w:w w:val="110"/>
          <w:sz w:val="16"/>
        </w:rPr>
        <w:t>Boye.</w:t>
      </w:r>
      <w:r>
        <w:rPr>
          <w:rFonts w:ascii="Palatino Linotype" w:hAnsi="Palatino Linotype"/>
          <w:spacing w:val="-3"/>
          <w:w w:val="110"/>
          <w:sz w:val="16"/>
        </w:rPr>
        <w:t> </w:t>
      </w:r>
      <w:r>
        <w:rPr>
          <w:rFonts w:ascii="Palatino Linotype" w:hAnsi="Palatino Linotype"/>
          <w:w w:val="110"/>
          <w:sz w:val="16"/>
        </w:rPr>
        <w:t>Residence</w:t>
      </w:r>
      <w:r>
        <w:rPr>
          <w:rFonts w:ascii="Palatino Linotype" w:hAnsi="Palatino Linotype"/>
          <w:spacing w:val="-14"/>
          <w:w w:val="110"/>
          <w:sz w:val="16"/>
        </w:rPr>
        <w:t> </w:t>
      </w:r>
      <w:r>
        <w:rPr>
          <w:rFonts w:ascii="Palatino Linotype" w:hAnsi="Palatino Linotype"/>
          <w:w w:val="110"/>
          <w:sz w:val="16"/>
        </w:rPr>
        <w:t>time</w:t>
      </w:r>
      <w:r>
        <w:rPr>
          <w:rFonts w:ascii="Palatino Linotype" w:hAnsi="Palatino Linotype"/>
          <w:spacing w:val="-14"/>
          <w:w w:val="110"/>
          <w:sz w:val="16"/>
        </w:rPr>
        <w:t> </w:t>
      </w:r>
      <w:r>
        <w:rPr>
          <w:rFonts w:ascii="Palatino Linotype" w:hAnsi="Palatino Linotype"/>
          <w:w w:val="110"/>
          <w:sz w:val="16"/>
        </w:rPr>
        <w:t>distribution</w:t>
      </w:r>
      <w:r>
        <w:rPr>
          <w:rFonts w:ascii="Palatino Linotype" w:hAnsi="Palatino Linotype"/>
          <w:spacing w:val="-14"/>
          <w:w w:val="110"/>
          <w:sz w:val="16"/>
        </w:rPr>
        <w:t> </w:t>
      </w:r>
      <w:r>
        <w:rPr>
          <w:rFonts w:ascii="Palatino Linotype" w:hAnsi="Palatino Linotype"/>
          <w:w w:val="110"/>
          <w:sz w:val="16"/>
        </w:rPr>
        <w:t>of</w:t>
      </w:r>
      <w:r>
        <w:rPr>
          <w:rFonts w:ascii="Palatino Linotype" w:hAnsi="Palatino Linotype"/>
          <w:spacing w:val="-14"/>
          <w:w w:val="110"/>
          <w:sz w:val="16"/>
        </w:rPr>
        <w:t> </w:t>
      </w:r>
      <w:r>
        <w:rPr>
          <w:rFonts w:ascii="Palatino Linotype" w:hAnsi="Palatino Linotype"/>
          <w:w w:val="110"/>
          <w:sz w:val="16"/>
        </w:rPr>
        <w:t>soy</w:t>
      </w:r>
      <w:r>
        <w:rPr>
          <w:rFonts w:ascii="Palatino Linotype" w:hAnsi="Palatino Linotype"/>
          <w:spacing w:val="-14"/>
          <w:w w:val="110"/>
          <w:sz w:val="16"/>
        </w:rPr>
        <w:t> </w:t>
      </w:r>
      <w:r>
        <w:rPr>
          <w:rFonts w:ascii="Palatino Linotype" w:hAnsi="Palatino Linotype"/>
          <w:w w:val="110"/>
          <w:sz w:val="16"/>
        </w:rPr>
        <w:t>protein</w:t>
      </w:r>
      <w:r>
        <w:rPr>
          <w:rFonts w:ascii="Palatino Linotype" w:hAnsi="Palatino Linotype"/>
          <w:spacing w:val="-14"/>
          <w:w w:val="110"/>
          <w:sz w:val="16"/>
        </w:rPr>
        <w:t> </w:t>
      </w:r>
      <w:r>
        <w:rPr>
          <w:rFonts w:ascii="Palatino Linotype" w:hAnsi="Palatino Linotype"/>
          <w:w w:val="110"/>
          <w:sz w:val="16"/>
        </w:rPr>
        <w:t>isolate</w:t>
      </w:r>
      <w:r>
        <w:rPr>
          <w:rFonts w:ascii="Palatino Linotype" w:hAnsi="Palatino Linotype"/>
          <w:spacing w:val="-14"/>
          <w:w w:val="110"/>
          <w:sz w:val="16"/>
        </w:rPr>
        <w:t> </w:t>
      </w:r>
      <w:r>
        <w:rPr>
          <w:rFonts w:ascii="Palatino Linotype" w:hAnsi="Palatino Linotype"/>
          <w:w w:val="110"/>
          <w:sz w:val="16"/>
        </w:rPr>
        <w:t>and</w:t>
      </w:r>
      <w:r>
        <w:rPr>
          <w:rFonts w:ascii="Palatino Linotype" w:hAnsi="Palatino Linotype"/>
          <w:spacing w:val="-14"/>
          <w:w w:val="110"/>
          <w:sz w:val="16"/>
        </w:rPr>
        <w:t> </w:t>
      </w:r>
      <w:r>
        <w:rPr>
          <w:rFonts w:ascii="Palatino Linotype" w:hAnsi="Palatino Linotype"/>
          <w:w w:val="110"/>
          <w:sz w:val="16"/>
        </w:rPr>
        <w:t>corn </w:t>
      </w:r>
      <w:r>
        <w:rPr>
          <w:rFonts w:ascii="Trebuchet MS" w:hAnsi="Trebuchet MS"/>
          <w:w w:val="110"/>
          <w:sz w:val="10"/>
        </w:rPr>
        <w:t>694</w:t>
        <w:tab/>
      </w:r>
      <w:r>
        <w:rPr>
          <w:rFonts w:ascii="Palatino Linotype" w:hAnsi="Palatino Linotype"/>
          <w:w w:val="110"/>
          <w:sz w:val="16"/>
        </w:rPr>
        <w:t>flour feed mix in a twin-screw extruder. </w:t>
      </w:r>
      <w:r>
        <w:rPr>
          <w:rFonts w:ascii="Palatino Linotype" w:hAnsi="Palatino Linotype"/>
          <w:i/>
          <w:w w:val="110"/>
          <w:sz w:val="16"/>
        </w:rPr>
        <w:t>Journal of </w:t>
      </w:r>
      <w:r>
        <w:rPr>
          <w:rFonts w:ascii="Palatino Linotype" w:hAnsi="Palatino Linotype"/>
          <w:i/>
          <w:spacing w:val="-8"/>
          <w:w w:val="110"/>
          <w:sz w:val="16"/>
        </w:rPr>
        <w:t>Food </w:t>
      </w:r>
      <w:r>
        <w:rPr>
          <w:rFonts w:ascii="Palatino Linotype" w:hAnsi="Palatino Linotype"/>
          <w:i/>
          <w:spacing w:val="-4"/>
          <w:w w:val="110"/>
          <w:sz w:val="16"/>
        </w:rPr>
        <w:t>Processing </w:t>
      </w:r>
      <w:r>
        <w:rPr>
          <w:rFonts w:ascii="Palatino Linotype" w:hAnsi="Palatino Linotype"/>
          <w:i/>
          <w:w w:val="110"/>
          <w:sz w:val="16"/>
        </w:rPr>
        <w:t>and Preservation</w:t>
      </w:r>
      <w:r>
        <w:rPr>
          <w:rFonts w:ascii="Palatino Linotype" w:hAnsi="Palatino Linotype"/>
          <w:w w:val="110"/>
          <w:sz w:val="16"/>
        </w:rPr>
        <w:t>, 38(1):573–584, 2014. ISSN 01458892.</w:t>
      </w:r>
      <w:bookmarkStart w:name="_bookmark100" w:id="123"/>
      <w:bookmarkEnd w:id="123"/>
      <w:r>
        <w:rPr>
          <w:rFonts w:ascii="Palatino Linotype" w:hAnsi="Palatino Linotype"/>
          <w:w w:val="110"/>
          <w:sz w:val="16"/>
        </w:rPr>
      </w:r>
      <w:r>
        <w:rPr>
          <w:rFonts w:ascii="Palatino Linotype" w:hAnsi="Palatino Linotype"/>
          <w:w w:val="110"/>
          <w:sz w:val="16"/>
        </w:rPr>
        <w:t> </w:t>
      </w:r>
      <w:r>
        <w:rPr>
          <w:rFonts w:ascii="Trebuchet MS" w:hAnsi="Trebuchet MS"/>
          <w:w w:val="110"/>
          <w:sz w:val="10"/>
        </w:rPr>
        <w:t>695</w:t>
        <w:tab/>
      </w:r>
      <w:r>
        <w:rPr>
          <w:rFonts w:ascii="Palatino Linotype" w:hAnsi="Palatino Linotype"/>
          <w:w w:val="110"/>
          <w:sz w:val="16"/>
        </w:rPr>
        <w:t>doi:</w:t>
      </w:r>
      <w:r>
        <w:rPr>
          <w:rFonts w:ascii="Palatino Linotype" w:hAnsi="Palatino Linotype"/>
          <w:spacing w:val="30"/>
          <w:w w:val="110"/>
          <w:sz w:val="16"/>
        </w:rPr>
        <w:t> </w:t>
      </w:r>
      <w:r>
        <w:rPr>
          <w:rFonts w:ascii="Palatino Linotype" w:hAnsi="Palatino Linotype"/>
          <w:w w:val="110"/>
          <w:sz w:val="16"/>
        </w:rPr>
        <w:t>10.1111/jfpp.12005.</w:t>
      </w:r>
    </w:p>
    <w:p>
      <w:pPr>
        <w:spacing w:before="1"/>
        <w:ind w:left="112" w:right="0" w:firstLine="0"/>
        <w:jc w:val="both"/>
        <w:rPr>
          <w:rFonts w:ascii="Palatino Linotype" w:hAnsi="Palatino Linotype"/>
          <w:sz w:val="16"/>
        </w:rPr>
      </w:pPr>
      <w:r>
        <w:rPr>
          <w:rFonts w:ascii="Trebuchet MS" w:hAnsi="Trebuchet MS"/>
          <w:sz w:val="10"/>
        </w:rPr>
        <w:t>696 </w:t>
      </w:r>
      <w:r>
        <w:rPr>
          <w:rFonts w:ascii="Palatino Linotype" w:hAnsi="Palatino Linotype"/>
          <w:sz w:val="16"/>
        </w:rPr>
        <w:t>Monique Zagorec and Marie-Christine Champomier-Vergès. Lactobacillus sakei: A starter for sausage fermentation, a protective</w:t>
      </w:r>
    </w:p>
    <w:p>
      <w:pPr>
        <w:tabs>
          <w:tab w:pos="669" w:val="left" w:leader="none"/>
        </w:tabs>
        <w:spacing w:before="100"/>
        <w:ind w:left="112" w:right="0" w:firstLine="0"/>
        <w:jc w:val="both"/>
        <w:rPr>
          <w:rFonts w:ascii="Palatino Linotype"/>
          <w:sz w:val="16"/>
        </w:rPr>
      </w:pPr>
      <w:bookmarkStart w:name="_bookmark101" w:id="124"/>
      <w:bookmarkEnd w:id="124"/>
      <w:r>
        <w:rPr/>
      </w:r>
      <w:r>
        <w:rPr>
          <w:rFonts w:ascii="Trebuchet MS"/>
          <w:w w:val="105"/>
          <w:sz w:val="10"/>
        </w:rPr>
        <w:t>697</w:t>
        <w:tab/>
      </w:r>
      <w:r>
        <w:rPr>
          <w:rFonts w:ascii="Palatino Linotype"/>
          <w:w w:val="105"/>
          <w:sz w:val="16"/>
        </w:rPr>
        <w:t>culture for meat products. </w:t>
      </w:r>
      <w:r>
        <w:rPr>
          <w:rFonts w:ascii="Palatino Linotype"/>
          <w:i/>
          <w:spacing w:val="-3"/>
          <w:w w:val="105"/>
          <w:sz w:val="16"/>
        </w:rPr>
        <w:t>Microorganisms</w:t>
      </w:r>
      <w:r>
        <w:rPr>
          <w:rFonts w:ascii="Palatino Linotype"/>
          <w:spacing w:val="-3"/>
          <w:w w:val="105"/>
          <w:sz w:val="16"/>
        </w:rPr>
        <w:t>, </w:t>
      </w:r>
      <w:r>
        <w:rPr>
          <w:rFonts w:ascii="Palatino Linotype"/>
          <w:w w:val="105"/>
          <w:sz w:val="16"/>
        </w:rPr>
        <w:t>5(3), 2017. ISSN 2076-2607. doi:</w:t>
      </w:r>
      <w:r>
        <w:rPr>
          <w:rFonts w:ascii="Palatino Linotype"/>
          <w:spacing w:val="39"/>
          <w:w w:val="105"/>
          <w:sz w:val="16"/>
        </w:rPr>
        <w:t> </w:t>
      </w:r>
      <w:r>
        <w:rPr>
          <w:rFonts w:ascii="Palatino Linotype"/>
          <w:w w:val="105"/>
          <w:sz w:val="16"/>
        </w:rPr>
        <w:t>10.3390/microorganisms5030056.</w:t>
      </w:r>
    </w:p>
    <w:p>
      <w:pPr>
        <w:tabs>
          <w:tab w:pos="669" w:val="left" w:leader="none"/>
        </w:tabs>
        <w:spacing w:line="350" w:lineRule="auto" w:before="99"/>
        <w:ind w:left="112" w:right="567" w:firstLine="0"/>
        <w:jc w:val="both"/>
        <w:rPr>
          <w:rFonts w:ascii="Palatino Linotype" w:hAnsi="Palatino Linotype"/>
          <w:sz w:val="16"/>
        </w:rPr>
      </w:pPr>
      <w:r>
        <w:rPr>
          <w:rFonts w:ascii="Trebuchet MS" w:hAnsi="Trebuchet MS"/>
          <w:w w:val="110"/>
          <w:sz w:val="10"/>
        </w:rPr>
        <w:t>698</w:t>
      </w:r>
      <w:r>
        <w:rPr>
          <w:rFonts w:ascii="Trebuchet MS" w:hAnsi="Trebuchet MS"/>
          <w:spacing w:val="19"/>
          <w:w w:val="110"/>
          <w:sz w:val="10"/>
        </w:rPr>
        <w:t> </w:t>
      </w:r>
      <w:r>
        <w:rPr>
          <w:rFonts w:ascii="Palatino Linotype" w:hAnsi="Palatino Linotype"/>
          <w:w w:val="110"/>
          <w:sz w:val="16"/>
        </w:rPr>
        <w:t>Jinchuang</w:t>
      </w:r>
      <w:r>
        <w:rPr>
          <w:rFonts w:ascii="Palatino Linotype" w:hAnsi="Palatino Linotype"/>
          <w:spacing w:val="-8"/>
          <w:w w:val="110"/>
          <w:sz w:val="16"/>
        </w:rPr>
        <w:t> </w:t>
      </w:r>
      <w:r>
        <w:rPr>
          <w:rFonts w:ascii="Palatino Linotype" w:hAnsi="Palatino Linotype"/>
          <w:w w:val="110"/>
          <w:sz w:val="16"/>
        </w:rPr>
        <w:t>Zhang,</w:t>
      </w:r>
      <w:r>
        <w:rPr>
          <w:rFonts w:ascii="Palatino Linotype" w:hAnsi="Palatino Linotype"/>
          <w:spacing w:val="-8"/>
          <w:w w:val="110"/>
          <w:sz w:val="16"/>
        </w:rPr>
        <w:t> </w:t>
      </w:r>
      <w:r>
        <w:rPr>
          <w:rFonts w:ascii="Palatino Linotype" w:hAnsi="Palatino Linotype"/>
          <w:w w:val="110"/>
          <w:sz w:val="16"/>
        </w:rPr>
        <w:t>Li</w:t>
      </w:r>
      <w:r>
        <w:rPr>
          <w:rFonts w:ascii="Palatino Linotype" w:hAnsi="Palatino Linotype"/>
          <w:spacing w:val="-9"/>
          <w:w w:val="110"/>
          <w:sz w:val="16"/>
        </w:rPr>
        <w:t> </w:t>
      </w:r>
      <w:r>
        <w:rPr>
          <w:rFonts w:ascii="Palatino Linotype" w:hAnsi="Palatino Linotype"/>
          <w:w w:val="110"/>
          <w:sz w:val="16"/>
        </w:rPr>
        <w:t>Liu,</w:t>
      </w:r>
      <w:r>
        <w:rPr>
          <w:rFonts w:ascii="Palatino Linotype" w:hAnsi="Palatino Linotype"/>
          <w:spacing w:val="-8"/>
          <w:w w:val="110"/>
          <w:sz w:val="16"/>
        </w:rPr>
        <w:t> </w:t>
      </w:r>
      <w:r>
        <w:rPr>
          <w:rFonts w:ascii="Palatino Linotype" w:hAnsi="Palatino Linotype"/>
          <w:w w:val="110"/>
          <w:sz w:val="16"/>
        </w:rPr>
        <w:t>Yuanrong</w:t>
      </w:r>
      <w:r>
        <w:rPr>
          <w:rFonts w:ascii="Palatino Linotype" w:hAnsi="Palatino Linotype"/>
          <w:spacing w:val="-9"/>
          <w:w w:val="110"/>
          <w:sz w:val="16"/>
        </w:rPr>
        <w:t> </w:t>
      </w:r>
      <w:r>
        <w:rPr>
          <w:rFonts w:ascii="Palatino Linotype" w:hAnsi="Palatino Linotype"/>
          <w:w w:val="110"/>
          <w:sz w:val="16"/>
        </w:rPr>
        <w:t>Jiang,</w:t>
      </w:r>
      <w:r>
        <w:rPr>
          <w:rFonts w:ascii="Palatino Linotype" w:hAnsi="Palatino Linotype"/>
          <w:spacing w:val="-8"/>
          <w:w w:val="110"/>
          <w:sz w:val="16"/>
        </w:rPr>
        <w:t> </w:t>
      </w:r>
      <w:r>
        <w:rPr>
          <w:rFonts w:ascii="Palatino Linotype" w:hAnsi="Palatino Linotype"/>
          <w:w w:val="110"/>
          <w:sz w:val="16"/>
        </w:rPr>
        <w:t>Shah</w:t>
      </w:r>
      <w:r>
        <w:rPr>
          <w:rFonts w:ascii="Palatino Linotype" w:hAnsi="Palatino Linotype"/>
          <w:spacing w:val="-8"/>
          <w:w w:val="110"/>
          <w:sz w:val="16"/>
        </w:rPr>
        <w:t> </w:t>
      </w:r>
      <w:r>
        <w:rPr>
          <w:rFonts w:ascii="Palatino Linotype" w:hAnsi="Palatino Linotype"/>
          <w:spacing w:val="-3"/>
          <w:w w:val="110"/>
          <w:sz w:val="16"/>
        </w:rPr>
        <w:t>Faisal,</w:t>
      </w:r>
      <w:r>
        <w:rPr>
          <w:rFonts w:ascii="Palatino Linotype" w:hAnsi="Palatino Linotype"/>
          <w:spacing w:val="-8"/>
          <w:w w:val="110"/>
          <w:sz w:val="16"/>
        </w:rPr>
        <w:t> </w:t>
      </w:r>
      <w:r>
        <w:rPr>
          <w:rFonts w:ascii="Palatino Linotype" w:hAnsi="Palatino Linotype"/>
          <w:w w:val="110"/>
          <w:sz w:val="16"/>
        </w:rPr>
        <w:t>Linlin</w:t>
      </w:r>
      <w:r>
        <w:rPr>
          <w:rFonts w:ascii="Palatino Linotype" w:hAnsi="Palatino Linotype"/>
          <w:spacing w:val="-9"/>
          <w:w w:val="110"/>
          <w:sz w:val="16"/>
        </w:rPr>
        <w:t> </w:t>
      </w:r>
      <w:r>
        <w:rPr>
          <w:rFonts w:ascii="Palatino Linotype" w:hAnsi="Palatino Linotype"/>
          <w:spacing w:val="-4"/>
          <w:w w:val="110"/>
          <w:sz w:val="16"/>
        </w:rPr>
        <w:t>Wei,</w:t>
      </w:r>
      <w:r>
        <w:rPr>
          <w:rFonts w:ascii="Palatino Linotype" w:hAnsi="Palatino Linotype"/>
          <w:spacing w:val="-8"/>
          <w:w w:val="110"/>
          <w:sz w:val="16"/>
        </w:rPr>
        <w:t> </w:t>
      </w:r>
      <w:r>
        <w:rPr>
          <w:rFonts w:ascii="Palatino Linotype" w:hAnsi="Palatino Linotype"/>
          <w:w w:val="110"/>
          <w:sz w:val="16"/>
        </w:rPr>
        <w:t>Chunjie</w:t>
      </w:r>
      <w:r>
        <w:rPr>
          <w:rFonts w:ascii="Palatino Linotype" w:hAnsi="Palatino Linotype"/>
          <w:spacing w:val="-8"/>
          <w:w w:val="110"/>
          <w:sz w:val="16"/>
        </w:rPr>
        <w:t> </w:t>
      </w:r>
      <w:r>
        <w:rPr>
          <w:rFonts w:ascii="Palatino Linotype" w:hAnsi="Palatino Linotype"/>
          <w:w w:val="110"/>
          <w:sz w:val="16"/>
        </w:rPr>
        <w:t>Cao,</w:t>
      </w:r>
      <w:r>
        <w:rPr>
          <w:rFonts w:ascii="Palatino Linotype" w:hAnsi="Palatino Linotype"/>
          <w:spacing w:val="-9"/>
          <w:w w:val="110"/>
          <w:sz w:val="16"/>
        </w:rPr>
        <w:t> </w:t>
      </w:r>
      <w:r>
        <w:rPr>
          <w:rFonts w:ascii="Palatino Linotype" w:hAnsi="Palatino Linotype"/>
          <w:spacing w:val="-4"/>
          <w:w w:val="110"/>
          <w:sz w:val="16"/>
        </w:rPr>
        <w:t>Wenhui</w:t>
      </w:r>
      <w:r>
        <w:rPr>
          <w:rFonts w:ascii="Palatino Linotype" w:hAnsi="Palatino Linotype"/>
          <w:spacing w:val="-8"/>
          <w:w w:val="110"/>
          <w:sz w:val="16"/>
        </w:rPr>
        <w:t> </w:t>
      </w:r>
      <w:r>
        <w:rPr>
          <w:rFonts w:ascii="Palatino Linotype" w:hAnsi="Palatino Linotype"/>
          <w:spacing w:val="-4"/>
          <w:w w:val="110"/>
          <w:sz w:val="16"/>
        </w:rPr>
        <w:t>Yan,</w:t>
      </w:r>
      <w:r>
        <w:rPr>
          <w:rFonts w:ascii="Palatino Linotype" w:hAnsi="Palatino Linotype"/>
          <w:spacing w:val="-8"/>
          <w:w w:val="110"/>
          <w:sz w:val="16"/>
        </w:rPr>
        <w:t> </w:t>
      </w:r>
      <w:r>
        <w:rPr>
          <w:rFonts w:ascii="Palatino Linotype" w:hAnsi="Palatino Linotype"/>
          <w:w w:val="110"/>
          <w:sz w:val="16"/>
        </w:rPr>
        <w:t>and</w:t>
      </w:r>
      <w:r>
        <w:rPr>
          <w:rFonts w:ascii="Palatino Linotype" w:hAnsi="Palatino Linotype"/>
          <w:spacing w:val="-9"/>
          <w:w w:val="110"/>
          <w:sz w:val="16"/>
        </w:rPr>
        <w:t> </w:t>
      </w:r>
      <w:r>
        <w:rPr>
          <w:rFonts w:ascii="Palatino Linotype" w:hAnsi="Palatino Linotype"/>
          <w:w w:val="110"/>
          <w:sz w:val="16"/>
        </w:rPr>
        <w:t>Qiang</w:t>
      </w:r>
      <w:r>
        <w:rPr>
          <w:rFonts w:ascii="Palatino Linotype" w:hAnsi="Palatino Linotype"/>
          <w:spacing w:val="-8"/>
          <w:w w:val="110"/>
          <w:sz w:val="16"/>
        </w:rPr>
        <w:t> </w:t>
      </w:r>
      <w:r>
        <w:rPr>
          <w:rFonts w:ascii="Palatino Linotype" w:hAnsi="Palatino Linotype"/>
          <w:spacing w:val="-3"/>
          <w:w w:val="110"/>
          <w:sz w:val="16"/>
        </w:rPr>
        <w:t>Wang.</w:t>
      </w:r>
      <w:r>
        <w:rPr>
          <w:rFonts w:ascii="Palatino Linotype" w:hAnsi="Palatino Linotype"/>
          <w:spacing w:val="7"/>
          <w:w w:val="110"/>
          <w:sz w:val="16"/>
        </w:rPr>
        <w:t> </w:t>
      </w:r>
      <w:r>
        <w:rPr>
          <w:rFonts w:ascii="Palatino Linotype" w:hAnsi="Palatino Linotype"/>
          <w:w w:val="110"/>
          <w:sz w:val="16"/>
        </w:rPr>
        <w:t>Converting </w:t>
      </w:r>
      <w:r>
        <w:rPr>
          <w:rFonts w:ascii="Trebuchet MS" w:hAnsi="Trebuchet MS"/>
          <w:w w:val="110"/>
          <w:sz w:val="10"/>
        </w:rPr>
        <w:t>699</w:t>
        <w:tab/>
      </w:r>
      <w:r>
        <w:rPr>
          <w:rFonts w:ascii="Palatino Linotype" w:hAnsi="Palatino Linotype"/>
          <w:w w:val="110"/>
          <w:sz w:val="16"/>
        </w:rPr>
        <w:t>peanut</w:t>
      </w:r>
      <w:r>
        <w:rPr>
          <w:rFonts w:ascii="Palatino Linotype" w:hAnsi="Palatino Linotype"/>
          <w:spacing w:val="-21"/>
          <w:w w:val="110"/>
          <w:sz w:val="16"/>
        </w:rPr>
        <w:t> </w:t>
      </w:r>
      <w:r>
        <w:rPr>
          <w:rFonts w:ascii="Palatino Linotype" w:hAnsi="Palatino Linotype"/>
          <w:w w:val="110"/>
          <w:sz w:val="16"/>
        </w:rPr>
        <w:t>protein</w:t>
      </w:r>
      <w:r>
        <w:rPr>
          <w:rFonts w:ascii="Palatino Linotype" w:hAnsi="Palatino Linotype"/>
          <w:spacing w:val="-21"/>
          <w:w w:val="110"/>
          <w:sz w:val="16"/>
        </w:rPr>
        <w:t> </w:t>
      </w:r>
      <w:r>
        <w:rPr>
          <w:rFonts w:ascii="Palatino Linotype" w:hAnsi="Palatino Linotype"/>
          <w:w w:val="110"/>
          <w:sz w:val="16"/>
        </w:rPr>
        <w:t>biomass</w:t>
      </w:r>
      <w:r>
        <w:rPr>
          <w:rFonts w:ascii="Palatino Linotype" w:hAnsi="Palatino Linotype"/>
          <w:spacing w:val="-20"/>
          <w:w w:val="110"/>
          <w:sz w:val="16"/>
        </w:rPr>
        <w:t> </w:t>
      </w:r>
      <w:r>
        <w:rPr>
          <w:rFonts w:ascii="Palatino Linotype" w:hAnsi="Palatino Linotype"/>
          <w:w w:val="110"/>
          <w:sz w:val="16"/>
        </w:rPr>
        <w:t>waste</w:t>
      </w:r>
      <w:r>
        <w:rPr>
          <w:rFonts w:ascii="Palatino Linotype" w:hAnsi="Palatino Linotype"/>
          <w:spacing w:val="-21"/>
          <w:w w:val="110"/>
          <w:sz w:val="16"/>
        </w:rPr>
        <w:t> </w:t>
      </w:r>
      <w:r>
        <w:rPr>
          <w:rFonts w:ascii="Palatino Linotype" w:hAnsi="Palatino Linotype"/>
          <w:w w:val="110"/>
          <w:sz w:val="16"/>
        </w:rPr>
        <w:t>into</w:t>
      </w:r>
      <w:r>
        <w:rPr>
          <w:rFonts w:ascii="Palatino Linotype" w:hAnsi="Palatino Linotype"/>
          <w:spacing w:val="-20"/>
          <w:w w:val="110"/>
          <w:sz w:val="16"/>
        </w:rPr>
        <w:t> </w:t>
      </w:r>
      <w:r>
        <w:rPr>
          <w:rFonts w:ascii="Palatino Linotype" w:hAnsi="Palatino Linotype"/>
          <w:w w:val="110"/>
          <w:sz w:val="16"/>
        </w:rPr>
        <w:t>"double</w:t>
      </w:r>
      <w:r>
        <w:rPr>
          <w:rFonts w:ascii="Palatino Linotype" w:hAnsi="Palatino Linotype"/>
          <w:spacing w:val="-21"/>
          <w:w w:val="110"/>
          <w:sz w:val="16"/>
        </w:rPr>
        <w:t> </w:t>
      </w:r>
      <w:r>
        <w:rPr>
          <w:rFonts w:ascii="Palatino Linotype" w:hAnsi="Palatino Linotype"/>
          <w:w w:val="110"/>
          <w:sz w:val="16"/>
        </w:rPr>
        <w:t>green"</w:t>
      </w:r>
      <w:r>
        <w:rPr>
          <w:rFonts w:ascii="Palatino Linotype" w:hAnsi="Palatino Linotype"/>
          <w:spacing w:val="-21"/>
          <w:w w:val="110"/>
          <w:sz w:val="16"/>
        </w:rPr>
        <w:t> </w:t>
      </w:r>
      <w:r>
        <w:rPr>
          <w:rFonts w:ascii="Palatino Linotype" w:hAnsi="Palatino Linotype"/>
          <w:w w:val="110"/>
          <w:sz w:val="16"/>
        </w:rPr>
        <w:t>meat</w:t>
      </w:r>
      <w:r>
        <w:rPr>
          <w:rFonts w:ascii="Palatino Linotype" w:hAnsi="Palatino Linotype"/>
          <w:spacing w:val="-20"/>
          <w:w w:val="110"/>
          <w:sz w:val="16"/>
        </w:rPr>
        <w:t> </w:t>
      </w:r>
      <w:r>
        <w:rPr>
          <w:rFonts w:ascii="Palatino Linotype" w:hAnsi="Palatino Linotype"/>
          <w:w w:val="110"/>
          <w:sz w:val="16"/>
        </w:rPr>
        <w:t>substitutes</w:t>
      </w:r>
      <w:r>
        <w:rPr>
          <w:rFonts w:ascii="Palatino Linotype" w:hAnsi="Palatino Linotype"/>
          <w:spacing w:val="-21"/>
          <w:w w:val="110"/>
          <w:sz w:val="16"/>
        </w:rPr>
        <w:t> </w:t>
      </w:r>
      <w:r>
        <w:rPr>
          <w:rFonts w:ascii="Palatino Linotype" w:hAnsi="Palatino Linotype"/>
          <w:w w:val="110"/>
          <w:sz w:val="16"/>
        </w:rPr>
        <w:t>using</w:t>
      </w:r>
      <w:r>
        <w:rPr>
          <w:rFonts w:ascii="Palatino Linotype" w:hAnsi="Palatino Linotype"/>
          <w:spacing w:val="-20"/>
          <w:w w:val="110"/>
          <w:sz w:val="16"/>
        </w:rPr>
        <w:t> </w:t>
      </w:r>
      <w:r>
        <w:rPr>
          <w:rFonts w:ascii="Palatino Linotype" w:hAnsi="Palatino Linotype"/>
          <w:w w:val="110"/>
          <w:sz w:val="16"/>
        </w:rPr>
        <w:t>a</w:t>
      </w:r>
      <w:r>
        <w:rPr>
          <w:rFonts w:ascii="Palatino Linotype" w:hAnsi="Palatino Linotype"/>
          <w:spacing w:val="-21"/>
          <w:w w:val="110"/>
          <w:sz w:val="16"/>
        </w:rPr>
        <w:t> </w:t>
      </w:r>
      <w:r>
        <w:rPr>
          <w:rFonts w:ascii="Palatino Linotype" w:hAnsi="Palatino Linotype"/>
          <w:w w:val="110"/>
          <w:sz w:val="16"/>
        </w:rPr>
        <w:t>high-moisture</w:t>
      </w:r>
      <w:r>
        <w:rPr>
          <w:rFonts w:ascii="Palatino Linotype" w:hAnsi="Palatino Linotype"/>
          <w:spacing w:val="-21"/>
          <w:w w:val="110"/>
          <w:sz w:val="16"/>
        </w:rPr>
        <w:t> </w:t>
      </w:r>
      <w:r>
        <w:rPr>
          <w:rFonts w:ascii="Palatino Linotype" w:hAnsi="Palatino Linotype"/>
          <w:w w:val="110"/>
          <w:sz w:val="16"/>
        </w:rPr>
        <w:t>extrusion</w:t>
      </w:r>
      <w:r>
        <w:rPr>
          <w:rFonts w:ascii="Palatino Linotype" w:hAnsi="Palatino Linotype"/>
          <w:spacing w:val="-20"/>
          <w:w w:val="110"/>
          <w:sz w:val="16"/>
        </w:rPr>
        <w:t> </w:t>
      </w:r>
      <w:r>
        <w:rPr>
          <w:rFonts w:ascii="Palatino Linotype" w:hAnsi="Palatino Linotype"/>
          <w:w w:val="110"/>
          <w:sz w:val="16"/>
        </w:rPr>
        <w:t>process:</w:t>
      </w:r>
      <w:r>
        <w:rPr>
          <w:rFonts w:ascii="Palatino Linotype" w:hAnsi="Palatino Linotype"/>
          <w:spacing w:val="-11"/>
          <w:w w:val="110"/>
          <w:sz w:val="16"/>
        </w:rPr>
        <w:t> </w:t>
      </w:r>
      <w:r>
        <w:rPr>
          <w:rFonts w:ascii="Palatino Linotype" w:hAnsi="Palatino Linotype"/>
          <w:w w:val="110"/>
          <w:sz w:val="16"/>
        </w:rPr>
        <w:t>A</w:t>
      </w:r>
      <w:r>
        <w:rPr>
          <w:rFonts w:ascii="Palatino Linotype" w:hAnsi="Palatino Linotype"/>
          <w:spacing w:val="-21"/>
          <w:w w:val="110"/>
          <w:sz w:val="16"/>
        </w:rPr>
        <w:t> </w:t>
      </w:r>
      <w:r>
        <w:rPr>
          <w:rFonts w:ascii="Palatino Linotype" w:hAnsi="Palatino Linotype"/>
          <w:w w:val="110"/>
          <w:sz w:val="16"/>
        </w:rPr>
        <w:t>multiscale </w:t>
      </w:r>
      <w:r>
        <w:rPr>
          <w:rFonts w:ascii="Trebuchet MS" w:hAnsi="Trebuchet MS"/>
          <w:w w:val="110"/>
          <w:sz w:val="10"/>
        </w:rPr>
        <w:t>700</w:t>
        <w:tab/>
      </w:r>
      <w:r>
        <w:rPr>
          <w:rFonts w:ascii="Palatino Linotype" w:hAnsi="Palatino Linotype"/>
          <w:w w:val="110"/>
          <w:sz w:val="16"/>
        </w:rPr>
        <w:t>method to explore a process for forming a meat-like fibrous structure. </w:t>
      </w:r>
      <w:r>
        <w:rPr>
          <w:rFonts w:ascii="Palatino Linotype" w:hAnsi="Palatino Linotype"/>
          <w:i/>
          <w:w w:val="110"/>
          <w:sz w:val="16"/>
        </w:rPr>
        <w:t>Journal of </w:t>
      </w:r>
      <w:r>
        <w:rPr>
          <w:rFonts w:ascii="Palatino Linotype" w:hAnsi="Palatino Linotype"/>
          <w:i/>
          <w:spacing w:val="-3"/>
          <w:w w:val="110"/>
          <w:sz w:val="16"/>
        </w:rPr>
        <w:t>Agricultural </w:t>
      </w:r>
      <w:r>
        <w:rPr>
          <w:rFonts w:ascii="Palatino Linotype" w:hAnsi="Palatino Linotype"/>
          <w:i/>
          <w:w w:val="110"/>
          <w:sz w:val="16"/>
        </w:rPr>
        <w:t>and </w:t>
      </w:r>
      <w:r>
        <w:rPr>
          <w:rFonts w:ascii="Palatino Linotype" w:hAnsi="Palatino Linotype"/>
          <w:i/>
          <w:spacing w:val="-8"/>
          <w:w w:val="110"/>
          <w:sz w:val="16"/>
        </w:rPr>
        <w:t>Food </w:t>
      </w:r>
      <w:r>
        <w:rPr>
          <w:rFonts w:ascii="Palatino Linotype" w:hAnsi="Palatino Linotype"/>
          <w:i/>
          <w:w w:val="110"/>
          <w:sz w:val="16"/>
        </w:rPr>
        <w:t>Chemistry</w:t>
      </w:r>
      <w:r>
        <w:rPr>
          <w:rFonts w:ascii="Palatino Linotype" w:hAnsi="Palatino Linotype"/>
          <w:w w:val="110"/>
          <w:sz w:val="16"/>
        </w:rPr>
        <w:t>, 67(38):</w:t>
      </w:r>
      <w:bookmarkStart w:name="_bookmark102" w:id="125"/>
      <w:bookmarkEnd w:id="125"/>
      <w:r>
        <w:rPr>
          <w:rFonts w:ascii="Palatino Linotype" w:hAnsi="Palatino Linotype"/>
          <w:w w:val="110"/>
          <w:sz w:val="16"/>
        </w:rPr>
      </w:r>
      <w:r>
        <w:rPr>
          <w:rFonts w:ascii="Palatino Linotype" w:hAnsi="Palatino Linotype"/>
          <w:w w:val="110"/>
          <w:sz w:val="16"/>
        </w:rPr>
        <w:t> </w:t>
      </w:r>
      <w:r>
        <w:rPr>
          <w:rFonts w:ascii="Trebuchet MS" w:hAnsi="Trebuchet MS"/>
          <w:w w:val="110"/>
          <w:sz w:val="10"/>
        </w:rPr>
        <w:t>701</w:t>
        <w:tab/>
      </w:r>
      <w:r>
        <w:rPr>
          <w:rFonts w:ascii="Palatino Linotype" w:hAnsi="Palatino Linotype"/>
          <w:w w:val="110"/>
          <w:sz w:val="16"/>
        </w:rPr>
        <w:t>10713–10725, 2019. ISSN 00218561. doi:</w:t>
      </w:r>
      <w:r>
        <w:rPr>
          <w:rFonts w:ascii="Palatino Linotype" w:hAnsi="Palatino Linotype"/>
          <w:spacing w:val="18"/>
          <w:w w:val="110"/>
          <w:sz w:val="16"/>
        </w:rPr>
        <w:t> </w:t>
      </w:r>
      <w:r>
        <w:rPr>
          <w:rFonts w:ascii="Palatino Linotype" w:hAnsi="Palatino Linotype"/>
          <w:w w:val="110"/>
          <w:sz w:val="16"/>
        </w:rPr>
        <w:t>10.1021/acs.jafc.9b02711.</w:t>
      </w:r>
    </w:p>
    <w:p>
      <w:pPr>
        <w:spacing w:before="2"/>
        <w:ind w:left="112" w:right="0" w:firstLine="0"/>
        <w:jc w:val="both"/>
        <w:rPr>
          <w:rFonts w:ascii="Palatino Linotype"/>
          <w:sz w:val="16"/>
        </w:rPr>
      </w:pPr>
      <w:r>
        <w:rPr>
          <w:rFonts w:ascii="Trebuchet MS"/>
          <w:w w:val="105"/>
          <w:sz w:val="10"/>
        </w:rPr>
        <w:t>702 </w:t>
      </w:r>
      <w:r>
        <w:rPr>
          <w:rFonts w:ascii="Palatino Linotype"/>
          <w:w w:val="105"/>
          <w:sz w:val="16"/>
        </w:rPr>
        <w:t>Xihong Zhao, Junliang Zhong, Caijiao Wei, Chii-Wann Lin, and Tian Ding. Current perspectives on viable but non-culturable</w:t>
      </w:r>
    </w:p>
    <w:p>
      <w:pPr>
        <w:tabs>
          <w:tab w:pos="669" w:val="left" w:leader="none"/>
        </w:tabs>
        <w:spacing w:before="100"/>
        <w:ind w:left="112" w:right="0" w:firstLine="0"/>
        <w:jc w:val="both"/>
        <w:rPr>
          <w:rFonts w:ascii="Palatino Linotype"/>
          <w:sz w:val="16"/>
        </w:rPr>
      </w:pPr>
      <w:r>
        <w:rPr>
          <w:rFonts w:ascii="Trebuchet MS"/>
          <w:w w:val="105"/>
          <w:sz w:val="10"/>
        </w:rPr>
        <w:t>703</w:t>
        <w:tab/>
      </w:r>
      <w:r>
        <w:rPr>
          <w:rFonts w:ascii="Palatino Linotype"/>
          <w:w w:val="105"/>
          <w:sz w:val="16"/>
        </w:rPr>
        <w:t>state in foodborne pathogens. </w:t>
      </w:r>
      <w:r>
        <w:rPr>
          <w:rFonts w:ascii="Palatino Linotype"/>
          <w:i/>
          <w:spacing w:val="-4"/>
          <w:w w:val="105"/>
          <w:sz w:val="16"/>
        </w:rPr>
        <w:t>Frontiers </w:t>
      </w:r>
      <w:r>
        <w:rPr>
          <w:rFonts w:ascii="Palatino Linotype"/>
          <w:i/>
          <w:w w:val="105"/>
          <w:sz w:val="16"/>
        </w:rPr>
        <w:t>in </w:t>
      </w:r>
      <w:r>
        <w:rPr>
          <w:rFonts w:ascii="Palatino Linotype"/>
          <w:i/>
          <w:spacing w:val="-3"/>
          <w:w w:val="105"/>
          <w:sz w:val="16"/>
        </w:rPr>
        <w:t>microbiology</w:t>
      </w:r>
      <w:r>
        <w:rPr>
          <w:rFonts w:ascii="Palatino Linotype"/>
          <w:spacing w:val="-3"/>
          <w:w w:val="105"/>
          <w:sz w:val="16"/>
        </w:rPr>
        <w:t>, </w:t>
      </w:r>
      <w:r>
        <w:rPr>
          <w:rFonts w:ascii="Palatino Linotype"/>
          <w:w w:val="105"/>
          <w:sz w:val="16"/>
        </w:rPr>
        <w:t>8:580, 2017. ISSN</w:t>
      </w:r>
      <w:r>
        <w:rPr>
          <w:rFonts w:ascii="Palatino Linotype"/>
          <w:spacing w:val="27"/>
          <w:w w:val="105"/>
          <w:sz w:val="16"/>
        </w:rPr>
        <w:t> </w:t>
      </w:r>
      <w:r>
        <w:rPr>
          <w:rFonts w:ascii="Palatino Linotype"/>
          <w:w w:val="105"/>
          <w:sz w:val="16"/>
        </w:rPr>
        <w:t>1664-302X. doi: 10.3389/fmicb.2017.00580.</w:t>
      </w:r>
    </w:p>
    <w:sectPr>
      <w:pgSz w:w="11910" w:h="16840"/>
      <w:pgMar w:header="0" w:footer="1839" w:top="1580" w:bottom="2080" w:left="8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Black">
    <w:altName w:val="Arial Black"/>
    <w:charset w:val="0"/>
    <w:family w:val="swiss"/>
    <w:pitch w:val="variable"/>
  </w:font>
  <w:font w:name="Palatino Linotype">
    <w:altName w:val="Palatino Linotype"/>
    <w:charset w:val="0"/>
    <w:family w:val="roman"/>
    <w:pitch w:val="variable"/>
  </w:font>
  <w:font w:name="Lucida Sans Unicode">
    <w:altName w:val="Lucida Sans Unicode"/>
    <w:charset w:val="0"/>
    <w:family w:val="swiss"/>
    <w:pitch w:val="variable"/>
  </w:font>
  <w:font w:name="Georgia">
    <w:altName w:val="Georgia"/>
    <w:charset w:val="0"/>
    <w:family w:val="roman"/>
    <w:pitch w:val="variable"/>
  </w:font>
  <w:font w:name="Trebuchet MS">
    <w:altName w:val="Trebuchet MS"/>
    <w:charset w:val="0"/>
    <w:family w:val="swiss"/>
    <w:pitch w:val="variable"/>
  </w:font>
  <w:font w:name="Lucida Sans Typewriter">
    <w:altName w:val="Lucida Sans Typewriter"/>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type id="_x0000_t202" o:spt="202" coordsize="21600,21600" path="m,l,21600r21600,l21600,xe">
          <v:stroke joinstyle="miter"/>
          <v:path gradientshapeok="t" o:connecttype="rect"/>
        </v:shapetype>
        <v:shape style="position:absolute;margin-left:294.147003pt;margin-top:736.488159pt;width:7pt;height:16.1500pt;mso-position-horizontal-relative:page;mso-position-vertical-relative:page;z-index:-253881344" type="#_x0000_t202" filled="false" stroked="false">
          <v:textbox inset="0,0,0,0">
            <w:txbxContent>
              <w:p>
                <w:pPr>
                  <w:pStyle w:val="BodyText"/>
                  <w:spacing w:before="61"/>
                  <w:ind w:left="20"/>
                </w:pPr>
                <w:r>
                  <w:rPr>
                    <w:w w:val="115"/>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9.656006pt;margin-top:736.488159pt;width:16pt;height:16.1500pt;mso-position-horizontal-relative:page;mso-position-vertical-relative:page;z-index:-253880320" type="#_x0000_t202" filled="false" stroked="false">
          <v:textbox inset="0,0,0,0">
            <w:txbxContent>
              <w:p>
                <w:pPr>
                  <w:pStyle w:val="BodyText"/>
                  <w:spacing w:before="61"/>
                  <w:ind w:left="60"/>
                </w:pPr>
                <w:r>
                  <w:rPr/>
                  <w:fldChar w:fldCharType="begin"/>
                </w:r>
                <w:r>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pPr>
    <w:r>
      <w:rPr/>
      <w:pict>
        <v:shape style="position:absolute;margin-left:289.656006pt;margin-top:736.488159pt;width:16pt;height:16.1500pt;mso-position-horizontal-relative:page;mso-position-vertical-relative:page;z-index:-253879296" type="#_x0000_t202" filled="false" stroked="false">
          <v:textbox inset="0,0,0,0">
            <w:txbxContent>
              <w:p>
                <w:pPr>
                  <w:pStyle w:val="BodyText"/>
                  <w:spacing w:before="61"/>
                  <w:ind w:left="60"/>
                </w:pPr>
                <w:r>
                  <w:rPr/>
                  <w:fldChar w:fldCharType="begin"/>
                </w:r>
                <w:r>
                  <w:rPr/>
                  <w:instrText> PAGE </w:instrText>
                </w:r>
                <w:r>
                  <w:rPr/>
                  <w:fldChar w:fldCharType="separate"/>
                </w:r>
                <w:r>
                  <w:rPr/>
                  <w:t>25</w:t>
                </w:r>
                <w:r>
                  <w:rPr/>
                  <w:fldChar w:fldCharType="end"/>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spacing w:before="171"/>
      <w:ind w:left="112"/>
    </w:pPr>
    <w:rPr>
      <w:rFonts w:ascii="Georgia" w:hAnsi="Georgia" w:eastAsia="Georgia" w:cs="Georgia"/>
      <w:sz w:val="20"/>
      <w:szCs w:val="20"/>
    </w:rPr>
  </w:style>
  <w:style w:styleId="Heading1" w:type="paragraph">
    <w:name w:val="Heading 1"/>
    <w:basedOn w:val="Normal"/>
    <w:uiPriority w:val="1"/>
    <w:qFormat/>
    <w:pPr>
      <w:spacing w:before="142"/>
      <w:ind w:left="112"/>
      <w:outlineLvl w:val="1"/>
    </w:pPr>
    <w:rPr>
      <w:rFonts w:ascii="Georgia" w:hAnsi="Georgia" w:eastAsia="Georgia" w:cs="Georgia"/>
      <w:b/>
      <w:bCs/>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rPr>
      <w:rFonts w:ascii="Georgia" w:hAnsi="Georgia" w:eastAsia="Georgia" w:cs="Georgi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yperlink" Target="mailto:evelyne.selberherr@vetmeduni.ac.at" TargetMode="Externa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image" Target="media/image1.jpeg"/><Relationship Id="rId11" Type="http://schemas.openxmlformats.org/officeDocument/2006/relationships/footer" Target="footer5.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hyperlink" Target="https://smartproteinproject.eu/plant-based-food-sector-report" TargetMode="External"/><Relationship Id="rId20" Type="http://schemas.openxmlformats.org/officeDocument/2006/relationships/hyperlink" Target="http://www.smartproteinproject.eu/consumer-attitudes-plant-based-food-report" TargetMode="External"/><Relationship Id="rId21" Type="http://schemas.openxmlformats.org/officeDocument/2006/relationships/hyperlink" Target="https://www.scopus.com/inward/record.uri?eid=2-s2.0-85087740255&amp;doi=10.1016%2fj.fbio.2020.100681&amp;partnerID=40&amp;md5=97cb393ece68ad975b28d430313b6a57" TargetMode="External"/><Relationship Id="rId22" Type="http://schemas.openxmlformats.org/officeDocument/2006/relationships/hyperlink" Target="http://chao.stat.nthu.edu.tw/wordpress/software_download/" TargetMode="External"/><Relationship Id="rId23" Type="http://schemas.openxmlformats.org/officeDocument/2006/relationships/hyperlink" Target="https://github.com/jkrijthe/Rtsne" TargetMode="External"/><Relationship Id="rId24" Type="http://schemas.openxmlformats.org/officeDocument/2006/relationships/hyperlink" Target="https://forschung.boku.ac.at/fis/suchen.person_betreuungen?sprache_in=de&amp;menue_id_in=107&amp;id_in=3823" TargetMode="External"/><Relationship Id="rId25" Type="http://schemas.openxmlformats.org/officeDocument/2006/relationships/hyperlink" Target="https://www.scopus.com/inward/record.uri?eid=2-s2.0-85079334860&amp;doi=10.4315%2f0362-028X.JFP-19-449&amp;partnerID=40&amp;md5=9fc87643ba2315f24bffd40b0efb38a6" TargetMode="External"/><Relationship Id="rId26" Type="http://schemas.openxmlformats.org/officeDocument/2006/relationships/hyperlink" Target="http://dx.plos.org/10.1371/journal.pone.0061217" TargetMode="External"/><Relationship Id="rId27" Type="http://schemas.openxmlformats.org/officeDocument/2006/relationships/hyperlink" Target="https://github.com/vegandevs/vegan" TargetMode="External"/><Relationship Id="rId28" Type="http://schemas.openxmlformats.org/officeDocument/2006/relationships/hyperlink" Target="https://towardsdatascience.com/how-to-tune-hyperparameters-of-tsne-7c0596a18868#%3A~%3Atext%3DThe%20optimal%20perplexity%20can%20be%20calculated%20from%20the%20number%20of%2Cdata%20points%20of%20~100%20units" TargetMode="External"/><Relationship Id="rId29" Type="http://schemas.openxmlformats.org/officeDocument/2006/relationships/hyperlink" Target="https://github.com/nanoporetech/medaka" TargetMode="External"/><Relationship Id="rId30" Type="http://schemas.openxmlformats.org/officeDocument/2006/relationships/hyperlink" Target="https://www.R-project.org/" TargetMode="External"/><Relationship Id="rId31" Type="http://schemas.openxmlformats.org/officeDocument/2006/relationships/hyperlink" Target="https://github.com/rrwick/Filtlo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Franz-Ferdinand Roch; Monika Dzieciol; Narciso Martin Quijada; Patrick-Julian Mester; Evelyne Selberherr; </dc:creator>
  <dc:title>Plant-based meat alternatives and their associated microbial communities</dc:title>
  <dcterms:created xsi:type="dcterms:W3CDTF">2022-12-22T09:42:22Z</dcterms:created>
  <dcterms:modified xsi:type="dcterms:W3CDTF">2022-12-22T09:42:22Z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LaTeX with hyperref</vt:lpwstr>
  </property>
  <property fmtid="{D5CDD505-2E9C-101B-9397-08002B2CF9AE}" pid="4" name="LastSaved">
    <vt:filetime>2022-12-22T00:00:00Z</vt:filetime>
  </property>
</Properties>
</file>