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2F84" w14:textId="56C6D5BE" w:rsidR="00CD7E98" w:rsidRPr="00D76B04" w:rsidRDefault="00CD7E98" w:rsidP="00A56CB7">
      <w:pPr>
        <w:pStyle w:val="Ttulo"/>
        <w:ind w:left="284"/>
        <w:jc w:val="center"/>
      </w:pPr>
      <w:r w:rsidRPr="00D76B04">
        <w:t xml:space="preserve">Taller </w:t>
      </w:r>
      <w:r>
        <w:t>1</w:t>
      </w:r>
      <w:r w:rsidRPr="00D76B04">
        <w:t xml:space="preserve"> – </w:t>
      </w:r>
      <w:r w:rsidR="00935BBD">
        <w:t xml:space="preserve">Sistema </w:t>
      </w:r>
      <w:r w:rsidR="0053060C">
        <w:t>Conversión</w:t>
      </w:r>
      <w:r w:rsidR="00935BBD">
        <w:t xml:space="preserve"> Cloud</w:t>
      </w:r>
    </w:p>
    <w:p w14:paraId="5A678FED" w14:textId="1F4C39A6" w:rsidR="00CD7E98" w:rsidRPr="00935BBD" w:rsidRDefault="009F3B6D" w:rsidP="00A56CB7">
      <w:pPr>
        <w:pStyle w:val="NombreAutor"/>
        <w:spacing w:line="240" w:lineRule="auto"/>
        <w:rPr>
          <w:sz w:val="16"/>
          <w:szCs w:val="16"/>
          <w:lang w:val="es-CO"/>
        </w:rPr>
      </w:pPr>
      <w:r w:rsidRPr="00935BBD">
        <w:rPr>
          <w:rFonts w:asciiTheme="minorHAnsi" w:eastAsiaTheme="minorHAnsi" w:hAnsiTheme="minorHAnsi" w:cstheme="minorBidi"/>
          <w:b/>
          <w:bCs/>
          <w:kern w:val="2"/>
          <w:sz w:val="18"/>
          <w:szCs w:val="18"/>
          <w14:ligatures w14:val="standardContextual"/>
        </w:rPr>
        <w:t>Gina Eveling Posada</w:t>
      </w:r>
      <w:r w:rsidRPr="00935BBD">
        <w:rPr>
          <w:sz w:val="16"/>
          <w:szCs w:val="16"/>
          <w:lang w:val="es-CO"/>
        </w:rPr>
        <w:t xml:space="preserve"> ,</w:t>
      </w:r>
      <w:r w:rsidRPr="00935BBD">
        <w:rPr>
          <w:rFonts w:asciiTheme="minorHAnsi" w:eastAsiaTheme="minorHAnsi" w:hAnsiTheme="minorHAnsi" w:cstheme="minorBidi"/>
          <w:b/>
          <w:bCs/>
          <w:kern w:val="2"/>
          <w:sz w:val="18"/>
          <w:szCs w:val="18"/>
          <w14:ligatures w14:val="standardContextual"/>
        </w:rPr>
        <w:t xml:space="preserve"> Martin Daniel Rincón, Juan Camilo Muñoz, Felipe Serrano</w:t>
      </w:r>
      <w:r w:rsidRPr="00935BBD">
        <w:rPr>
          <w:sz w:val="16"/>
          <w:szCs w:val="16"/>
          <w:lang w:val="es-CO"/>
        </w:rPr>
        <w:t xml:space="preserve"> </w:t>
      </w:r>
    </w:p>
    <w:p w14:paraId="5209610C" w14:textId="77777777" w:rsidR="00CD7E98" w:rsidRPr="00935BBD" w:rsidRDefault="00CD7E98" w:rsidP="00A56CB7">
      <w:pPr>
        <w:pStyle w:val="NombreAutor"/>
        <w:spacing w:line="240" w:lineRule="auto"/>
        <w:rPr>
          <w:rFonts w:asciiTheme="minorHAnsi" w:hAnsiTheme="minorHAnsi"/>
          <w:sz w:val="22"/>
          <w:szCs w:val="22"/>
          <w:lang w:val="es-CO"/>
        </w:rPr>
      </w:pPr>
      <w:r w:rsidRPr="00935BBD">
        <w:rPr>
          <w:rFonts w:asciiTheme="minorHAnsi" w:hAnsiTheme="minorHAnsi"/>
          <w:sz w:val="22"/>
          <w:szCs w:val="22"/>
          <w:lang w:val="es-CO"/>
        </w:rPr>
        <w:t>MINE semestre 202410</w:t>
      </w:r>
    </w:p>
    <w:p w14:paraId="4CDCDD0E" w14:textId="77777777" w:rsidR="00CD7E98" w:rsidRPr="00935BBD" w:rsidRDefault="00CD7E98" w:rsidP="00A56CB7">
      <w:pPr>
        <w:pStyle w:val="NombreAutor"/>
        <w:spacing w:line="240" w:lineRule="auto"/>
        <w:rPr>
          <w:rFonts w:asciiTheme="minorHAnsi" w:hAnsiTheme="minorHAnsi"/>
          <w:sz w:val="22"/>
          <w:szCs w:val="22"/>
          <w:lang w:val="es-CO"/>
        </w:rPr>
      </w:pPr>
      <w:r w:rsidRPr="00935BBD">
        <w:rPr>
          <w:rFonts w:asciiTheme="minorHAnsi" w:hAnsiTheme="minorHAnsi"/>
          <w:sz w:val="22"/>
          <w:szCs w:val="22"/>
          <w:lang w:val="es-CO"/>
        </w:rPr>
        <w:t>Universidad de los Andes, Bogotá, Colombia</w:t>
      </w:r>
    </w:p>
    <w:p w14:paraId="501937CE" w14:textId="590E4A73" w:rsidR="00CD7E98" w:rsidRPr="00935BBD" w:rsidRDefault="00CD7E98" w:rsidP="00A56CB7">
      <w:pPr>
        <w:pStyle w:val="NombreAutor"/>
        <w:spacing w:line="240" w:lineRule="auto"/>
        <w:rPr>
          <w:rFonts w:asciiTheme="minorHAnsi" w:hAnsiTheme="minorHAnsi"/>
          <w:sz w:val="22"/>
          <w:szCs w:val="22"/>
          <w:lang w:val="es-CO"/>
        </w:rPr>
      </w:pPr>
      <w:r w:rsidRPr="00935BBD">
        <w:rPr>
          <w:rFonts w:asciiTheme="minorHAnsi" w:hAnsiTheme="minorHAnsi"/>
          <w:sz w:val="22"/>
          <w:szCs w:val="22"/>
          <w:lang w:val="es-CO"/>
        </w:rPr>
        <w:t>{</w:t>
      </w:r>
      <w:proofErr w:type="spellStart"/>
      <w:r w:rsidRPr="00935BBD">
        <w:rPr>
          <w:rFonts w:asciiTheme="minorHAnsi" w:hAnsiTheme="minorHAnsi"/>
          <w:sz w:val="22"/>
          <w:szCs w:val="22"/>
          <w:lang w:val="es-CO"/>
        </w:rPr>
        <w:t>g.posada</w:t>
      </w:r>
      <w:r w:rsidR="00A537AB">
        <w:rPr>
          <w:rFonts w:asciiTheme="minorHAnsi" w:hAnsiTheme="minorHAnsi"/>
          <w:sz w:val="22"/>
          <w:szCs w:val="22"/>
          <w:lang w:val="es-CO"/>
        </w:rPr>
        <w:t>s</w:t>
      </w:r>
      <w:proofErr w:type="spellEnd"/>
      <w:r w:rsidRPr="00935BBD">
        <w:rPr>
          <w:rFonts w:asciiTheme="minorHAnsi" w:hAnsiTheme="minorHAnsi"/>
          <w:sz w:val="22"/>
          <w:szCs w:val="22"/>
          <w:lang w:val="es-CO"/>
        </w:rPr>
        <w:t>,</w:t>
      </w:r>
      <w:r w:rsidRPr="00935BBD">
        <w:rPr>
          <w:rFonts w:asciiTheme="minorHAnsi" w:eastAsiaTheme="minorHAnsi" w:hAnsiTheme="minorHAnsi"/>
        </w:rPr>
        <w:t xml:space="preserve"> </w:t>
      </w:r>
      <w:proofErr w:type="spellStart"/>
      <w:r w:rsidRPr="00935BBD">
        <w:rPr>
          <w:rFonts w:asciiTheme="minorHAnsi" w:hAnsiTheme="minorHAnsi"/>
          <w:sz w:val="22"/>
          <w:szCs w:val="22"/>
          <w:lang w:val="es-CO"/>
        </w:rPr>
        <w:t>md.rincon</w:t>
      </w:r>
      <w:proofErr w:type="spellEnd"/>
      <w:r w:rsidRPr="00935BBD">
        <w:rPr>
          <w:rFonts w:asciiTheme="minorHAnsi" w:hAnsiTheme="minorHAnsi"/>
          <w:sz w:val="22"/>
          <w:szCs w:val="22"/>
          <w:lang w:val="es-CO"/>
        </w:rPr>
        <w:t>,</w:t>
      </w:r>
      <w:r w:rsidRPr="00935BBD">
        <w:rPr>
          <w:rFonts w:asciiTheme="minorHAnsi" w:eastAsiaTheme="minorHAnsi" w:hAnsiTheme="minorHAnsi"/>
        </w:rPr>
        <w:t xml:space="preserve"> </w:t>
      </w:r>
      <w:r w:rsidRPr="00935BBD">
        <w:rPr>
          <w:rFonts w:asciiTheme="minorHAnsi" w:hAnsiTheme="minorHAnsi"/>
          <w:sz w:val="22"/>
          <w:szCs w:val="22"/>
          <w:lang w:val="es-CO"/>
        </w:rPr>
        <w:t>jc.munozc12, ff.serrano42</w:t>
      </w:r>
      <w:hyperlink r:id="rId8" w:history="1">
        <w:r w:rsidRPr="00935BBD">
          <w:rPr>
            <w:rStyle w:val="Hipervnculo"/>
            <w:rFonts w:asciiTheme="minorHAnsi" w:eastAsiaTheme="majorEastAsia" w:hAnsiTheme="minorHAnsi"/>
            <w:sz w:val="20"/>
            <w:szCs w:val="22"/>
            <w:lang w:val="es-CO"/>
          </w:rPr>
          <w:t>}@uniandes.edu.co</w:t>
        </w:r>
      </w:hyperlink>
    </w:p>
    <w:p w14:paraId="727EABE1" w14:textId="0C31E8B6" w:rsidR="00CD7E98" w:rsidRPr="00935BBD" w:rsidRDefault="00CD7E98" w:rsidP="00A56CB7">
      <w:pPr>
        <w:pStyle w:val="NombreAutor"/>
        <w:spacing w:line="240" w:lineRule="auto"/>
        <w:rPr>
          <w:rFonts w:asciiTheme="minorHAnsi" w:hAnsiTheme="minorHAnsi"/>
          <w:sz w:val="22"/>
          <w:szCs w:val="22"/>
          <w:lang w:val="es-CO"/>
        </w:rPr>
      </w:pPr>
      <w:r w:rsidRPr="00935BBD">
        <w:rPr>
          <w:rFonts w:asciiTheme="minorHAnsi" w:hAnsiTheme="minorHAnsi"/>
          <w:sz w:val="22"/>
          <w:szCs w:val="22"/>
          <w:lang w:val="es-CO"/>
        </w:rPr>
        <w:t xml:space="preserve">Fecha de presentación: </w:t>
      </w:r>
      <w:r w:rsidR="00806952">
        <w:rPr>
          <w:rFonts w:asciiTheme="minorHAnsi" w:hAnsiTheme="minorHAnsi"/>
          <w:sz w:val="22"/>
          <w:szCs w:val="22"/>
          <w:lang w:val="es-CO"/>
        </w:rPr>
        <w:t>abril</w:t>
      </w:r>
      <w:r w:rsidRPr="00935BBD">
        <w:rPr>
          <w:rFonts w:asciiTheme="minorHAnsi" w:hAnsiTheme="minorHAnsi"/>
          <w:sz w:val="22"/>
          <w:szCs w:val="22"/>
          <w:lang w:val="es-CO"/>
        </w:rPr>
        <w:t xml:space="preserve"> </w:t>
      </w:r>
      <w:r w:rsidR="00407E5A" w:rsidRPr="00935BBD">
        <w:rPr>
          <w:rFonts w:asciiTheme="minorHAnsi" w:hAnsiTheme="minorHAnsi"/>
          <w:sz w:val="22"/>
          <w:szCs w:val="22"/>
          <w:lang w:val="es-CO"/>
        </w:rPr>
        <w:t>0</w:t>
      </w:r>
      <w:r w:rsidR="008839D1">
        <w:rPr>
          <w:rFonts w:asciiTheme="minorHAnsi" w:hAnsiTheme="minorHAnsi"/>
          <w:sz w:val="22"/>
          <w:szCs w:val="22"/>
          <w:lang w:val="es-CO"/>
        </w:rPr>
        <w:t>9</w:t>
      </w:r>
      <w:r w:rsidRPr="00935BBD">
        <w:rPr>
          <w:rFonts w:asciiTheme="minorHAnsi" w:hAnsiTheme="minorHAnsi"/>
          <w:sz w:val="22"/>
          <w:szCs w:val="22"/>
          <w:lang w:val="es-CO"/>
        </w:rPr>
        <w:t xml:space="preserve"> de 2024</w:t>
      </w:r>
    </w:p>
    <w:p w14:paraId="58951B48" w14:textId="663FC1C3" w:rsidR="00896D0E" w:rsidRPr="0029338B" w:rsidRDefault="00000000" w:rsidP="00A56CB7">
      <w:pPr>
        <w:pStyle w:val="NombreAutor"/>
        <w:spacing w:line="240" w:lineRule="auto"/>
        <w:rPr>
          <w:rStyle w:val="Hipervnculo"/>
          <w:rFonts w:eastAsiaTheme="minorHAnsi"/>
        </w:rPr>
      </w:pPr>
      <w:hyperlink r:id="rId9" w:history="1">
        <w:proofErr w:type="spellStart"/>
        <w:r w:rsidR="00AA463E" w:rsidRPr="0029338B">
          <w:rPr>
            <w:rStyle w:val="Hipervnculo"/>
            <w:rFonts w:asciiTheme="minorHAnsi" w:eastAsiaTheme="minorHAnsi" w:hAnsiTheme="minorHAnsi" w:cstheme="minorBidi"/>
            <w:kern w:val="2"/>
            <w14:ligatures w14:val="standardContextual"/>
          </w:rPr>
          <w:t>gith</w:t>
        </w:r>
        <w:r w:rsidR="00AA463E" w:rsidRPr="0029338B">
          <w:rPr>
            <w:rStyle w:val="Hipervnculo"/>
            <w:rFonts w:asciiTheme="minorHAnsi" w:eastAsiaTheme="minorHAnsi" w:hAnsiTheme="minorHAnsi" w:cstheme="minorBidi"/>
            <w:kern w:val="2"/>
            <w14:ligatures w14:val="standardContextual"/>
          </w:rPr>
          <w:t>u</w:t>
        </w:r>
        <w:r w:rsidR="00AA463E" w:rsidRPr="0029338B">
          <w:rPr>
            <w:rStyle w:val="Hipervnculo"/>
            <w:rFonts w:asciiTheme="minorHAnsi" w:eastAsiaTheme="minorHAnsi" w:hAnsiTheme="minorHAnsi" w:cstheme="minorBidi"/>
            <w:kern w:val="2"/>
            <w14:ligatures w14:val="standardContextual"/>
          </w:rPr>
          <w:t>b</w:t>
        </w:r>
        <w:proofErr w:type="spellEnd"/>
      </w:hyperlink>
      <w:r w:rsidR="0029338B">
        <w:rPr>
          <w:rStyle w:val="Hipervnculo"/>
          <w:rFonts w:asciiTheme="minorHAnsi" w:eastAsiaTheme="minorHAnsi" w:hAnsiTheme="minorHAnsi" w:cstheme="minorBidi"/>
          <w:kern w:val="2"/>
          <w14:ligatures w14:val="standardContextual"/>
        </w:rPr>
        <w:t xml:space="preserve">, </w:t>
      </w:r>
      <w:hyperlink r:id="rId10" w:history="1">
        <w:r w:rsidR="00AA463E" w:rsidRPr="0029338B">
          <w:rPr>
            <w:rStyle w:val="Hipervnculo"/>
            <w:rFonts w:asciiTheme="minorHAnsi" w:eastAsiaTheme="minorHAnsi" w:hAnsiTheme="minorHAnsi" w:cstheme="minorBidi"/>
            <w:kern w:val="2"/>
            <w14:ligatures w14:val="standardContextual"/>
          </w:rPr>
          <w:t>vid</w:t>
        </w:r>
        <w:r w:rsidR="00AA463E" w:rsidRPr="0029338B">
          <w:rPr>
            <w:rStyle w:val="Hipervnculo"/>
            <w:rFonts w:asciiTheme="minorHAnsi" w:eastAsiaTheme="minorHAnsi" w:hAnsiTheme="minorHAnsi" w:cstheme="minorBidi"/>
            <w:kern w:val="2"/>
            <w14:ligatures w14:val="standardContextual"/>
          </w:rPr>
          <w:t>e</w:t>
        </w:r>
        <w:r w:rsidR="00AA463E" w:rsidRPr="0029338B">
          <w:rPr>
            <w:rStyle w:val="Hipervnculo"/>
            <w:rFonts w:asciiTheme="minorHAnsi" w:eastAsiaTheme="minorHAnsi" w:hAnsiTheme="minorHAnsi" w:cstheme="minorBidi"/>
            <w:kern w:val="2"/>
            <w14:ligatures w14:val="standardContextual"/>
          </w:rPr>
          <w:t>o</w:t>
        </w:r>
        <w:r w:rsidR="0029338B" w:rsidRPr="0029338B">
          <w:rPr>
            <w:rStyle w:val="Hipervnculo"/>
            <w:rFonts w:asciiTheme="minorHAnsi" w:eastAsiaTheme="minorHAnsi" w:hAnsiTheme="minorHAnsi" w:cstheme="minorBidi"/>
            <w:kern w:val="2"/>
            <w14:ligatures w14:val="standardContextual"/>
          </w:rPr>
          <w:t xml:space="preserve"> </w:t>
        </w:r>
        <w:proofErr w:type="spellStart"/>
        <w:r w:rsidR="0029338B" w:rsidRPr="0029338B">
          <w:rPr>
            <w:rStyle w:val="Hipervnculo"/>
            <w:rFonts w:asciiTheme="minorHAnsi" w:eastAsiaTheme="minorHAnsi" w:hAnsiTheme="minorHAnsi" w:cstheme="minorBidi"/>
            <w:kern w:val="2"/>
            <w14:ligatures w14:val="standardContextual"/>
          </w:rPr>
          <w:t>sustentacion</w:t>
        </w:r>
        <w:proofErr w:type="spellEnd"/>
      </w:hyperlink>
    </w:p>
    <w:p w14:paraId="10CF28C2" w14:textId="64EE1BC0" w:rsidR="009856C8" w:rsidRDefault="009856C8" w:rsidP="00A56CB7">
      <w:pPr>
        <w:pStyle w:val="Ttulo2"/>
        <w:numPr>
          <w:ilvl w:val="0"/>
          <w:numId w:val="17"/>
        </w:numPr>
        <w:spacing w:line="240" w:lineRule="auto"/>
      </w:pPr>
      <w:r>
        <w:t>Arquitectura de referencia</w:t>
      </w:r>
    </w:p>
    <w:p w14:paraId="092AF6BE" w14:textId="0304DE65" w:rsidR="00FE2D67" w:rsidRDefault="00FE2D67" w:rsidP="00A56CB7">
      <w:pPr>
        <w:keepNext/>
        <w:spacing w:line="240" w:lineRule="auto"/>
        <w:jc w:val="center"/>
      </w:pPr>
    </w:p>
    <w:p w14:paraId="49EB031E" w14:textId="2C4B31F3" w:rsidR="0026256C" w:rsidRDefault="00306B12" w:rsidP="00306B12">
      <w:pPr>
        <w:keepNext/>
        <w:spacing w:line="240" w:lineRule="auto"/>
        <w:jc w:val="center"/>
      </w:pPr>
      <w:r>
        <w:rPr>
          <w:noProof/>
        </w:rPr>
        <w:drawing>
          <wp:inline distT="0" distB="0" distL="0" distR="0" wp14:anchorId="767F0849" wp14:editId="5BC7FD1C">
            <wp:extent cx="2959566" cy="2883535"/>
            <wp:effectExtent l="0" t="0" r="0" b="0"/>
            <wp:docPr id="688112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178" cy="2894849"/>
                    </a:xfrm>
                    <a:prstGeom prst="rect">
                      <a:avLst/>
                    </a:prstGeom>
                    <a:noFill/>
                  </pic:spPr>
                </pic:pic>
              </a:graphicData>
            </a:graphic>
          </wp:inline>
        </w:drawing>
      </w:r>
    </w:p>
    <w:p w14:paraId="08190079" w14:textId="62DD3696" w:rsidR="009856C8" w:rsidRDefault="00FE2D67" w:rsidP="00A56CB7">
      <w:pPr>
        <w:pStyle w:val="Descripcin"/>
        <w:jc w:val="center"/>
      </w:pPr>
      <w:r>
        <w:t xml:space="preserve">Ilustración </w:t>
      </w:r>
      <w:r>
        <w:fldChar w:fldCharType="begin"/>
      </w:r>
      <w:r>
        <w:instrText xml:space="preserve"> SEQ Ilustración \* ARABIC </w:instrText>
      </w:r>
      <w:r>
        <w:fldChar w:fldCharType="separate"/>
      </w:r>
      <w:r w:rsidR="00F104C7">
        <w:rPr>
          <w:noProof/>
        </w:rPr>
        <w:t>1</w:t>
      </w:r>
      <w:r>
        <w:fldChar w:fldCharType="end"/>
      </w:r>
      <w:r>
        <w:t xml:space="preserve"> Arquitectura general de la </w:t>
      </w:r>
      <w:r w:rsidR="00935BBD">
        <w:t>aplicación</w:t>
      </w:r>
    </w:p>
    <w:p w14:paraId="4E0BAAD6" w14:textId="03D4A3E4" w:rsidR="00B57667" w:rsidRPr="00715141" w:rsidRDefault="00896D0E" w:rsidP="00A56CB7">
      <w:pPr>
        <w:spacing w:line="240" w:lineRule="auto"/>
        <w:ind w:left="360"/>
        <w:jc w:val="both"/>
        <w:rPr>
          <w:sz w:val="20"/>
          <w:szCs w:val="20"/>
        </w:rPr>
      </w:pPr>
      <w:r w:rsidRPr="00715141">
        <w:rPr>
          <w:sz w:val="20"/>
          <w:szCs w:val="20"/>
        </w:rPr>
        <w:t xml:space="preserve">La aplicación ha sido desarrollada implementando </w:t>
      </w:r>
      <w:r w:rsidR="00794717">
        <w:rPr>
          <w:sz w:val="20"/>
          <w:szCs w:val="20"/>
        </w:rPr>
        <w:t>4</w:t>
      </w:r>
      <w:r w:rsidRPr="00715141">
        <w:rPr>
          <w:sz w:val="20"/>
          <w:szCs w:val="20"/>
        </w:rPr>
        <w:t xml:space="preserve"> c</w:t>
      </w:r>
      <w:r w:rsidR="00B57667" w:rsidRPr="00715141">
        <w:rPr>
          <w:sz w:val="20"/>
          <w:szCs w:val="20"/>
        </w:rPr>
        <w:t>omponentes de Docker</w:t>
      </w:r>
      <w:r w:rsidR="00794717">
        <w:rPr>
          <w:sz w:val="20"/>
          <w:szCs w:val="20"/>
        </w:rPr>
        <w:t>, un servicio CLOUD SQL, al igual que UN servidor (MV) que sirve de servidor NFS para el almacenamiento de archivos.</w:t>
      </w:r>
      <w:r w:rsidRPr="00715141">
        <w:rPr>
          <w:sz w:val="20"/>
          <w:szCs w:val="20"/>
        </w:rPr>
        <w:t xml:space="preserve"> </w:t>
      </w:r>
      <w:r w:rsidR="00794717">
        <w:rPr>
          <w:sz w:val="20"/>
          <w:szCs w:val="20"/>
        </w:rPr>
        <w:t>Estos componentes</w:t>
      </w:r>
      <w:r w:rsidRPr="00715141">
        <w:rPr>
          <w:sz w:val="20"/>
          <w:szCs w:val="20"/>
        </w:rPr>
        <w:t xml:space="preserve"> interactúan</w:t>
      </w:r>
      <w:r w:rsidR="00794717">
        <w:rPr>
          <w:sz w:val="20"/>
          <w:szCs w:val="20"/>
        </w:rPr>
        <w:t xml:space="preserve"> en la nube de GCP</w:t>
      </w:r>
      <w:r w:rsidR="0042153F">
        <w:rPr>
          <w:sz w:val="20"/>
          <w:szCs w:val="20"/>
        </w:rPr>
        <w:t>, dentro de la misma región/zona y red</w:t>
      </w:r>
      <w:r w:rsidRPr="00715141">
        <w:rPr>
          <w:sz w:val="20"/>
          <w:szCs w:val="20"/>
        </w:rPr>
        <w:t xml:space="preserve"> para poder desplegar</w:t>
      </w:r>
      <w:r w:rsidR="00794717">
        <w:rPr>
          <w:sz w:val="20"/>
          <w:szCs w:val="20"/>
        </w:rPr>
        <w:t xml:space="preserve"> y cumplir </w:t>
      </w:r>
      <w:r w:rsidR="000C6BF0">
        <w:rPr>
          <w:sz w:val="20"/>
          <w:szCs w:val="20"/>
        </w:rPr>
        <w:t xml:space="preserve">con </w:t>
      </w:r>
      <w:r w:rsidR="000C6BF0" w:rsidRPr="00715141">
        <w:rPr>
          <w:sz w:val="20"/>
          <w:szCs w:val="20"/>
        </w:rPr>
        <w:t>la</w:t>
      </w:r>
      <w:r w:rsidRPr="00715141">
        <w:rPr>
          <w:sz w:val="20"/>
          <w:szCs w:val="20"/>
        </w:rPr>
        <w:t xml:space="preserve"> funcionalidad</w:t>
      </w:r>
      <w:r w:rsidR="00B77B22" w:rsidRPr="00715141">
        <w:rPr>
          <w:sz w:val="20"/>
          <w:szCs w:val="20"/>
        </w:rPr>
        <w:t xml:space="preserve"> requerida para convertir archivos de diferentes</w:t>
      </w:r>
      <w:r w:rsidR="007B5E0C">
        <w:rPr>
          <w:sz w:val="20"/>
          <w:szCs w:val="20"/>
        </w:rPr>
        <w:t xml:space="preserve"> (docx, </w:t>
      </w:r>
      <w:proofErr w:type="spellStart"/>
      <w:r w:rsidR="007B5E0C">
        <w:rPr>
          <w:sz w:val="20"/>
          <w:szCs w:val="20"/>
        </w:rPr>
        <w:t>pptx</w:t>
      </w:r>
      <w:proofErr w:type="spellEnd"/>
      <w:r w:rsidR="007B5E0C">
        <w:rPr>
          <w:sz w:val="20"/>
          <w:szCs w:val="20"/>
        </w:rPr>
        <w:t xml:space="preserve">, xlsx, </w:t>
      </w:r>
      <w:proofErr w:type="spellStart"/>
      <w:r w:rsidR="007B5E0C">
        <w:rPr>
          <w:sz w:val="20"/>
          <w:szCs w:val="20"/>
        </w:rPr>
        <w:t>odt</w:t>
      </w:r>
      <w:proofErr w:type="spellEnd"/>
      <w:r w:rsidR="007B5E0C">
        <w:rPr>
          <w:sz w:val="20"/>
          <w:szCs w:val="20"/>
        </w:rPr>
        <w:t>)</w:t>
      </w:r>
      <w:r w:rsidR="00B77B22" w:rsidRPr="00715141">
        <w:rPr>
          <w:sz w:val="20"/>
          <w:szCs w:val="20"/>
        </w:rPr>
        <w:t xml:space="preserve"> formatos </w:t>
      </w:r>
      <w:r w:rsidR="003B237A" w:rsidRPr="00715141">
        <w:rPr>
          <w:sz w:val="20"/>
          <w:szCs w:val="20"/>
        </w:rPr>
        <w:t>a PDF</w:t>
      </w:r>
      <w:r w:rsidR="00B57667" w:rsidRPr="00715141">
        <w:rPr>
          <w:sz w:val="20"/>
          <w:szCs w:val="20"/>
        </w:rPr>
        <w:t>:</w:t>
      </w:r>
    </w:p>
    <w:p w14:paraId="30A5B9B9" w14:textId="77777777" w:rsidR="00B57667" w:rsidRPr="00715141" w:rsidRDefault="00B57667" w:rsidP="00A56CB7">
      <w:pPr>
        <w:numPr>
          <w:ilvl w:val="0"/>
          <w:numId w:val="2"/>
        </w:numPr>
        <w:tabs>
          <w:tab w:val="clear" w:pos="720"/>
          <w:tab w:val="num" w:pos="1080"/>
        </w:tabs>
        <w:spacing w:line="240" w:lineRule="auto"/>
        <w:ind w:left="1080"/>
        <w:jc w:val="both"/>
        <w:rPr>
          <w:sz w:val="20"/>
          <w:szCs w:val="20"/>
        </w:rPr>
      </w:pPr>
      <w:proofErr w:type="spellStart"/>
      <w:r w:rsidRPr="00715141">
        <w:rPr>
          <w:b/>
          <w:bCs/>
          <w:sz w:val="20"/>
          <w:szCs w:val="20"/>
        </w:rPr>
        <w:t>Frontend</w:t>
      </w:r>
      <w:proofErr w:type="spellEnd"/>
      <w:r w:rsidRPr="00715141">
        <w:rPr>
          <w:b/>
          <w:bCs/>
          <w:sz w:val="20"/>
          <w:szCs w:val="20"/>
        </w:rPr>
        <w:t>:</w:t>
      </w:r>
    </w:p>
    <w:p w14:paraId="60D2A9D9" w14:textId="20D9A8C7" w:rsidR="00B57667" w:rsidRPr="00E601D2" w:rsidRDefault="00B57667" w:rsidP="00A56CB7">
      <w:pPr>
        <w:numPr>
          <w:ilvl w:val="1"/>
          <w:numId w:val="2"/>
        </w:numPr>
        <w:tabs>
          <w:tab w:val="clear" w:pos="1440"/>
          <w:tab w:val="num" w:pos="1800"/>
        </w:tabs>
        <w:spacing w:line="240" w:lineRule="auto"/>
        <w:ind w:left="1800"/>
        <w:jc w:val="both"/>
        <w:rPr>
          <w:sz w:val="18"/>
          <w:szCs w:val="18"/>
        </w:rPr>
      </w:pPr>
      <w:r w:rsidRPr="00E601D2">
        <w:rPr>
          <w:sz w:val="18"/>
          <w:szCs w:val="18"/>
        </w:rPr>
        <w:t xml:space="preserve">Desarrollado utilizando </w:t>
      </w:r>
      <w:proofErr w:type="spellStart"/>
      <w:r w:rsidR="00F74058" w:rsidRPr="00E601D2">
        <w:rPr>
          <w:sz w:val="18"/>
          <w:szCs w:val="18"/>
        </w:rPr>
        <w:t>Streamlit</w:t>
      </w:r>
      <w:proofErr w:type="spellEnd"/>
      <w:r w:rsidRPr="00E601D2">
        <w:rPr>
          <w:sz w:val="18"/>
          <w:szCs w:val="18"/>
        </w:rPr>
        <w:t xml:space="preserve"> Web API para garantizar una presentación ágil y eficiente para el usuario.</w:t>
      </w:r>
    </w:p>
    <w:p w14:paraId="0CCADA27" w14:textId="77777777" w:rsidR="00B57667" w:rsidRPr="00E601D2" w:rsidRDefault="00B57667" w:rsidP="00A56CB7">
      <w:pPr>
        <w:numPr>
          <w:ilvl w:val="1"/>
          <w:numId w:val="2"/>
        </w:numPr>
        <w:tabs>
          <w:tab w:val="clear" w:pos="1440"/>
          <w:tab w:val="num" w:pos="1800"/>
        </w:tabs>
        <w:spacing w:line="240" w:lineRule="auto"/>
        <w:ind w:left="1800"/>
        <w:jc w:val="both"/>
        <w:rPr>
          <w:sz w:val="18"/>
          <w:szCs w:val="18"/>
        </w:rPr>
      </w:pPr>
      <w:r w:rsidRPr="00E601D2">
        <w:rPr>
          <w:sz w:val="18"/>
          <w:szCs w:val="18"/>
        </w:rPr>
        <w:t xml:space="preserve">Facilita la interacción con los servicios del API </w:t>
      </w:r>
      <w:proofErr w:type="spellStart"/>
      <w:r w:rsidRPr="00E601D2">
        <w:rPr>
          <w:sz w:val="18"/>
          <w:szCs w:val="18"/>
        </w:rPr>
        <w:t>Rest</w:t>
      </w:r>
      <w:proofErr w:type="spellEnd"/>
      <w:r w:rsidRPr="00E601D2">
        <w:rPr>
          <w:sz w:val="18"/>
          <w:szCs w:val="18"/>
        </w:rPr>
        <w:t xml:space="preserve"> del </w:t>
      </w:r>
      <w:proofErr w:type="spellStart"/>
      <w:r w:rsidRPr="00E601D2">
        <w:rPr>
          <w:sz w:val="18"/>
          <w:szCs w:val="18"/>
        </w:rPr>
        <w:t>Backend</w:t>
      </w:r>
      <w:proofErr w:type="spellEnd"/>
      <w:r w:rsidRPr="00E601D2">
        <w:rPr>
          <w:sz w:val="18"/>
          <w:szCs w:val="18"/>
        </w:rPr>
        <w:t xml:space="preserve"> a través del protocolo HTTP.</w:t>
      </w:r>
    </w:p>
    <w:p w14:paraId="5D1FC85B" w14:textId="0AC7C42B" w:rsidR="00B57667" w:rsidRPr="00715141" w:rsidRDefault="00E561C1" w:rsidP="00A56CB7">
      <w:pPr>
        <w:numPr>
          <w:ilvl w:val="0"/>
          <w:numId w:val="2"/>
        </w:numPr>
        <w:tabs>
          <w:tab w:val="clear" w:pos="720"/>
          <w:tab w:val="num" w:pos="1080"/>
        </w:tabs>
        <w:spacing w:line="240" w:lineRule="auto"/>
        <w:ind w:left="1080"/>
        <w:jc w:val="both"/>
        <w:rPr>
          <w:sz w:val="20"/>
          <w:szCs w:val="20"/>
        </w:rPr>
      </w:pPr>
      <w:r>
        <w:rPr>
          <w:b/>
          <w:bCs/>
          <w:sz w:val="20"/>
          <w:szCs w:val="20"/>
        </w:rPr>
        <w:t>Api-taller</w:t>
      </w:r>
      <w:r w:rsidR="00B57667" w:rsidRPr="00715141">
        <w:rPr>
          <w:b/>
          <w:bCs/>
          <w:sz w:val="20"/>
          <w:szCs w:val="20"/>
        </w:rPr>
        <w:t>:</w:t>
      </w:r>
    </w:p>
    <w:p w14:paraId="2756421F" w14:textId="77777777" w:rsidR="00B57667" w:rsidRPr="00E601D2" w:rsidRDefault="00B57667" w:rsidP="00A56CB7">
      <w:pPr>
        <w:numPr>
          <w:ilvl w:val="1"/>
          <w:numId w:val="2"/>
        </w:numPr>
        <w:tabs>
          <w:tab w:val="clear" w:pos="1440"/>
          <w:tab w:val="num" w:pos="1800"/>
        </w:tabs>
        <w:spacing w:line="240" w:lineRule="auto"/>
        <w:ind w:left="1800"/>
        <w:jc w:val="both"/>
        <w:rPr>
          <w:sz w:val="18"/>
          <w:szCs w:val="18"/>
        </w:rPr>
      </w:pPr>
      <w:r w:rsidRPr="00E601D2">
        <w:rPr>
          <w:sz w:val="18"/>
          <w:szCs w:val="18"/>
        </w:rPr>
        <w:t xml:space="preserve">Implementado en el framework </w:t>
      </w:r>
      <w:proofErr w:type="spellStart"/>
      <w:r w:rsidRPr="00E601D2">
        <w:rPr>
          <w:sz w:val="18"/>
          <w:szCs w:val="18"/>
        </w:rPr>
        <w:t>FastApi</w:t>
      </w:r>
      <w:proofErr w:type="spellEnd"/>
      <w:r w:rsidRPr="00E601D2">
        <w:rPr>
          <w:sz w:val="18"/>
          <w:szCs w:val="18"/>
        </w:rPr>
        <w:t>, proporcionando todas las funcionalidades de negocio.</w:t>
      </w:r>
    </w:p>
    <w:p w14:paraId="33336ACA" w14:textId="77777777" w:rsidR="00B57667" w:rsidRPr="00E601D2" w:rsidRDefault="00B57667" w:rsidP="00A56CB7">
      <w:pPr>
        <w:numPr>
          <w:ilvl w:val="1"/>
          <w:numId w:val="2"/>
        </w:numPr>
        <w:tabs>
          <w:tab w:val="clear" w:pos="1440"/>
          <w:tab w:val="num" w:pos="1800"/>
        </w:tabs>
        <w:spacing w:line="240" w:lineRule="auto"/>
        <w:ind w:left="1800"/>
        <w:jc w:val="both"/>
        <w:rPr>
          <w:sz w:val="18"/>
          <w:szCs w:val="18"/>
        </w:rPr>
      </w:pPr>
      <w:r w:rsidRPr="00E601D2">
        <w:rPr>
          <w:sz w:val="18"/>
          <w:szCs w:val="18"/>
        </w:rPr>
        <w:t xml:space="preserve">Incluye características como registro y </w:t>
      </w:r>
      <w:proofErr w:type="spellStart"/>
      <w:r w:rsidRPr="00E601D2">
        <w:rPr>
          <w:sz w:val="18"/>
          <w:szCs w:val="18"/>
        </w:rPr>
        <w:t>login</w:t>
      </w:r>
      <w:proofErr w:type="spellEnd"/>
      <w:r w:rsidRPr="00E601D2">
        <w:rPr>
          <w:sz w:val="18"/>
          <w:szCs w:val="18"/>
        </w:rPr>
        <w:t xml:space="preserve"> de usuarios mediante JSON Web Tokens (JWT).</w:t>
      </w:r>
    </w:p>
    <w:p w14:paraId="5694A4D1" w14:textId="551AAF2E" w:rsidR="00B57667" w:rsidRPr="00E601D2" w:rsidRDefault="00B57667" w:rsidP="00A56CB7">
      <w:pPr>
        <w:numPr>
          <w:ilvl w:val="1"/>
          <w:numId w:val="2"/>
        </w:numPr>
        <w:tabs>
          <w:tab w:val="clear" w:pos="1440"/>
          <w:tab w:val="num" w:pos="1800"/>
        </w:tabs>
        <w:spacing w:line="240" w:lineRule="auto"/>
        <w:ind w:left="1800"/>
        <w:jc w:val="both"/>
        <w:rPr>
          <w:sz w:val="18"/>
          <w:szCs w:val="18"/>
        </w:rPr>
      </w:pPr>
      <w:r w:rsidRPr="00E601D2">
        <w:rPr>
          <w:sz w:val="18"/>
          <w:szCs w:val="18"/>
        </w:rPr>
        <w:lastRenderedPageBreak/>
        <w:t xml:space="preserve">Gestiona </w:t>
      </w:r>
      <w:r w:rsidR="003E5234">
        <w:rPr>
          <w:sz w:val="18"/>
          <w:szCs w:val="18"/>
        </w:rPr>
        <w:t xml:space="preserve">la </w:t>
      </w:r>
      <w:r w:rsidRPr="00E601D2">
        <w:rPr>
          <w:sz w:val="18"/>
          <w:szCs w:val="18"/>
        </w:rPr>
        <w:t>carga y descarga de archivos, así como la gestión de mensajes en la cola de conversión de archivos.</w:t>
      </w:r>
    </w:p>
    <w:p w14:paraId="1F83D32C" w14:textId="4E152D94" w:rsidR="00B57667" w:rsidRPr="00715141" w:rsidRDefault="00240E9C" w:rsidP="00A56CB7">
      <w:pPr>
        <w:numPr>
          <w:ilvl w:val="0"/>
          <w:numId w:val="2"/>
        </w:numPr>
        <w:tabs>
          <w:tab w:val="clear" w:pos="720"/>
          <w:tab w:val="num" w:pos="1080"/>
        </w:tabs>
        <w:spacing w:line="240" w:lineRule="auto"/>
        <w:ind w:left="1080"/>
        <w:jc w:val="both"/>
        <w:rPr>
          <w:sz w:val="20"/>
          <w:szCs w:val="20"/>
        </w:rPr>
      </w:pPr>
      <w:proofErr w:type="spellStart"/>
      <w:r>
        <w:rPr>
          <w:b/>
          <w:bCs/>
          <w:sz w:val="20"/>
          <w:szCs w:val="20"/>
        </w:rPr>
        <w:t>Converter</w:t>
      </w:r>
      <w:proofErr w:type="spellEnd"/>
      <w:r>
        <w:rPr>
          <w:b/>
          <w:bCs/>
          <w:sz w:val="20"/>
          <w:szCs w:val="20"/>
        </w:rPr>
        <w:t xml:space="preserve"> (B</w:t>
      </w:r>
      <w:r w:rsidR="00B57667" w:rsidRPr="00715141">
        <w:rPr>
          <w:b/>
          <w:bCs/>
          <w:sz w:val="20"/>
          <w:szCs w:val="20"/>
        </w:rPr>
        <w:t>ase de Datos</w:t>
      </w:r>
      <w:r>
        <w:rPr>
          <w:b/>
          <w:bCs/>
          <w:sz w:val="20"/>
          <w:szCs w:val="20"/>
        </w:rPr>
        <w:t>)</w:t>
      </w:r>
      <w:r w:rsidR="00B57667" w:rsidRPr="00715141">
        <w:rPr>
          <w:b/>
          <w:bCs/>
          <w:sz w:val="20"/>
          <w:szCs w:val="20"/>
        </w:rPr>
        <w:t>:</w:t>
      </w:r>
    </w:p>
    <w:p w14:paraId="1F491262" w14:textId="6C1A1CCD" w:rsidR="00B57667" w:rsidRPr="00E601D2" w:rsidRDefault="00E561C1" w:rsidP="00A56CB7">
      <w:pPr>
        <w:numPr>
          <w:ilvl w:val="1"/>
          <w:numId w:val="2"/>
        </w:numPr>
        <w:tabs>
          <w:tab w:val="clear" w:pos="1440"/>
          <w:tab w:val="num" w:pos="1800"/>
        </w:tabs>
        <w:spacing w:line="240" w:lineRule="auto"/>
        <w:ind w:left="1800"/>
        <w:jc w:val="both"/>
        <w:rPr>
          <w:sz w:val="18"/>
          <w:szCs w:val="18"/>
        </w:rPr>
      </w:pPr>
      <w:r>
        <w:rPr>
          <w:sz w:val="18"/>
          <w:szCs w:val="18"/>
        </w:rPr>
        <w:t>Para esta entrega se está utilizando el servicio SQL ofrecido por la plataforma GCP (</w:t>
      </w:r>
      <w:proofErr w:type="spellStart"/>
      <w:r>
        <w:rPr>
          <w:sz w:val="18"/>
          <w:szCs w:val="18"/>
        </w:rPr>
        <w:t>CloudSQL</w:t>
      </w:r>
      <w:proofErr w:type="spellEnd"/>
      <w:r>
        <w:rPr>
          <w:sz w:val="18"/>
          <w:szCs w:val="18"/>
        </w:rPr>
        <w:t xml:space="preserve">), como motor de </w:t>
      </w:r>
      <w:proofErr w:type="spellStart"/>
      <w:r>
        <w:rPr>
          <w:sz w:val="18"/>
          <w:szCs w:val="18"/>
        </w:rPr>
        <w:t>db</w:t>
      </w:r>
      <w:proofErr w:type="spellEnd"/>
      <w:r>
        <w:rPr>
          <w:sz w:val="18"/>
          <w:szCs w:val="18"/>
        </w:rPr>
        <w:t xml:space="preserve"> se u</w:t>
      </w:r>
      <w:r w:rsidR="00B57667" w:rsidRPr="00E601D2">
        <w:rPr>
          <w:sz w:val="18"/>
          <w:szCs w:val="18"/>
        </w:rPr>
        <w:t>tiliza PostgreSQL para alojar las tablas relacionadas con usuarios y las tareas de conversión de documentos.</w:t>
      </w:r>
      <w:r w:rsidR="00640953">
        <w:rPr>
          <w:sz w:val="18"/>
          <w:szCs w:val="18"/>
        </w:rPr>
        <w:t xml:space="preserve"> </w:t>
      </w:r>
    </w:p>
    <w:p w14:paraId="5152F372" w14:textId="53197265" w:rsidR="00B57667" w:rsidRPr="00715141" w:rsidRDefault="00240E9C" w:rsidP="00A56CB7">
      <w:pPr>
        <w:numPr>
          <w:ilvl w:val="0"/>
          <w:numId w:val="2"/>
        </w:numPr>
        <w:tabs>
          <w:tab w:val="clear" w:pos="720"/>
          <w:tab w:val="num" w:pos="1080"/>
        </w:tabs>
        <w:spacing w:line="240" w:lineRule="auto"/>
        <w:ind w:left="1080"/>
        <w:jc w:val="both"/>
        <w:rPr>
          <w:sz w:val="20"/>
          <w:szCs w:val="20"/>
        </w:rPr>
      </w:pPr>
      <w:r>
        <w:rPr>
          <w:b/>
          <w:bCs/>
          <w:sz w:val="20"/>
          <w:szCs w:val="20"/>
        </w:rPr>
        <w:t xml:space="preserve"> </w:t>
      </w:r>
      <w:proofErr w:type="spellStart"/>
      <w:r>
        <w:rPr>
          <w:b/>
          <w:bCs/>
          <w:sz w:val="20"/>
          <w:szCs w:val="20"/>
        </w:rPr>
        <w:t>Worker</w:t>
      </w:r>
      <w:proofErr w:type="spellEnd"/>
      <w:r>
        <w:rPr>
          <w:b/>
          <w:bCs/>
          <w:sz w:val="20"/>
          <w:szCs w:val="20"/>
        </w:rPr>
        <w:t xml:space="preserve"> (</w:t>
      </w:r>
      <w:r w:rsidR="00B57667" w:rsidRPr="00715141">
        <w:rPr>
          <w:b/>
          <w:bCs/>
          <w:sz w:val="20"/>
          <w:szCs w:val="20"/>
        </w:rPr>
        <w:t>Cola de Mensajes</w:t>
      </w:r>
      <w:r w:rsidR="009854C9">
        <w:rPr>
          <w:b/>
          <w:bCs/>
          <w:sz w:val="20"/>
          <w:szCs w:val="20"/>
        </w:rPr>
        <w:t xml:space="preserve"> </w:t>
      </w:r>
      <w:proofErr w:type="spellStart"/>
      <w:r w:rsidR="009854C9">
        <w:rPr>
          <w:b/>
          <w:bCs/>
          <w:sz w:val="20"/>
          <w:szCs w:val="20"/>
        </w:rPr>
        <w:t>rabbitMQ</w:t>
      </w:r>
      <w:proofErr w:type="spellEnd"/>
      <w:r w:rsidR="009854C9">
        <w:rPr>
          <w:b/>
          <w:bCs/>
          <w:sz w:val="20"/>
          <w:szCs w:val="20"/>
        </w:rPr>
        <w:t>)</w:t>
      </w:r>
      <w:r w:rsidR="00B57667" w:rsidRPr="00715141">
        <w:rPr>
          <w:b/>
          <w:bCs/>
          <w:sz w:val="20"/>
          <w:szCs w:val="20"/>
        </w:rPr>
        <w:t>:</w:t>
      </w:r>
    </w:p>
    <w:p w14:paraId="76523EF1" w14:textId="4727FC44" w:rsidR="00B57667" w:rsidRPr="00715141" w:rsidRDefault="00B57667" w:rsidP="00A56CB7">
      <w:pPr>
        <w:numPr>
          <w:ilvl w:val="1"/>
          <w:numId w:val="2"/>
        </w:numPr>
        <w:tabs>
          <w:tab w:val="clear" w:pos="1440"/>
          <w:tab w:val="num" w:pos="1800"/>
        </w:tabs>
        <w:spacing w:line="240" w:lineRule="auto"/>
        <w:ind w:left="1800"/>
        <w:jc w:val="both"/>
        <w:rPr>
          <w:sz w:val="20"/>
          <w:szCs w:val="20"/>
        </w:rPr>
      </w:pPr>
      <w:r w:rsidRPr="00715141">
        <w:rPr>
          <w:sz w:val="20"/>
          <w:szCs w:val="20"/>
        </w:rPr>
        <w:t>Cada solicitud de conversión genera un mensaje en la cola</w:t>
      </w:r>
      <w:r w:rsidR="009854C9">
        <w:rPr>
          <w:sz w:val="20"/>
          <w:szCs w:val="20"/>
        </w:rPr>
        <w:t xml:space="preserve"> de </w:t>
      </w:r>
      <w:proofErr w:type="spellStart"/>
      <w:r w:rsidR="009854C9">
        <w:rPr>
          <w:sz w:val="20"/>
          <w:szCs w:val="20"/>
        </w:rPr>
        <w:t>rabbitMQ</w:t>
      </w:r>
      <w:proofErr w:type="spellEnd"/>
      <w:r w:rsidR="009854C9">
        <w:rPr>
          <w:sz w:val="20"/>
          <w:szCs w:val="20"/>
        </w:rPr>
        <w:t xml:space="preserve"> la cual se encuentra sobre su propio contenedor</w:t>
      </w:r>
      <w:r w:rsidR="00233E6E">
        <w:rPr>
          <w:sz w:val="20"/>
          <w:szCs w:val="20"/>
        </w:rPr>
        <w:t xml:space="preserve"> dentro de la maquina denominada </w:t>
      </w:r>
      <w:proofErr w:type="spellStart"/>
      <w:r w:rsidR="00233E6E">
        <w:rPr>
          <w:sz w:val="20"/>
          <w:szCs w:val="20"/>
        </w:rPr>
        <w:t>Worker</w:t>
      </w:r>
      <w:proofErr w:type="spellEnd"/>
    </w:p>
    <w:p w14:paraId="4C459E48" w14:textId="6B708E1C" w:rsidR="00B57667" w:rsidRPr="00715141" w:rsidRDefault="009854C9" w:rsidP="00A56CB7">
      <w:pPr>
        <w:numPr>
          <w:ilvl w:val="0"/>
          <w:numId w:val="2"/>
        </w:numPr>
        <w:tabs>
          <w:tab w:val="clear" w:pos="720"/>
          <w:tab w:val="num" w:pos="1080"/>
        </w:tabs>
        <w:spacing w:line="240" w:lineRule="auto"/>
        <w:ind w:left="1080"/>
        <w:jc w:val="both"/>
        <w:rPr>
          <w:sz w:val="20"/>
          <w:szCs w:val="20"/>
        </w:rPr>
      </w:pPr>
      <w:proofErr w:type="spellStart"/>
      <w:r>
        <w:rPr>
          <w:b/>
          <w:bCs/>
          <w:sz w:val="20"/>
          <w:szCs w:val="20"/>
        </w:rPr>
        <w:t>Worker</w:t>
      </w:r>
      <w:proofErr w:type="spellEnd"/>
      <w:r>
        <w:rPr>
          <w:b/>
          <w:bCs/>
          <w:sz w:val="20"/>
          <w:szCs w:val="20"/>
        </w:rPr>
        <w:t xml:space="preserve"> (</w:t>
      </w:r>
      <w:proofErr w:type="spellStart"/>
      <w:r w:rsidR="00B57667" w:rsidRPr="00715141">
        <w:rPr>
          <w:b/>
          <w:bCs/>
          <w:sz w:val="20"/>
          <w:szCs w:val="20"/>
        </w:rPr>
        <w:t>Consumer</w:t>
      </w:r>
      <w:proofErr w:type="spellEnd"/>
      <w:r>
        <w:rPr>
          <w:b/>
          <w:bCs/>
          <w:sz w:val="20"/>
          <w:szCs w:val="20"/>
        </w:rPr>
        <w:t>)</w:t>
      </w:r>
      <w:r w:rsidR="00B57667" w:rsidRPr="00715141">
        <w:rPr>
          <w:b/>
          <w:bCs/>
          <w:sz w:val="20"/>
          <w:szCs w:val="20"/>
        </w:rPr>
        <w:t>:</w:t>
      </w:r>
    </w:p>
    <w:p w14:paraId="247F1E61" w14:textId="43B557F4" w:rsidR="00DC310D" w:rsidRPr="001A488C" w:rsidRDefault="001A488C" w:rsidP="00AF0676">
      <w:pPr>
        <w:numPr>
          <w:ilvl w:val="1"/>
          <w:numId w:val="2"/>
        </w:numPr>
        <w:tabs>
          <w:tab w:val="clear" w:pos="1440"/>
          <w:tab w:val="num" w:pos="1800"/>
        </w:tabs>
        <w:spacing w:line="240" w:lineRule="auto"/>
        <w:ind w:left="1800"/>
        <w:jc w:val="both"/>
        <w:rPr>
          <w:sz w:val="18"/>
          <w:szCs w:val="18"/>
        </w:rPr>
      </w:pPr>
      <w:bookmarkStart w:id="0" w:name="_Hlk162887501"/>
      <w:r w:rsidRPr="001A488C">
        <w:rPr>
          <w:sz w:val="18"/>
          <w:szCs w:val="18"/>
        </w:rPr>
        <w:t xml:space="preserve">Programa en </w:t>
      </w:r>
      <w:proofErr w:type="spellStart"/>
      <w:r w:rsidRPr="001A488C">
        <w:rPr>
          <w:sz w:val="18"/>
          <w:szCs w:val="18"/>
        </w:rPr>
        <w:t>pyhton</w:t>
      </w:r>
      <w:proofErr w:type="spellEnd"/>
      <w:r w:rsidRPr="001A488C">
        <w:rPr>
          <w:sz w:val="18"/>
          <w:szCs w:val="18"/>
        </w:rPr>
        <w:t>, ejecutad</w:t>
      </w:r>
      <w:r w:rsidR="00233E6E">
        <w:rPr>
          <w:sz w:val="18"/>
          <w:szCs w:val="18"/>
        </w:rPr>
        <w:t>o</w:t>
      </w:r>
      <w:r w:rsidRPr="001A488C">
        <w:rPr>
          <w:sz w:val="18"/>
          <w:szCs w:val="18"/>
        </w:rPr>
        <w:t xml:space="preserve"> en su propio contenedor, el cual </w:t>
      </w:r>
      <w:r w:rsidR="00B57667" w:rsidRPr="001A488C">
        <w:rPr>
          <w:sz w:val="18"/>
          <w:szCs w:val="18"/>
        </w:rPr>
        <w:t>Procesa l</w:t>
      </w:r>
      <w:r w:rsidR="003E5234" w:rsidRPr="001A488C">
        <w:rPr>
          <w:sz w:val="18"/>
          <w:szCs w:val="18"/>
        </w:rPr>
        <w:t xml:space="preserve">os mensajes puestos en la cola </w:t>
      </w:r>
      <w:proofErr w:type="spellStart"/>
      <w:r w:rsidR="003E5234" w:rsidRPr="001A488C">
        <w:rPr>
          <w:sz w:val="18"/>
          <w:szCs w:val="18"/>
        </w:rPr>
        <w:t>rabbit</w:t>
      </w:r>
      <w:proofErr w:type="spellEnd"/>
      <w:r w:rsidR="003E5234" w:rsidRPr="001A488C">
        <w:rPr>
          <w:sz w:val="18"/>
          <w:szCs w:val="18"/>
        </w:rPr>
        <w:t xml:space="preserve"> para la </w:t>
      </w:r>
      <w:r w:rsidR="00B57667" w:rsidRPr="001A488C">
        <w:rPr>
          <w:sz w:val="18"/>
          <w:szCs w:val="18"/>
        </w:rPr>
        <w:t>conversión de archivos de manera asíncrona</w:t>
      </w:r>
      <w:r w:rsidRPr="001A488C">
        <w:rPr>
          <w:sz w:val="18"/>
          <w:szCs w:val="18"/>
        </w:rPr>
        <w:t xml:space="preserve">. </w:t>
      </w:r>
      <w:r w:rsidR="00B57667" w:rsidRPr="001A488C">
        <w:rPr>
          <w:sz w:val="18"/>
          <w:szCs w:val="18"/>
        </w:rPr>
        <w:t xml:space="preserve">Recupera </w:t>
      </w:r>
      <w:r w:rsidR="003E5234" w:rsidRPr="001A488C">
        <w:rPr>
          <w:sz w:val="18"/>
          <w:szCs w:val="18"/>
        </w:rPr>
        <w:t>la ruta</w:t>
      </w:r>
      <w:r w:rsidR="007B4CD6" w:rsidRPr="001A488C">
        <w:rPr>
          <w:sz w:val="18"/>
          <w:szCs w:val="18"/>
        </w:rPr>
        <w:t xml:space="preserve"> desde la que debe leer el archivo de</w:t>
      </w:r>
      <w:r w:rsidR="00956A31" w:rsidRPr="001A488C">
        <w:rPr>
          <w:sz w:val="18"/>
          <w:szCs w:val="18"/>
        </w:rPr>
        <w:t>sde</w:t>
      </w:r>
      <w:r w:rsidR="007B4CD6" w:rsidRPr="001A488C">
        <w:rPr>
          <w:sz w:val="18"/>
          <w:szCs w:val="18"/>
        </w:rPr>
        <w:t xml:space="preserve"> </w:t>
      </w:r>
      <w:r w:rsidR="00B57667" w:rsidRPr="001A488C">
        <w:rPr>
          <w:sz w:val="18"/>
          <w:szCs w:val="18"/>
        </w:rPr>
        <w:t>la base de datos</w:t>
      </w:r>
      <w:r w:rsidRPr="001A488C">
        <w:rPr>
          <w:sz w:val="18"/>
          <w:szCs w:val="18"/>
        </w:rPr>
        <w:t xml:space="preserve"> y </w:t>
      </w:r>
      <w:r>
        <w:rPr>
          <w:sz w:val="18"/>
          <w:szCs w:val="18"/>
        </w:rPr>
        <w:t>h</w:t>
      </w:r>
      <w:r w:rsidR="00217AC6" w:rsidRPr="001A488C">
        <w:rPr>
          <w:sz w:val="18"/>
          <w:szCs w:val="18"/>
        </w:rPr>
        <w:t xml:space="preserve">ace llamado </w:t>
      </w:r>
      <w:r w:rsidR="003E5234" w:rsidRPr="001A488C">
        <w:rPr>
          <w:sz w:val="18"/>
          <w:szCs w:val="18"/>
        </w:rPr>
        <w:t xml:space="preserve">al comando en Linux </w:t>
      </w:r>
      <w:r w:rsidR="007B4CD6" w:rsidRPr="001A488C">
        <w:rPr>
          <w:sz w:val="18"/>
          <w:szCs w:val="18"/>
        </w:rPr>
        <w:t xml:space="preserve">para el </w:t>
      </w:r>
      <w:proofErr w:type="spellStart"/>
      <w:r w:rsidR="007B4CD6" w:rsidRPr="001A488C">
        <w:rPr>
          <w:sz w:val="18"/>
          <w:szCs w:val="18"/>
        </w:rPr>
        <w:t>libreoffice</w:t>
      </w:r>
      <w:proofErr w:type="spellEnd"/>
      <w:r w:rsidR="007B4CD6" w:rsidRPr="001A488C">
        <w:rPr>
          <w:sz w:val="18"/>
          <w:szCs w:val="18"/>
        </w:rPr>
        <w:t xml:space="preserve">, y así convertir utilizando este componente gratuito un </w:t>
      </w:r>
      <w:r w:rsidR="00B05A61" w:rsidRPr="001A488C">
        <w:rPr>
          <w:sz w:val="18"/>
          <w:szCs w:val="18"/>
        </w:rPr>
        <w:t>documento a</w:t>
      </w:r>
      <w:r w:rsidR="007B4CD6" w:rsidRPr="001A488C">
        <w:rPr>
          <w:sz w:val="18"/>
          <w:szCs w:val="18"/>
        </w:rPr>
        <w:t xml:space="preserve"> formato pdf</w:t>
      </w:r>
      <w:bookmarkEnd w:id="0"/>
    </w:p>
    <w:p w14:paraId="1F3F4439" w14:textId="71112A64" w:rsidR="007B4CD6" w:rsidRPr="00E601D2" w:rsidRDefault="007B4CD6" w:rsidP="001A488C">
      <w:pPr>
        <w:spacing w:line="240" w:lineRule="auto"/>
        <w:ind w:left="2160"/>
        <w:jc w:val="both"/>
        <w:rPr>
          <w:sz w:val="18"/>
          <w:szCs w:val="18"/>
        </w:rPr>
      </w:pPr>
      <w:bookmarkStart w:id="1" w:name="_Hlk162884579"/>
      <w:proofErr w:type="spellStart"/>
      <w:r w:rsidRPr="007B4CD6">
        <w:rPr>
          <w:sz w:val="18"/>
          <w:szCs w:val="18"/>
        </w:rPr>
        <w:t>subprocess.call</w:t>
      </w:r>
      <w:proofErr w:type="spellEnd"/>
      <w:r w:rsidRPr="007B4CD6">
        <w:rPr>
          <w:sz w:val="18"/>
          <w:szCs w:val="18"/>
        </w:rPr>
        <w:t>(['</w:t>
      </w:r>
      <w:proofErr w:type="spellStart"/>
      <w:r w:rsidRPr="007B4CD6">
        <w:rPr>
          <w:sz w:val="18"/>
          <w:szCs w:val="18"/>
        </w:rPr>
        <w:t>soffice</w:t>
      </w:r>
      <w:proofErr w:type="spellEnd"/>
      <w:r w:rsidRPr="007B4CD6">
        <w:rPr>
          <w:sz w:val="18"/>
          <w:szCs w:val="18"/>
        </w:rPr>
        <w:t>', '--</w:t>
      </w:r>
      <w:proofErr w:type="spellStart"/>
      <w:r w:rsidRPr="007B4CD6">
        <w:rPr>
          <w:sz w:val="18"/>
          <w:szCs w:val="18"/>
        </w:rPr>
        <w:t>headless</w:t>
      </w:r>
      <w:proofErr w:type="spellEnd"/>
      <w:r w:rsidRPr="007B4CD6">
        <w:rPr>
          <w:sz w:val="18"/>
          <w:szCs w:val="18"/>
        </w:rPr>
        <w:t>', '--</w:t>
      </w:r>
      <w:proofErr w:type="spellStart"/>
      <w:r w:rsidRPr="007B4CD6">
        <w:rPr>
          <w:sz w:val="18"/>
          <w:szCs w:val="18"/>
        </w:rPr>
        <w:t>convert-to</w:t>
      </w:r>
      <w:proofErr w:type="spellEnd"/>
      <w:r w:rsidRPr="007B4CD6">
        <w:rPr>
          <w:sz w:val="18"/>
          <w:szCs w:val="18"/>
        </w:rPr>
        <w:t>', 'pdf', '--</w:t>
      </w:r>
      <w:proofErr w:type="spellStart"/>
      <w:r w:rsidRPr="007B4CD6">
        <w:rPr>
          <w:sz w:val="18"/>
          <w:szCs w:val="18"/>
        </w:rPr>
        <w:t>outdir</w:t>
      </w:r>
      <w:proofErr w:type="spellEnd"/>
      <w:r w:rsidRPr="007B4CD6">
        <w:rPr>
          <w:sz w:val="18"/>
          <w:szCs w:val="18"/>
        </w:rPr>
        <w:t xml:space="preserve">', </w:t>
      </w:r>
      <w:proofErr w:type="spellStart"/>
      <w:r w:rsidRPr="007B4CD6">
        <w:rPr>
          <w:sz w:val="18"/>
          <w:szCs w:val="18"/>
        </w:rPr>
        <w:t>upload_folder</w:t>
      </w:r>
      <w:proofErr w:type="spellEnd"/>
      <w:r w:rsidRPr="007B4CD6">
        <w:rPr>
          <w:sz w:val="18"/>
          <w:szCs w:val="18"/>
        </w:rPr>
        <w:t xml:space="preserve">, </w:t>
      </w:r>
      <w:proofErr w:type="spellStart"/>
      <w:r w:rsidRPr="007B4CD6">
        <w:rPr>
          <w:sz w:val="18"/>
          <w:szCs w:val="18"/>
        </w:rPr>
        <w:t>source_file_without_first_slash</w:t>
      </w:r>
      <w:proofErr w:type="spellEnd"/>
      <w:r w:rsidRPr="007B4CD6">
        <w:rPr>
          <w:sz w:val="18"/>
          <w:szCs w:val="18"/>
        </w:rPr>
        <w:t>])</w:t>
      </w:r>
    </w:p>
    <w:bookmarkEnd w:id="1"/>
    <w:p w14:paraId="22582A22" w14:textId="292BEFEE" w:rsidR="00B57667" w:rsidRPr="008364DF" w:rsidRDefault="001A488C" w:rsidP="00A56CB7">
      <w:pPr>
        <w:numPr>
          <w:ilvl w:val="1"/>
          <w:numId w:val="2"/>
        </w:numPr>
        <w:tabs>
          <w:tab w:val="clear" w:pos="1440"/>
          <w:tab w:val="num" w:pos="1800"/>
        </w:tabs>
        <w:spacing w:line="240" w:lineRule="auto"/>
        <w:ind w:left="1800"/>
        <w:jc w:val="both"/>
        <w:rPr>
          <w:sz w:val="20"/>
          <w:szCs w:val="20"/>
        </w:rPr>
      </w:pPr>
      <w:r>
        <w:rPr>
          <w:sz w:val="18"/>
          <w:szCs w:val="18"/>
        </w:rPr>
        <w:t xml:space="preserve">Por </w:t>
      </w:r>
      <w:r w:rsidR="008364DF">
        <w:rPr>
          <w:sz w:val="18"/>
          <w:szCs w:val="18"/>
        </w:rPr>
        <w:t>último</w:t>
      </w:r>
      <w:r>
        <w:rPr>
          <w:sz w:val="18"/>
          <w:szCs w:val="18"/>
        </w:rPr>
        <w:t xml:space="preserve"> g</w:t>
      </w:r>
      <w:r w:rsidR="00640953">
        <w:rPr>
          <w:sz w:val="18"/>
          <w:szCs w:val="18"/>
        </w:rPr>
        <w:t>uarda la ruta en la que se almaceno el archivo en formato pdf</w:t>
      </w:r>
    </w:p>
    <w:p w14:paraId="41480D68" w14:textId="6FE36D9B" w:rsidR="008364DF" w:rsidRPr="00736426" w:rsidRDefault="008364DF" w:rsidP="00A56CB7">
      <w:pPr>
        <w:numPr>
          <w:ilvl w:val="1"/>
          <w:numId w:val="2"/>
        </w:numPr>
        <w:tabs>
          <w:tab w:val="clear" w:pos="1440"/>
          <w:tab w:val="num" w:pos="1800"/>
        </w:tabs>
        <w:spacing w:line="240" w:lineRule="auto"/>
        <w:ind w:left="1800"/>
        <w:jc w:val="both"/>
        <w:rPr>
          <w:sz w:val="20"/>
          <w:szCs w:val="20"/>
        </w:rPr>
      </w:pPr>
      <w:r>
        <w:rPr>
          <w:sz w:val="18"/>
          <w:szCs w:val="18"/>
        </w:rPr>
        <w:t xml:space="preserve">Este contenedor tiene como base una imagen sobre la cual se </w:t>
      </w:r>
      <w:r w:rsidR="00736426">
        <w:rPr>
          <w:sz w:val="18"/>
          <w:szCs w:val="18"/>
        </w:rPr>
        <w:t>instaló</w:t>
      </w:r>
      <w:r>
        <w:rPr>
          <w:sz w:val="18"/>
          <w:szCs w:val="18"/>
        </w:rPr>
        <w:t xml:space="preserve"> </w:t>
      </w:r>
      <w:proofErr w:type="spellStart"/>
      <w:r w:rsidRPr="008364DF">
        <w:rPr>
          <w:b/>
          <w:bCs/>
          <w:sz w:val="18"/>
          <w:szCs w:val="18"/>
        </w:rPr>
        <w:t>Libreoffice</w:t>
      </w:r>
      <w:proofErr w:type="spellEnd"/>
      <w:r w:rsidR="00736426">
        <w:rPr>
          <w:b/>
          <w:bCs/>
          <w:sz w:val="18"/>
          <w:szCs w:val="18"/>
        </w:rPr>
        <w:t xml:space="preserve"> lo que lo hace mas escalable, ya que </w:t>
      </w:r>
      <w:proofErr w:type="spellStart"/>
      <w:r w:rsidR="00736426">
        <w:rPr>
          <w:b/>
          <w:bCs/>
          <w:sz w:val="18"/>
          <w:szCs w:val="18"/>
        </w:rPr>
        <w:t>libreoffice</w:t>
      </w:r>
      <w:proofErr w:type="spellEnd"/>
      <w:r w:rsidR="00736426">
        <w:rPr>
          <w:b/>
          <w:bCs/>
          <w:sz w:val="18"/>
          <w:szCs w:val="18"/>
        </w:rPr>
        <w:t xml:space="preserve"> hace parte de la imagen y no de la máquina.</w:t>
      </w:r>
    </w:p>
    <w:p w14:paraId="5EC65AF1" w14:textId="77777777" w:rsidR="00736426" w:rsidRDefault="00736426" w:rsidP="00736426">
      <w:pPr>
        <w:keepNext/>
        <w:spacing w:line="240" w:lineRule="auto"/>
        <w:ind w:left="1800"/>
        <w:jc w:val="center"/>
      </w:pPr>
      <w:r w:rsidRPr="00736426">
        <w:rPr>
          <w:sz w:val="20"/>
          <w:szCs w:val="20"/>
        </w:rPr>
        <w:drawing>
          <wp:inline distT="0" distB="0" distL="0" distR="0" wp14:anchorId="378B48C2" wp14:editId="04A20CA8">
            <wp:extent cx="3359421" cy="401525"/>
            <wp:effectExtent l="0" t="0" r="0" b="0"/>
            <wp:docPr id="134138325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3250" name="Imagen 1" descr="Gráfico&#10;&#10;Descripción generada automáticamente"/>
                    <pic:cNvPicPr/>
                  </pic:nvPicPr>
                  <pic:blipFill>
                    <a:blip r:embed="rId12"/>
                    <a:stretch>
                      <a:fillRect/>
                    </a:stretch>
                  </pic:blipFill>
                  <pic:spPr>
                    <a:xfrm>
                      <a:off x="0" y="0"/>
                      <a:ext cx="3474036" cy="415224"/>
                    </a:xfrm>
                    <a:prstGeom prst="rect">
                      <a:avLst/>
                    </a:prstGeom>
                  </pic:spPr>
                </pic:pic>
              </a:graphicData>
            </a:graphic>
          </wp:inline>
        </w:drawing>
      </w:r>
    </w:p>
    <w:p w14:paraId="0DF9724D" w14:textId="5BAE2516" w:rsidR="00736426" w:rsidRPr="001A488C" w:rsidRDefault="00736426" w:rsidP="00736426">
      <w:pPr>
        <w:pStyle w:val="Descripcin"/>
        <w:ind w:left="1800"/>
        <w:jc w:val="center"/>
        <w:rPr>
          <w:sz w:val="20"/>
          <w:szCs w:val="20"/>
        </w:rPr>
      </w:pPr>
      <w:r>
        <w:t xml:space="preserve">Ilustración </w:t>
      </w:r>
      <w:r>
        <w:fldChar w:fldCharType="begin"/>
      </w:r>
      <w:r>
        <w:instrText xml:space="preserve"> SEQ Ilustración \* ARABIC </w:instrText>
      </w:r>
      <w:r>
        <w:fldChar w:fldCharType="separate"/>
      </w:r>
      <w:r w:rsidR="00F104C7">
        <w:rPr>
          <w:noProof/>
        </w:rPr>
        <w:t>2</w:t>
      </w:r>
      <w:r>
        <w:fldChar w:fldCharType="end"/>
      </w:r>
      <w:r>
        <w:t xml:space="preserve"> Comando para instalar </w:t>
      </w:r>
      <w:proofErr w:type="spellStart"/>
      <w:r>
        <w:t>libreoffice</w:t>
      </w:r>
      <w:proofErr w:type="spellEnd"/>
      <w:r>
        <w:t xml:space="preserve"> en la imagen</w:t>
      </w:r>
    </w:p>
    <w:p w14:paraId="3255E097" w14:textId="5C790744" w:rsidR="001A488C" w:rsidRPr="001A488C" w:rsidRDefault="001A488C" w:rsidP="001A488C">
      <w:pPr>
        <w:numPr>
          <w:ilvl w:val="0"/>
          <w:numId w:val="2"/>
        </w:numPr>
        <w:tabs>
          <w:tab w:val="clear" w:pos="720"/>
          <w:tab w:val="num" w:pos="1080"/>
        </w:tabs>
        <w:spacing w:line="240" w:lineRule="auto"/>
        <w:ind w:left="1080"/>
        <w:jc w:val="both"/>
        <w:rPr>
          <w:sz w:val="20"/>
          <w:szCs w:val="20"/>
        </w:rPr>
      </w:pPr>
      <w:r>
        <w:rPr>
          <w:b/>
          <w:bCs/>
          <w:sz w:val="20"/>
          <w:szCs w:val="20"/>
        </w:rPr>
        <w:t>NFS (</w:t>
      </w:r>
      <w:r w:rsidR="006A3EBB">
        <w:rPr>
          <w:b/>
          <w:bCs/>
          <w:sz w:val="20"/>
          <w:szCs w:val="20"/>
        </w:rPr>
        <w:t>máquina</w:t>
      </w:r>
      <w:r>
        <w:rPr>
          <w:b/>
          <w:bCs/>
          <w:sz w:val="20"/>
          <w:szCs w:val="20"/>
        </w:rPr>
        <w:t xml:space="preserve"> virtual)</w:t>
      </w:r>
      <w:r w:rsidRPr="00715141">
        <w:rPr>
          <w:b/>
          <w:bCs/>
          <w:sz w:val="20"/>
          <w:szCs w:val="20"/>
        </w:rPr>
        <w:t>:</w:t>
      </w:r>
    </w:p>
    <w:p w14:paraId="1B3D8F4D" w14:textId="467BC49C" w:rsidR="001A488C" w:rsidRDefault="001A488C" w:rsidP="001A488C">
      <w:pPr>
        <w:spacing w:line="240" w:lineRule="auto"/>
        <w:ind w:left="1440"/>
        <w:jc w:val="both"/>
        <w:rPr>
          <w:sz w:val="20"/>
          <w:szCs w:val="20"/>
        </w:rPr>
      </w:pPr>
      <w:r w:rsidRPr="001A488C">
        <w:rPr>
          <w:sz w:val="20"/>
          <w:szCs w:val="20"/>
        </w:rPr>
        <w:t>•</w:t>
      </w:r>
      <w:r>
        <w:rPr>
          <w:sz w:val="20"/>
          <w:szCs w:val="20"/>
        </w:rPr>
        <w:t xml:space="preserve"> </w:t>
      </w:r>
      <w:r w:rsidR="00DA12E3">
        <w:rPr>
          <w:sz w:val="20"/>
          <w:szCs w:val="20"/>
        </w:rPr>
        <w:t xml:space="preserve"> Máquina</w:t>
      </w:r>
      <w:r>
        <w:rPr>
          <w:sz w:val="20"/>
          <w:szCs w:val="20"/>
        </w:rPr>
        <w:t xml:space="preserve"> virtual que sirve como servidor NFS para que la maquina api y </w:t>
      </w:r>
      <w:proofErr w:type="spellStart"/>
      <w:r>
        <w:rPr>
          <w:sz w:val="20"/>
          <w:szCs w:val="20"/>
        </w:rPr>
        <w:t>worker</w:t>
      </w:r>
      <w:proofErr w:type="spellEnd"/>
      <w:r>
        <w:rPr>
          <w:sz w:val="20"/>
          <w:szCs w:val="20"/>
        </w:rPr>
        <w:t xml:space="preserve"> puedan intercambiar los archivos. Para la configuración de esta </w:t>
      </w:r>
      <w:r w:rsidR="00DA12E3">
        <w:rPr>
          <w:sz w:val="20"/>
          <w:szCs w:val="20"/>
        </w:rPr>
        <w:t>máquina</w:t>
      </w:r>
      <w:r>
        <w:rPr>
          <w:sz w:val="20"/>
          <w:szCs w:val="20"/>
        </w:rPr>
        <w:t xml:space="preserve"> se siguieron los pasos del VIDEO del siguiente enlace </w:t>
      </w:r>
      <w:hyperlink r:id="rId13" w:history="1">
        <w:r w:rsidR="00DA12E3" w:rsidRPr="00A97A65">
          <w:rPr>
            <w:rStyle w:val="Hipervnculo"/>
            <w:sz w:val="20"/>
            <w:szCs w:val="20"/>
          </w:rPr>
          <w:t>https://jpadillaa.hashnode.dev/tutorial-nfs-network-file-system</w:t>
        </w:r>
      </w:hyperlink>
    </w:p>
    <w:p w14:paraId="37C80D12" w14:textId="2F66C19D" w:rsidR="00E6417A" w:rsidRDefault="00E6417A" w:rsidP="00E6417A">
      <w:pPr>
        <w:spacing w:line="240" w:lineRule="auto"/>
        <w:jc w:val="both"/>
        <w:rPr>
          <w:sz w:val="18"/>
          <w:szCs w:val="18"/>
        </w:rPr>
      </w:pPr>
      <w:r>
        <w:rPr>
          <w:sz w:val="18"/>
          <w:szCs w:val="18"/>
        </w:rPr>
        <w:t>A continuación se</w:t>
      </w:r>
      <w:r w:rsidR="000C6BF0">
        <w:rPr>
          <w:sz w:val="18"/>
          <w:szCs w:val="18"/>
        </w:rPr>
        <w:t xml:space="preserve"> colocan imágenes de referencia</w:t>
      </w:r>
      <w:r w:rsidR="0028576D">
        <w:rPr>
          <w:rStyle w:val="Refdenotaalpie"/>
          <w:sz w:val="18"/>
          <w:szCs w:val="18"/>
        </w:rPr>
        <w:footnoteReference w:id="1"/>
      </w:r>
      <w:r w:rsidR="000C6BF0">
        <w:rPr>
          <w:sz w:val="18"/>
          <w:szCs w:val="18"/>
        </w:rPr>
        <w:t xml:space="preserve"> de la arquitectura desplegada en la nube publica GCP</w:t>
      </w:r>
    </w:p>
    <w:p w14:paraId="66126B51" w14:textId="77777777" w:rsidR="004E7520" w:rsidRDefault="004E7520" w:rsidP="004E7520">
      <w:pPr>
        <w:keepNext/>
        <w:spacing w:line="240" w:lineRule="auto"/>
        <w:jc w:val="center"/>
      </w:pPr>
      <w:r w:rsidRPr="004E7520">
        <w:rPr>
          <w:noProof/>
          <w:sz w:val="18"/>
          <w:szCs w:val="18"/>
        </w:rPr>
        <w:drawing>
          <wp:inline distT="0" distB="0" distL="0" distR="0" wp14:anchorId="3CB0E202" wp14:editId="76B7CC3C">
            <wp:extent cx="4640900" cy="1029842"/>
            <wp:effectExtent l="0" t="0" r="0" b="0"/>
            <wp:docPr id="13712003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00348" name="Imagen 1" descr="Interfaz de usuario gráfica, Aplicación&#10;&#10;Descripción generada automáticamente"/>
                    <pic:cNvPicPr/>
                  </pic:nvPicPr>
                  <pic:blipFill rotWithShape="1">
                    <a:blip r:embed="rId14"/>
                    <a:srcRect r="37181"/>
                    <a:stretch/>
                  </pic:blipFill>
                  <pic:spPr bwMode="auto">
                    <a:xfrm>
                      <a:off x="0" y="0"/>
                      <a:ext cx="4710094" cy="1045197"/>
                    </a:xfrm>
                    <a:prstGeom prst="rect">
                      <a:avLst/>
                    </a:prstGeom>
                    <a:ln>
                      <a:noFill/>
                    </a:ln>
                    <a:extLst>
                      <a:ext uri="{53640926-AAD7-44D8-BBD7-CCE9431645EC}">
                        <a14:shadowObscured xmlns:a14="http://schemas.microsoft.com/office/drawing/2010/main"/>
                      </a:ext>
                    </a:extLst>
                  </pic:spPr>
                </pic:pic>
              </a:graphicData>
            </a:graphic>
          </wp:inline>
        </w:drawing>
      </w:r>
    </w:p>
    <w:p w14:paraId="6BB1A76A" w14:textId="3EBC7E72" w:rsidR="00E6417A" w:rsidRDefault="004E7520" w:rsidP="004E7520">
      <w:pPr>
        <w:pStyle w:val="Descripcin"/>
        <w:jc w:val="center"/>
      </w:pPr>
      <w:r>
        <w:t xml:space="preserve">Ilustración </w:t>
      </w:r>
      <w:r>
        <w:fldChar w:fldCharType="begin"/>
      </w:r>
      <w:r>
        <w:instrText xml:space="preserve"> SEQ Ilustración \* ARABIC </w:instrText>
      </w:r>
      <w:r>
        <w:fldChar w:fldCharType="separate"/>
      </w:r>
      <w:r w:rsidR="00F104C7">
        <w:rPr>
          <w:noProof/>
        </w:rPr>
        <w:t>3</w:t>
      </w:r>
      <w:r>
        <w:fldChar w:fldCharType="end"/>
      </w:r>
      <w:r>
        <w:t xml:space="preserve"> Lista de máquinas virtuales.</w:t>
      </w:r>
    </w:p>
    <w:p w14:paraId="2FBFA596" w14:textId="77777777" w:rsidR="0028576D" w:rsidRPr="0028576D" w:rsidRDefault="0028576D" w:rsidP="0028576D"/>
    <w:tbl>
      <w:tblPr>
        <w:tblStyle w:val="Tablaconcuadrcula"/>
        <w:tblW w:w="0" w:type="auto"/>
        <w:tblLook w:val="04A0" w:firstRow="1" w:lastRow="0" w:firstColumn="1" w:lastColumn="0" w:noHBand="0" w:noVBand="1"/>
      </w:tblPr>
      <w:tblGrid>
        <w:gridCol w:w="3148"/>
        <w:gridCol w:w="5636"/>
      </w:tblGrid>
      <w:tr w:rsidR="007F152D" w14:paraId="4EEBDDA4" w14:textId="77777777" w:rsidTr="0026256C">
        <w:tc>
          <w:tcPr>
            <w:tcW w:w="3148" w:type="dxa"/>
          </w:tcPr>
          <w:p w14:paraId="337DBF78" w14:textId="00EC8300" w:rsidR="007F152D" w:rsidRPr="00956A31" w:rsidRDefault="007F152D" w:rsidP="004E7520">
            <w:pPr>
              <w:rPr>
                <w:sz w:val="18"/>
                <w:szCs w:val="18"/>
              </w:rPr>
            </w:pPr>
            <w:r w:rsidRPr="00956A31">
              <w:rPr>
                <w:sz w:val="18"/>
                <w:szCs w:val="18"/>
              </w:rPr>
              <w:lastRenderedPageBreak/>
              <w:t>Nombre de maquina</w:t>
            </w:r>
          </w:p>
        </w:tc>
        <w:tc>
          <w:tcPr>
            <w:tcW w:w="5636" w:type="dxa"/>
          </w:tcPr>
          <w:p w14:paraId="7A2740BF" w14:textId="1638FD97" w:rsidR="007F152D" w:rsidRPr="00956A31" w:rsidRDefault="007F152D" w:rsidP="004E7520">
            <w:pPr>
              <w:rPr>
                <w:sz w:val="18"/>
                <w:szCs w:val="18"/>
              </w:rPr>
            </w:pPr>
            <w:r w:rsidRPr="00956A31">
              <w:rPr>
                <w:sz w:val="18"/>
                <w:szCs w:val="18"/>
              </w:rPr>
              <w:t>Características</w:t>
            </w:r>
          </w:p>
        </w:tc>
      </w:tr>
      <w:tr w:rsidR="007F152D" w14:paraId="1D71D62C" w14:textId="77777777" w:rsidTr="0026256C">
        <w:tc>
          <w:tcPr>
            <w:tcW w:w="3148" w:type="dxa"/>
          </w:tcPr>
          <w:p w14:paraId="49A2B8F7" w14:textId="629AFABD" w:rsidR="007F152D" w:rsidRPr="00956A31" w:rsidRDefault="007F152D" w:rsidP="004E7520">
            <w:pPr>
              <w:rPr>
                <w:sz w:val="18"/>
                <w:szCs w:val="18"/>
              </w:rPr>
            </w:pPr>
            <w:r w:rsidRPr="00956A31">
              <w:rPr>
                <w:sz w:val="18"/>
                <w:szCs w:val="18"/>
              </w:rPr>
              <w:t xml:space="preserve">api-taller ; </w:t>
            </w:r>
            <w:proofErr w:type="spellStart"/>
            <w:r w:rsidRPr="00956A31">
              <w:rPr>
                <w:sz w:val="18"/>
                <w:szCs w:val="18"/>
              </w:rPr>
              <w:t>frontend</w:t>
            </w:r>
            <w:proofErr w:type="spellEnd"/>
            <w:r w:rsidRPr="00956A31">
              <w:rPr>
                <w:sz w:val="18"/>
                <w:szCs w:val="18"/>
              </w:rPr>
              <w:t xml:space="preserve">; </w:t>
            </w:r>
            <w:proofErr w:type="spellStart"/>
            <w:r w:rsidRPr="00956A31">
              <w:rPr>
                <w:sz w:val="18"/>
                <w:szCs w:val="18"/>
              </w:rPr>
              <w:t>worker</w:t>
            </w:r>
            <w:proofErr w:type="spellEnd"/>
          </w:p>
        </w:tc>
        <w:tc>
          <w:tcPr>
            <w:tcW w:w="5636" w:type="dxa"/>
          </w:tcPr>
          <w:p w14:paraId="029EB426" w14:textId="261AD465" w:rsidR="007F152D" w:rsidRPr="00956A31" w:rsidRDefault="00B36A7D" w:rsidP="004E7520">
            <w:pPr>
              <w:rPr>
                <w:sz w:val="18"/>
                <w:szCs w:val="18"/>
              </w:rPr>
            </w:pPr>
            <w:r w:rsidRPr="00956A31">
              <w:rPr>
                <w:sz w:val="18"/>
                <w:szCs w:val="18"/>
              </w:rPr>
              <w:t>Tipo de maquina: e2-medium (</w:t>
            </w:r>
            <w:r w:rsidR="007F5B29" w:rsidRPr="00956A31">
              <w:rPr>
                <w:sz w:val="18"/>
                <w:szCs w:val="18"/>
              </w:rPr>
              <w:t xml:space="preserve">1-2 </w:t>
            </w:r>
            <w:proofErr w:type="spellStart"/>
            <w:r w:rsidR="007F5B29" w:rsidRPr="00956A31">
              <w:rPr>
                <w:sz w:val="18"/>
                <w:szCs w:val="18"/>
              </w:rPr>
              <w:t>vcpu</w:t>
            </w:r>
            <w:proofErr w:type="spellEnd"/>
            <w:r w:rsidR="007F5B29" w:rsidRPr="00956A31">
              <w:rPr>
                <w:sz w:val="18"/>
                <w:szCs w:val="18"/>
              </w:rPr>
              <w:t xml:space="preserve"> ; 4 </w:t>
            </w:r>
            <w:proofErr w:type="spellStart"/>
            <w:r w:rsidR="007F5B29" w:rsidRPr="00956A31">
              <w:rPr>
                <w:sz w:val="18"/>
                <w:szCs w:val="18"/>
              </w:rPr>
              <w:t>Gig</w:t>
            </w:r>
            <w:proofErr w:type="spellEnd"/>
            <w:r w:rsidR="007F5B29" w:rsidRPr="00956A31">
              <w:rPr>
                <w:sz w:val="18"/>
                <w:szCs w:val="18"/>
              </w:rPr>
              <w:t xml:space="preserve"> RAM</w:t>
            </w:r>
            <w:r w:rsidR="00176EFD" w:rsidRPr="00956A31">
              <w:rPr>
                <w:sz w:val="18"/>
                <w:szCs w:val="18"/>
              </w:rPr>
              <w:t>; O</w:t>
            </w:r>
            <w:r w:rsidR="0026256C" w:rsidRPr="00956A31">
              <w:rPr>
                <w:sz w:val="18"/>
                <w:szCs w:val="18"/>
              </w:rPr>
              <w:t>S</w:t>
            </w:r>
            <w:r w:rsidR="00176EFD" w:rsidRPr="00956A31">
              <w:rPr>
                <w:sz w:val="18"/>
                <w:szCs w:val="18"/>
              </w:rPr>
              <w:t xml:space="preserve"> debian-12-bookworm-v20240312</w:t>
            </w:r>
            <w:r w:rsidR="00C70417" w:rsidRPr="00956A31">
              <w:rPr>
                <w:sz w:val="18"/>
                <w:szCs w:val="18"/>
              </w:rPr>
              <w:t>; SSD 30 GB</w:t>
            </w:r>
            <w:r w:rsidR="007F5B29" w:rsidRPr="00956A31">
              <w:rPr>
                <w:sz w:val="18"/>
                <w:szCs w:val="18"/>
              </w:rPr>
              <w:t>)</w:t>
            </w:r>
          </w:p>
        </w:tc>
      </w:tr>
      <w:tr w:rsidR="007F152D" w14:paraId="0BCB0C47" w14:textId="77777777" w:rsidTr="0026256C">
        <w:tc>
          <w:tcPr>
            <w:tcW w:w="3148" w:type="dxa"/>
          </w:tcPr>
          <w:p w14:paraId="2B419507" w14:textId="2CB8D45B" w:rsidR="007F152D" w:rsidRPr="00956A31" w:rsidRDefault="007F152D" w:rsidP="004E7520">
            <w:pPr>
              <w:rPr>
                <w:sz w:val="18"/>
                <w:szCs w:val="18"/>
              </w:rPr>
            </w:pPr>
            <w:r w:rsidRPr="00956A31">
              <w:rPr>
                <w:sz w:val="18"/>
                <w:szCs w:val="18"/>
              </w:rPr>
              <w:t>server-</w:t>
            </w:r>
            <w:proofErr w:type="spellStart"/>
            <w:r w:rsidRPr="00956A31">
              <w:rPr>
                <w:sz w:val="18"/>
                <w:szCs w:val="18"/>
              </w:rPr>
              <w:t>nfs</w:t>
            </w:r>
            <w:proofErr w:type="spellEnd"/>
          </w:p>
        </w:tc>
        <w:tc>
          <w:tcPr>
            <w:tcW w:w="5636" w:type="dxa"/>
          </w:tcPr>
          <w:p w14:paraId="0DFF0763" w14:textId="2A2F3497" w:rsidR="007F152D" w:rsidRPr="00956A31" w:rsidRDefault="00176EFD" w:rsidP="004E7520">
            <w:pPr>
              <w:rPr>
                <w:sz w:val="18"/>
                <w:szCs w:val="18"/>
              </w:rPr>
            </w:pPr>
            <w:r w:rsidRPr="00956A31">
              <w:rPr>
                <w:sz w:val="18"/>
                <w:szCs w:val="18"/>
              </w:rPr>
              <w:t xml:space="preserve">Tipo de maquina: e2-standard-4 (4 </w:t>
            </w:r>
            <w:proofErr w:type="spellStart"/>
            <w:r w:rsidRPr="00956A31">
              <w:rPr>
                <w:sz w:val="18"/>
                <w:szCs w:val="18"/>
              </w:rPr>
              <w:t>vcpu</w:t>
            </w:r>
            <w:proofErr w:type="spellEnd"/>
            <w:r w:rsidRPr="00956A31">
              <w:rPr>
                <w:sz w:val="18"/>
                <w:szCs w:val="18"/>
              </w:rPr>
              <w:t xml:space="preserve"> ; 16 </w:t>
            </w:r>
            <w:proofErr w:type="spellStart"/>
            <w:r w:rsidRPr="00956A31">
              <w:rPr>
                <w:sz w:val="18"/>
                <w:szCs w:val="18"/>
              </w:rPr>
              <w:t>Gig</w:t>
            </w:r>
            <w:proofErr w:type="spellEnd"/>
            <w:r w:rsidRPr="00956A31">
              <w:rPr>
                <w:sz w:val="18"/>
                <w:szCs w:val="18"/>
              </w:rPr>
              <w:t xml:space="preserve"> RAM; O</w:t>
            </w:r>
            <w:r w:rsidR="0026256C" w:rsidRPr="00956A31">
              <w:rPr>
                <w:sz w:val="18"/>
                <w:szCs w:val="18"/>
              </w:rPr>
              <w:t xml:space="preserve">S </w:t>
            </w:r>
            <w:r w:rsidR="00C70417" w:rsidRPr="00956A31">
              <w:rPr>
                <w:sz w:val="18"/>
                <w:szCs w:val="18"/>
              </w:rPr>
              <w:t>ubuntu-2204-jammy-v20240319 ; SSD 250 GB</w:t>
            </w:r>
            <w:r w:rsidRPr="00956A31">
              <w:rPr>
                <w:sz w:val="18"/>
                <w:szCs w:val="18"/>
              </w:rPr>
              <w:t>)</w:t>
            </w:r>
          </w:p>
        </w:tc>
      </w:tr>
    </w:tbl>
    <w:p w14:paraId="62B53699" w14:textId="77777777" w:rsidR="004E7520" w:rsidRDefault="004E7520" w:rsidP="004E7520"/>
    <w:p w14:paraId="32A268B6" w14:textId="77777777" w:rsidR="00EC5087" w:rsidRDefault="00EC5087" w:rsidP="00EC5087">
      <w:pPr>
        <w:keepNext/>
        <w:jc w:val="center"/>
      </w:pPr>
      <w:r w:rsidRPr="00EC5087">
        <w:rPr>
          <w:noProof/>
        </w:rPr>
        <w:drawing>
          <wp:inline distT="0" distB="0" distL="0" distR="0" wp14:anchorId="5C061BDD" wp14:editId="7A32D6D5">
            <wp:extent cx="5248275" cy="812360"/>
            <wp:effectExtent l="0" t="0" r="0" b="6985"/>
            <wp:docPr id="10836351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5127" name="Imagen 1" descr="Interfaz de usuario gráfica, Texto, Aplicación&#10;&#10;Descripción generada automáticamente"/>
                    <pic:cNvPicPr/>
                  </pic:nvPicPr>
                  <pic:blipFill>
                    <a:blip r:embed="rId15"/>
                    <a:stretch>
                      <a:fillRect/>
                    </a:stretch>
                  </pic:blipFill>
                  <pic:spPr>
                    <a:xfrm>
                      <a:off x="0" y="0"/>
                      <a:ext cx="5262757" cy="814602"/>
                    </a:xfrm>
                    <a:prstGeom prst="rect">
                      <a:avLst/>
                    </a:prstGeom>
                  </pic:spPr>
                </pic:pic>
              </a:graphicData>
            </a:graphic>
          </wp:inline>
        </w:drawing>
      </w:r>
    </w:p>
    <w:p w14:paraId="5A591FAC" w14:textId="11D7B251" w:rsidR="00EC5087" w:rsidRPr="004E7520" w:rsidRDefault="00EC5087" w:rsidP="00EC5087">
      <w:pPr>
        <w:pStyle w:val="Descripcin"/>
        <w:jc w:val="center"/>
      </w:pPr>
      <w:r>
        <w:t xml:space="preserve">Ilustración </w:t>
      </w:r>
      <w:r>
        <w:fldChar w:fldCharType="begin"/>
      </w:r>
      <w:r>
        <w:instrText xml:space="preserve"> SEQ Ilustración \* ARABIC </w:instrText>
      </w:r>
      <w:r>
        <w:fldChar w:fldCharType="separate"/>
      </w:r>
      <w:r w:rsidR="00F104C7">
        <w:rPr>
          <w:noProof/>
        </w:rPr>
        <w:t>4</w:t>
      </w:r>
      <w:r>
        <w:fldChar w:fldCharType="end"/>
      </w:r>
      <w:r>
        <w:t xml:space="preserve"> SQL como servicio GCP</w:t>
      </w:r>
      <w:r w:rsidR="0028576D">
        <w:rPr>
          <w:rStyle w:val="Refdenotaalpie"/>
        </w:rPr>
        <w:footnoteReference w:id="2"/>
      </w:r>
    </w:p>
    <w:tbl>
      <w:tblPr>
        <w:tblStyle w:val="Tablaconcuadrcula"/>
        <w:tblW w:w="0" w:type="auto"/>
        <w:tblLook w:val="04A0" w:firstRow="1" w:lastRow="0" w:firstColumn="1" w:lastColumn="0" w:noHBand="0" w:noVBand="1"/>
      </w:tblPr>
      <w:tblGrid>
        <w:gridCol w:w="1928"/>
        <w:gridCol w:w="5782"/>
      </w:tblGrid>
      <w:tr w:rsidR="00EC5087" w14:paraId="0D1BE68A" w14:textId="77777777" w:rsidTr="00956A31">
        <w:tc>
          <w:tcPr>
            <w:tcW w:w="1928" w:type="dxa"/>
          </w:tcPr>
          <w:p w14:paraId="206E0193" w14:textId="12DC450C" w:rsidR="00EC5087" w:rsidRPr="00956A31" w:rsidRDefault="00EC5087" w:rsidP="00DC417A">
            <w:pPr>
              <w:rPr>
                <w:sz w:val="18"/>
                <w:szCs w:val="18"/>
              </w:rPr>
            </w:pPr>
            <w:r w:rsidRPr="00956A31">
              <w:rPr>
                <w:sz w:val="18"/>
                <w:szCs w:val="18"/>
              </w:rPr>
              <w:t>Nombre de instancia</w:t>
            </w:r>
          </w:p>
        </w:tc>
        <w:tc>
          <w:tcPr>
            <w:tcW w:w="5782" w:type="dxa"/>
          </w:tcPr>
          <w:p w14:paraId="373F2930" w14:textId="77777777" w:rsidR="00EC5087" w:rsidRPr="00956A31" w:rsidRDefault="00EC5087" w:rsidP="00DC417A">
            <w:pPr>
              <w:rPr>
                <w:sz w:val="18"/>
                <w:szCs w:val="18"/>
              </w:rPr>
            </w:pPr>
            <w:r w:rsidRPr="00956A31">
              <w:rPr>
                <w:sz w:val="18"/>
                <w:szCs w:val="18"/>
              </w:rPr>
              <w:t>Características</w:t>
            </w:r>
          </w:p>
        </w:tc>
      </w:tr>
      <w:tr w:rsidR="00EC5087" w14:paraId="1D34AAA2" w14:textId="77777777" w:rsidTr="00956A31">
        <w:tc>
          <w:tcPr>
            <w:tcW w:w="1928" w:type="dxa"/>
          </w:tcPr>
          <w:p w14:paraId="0267F648" w14:textId="4CA19762" w:rsidR="00EC5087" w:rsidRPr="00956A31" w:rsidRDefault="00956A31" w:rsidP="00DC417A">
            <w:pPr>
              <w:rPr>
                <w:sz w:val="18"/>
                <w:szCs w:val="18"/>
              </w:rPr>
            </w:pPr>
            <w:proofErr w:type="spellStart"/>
            <w:r>
              <w:rPr>
                <w:sz w:val="18"/>
                <w:szCs w:val="18"/>
              </w:rPr>
              <w:t>c</w:t>
            </w:r>
            <w:r w:rsidR="00EC5087" w:rsidRPr="00956A31">
              <w:rPr>
                <w:sz w:val="18"/>
                <w:szCs w:val="18"/>
              </w:rPr>
              <w:t>onverter</w:t>
            </w:r>
            <w:proofErr w:type="spellEnd"/>
          </w:p>
        </w:tc>
        <w:tc>
          <w:tcPr>
            <w:tcW w:w="5782" w:type="dxa"/>
          </w:tcPr>
          <w:p w14:paraId="695FD9D5" w14:textId="0EB06F7D" w:rsidR="00EC5087" w:rsidRPr="00956A31" w:rsidRDefault="00D12828" w:rsidP="00DC417A">
            <w:pPr>
              <w:rPr>
                <w:sz w:val="18"/>
                <w:szCs w:val="18"/>
              </w:rPr>
            </w:pPr>
            <w:r w:rsidRPr="00956A31">
              <w:rPr>
                <w:sz w:val="18"/>
                <w:szCs w:val="18"/>
              </w:rPr>
              <w:t>PostgresSQL15; Enterprise</w:t>
            </w:r>
            <w:r w:rsidR="00DE6446" w:rsidRPr="00956A31">
              <w:rPr>
                <w:sz w:val="18"/>
                <w:szCs w:val="18"/>
              </w:rPr>
              <w:t>; Sandbox (2Vcpus;8G</w:t>
            </w:r>
            <w:r w:rsidR="0068585C" w:rsidRPr="00956A31">
              <w:rPr>
                <w:sz w:val="18"/>
                <w:szCs w:val="18"/>
              </w:rPr>
              <w:t>B RAM; Storage 10GB)</w:t>
            </w:r>
          </w:p>
        </w:tc>
      </w:tr>
    </w:tbl>
    <w:p w14:paraId="6849B818" w14:textId="77777777" w:rsidR="00E6417A" w:rsidRPr="00715141" w:rsidRDefault="00E6417A" w:rsidP="00E6417A">
      <w:pPr>
        <w:spacing w:line="240" w:lineRule="auto"/>
        <w:jc w:val="both"/>
        <w:rPr>
          <w:sz w:val="20"/>
          <w:szCs w:val="20"/>
        </w:rPr>
      </w:pPr>
    </w:p>
    <w:p w14:paraId="2B552B5A" w14:textId="2F527A46" w:rsidR="00B57667" w:rsidRPr="00715141" w:rsidRDefault="00DC310D" w:rsidP="00D63FAC">
      <w:pPr>
        <w:pStyle w:val="Ttulo3"/>
        <w:numPr>
          <w:ilvl w:val="0"/>
          <w:numId w:val="26"/>
        </w:numPr>
        <w:spacing w:line="240" w:lineRule="auto"/>
      </w:pPr>
      <w:r w:rsidRPr="00715141">
        <w:t>Aspectos transversales</w:t>
      </w:r>
      <w:r w:rsidR="00B57667" w:rsidRPr="00715141">
        <w:t xml:space="preserve"> para la aplicación:</w:t>
      </w:r>
    </w:p>
    <w:p w14:paraId="7D6CDCBB" w14:textId="77777777" w:rsidR="00B57667" w:rsidRPr="00E601D2" w:rsidRDefault="00B57667" w:rsidP="00E601D2">
      <w:pPr>
        <w:numPr>
          <w:ilvl w:val="0"/>
          <w:numId w:val="25"/>
        </w:numPr>
        <w:spacing w:line="240" w:lineRule="auto"/>
        <w:jc w:val="both"/>
        <w:rPr>
          <w:sz w:val="18"/>
          <w:szCs w:val="18"/>
        </w:rPr>
      </w:pPr>
      <w:r w:rsidRPr="00E601D2">
        <w:rPr>
          <w:b/>
          <w:bCs/>
          <w:sz w:val="18"/>
          <w:szCs w:val="18"/>
        </w:rPr>
        <w:t>Seguridad:</w:t>
      </w:r>
    </w:p>
    <w:p w14:paraId="0AD390B6" w14:textId="77777777" w:rsidR="00B57667" w:rsidRPr="00E601D2" w:rsidRDefault="00B57667" w:rsidP="00E601D2">
      <w:pPr>
        <w:numPr>
          <w:ilvl w:val="1"/>
          <w:numId w:val="25"/>
        </w:numPr>
        <w:spacing w:line="240" w:lineRule="auto"/>
        <w:jc w:val="both"/>
        <w:rPr>
          <w:sz w:val="18"/>
          <w:szCs w:val="18"/>
        </w:rPr>
      </w:pPr>
      <w:r w:rsidRPr="00E601D2">
        <w:rPr>
          <w:sz w:val="18"/>
          <w:szCs w:val="18"/>
        </w:rPr>
        <w:t>Se implementan prácticas de seguridad, como la gestión adecuada de tokens JWT y la validación de datos de entrada para prevenir vulnerabilidades.</w:t>
      </w:r>
    </w:p>
    <w:p w14:paraId="71633C07" w14:textId="77777777" w:rsidR="00B57667" w:rsidRPr="00E601D2" w:rsidRDefault="00B57667" w:rsidP="00E601D2">
      <w:pPr>
        <w:numPr>
          <w:ilvl w:val="0"/>
          <w:numId w:val="25"/>
        </w:numPr>
        <w:spacing w:line="240" w:lineRule="auto"/>
        <w:jc w:val="both"/>
        <w:rPr>
          <w:sz w:val="18"/>
          <w:szCs w:val="18"/>
        </w:rPr>
      </w:pPr>
      <w:r w:rsidRPr="00E601D2">
        <w:rPr>
          <w:b/>
          <w:bCs/>
          <w:sz w:val="18"/>
          <w:szCs w:val="18"/>
        </w:rPr>
        <w:t>Despliegue:</w:t>
      </w:r>
    </w:p>
    <w:p w14:paraId="0702D54D" w14:textId="7B47EC30" w:rsidR="00B57667" w:rsidRPr="00E601D2" w:rsidRDefault="00B57667" w:rsidP="00E601D2">
      <w:pPr>
        <w:numPr>
          <w:ilvl w:val="1"/>
          <w:numId w:val="25"/>
        </w:numPr>
        <w:spacing w:line="240" w:lineRule="auto"/>
        <w:jc w:val="both"/>
        <w:rPr>
          <w:sz w:val="18"/>
          <w:szCs w:val="18"/>
        </w:rPr>
      </w:pPr>
      <w:r w:rsidRPr="00E601D2">
        <w:rPr>
          <w:sz w:val="18"/>
          <w:szCs w:val="18"/>
        </w:rPr>
        <w:t xml:space="preserve">Se utiliza Docker </w:t>
      </w:r>
      <w:proofErr w:type="spellStart"/>
      <w:r w:rsidRPr="00E601D2">
        <w:rPr>
          <w:sz w:val="18"/>
          <w:szCs w:val="18"/>
        </w:rPr>
        <w:t>Compose</w:t>
      </w:r>
      <w:proofErr w:type="spellEnd"/>
      <w:r w:rsidRPr="00E601D2">
        <w:rPr>
          <w:sz w:val="18"/>
          <w:szCs w:val="18"/>
        </w:rPr>
        <w:t xml:space="preserve"> para </w:t>
      </w:r>
      <w:r w:rsidR="00B05A61">
        <w:rPr>
          <w:sz w:val="18"/>
          <w:szCs w:val="18"/>
        </w:rPr>
        <w:t xml:space="preserve">la creación </w:t>
      </w:r>
      <w:r w:rsidR="00CE18C9">
        <w:rPr>
          <w:sz w:val="18"/>
          <w:szCs w:val="18"/>
        </w:rPr>
        <w:t xml:space="preserve">de </w:t>
      </w:r>
      <w:r w:rsidR="00CE18C9" w:rsidRPr="00E601D2">
        <w:rPr>
          <w:sz w:val="18"/>
          <w:szCs w:val="18"/>
        </w:rPr>
        <w:t>los</w:t>
      </w:r>
      <w:r w:rsidRPr="00E601D2">
        <w:rPr>
          <w:sz w:val="18"/>
          <w:szCs w:val="18"/>
        </w:rPr>
        <w:t xml:space="preserve"> contenedores de la aplicación, facilitando el despliegue y la escalabilidad</w:t>
      </w:r>
      <w:r w:rsidR="00B05A61">
        <w:rPr>
          <w:sz w:val="18"/>
          <w:szCs w:val="18"/>
        </w:rPr>
        <w:t xml:space="preserve"> (Se elimino el contenedor de </w:t>
      </w:r>
      <w:proofErr w:type="spellStart"/>
      <w:r w:rsidR="00B05A61">
        <w:rPr>
          <w:sz w:val="18"/>
          <w:szCs w:val="18"/>
        </w:rPr>
        <w:t>Postgress</w:t>
      </w:r>
      <w:proofErr w:type="spellEnd"/>
      <w:r w:rsidR="00B05A61">
        <w:rPr>
          <w:sz w:val="18"/>
          <w:szCs w:val="18"/>
        </w:rPr>
        <w:t>, ya que se esta utilizando la base de datos como un servicio en GCP)</w:t>
      </w:r>
    </w:p>
    <w:p w14:paraId="12BDAF16" w14:textId="77777777" w:rsidR="00B57667" w:rsidRDefault="00B57667" w:rsidP="00E601D2">
      <w:pPr>
        <w:numPr>
          <w:ilvl w:val="1"/>
          <w:numId w:val="25"/>
        </w:numPr>
        <w:spacing w:line="240" w:lineRule="auto"/>
        <w:jc w:val="both"/>
        <w:rPr>
          <w:sz w:val="18"/>
          <w:szCs w:val="18"/>
        </w:rPr>
      </w:pPr>
      <w:r w:rsidRPr="00E601D2">
        <w:rPr>
          <w:sz w:val="18"/>
          <w:szCs w:val="18"/>
        </w:rPr>
        <w:t>La infraestructura puede ser fácilmente replicada y gestionada, garantizando consistencia en diferentes entornos.</w:t>
      </w:r>
    </w:p>
    <w:p w14:paraId="11EA8844" w14:textId="5082DD0C" w:rsidR="000811A1" w:rsidRDefault="000811A1" w:rsidP="00E601D2">
      <w:pPr>
        <w:numPr>
          <w:ilvl w:val="1"/>
          <w:numId w:val="25"/>
        </w:numPr>
        <w:spacing w:line="240" w:lineRule="auto"/>
        <w:jc w:val="both"/>
        <w:rPr>
          <w:sz w:val="18"/>
          <w:szCs w:val="18"/>
        </w:rPr>
      </w:pPr>
      <w:r>
        <w:rPr>
          <w:sz w:val="18"/>
          <w:szCs w:val="18"/>
        </w:rPr>
        <w:t>No se deben crear variables ni conexiones de “red” a nivel de contenedores, lo que hace más fácil su despliegue, ya que reduce la carga de dependencia de comandos en el contenedor.</w:t>
      </w:r>
    </w:p>
    <w:p w14:paraId="55886B74" w14:textId="0F93170B" w:rsidR="000811A1" w:rsidRDefault="000811A1" w:rsidP="00E601D2">
      <w:pPr>
        <w:numPr>
          <w:ilvl w:val="1"/>
          <w:numId w:val="25"/>
        </w:numPr>
        <w:spacing w:line="240" w:lineRule="auto"/>
        <w:jc w:val="both"/>
        <w:rPr>
          <w:sz w:val="18"/>
          <w:szCs w:val="18"/>
        </w:rPr>
      </w:pPr>
      <w:r>
        <w:rPr>
          <w:sz w:val="18"/>
          <w:szCs w:val="18"/>
        </w:rPr>
        <w:t>Es importante que al momento de crear los servicios en GCP, se:</w:t>
      </w:r>
    </w:p>
    <w:p w14:paraId="0A348C74" w14:textId="69F24571" w:rsidR="000811A1" w:rsidRDefault="000811A1" w:rsidP="000811A1">
      <w:pPr>
        <w:numPr>
          <w:ilvl w:val="2"/>
          <w:numId w:val="25"/>
        </w:numPr>
        <w:spacing w:line="240" w:lineRule="auto"/>
        <w:jc w:val="both"/>
        <w:rPr>
          <w:sz w:val="18"/>
          <w:szCs w:val="18"/>
        </w:rPr>
      </w:pPr>
      <w:r>
        <w:rPr>
          <w:sz w:val="18"/>
          <w:szCs w:val="18"/>
        </w:rPr>
        <w:t xml:space="preserve">Creen en la </w:t>
      </w:r>
      <w:r w:rsidR="00B32148">
        <w:rPr>
          <w:sz w:val="18"/>
          <w:szCs w:val="18"/>
        </w:rPr>
        <w:t>misma zona y región</w:t>
      </w:r>
    </w:p>
    <w:p w14:paraId="72AE7455" w14:textId="5D7DC097" w:rsidR="000811A1" w:rsidRDefault="000811A1" w:rsidP="000811A1">
      <w:pPr>
        <w:numPr>
          <w:ilvl w:val="2"/>
          <w:numId w:val="25"/>
        </w:numPr>
        <w:spacing w:line="240" w:lineRule="auto"/>
        <w:jc w:val="both"/>
        <w:rPr>
          <w:sz w:val="18"/>
          <w:szCs w:val="18"/>
        </w:rPr>
      </w:pPr>
      <w:r>
        <w:rPr>
          <w:sz w:val="18"/>
          <w:szCs w:val="18"/>
        </w:rPr>
        <w:t>Se modifiquen las reglas de firewall, en la capa de seguridad de la red para abrir los puertos</w:t>
      </w:r>
    </w:p>
    <w:p w14:paraId="3A6EA728" w14:textId="1C7D5780" w:rsidR="000811A1" w:rsidRPr="00E601D2" w:rsidRDefault="000811A1" w:rsidP="000811A1">
      <w:pPr>
        <w:numPr>
          <w:ilvl w:val="3"/>
          <w:numId w:val="25"/>
        </w:numPr>
        <w:spacing w:line="240" w:lineRule="auto"/>
        <w:jc w:val="both"/>
        <w:rPr>
          <w:sz w:val="18"/>
          <w:szCs w:val="18"/>
        </w:rPr>
      </w:pPr>
      <w:r>
        <w:rPr>
          <w:sz w:val="18"/>
          <w:szCs w:val="18"/>
        </w:rPr>
        <w:t>8501;5001;</w:t>
      </w:r>
      <w:r w:rsidR="00B32148">
        <w:rPr>
          <w:sz w:val="18"/>
          <w:szCs w:val="18"/>
        </w:rPr>
        <w:t>5432;</w:t>
      </w:r>
      <w:r w:rsidR="00B32148" w:rsidRPr="00B32148">
        <w:rPr>
          <w:sz w:val="18"/>
          <w:szCs w:val="18"/>
        </w:rPr>
        <w:t>5672</w:t>
      </w:r>
    </w:p>
    <w:p w14:paraId="11F296BE" w14:textId="2C3A4184" w:rsidR="00B57667" w:rsidRPr="00E601D2" w:rsidRDefault="00B57667" w:rsidP="00E601D2">
      <w:pPr>
        <w:numPr>
          <w:ilvl w:val="0"/>
          <w:numId w:val="25"/>
        </w:numPr>
        <w:spacing w:line="240" w:lineRule="auto"/>
        <w:jc w:val="both"/>
        <w:rPr>
          <w:sz w:val="18"/>
          <w:szCs w:val="18"/>
        </w:rPr>
      </w:pPr>
      <w:r w:rsidRPr="00E601D2">
        <w:rPr>
          <w:b/>
          <w:bCs/>
          <w:sz w:val="18"/>
          <w:szCs w:val="18"/>
        </w:rPr>
        <w:t>Desarrollo y documentación:</w:t>
      </w:r>
    </w:p>
    <w:p w14:paraId="228DAFE5" w14:textId="3FA57B83" w:rsidR="00B57667" w:rsidRPr="00E601D2" w:rsidRDefault="00084011" w:rsidP="00E601D2">
      <w:pPr>
        <w:numPr>
          <w:ilvl w:val="1"/>
          <w:numId w:val="25"/>
        </w:numPr>
        <w:spacing w:line="240" w:lineRule="auto"/>
        <w:jc w:val="both"/>
        <w:rPr>
          <w:sz w:val="18"/>
          <w:szCs w:val="18"/>
        </w:rPr>
      </w:pPr>
      <w:r w:rsidRPr="00E601D2">
        <w:rPr>
          <w:sz w:val="18"/>
          <w:szCs w:val="18"/>
        </w:rPr>
        <w:t>Manejo de versiones de aplicación con r</w:t>
      </w:r>
      <w:r w:rsidR="00B57667" w:rsidRPr="00E601D2">
        <w:rPr>
          <w:sz w:val="18"/>
          <w:szCs w:val="18"/>
        </w:rPr>
        <w:t>epositorio de desarrollo unificado en GITHUB.</w:t>
      </w:r>
    </w:p>
    <w:p w14:paraId="30A1B8DD" w14:textId="0318C1CC" w:rsidR="00B57667" w:rsidRPr="00E601D2" w:rsidRDefault="00084011" w:rsidP="00E601D2">
      <w:pPr>
        <w:numPr>
          <w:ilvl w:val="1"/>
          <w:numId w:val="25"/>
        </w:numPr>
        <w:spacing w:line="240" w:lineRule="auto"/>
        <w:jc w:val="both"/>
        <w:rPr>
          <w:sz w:val="18"/>
          <w:szCs w:val="18"/>
        </w:rPr>
      </w:pPr>
      <w:r w:rsidRPr="00E601D2">
        <w:rPr>
          <w:sz w:val="18"/>
          <w:szCs w:val="18"/>
        </w:rPr>
        <w:t>Set de Pruebas de consumo de servicios apoyados con la aplicación de POSTMAN</w:t>
      </w:r>
      <w:r w:rsidR="00145943">
        <w:rPr>
          <w:sz w:val="18"/>
          <w:szCs w:val="18"/>
        </w:rPr>
        <w:t xml:space="preserve"> y JMETER</w:t>
      </w:r>
    </w:p>
    <w:p w14:paraId="473DB380" w14:textId="77777777" w:rsidR="00B57667" w:rsidRPr="00E601D2" w:rsidRDefault="00B57667" w:rsidP="00E601D2">
      <w:pPr>
        <w:numPr>
          <w:ilvl w:val="0"/>
          <w:numId w:val="25"/>
        </w:numPr>
        <w:spacing w:line="240" w:lineRule="auto"/>
        <w:jc w:val="both"/>
        <w:rPr>
          <w:sz w:val="18"/>
          <w:szCs w:val="18"/>
        </w:rPr>
      </w:pPr>
      <w:r w:rsidRPr="00E601D2">
        <w:rPr>
          <w:b/>
          <w:bCs/>
          <w:sz w:val="18"/>
          <w:szCs w:val="18"/>
        </w:rPr>
        <w:t>Escalabilidad:</w:t>
      </w:r>
    </w:p>
    <w:p w14:paraId="251C1EB4" w14:textId="77777777" w:rsidR="00B57667" w:rsidRDefault="00B57667" w:rsidP="00E601D2">
      <w:pPr>
        <w:numPr>
          <w:ilvl w:val="1"/>
          <w:numId w:val="25"/>
        </w:numPr>
        <w:spacing w:line="240" w:lineRule="auto"/>
        <w:jc w:val="both"/>
        <w:rPr>
          <w:sz w:val="18"/>
          <w:szCs w:val="18"/>
        </w:rPr>
      </w:pPr>
      <w:r w:rsidRPr="00E601D2">
        <w:rPr>
          <w:sz w:val="18"/>
          <w:szCs w:val="18"/>
        </w:rPr>
        <w:lastRenderedPageBreak/>
        <w:t>La arquitectura de contenedores permite escalar los distintos componentes de manera independiente, asegurando la capacidad de manejar cargas variables.</w:t>
      </w:r>
    </w:p>
    <w:p w14:paraId="04DF3A26" w14:textId="38DE474D" w:rsidR="00D443CC" w:rsidRDefault="006E3241" w:rsidP="00103F79">
      <w:pPr>
        <w:numPr>
          <w:ilvl w:val="1"/>
          <w:numId w:val="25"/>
        </w:numPr>
        <w:spacing w:line="240" w:lineRule="auto"/>
        <w:jc w:val="both"/>
      </w:pPr>
      <w:r w:rsidRPr="006E3241">
        <w:rPr>
          <w:sz w:val="18"/>
          <w:szCs w:val="18"/>
        </w:rPr>
        <w:t xml:space="preserve">NO se instalaron componentes dentro de las maquinas virtuales, y todo lo necesario esta dentro de la imagen de cada componente, lo que hace que sea </w:t>
      </w:r>
      <w:r w:rsidR="0007605B" w:rsidRPr="006E3241">
        <w:rPr>
          <w:sz w:val="18"/>
          <w:szCs w:val="18"/>
        </w:rPr>
        <w:t>más</w:t>
      </w:r>
      <w:r w:rsidRPr="006E3241">
        <w:rPr>
          <w:sz w:val="18"/>
          <w:szCs w:val="18"/>
        </w:rPr>
        <w:t xml:space="preserve"> fácil escalar ya que no requiere prerrequisitos ni actividades manuales para el óptimo funcionamiento del sistema</w:t>
      </w:r>
    </w:p>
    <w:p w14:paraId="6FF69C92" w14:textId="19696EB8" w:rsidR="00DB3F85" w:rsidRDefault="00DB3F85" w:rsidP="00A56CB7">
      <w:pPr>
        <w:pStyle w:val="Ttulo2"/>
        <w:numPr>
          <w:ilvl w:val="0"/>
          <w:numId w:val="17"/>
        </w:numPr>
        <w:spacing w:line="240" w:lineRule="auto"/>
      </w:pPr>
      <w:r>
        <w:t>Paso a paso Despliegue</w:t>
      </w:r>
      <w:r w:rsidR="007B52F2">
        <w:t xml:space="preserve"> en una </w:t>
      </w:r>
      <w:r w:rsidR="00B3268F">
        <w:t xml:space="preserve">nube </w:t>
      </w:r>
      <w:r w:rsidR="009D7857">
        <w:t>pública</w:t>
      </w:r>
      <w:r w:rsidR="00B3268F">
        <w:t xml:space="preserve"> </w:t>
      </w:r>
      <w:r w:rsidR="007B52F2">
        <w:t>(GCP-AWS)</w:t>
      </w:r>
      <w:r w:rsidR="00D443CC">
        <w:t>:</w:t>
      </w:r>
    </w:p>
    <w:p w14:paraId="2FD3631B" w14:textId="222C0730" w:rsidR="00DB3F85" w:rsidRPr="00CB54B1" w:rsidRDefault="00DB3F85" w:rsidP="00A56CB7">
      <w:pPr>
        <w:pStyle w:val="Ttulo3"/>
        <w:numPr>
          <w:ilvl w:val="1"/>
          <w:numId w:val="17"/>
        </w:numPr>
        <w:spacing w:line="240" w:lineRule="auto"/>
        <w:rPr>
          <w:sz w:val="22"/>
          <w:szCs w:val="22"/>
        </w:rPr>
      </w:pPr>
      <w:r w:rsidRPr="00CB54B1">
        <w:rPr>
          <w:sz w:val="22"/>
          <w:szCs w:val="22"/>
        </w:rPr>
        <w:t>De</w:t>
      </w:r>
      <w:r w:rsidR="00D443CC" w:rsidRPr="00CB54B1">
        <w:rPr>
          <w:sz w:val="22"/>
          <w:szCs w:val="22"/>
        </w:rPr>
        <w:t>s</w:t>
      </w:r>
      <w:r w:rsidRPr="00CB54B1">
        <w:rPr>
          <w:sz w:val="22"/>
          <w:szCs w:val="22"/>
        </w:rPr>
        <w:t xml:space="preserve">cargar las siguientes </w:t>
      </w:r>
      <w:r w:rsidR="00D443CC" w:rsidRPr="00CB54B1">
        <w:rPr>
          <w:sz w:val="22"/>
          <w:szCs w:val="22"/>
        </w:rPr>
        <w:t>imágenes</w:t>
      </w:r>
      <w:r w:rsidR="00565117" w:rsidRPr="00CB54B1">
        <w:rPr>
          <w:sz w:val="22"/>
          <w:szCs w:val="22"/>
        </w:rPr>
        <w:t xml:space="preserve"> desde </w:t>
      </w:r>
      <w:proofErr w:type="spellStart"/>
      <w:r w:rsidR="00565117" w:rsidRPr="00CB54B1">
        <w:rPr>
          <w:sz w:val="22"/>
          <w:szCs w:val="22"/>
        </w:rPr>
        <w:t>docker</w:t>
      </w:r>
      <w:proofErr w:type="spellEnd"/>
      <w:r w:rsidR="00565117" w:rsidRPr="00CB54B1">
        <w:rPr>
          <w:sz w:val="22"/>
          <w:szCs w:val="22"/>
        </w:rPr>
        <w:t xml:space="preserve"> </w:t>
      </w:r>
      <w:proofErr w:type="spellStart"/>
      <w:r w:rsidR="00565117" w:rsidRPr="00CB54B1">
        <w:rPr>
          <w:sz w:val="22"/>
          <w:szCs w:val="22"/>
        </w:rPr>
        <w:t>hub</w:t>
      </w:r>
      <w:proofErr w:type="spellEnd"/>
    </w:p>
    <w:p w14:paraId="55857DA5" w14:textId="77777777" w:rsidR="00145943" w:rsidRPr="00145943" w:rsidRDefault="00145943" w:rsidP="00145943">
      <w:pPr>
        <w:spacing w:line="240" w:lineRule="auto"/>
        <w:ind w:left="1416"/>
        <w:jc w:val="both"/>
        <w:rPr>
          <w:sz w:val="18"/>
          <w:szCs w:val="18"/>
        </w:rPr>
      </w:pPr>
      <w:proofErr w:type="spellStart"/>
      <w:r w:rsidRPr="00145943">
        <w:rPr>
          <w:sz w:val="18"/>
          <w:szCs w:val="18"/>
        </w:rPr>
        <w:t>docker</w:t>
      </w:r>
      <w:proofErr w:type="spellEnd"/>
      <w:r w:rsidRPr="00145943">
        <w:rPr>
          <w:sz w:val="18"/>
          <w:szCs w:val="18"/>
        </w:rPr>
        <w:t xml:space="preserve"> </w:t>
      </w:r>
      <w:proofErr w:type="spellStart"/>
      <w:r w:rsidRPr="00145943">
        <w:rPr>
          <w:sz w:val="18"/>
          <w:szCs w:val="18"/>
        </w:rPr>
        <w:t>pull</w:t>
      </w:r>
      <w:proofErr w:type="spellEnd"/>
      <w:r w:rsidRPr="00145943">
        <w:rPr>
          <w:sz w:val="18"/>
          <w:szCs w:val="18"/>
        </w:rPr>
        <w:t xml:space="preserve"> </w:t>
      </w:r>
      <w:proofErr w:type="spellStart"/>
      <w:r w:rsidRPr="00145943">
        <w:rPr>
          <w:sz w:val="18"/>
          <w:szCs w:val="18"/>
        </w:rPr>
        <w:t>rabbitmq</w:t>
      </w:r>
      <w:proofErr w:type="spellEnd"/>
      <w:r w:rsidRPr="00145943">
        <w:rPr>
          <w:sz w:val="18"/>
          <w:szCs w:val="18"/>
        </w:rPr>
        <w:t xml:space="preserve"> --&gt; el </w:t>
      </w:r>
      <w:proofErr w:type="spellStart"/>
      <w:r w:rsidRPr="00145943">
        <w:rPr>
          <w:sz w:val="18"/>
          <w:szCs w:val="18"/>
        </w:rPr>
        <w:t>rabbit</w:t>
      </w:r>
      <w:proofErr w:type="spellEnd"/>
    </w:p>
    <w:p w14:paraId="7D3213C8" w14:textId="77777777" w:rsidR="00145943" w:rsidRPr="00145943" w:rsidRDefault="00145943" w:rsidP="00145943">
      <w:pPr>
        <w:spacing w:line="240" w:lineRule="auto"/>
        <w:ind w:left="1416"/>
        <w:jc w:val="both"/>
        <w:rPr>
          <w:sz w:val="18"/>
          <w:szCs w:val="18"/>
        </w:rPr>
      </w:pPr>
      <w:proofErr w:type="spellStart"/>
      <w:r w:rsidRPr="00145943">
        <w:rPr>
          <w:sz w:val="18"/>
          <w:szCs w:val="18"/>
        </w:rPr>
        <w:t>docker</w:t>
      </w:r>
      <w:proofErr w:type="spellEnd"/>
      <w:r w:rsidRPr="00145943">
        <w:rPr>
          <w:sz w:val="18"/>
          <w:szCs w:val="18"/>
        </w:rPr>
        <w:t xml:space="preserve"> </w:t>
      </w:r>
      <w:proofErr w:type="spellStart"/>
      <w:r w:rsidRPr="00145943">
        <w:rPr>
          <w:sz w:val="18"/>
          <w:szCs w:val="18"/>
        </w:rPr>
        <w:t>pull</w:t>
      </w:r>
      <w:proofErr w:type="spellEnd"/>
      <w:r w:rsidRPr="00145943">
        <w:rPr>
          <w:sz w:val="18"/>
          <w:szCs w:val="18"/>
        </w:rPr>
        <w:t xml:space="preserve"> ffserrano42/fastapi:2203204 --&gt; imagen de </w:t>
      </w:r>
      <w:proofErr w:type="spellStart"/>
      <w:r w:rsidRPr="00145943">
        <w:rPr>
          <w:sz w:val="18"/>
          <w:szCs w:val="18"/>
        </w:rPr>
        <w:t>fastapi</w:t>
      </w:r>
      <w:proofErr w:type="spellEnd"/>
    </w:p>
    <w:p w14:paraId="052DDA18" w14:textId="77777777" w:rsidR="00145943" w:rsidRPr="00145943" w:rsidRDefault="00145943" w:rsidP="00145943">
      <w:pPr>
        <w:spacing w:line="240" w:lineRule="auto"/>
        <w:ind w:left="1416"/>
        <w:jc w:val="both"/>
        <w:rPr>
          <w:sz w:val="18"/>
          <w:szCs w:val="18"/>
        </w:rPr>
      </w:pPr>
      <w:proofErr w:type="spellStart"/>
      <w:r w:rsidRPr="00145943">
        <w:rPr>
          <w:sz w:val="18"/>
          <w:szCs w:val="18"/>
        </w:rPr>
        <w:t>docker</w:t>
      </w:r>
      <w:proofErr w:type="spellEnd"/>
      <w:r w:rsidRPr="00145943">
        <w:rPr>
          <w:sz w:val="18"/>
          <w:szCs w:val="18"/>
        </w:rPr>
        <w:t xml:space="preserve"> </w:t>
      </w:r>
      <w:proofErr w:type="spellStart"/>
      <w:r w:rsidRPr="00145943">
        <w:rPr>
          <w:sz w:val="18"/>
          <w:szCs w:val="18"/>
        </w:rPr>
        <w:t>pull</w:t>
      </w:r>
      <w:proofErr w:type="spellEnd"/>
      <w:r w:rsidRPr="00145943">
        <w:rPr>
          <w:sz w:val="18"/>
          <w:szCs w:val="18"/>
        </w:rPr>
        <w:t xml:space="preserve"> ffserrano42/t1_streamlit:02192024--&gt; Imagen del </w:t>
      </w:r>
      <w:proofErr w:type="spellStart"/>
      <w:r w:rsidRPr="00145943">
        <w:rPr>
          <w:sz w:val="18"/>
          <w:szCs w:val="18"/>
        </w:rPr>
        <w:t>streamlit</w:t>
      </w:r>
      <w:proofErr w:type="spellEnd"/>
    </w:p>
    <w:p w14:paraId="241FD589" w14:textId="4B1476B4" w:rsidR="00DB3F85" w:rsidRPr="00E601D2" w:rsidRDefault="00145943" w:rsidP="00145943">
      <w:pPr>
        <w:spacing w:line="240" w:lineRule="auto"/>
        <w:ind w:left="1416"/>
        <w:jc w:val="both"/>
        <w:rPr>
          <w:sz w:val="18"/>
          <w:szCs w:val="18"/>
        </w:rPr>
      </w:pPr>
      <w:proofErr w:type="spellStart"/>
      <w:r w:rsidRPr="00145943">
        <w:rPr>
          <w:sz w:val="18"/>
          <w:szCs w:val="18"/>
        </w:rPr>
        <w:t>docker</w:t>
      </w:r>
      <w:proofErr w:type="spellEnd"/>
      <w:r w:rsidRPr="00145943">
        <w:rPr>
          <w:sz w:val="18"/>
          <w:szCs w:val="18"/>
        </w:rPr>
        <w:t xml:space="preserve"> </w:t>
      </w:r>
      <w:proofErr w:type="spellStart"/>
      <w:r w:rsidRPr="00145943">
        <w:rPr>
          <w:sz w:val="18"/>
          <w:szCs w:val="18"/>
        </w:rPr>
        <w:t>pull</w:t>
      </w:r>
      <w:proofErr w:type="spellEnd"/>
      <w:r w:rsidRPr="00145943">
        <w:rPr>
          <w:sz w:val="18"/>
          <w:szCs w:val="18"/>
        </w:rPr>
        <w:t xml:space="preserve"> ffserrano42/consumer:24032024--&gt; Consumidor de la cola</w:t>
      </w:r>
    </w:p>
    <w:p w14:paraId="05028591" w14:textId="6BD1CED1" w:rsidR="00DB3F85" w:rsidRPr="00CB54B1" w:rsidRDefault="00DB3F85" w:rsidP="00A56CB7">
      <w:pPr>
        <w:pStyle w:val="Ttulo3"/>
        <w:numPr>
          <w:ilvl w:val="1"/>
          <w:numId w:val="17"/>
        </w:numPr>
        <w:spacing w:line="240" w:lineRule="auto"/>
        <w:rPr>
          <w:sz w:val="22"/>
          <w:szCs w:val="22"/>
        </w:rPr>
      </w:pPr>
      <w:r w:rsidRPr="00CB54B1">
        <w:rPr>
          <w:sz w:val="22"/>
          <w:szCs w:val="22"/>
        </w:rPr>
        <w:t xml:space="preserve">Comandos de </w:t>
      </w:r>
      <w:proofErr w:type="spellStart"/>
      <w:r w:rsidRPr="00CB54B1">
        <w:rPr>
          <w:sz w:val="22"/>
          <w:szCs w:val="22"/>
        </w:rPr>
        <w:t>docker</w:t>
      </w:r>
      <w:proofErr w:type="spellEnd"/>
      <w:r w:rsidRPr="00CB54B1">
        <w:rPr>
          <w:sz w:val="22"/>
          <w:szCs w:val="22"/>
        </w:rPr>
        <w:t xml:space="preserve"> </w:t>
      </w:r>
      <w:r w:rsidR="00D443CC" w:rsidRPr="00CB54B1">
        <w:rPr>
          <w:sz w:val="22"/>
          <w:szCs w:val="22"/>
        </w:rPr>
        <w:t>útiles</w:t>
      </w:r>
    </w:p>
    <w:p w14:paraId="5ADD32EE" w14:textId="77777777" w:rsidR="00DB3F85" w:rsidRPr="00E601D2" w:rsidRDefault="00DB3F85" w:rsidP="00E601D2">
      <w:pPr>
        <w:spacing w:line="240" w:lineRule="auto"/>
        <w:ind w:left="1416"/>
        <w:jc w:val="both"/>
        <w:rPr>
          <w:sz w:val="18"/>
          <w:szCs w:val="18"/>
        </w:rPr>
      </w:pPr>
      <w:proofErr w:type="spellStart"/>
      <w:r w:rsidRPr="00132F82">
        <w:rPr>
          <w:b/>
          <w:bCs/>
          <w:sz w:val="18"/>
          <w:szCs w:val="18"/>
        </w:rPr>
        <w:t>docker</w:t>
      </w:r>
      <w:proofErr w:type="spellEnd"/>
      <w:r w:rsidRPr="00132F82">
        <w:rPr>
          <w:b/>
          <w:bCs/>
          <w:sz w:val="18"/>
          <w:szCs w:val="18"/>
        </w:rPr>
        <w:t xml:space="preserve"> </w:t>
      </w:r>
      <w:proofErr w:type="spellStart"/>
      <w:r w:rsidRPr="00132F82">
        <w:rPr>
          <w:b/>
          <w:bCs/>
          <w:sz w:val="18"/>
          <w:szCs w:val="18"/>
        </w:rPr>
        <w:t>rm</w:t>
      </w:r>
      <w:proofErr w:type="spellEnd"/>
      <w:r w:rsidRPr="00132F82">
        <w:rPr>
          <w:b/>
          <w:bCs/>
          <w:sz w:val="18"/>
          <w:szCs w:val="18"/>
        </w:rPr>
        <w:t xml:space="preserve"> [id del contenedor]</w:t>
      </w:r>
      <w:r w:rsidRPr="00E601D2">
        <w:rPr>
          <w:sz w:val="18"/>
          <w:szCs w:val="18"/>
        </w:rPr>
        <w:t xml:space="preserve"> --&gt; elimina el contenedor</w:t>
      </w:r>
    </w:p>
    <w:p w14:paraId="72F7CD51" w14:textId="77777777" w:rsidR="00DB3F85" w:rsidRDefault="00DB3F85" w:rsidP="00E601D2">
      <w:pPr>
        <w:spacing w:line="240" w:lineRule="auto"/>
        <w:ind w:left="1416"/>
        <w:jc w:val="both"/>
        <w:rPr>
          <w:sz w:val="18"/>
          <w:szCs w:val="18"/>
        </w:rPr>
      </w:pPr>
      <w:proofErr w:type="spellStart"/>
      <w:r w:rsidRPr="00132F82">
        <w:rPr>
          <w:b/>
          <w:bCs/>
          <w:sz w:val="18"/>
          <w:szCs w:val="18"/>
        </w:rPr>
        <w:t>docker</w:t>
      </w:r>
      <w:proofErr w:type="spellEnd"/>
      <w:r w:rsidRPr="00132F82">
        <w:rPr>
          <w:b/>
          <w:bCs/>
          <w:sz w:val="18"/>
          <w:szCs w:val="18"/>
        </w:rPr>
        <w:t xml:space="preserve"> </w:t>
      </w:r>
      <w:proofErr w:type="spellStart"/>
      <w:r w:rsidRPr="00132F82">
        <w:rPr>
          <w:b/>
          <w:bCs/>
          <w:sz w:val="18"/>
          <w:szCs w:val="18"/>
        </w:rPr>
        <w:t>rmi</w:t>
      </w:r>
      <w:proofErr w:type="spellEnd"/>
      <w:r w:rsidRPr="00132F82">
        <w:rPr>
          <w:b/>
          <w:bCs/>
          <w:sz w:val="18"/>
          <w:szCs w:val="18"/>
        </w:rPr>
        <w:t xml:space="preserve"> [id de la imagen]</w:t>
      </w:r>
      <w:r w:rsidRPr="00E601D2">
        <w:rPr>
          <w:sz w:val="18"/>
          <w:szCs w:val="18"/>
        </w:rPr>
        <w:t xml:space="preserve"> --&gt; elimina la imagen</w:t>
      </w:r>
    </w:p>
    <w:p w14:paraId="3103448E" w14:textId="0663EBA4" w:rsidR="00462360" w:rsidRPr="00CB54B1" w:rsidRDefault="00462360" w:rsidP="00E601D2">
      <w:pPr>
        <w:spacing w:line="240" w:lineRule="auto"/>
        <w:ind w:left="1416"/>
        <w:jc w:val="both"/>
        <w:rPr>
          <w:sz w:val="20"/>
          <w:szCs w:val="20"/>
        </w:rPr>
      </w:pPr>
      <w:r w:rsidRPr="00ED5DDC">
        <w:rPr>
          <w:b/>
          <w:bCs/>
          <w:sz w:val="18"/>
          <w:szCs w:val="18"/>
        </w:rPr>
        <w:t>-v /home/</w:t>
      </w:r>
      <w:r w:rsidR="0007605B">
        <w:rPr>
          <w:b/>
          <w:bCs/>
          <w:sz w:val="18"/>
          <w:szCs w:val="18"/>
        </w:rPr>
        <w:t>[</w:t>
      </w:r>
      <w:proofErr w:type="spellStart"/>
      <w:r w:rsidR="0007605B">
        <w:rPr>
          <w:b/>
          <w:bCs/>
          <w:sz w:val="18"/>
          <w:szCs w:val="18"/>
        </w:rPr>
        <w:t>nombreusuariogcp</w:t>
      </w:r>
      <w:proofErr w:type="spellEnd"/>
      <w:r w:rsidR="0007605B">
        <w:rPr>
          <w:b/>
          <w:bCs/>
          <w:sz w:val="18"/>
          <w:szCs w:val="18"/>
        </w:rPr>
        <w:t>]</w:t>
      </w:r>
      <w:r w:rsidRPr="00ED5DDC">
        <w:rPr>
          <w:b/>
          <w:bCs/>
          <w:sz w:val="18"/>
          <w:szCs w:val="18"/>
        </w:rPr>
        <w:t>/</w:t>
      </w:r>
      <w:proofErr w:type="spellStart"/>
      <w:r w:rsidRPr="00ED5DDC">
        <w:rPr>
          <w:b/>
          <w:bCs/>
          <w:sz w:val="18"/>
          <w:szCs w:val="18"/>
        </w:rPr>
        <w:t>remote_folder</w:t>
      </w:r>
      <w:proofErr w:type="spellEnd"/>
      <w:r w:rsidRPr="00ED5DDC">
        <w:rPr>
          <w:b/>
          <w:bCs/>
          <w:sz w:val="18"/>
          <w:szCs w:val="18"/>
        </w:rPr>
        <w:t>:/</w:t>
      </w:r>
      <w:proofErr w:type="spellStart"/>
      <w:r w:rsidRPr="00ED5DDC">
        <w:rPr>
          <w:b/>
          <w:bCs/>
          <w:sz w:val="18"/>
          <w:szCs w:val="18"/>
        </w:rPr>
        <w:t>remote_folder</w:t>
      </w:r>
      <w:proofErr w:type="spellEnd"/>
      <w:r>
        <w:rPr>
          <w:b/>
          <w:bCs/>
          <w:sz w:val="18"/>
          <w:szCs w:val="18"/>
        </w:rPr>
        <w:t xml:space="preserve"> </w:t>
      </w:r>
      <w:r w:rsidRPr="00462360">
        <w:rPr>
          <w:b/>
          <w:bCs/>
          <w:sz w:val="18"/>
          <w:szCs w:val="18"/>
        </w:rPr>
        <w:sym w:font="Wingdings" w:char="F0E0"/>
      </w:r>
      <w:r>
        <w:rPr>
          <w:b/>
          <w:bCs/>
          <w:sz w:val="18"/>
          <w:szCs w:val="18"/>
        </w:rPr>
        <w:t xml:space="preserve"> </w:t>
      </w:r>
      <w:r w:rsidRPr="00132F82">
        <w:rPr>
          <w:sz w:val="18"/>
          <w:szCs w:val="18"/>
        </w:rPr>
        <w:t xml:space="preserve">hace la adición de una ruta local a </w:t>
      </w:r>
      <w:proofErr w:type="spellStart"/>
      <w:r w:rsidRPr="00132F82">
        <w:rPr>
          <w:sz w:val="18"/>
          <w:szCs w:val="18"/>
        </w:rPr>
        <w:t>docker</w:t>
      </w:r>
      <w:proofErr w:type="spellEnd"/>
      <w:r w:rsidR="00132F82" w:rsidRPr="00132F82">
        <w:rPr>
          <w:sz w:val="18"/>
          <w:szCs w:val="18"/>
        </w:rPr>
        <w:t xml:space="preserve"> para que puedan hacer llamados los programas a una ruta en específico.</w:t>
      </w:r>
    </w:p>
    <w:p w14:paraId="03E6E154" w14:textId="2A56CE7E" w:rsidR="00DB3F85" w:rsidRDefault="00DB3F85" w:rsidP="00A56CB7">
      <w:pPr>
        <w:pStyle w:val="Ttulo3"/>
        <w:numPr>
          <w:ilvl w:val="1"/>
          <w:numId w:val="17"/>
        </w:numPr>
        <w:spacing w:line="240" w:lineRule="auto"/>
        <w:rPr>
          <w:sz w:val="22"/>
          <w:szCs w:val="22"/>
        </w:rPr>
      </w:pPr>
      <w:r w:rsidRPr="00CB54B1">
        <w:rPr>
          <w:sz w:val="22"/>
          <w:szCs w:val="22"/>
        </w:rPr>
        <w:t>Pasos para levantar la app por primera vez</w:t>
      </w:r>
      <w:r w:rsidR="00280CF0" w:rsidRPr="00CB54B1">
        <w:rPr>
          <w:sz w:val="22"/>
          <w:szCs w:val="22"/>
        </w:rPr>
        <w:t xml:space="preserve"> en la </w:t>
      </w:r>
      <w:r w:rsidR="00565117" w:rsidRPr="00CB54B1">
        <w:rPr>
          <w:sz w:val="22"/>
          <w:szCs w:val="22"/>
        </w:rPr>
        <w:t>máquina</w:t>
      </w:r>
      <w:r w:rsidR="00280CF0" w:rsidRPr="00CB54B1">
        <w:rPr>
          <w:sz w:val="22"/>
          <w:szCs w:val="22"/>
        </w:rPr>
        <w:t xml:space="preserve"> virtual</w:t>
      </w:r>
    </w:p>
    <w:p w14:paraId="2E3FF2C1" w14:textId="77777777" w:rsidR="006C4367" w:rsidRDefault="006C4367" w:rsidP="00E64879">
      <w:pPr>
        <w:pStyle w:val="Prrafodelista"/>
        <w:numPr>
          <w:ilvl w:val="3"/>
          <w:numId w:val="17"/>
        </w:numPr>
        <w:spacing w:line="240" w:lineRule="auto"/>
        <w:jc w:val="both"/>
        <w:rPr>
          <w:b/>
          <w:bCs/>
          <w:sz w:val="18"/>
          <w:szCs w:val="18"/>
        </w:rPr>
      </w:pPr>
      <w:proofErr w:type="spellStart"/>
      <w:r w:rsidRPr="006C4367">
        <w:rPr>
          <w:b/>
          <w:bCs/>
          <w:sz w:val="18"/>
          <w:szCs w:val="18"/>
        </w:rPr>
        <w:t>docker</w:t>
      </w:r>
      <w:proofErr w:type="spellEnd"/>
      <w:r w:rsidRPr="006C4367">
        <w:rPr>
          <w:b/>
          <w:bCs/>
          <w:sz w:val="18"/>
          <w:szCs w:val="18"/>
        </w:rPr>
        <w:t xml:space="preserve"> run --</w:t>
      </w:r>
      <w:proofErr w:type="spellStart"/>
      <w:r w:rsidRPr="006C4367">
        <w:rPr>
          <w:b/>
          <w:bCs/>
          <w:sz w:val="18"/>
          <w:szCs w:val="18"/>
        </w:rPr>
        <w:t>name</w:t>
      </w:r>
      <w:proofErr w:type="spellEnd"/>
      <w:r w:rsidRPr="006C4367">
        <w:rPr>
          <w:b/>
          <w:bCs/>
          <w:sz w:val="18"/>
          <w:szCs w:val="18"/>
        </w:rPr>
        <w:t xml:space="preserve"> </w:t>
      </w:r>
      <w:proofErr w:type="spellStart"/>
      <w:r w:rsidRPr="006C4367">
        <w:rPr>
          <w:b/>
          <w:bCs/>
          <w:sz w:val="18"/>
          <w:szCs w:val="18"/>
        </w:rPr>
        <w:t>rabbitmq</w:t>
      </w:r>
      <w:proofErr w:type="spellEnd"/>
      <w:r w:rsidRPr="006C4367">
        <w:rPr>
          <w:b/>
          <w:bCs/>
          <w:sz w:val="18"/>
          <w:szCs w:val="18"/>
        </w:rPr>
        <w:t xml:space="preserve"> -p 5672:5672 -p 15672:15672 [</w:t>
      </w:r>
      <w:proofErr w:type="spellStart"/>
      <w:r w:rsidRPr="006C4367">
        <w:rPr>
          <w:b/>
          <w:bCs/>
          <w:sz w:val="18"/>
          <w:szCs w:val="18"/>
        </w:rPr>
        <w:t>id_imagen</w:t>
      </w:r>
      <w:proofErr w:type="spellEnd"/>
      <w:r w:rsidRPr="006C4367">
        <w:rPr>
          <w:b/>
          <w:bCs/>
          <w:sz w:val="18"/>
          <w:szCs w:val="18"/>
        </w:rPr>
        <w:t>]</w:t>
      </w:r>
    </w:p>
    <w:p w14:paraId="750C48C6" w14:textId="4D5D2864" w:rsidR="007E3D4F" w:rsidRPr="00E64879" w:rsidRDefault="00ED5DDC" w:rsidP="00E64879">
      <w:pPr>
        <w:pStyle w:val="Prrafodelista"/>
        <w:numPr>
          <w:ilvl w:val="3"/>
          <w:numId w:val="17"/>
        </w:numPr>
        <w:spacing w:line="240" w:lineRule="auto"/>
        <w:jc w:val="both"/>
        <w:rPr>
          <w:b/>
          <w:bCs/>
          <w:sz w:val="18"/>
          <w:szCs w:val="18"/>
        </w:rPr>
      </w:pPr>
      <w:proofErr w:type="spellStart"/>
      <w:r w:rsidRPr="00ED5DDC">
        <w:rPr>
          <w:b/>
          <w:bCs/>
          <w:sz w:val="18"/>
          <w:szCs w:val="18"/>
        </w:rPr>
        <w:t>docker</w:t>
      </w:r>
      <w:proofErr w:type="spellEnd"/>
      <w:r w:rsidRPr="00ED5DDC">
        <w:rPr>
          <w:b/>
          <w:bCs/>
          <w:sz w:val="18"/>
          <w:szCs w:val="18"/>
        </w:rPr>
        <w:t xml:space="preserve"> run --</w:t>
      </w:r>
      <w:proofErr w:type="spellStart"/>
      <w:r w:rsidRPr="00ED5DDC">
        <w:rPr>
          <w:b/>
          <w:bCs/>
          <w:sz w:val="18"/>
          <w:szCs w:val="18"/>
        </w:rPr>
        <w:t>name</w:t>
      </w:r>
      <w:proofErr w:type="spellEnd"/>
      <w:r w:rsidRPr="00ED5DDC">
        <w:rPr>
          <w:b/>
          <w:bCs/>
          <w:sz w:val="18"/>
          <w:szCs w:val="18"/>
        </w:rPr>
        <w:t xml:space="preserve"> </w:t>
      </w:r>
      <w:proofErr w:type="spellStart"/>
      <w:r w:rsidRPr="00ED5DDC">
        <w:rPr>
          <w:b/>
          <w:bCs/>
          <w:sz w:val="18"/>
          <w:szCs w:val="18"/>
        </w:rPr>
        <w:t>fast_api</w:t>
      </w:r>
      <w:proofErr w:type="spellEnd"/>
      <w:r>
        <w:rPr>
          <w:b/>
          <w:bCs/>
          <w:sz w:val="18"/>
          <w:szCs w:val="18"/>
        </w:rPr>
        <w:t xml:space="preserve"> </w:t>
      </w:r>
      <w:r w:rsidRPr="00ED5DDC">
        <w:rPr>
          <w:b/>
          <w:bCs/>
          <w:sz w:val="18"/>
          <w:szCs w:val="18"/>
        </w:rPr>
        <w:t>-p 5001:5001 -e RABBIT=10.194.0.5 -e DATABASE_URL='postgresql://api:Uniandes2025!@10.66.192.9:5432/converter' -e TOCONVERT=/</w:t>
      </w:r>
      <w:proofErr w:type="spellStart"/>
      <w:r w:rsidRPr="00ED5DDC">
        <w:rPr>
          <w:b/>
          <w:bCs/>
          <w:sz w:val="18"/>
          <w:szCs w:val="18"/>
        </w:rPr>
        <w:t>remote_</w:t>
      </w:r>
      <w:proofErr w:type="gramStart"/>
      <w:r w:rsidRPr="00ED5DDC">
        <w:rPr>
          <w:b/>
          <w:bCs/>
          <w:sz w:val="18"/>
          <w:szCs w:val="18"/>
        </w:rPr>
        <w:t>folder</w:t>
      </w:r>
      <w:proofErr w:type="spellEnd"/>
      <w:r w:rsidRPr="00ED5DDC">
        <w:rPr>
          <w:b/>
          <w:bCs/>
          <w:sz w:val="18"/>
          <w:szCs w:val="18"/>
        </w:rPr>
        <w:t xml:space="preserve">  -</w:t>
      </w:r>
      <w:proofErr w:type="gramEnd"/>
      <w:r w:rsidRPr="00ED5DDC">
        <w:rPr>
          <w:b/>
          <w:bCs/>
          <w:sz w:val="18"/>
          <w:szCs w:val="18"/>
        </w:rPr>
        <w:t>v /home/</w:t>
      </w:r>
      <w:r w:rsidR="002B3500">
        <w:rPr>
          <w:b/>
          <w:bCs/>
          <w:sz w:val="18"/>
          <w:szCs w:val="18"/>
        </w:rPr>
        <w:t>[</w:t>
      </w:r>
      <w:proofErr w:type="spellStart"/>
      <w:r w:rsidR="002B3500">
        <w:rPr>
          <w:b/>
          <w:bCs/>
          <w:sz w:val="18"/>
          <w:szCs w:val="18"/>
        </w:rPr>
        <w:t>nombreusuariogcp</w:t>
      </w:r>
      <w:proofErr w:type="spellEnd"/>
      <w:r w:rsidR="002B3500">
        <w:rPr>
          <w:b/>
          <w:bCs/>
          <w:sz w:val="18"/>
          <w:szCs w:val="18"/>
        </w:rPr>
        <w:t>]</w:t>
      </w:r>
      <w:r w:rsidRPr="00ED5DDC">
        <w:rPr>
          <w:b/>
          <w:bCs/>
          <w:sz w:val="18"/>
          <w:szCs w:val="18"/>
        </w:rPr>
        <w:t>/</w:t>
      </w:r>
      <w:proofErr w:type="spellStart"/>
      <w:r w:rsidRPr="00ED5DDC">
        <w:rPr>
          <w:b/>
          <w:bCs/>
          <w:sz w:val="18"/>
          <w:szCs w:val="18"/>
        </w:rPr>
        <w:t>remote_folder</w:t>
      </w:r>
      <w:proofErr w:type="spellEnd"/>
      <w:r w:rsidRPr="00ED5DDC">
        <w:rPr>
          <w:b/>
          <w:bCs/>
          <w:sz w:val="18"/>
          <w:szCs w:val="18"/>
        </w:rPr>
        <w:t>:/</w:t>
      </w:r>
      <w:proofErr w:type="spellStart"/>
      <w:r w:rsidRPr="00ED5DDC">
        <w:rPr>
          <w:b/>
          <w:bCs/>
          <w:sz w:val="18"/>
          <w:szCs w:val="18"/>
        </w:rPr>
        <w:t>remote_folder</w:t>
      </w:r>
      <w:proofErr w:type="spellEnd"/>
      <w:r w:rsidRPr="00ED5DDC">
        <w:rPr>
          <w:b/>
          <w:bCs/>
          <w:sz w:val="18"/>
          <w:szCs w:val="18"/>
        </w:rPr>
        <w:t xml:space="preserve"> [</w:t>
      </w:r>
      <w:proofErr w:type="spellStart"/>
      <w:r w:rsidRPr="00ED5DDC">
        <w:rPr>
          <w:b/>
          <w:bCs/>
          <w:sz w:val="18"/>
          <w:szCs w:val="18"/>
        </w:rPr>
        <w:t>id_imagen</w:t>
      </w:r>
      <w:proofErr w:type="spellEnd"/>
      <w:r w:rsidRPr="00ED5DDC">
        <w:rPr>
          <w:b/>
          <w:bCs/>
          <w:sz w:val="18"/>
          <w:szCs w:val="18"/>
        </w:rPr>
        <w:t>]</w:t>
      </w:r>
    </w:p>
    <w:p w14:paraId="7350DB53" w14:textId="77777777" w:rsidR="007E3D4F" w:rsidRDefault="007E3D4F" w:rsidP="00E64879">
      <w:pPr>
        <w:pStyle w:val="Prrafodelista"/>
        <w:numPr>
          <w:ilvl w:val="4"/>
          <w:numId w:val="17"/>
        </w:numPr>
        <w:spacing w:line="240" w:lineRule="auto"/>
        <w:jc w:val="both"/>
        <w:rPr>
          <w:i/>
          <w:iCs/>
          <w:sz w:val="18"/>
          <w:szCs w:val="18"/>
        </w:rPr>
      </w:pPr>
      <w:r w:rsidRPr="00E64879">
        <w:rPr>
          <w:i/>
          <w:iCs/>
          <w:sz w:val="18"/>
          <w:szCs w:val="18"/>
        </w:rPr>
        <w:t xml:space="preserve">En las variables de DATABASE_URL debe ir el valor entre ' ya que se tiene el </w:t>
      </w:r>
      <w:proofErr w:type="spellStart"/>
      <w:r w:rsidRPr="00E64879">
        <w:rPr>
          <w:i/>
          <w:iCs/>
          <w:sz w:val="18"/>
          <w:szCs w:val="18"/>
        </w:rPr>
        <w:t>caracter</w:t>
      </w:r>
      <w:proofErr w:type="spellEnd"/>
      <w:r w:rsidRPr="00E64879">
        <w:rPr>
          <w:i/>
          <w:iCs/>
          <w:sz w:val="18"/>
          <w:szCs w:val="18"/>
        </w:rPr>
        <w:t xml:space="preserve"> de ! o de lo contrario Linux lo detecta como un carácter de salida</w:t>
      </w:r>
    </w:p>
    <w:p w14:paraId="44991107" w14:textId="0A9E0CDF" w:rsidR="00FF1D1E" w:rsidRPr="00E64879" w:rsidRDefault="00FF1D1E" w:rsidP="00E64879">
      <w:pPr>
        <w:pStyle w:val="Prrafodelista"/>
        <w:numPr>
          <w:ilvl w:val="4"/>
          <w:numId w:val="17"/>
        </w:numPr>
        <w:spacing w:line="240" w:lineRule="auto"/>
        <w:jc w:val="both"/>
        <w:rPr>
          <w:i/>
          <w:iCs/>
          <w:sz w:val="18"/>
          <w:szCs w:val="18"/>
        </w:rPr>
      </w:pPr>
      <w:r>
        <w:rPr>
          <w:i/>
          <w:iCs/>
          <w:sz w:val="18"/>
          <w:szCs w:val="18"/>
        </w:rPr>
        <w:t xml:space="preserve">Se debe obtener la </w:t>
      </w:r>
      <w:proofErr w:type="spellStart"/>
      <w:r>
        <w:rPr>
          <w:i/>
          <w:iCs/>
          <w:sz w:val="18"/>
          <w:szCs w:val="18"/>
        </w:rPr>
        <w:t>ip</w:t>
      </w:r>
      <w:proofErr w:type="spellEnd"/>
      <w:r>
        <w:rPr>
          <w:i/>
          <w:iCs/>
          <w:sz w:val="18"/>
          <w:szCs w:val="18"/>
        </w:rPr>
        <w:t xml:space="preserve"> privada de</w:t>
      </w:r>
      <w:r w:rsidR="00F4272C">
        <w:rPr>
          <w:i/>
          <w:iCs/>
          <w:sz w:val="18"/>
          <w:szCs w:val="18"/>
        </w:rPr>
        <w:t>l servicio de SQL de GCP y configurar de manera correcta</w:t>
      </w:r>
    </w:p>
    <w:p w14:paraId="0F3F54D7" w14:textId="77777777" w:rsidR="00CF1702" w:rsidRDefault="00CF1702" w:rsidP="00E64879">
      <w:pPr>
        <w:pStyle w:val="Prrafodelista"/>
        <w:numPr>
          <w:ilvl w:val="3"/>
          <w:numId w:val="17"/>
        </w:numPr>
        <w:spacing w:line="240" w:lineRule="auto"/>
        <w:jc w:val="both"/>
        <w:rPr>
          <w:b/>
          <w:bCs/>
          <w:sz w:val="18"/>
          <w:szCs w:val="18"/>
        </w:rPr>
      </w:pPr>
      <w:proofErr w:type="spellStart"/>
      <w:r w:rsidRPr="00CF1702">
        <w:rPr>
          <w:b/>
          <w:bCs/>
          <w:sz w:val="18"/>
          <w:szCs w:val="18"/>
        </w:rPr>
        <w:t>docker</w:t>
      </w:r>
      <w:proofErr w:type="spellEnd"/>
      <w:r w:rsidRPr="00CF1702">
        <w:rPr>
          <w:b/>
          <w:bCs/>
          <w:sz w:val="18"/>
          <w:szCs w:val="18"/>
        </w:rPr>
        <w:t xml:space="preserve"> run --</w:t>
      </w:r>
      <w:proofErr w:type="spellStart"/>
      <w:r w:rsidRPr="00CF1702">
        <w:rPr>
          <w:b/>
          <w:bCs/>
          <w:sz w:val="18"/>
          <w:szCs w:val="18"/>
        </w:rPr>
        <w:t>name</w:t>
      </w:r>
      <w:proofErr w:type="spellEnd"/>
      <w:r w:rsidRPr="00CF1702">
        <w:rPr>
          <w:b/>
          <w:bCs/>
          <w:sz w:val="18"/>
          <w:szCs w:val="18"/>
        </w:rPr>
        <w:t xml:space="preserve"> </w:t>
      </w:r>
      <w:proofErr w:type="spellStart"/>
      <w:r w:rsidRPr="00CF1702">
        <w:rPr>
          <w:b/>
          <w:bCs/>
          <w:sz w:val="18"/>
          <w:szCs w:val="18"/>
        </w:rPr>
        <w:t>streamlit</w:t>
      </w:r>
      <w:proofErr w:type="spellEnd"/>
      <w:r w:rsidRPr="00CF1702">
        <w:rPr>
          <w:b/>
          <w:bCs/>
          <w:sz w:val="18"/>
          <w:szCs w:val="18"/>
        </w:rPr>
        <w:t xml:space="preserve"> -p 8501:8501 -e API_URL=http://10.194.0.2:5001 [</w:t>
      </w:r>
      <w:proofErr w:type="spellStart"/>
      <w:r w:rsidRPr="00CF1702">
        <w:rPr>
          <w:b/>
          <w:bCs/>
          <w:sz w:val="18"/>
          <w:szCs w:val="18"/>
        </w:rPr>
        <w:t>id_imagen</w:t>
      </w:r>
      <w:proofErr w:type="spellEnd"/>
      <w:r w:rsidRPr="00CF1702">
        <w:rPr>
          <w:b/>
          <w:bCs/>
          <w:sz w:val="18"/>
          <w:szCs w:val="18"/>
        </w:rPr>
        <w:t>]</w:t>
      </w:r>
    </w:p>
    <w:p w14:paraId="56B0CB04" w14:textId="44AEBE21" w:rsidR="007E3D4F" w:rsidRPr="00E64879" w:rsidRDefault="006F0D15" w:rsidP="00E64879">
      <w:pPr>
        <w:pStyle w:val="Prrafodelista"/>
        <w:numPr>
          <w:ilvl w:val="3"/>
          <w:numId w:val="17"/>
        </w:numPr>
        <w:spacing w:line="240" w:lineRule="auto"/>
        <w:jc w:val="both"/>
        <w:rPr>
          <w:b/>
          <w:bCs/>
          <w:sz w:val="18"/>
          <w:szCs w:val="18"/>
        </w:rPr>
      </w:pPr>
      <w:proofErr w:type="spellStart"/>
      <w:r w:rsidRPr="006F0D15">
        <w:rPr>
          <w:b/>
          <w:bCs/>
          <w:sz w:val="18"/>
          <w:szCs w:val="18"/>
        </w:rPr>
        <w:t>docker</w:t>
      </w:r>
      <w:proofErr w:type="spellEnd"/>
      <w:r w:rsidRPr="006F0D15">
        <w:rPr>
          <w:b/>
          <w:bCs/>
          <w:sz w:val="18"/>
          <w:szCs w:val="18"/>
        </w:rPr>
        <w:t xml:space="preserve"> run --</w:t>
      </w:r>
      <w:proofErr w:type="spellStart"/>
      <w:r w:rsidRPr="006F0D15">
        <w:rPr>
          <w:b/>
          <w:bCs/>
          <w:sz w:val="18"/>
          <w:szCs w:val="18"/>
        </w:rPr>
        <w:t>name</w:t>
      </w:r>
      <w:proofErr w:type="spellEnd"/>
      <w:r w:rsidRPr="006F0D15">
        <w:rPr>
          <w:b/>
          <w:bCs/>
          <w:sz w:val="18"/>
          <w:szCs w:val="18"/>
        </w:rPr>
        <w:t xml:space="preserve"> </w:t>
      </w:r>
      <w:proofErr w:type="spellStart"/>
      <w:r w:rsidRPr="006F0D15">
        <w:rPr>
          <w:b/>
          <w:bCs/>
          <w:sz w:val="18"/>
          <w:szCs w:val="18"/>
        </w:rPr>
        <w:t>consumer</w:t>
      </w:r>
      <w:proofErr w:type="spellEnd"/>
      <w:r w:rsidRPr="006F0D15">
        <w:rPr>
          <w:b/>
          <w:bCs/>
          <w:sz w:val="18"/>
          <w:szCs w:val="18"/>
        </w:rPr>
        <w:t xml:space="preserve"> --</w:t>
      </w:r>
      <w:proofErr w:type="spellStart"/>
      <w:r w:rsidRPr="006F0D15">
        <w:rPr>
          <w:b/>
          <w:bCs/>
          <w:sz w:val="18"/>
          <w:szCs w:val="18"/>
        </w:rPr>
        <w:t>privileged</w:t>
      </w:r>
      <w:proofErr w:type="spellEnd"/>
      <w:r w:rsidRPr="006F0D15">
        <w:rPr>
          <w:b/>
          <w:bCs/>
          <w:sz w:val="18"/>
          <w:szCs w:val="18"/>
        </w:rPr>
        <w:t xml:space="preserve"> -e RABBITMQ_URL=10.194.0.5 -e DATABASE='postgresql://api:Uniandes2025!@10.66.192.9:5432/converter' -e TOCONVERT=</w:t>
      </w:r>
      <w:proofErr w:type="spellStart"/>
      <w:r w:rsidRPr="006F0D15">
        <w:rPr>
          <w:b/>
          <w:bCs/>
          <w:sz w:val="18"/>
          <w:szCs w:val="18"/>
        </w:rPr>
        <w:t>remote_folder</w:t>
      </w:r>
      <w:proofErr w:type="spellEnd"/>
      <w:r w:rsidRPr="006F0D15">
        <w:rPr>
          <w:b/>
          <w:bCs/>
          <w:sz w:val="18"/>
          <w:szCs w:val="18"/>
        </w:rPr>
        <w:t>/ -v /home/</w:t>
      </w:r>
      <w:r w:rsidR="002B3500">
        <w:rPr>
          <w:b/>
          <w:bCs/>
          <w:sz w:val="18"/>
          <w:szCs w:val="18"/>
        </w:rPr>
        <w:t>[</w:t>
      </w:r>
      <w:proofErr w:type="spellStart"/>
      <w:r w:rsidR="002B3500">
        <w:rPr>
          <w:b/>
          <w:bCs/>
          <w:sz w:val="18"/>
          <w:szCs w:val="18"/>
        </w:rPr>
        <w:t>nombreusuariogcp</w:t>
      </w:r>
      <w:proofErr w:type="spellEnd"/>
      <w:r w:rsidR="002B3500">
        <w:rPr>
          <w:b/>
          <w:bCs/>
          <w:sz w:val="18"/>
          <w:szCs w:val="18"/>
        </w:rPr>
        <w:t>]</w:t>
      </w:r>
      <w:r w:rsidRPr="006F0D15">
        <w:rPr>
          <w:b/>
          <w:bCs/>
          <w:sz w:val="18"/>
          <w:szCs w:val="18"/>
        </w:rPr>
        <w:t>/</w:t>
      </w:r>
      <w:proofErr w:type="spellStart"/>
      <w:r w:rsidRPr="006F0D15">
        <w:rPr>
          <w:b/>
          <w:bCs/>
          <w:sz w:val="18"/>
          <w:szCs w:val="18"/>
        </w:rPr>
        <w:t>remote_folder</w:t>
      </w:r>
      <w:proofErr w:type="spellEnd"/>
      <w:r w:rsidRPr="006F0D15">
        <w:rPr>
          <w:b/>
          <w:bCs/>
          <w:sz w:val="18"/>
          <w:szCs w:val="18"/>
        </w:rPr>
        <w:t>:/</w:t>
      </w:r>
      <w:proofErr w:type="spellStart"/>
      <w:r w:rsidRPr="006F0D15">
        <w:rPr>
          <w:b/>
          <w:bCs/>
          <w:sz w:val="18"/>
          <w:szCs w:val="18"/>
        </w:rPr>
        <w:t>remote_folder</w:t>
      </w:r>
      <w:proofErr w:type="spellEnd"/>
      <w:r w:rsidRPr="006F0D15">
        <w:rPr>
          <w:b/>
          <w:bCs/>
          <w:sz w:val="18"/>
          <w:szCs w:val="18"/>
        </w:rPr>
        <w:t xml:space="preserve"> [</w:t>
      </w:r>
      <w:proofErr w:type="spellStart"/>
      <w:r w:rsidRPr="006F0D15">
        <w:rPr>
          <w:b/>
          <w:bCs/>
          <w:sz w:val="18"/>
          <w:szCs w:val="18"/>
        </w:rPr>
        <w:t>id_imagen</w:t>
      </w:r>
      <w:proofErr w:type="spellEnd"/>
      <w:r w:rsidRPr="006F0D15">
        <w:rPr>
          <w:b/>
          <w:bCs/>
          <w:sz w:val="18"/>
          <w:szCs w:val="18"/>
        </w:rPr>
        <w:t>]</w:t>
      </w:r>
    </w:p>
    <w:p w14:paraId="3E194B90" w14:textId="77777777" w:rsidR="006F0D15" w:rsidRDefault="007E3D4F" w:rsidP="006F0D15">
      <w:pPr>
        <w:pStyle w:val="Prrafodelista"/>
        <w:numPr>
          <w:ilvl w:val="4"/>
          <w:numId w:val="17"/>
        </w:numPr>
        <w:spacing w:line="240" w:lineRule="auto"/>
        <w:jc w:val="both"/>
        <w:rPr>
          <w:i/>
          <w:iCs/>
          <w:sz w:val="18"/>
          <w:szCs w:val="18"/>
        </w:rPr>
      </w:pPr>
      <w:r w:rsidRPr="00E64879">
        <w:rPr>
          <w:i/>
          <w:iCs/>
          <w:sz w:val="18"/>
          <w:szCs w:val="18"/>
        </w:rPr>
        <w:t>En las variables de DATABASE_URL debe ir el valor entre ' ya que se tiene el carácter de !</w:t>
      </w:r>
    </w:p>
    <w:p w14:paraId="358D01B1" w14:textId="4E28A241" w:rsidR="00F4272C" w:rsidRPr="00F4272C" w:rsidRDefault="00F4272C" w:rsidP="00100C1B">
      <w:pPr>
        <w:pStyle w:val="Prrafodelista"/>
        <w:numPr>
          <w:ilvl w:val="4"/>
          <w:numId w:val="17"/>
        </w:numPr>
        <w:spacing w:line="240" w:lineRule="auto"/>
        <w:jc w:val="both"/>
        <w:rPr>
          <w:i/>
          <w:iCs/>
          <w:sz w:val="18"/>
          <w:szCs w:val="18"/>
        </w:rPr>
      </w:pPr>
      <w:r w:rsidRPr="00F4272C">
        <w:rPr>
          <w:i/>
          <w:iCs/>
          <w:sz w:val="18"/>
          <w:szCs w:val="18"/>
        </w:rPr>
        <w:t xml:space="preserve">Se debe obtener la </w:t>
      </w:r>
      <w:proofErr w:type="spellStart"/>
      <w:r w:rsidRPr="00F4272C">
        <w:rPr>
          <w:i/>
          <w:iCs/>
          <w:sz w:val="18"/>
          <w:szCs w:val="18"/>
        </w:rPr>
        <w:t>ip</w:t>
      </w:r>
      <w:proofErr w:type="spellEnd"/>
      <w:r w:rsidRPr="00F4272C">
        <w:rPr>
          <w:i/>
          <w:iCs/>
          <w:sz w:val="18"/>
          <w:szCs w:val="18"/>
        </w:rPr>
        <w:t xml:space="preserve"> privada del servicio de SQL de GCP y configurar de manera correcta</w:t>
      </w:r>
    </w:p>
    <w:p w14:paraId="54CBA669" w14:textId="77777777" w:rsidR="006F0D15" w:rsidRPr="006F0D15" w:rsidRDefault="007E3D4F" w:rsidP="00F30B97">
      <w:pPr>
        <w:pStyle w:val="Prrafodelista"/>
        <w:numPr>
          <w:ilvl w:val="4"/>
          <w:numId w:val="17"/>
        </w:numPr>
        <w:spacing w:line="240" w:lineRule="auto"/>
        <w:jc w:val="both"/>
      </w:pPr>
      <w:r w:rsidRPr="006F0D15">
        <w:rPr>
          <w:i/>
          <w:iCs/>
          <w:sz w:val="18"/>
          <w:szCs w:val="18"/>
        </w:rPr>
        <w:t xml:space="preserve">Es recomendable que este contenedor sea el Ultimo en iniciar, y después de haber depositado un mensaje en la cola (que de </w:t>
      </w:r>
      <w:proofErr w:type="spellStart"/>
      <w:r w:rsidRPr="006F0D15">
        <w:rPr>
          <w:i/>
          <w:iCs/>
          <w:sz w:val="18"/>
          <w:szCs w:val="18"/>
        </w:rPr>
        <w:t>rabbit</w:t>
      </w:r>
      <w:proofErr w:type="spellEnd"/>
      <w:r w:rsidRPr="006F0D15">
        <w:rPr>
          <w:i/>
          <w:iCs/>
          <w:sz w:val="18"/>
          <w:szCs w:val="18"/>
        </w:rPr>
        <w:t>). Esto debido a que por el momento si no hay mensaje en la cola, el consumidor se apagara.</w:t>
      </w:r>
    </w:p>
    <w:p w14:paraId="2A8D451F" w14:textId="05BD9361" w:rsidR="007E3D4F" w:rsidRPr="007E3D4F" w:rsidRDefault="007E3D4F" w:rsidP="00F30B97">
      <w:pPr>
        <w:pStyle w:val="Prrafodelista"/>
        <w:numPr>
          <w:ilvl w:val="4"/>
          <w:numId w:val="17"/>
        </w:numPr>
        <w:spacing w:line="240" w:lineRule="auto"/>
        <w:jc w:val="both"/>
      </w:pPr>
      <w:r w:rsidRPr="006F0D15">
        <w:rPr>
          <w:i/>
          <w:iCs/>
          <w:sz w:val="18"/>
          <w:szCs w:val="18"/>
        </w:rPr>
        <w:t>Para depositar un mensaje en la cola, favor ingresar al portal WEB y dejar cargado un documento</w:t>
      </w:r>
    </w:p>
    <w:p w14:paraId="41252DBB" w14:textId="6A93440B" w:rsidR="00DB3F85" w:rsidRPr="00E601D2" w:rsidRDefault="007E3D4F" w:rsidP="00A56CB7">
      <w:pPr>
        <w:pStyle w:val="Prrafodelista"/>
        <w:numPr>
          <w:ilvl w:val="1"/>
          <w:numId w:val="17"/>
        </w:numPr>
        <w:spacing w:line="240" w:lineRule="auto"/>
        <w:rPr>
          <w:rFonts w:eastAsiaTheme="majorEastAsia" w:cstheme="majorBidi"/>
          <w:color w:val="0F4761" w:themeColor="accent1" w:themeShade="BF"/>
          <w:sz w:val="22"/>
          <w:szCs w:val="22"/>
        </w:rPr>
      </w:pPr>
      <w:r w:rsidRPr="00E601D2">
        <w:rPr>
          <w:rFonts w:eastAsiaTheme="majorEastAsia" w:cstheme="majorBidi"/>
          <w:color w:val="0F4761" w:themeColor="accent1" w:themeShade="BF"/>
          <w:sz w:val="22"/>
          <w:szCs w:val="22"/>
        </w:rPr>
        <w:t>Pasos para levanta la app después de haber corrido los contenedores y que la maquina se haya apagado</w:t>
      </w:r>
    </w:p>
    <w:p w14:paraId="4A5848E2" w14:textId="0308DCC9" w:rsidR="00DB3F85" w:rsidRPr="00E64879" w:rsidRDefault="00DB3F85" w:rsidP="00E64879">
      <w:pPr>
        <w:pStyle w:val="Prrafodelista"/>
        <w:numPr>
          <w:ilvl w:val="3"/>
          <w:numId w:val="17"/>
        </w:numPr>
        <w:spacing w:line="240" w:lineRule="auto"/>
        <w:jc w:val="both"/>
        <w:rPr>
          <w:sz w:val="18"/>
          <w:szCs w:val="18"/>
        </w:rPr>
      </w:pPr>
      <w:r w:rsidRPr="00E64879">
        <w:rPr>
          <w:sz w:val="18"/>
          <w:szCs w:val="18"/>
        </w:rPr>
        <w:t xml:space="preserve">Obtener el listado de todos los contenedores con </w:t>
      </w:r>
      <w:proofErr w:type="spellStart"/>
      <w:r w:rsidRPr="00E64879">
        <w:rPr>
          <w:sz w:val="18"/>
          <w:szCs w:val="18"/>
        </w:rPr>
        <w:t>docker</w:t>
      </w:r>
      <w:proofErr w:type="spellEnd"/>
      <w:r w:rsidRPr="00E64879">
        <w:rPr>
          <w:sz w:val="18"/>
          <w:szCs w:val="18"/>
        </w:rPr>
        <w:t xml:space="preserve"> </w:t>
      </w:r>
      <w:proofErr w:type="spellStart"/>
      <w:r w:rsidRPr="00E64879">
        <w:rPr>
          <w:sz w:val="18"/>
          <w:szCs w:val="18"/>
        </w:rPr>
        <w:t>ps</w:t>
      </w:r>
      <w:proofErr w:type="spellEnd"/>
      <w:r w:rsidRPr="00E64879">
        <w:rPr>
          <w:sz w:val="18"/>
          <w:szCs w:val="18"/>
        </w:rPr>
        <w:t xml:space="preserve"> -a</w:t>
      </w:r>
    </w:p>
    <w:p w14:paraId="37F0D9CC" w14:textId="4AFD01A6" w:rsidR="00DB3F85" w:rsidRPr="00E64879" w:rsidRDefault="00DB3F85" w:rsidP="00E64879">
      <w:pPr>
        <w:pStyle w:val="Prrafodelista"/>
        <w:numPr>
          <w:ilvl w:val="3"/>
          <w:numId w:val="17"/>
        </w:numPr>
        <w:spacing w:line="240" w:lineRule="auto"/>
        <w:jc w:val="both"/>
        <w:rPr>
          <w:sz w:val="18"/>
          <w:szCs w:val="18"/>
        </w:rPr>
      </w:pPr>
      <w:r w:rsidRPr="00E64879">
        <w:rPr>
          <w:sz w:val="18"/>
          <w:szCs w:val="18"/>
        </w:rPr>
        <w:t xml:space="preserve">Utilizar el comando </w:t>
      </w:r>
      <w:proofErr w:type="spellStart"/>
      <w:r w:rsidRPr="00E64879">
        <w:rPr>
          <w:sz w:val="18"/>
          <w:szCs w:val="18"/>
        </w:rPr>
        <w:t>docker</w:t>
      </w:r>
      <w:proofErr w:type="spellEnd"/>
      <w:r w:rsidRPr="00E64879">
        <w:rPr>
          <w:sz w:val="18"/>
          <w:szCs w:val="18"/>
        </w:rPr>
        <w:t xml:space="preserve"> </w:t>
      </w:r>
      <w:proofErr w:type="spellStart"/>
      <w:r w:rsidRPr="00E64879">
        <w:rPr>
          <w:sz w:val="18"/>
          <w:szCs w:val="18"/>
        </w:rPr>
        <w:t>start</w:t>
      </w:r>
      <w:proofErr w:type="spellEnd"/>
      <w:r w:rsidRPr="00E64879">
        <w:rPr>
          <w:sz w:val="18"/>
          <w:szCs w:val="18"/>
        </w:rPr>
        <w:t xml:space="preserve"> [id contenedor] para iniciar el contenedor</w:t>
      </w:r>
    </w:p>
    <w:p w14:paraId="6488CD0B" w14:textId="0F09E4D6" w:rsidR="00DC70E1" w:rsidRPr="00E64879" w:rsidRDefault="0025389A" w:rsidP="00E64879">
      <w:pPr>
        <w:pStyle w:val="Prrafodelista"/>
        <w:numPr>
          <w:ilvl w:val="3"/>
          <w:numId w:val="17"/>
        </w:numPr>
        <w:spacing w:line="240" w:lineRule="auto"/>
        <w:jc w:val="both"/>
        <w:rPr>
          <w:sz w:val="18"/>
          <w:szCs w:val="18"/>
        </w:rPr>
      </w:pPr>
      <w:r w:rsidRPr="00E64879">
        <w:rPr>
          <w:sz w:val="18"/>
          <w:szCs w:val="18"/>
        </w:rPr>
        <w:t>Se recomienda la siguiente</w:t>
      </w:r>
      <w:r w:rsidR="00DC70E1" w:rsidRPr="00E64879">
        <w:rPr>
          <w:sz w:val="18"/>
          <w:szCs w:val="18"/>
        </w:rPr>
        <w:t xml:space="preserve"> secuencia si se desea levantar, en orden de independencia</w:t>
      </w:r>
    </w:p>
    <w:p w14:paraId="41DDAFD9" w14:textId="75A5D27E" w:rsidR="004B7F06" w:rsidRPr="004B7F06" w:rsidRDefault="004B7F06" w:rsidP="00A10415">
      <w:pPr>
        <w:pStyle w:val="Prrafodelista"/>
        <w:numPr>
          <w:ilvl w:val="3"/>
          <w:numId w:val="17"/>
        </w:numPr>
        <w:spacing w:line="240" w:lineRule="auto"/>
        <w:jc w:val="both"/>
        <w:rPr>
          <w:sz w:val="18"/>
          <w:szCs w:val="18"/>
        </w:rPr>
      </w:pPr>
      <w:r w:rsidRPr="004B7F06">
        <w:rPr>
          <w:sz w:val="18"/>
          <w:szCs w:val="18"/>
        </w:rPr>
        <w:t xml:space="preserve">Levantar la </w:t>
      </w:r>
      <w:proofErr w:type="spellStart"/>
      <w:r w:rsidRPr="004B7F06">
        <w:rPr>
          <w:sz w:val="18"/>
          <w:szCs w:val="18"/>
        </w:rPr>
        <w:t>pagina</w:t>
      </w:r>
      <w:proofErr w:type="spellEnd"/>
      <w:r w:rsidRPr="004B7F06">
        <w:rPr>
          <w:sz w:val="18"/>
          <w:szCs w:val="18"/>
        </w:rPr>
        <w:t xml:space="preserve"> WEB (</w:t>
      </w:r>
      <w:proofErr w:type="spellStart"/>
      <w:r w:rsidRPr="004B7F06">
        <w:rPr>
          <w:sz w:val="18"/>
          <w:szCs w:val="18"/>
        </w:rPr>
        <w:t>Streamlit</w:t>
      </w:r>
      <w:proofErr w:type="spellEnd"/>
      <w:r w:rsidRPr="004B7F06">
        <w:rPr>
          <w:sz w:val="18"/>
          <w:szCs w:val="18"/>
        </w:rPr>
        <w:t>)</w:t>
      </w:r>
    </w:p>
    <w:p w14:paraId="5ADC466A" w14:textId="15F3B7C5" w:rsidR="00DC70E1" w:rsidRPr="00E64879" w:rsidRDefault="00DC70E1" w:rsidP="00E64879">
      <w:pPr>
        <w:pStyle w:val="Prrafodelista"/>
        <w:numPr>
          <w:ilvl w:val="3"/>
          <w:numId w:val="17"/>
        </w:numPr>
        <w:spacing w:line="240" w:lineRule="auto"/>
        <w:jc w:val="both"/>
        <w:rPr>
          <w:sz w:val="18"/>
          <w:szCs w:val="18"/>
        </w:rPr>
      </w:pPr>
      <w:r w:rsidRPr="00E64879">
        <w:rPr>
          <w:sz w:val="18"/>
          <w:szCs w:val="18"/>
        </w:rPr>
        <w:t xml:space="preserve">Levantar el contenedor de </w:t>
      </w:r>
      <w:proofErr w:type="spellStart"/>
      <w:r w:rsidRPr="00E64879">
        <w:rPr>
          <w:sz w:val="18"/>
          <w:szCs w:val="18"/>
        </w:rPr>
        <w:t>rabbit</w:t>
      </w:r>
      <w:proofErr w:type="spellEnd"/>
    </w:p>
    <w:p w14:paraId="5422B2C2" w14:textId="4AB81BCB" w:rsidR="00DC70E1" w:rsidRPr="00E64879" w:rsidRDefault="00DC70E1" w:rsidP="00E64879">
      <w:pPr>
        <w:pStyle w:val="Prrafodelista"/>
        <w:numPr>
          <w:ilvl w:val="3"/>
          <w:numId w:val="17"/>
        </w:numPr>
        <w:spacing w:line="240" w:lineRule="auto"/>
        <w:jc w:val="both"/>
        <w:rPr>
          <w:sz w:val="18"/>
          <w:szCs w:val="18"/>
        </w:rPr>
      </w:pPr>
      <w:r w:rsidRPr="00E64879">
        <w:rPr>
          <w:sz w:val="18"/>
          <w:szCs w:val="18"/>
        </w:rPr>
        <w:t>Levantar el API (</w:t>
      </w:r>
      <w:proofErr w:type="spellStart"/>
      <w:r w:rsidRPr="00E64879">
        <w:rPr>
          <w:sz w:val="18"/>
          <w:szCs w:val="18"/>
        </w:rPr>
        <w:t>fast_api</w:t>
      </w:r>
      <w:proofErr w:type="spellEnd"/>
      <w:r w:rsidRPr="00E64879">
        <w:rPr>
          <w:sz w:val="18"/>
          <w:szCs w:val="18"/>
        </w:rPr>
        <w:t>)</w:t>
      </w:r>
    </w:p>
    <w:p w14:paraId="6ECBFA3E" w14:textId="1C8B0B32" w:rsidR="00DC70E1" w:rsidRPr="00E64879" w:rsidRDefault="00DC70E1" w:rsidP="00E64879">
      <w:pPr>
        <w:pStyle w:val="Prrafodelista"/>
        <w:numPr>
          <w:ilvl w:val="3"/>
          <w:numId w:val="17"/>
        </w:numPr>
        <w:spacing w:line="240" w:lineRule="auto"/>
        <w:jc w:val="both"/>
        <w:rPr>
          <w:sz w:val="18"/>
          <w:szCs w:val="18"/>
        </w:rPr>
      </w:pPr>
      <w:r w:rsidRPr="00E64879">
        <w:rPr>
          <w:sz w:val="18"/>
          <w:szCs w:val="18"/>
        </w:rPr>
        <w:lastRenderedPageBreak/>
        <w:t>Depositar un mensaje en la cola de conversión (ingresando a la aplicación y dejando un documento)</w:t>
      </w:r>
    </w:p>
    <w:p w14:paraId="2C5A186D" w14:textId="50A92958" w:rsidR="00DC70E1" w:rsidRPr="00E64879" w:rsidRDefault="00DC70E1" w:rsidP="00E64879">
      <w:pPr>
        <w:pStyle w:val="Prrafodelista"/>
        <w:numPr>
          <w:ilvl w:val="3"/>
          <w:numId w:val="17"/>
        </w:numPr>
        <w:spacing w:line="240" w:lineRule="auto"/>
        <w:jc w:val="both"/>
        <w:rPr>
          <w:sz w:val="18"/>
          <w:szCs w:val="18"/>
        </w:rPr>
      </w:pPr>
      <w:r w:rsidRPr="00E64879">
        <w:rPr>
          <w:sz w:val="18"/>
          <w:szCs w:val="18"/>
        </w:rPr>
        <w:t>Esto solo se hace la PRIMERA vez</w:t>
      </w:r>
    </w:p>
    <w:p w14:paraId="37A402E3" w14:textId="52E42541" w:rsidR="00DC70E1" w:rsidRPr="00E64879" w:rsidRDefault="00DC70E1" w:rsidP="00E64879">
      <w:pPr>
        <w:pStyle w:val="Prrafodelista"/>
        <w:numPr>
          <w:ilvl w:val="3"/>
          <w:numId w:val="17"/>
        </w:numPr>
        <w:spacing w:line="240" w:lineRule="auto"/>
        <w:jc w:val="both"/>
        <w:rPr>
          <w:sz w:val="18"/>
          <w:szCs w:val="18"/>
        </w:rPr>
      </w:pPr>
      <w:r w:rsidRPr="00E64879">
        <w:rPr>
          <w:sz w:val="18"/>
          <w:szCs w:val="18"/>
        </w:rPr>
        <w:t xml:space="preserve">Levantar el </w:t>
      </w:r>
      <w:proofErr w:type="spellStart"/>
      <w:r w:rsidRPr="00E64879">
        <w:rPr>
          <w:sz w:val="18"/>
          <w:szCs w:val="18"/>
        </w:rPr>
        <w:t>consumer</w:t>
      </w:r>
      <w:proofErr w:type="spellEnd"/>
    </w:p>
    <w:p w14:paraId="0E8A6311" w14:textId="29AEF4D9" w:rsidR="00DB3F85" w:rsidRPr="00E64879" w:rsidRDefault="00714006" w:rsidP="00E64879">
      <w:pPr>
        <w:pStyle w:val="Prrafodelista"/>
        <w:numPr>
          <w:ilvl w:val="3"/>
          <w:numId w:val="17"/>
        </w:numPr>
        <w:spacing w:line="240" w:lineRule="auto"/>
        <w:jc w:val="both"/>
        <w:rPr>
          <w:b/>
          <w:bCs/>
          <w:sz w:val="18"/>
          <w:szCs w:val="18"/>
        </w:rPr>
      </w:pPr>
      <w:r w:rsidRPr="00E64879">
        <w:rPr>
          <w:b/>
          <w:bCs/>
          <w:sz w:val="18"/>
          <w:szCs w:val="18"/>
        </w:rPr>
        <w:t>¡¡¡Recomendación!!!</w:t>
      </w:r>
    </w:p>
    <w:p w14:paraId="09D53F72" w14:textId="77777777" w:rsidR="00CB1513" w:rsidRPr="00CB1513" w:rsidRDefault="00DB3F85" w:rsidP="0048035B">
      <w:pPr>
        <w:pStyle w:val="Prrafodelista"/>
        <w:numPr>
          <w:ilvl w:val="4"/>
          <w:numId w:val="17"/>
        </w:numPr>
        <w:spacing w:line="240" w:lineRule="auto"/>
        <w:jc w:val="both"/>
        <w:rPr>
          <w:rFonts w:asciiTheme="majorHAnsi" w:eastAsiaTheme="majorEastAsia" w:hAnsiTheme="majorHAnsi" w:cstheme="majorBidi"/>
          <w:color w:val="0F4761" w:themeColor="accent1" w:themeShade="BF"/>
          <w:sz w:val="32"/>
          <w:szCs w:val="32"/>
        </w:rPr>
      </w:pPr>
      <w:r w:rsidRPr="00CB1513">
        <w:rPr>
          <w:sz w:val="18"/>
          <w:szCs w:val="18"/>
        </w:rPr>
        <w:t xml:space="preserve">Antes de levantar el contenedor del </w:t>
      </w:r>
      <w:proofErr w:type="spellStart"/>
      <w:r w:rsidRPr="00CB1513">
        <w:rPr>
          <w:sz w:val="18"/>
          <w:szCs w:val="18"/>
        </w:rPr>
        <w:t>Consumer</w:t>
      </w:r>
      <w:proofErr w:type="spellEnd"/>
      <w:r w:rsidRPr="00CB1513">
        <w:rPr>
          <w:sz w:val="18"/>
          <w:szCs w:val="18"/>
        </w:rPr>
        <w:t xml:space="preserve">, haber levantado todos los otros contenedores, </w:t>
      </w:r>
      <w:proofErr w:type="spellStart"/>
      <w:r w:rsidRPr="00CB1513">
        <w:rPr>
          <w:sz w:val="18"/>
          <w:szCs w:val="18"/>
        </w:rPr>
        <w:t>log</w:t>
      </w:r>
      <w:r w:rsidR="00D443CC" w:rsidRPr="00CB1513">
        <w:rPr>
          <w:sz w:val="18"/>
          <w:szCs w:val="18"/>
        </w:rPr>
        <w:t>u</w:t>
      </w:r>
      <w:r w:rsidRPr="00CB1513">
        <w:rPr>
          <w:sz w:val="18"/>
          <w:szCs w:val="18"/>
        </w:rPr>
        <w:t>ea</w:t>
      </w:r>
      <w:r w:rsidR="00D443CC" w:rsidRPr="00CB1513">
        <w:rPr>
          <w:sz w:val="18"/>
          <w:szCs w:val="18"/>
        </w:rPr>
        <w:t>r</w:t>
      </w:r>
      <w:r w:rsidRPr="00CB1513">
        <w:rPr>
          <w:sz w:val="18"/>
          <w:szCs w:val="18"/>
        </w:rPr>
        <w:t>se</w:t>
      </w:r>
      <w:proofErr w:type="spellEnd"/>
      <w:r w:rsidRPr="00CB1513">
        <w:rPr>
          <w:sz w:val="18"/>
          <w:szCs w:val="18"/>
        </w:rPr>
        <w:t xml:space="preserve"> en la app y dejar un archivo, esto </w:t>
      </w:r>
      <w:r w:rsidR="00D443CC" w:rsidRPr="00CB1513">
        <w:rPr>
          <w:sz w:val="18"/>
          <w:szCs w:val="18"/>
        </w:rPr>
        <w:t>hará</w:t>
      </w:r>
      <w:r w:rsidRPr="00CB1513">
        <w:rPr>
          <w:sz w:val="18"/>
          <w:szCs w:val="18"/>
        </w:rPr>
        <w:t xml:space="preserve"> que la cola tenga </w:t>
      </w:r>
      <w:r w:rsidR="00D443CC" w:rsidRPr="00CB1513">
        <w:rPr>
          <w:sz w:val="18"/>
          <w:szCs w:val="18"/>
        </w:rPr>
        <w:t>algún</w:t>
      </w:r>
      <w:r w:rsidRPr="00CB1513">
        <w:rPr>
          <w:sz w:val="18"/>
          <w:szCs w:val="18"/>
        </w:rPr>
        <w:t xml:space="preserve"> </w:t>
      </w:r>
      <w:proofErr w:type="gramStart"/>
      <w:r w:rsidRPr="00CB1513">
        <w:rPr>
          <w:sz w:val="18"/>
          <w:szCs w:val="18"/>
        </w:rPr>
        <w:t>mensaje  y</w:t>
      </w:r>
      <w:proofErr w:type="gramEnd"/>
      <w:r w:rsidRPr="00CB1513">
        <w:rPr>
          <w:sz w:val="18"/>
          <w:szCs w:val="18"/>
        </w:rPr>
        <w:t xml:space="preserve"> </w:t>
      </w:r>
      <w:r w:rsidR="00D443CC" w:rsidRPr="00CB1513">
        <w:rPr>
          <w:sz w:val="18"/>
          <w:szCs w:val="18"/>
        </w:rPr>
        <w:t>así</w:t>
      </w:r>
      <w:r w:rsidRPr="00CB1513">
        <w:rPr>
          <w:sz w:val="18"/>
          <w:szCs w:val="18"/>
        </w:rPr>
        <w:t xml:space="preserve"> el </w:t>
      </w:r>
      <w:proofErr w:type="spellStart"/>
      <w:r w:rsidRPr="00CB1513">
        <w:rPr>
          <w:sz w:val="18"/>
          <w:szCs w:val="18"/>
        </w:rPr>
        <w:t>consumer</w:t>
      </w:r>
      <w:proofErr w:type="spellEnd"/>
      <w:r w:rsidRPr="00CB1513">
        <w:rPr>
          <w:sz w:val="18"/>
          <w:szCs w:val="18"/>
        </w:rPr>
        <w:t xml:space="preserve"> quede "activo".</w:t>
      </w:r>
    </w:p>
    <w:p w14:paraId="479983C2" w14:textId="48E2ACF8" w:rsidR="004431C7" w:rsidRPr="00CB1513" w:rsidRDefault="00032136" w:rsidP="0048035B">
      <w:pPr>
        <w:pStyle w:val="Prrafodelista"/>
        <w:numPr>
          <w:ilvl w:val="4"/>
          <w:numId w:val="17"/>
        </w:numPr>
        <w:spacing w:line="240" w:lineRule="auto"/>
        <w:jc w:val="both"/>
        <w:rPr>
          <w:rFonts w:asciiTheme="majorHAnsi" w:eastAsiaTheme="majorEastAsia" w:hAnsiTheme="majorHAnsi" w:cstheme="majorBidi"/>
          <w:color w:val="0F4761" w:themeColor="accent1" w:themeShade="BF"/>
          <w:sz w:val="32"/>
          <w:szCs w:val="32"/>
        </w:rPr>
      </w:pPr>
      <w:r w:rsidRPr="00CB1513">
        <w:rPr>
          <w:sz w:val="18"/>
          <w:szCs w:val="18"/>
        </w:rPr>
        <w:t xml:space="preserve">Crear todos los servicios en la misma zona y región (para facilitar la </w:t>
      </w:r>
      <w:r w:rsidR="00860444" w:rsidRPr="00CB1513">
        <w:rPr>
          <w:sz w:val="18"/>
          <w:szCs w:val="18"/>
        </w:rPr>
        <w:t>interoperabilidad</w:t>
      </w:r>
      <w:r w:rsidRPr="00CB1513">
        <w:rPr>
          <w:sz w:val="18"/>
          <w:szCs w:val="18"/>
        </w:rPr>
        <w:t xml:space="preserve"> de componentes). También habilitar los puertos</w:t>
      </w:r>
      <w:r w:rsidR="00CB1513" w:rsidRPr="00CB1513">
        <w:rPr>
          <w:sz w:val="18"/>
          <w:szCs w:val="18"/>
        </w:rPr>
        <w:t xml:space="preserve"> de las aplicaciones en el firewall “lógico” </w:t>
      </w:r>
      <w:r w:rsidR="00CB1513" w:rsidRPr="00CB1513">
        <w:rPr>
          <w:sz w:val="18"/>
          <w:szCs w:val="18"/>
        </w:rPr>
        <w:t>8501;5001;5432;5672</w:t>
      </w:r>
    </w:p>
    <w:p w14:paraId="1ED8F8CF" w14:textId="21B836EC" w:rsidR="00714006" w:rsidRDefault="00714006" w:rsidP="00A56CB7">
      <w:pPr>
        <w:pStyle w:val="Ttulo2"/>
        <w:numPr>
          <w:ilvl w:val="0"/>
          <w:numId w:val="17"/>
        </w:numPr>
        <w:spacing w:line="240" w:lineRule="auto"/>
      </w:pPr>
      <w:r>
        <w:t xml:space="preserve">Paso a paso despliegue en visual </w:t>
      </w:r>
      <w:proofErr w:type="spellStart"/>
      <w:r>
        <w:t>studio</w:t>
      </w:r>
      <w:proofErr w:type="spellEnd"/>
      <w:r>
        <w:t xml:space="preserve"> </w:t>
      </w:r>
      <w:proofErr w:type="spellStart"/>
      <w:r>
        <w:t>Code</w:t>
      </w:r>
      <w:proofErr w:type="spellEnd"/>
      <w:r>
        <w:t>:</w:t>
      </w:r>
    </w:p>
    <w:p w14:paraId="31423847" w14:textId="15E467E3" w:rsidR="009F1C4E" w:rsidRPr="00F30A32" w:rsidRDefault="00714006" w:rsidP="00A56CB7">
      <w:pPr>
        <w:pStyle w:val="Prrafodelista"/>
        <w:numPr>
          <w:ilvl w:val="0"/>
          <w:numId w:val="14"/>
        </w:numPr>
        <w:spacing w:line="240" w:lineRule="auto"/>
        <w:ind w:left="720"/>
        <w:rPr>
          <w:rStyle w:val="Hipervnculo"/>
          <w:color w:val="auto"/>
          <w:sz w:val="20"/>
          <w:szCs w:val="20"/>
          <w:u w:val="none"/>
        </w:rPr>
      </w:pPr>
      <w:r w:rsidRPr="009A764B">
        <w:rPr>
          <w:sz w:val="20"/>
          <w:szCs w:val="20"/>
        </w:rPr>
        <w:t xml:space="preserve">Descargar el código fuente del portal de </w:t>
      </w:r>
      <w:hyperlink r:id="rId16" w:history="1">
        <w:proofErr w:type="spellStart"/>
        <w:r w:rsidRPr="009A764B">
          <w:rPr>
            <w:rStyle w:val="Hipervnculo"/>
            <w:sz w:val="20"/>
            <w:szCs w:val="20"/>
          </w:rPr>
          <w:t>github</w:t>
        </w:r>
        <w:proofErr w:type="spellEnd"/>
      </w:hyperlink>
    </w:p>
    <w:p w14:paraId="1F56AFE1" w14:textId="0F8E67C8" w:rsidR="00F30A32" w:rsidRDefault="00C51386" w:rsidP="00A56CB7">
      <w:pPr>
        <w:pStyle w:val="Prrafodelista"/>
        <w:numPr>
          <w:ilvl w:val="0"/>
          <w:numId w:val="14"/>
        </w:numPr>
        <w:spacing w:line="240" w:lineRule="auto"/>
        <w:ind w:left="720"/>
        <w:rPr>
          <w:sz w:val="20"/>
          <w:szCs w:val="20"/>
        </w:rPr>
      </w:pPr>
      <w:r>
        <w:rPr>
          <w:sz w:val="20"/>
          <w:szCs w:val="20"/>
        </w:rPr>
        <w:t xml:space="preserve">Para ejecutar el </w:t>
      </w:r>
      <w:proofErr w:type="spellStart"/>
      <w:r>
        <w:rPr>
          <w:sz w:val="20"/>
          <w:szCs w:val="20"/>
        </w:rPr>
        <w:t>consumer</w:t>
      </w:r>
      <w:proofErr w:type="spellEnd"/>
      <w:r>
        <w:rPr>
          <w:sz w:val="20"/>
          <w:szCs w:val="20"/>
        </w:rPr>
        <w:t>, se debería:</w:t>
      </w:r>
    </w:p>
    <w:p w14:paraId="02C8CFF3" w14:textId="39A1473A" w:rsidR="00C51386" w:rsidRDefault="00C51386" w:rsidP="00C51386">
      <w:pPr>
        <w:pStyle w:val="Prrafodelista"/>
        <w:numPr>
          <w:ilvl w:val="2"/>
          <w:numId w:val="14"/>
        </w:numPr>
        <w:spacing w:line="240" w:lineRule="auto"/>
        <w:rPr>
          <w:sz w:val="20"/>
          <w:szCs w:val="20"/>
        </w:rPr>
      </w:pPr>
      <w:r>
        <w:rPr>
          <w:sz w:val="20"/>
          <w:szCs w:val="20"/>
        </w:rPr>
        <w:t xml:space="preserve">Ejecutar desde una maquina Linux, que tenga instalado </w:t>
      </w:r>
      <w:hyperlink r:id="rId17" w:history="1">
        <w:proofErr w:type="spellStart"/>
        <w:r w:rsidRPr="00125728">
          <w:rPr>
            <w:rStyle w:val="Hipervnculo"/>
            <w:sz w:val="20"/>
            <w:szCs w:val="20"/>
          </w:rPr>
          <w:t>libreoffice</w:t>
        </w:r>
        <w:proofErr w:type="spellEnd"/>
      </w:hyperlink>
    </w:p>
    <w:p w14:paraId="18F15C3E" w14:textId="2ED12892" w:rsidR="00C51386" w:rsidRPr="009A764B" w:rsidRDefault="00C51386" w:rsidP="00C51386">
      <w:pPr>
        <w:pStyle w:val="Prrafodelista"/>
        <w:numPr>
          <w:ilvl w:val="2"/>
          <w:numId w:val="14"/>
        </w:numPr>
        <w:spacing w:line="240" w:lineRule="auto"/>
        <w:rPr>
          <w:sz w:val="20"/>
          <w:szCs w:val="20"/>
        </w:rPr>
      </w:pPr>
      <w:r>
        <w:rPr>
          <w:sz w:val="20"/>
          <w:szCs w:val="20"/>
        </w:rPr>
        <w:t xml:space="preserve">Ejecutar desde una maquina Windows que tenga UNICAMENTE instalado </w:t>
      </w:r>
      <w:hyperlink r:id="rId18" w:history="1">
        <w:proofErr w:type="spellStart"/>
        <w:r w:rsidRPr="007E4BDC">
          <w:rPr>
            <w:rStyle w:val="Hipervnculo"/>
            <w:sz w:val="20"/>
            <w:szCs w:val="20"/>
          </w:rPr>
          <w:t>libreoffice</w:t>
        </w:r>
        <w:proofErr w:type="spellEnd"/>
      </w:hyperlink>
      <w:r>
        <w:rPr>
          <w:sz w:val="20"/>
          <w:szCs w:val="20"/>
        </w:rPr>
        <w:t xml:space="preserve"> (no recomendado)</w:t>
      </w:r>
    </w:p>
    <w:p w14:paraId="7EA0F9BF" w14:textId="35B4DC8F" w:rsidR="009F1C4E" w:rsidRPr="009A764B" w:rsidRDefault="009F1C4E" w:rsidP="00A56CB7">
      <w:pPr>
        <w:pStyle w:val="Prrafodelista"/>
        <w:numPr>
          <w:ilvl w:val="0"/>
          <w:numId w:val="14"/>
        </w:numPr>
        <w:spacing w:line="240" w:lineRule="auto"/>
        <w:ind w:left="720"/>
        <w:rPr>
          <w:sz w:val="20"/>
          <w:szCs w:val="20"/>
        </w:rPr>
      </w:pPr>
      <w:r w:rsidRPr="009A764B">
        <w:rPr>
          <w:sz w:val="20"/>
          <w:szCs w:val="20"/>
        </w:rPr>
        <w:t>Instalar los módulos correspondientes a cada una de las soluciones, algunos son</w:t>
      </w:r>
    </w:p>
    <w:p w14:paraId="7F40A558" w14:textId="77777777" w:rsidR="009F1C4E" w:rsidRPr="009A764B" w:rsidRDefault="009F1C4E" w:rsidP="00A56CB7">
      <w:pPr>
        <w:pStyle w:val="Prrafodelista"/>
        <w:numPr>
          <w:ilvl w:val="1"/>
          <w:numId w:val="13"/>
        </w:numPr>
        <w:spacing w:line="240" w:lineRule="auto"/>
        <w:ind w:left="1800"/>
        <w:rPr>
          <w:sz w:val="20"/>
          <w:szCs w:val="20"/>
        </w:rPr>
      </w:pPr>
      <w:proofErr w:type="spellStart"/>
      <w:r w:rsidRPr="009A764B">
        <w:rPr>
          <w:sz w:val="20"/>
          <w:szCs w:val="20"/>
        </w:rPr>
        <w:t>Fast_api</w:t>
      </w:r>
      <w:proofErr w:type="spellEnd"/>
    </w:p>
    <w:p w14:paraId="63FB7CB3" w14:textId="10253A77" w:rsidR="009F1C4E" w:rsidRPr="009A764B" w:rsidRDefault="009F1C4E" w:rsidP="00A56CB7">
      <w:pPr>
        <w:pStyle w:val="Prrafodelista"/>
        <w:numPr>
          <w:ilvl w:val="1"/>
          <w:numId w:val="13"/>
        </w:numPr>
        <w:spacing w:line="240" w:lineRule="auto"/>
        <w:ind w:left="1800"/>
        <w:rPr>
          <w:sz w:val="20"/>
          <w:szCs w:val="20"/>
        </w:rPr>
      </w:pPr>
      <w:proofErr w:type="spellStart"/>
      <w:r w:rsidRPr="009A764B">
        <w:rPr>
          <w:sz w:val="20"/>
          <w:szCs w:val="20"/>
        </w:rPr>
        <w:t>Streamlit</w:t>
      </w:r>
      <w:proofErr w:type="spellEnd"/>
    </w:p>
    <w:p w14:paraId="698D0294" w14:textId="0271D4C0" w:rsidR="009F1C4E" w:rsidRPr="009A764B" w:rsidRDefault="009F1C4E" w:rsidP="00A56CB7">
      <w:pPr>
        <w:pStyle w:val="Prrafodelista"/>
        <w:numPr>
          <w:ilvl w:val="1"/>
          <w:numId w:val="13"/>
        </w:numPr>
        <w:spacing w:line="240" w:lineRule="auto"/>
        <w:ind w:left="1800"/>
        <w:rPr>
          <w:sz w:val="20"/>
          <w:szCs w:val="20"/>
        </w:rPr>
      </w:pPr>
      <w:r w:rsidRPr="009A764B">
        <w:rPr>
          <w:sz w:val="20"/>
          <w:szCs w:val="20"/>
        </w:rPr>
        <w:t>Jose (</w:t>
      </w:r>
      <w:proofErr w:type="spellStart"/>
      <w:r w:rsidRPr="009A764B">
        <w:rPr>
          <w:sz w:val="20"/>
          <w:szCs w:val="20"/>
        </w:rPr>
        <w:t>Jwt</w:t>
      </w:r>
      <w:proofErr w:type="spellEnd"/>
      <w:r w:rsidRPr="009A764B">
        <w:rPr>
          <w:sz w:val="20"/>
          <w:szCs w:val="20"/>
        </w:rPr>
        <w:t>)</w:t>
      </w:r>
    </w:p>
    <w:p w14:paraId="75F346DE" w14:textId="77777777" w:rsidR="0001090F" w:rsidRPr="009A764B" w:rsidRDefault="009F1C4E" w:rsidP="00A56CB7">
      <w:pPr>
        <w:pStyle w:val="Prrafodelista"/>
        <w:numPr>
          <w:ilvl w:val="1"/>
          <w:numId w:val="13"/>
        </w:numPr>
        <w:spacing w:line="240" w:lineRule="auto"/>
        <w:ind w:left="1800"/>
        <w:rPr>
          <w:sz w:val="20"/>
          <w:szCs w:val="20"/>
        </w:rPr>
      </w:pPr>
      <w:proofErr w:type="spellStart"/>
      <w:r w:rsidRPr="009A764B">
        <w:rPr>
          <w:sz w:val="20"/>
          <w:szCs w:val="20"/>
        </w:rPr>
        <w:t>P</w:t>
      </w:r>
      <w:r w:rsidR="00D443CC" w:rsidRPr="009A764B">
        <w:rPr>
          <w:sz w:val="20"/>
          <w:szCs w:val="20"/>
        </w:rPr>
        <w:t>ika</w:t>
      </w:r>
      <w:proofErr w:type="spellEnd"/>
      <w:r w:rsidRPr="009A764B">
        <w:rPr>
          <w:sz w:val="20"/>
          <w:szCs w:val="20"/>
        </w:rPr>
        <w:t xml:space="preserve"> (gestión de colas de </w:t>
      </w:r>
      <w:proofErr w:type="spellStart"/>
      <w:r w:rsidRPr="009A764B">
        <w:rPr>
          <w:sz w:val="20"/>
          <w:szCs w:val="20"/>
        </w:rPr>
        <w:t>RabbitMq</w:t>
      </w:r>
      <w:proofErr w:type="spellEnd"/>
      <w:r w:rsidR="0001090F" w:rsidRPr="009A764B">
        <w:rPr>
          <w:sz w:val="20"/>
          <w:szCs w:val="20"/>
        </w:rPr>
        <w:t>)</w:t>
      </w:r>
    </w:p>
    <w:p w14:paraId="0460A22F" w14:textId="5811497B" w:rsidR="009F1C4E" w:rsidRDefault="009F1C4E" w:rsidP="00A56CB7">
      <w:pPr>
        <w:pStyle w:val="Prrafodelista"/>
        <w:numPr>
          <w:ilvl w:val="1"/>
          <w:numId w:val="13"/>
        </w:numPr>
        <w:spacing w:line="240" w:lineRule="auto"/>
        <w:ind w:left="1800"/>
        <w:rPr>
          <w:sz w:val="20"/>
          <w:szCs w:val="20"/>
        </w:rPr>
      </w:pPr>
      <w:proofErr w:type="spellStart"/>
      <w:r w:rsidRPr="009A764B">
        <w:rPr>
          <w:sz w:val="20"/>
          <w:szCs w:val="20"/>
        </w:rPr>
        <w:t>C</w:t>
      </w:r>
      <w:r w:rsidR="00D443CC" w:rsidRPr="009A764B">
        <w:rPr>
          <w:sz w:val="20"/>
          <w:szCs w:val="20"/>
        </w:rPr>
        <w:t>hardet</w:t>
      </w:r>
      <w:proofErr w:type="spellEnd"/>
      <w:r w:rsidRPr="009A764B">
        <w:rPr>
          <w:sz w:val="20"/>
          <w:szCs w:val="20"/>
        </w:rPr>
        <w:t xml:space="preserve"> (gestión en el </w:t>
      </w:r>
      <w:proofErr w:type="spellStart"/>
      <w:r w:rsidRPr="009A764B">
        <w:rPr>
          <w:sz w:val="20"/>
          <w:szCs w:val="20"/>
        </w:rPr>
        <w:t>frontend</w:t>
      </w:r>
      <w:proofErr w:type="spellEnd"/>
      <w:r w:rsidRPr="009A764B">
        <w:rPr>
          <w:sz w:val="20"/>
          <w:szCs w:val="20"/>
        </w:rPr>
        <w:t>)</w:t>
      </w:r>
    </w:p>
    <w:p w14:paraId="7A99B45B" w14:textId="631D575E" w:rsidR="0001090F" w:rsidRPr="009A764B" w:rsidRDefault="0001090F" w:rsidP="00A56CB7">
      <w:pPr>
        <w:spacing w:line="240" w:lineRule="auto"/>
        <w:ind w:left="360"/>
        <w:rPr>
          <w:sz w:val="20"/>
          <w:szCs w:val="20"/>
        </w:rPr>
      </w:pPr>
      <w:r w:rsidRPr="009A764B">
        <w:rPr>
          <w:sz w:val="20"/>
          <w:szCs w:val="20"/>
        </w:rPr>
        <w:t>La estructura del código fuente se vera de la siguiente manera</w:t>
      </w:r>
    </w:p>
    <w:p w14:paraId="055E0000" w14:textId="257D28FA" w:rsidR="005E33C3" w:rsidRPr="009A764B" w:rsidRDefault="003A76CB" w:rsidP="00A56CB7">
      <w:pPr>
        <w:keepNext/>
        <w:spacing w:line="240" w:lineRule="auto"/>
        <w:ind w:left="360"/>
        <w:jc w:val="center"/>
        <w:rPr>
          <w:sz w:val="20"/>
          <w:szCs w:val="20"/>
        </w:rPr>
      </w:pPr>
      <w:r w:rsidRPr="003A76CB">
        <w:rPr>
          <w:noProof/>
          <w:sz w:val="20"/>
          <w:szCs w:val="20"/>
        </w:rPr>
        <w:drawing>
          <wp:inline distT="0" distB="0" distL="0" distR="0" wp14:anchorId="4D99C4BA" wp14:editId="2F5BC526">
            <wp:extent cx="4342868" cy="2216150"/>
            <wp:effectExtent l="0" t="0" r="635" b="0"/>
            <wp:docPr id="80112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2453" name=""/>
                    <pic:cNvPicPr/>
                  </pic:nvPicPr>
                  <pic:blipFill>
                    <a:blip r:embed="rId19"/>
                    <a:stretch>
                      <a:fillRect/>
                    </a:stretch>
                  </pic:blipFill>
                  <pic:spPr>
                    <a:xfrm>
                      <a:off x="0" y="0"/>
                      <a:ext cx="4348203" cy="2218872"/>
                    </a:xfrm>
                    <a:prstGeom prst="rect">
                      <a:avLst/>
                    </a:prstGeom>
                  </pic:spPr>
                </pic:pic>
              </a:graphicData>
            </a:graphic>
          </wp:inline>
        </w:drawing>
      </w:r>
    </w:p>
    <w:p w14:paraId="5CC76362" w14:textId="70179A1E" w:rsidR="0001090F" w:rsidRPr="009A764B" w:rsidRDefault="005E33C3" w:rsidP="00A56CB7">
      <w:pPr>
        <w:pStyle w:val="Descripcin"/>
        <w:ind w:left="360"/>
        <w:jc w:val="center"/>
        <w:rPr>
          <w:sz w:val="14"/>
          <w:szCs w:val="14"/>
        </w:rPr>
      </w:pPr>
      <w:r w:rsidRPr="009A764B">
        <w:rPr>
          <w:sz w:val="14"/>
          <w:szCs w:val="14"/>
        </w:rPr>
        <w:t xml:space="preserve">Ilustración </w:t>
      </w:r>
      <w:r w:rsidRPr="009A764B">
        <w:rPr>
          <w:sz w:val="14"/>
          <w:szCs w:val="14"/>
        </w:rPr>
        <w:fldChar w:fldCharType="begin"/>
      </w:r>
      <w:r w:rsidRPr="009A764B">
        <w:rPr>
          <w:sz w:val="14"/>
          <w:szCs w:val="14"/>
        </w:rPr>
        <w:instrText xml:space="preserve"> SEQ Ilustración \* ARABIC </w:instrText>
      </w:r>
      <w:r w:rsidRPr="009A764B">
        <w:rPr>
          <w:sz w:val="14"/>
          <w:szCs w:val="14"/>
        </w:rPr>
        <w:fldChar w:fldCharType="separate"/>
      </w:r>
      <w:r w:rsidR="00F104C7">
        <w:rPr>
          <w:noProof/>
          <w:sz w:val="14"/>
          <w:szCs w:val="14"/>
        </w:rPr>
        <w:t>5</w:t>
      </w:r>
      <w:r w:rsidRPr="009A764B">
        <w:rPr>
          <w:sz w:val="14"/>
          <w:szCs w:val="14"/>
        </w:rPr>
        <w:fldChar w:fldCharType="end"/>
      </w:r>
      <w:r w:rsidRPr="009A764B">
        <w:rPr>
          <w:sz w:val="14"/>
          <w:szCs w:val="14"/>
        </w:rPr>
        <w:t xml:space="preserve"> Estructura </w:t>
      </w:r>
      <w:proofErr w:type="spellStart"/>
      <w:r w:rsidRPr="009A764B">
        <w:rPr>
          <w:sz w:val="14"/>
          <w:szCs w:val="14"/>
        </w:rPr>
        <w:t>codigo</w:t>
      </w:r>
      <w:proofErr w:type="spellEnd"/>
      <w:r w:rsidRPr="009A764B">
        <w:rPr>
          <w:sz w:val="14"/>
          <w:szCs w:val="14"/>
        </w:rPr>
        <w:t xml:space="preserve"> Visual Studio</w:t>
      </w:r>
    </w:p>
    <w:p w14:paraId="3AACFD9B" w14:textId="29E04378" w:rsidR="005E33C3" w:rsidRPr="009A764B" w:rsidRDefault="005E33C3" w:rsidP="00A56CB7">
      <w:pPr>
        <w:pStyle w:val="Prrafodelista"/>
        <w:numPr>
          <w:ilvl w:val="0"/>
          <w:numId w:val="15"/>
        </w:numPr>
        <w:spacing w:line="240" w:lineRule="auto"/>
        <w:ind w:left="1080"/>
        <w:rPr>
          <w:sz w:val="20"/>
          <w:szCs w:val="20"/>
        </w:rPr>
      </w:pPr>
      <w:r w:rsidRPr="009A764B">
        <w:rPr>
          <w:sz w:val="20"/>
          <w:szCs w:val="20"/>
        </w:rPr>
        <w:t>Carpeta API</w:t>
      </w:r>
    </w:p>
    <w:p w14:paraId="7774DBC3" w14:textId="3A7F86EC" w:rsidR="005E33C3" w:rsidRPr="00E64879" w:rsidRDefault="005E33C3" w:rsidP="00A56CB7">
      <w:pPr>
        <w:pStyle w:val="Prrafodelista"/>
        <w:numPr>
          <w:ilvl w:val="1"/>
          <w:numId w:val="15"/>
        </w:numPr>
        <w:spacing w:line="240" w:lineRule="auto"/>
        <w:ind w:left="1800"/>
        <w:rPr>
          <w:sz w:val="18"/>
          <w:szCs w:val="18"/>
        </w:rPr>
      </w:pPr>
      <w:r w:rsidRPr="00E64879">
        <w:rPr>
          <w:sz w:val="18"/>
          <w:szCs w:val="18"/>
        </w:rPr>
        <w:t xml:space="preserve">Contiene el proyecto en FAST_API el cual es el API de integración. </w:t>
      </w:r>
    </w:p>
    <w:p w14:paraId="1585621C" w14:textId="77777777" w:rsidR="005E33C3" w:rsidRPr="009A764B" w:rsidRDefault="005E33C3" w:rsidP="00A56CB7">
      <w:pPr>
        <w:pStyle w:val="Prrafodelista"/>
        <w:numPr>
          <w:ilvl w:val="1"/>
          <w:numId w:val="15"/>
        </w:numPr>
        <w:spacing w:line="240" w:lineRule="auto"/>
        <w:ind w:left="1800"/>
        <w:rPr>
          <w:sz w:val="20"/>
          <w:szCs w:val="20"/>
        </w:rPr>
      </w:pPr>
      <w:r w:rsidRPr="00E64879">
        <w:rPr>
          <w:sz w:val="18"/>
          <w:szCs w:val="18"/>
        </w:rPr>
        <w:t xml:space="preserve">Para ejecutar el proyecto será necesario estar ubicado sobre el proyecto y en una terminal escribir el comando </w:t>
      </w:r>
      <w:proofErr w:type="spellStart"/>
      <w:r w:rsidRPr="00E64879">
        <w:rPr>
          <w:b/>
          <w:bCs/>
          <w:sz w:val="18"/>
          <w:szCs w:val="18"/>
        </w:rPr>
        <w:t>uvicorn</w:t>
      </w:r>
      <w:proofErr w:type="spellEnd"/>
      <w:r w:rsidRPr="00E64879">
        <w:rPr>
          <w:b/>
          <w:bCs/>
          <w:sz w:val="18"/>
          <w:szCs w:val="18"/>
        </w:rPr>
        <w:t xml:space="preserve"> </w:t>
      </w:r>
      <w:proofErr w:type="spellStart"/>
      <w:r w:rsidRPr="00E64879">
        <w:rPr>
          <w:b/>
          <w:bCs/>
          <w:sz w:val="18"/>
          <w:szCs w:val="18"/>
        </w:rPr>
        <w:t>app:app</w:t>
      </w:r>
      <w:proofErr w:type="spellEnd"/>
      <w:r w:rsidRPr="00E64879">
        <w:rPr>
          <w:b/>
          <w:bCs/>
          <w:sz w:val="18"/>
          <w:szCs w:val="18"/>
        </w:rPr>
        <w:t xml:space="preserve"> --</w:t>
      </w:r>
      <w:proofErr w:type="spellStart"/>
      <w:r w:rsidRPr="00E64879">
        <w:rPr>
          <w:b/>
          <w:bCs/>
          <w:sz w:val="18"/>
          <w:szCs w:val="18"/>
        </w:rPr>
        <w:t>port</w:t>
      </w:r>
      <w:proofErr w:type="spellEnd"/>
      <w:r w:rsidRPr="00E64879">
        <w:rPr>
          <w:b/>
          <w:bCs/>
          <w:sz w:val="18"/>
          <w:szCs w:val="18"/>
        </w:rPr>
        <w:t xml:space="preserve"> 5001 --</w:t>
      </w:r>
      <w:proofErr w:type="spellStart"/>
      <w:r w:rsidRPr="00E64879">
        <w:rPr>
          <w:b/>
          <w:bCs/>
          <w:sz w:val="18"/>
          <w:szCs w:val="18"/>
        </w:rPr>
        <w:t>reload</w:t>
      </w:r>
      <w:proofErr w:type="spellEnd"/>
    </w:p>
    <w:p w14:paraId="30F92B6D" w14:textId="695CC8E9" w:rsidR="005E33C3" w:rsidRPr="009A764B" w:rsidRDefault="00AA3D16" w:rsidP="00A56CB7">
      <w:pPr>
        <w:pStyle w:val="Prrafodelista"/>
        <w:numPr>
          <w:ilvl w:val="0"/>
          <w:numId w:val="15"/>
        </w:numPr>
        <w:spacing w:line="240" w:lineRule="auto"/>
        <w:ind w:left="1080"/>
        <w:rPr>
          <w:sz w:val="20"/>
          <w:szCs w:val="20"/>
        </w:rPr>
      </w:pPr>
      <w:r w:rsidRPr="009A764B">
        <w:rPr>
          <w:sz w:val="20"/>
          <w:szCs w:val="20"/>
        </w:rPr>
        <w:t>Carpeta WEB</w:t>
      </w:r>
    </w:p>
    <w:p w14:paraId="6CFF14F8" w14:textId="26AD302B" w:rsidR="00AA3D16" w:rsidRPr="00E64879" w:rsidRDefault="00AA3D16" w:rsidP="00A56CB7">
      <w:pPr>
        <w:pStyle w:val="Prrafodelista"/>
        <w:numPr>
          <w:ilvl w:val="1"/>
          <w:numId w:val="15"/>
        </w:numPr>
        <w:spacing w:line="240" w:lineRule="auto"/>
        <w:ind w:left="1800"/>
        <w:rPr>
          <w:sz w:val="18"/>
          <w:szCs w:val="18"/>
        </w:rPr>
      </w:pPr>
      <w:r w:rsidRPr="00E64879">
        <w:rPr>
          <w:sz w:val="18"/>
          <w:szCs w:val="18"/>
        </w:rPr>
        <w:t xml:space="preserve">Contiene el proyecto en </w:t>
      </w:r>
      <w:proofErr w:type="spellStart"/>
      <w:r w:rsidRPr="00E64879">
        <w:rPr>
          <w:sz w:val="18"/>
          <w:szCs w:val="18"/>
        </w:rPr>
        <w:t>streamlit</w:t>
      </w:r>
      <w:proofErr w:type="spellEnd"/>
      <w:r w:rsidRPr="00E64879">
        <w:rPr>
          <w:sz w:val="18"/>
          <w:szCs w:val="18"/>
        </w:rPr>
        <w:t xml:space="preserve"> el cual es el FRONTEND </w:t>
      </w:r>
    </w:p>
    <w:p w14:paraId="07150010" w14:textId="1E492E11" w:rsidR="00AA3D16" w:rsidRPr="009A764B" w:rsidRDefault="00AA3D16" w:rsidP="00A56CB7">
      <w:pPr>
        <w:pStyle w:val="Prrafodelista"/>
        <w:numPr>
          <w:ilvl w:val="1"/>
          <w:numId w:val="15"/>
        </w:numPr>
        <w:spacing w:line="240" w:lineRule="auto"/>
        <w:ind w:left="1800"/>
        <w:rPr>
          <w:sz w:val="20"/>
          <w:szCs w:val="20"/>
        </w:rPr>
      </w:pPr>
      <w:r w:rsidRPr="00E64879">
        <w:rPr>
          <w:sz w:val="18"/>
          <w:szCs w:val="18"/>
        </w:rPr>
        <w:t xml:space="preserve">Para ejecutar el proyecto será necesario estar ubicado sobre el proyecto y en una terminal escribir el comando </w:t>
      </w:r>
      <w:proofErr w:type="spellStart"/>
      <w:r w:rsidRPr="00E64879">
        <w:rPr>
          <w:b/>
          <w:bCs/>
          <w:sz w:val="18"/>
          <w:szCs w:val="18"/>
        </w:rPr>
        <w:t>streamlit</w:t>
      </w:r>
      <w:proofErr w:type="spellEnd"/>
      <w:r w:rsidRPr="00E64879">
        <w:rPr>
          <w:b/>
          <w:bCs/>
          <w:sz w:val="18"/>
          <w:szCs w:val="18"/>
        </w:rPr>
        <w:t xml:space="preserve"> run Login.py</w:t>
      </w:r>
    </w:p>
    <w:p w14:paraId="18E726F4" w14:textId="03052479" w:rsidR="001400F6" w:rsidRPr="009A764B" w:rsidRDefault="001400F6" w:rsidP="00A56CB7">
      <w:pPr>
        <w:pStyle w:val="Prrafodelista"/>
        <w:numPr>
          <w:ilvl w:val="0"/>
          <w:numId w:val="15"/>
        </w:numPr>
        <w:spacing w:line="240" w:lineRule="auto"/>
        <w:ind w:left="1080"/>
        <w:rPr>
          <w:sz w:val="20"/>
          <w:szCs w:val="20"/>
        </w:rPr>
      </w:pPr>
      <w:r w:rsidRPr="009A764B">
        <w:rPr>
          <w:sz w:val="20"/>
          <w:szCs w:val="20"/>
        </w:rPr>
        <w:t xml:space="preserve">Carpeta </w:t>
      </w:r>
      <w:proofErr w:type="spellStart"/>
      <w:r w:rsidRPr="009A764B">
        <w:rPr>
          <w:sz w:val="20"/>
          <w:szCs w:val="20"/>
        </w:rPr>
        <w:t>Rabbit</w:t>
      </w:r>
      <w:proofErr w:type="spellEnd"/>
    </w:p>
    <w:p w14:paraId="76CE2479" w14:textId="5B25AFF9" w:rsidR="001400F6" w:rsidRPr="00E64879" w:rsidRDefault="001400F6" w:rsidP="00A56CB7">
      <w:pPr>
        <w:pStyle w:val="Prrafodelista"/>
        <w:numPr>
          <w:ilvl w:val="1"/>
          <w:numId w:val="15"/>
        </w:numPr>
        <w:spacing w:line="240" w:lineRule="auto"/>
        <w:ind w:left="1800"/>
        <w:rPr>
          <w:sz w:val="18"/>
          <w:szCs w:val="18"/>
        </w:rPr>
      </w:pPr>
      <w:r w:rsidRPr="00E64879">
        <w:rPr>
          <w:sz w:val="18"/>
          <w:szCs w:val="18"/>
        </w:rPr>
        <w:t>Contiene el proyecto en</w:t>
      </w:r>
      <w:r w:rsidR="006728E1" w:rsidRPr="00E64879">
        <w:rPr>
          <w:sz w:val="18"/>
          <w:szCs w:val="18"/>
        </w:rPr>
        <w:t xml:space="preserve"> (consola)</w:t>
      </w:r>
      <w:r w:rsidRPr="00E64879">
        <w:rPr>
          <w:sz w:val="18"/>
          <w:szCs w:val="18"/>
        </w:rPr>
        <w:t xml:space="preserve"> </w:t>
      </w:r>
      <w:proofErr w:type="spellStart"/>
      <w:r w:rsidRPr="00E64879">
        <w:rPr>
          <w:sz w:val="18"/>
          <w:szCs w:val="18"/>
        </w:rPr>
        <w:t>python</w:t>
      </w:r>
      <w:proofErr w:type="spellEnd"/>
      <w:r w:rsidRPr="00E64879">
        <w:rPr>
          <w:sz w:val="18"/>
          <w:szCs w:val="18"/>
        </w:rPr>
        <w:t xml:space="preserve"> el cual es el </w:t>
      </w:r>
      <w:proofErr w:type="spellStart"/>
      <w:r w:rsidRPr="00E64879">
        <w:rPr>
          <w:sz w:val="18"/>
          <w:szCs w:val="18"/>
        </w:rPr>
        <w:t>consumer</w:t>
      </w:r>
      <w:proofErr w:type="spellEnd"/>
      <w:r w:rsidR="006728E1" w:rsidRPr="00E64879">
        <w:rPr>
          <w:sz w:val="18"/>
          <w:szCs w:val="18"/>
        </w:rPr>
        <w:t xml:space="preserve"> de mensajes de </w:t>
      </w:r>
      <w:proofErr w:type="spellStart"/>
      <w:r w:rsidR="006728E1" w:rsidRPr="00E64879">
        <w:rPr>
          <w:sz w:val="18"/>
          <w:szCs w:val="18"/>
        </w:rPr>
        <w:t>rabbit</w:t>
      </w:r>
      <w:proofErr w:type="spellEnd"/>
    </w:p>
    <w:p w14:paraId="61FAE26B" w14:textId="43C6EDF6" w:rsidR="006728E1" w:rsidRPr="00D979EE" w:rsidRDefault="006728E1" w:rsidP="0053175A">
      <w:pPr>
        <w:pStyle w:val="Prrafodelista"/>
        <w:numPr>
          <w:ilvl w:val="1"/>
          <w:numId w:val="15"/>
        </w:numPr>
        <w:spacing w:line="240" w:lineRule="auto"/>
        <w:ind w:left="1800"/>
        <w:rPr>
          <w:sz w:val="18"/>
          <w:szCs w:val="18"/>
        </w:rPr>
      </w:pPr>
      <w:r w:rsidRPr="00D979EE">
        <w:rPr>
          <w:sz w:val="18"/>
          <w:szCs w:val="18"/>
        </w:rPr>
        <w:lastRenderedPageBreak/>
        <w:t xml:space="preserve">Su función es leer el mensaje de la cola, que contiene el id del documento. Luego buscar ese registro en la base de datos </w:t>
      </w:r>
      <w:proofErr w:type="spellStart"/>
      <w:r w:rsidRPr="00D979EE">
        <w:rPr>
          <w:sz w:val="18"/>
          <w:szCs w:val="18"/>
        </w:rPr>
        <w:t>postgress</w:t>
      </w:r>
      <w:proofErr w:type="spellEnd"/>
      <w:r w:rsidRPr="00D979EE">
        <w:rPr>
          <w:sz w:val="18"/>
          <w:szCs w:val="18"/>
        </w:rPr>
        <w:t xml:space="preserve">, obtener del campo </w:t>
      </w:r>
      <w:proofErr w:type="spellStart"/>
      <w:r w:rsidR="00095563" w:rsidRPr="008F5708">
        <w:rPr>
          <w:b/>
          <w:bCs/>
          <w:i/>
          <w:iCs/>
          <w:sz w:val="18"/>
          <w:szCs w:val="18"/>
          <w:u w:val="single"/>
        </w:rPr>
        <w:t>source_file</w:t>
      </w:r>
      <w:proofErr w:type="spellEnd"/>
      <w:r w:rsidR="00095563" w:rsidRPr="00D979EE">
        <w:rPr>
          <w:i/>
          <w:iCs/>
          <w:sz w:val="18"/>
          <w:szCs w:val="18"/>
          <w:u w:val="single"/>
        </w:rPr>
        <w:t xml:space="preserve"> </w:t>
      </w:r>
      <w:r w:rsidR="00CC62BE" w:rsidRPr="00D979EE">
        <w:rPr>
          <w:sz w:val="18"/>
          <w:szCs w:val="18"/>
        </w:rPr>
        <w:t xml:space="preserve">que es la ruta compartida donde </w:t>
      </w:r>
      <w:r w:rsidR="00C71C5A" w:rsidRPr="00D979EE">
        <w:rPr>
          <w:sz w:val="18"/>
          <w:szCs w:val="18"/>
        </w:rPr>
        <w:t>está</w:t>
      </w:r>
      <w:r w:rsidR="00CC62BE" w:rsidRPr="00D979EE">
        <w:rPr>
          <w:sz w:val="18"/>
          <w:szCs w:val="18"/>
        </w:rPr>
        <w:t xml:space="preserve"> el archivo físico. Posterior, ejecuta el siguiente llamado al proceso de</w:t>
      </w:r>
      <w:r w:rsidR="003B255C" w:rsidRPr="00D979EE">
        <w:rPr>
          <w:sz w:val="18"/>
          <w:szCs w:val="18"/>
        </w:rPr>
        <w:t xml:space="preserve"> </w:t>
      </w:r>
      <w:proofErr w:type="spellStart"/>
      <w:proofErr w:type="gramStart"/>
      <w:r w:rsidR="003B255C" w:rsidRPr="00D979EE">
        <w:rPr>
          <w:sz w:val="18"/>
          <w:szCs w:val="18"/>
        </w:rPr>
        <w:t>libreoffice</w:t>
      </w:r>
      <w:proofErr w:type="spellEnd"/>
      <w:r w:rsidR="003B255C" w:rsidRPr="00D979EE">
        <w:rPr>
          <w:sz w:val="18"/>
          <w:szCs w:val="18"/>
        </w:rPr>
        <w:t xml:space="preserve">  </w:t>
      </w:r>
      <w:proofErr w:type="spellStart"/>
      <w:r w:rsidR="003B255C" w:rsidRPr="00D979EE">
        <w:rPr>
          <w:b/>
          <w:bCs/>
          <w:i/>
          <w:iCs/>
          <w:sz w:val="18"/>
          <w:szCs w:val="18"/>
        </w:rPr>
        <w:t>subprocess</w:t>
      </w:r>
      <w:proofErr w:type="gramEnd"/>
      <w:r w:rsidR="003B255C" w:rsidRPr="00D979EE">
        <w:rPr>
          <w:b/>
          <w:bCs/>
          <w:i/>
          <w:iCs/>
          <w:sz w:val="18"/>
          <w:szCs w:val="18"/>
        </w:rPr>
        <w:t>.call</w:t>
      </w:r>
      <w:proofErr w:type="spellEnd"/>
      <w:r w:rsidR="003B255C" w:rsidRPr="00D979EE">
        <w:rPr>
          <w:b/>
          <w:bCs/>
          <w:i/>
          <w:iCs/>
          <w:sz w:val="18"/>
          <w:szCs w:val="18"/>
        </w:rPr>
        <w:t>(['</w:t>
      </w:r>
      <w:proofErr w:type="spellStart"/>
      <w:r w:rsidR="003B255C" w:rsidRPr="00D979EE">
        <w:rPr>
          <w:b/>
          <w:bCs/>
          <w:i/>
          <w:iCs/>
          <w:sz w:val="18"/>
          <w:szCs w:val="18"/>
        </w:rPr>
        <w:t>soffice</w:t>
      </w:r>
      <w:proofErr w:type="spellEnd"/>
      <w:r w:rsidR="003B255C" w:rsidRPr="00D979EE">
        <w:rPr>
          <w:b/>
          <w:bCs/>
          <w:i/>
          <w:iCs/>
          <w:sz w:val="18"/>
          <w:szCs w:val="18"/>
        </w:rPr>
        <w:t>', '--</w:t>
      </w:r>
      <w:proofErr w:type="spellStart"/>
      <w:r w:rsidR="003B255C" w:rsidRPr="00D979EE">
        <w:rPr>
          <w:b/>
          <w:bCs/>
          <w:i/>
          <w:iCs/>
          <w:sz w:val="18"/>
          <w:szCs w:val="18"/>
        </w:rPr>
        <w:t>headless</w:t>
      </w:r>
      <w:proofErr w:type="spellEnd"/>
      <w:r w:rsidR="003B255C" w:rsidRPr="00D979EE">
        <w:rPr>
          <w:b/>
          <w:bCs/>
          <w:i/>
          <w:iCs/>
          <w:sz w:val="18"/>
          <w:szCs w:val="18"/>
        </w:rPr>
        <w:t>', '--</w:t>
      </w:r>
      <w:proofErr w:type="spellStart"/>
      <w:r w:rsidR="003B255C" w:rsidRPr="00D979EE">
        <w:rPr>
          <w:b/>
          <w:bCs/>
          <w:i/>
          <w:iCs/>
          <w:sz w:val="18"/>
          <w:szCs w:val="18"/>
        </w:rPr>
        <w:t>convert-to</w:t>
      </w:r>
      <w:proofErr w:type="spellEnd"/>
      <w:r w:rsidR="003B255C" w:rsidRPr="00D979EE">
        <w:rPr>
          <w:b/>
          <w:bCs/>
          <w:i/>
          <w:iCs/>
          <w:sz w:val="18"/>
          <w:szCs w:val="18"/>
        </w:rPr>
        <w:t>', 'pdf', '--</w:t>
      </w:r>
      <w:proofErr w:type="spellStart"/>
      <w:r w:rsidR="003B255C" w:rsidRPr="00D979EE">
        <w:rPr>
          <w:b/>
          <w:bCs/>
          <w:i/>
          <w:iCs/>
          <w:sz w:val="18"/>
          <w:szCs w:val="18"/>
        </w:rPr>
        <w:t>outdir</w:t>
      </w:r>
      <w:proofErr w:type="spellEnd"/>
      <w:r w:rsidR="003B255C" w:rsidRPr="00D979EE">
        <w:rPr>
          <w:b/>
          <w:bCs/>
          <w:i/>
          <w:iCs/>
          <w:sz w:val="18"/>
          <w:szCs w:val="18"/>
        </w:rPr>
        <w:t xml:space="preserve">', </w:t>
      </w:r>
      <w:proofErr w:type="spellStart"/>
      <w:r w:rsidR="003B255C" w:rsidRPr="00D979EE">
        <w:rPr>
          <w:b/>
          <w:bCs/>
          <w:i/>
          <w:iCs/>
          <w:sz w:val="18"/>
          <w:szCs w:val="18"/>
        </w:rPr>
        <w:t>upload_folder</w:t>
      </w:r>
      <w:proofErr w:type="spellEnd"/>
      <w:r w:rsidR="003B255C" w:rsidRPr="00D979EE">
        <w:rPr>
          <w:b/>
          <w:bCs/>
          <w:i/>
          <w:iCs/>
          <w:sz w:val="18"/>
          <w:szCs w:val="18"/>
        </w:rPr>
        <w:t xml:space="preserve">, </w:t>
      </w:r>
      <w:proofErr w:type="spellStart"/>
      <w:r w:rsidR="003B255C" w:rsidRPr="00D979EE">
        <w:rPr>
          <w:b/>
          <w:bCs/>
          <w:i/>
          <w:iCs/>
          <w:sz w:val="18"/>
          <w:szCs w:val="18"/>
        </w:rPr>
        <w:t>source_file_without_first_slash</w:t>
      </w:r>
      <w:proofErr w:type="spellEnd"/>
      <w:r w:rsidR="003B255C" w:rsidRPr="00D979EE">
        <w:rPr>
          <w:b/>
          <w:bCs/>
          <w:i/>
          <w:iCs/>
          <w:sz w:val="18"/>
          <w:szCs w:val="18"/>
        </w:rPr>
        <w:t>])</w:t>
      </w:r>
      <w:r w:rsidR="00D979EE">
        <w:rPr>
          <w:b/>
          <w:bCs/>
          <w:i/>
          <w:iCs/>
          <w:sz w:val="18"/>
          <w:szCs w:val="18"/>
        </w:rPr>
        <w:t xml:space="preserve"> </w:t>
      </w:r>
      <w:r w:rsidR="00D979EE">
        <w:rPr>
          <w:sz w:val="18"/>
          <w:szCs w:val="18"/>
        </w:rPr>
        <w:t xml:space="preserve">después de ejecutar el comando, registra en la base de datos, en la columna </w:t>
      </w:r>
      <w:proofErr w:type="spellStart"/>
      <w:r w:rsidR="008F5708" w:rsidRPr="008F5708">
        <w:rPr>
          <w:b/>
          <w:bCs/>
          <w:i/>
          <w:iCs/>
          <w:sz w:val="18"/>
          <w:szCs w:val="18"/>
          <w:u w:val="single"/>
        </w:rPr>
        <w:t>pdf_file</w:t>
      </w:r>
      <w:proofErr w:type="spellEnd"/>
      <w:r w:rsidR="008F5708">
        <w:rPr>
          <w:sz w:val="18"/>
          <w:szCs w:val="18"/>
        </w:rPr>
        <w:t>,  la ruta donde se almaceno el archivo convertido</w:t>
      </w:r>
    </w:p>
    <w:p w14:paraId="55496442" w14:textId="07C4EF84" w:rsidR="00AA3D16" w:rsidRPr="00E64879" w:rsidRDefault="001400F6" w:rsidP="00A56CB7">
      <w:pPr>
        <w:pStyle w:val="Prrafodelista"/>
        <w:numPr>
          <w:ilvl w:val="1"/>
          <w:numId w:val="15"/>
        </w:numPr>
        <w:spacing w:line="240" w:lineRule="auto"/>
        <w:ind w:left="1800"/>
        <w:rPr>
          <w:sz w:val="18"/>
          <w:szCs w:val="18"/>
        </w:rPr>
      </w:pPr>
      <w:r w:rsidRPr="00E64879">
        <w:rPr>
          <w:sz w:val="18"/>
          <w:szCs w:val="18"/>
        </w:rPr>
        <w:t xml:space="preserve">Para ejecutar el proyecto será necesario estar ubicado sobre </w:t>
      </w:r>
      <w:r w:rsidR="00AF0FF9" w:rsidRPr="00E64879">
        <w:rPr>
          <w:sz w:val="18"/>
          <w:szCs w:val="18"/>
        </w:rPr>
        <w:t xml:space="preserve">la carpeta y ejecutar la clase </w:t>
      </w:r>
      <w:r w:rsidR="008F5708">
        <w:rPr>
          <w:b/>
          <w:bCs/>
          <w:i/>
          <w:iCs/>
          <w:sz w:val="18"/>
          <w:szCs w:val="18"/>
          <w:u w:val="single"/>
        </w:rPr>
        <w:t>converter</w:t>
      </w:r>
      <w:r w:rsidR="00AF0FF9" w:rsidRPr="00E64879">
        <w:rPr>
          <w:b/>
          <w:bCs/>
          <w:i/>
          <w:iCs/>
          <w:sz w:val="18"/>
          <w:szCs w:val="18"/>
          <w:u w:val="single"/>
        </w:rPr>
        <w:t>.py</w:t>
      </w:r>
    </w:p>
    <w:p w14:paraId="187DFA74" w14:textId="3E2260CB" w:rsidR="00AF0FF9" w:rsidRPr="009A764B" w:rsidRDefault="00AF0FF9" w:rsidP="00A56CB7">
      <w:pPr>
        <w:pStyle w:val="Prrafodelista"/>
        <w:numPr>
          <w:ilvl w:val="2"/>
          <w:numId w:val="15"/>
        </w:numPr>
        <w:spacing w:line="240" w:lineRule="auto"/>
        <w:ind w:left="2520"/>
        <w:rPr>
          <w:sz w:val="20"/>
          <w:szCs w:val="20"/>
        </w:rPr>
      </w:pPr>
      <w:r w:rsidRPr="00E64879">
        <w:rPr>
          <w:b/>
          <w:bCs/>
          <w:i/>
          <w:iCs/>
          <w:sz w:val="18"/>
          <w:szCs w:val="18"/>
          <w:u w:val="single"/>
        </w:rPr>
        <w:t xml:space="preserve">Las otras clases </w:t>
      </w:r>
      <w:r w:rsidR="00504EF9" w:rsidRPr="00E64879">
        <w:rPr>
          <w:b/>
          <w:bCs/>
          <w:i/>
          <w:iCs/>
          <w:sz w:val="18"/>
          <w:szCs w:val="18"/>
          <w:u w:val="single"/>
        </w:rPr>
        <w:t>dentro del proyectos son referencia a futuras mejoras (ejercicios) que se deseaban implementar, pero por motivo de tiempo no fue posible</w:t>
      </w:r>
      <w:r w:rsidR="003F171A">
        <w:rPr>
          <w:b/>
          <w:bCs/>
          <w:i/>
          <w:iCs/>
          <w:sz w:val="18"/>
          <w:szCs w:val="18"/>
          <w:u w:val="single"/>
        </w:rPr>
        <w:t xml:space="preserve"> eliminarlas</w:t>
      </w:r>
    </w:p>
    <w:p w14:paraId="2D5977E2" w14:textId="76980BBF" w:rsidR="009F3A48" w:rsidRPr="009A764B" w:rsidRDefault="009F3A48" w:rsidP="00A56CB7">
      <w:pPr>
        <w:pStyle w:val="Prrafodelista"/>
        <w:numPr>
          <w:ilvl w:val="0"/>
          <w:numId w:val="15"/>
        </w:numPr>
        <w:spacing w:line="240" w:lineRule="auto"/>
        <w:ind w:left="1080"/>
        <w:rPr>
          <w:sz w:val="20"/>
          <w:szCs w:val="20"/>
        </w:rPr>
      </w:pPr>
      <w:r w:rsidRPr="009A764B">
        <w:rPr>
          <w:sz w:val="20"/>
          <w:szCs w:val="20"/>
        </w:rPr>
        <w:t xml:space="preserve">Recomendaciones para construir las imágenes desde visual </w:t>
      </w:r>
      <w:proofErr w:type="spellStart"/>
      <w:r w:rsidRPr="009A764B">
        <w:rPr>
          <w:sz w:val="20"/>
          <w:szCs w:val="20"/>
        </w:rPr>
        <w:t>studio</w:t>
      </w:r>
      <w:proofErr w:type="spellEnd"/>
      <w:r w:rsidRPr="009A764B">
        <w:rPr>
          <w:sz w:val="20"/>
          <w:szCs w:val="20"/>
        </w:rPr>
        <w:t>:</w:t>
      </w:r>
    </w:p>
    <w:p w14:paraId="3A05710C" w14:textId="7E493684" w:rsidR="009F3A48" w:rsidRPr="00E64879" w:rsidRDefault="009F3A48" w:rsidP="00A56CB7">
      <w:pPr>
        <w:pStyle w:val="Prrafodelista"/>
        <w:numPr>
          <w:ilvl w:val="1"/>
          <w:numId w:val="15"/>
        </w:numPr>
        <w:spacing w:line="240" w:lineRule="auto"/>
        <w:ind w:left="1800"/>
        <w:rPr>
          <w:sz w:val="18"/>
          <w:szCs w:val="18"/>
        </w:rPr>
      </w:pPr>
      <w:r w:rsidRPr="00E64879">
        <w:rPr>
          <w:sz w:val="18"/>
          <w:szCs w:val="18"/>
        </w:rPr>
        <w:t xml:space="preserve">Existe un archivo llamado </w:t>
      </w:r>
      <w:proofErr w:type="spellStart"/>
      <w:r w:rsidRPr="00C4635B">
        <w:rPr>
          <w:b/>
          <w:bCs/>
          <w:sz w:val="18"/>
          <w:szCs w:val="18"/>
        </w:rPr>
        <w:t>docker-compose.yml</w:t>
      </w:r>
      <w:proofErr w:type="spellEnd"/>
      <w:r w:rsidRPr="00E64879">
        <w:rPr>
          <w:sz w:val="18"/>
          <w:szCs w:val="18"/>
        </w:rPr>
        <w:t xml:space="preserve">, el cual es el </w:t>
      </w:r>
      <w:proofErr w:type="spellStart"/>
      <w:r w:rsidRPr="00E64879">
        <w:rPr>
          <w:sz w:val="18"/>
          <w:szCs w:val="18"/>
        </w:rPr>
        <w:t>compose</w:t>
      </w:r>
      <w:proofErr w:type="spellEnd"/>
      <w:r w:rsidRPr="00E64879">
        <w:rPr>
          <w:sz w:val="18"/>
          <w:szCs w:val="18"/>
        </w:rPr>
        <w:t xml:space="preserve"> de todas las imágenes </w:t>
      </w:r>
      <w:proofErr w:type="spellStart"/>
      <w:r w:rsidRPr="00E64879">
        <w:rPr>
          <w:sz w:val="18"/>
          <w:szCs w:val="18"/>
        </w:rPr>
        <w:t>dockerFile</w:t>
      </w:r>
      <w:proofErr w:type="spellEnd"/>
      <w:r w:rsidRPr="00E64879">
        <w:rPr>
          <w:sz w:val="18"/>
          <w:szCs w:val="18"/>
        </w:rPr>
        <w:t xml:space="preserve"> de cada proyecto.</w:t>
      </w:r>
    </w:p>
    <w:p w14:paraId="4FDCF71C" w14:textId="52C9CAE8" w:rsidR="009F3A48" w:rsidRPr="00E64879" w:rsidRDefault="009F3A48" w:rsidP="00A56CB7">
      <w:pPr>
        <w:pStyle w:val="Prrafodelista"/>
        <w:numPr>
          <w:ilvl w:val="1"/>
          <w:numId w:val="15"/>
        </w:numPr>
        <w:spacing w:line="240" w:lineRule="auto"/>
        <w:ind w:left="1800"/>
        <w:rPr>
          <w:sz w:val="18"/>
          <w:szCs w:val="18"/>
        </w:rPr>
      </w:pPr>
      <w:r w:rsidRPr="00E64879">
        <w:rPr>
          <w:sz w:val="18"/>
          <w:szCs w:val="18"/>
        </w:rPr>
        <w:t xml:space="preserve">En este </w:t>
      </w:r>
      <w:proofErr w:type="spellStart"/>
      <w:r w:rsidRPr="00E64879">
        <w:rPr>
          <w:sz w:val="18"/>
          <w:szCs w:val="18"/>
        </w:rPr>
        <w:t>docker-compose</w:t>
      </w:r>
      <w:proofErr w:type="spellEnd"/>
      <w:r w:rsidRPr="00E64879">
        <w:rPr>
          <w:sz w:val="18"/>
          <w:szCs w:val="18"/>
        </w:rPr>
        <w:t xml:space="preserve">, no </w:t>
      </w:r>
      <w:r w:rsidR="006B36B0" w:rsidRPr="00E64879">
        <w:rPr>
          <w:sz w:val="18"/>
          <w:szCs w:val="18"/>
        </w:rPr>
        <w:t>está</w:t>
      </w:r>
      <w:r w:rsidRPr="00E64879">
        <w:rPr>
          <w:sz w:val="18"/>
          <w:szCs w:val="18"/>
        </w:rPr>
        <w:t xml:space="preserve"> la imagen de </w:t>
      </w:r>
      <w:proofErr w:type="spellStart"/>
      <w:r w:rsidRPr="00E64879">
        <w:rPr>
          <w:sz w:val="18"/>
          <w:szCs w:val="18"/>
        </w:rPr>
        <w:t>Rabbit</w:t>
      </w:r>
      <w:proofErr w:type="spellEnd"/>
      <w:r w:rsidRPr="00E64879">
        <w:rPr>
          <w:sz w:val="18"/>
          <w:szCs w:val="18"/>
        </w:rPr>
        <w:t xml:space="preserve">, la cual debe ser </w:t>
      </w:r>
      <w:proofErr w:type="spellStart"/>
      <w:r w:rsidRPr="00E64879">
        <w:rPr>
          <w:sz w:val="18"/>
          <w:szCs w:val="18"/>
        </w:rPr>
        <w:t>descargarda</w:t>
      </w:r>
      <w:proofErr w:type="spellEnd"/>
      <w:r w:rsidRPr="00E64879">
        <w:rPr>
          <w:sz w:val="18"/>
          <w:szCs w:val="18"/>
        </w:rPr>
        <w:t xml:space="preserve"> y ejecutada por aparte.</w:t>
      </w:r>
    </w:p>
    <w:p w14:paraId="59D37934" w14:textId="54E573F1" w:rsidR="009F3A48" w:rsidRPr="00E64879" w:rsidRDefault="009F3A48" w:rsidP="00A56CB7">
      <w:pPr>
        <w:pStyle w:val="Prrafodelista"/>
        <w:numPr>
          <w:ilvl w:val="2"/>
          <w:numId w:val="15"/>
        </w:numPr>
        <w:spacing w:line="240" w:lineRule="auto"/>
        <w:ind w:left="2520"/>
        <w:rPr>
          <w:sz w:val="18"/>
          <w:szCs w:val="18"/>
        </w:rPr>
      </w:pPr>
      <w:proofErr w:type="spellStart"/>
      <w:r w:rsidRPr="00E64879">
        <w:rPr>
          <w:sz w:val="18"/>
          <w:szCs w:val="18"/>
        </w:rPr>
        <w:t>docker</w:t>
      </w:r>
      <w:proofErr w:type="spellEnd"/>
      <w:r w:rsidRPr="00E64879">
        <w:rPr>
          <w:sz w:val="18"/>
          <w:szCs w:val="18"/>
        </w:rPr>
        <w:t xml:space="preserve"> </w:t>
      </w:r>
      <w:proofErr w:type="spellStart"/>
      <w:r w:rsidRPr="00E64879">
        <w:rPr>
          <w:sz w:val="18"/>
          <w:szCs w:val="18"/>
        </w:rPr>
        <w:t>pull</w:t>
      </w:r>
      <w:proofErr w:type="spellEnd"/>
      <w:r w:rsidRPr="00E64879">
        <w:rPr>
          <w:sz w:val="18"/>
          <w:szCs w:val="18"/>
        </w:rPr>
        <w:t xml:space="preserve"> </w:t>
      </w:r>
      <w:proofErr w:type="spellStart"/>
      <w:r w:rsidRPr="00E64879">
        <w:rPr>
          <w:sz w:val="18"/>
          <w:szCs w:val="18"/>
        </w:rPr>
        <w:t>rabbitmq</w:t>
      </w:r>
      <w:proofErr w:type="spellEnd"/>
    </w:p>
    <w:p w14:paraId="489B130C" w14:textId="63B135BE" w:rsidR="009F3A48" w:rsidRPr="00E64879" w:rsidRDefault="009F3A48" w:rsidP="00A56CB7">
      <w:pPr>
        <w:pStyle w:val="Prrafodelista"/>
        <w:numPr>
          <w:ilvl w:val="2"/>
          <w:numId w:val="15"/>
        </w:numPr>
        <w:spacing w:line="240" w:lineRule="auto"/>
        <w:ind w:left="2520"/>
        <w:rPr>
          <w:sz w:val="18"/>
          <w:szCs w:val="18"/>
        </w:rPr>
      </w:pPr>
      <w:proofErr w:type="spellStart"/>
      <w:r w:rsidRPr="00E64879">
        <w:rPr>
          <w:b/>
          <w:bCs/>
          <w:sz w:val="18"/>
          <w:szCs w:val="18"/>
        </w:rPr>
        <w:t>docker</w:t>
      </w:r>
      <w:proofErr w:type="spellEnd"/>
      <w:r w:rsidRPr="00E64879">
        <w:rPr>
          <w:b/>
          <w:bCs/>
          <w:sz w:val="18"/>
          <w:szCs w:val="18"/>
        </w:rPr>
        <w:t xml:space="preserve"> run --</w:t>
      </w:r>
      <w:proofErr w:type="spellStart"/>
      <w:r w:rsidRPr="00E64879">
        <w:rPr>
          <w:b/>
          <w:bCs/>
          <w:sz w:val="18"/>
          <w:szCs w:val="18"/>
        </w:rPr>
        <w:t>name</w:t>
      </w:r>
      <w:proofErr w:type="spellEnd"/>
      <w:r w:rsidRPr="00E64879">
        <w:rPr>
          <w:b/>
          <w:bCs/>
          <w:sz w:val="18"/>
          <w:szCs w:val="18"/>
        </w:rPr>
        <w:t xml:space="preserve"> </w:t>
      </w:r>
      <w:proofErr w:type="spellStart"/>
      <w:r w:rsidRPr="00E64879">
        <w:rPr>
          <w:b/>
          <w:bCs/>
          <w:sz w:val="18"/>
          <w:szCs w:val="18"/>
        </w:rPr>
        <w:t>rabbitmq</w:t>
      </w:r>
      <w:proofErr w:type="spellEnd"/>
      <w:r w:rsidRPr="00E64879">
        <w:rPr>
          <w:b/>
          <w:bCs/>
          <w:sz w:val="18"/>
          <w:szCs w:val="18"/>
        </w:rPr>
        <w:t xml:space="preserve"> -p 5672:5672 -p 15672:15672 [El id de la imagen]</w:t>
      </w:r>
    </w:p>
    <w:p w14:paraId="0EC402DB" w14:textId="56B4BA30" w:rsidR="00F73309" w:rsidRPr="00E64879" w:rsidRDefault="00F73309" w:rsidP="00A56CB7">
      <w:pPr>
        <w:pStyle w:val="Prrafodelista"/>
        <w:numPr>
          <w:ilvl w:val="1"/>
          <w:numId w:val="15"/>
        </w:numPr>
        <w:spacing w:line="240" w:lineRule="auto"/>
        <w:ind w:left="1800"/>
        <w:rPr>
          <w:sz w:val="18"/>
          <w:szCs w:val="18"/>
        </w:rPr>
      </w:pPr>
      <w:r w:rsidRPr="00E64879">
        <w:rPr>
          <w:bCs/>
          <w:sz w:val="18"/>
          <w:szCs w:val="18"/>
        </w:rPr>
        <w:t xml:space="preserve">Para que se genere automáticamente las imágenes, desde visual </w:t>
      </w:r>
      <w:proofErr w:type="spellStart"/>
      <w:r w:rsidRPr="00E64879">
        <w:rPr>
          <w:bCs/>
          <w:sz w:val="18"/>
          <w:szCs w:val="18"/>
        </w:rPr>
        <w:t>studio</w:t>
      </w:r>
      <w:proofErr w:type="spellEnd"/>
      <w:r w:rsidRPr="00E64879">
        <w:rPr>
          <w:bCs/>
          <w:sz w:val="18"/>
          <w:szCs w:val="18"/>
        </w:rPr>
        <w:t xml:space="preserve"> se puede utilizar el comando </w:t>
      </w:r>
      <w:proofErr w:type="spellStart"/>
      <w:r w:rsidRPr="00AE478B">
        <w:rPr>
          <w:b/>
          <w:sz w:val="18"/>
          <w:szCs w:val="18"/>
        </w:rPr>
        <w:t>docker-compose</w:t>
      </w:r>
      <w:proofErr w:type="spellEnd"/>
      <w:r w:rsidRPr="00AE478B">
        <w:rPr>
          <w:b/>
          <w:sz w:val="18"/>
          <w:szCs w:val="18"/>
        </w:rPr>
        <w:t xml:space="preserve"> </w:t>
      </w:r>
      <w:proofErr w:type="spellStart"/>
      <w:r w:rsidRPr="00AE478B">
        <w:rPr>
          <w:b/>
          <w:sz w:val="18"/>
          <w:szCs w:val="18"/>
        </w:rPr>
        <w:t>build</w:t>
      </w:r>
      <w:proofErr w:type="spellEnd"/>
      <w:r w:rsidRPr="00AE478B">
        <w:rPr>
          <w:b/>
          <w:sz w:val="18"/>
          <w:szCs w:val="18"/>
        </w:rPr>
        <w:t>.</w:t>
      </w:r>
      <w:r w:rsidRPr="00E64879">
        <w:rPr>
          <w:bCs/>
          <w:sz w:val="18"/>
          <w:szCs w:val="18"/>
        </w:rPr>
        <w:t xml:space="preserve"> y este comando </w:t>
      </w:r>
      <w:r w:rsidR="000406D2" w:rsidRPr="00E64879">
        <w:rPr>
          <w:bCs/>
          <w:sz w:val="18"/>
          <w:szCs w:val="18"/>
        </w:rPr>
        <w:t>construirá</w:t>
      </w:r>
      <w:r w:rsidRPr="00E64879">
        <w:rPr>
          <w:bCs/>
          <w:sz w:val="18"/>
          <w:szCs w:val="18"/>
        </w:rPr>
        <w:t xml:space="preserve"> las imágenes de</w:t>
      </w:r>
    </w:p>
    <w:p w14:paraId="0D33D821" w14:textId="3B7ABFD6" w:rsidR="00F73309" w:rsidRPr="00E64879" w:rsidRDefault="00F73309" w:rsidP="00A56CB7">
      <w:pPr>
        <w:pStyle w:val="Prrafodelista"/>
        <w:numPr>
          <w:ilvl w:val="2"/>
          <w:numId w:val="15"/>
        </w:numPr>
        <w:spacing w:line="240" w:lineRule="auto"/>
        <w:ind w:left="2520"/>
        <w:rPr>
          <w:sz w:val="18"/>
          <w:szCs w:val="18"/>
        </w:rPr>
      </w:pPr>
      <w:r w:rsidRPr="00E64879">
        <w:rPr>
          <w:bCs/>
          <w:sz w:val="18"/>
          <w:szCs w:val="18"/>
        </w:rPr>
        <w:t>Api (</w:t>
      </w:r>
      <w:proofErr w:type="spellStart"/>
      <w:r w:rsidRPr="00E64879">
        <w:rPr>
          <w:bCs/>
          <w:sz w:val="18"/>
          <w:szCs w:val="18"/>
        </w:rPr>
        <w:t>Fast_Api</w:t>
      </w:r>
      <w:proofErr w:type="spellEnd"/>
      <w:r w:rsidRPr="00E64879">
        <w:rPr>
          <w:bCs/>
          <w:sz w:val="18"/>
          <w:szCs w:val="18"/>
        </w:rPr>
        <w:t>)</w:t>
      </w:r>
    </w:p>
    <w:p w14:paraId="2E8387A4" w14:textId="4A378AF4" w:rsidR="00F73309" w:rsidRPr="00E64879" w:rsidRDefault="00F73309" w:rsidP="00A56CB7">
      <w:pPr>
        <w:pStyle w:val="Prrafodelista"/>
        <w:numPr>
          <w:ilvl w:val="2"/>
          <w:numId w:val="15"/>
        </w:numPr>
        <w:spacing w:line="240" w:lineRule="auto"/>
        <w:ind w:left="2520"/>
        <w:rPr>
          <w:sz w:val="18"/>
          <w:szCs w:val="18"/>
        </w:rPr>
      </w:pPr>
      <w:proofErr w:type="spellStart"/>
      <w:r w:rsidRPr="00E64879">
        <w:rPr>
          <w:bCs/>
          <w:sz w:val="18"/>
          <w:szCs w:val="18"/>
        </w:rPr>
        <w:t>Consumer</w:t>
      </w:r>
      <w:proofErr w:type="spellEnd"/>
      <w:r w:rsidRPr="00E64879">
        <w:rPr>
          <w:bCs/>
          <w:sz w:val="18"/>
          <w:szCs w:val="18"/>
        </w:rPr>
        <w:t xml:space="preserve"> (</w:t>
      </w:r>
      <w:proofErr w:type="spellStart"/>
      <w:r w:rsidRPr="00E64879">
        <w:rPr>
          <w:bCs/>
          <w:sz w:val="18"/>
          <w:szCs w:val="18"/>
        </w:rPr>
        <w:t>Pyhton</w:t>
      </w:r>
      <w:proofErr w:type="spellEnd"/>
      <w:r w:rsidRPr="00E64879">
        <w:rPr>
          <w:bCs/>
          <w:sz w:val="18"/>
          <w:szCs w:val="18"/>
        </w:rPr>
        <w:t>)</w:t>
      </w:r>
    </w:p>
    <w:p w14:paraId="12416956" w14:textId="730102D2" w:rsidR="00F73309" w:rsidRPr="00E64879" w:rsidRDefault="00F73309" w:rsidP="00A56CB7">
      <w:pPr>
        <w:pStyle w:val="Prrafodelista"/>
        <w:numPr>
          <w:ilvl w:val="2"/>
          <w:numId w:val="15"/>
        </w:numPr>
        <w:spacing w:line="240" w:lineRule="auto"/>
        <w:ind w:left="2520"/>
        <w:rPr>
          <w:sz w:val="18"/>
          <w:szCs w:val="18"/>
        </w:rPr>
      </w:pPr>
      <w:proofErr w:type="spellStart"/>
      <w:r w:rsidRPr="00E64879">
        <w:rPr>
          <w:bCs/>
          <w:sz w:val="18"/>
          <w:szCs w:val="18"/>
        </w:rPr>
        <w:t>Frontend</w:t>
      </w:r>
      <w:proofErr w:type="spellEnd"/>
      <w:r w:rsidRPr="00E64879">
        <w:rPr>
          <w:bCs/>
          <w:sz w:val="18"/>
          <w:szCs w:val="18"/>
        </w:rPr>
        <w:t xml:space="preserve"> (</w:t>
      </w:r>
      <w:proofErr w:type="spellStart"/>
      <w:r w:rsidRPr="00E64879">
        <w:rPr>
          <w:bCs/>
          <w:sz w:val="18"/>
          <w:szCs w:val="18"/>
        </w:rPr>
        <w:t>Streamlit</w:t>
      </w:r>
      <w:proofErr w:type="spellEnd"/>
      <w:r w:rsidRPr="00E64879">
        <w:rPr>
          <w:bCs/>
          <w:sz w:val="18"/>
          <w:szCs w:val="18"/>
        </w:rPr>
        <w:t>)</w:t>
      </w:r>
    </w:p>
    <w:p w14:paraId="0097705F" w14:textId="072D0874" w:rsidR="008F5708" w:rsidRDefault="00F73309" w:rsidP="00AE0D54">
      <w:pPr>
        <w:pStyle w:val="Prrafodelista"/>
        <w:numPr>
          <w:ilvl w:val="1"/>
          <w:numId w:val="15"/>
        </w:numPr>
        <w:spacing w:line="240" w:lineRule="auto"/>
        <w:ind w:left="1800"/>
        <w:rPr>
          <w:bCs/>
          <w:sz w:val="18"/>
          <w:szCs w:val="18"/>
        </w:rPr>
      </w:pPr>
      <w:r w:rsidRPr="008F5708">
        <w:rPr>
          <w:bCs/>
          <w:sz w:val="18"/>
          <w:szCs w:val="18"/>
        </w:rPr>
        <w:t xml:space="preserve">En caso de ejecutar el comando </w:t>
      </w:r>
      <w:proofErr w:type="spellStart"/>
      <w:r w:rsidRPr="008F5708">
        <w:rPr>
          <w:bCs/>
          <w:sz w:val="18"/>
          <w:szCs w:val="18"/>
        </w:rPr>
        <w:t>docker-compose</w:t>
      </w:r>
      <w:proofErr w:type="spellEnd"/>
      <w:r w:rsidRPr="008F5708">
        <w:rPr>
          <w:bCs/>
          <w:sz w:val="18"/>
          <w:szCs w:val="18"/>
        </w:rPr>
        <w:t xml:space="preserve"> up, pueden presentar fallos si las variables de entorno no se han configurado correctamente en la maquina</w:t>
      </w:r>
      <w:r w:rsidR="004139D1" w:rsidRPr="008F5708">
        <w:rPr>
          <w:bCs/>
          <w:sz w:val="18"/>
          <w:szCs w:val="18"/>
        </w:rPr>
        <w:t xml:space="preserve"> </w:t>
      </w:r>
      <w:proofErr w:type="spellStart"/>
      <w:r w:rsidR="004139D1" w:rsidRPr="008F5708">
        <w:rPr>
          <w:bCs/>
          <w:sz w:val="18"/>
          <w:szCs w:val="18"/>
        </w:rPr>
        <w:t>ó</w:t>
      </w:r>
      <w:proofErr w:type="spellEnd"/>
      <w:r w:rsidR="004139D1" w:rsidRPr="008F5708">
        <w:rPr>
          <w:bCs/>
          <w:sz w:val="18"/>
          <w:szCs w:val="18"/>
        </w:rPr>
        <w:t xml:space="preserve"> si no están asociadas los contenedores a la misma red</w:t>
      </w:r>
      <w:r w:rsidR="00FB336E">
        <w:rPr>
          <w:bCs/>
          <w:sz w:val="18"/>
          <w:szCs w:val="18"/>
        </w:rPr>
        <w:t xml:space="preserve">. </w:t>
      </w:r>
      <w:r w:rsidR="00BB6233">
        <w:rPr>
          <w:bCs/>
          <w:sz w:val="18"/>
          <w:szCs w:val="18"/>
        </w:rPr>
        <w:t xml:space="preserve"> P</w:t>
      </w:r>
      <w:r w:rsidR="00FB336E">
        <w:rPr>
          <w:bCs/>
          <w:sz w:val="18"/>
          <w:szCs w:val="18"/>
        </w:rPr>
        <w:t xml:space="preserve">ara esta etapa del taller los contenedores se iban a desplegar en </w:t>
      </w:r>
      <w:r w:rsidR="00BB6233">
        <w:rPr>
          <w:bCs/>
          <w:sz w:val="18"/>
          <w:szCs w:val="18"/>
        </w:rPr>
        <w:t>múltiples</w:t>
      </w:r>
      <w:r w:rsidR="00FB336E">
        <w:rPr>
          <w:bCs/>
          <w:sz w:val="18"/>
          <w:szCs w:val="18"/>
        </w:rPr>
        <w:t xml:space="preserve"> maquinas, se </w:t>
      </w:r>
      <w:proofErr w:type="spellStart"/>
      <w:r w:rsidR="00FB336E">
        <w:rPr>
          <w:bCs/>
          <w:sz w:val="18"/>
          <w:szCs w:val="18"/>
        </w:rPr>
        <w:t>elimino</w:t>
      </w:r>
      <w:proofErr w:type="spellEnd"/>
      <w:r w:rsidR="00FB336E">
        <w:rPr>
          <w:bCs/>
          <w:sz w:val="18"/>
          <w:szCs w:val="18"/>
        </w:rPr>
        <w:t xml:space="preserve"> el uso de una </w:t>
      </w:r>
      <w:proofErr w:type="spellStart"/>
      <w:r w:rsidR="00FB336E">
        <w:rPr>
          <w:bCs/>
          <w:sz w:val="18"/>
          <w:szCs w:val="18"/>
        </w:rPr>
        <w:t>network</w:t>
      </w:r>
      <w:proofErr w:type="spellEnd"/>
      <w:r w:rsidR="00FB336E">
        <w:rPr>
          <w:bCs/>
          <w:sz w:val="18"/>
          <w:szCs w:val="18"/>
        </w:rPr>
        <w:t xml:space="preserve"> en común y </w:t>
      </w:r>
      <w:r w:rsidR="00BB6233">
        <w:rPr>
          <w:bCs/>
          <w:sz w:val="18"/>
          <w:szCs w:val="18"/>
        </w:rPr>
        <w:t>se recomienda que</w:t>
      </w:r>
      <w:r w:rsidR="00FB336E">
        <w:rPr>
          <w:bCs/>
          <w:sz w:val="18"/>
          <w:szCs w:val="18"/>
        </w:rPr>
        <w:t xml:space="preserve"> se</w:t>
      </w:r>
      <w:r w:rsidR="00BB6233">
        <w:rPr>
          <w:bCs/>
          <w:sz w:val="18"/>
          <w:szCs w:val="18"/>
        </w:rPr>
        <w:t xml:space="preserve"> mantenga este esquema también en desarrollo.</w:t>
      </w:r>
    </w:p>
    <w:p w14:paraId="54B45AD5" w14:textId="1505B7D4" w:rsidR="00FB336E" w:rsidRDefault="00FB336E" w:rsidP="00AE0D54">
      <w:pPr>
        <w:pStyle w:val="Prrafodelista"/>
        <w:numPr>
          <w:ilvl w:val="1"/>
          <w:numId w:val="15"/>
        </w:numPr>
        <w:spacing w:line="240" w:lineRule="auto"/>
        <w:ind w:left="1800"/>
        <w:rPr>
          <w:bCs/>
          <w:sz w:val="18"/>
          <w:szCs w:val="18"/>
        </w:rPr>
      </w:pPr>
      <w:r>
        <w:rPr>
          <w:bCs/>
          <w:sz w:val="18"/>
          <w:szCs w:val="18"/>
        </w:rPr>
        <w:t xml:space="preserve">Adicionalmente, la imagen de </w:t>
      </w:r>
      <w:proofErr w:type="spellStart"/>
      <w:r>
        <w:rPr>
          <w:bCs/>
          <w:sz w:val="18"/>
          <w:szCs w:val="18"/>
        </w:rPr>
        <w:t>postgress</w:t>
      </w:r>
      <w:proofErr w:type="spellEnd"/>
      <w:r w:rsidR="00E963F9">
        <w:rPr>
          <w:bCs/>
          <w:sz w:val="18"/>
          <w:szCs w:val="18"/>
        </w:rPr>
        <w:t xml:space="preserve"> no se genera de manera automática con el </w:t>
      </w:r>
      <w:proofErr w:type="spellStart"/>
      <w:r w:rsidR="00E963F9">
        <w:rPr>
          <w:bCs/>
          <w:sz w:val="18"/>
          <w:szCs w:val="18"/>
        </w:rPr>
        <w:t>dockerCompose</w:t>
      </w:r>
      <w:proofErr w:type="spellEnd"/>
      <w:r w:rsidR="00E963F9">
        <w:rPr>
          <w:bCs/>
          <w:sz w:val="18"/>
          <w:szCs w:val="18"/>
        </w:rPr>
        <w:t xml:space="preserve">, ya que se desea hacer la prueba directamente conectando el sistema a servicio </w:t>
      </w:r>
      <w:proofErr w:type="spellStart"/>
      <w:r w:rsidR="00E963F9">
        <w:rPr>
          <w:bCs/>
          <w:sz w:val="18"/>
          <w:szCs w:val="18"/>
        </w:rPr>
        <w:t>googleSQL</w:t>
      </w:r>
      <w:proofErr w:type="spellEnd"/>
      <w:r w:rsidR="00E963F9">
        <w:rPr>
          <w:bCs/>
          <w:sz w:val="18"/>
          <w:szCs w:val="18"/>
        </w:rPr>
        <w:t xml:space="preserve"> o AWS RDS</w:t>
      </w:r>
      <w:r w:rsidR="000406D2">
        <w:rPr>
          <w:bCs/>
          <w:sz w:val="18"/>
          <w:szCs w:val="18"/>
        </w:rPr>
        <w:t xml:space="preserve">. Sin embargo se dejó dentro del código fuente una carpeta de </w:t>
      </w:r>
      <w:proofErr w:type="spellStart"/>
      <w:r w:rsidR="000406D2">
        <w:rPr>
          <w:bCs/>
          <w:sz w:val="18"/>
          <w:szCs w:val="18"/>
        </w:rPr>
        <w:t>postgress</w:t>
      </w:r>
      <w:proofErr w:type="spellEnd"/>
      <w:r w:rsidR="000406D2">
        <w:rPr>
          <w:bCs/>
          <w:sz w:val="18"/>
          <w:szCs w:val="18"/>
        </w:rPr>
        <w:t xml:space="preserve"> (con un </w:t>
      </w:r>
      <w:proofErr w:type="spellStart"/>
      <w:r w:rsidR="000406D2">
        <w:rPr>
          <w:bCs/>
          <w:sz w:val="18"/>
          <w:szCs w:val="18"/>
        </w:rPr>
        <w:t>dockerfile</w:t>
      </w:r>
      <w:proofErr w:type="spellEnd"/>
      <w:r w:rsidR="000406D2">
        <w:rPr>
          <w:bCs/>
          <w:sz w:val="18"/>
          <w:szCs w:val="18"/>
        </w:rPr>
        <w:t>) por si más adelante los créditos se agotan y se debe utilizar una imagen nuevamente.</w:t>
      </w:r>
    </w:p>
    <w:p w14:paraId="12F54A4D" w14:textId="5F0DE544" w:rsidR="004431C7" w:rsidRPr="00C4635B" w:rsidRDefault="008F5708" w:rsidP="00C4635B">
      <w:pPr>
        <w:rPr>
          <w:bCs/>
          <w:sz w:val="18"/>
          <w:szCs w:val="18"/>
        </w:rPr>
      </w:pPr>
      <w:r>
        <w:rPr>
          <w:bCs/>
          <w:sz w:val="18"/>
          <w:szCs w:val="18"/>
        </w:rPr>
        <w:br w:type="page"/>
      </w:r>
    </w:p>
    <w:p w14:paraId="05CCFC45" w14:textId="47E39351" w:rsidR="00DB3F85" w:rsidRDefault="00CF2DB4" w:rsidP="00A56CB7">
      <w:pPr>
        <w:pStyle w:val="Ttulo2"/>
        <w:numPr>
          <w:ilvl w:val="0"/>
          <w:numId w:val="17"/>
        </w:numPr>
        <w:spacing w:line="240" w:lineRule="auto"/>
      </w:pPr>
      <w:r>
        <w:lastRenderedPageBreak/>
        <w:t>Limitaciones de la solución</w:t>
      </w:r>
    </w:p>
    <w:p w14:paraId="69F18A0C" w14:textId="77777777" w:rsidR="00C4635B" w:rsidRPr="00C4635B" w:rsidRDefault="00C4635B" w:rsidP="00C4635B"/>
    <w:p w14:paraId="4064D0AB" w14:textId="77777777" w:rsidR="00EA0E77" w:rsidRDefault="00CF2DB4" w:rsidP="0050515B">
      <w:pPr>
        <w:pStyle w:val="Prrafodelista"/>
        <w:numPr>
          <w:ilvl w:val="0"/>
          <w:numId w:val="22"/>
        </w:numPr>
        <w:spacing w:line="240" w:lineRule="auto"/>
        <w:rPr>
          <w:sz w:val="18"/>
          <w:szCs w:val="18"/>
        </w:rPr>
      </w:pPr>
      <w:r w:rsidRPr="00EA0E77">
        <w:rPr>
          <w:sz w:val="18"/>
          <w:szCs w:val="18"/>
        </w:rPr>
        <w:t xml:space="preserve">Aún no se ha </w:t>
      </w:r>
      <w:r w:rsidR="00470931" w:rsidRPr="00EA0E77">
        <w:rPr>
          <w:sz w:val="18"/>
          <w:szCs w:val="18"/>
        </w:rPr>
        <w:t>implementado</w:t>
      </w:r>
      <w:r w:rsidRPr="00EA0E77">
        <w:rPr>
          <w:sz w:val="18"/>
          <w:szCs w:val="18"/>
        </w:rPr>
        <w:t xml:space="preserve"> balanceador</w:t>
      </w:r>
      <w:r w:rsidR="00145BFE" w:rsidRPr="00EA0E77">
        <w:rPr>
          <w:sz w:val="18"/>
          <w:szCs w:val="18"/>
        </w:rPr>
        <w:t>es</w:t>
      </w:r>
      <w:r w:rsidRPr="00EA0E77">
        <w:rPr>
          <w:sz w:val="18"/>
          <w:szCs w:val="18"/>
        </w:rPr>
        <w:t xml:space="preserve"> de carga para un escalamiento horizontal </w:t>
      </w:r>
      <w:r w:rsidR="00F80F56" w:rsidRPr="00EA0E77">
        <w:rPr>
          <w:sz w:val="18"/>
          <w:szCs w:val="18"/>
        </w:rPr>
        <w:t>de la aplicación sin tener que configurar todos los contenedores. P</w:t>
      </w:r>
      <w:r w:rsidRPr="00EA0E77">
        <w:rPr>
          <w:sz w:val="18"/>
          <w:szCs w:val="18"/>
        </w:rPr>
        <w:t xml:space="preserve">or lo que uno de los límites es la capacidad máxima de peticiones HTTP que </w:t>
      </w:r>
      <w:r w:rsidR="00F80F56" w:rsidRPr="00EA0E77">
        <w:rPr>
          <w:sz w:val="18"/>
          <w:szCs w:val="18"/>
        </w:rPr>
        <w:t>acepta cada una de las maquinas, al igual que su proceso de escalabilidad ( con la arquitectura actual se debe realizar muchos procesos manuales)</w:t>
      </w:r>
    </w:p>
    <w:p w14:paraId="58D94B0F" w14:textId="77777777" w:rsidR="00EA0E77" w:rsidRDefault="00EA0E77" w:rsidP="00EA0E77">
      <w:pPr>
        <w:pStyle w:val="Prrafodelista"/>
        <w:spacing w:line="240" w:lineRule="auto"/>
        <w:rPr>
          <w:sz w:val="18"/>
          <w:szCs w:val="18"/>
        </w:rPr>
      </w:pPr>
    </w:p>
    <w:p w14:paraId="24FFE60E" w14:textId="5F4A4C7A" w:rsidR="00215CFD" w:rsidRPr="00EA0E77" w:rsidRDefault="009F1078" w:rsidP="0050515B">
      <w:pPr>
        <w:pStyle w:val="Prrafodelista"/>
        <w:numPr>
          <w:ilvl w:val="0"/>
          <w:numId w:val="22"/>
        </w:numPr>
        <w:spacing w:line="240" w:lineRule="auto"/>
        <w:rPr>
          <w:sz w:val="18"/>
          <w:szCs w:val="18"/>
        </w:rPr>
      </w:pPr>
      <w:r w:rsidRPr="00EA0E77">
        <w:rPr>
          <w:sz w:val="18"/>
          <w:szCs w:val="18"/>
        </w:rPr>
        <w:t xml:space="preserve">Una vez desplegada la </w:t>
      </w:r>
      <w:r w:rsidR="00A236C5" w:rsidRPr="00EA0E77">
        <w:rPr>
          <w:sz w:val="18"/>
          <w:szCs w:val="18"/>
        </w:rPr>
        <w:t xml:space="preserve">solución en las maquina </w:t>
      </w:r>
      <w:r w:rsidR="00B87BE6" w:rsidRPr="00EA0E77">
        <w:rPr>
          <w:sz w:val="18"/>
          <w:szCs w:val="18"/>
        </w:rPr>
        <w:t xml:space="preserve">virtuales </w:t>
      </w:r>
      <w:r w:rsidR="00A236C5" w:rsidRPr="00EA0E77">
        <w:rPr>
          <w:sz w:val="18"/>
          <w:szCs w:val="18"/>
        </w:rPr>
        <w:t xml:space="preserve">de </w:t>
      </w:r>
      <w:r w:rsidR="00B87BE6" w:rsidRPr="00EA0E77">
        <w:rPr>
          <w:sz w:val="18"/>
          <w:szCs w:val="18"/>
        </w:rPr>
        <w:t>GCP</w:t>
      </w:r>
      <w:r w:rsidR="00215CFD" w:rsidRPr="00EA0E77">
        <w:rPr>
          <w:sz w:val="18"/>
          <w:szCs w:val="18"/>
        </w:rPr>
        <w:t xml:space="preserve"> al igual que la base de datos SQL de GCP, se recomienda:</w:t>
      </w:r>
    </w:p>
    <w:p w14:paraId="32DDDC1B" w14:textId="3DA50FC5" w:rsidR="00215CFD" w:rsidRPr="00145BFE" w:rsidRDefault="00215CFD" w:rsidP="00215CFD">
      <w:pPr>
        <w:pStyle w:val="Prrafodelista"/>
        <w:numPr>
          <w:ilvl w:val="1"/>
          <w:numId w:val="22"/>
        </w:numPr>
        <w:spacing w:line="240" w:lineRule="auto"/>
        <w:rPr>
          <w:sz w:val="18"/>
          <w:szCs w:val="18"/>
        </w:rPr>
      </w:pPr>
      <w:r w:rsidRPr="00145BFE">
        <w:rPr>
          <w:sz w:val="18"/>
          <w:szCs w:val="18"/>
        </w:rPr>
        <w:t xml:space="preserve">Apagar las </w:t>
      </w:r>
      <w:r w:rsidR="006530C5" w:rsidRPr="00145BFE">
        <w:rPr>
          <w:sz w:val="18"/>
          <w:szCs w:val="18"/>
        </w:rPr>
        <w:t>máquinas</w:t>
      </w:r>
      <w:r w:rsidRPr="00145BFE">
        <w:rPr>
          <w:sz w:val="18"/>
          <w:szCs w:val="18"/>
        </w:rPr>
        <w:t xml:space="preserve"> virtuales</w:t>
      </w:r>
    </w:p>
    <w:p w14:paraId="0A47C169" w14:textId="2B530C22" w:rsidR="00206D4C" w:rsidRPr="00215CFD" w:rsidRDefault="00215CFD" w:rsidP="00215CFD">
      <w:pPr>
        <w:pStyle w:val="Prrafodelista"/>
        <w:numPr>
          <w:ilvl w:val="1"/>
          <w:numId w:val="22"/>
        </w:numPr>
        <w:spacing w:line="240" w:lineRule="auto"/>
        <w:rPr>
          <w:sz w:val="18"/>
          <w:szCs w:val="18"/>
        </w:rPr>
      </w:pPr>
      <w:r w:rsidRPr="00145BFE">
        <w:rPr>
          <w:sz w:val="18"/>
          <w:szCs w:val="18"/>
        </w:rPr>
        <w:t>Eliminar la base de datos de GCP</w:t>
      </w:r>
    </w:p>
    <w:p w14:paraId="24602308" w14:textId="27411ECE" w:rsidR="00215CFD" w:rsidRDefault="00215CFD" w:rsidP="00215CFD">
      <w:pPr>
        <w:pStyle w:val="Prrafodelista"/>
        <w:numPr>
          <w:ilvl w:val="1"/>
          <w:numId w:val="22"/>
        </w:numPr>
        <w:spacing w:line="240" w:lineRule="auto"/>
        <w:rPr>
          <w:sz w:val="18"/>
          <w:szCs w:val="18"/>
        </w:rPr>
      </w:pPr>
      <w:r w:rsidRPr="00145BFE">
        <w:rPr>
          <w:sz w:val="18"/>
          <w:szCs w:val="18"/>
        </w:rPr>
        <w:t xml:space="preserve">Esto con el fin de </w:t>
      </w:r>
      <w:r w:rsidR="006530C5" w:rsidRPr="00145BFE">
        <w:rPr>
          <w:sz w:val="18"/>
          <w:szCs w:val="18"/>
        </w:rPr>
        <w:t>no consumir los créditos, ya que incluso si el servicio de SQL esta detenido, este sigue consumiendo créditos.</w:t>
      </w:r>
    </w:p>
    <w:p w14:paraId="51E5D950" w14:textId="77777777" w:rsidR="00EA0E77" w:rsidRPr="006530C5" w:rsidRDefault="00EA0E77" w:rsidP="00EA0E77">
      <w:pPr>
        <w:pStyle w:val="Prrafodelista"/>
        <w:spacing w:line="240" w:lineRule="auto"/>
        <w:ind w:left="1440"/>
        <w:rPr>
          <w:sz w:val="18"/>
          <w:szCs w:val="18"/>
        </w:rPr>
      </w:pPr>
    </w:p>
    <w:p w14:paraId="39323B57" w14:textId="7E09BAEC" w:rsidR="006530C5" w:rsidRDefault="006530C5" w:rsidP="006530C5">
      <w:pPr>
        <w:pStyle w:val="Prrafodelista"/>
        <w:numPr>
          <w:ilvl w:val="0"/>
          <w:numId w:val="22"/>
        </w:numPr>
        <w:spacing w:line="240" w:lineRule="auto"/>
        <w:rPr>
          <w:sz w:val="18"/>
          <w:szCs w:val="18"/>
        </w:rPr>
      </w:pPr>
      <w:r w:rsidRPr="00145BFE">
        <w:rPr>
          <w:sz w:val="18"/>
          <w:szCs w:val="18"/>
        </w:rPr>
        <w:t xml:space="preserve">Por el momento, las maquinas virtuales </w:t>
      </w:r>
      <w:r w:rsidR="00512658" w:rsidRPr="00145BFE">
        <w:rPr>
          <w:sz w:val="18"/>
          <w:szCs w:val="18"/>
        </w:rPr>
        <w:t>al igual que el servicio SQL en GCP, no están en redund</w:t>
      </w:r>
      <w:r w:rsidR="00297327" w:rsidRPr="00145BFE">
        <w:rPr>
          <w:sz w:val="18"/>
          <w:szCs w:val="18"/>
        </w:rPr>
        <w:t xml:space="preserve">ancias de zonas, y todas se encuentran en la misma zona </w:t>
      </w:r>
      <w:r w:rsidR="00CE18C9" w:rsidRPr="00145BFE">
        <w:rPr>
          <w:sz w:val="18"/>
          <w:szCs w:val="18"/>
        </w:rPr>
        <w:t>southamerica-west1-a (esto con el fin de facilitar la comunicación entre componentes). Esto implica que si existe un fallo en esa zona, TODA la aplicación presentaría una falla</w:t>
      </w:r>
    </w:p>
    <w:p w14:paraId="087D5067" w14:textId="77777777" w:rsidR="00EA0E77" w:rsidRDefault="00EA0E77" w:rsidP="00EA0E77">
      <w:pPr>
        <w:pStyle w:val="Prrafodelista"/>
        <w:spacing w:line="240" w:lineRule="auto"/>
        <w:rPr>
          <w:sz w:val="18"/>
          <w:szCs w:val="18"/>
        </w:rPr>
      </w:pPr>
    </w:p>
    <w:p w14:paraId="74CCD01E" w14:textId="3404791C" w:rsidR="00EA0E77" w:rsidRPr="003A2287" w:rsidRDefault="00E64879" w:rsidP="00E05C25">
      <w:pPr>
        <w:pStyle w:val="Prrafodelista"/>
        <w:numPr>
          <w:ilvl w:val="0"/>
          <w:numId w:val="22"/>
        </w:numPr>
        <w:spacing w:line="240" w:lineRule="auto"/>
        <w:rPr>
          <w:sz w:val="18"/>
          <w:szCs w:val="18"/>
        </w:rPr>
      </w:pPr>
      <w:r w:rsidRPr="003A2287">
        <w:rPr>
          <w:sz w:val="18"/>
          <w:szCs w:val="18"/>
        </w:rPr>
        <w:t xml:space="preserve">A pesar de haber habilitado los puertos https y realizar la validación de CORS, las peticiones al API en </w:t>
      </w:r>
      <w:r w:rsidR="000C6BF0" w:rsidRPr="003A2287">
        <w:rPr>
          <w:sz w:val="18"/>
          <w:szCs w:val="18"/>
        </w:rPr>
        <w:t>GCP únicamente</w:t>
      </w:r>
      <w:r w:rsidRPr="003A2287">
        <w:rPr>
          <w:sz w:val="18"/>
          <w:szCs w:val="18"/>
        </w:rPr>
        <w:t xml:space="preserve"> se pueden realizar utilizando el protocolo http.</w:t>
      </w:r>
    </w:p>
    <w:p w14:paraId="02BBAC47" w14:textId="77777777" w:rsidR="00EA0E77" w:rsidRDefault="00EA0E77" w:rsidP="00EA0E77">
      <w:pPr>
        <w:pStyle w:val="Prrafodelista"/>
        <w:spacing w:line="240" w:lineRule="auto"/>
        <w:rPr>
          <w:sz w:val="18"/>
          <w:szCs w:val="18"/>
        </w:rPr>
      </w:pPr>
    </w:p>
    <w:p w14:paraId="42FFBB76" w14:textId="43542549" w:rsidR="00E6417A" w:rsidRDefault="00E6417A" w:rsidP="00E64879">
      <w:pPr>
        <w:pStyle w:val="Prrafodelista"/>
        <w:numPr>
          <w:ilvl w:val="0"/>
          <w:numId w:val="22"/>
        </w:numPr>
        <w:spacing w:line="240" w:lineRule="auto"/>
        <w:rPr>
          <w:sz w:val="18"/>
          <w:szCs w:val="18"/>
        </w:rPr>
      </w:pPr>
      <w:r>
        <w:rPr>
          <w:sz w:val="18"/>
          <w:szCs w:val="18"/>
        </w:rPr>
        <w:t>Al contar con una MAQUINA VIRTUAL como servidor NFS, si este servidor no se encuentra activo, la funcionalidad principal (conversión) de todo el sistema fallaría, motivo por el cual la configuración y administración de esta maquina virtual es vital para el correcto funcionamiento del sistema</w:t>
      </w:r>
    </w:p>
    <w:p w14:paraId="1056DE88" w14:textId="36416963" w:rsidR="00E6417A" w:rsidRDefault="00E6417A" w:rsidP="00E6417A">
      <w:pPr>
        <w:pStyle w:val="Prrafodelista"/>
        <w:numPr>
          <w:ilvl w:val="1"/>
          <w:numId w:val="22"/>
        </w:numPr>
        <w:spacing w:line="240" w:lineRule="auto"/>
        <w:rPr>
          <w:sz w:val="18"/>
          <w:szCs w:val="18"/>
        </w:rPr>
      </w:pPr>
      <w:r>
        <w:rPr>
          <w:sz w:val="18"/>
          <w:szCs w:val="18"/>
        </w:rPr>
        <w:t xml:space="preserve">Este </w:t>
      </w:r>
      <w:r w:rsidR="004C5FB5">
        <w:rPr>
          <w:sz w:val="18"/>
          <w:szCs w:val="18"/>
        </w:rPr>
        <w:t xml:space="preserve">es una limitante </w:t>
      </w:r>
      <w:r w:rsidR="000C6BF0">
        <w:rPr>
          <w:sz w:val="18"/>
          <w:szCs w:val="18"/>
        </w:rPr>
        <w:t>crítica</w:t>
      </w:r>
      <w:r w:rsidR="004C5FB5">
        <w:rPr>
          <w:sz w:val="18"/>
          <w:szCs w:val="18"/>
        </w:rPr>
        <w:t xml:space="preserve"> y de pronto para futuras iteraciones se podía remplazar este servidor, por un servicio como </w:t>
      </w:r>
      <w:proofErr w:type="spellStart"/>
      <w:r w:rsidR="000C6BF0">
        <w:rPr>
          <w:sz w:val="18"/>
          <w:szCs w:val="18"/>
        </w:rPr>
        <w:t>Filestore</w:t>
      </w:r>
      <w:proofErr w:type="spellEnd"/>
      <w:r w:rsidR="000C6BF0">
        <w:rPr>
          <w:sz w:val="18"/>
          <w:szCs w:val="18"/>
        </w:rPr>
        <w:t xml:space="preserve"> (en el caso de GCP)</w:t>
      </w:r>
    </w:p>
    <w:p w14:paraId="7C540C4A" w14:textId="77777777" w:rsidR="00180B89" w:rsidRDefault="00180B89" w:rsidP="00180B89">
      <w:pPr>
        <w:pStyle w:val="Prrafodelista"/>
        <w:spacing w:line="240" w:lineRule="auto"/>
        <w:ind w:left="1440"/>
        <w:rPr>
          <w:sz w:val="18"/>
          <w:szCs w:val="18"/>
        </w:rPr>
      </w:pPr>
    </w:p>
    <w:p w14:paraId="6ADCCE15" w14:textId="5615083C" w:rsidR="00CE18C9" w:rsidRDefault="00CE18C9" w:rsidP="00E64879">
      <w:pPr>
        <w:pStyle w:val="Prrafodelista"/>
        <w:numPr>
          <w:ilvl w:val="0"/>
          <w:numId w:val="22"/>
        </w:numPr>
        <w:spacing w:line="240" w:lineRule="auto"/>
        <w:rPr>
          <w:sz w:val="18"/>
          <w:szCs w:val="18"/>
        </w:rPr>
      </w:pPr>
      <w:r>
        <w:rPr>
          <w:sz w:val="18"/>
          <w:szCs w:val="18"/>
        </w:rPr>
        <w:t xml:space="preserve">Al momento de eliminar la base de datos de GCP, </w:t>
      </w:r>
      <w:r w:rsidR="006D00E6">
        <w:rPr>
          <w:sz w:val="18"/>
          <w:szCs w:val="18"/>
        </w:rPr>
        <w:t xml:space="preserve">la </w:t>
      </w:r>
      <w:proofErr w:type="spellStart"/>
      <w:r w:rsidR="006D00E6">
        <w:rPr>
          <w:sz w:val="18"/>
          <w:szCs w:val="18"/>
        </w:rPr>
        <w:t>ip</w:t>
      </w:r>
      <w:proofErr w:type="spellEnd"/>
      <w:r w:rsidR="006D00E6">
        <w:rPr>
          <w:sz w:val="18"/>
          <w:szCs w:val="18"/>
        </w:rPr>
        <w:t xml:space="preserve"> que tienen los contenedores del API y </w:t>
      </w:r>
      <w:proofErr w:type="spellStart"/>
      <w:r w:rsidR="006D00E6">
        <w:rPr>
          <w:sz w:val="18"/>
          <w:szCs w:val="18"/>
        </w:rPr>
        <w:t>Consumer</w:t>
      </w:r>
      <w:proofErr w:type="spellEnd"/>
      <w:r w:rsidR="006D00E6">
        <w:rPr>
          <w:sz w:val="18"/>
          <w:szCs w:val="18"/>
        </w:rPr>
        <w:t xml:space="preserve"> a la que hacen referencia al servicio SQL queda obsoleta (cuando se crea una nueva instancia se asigna otra IP). Esto hace que cada vez que se cree una nueva instancia de base de datos</w:t>
      </w:r>
      <w:r w:rsidR="005E664B">
        <w:rPr>
          <w:sz w:val="18"/>
          <w:szCs w:val="18"/>
        </w:rPr>
        <w:t>, se deba:</w:t>
      </w:r>
    </w:p>
    <w:p w14:paraId="2EE237D4" w14:textId="38CB280A" w:rsidR="005E664B" w:rsidRDefault="005E664B" w:rsidP="005E664B">
      <w:pPr>
        <w:pStyle w:val="Prrafodelista"/>
        <w:numPr>
          <w:ilvl w:val="1"/>
          <w:numId w:val="22"/>
        </w:numPr>
        <w:spacing w:line="240" w:lineRule="auto"/>
        <w:rPr>
          <w:sz w:val="18"/>
          <w:szCs w:val="18"/>
        </w:rPr>
      </w:pPr>
      <w:r>
        <w:rPr>
          <w:sz w:val="18"/>
          <w:szCs w:val="18"/>
        </w:rPr>
        <w:t xml:space="preserve">Eliminar los contenedores que están corriendo </w:t>
      </w:r>
    </w:p>
    <w:p w14:paraId="7A25ECB0" w14:textId="3F6872A3" w:rsidR="005E664B" w:rsidRDefault="005E664B" w:rsidP="005E664B">
      <w:pPr>
        <w:pStyle w:val="Prrafodelista"/>
        <w:numPr>
          <w:ilvl w:val="1"/>
          <w:numId w:val="22"/>
        </w:numPr>
        <w:spacing w:line="240" w:lineRule="auto"/>
        <w:rPr>
          <w:sz w:val="18"/>
          <w:szCs w:val="18"/>
        </w:rPr>
      </w:pPr>
      <w:r>
        <w:rPr>
          <w:sz w:val="18"/>
          <w:szCs w:val="18"/>
        </w:rPr>
        <w:t xml:space="preserve">Volver a crear los contenedores con sus correspondientes comando pero </w:t>
      </w:r>
      <w:proofErr w:type="spellStart"/>
      <w:r>
        <w:rPr>
          <w:sz w:val="18"/>
          <w:szCs w:val="18"/>
        </w:rPr>
        <w:t>modifcando</w:t>
      </w:r>
      <w:proofErr w:type="spellEnd"/>
      <w:r>
        <w:rPr>
          <w:sz w:val="18"/>
          <w:szCs w:val="18"/>
        </w:rPr>
        <w:t xml:space="preserve"> la </w:t>
      </w:r>
      <w:proofErr w:type="spellStart"/>
      <w:r>
        <w:rPr>
          <w:sz w:val="18"/>
          <w:szCs w:val="18"/>
        </w:rPr>
        <w:t>ip</w:t>
      </w:r>
      <w:proofErr w:type="spellEnd"/>
      <w:r>
        <w:rPr>
          <w:sz w:val="18"/>
          <w:szCs w:val="18"/>
        </w:rPr>
        <w:t xml:space="preserve"> PRIVADA de la base de datos.</w:t>
      </w:r>
      <w:r w:rsidR="00180B89">
        <w:rPr>
          <w:rStyle w:val="Refdenotaalpie"/>
          <w:sz w:val="18"/>
          <w:szCs w:val="18"/>
        </w:rPr>
        <w:footnoteReference w:id="3"/>
      </w:r>
    </w:p>
    <w:p w14:paraId="54DB4E20" w14:textId="77777777" w:rsidR="00E6417A" w:rsidRDefault="00E6417A" w:rsidP="00E6417A">
      <w:pPr>
        <w:pStyle w:val="Prrafodelista"/>
        <w:keepNext/>
        <w:spacing w:line="240" w:lineRule="auto"/>
        <w:ind w:left="1440"/>
        <w:jc w:val="center"/>
      </w:pPr>
      <w:r w:rsidRPr="00E6417A">
        <w:rPr>
          <w:noProof/>
          <w:sz w:val="18"/>
          <w:szCs w:val="18"/>
        </w:rPr>
        <w:drawing>
          <wp:inline distT="0" distB="0" distL="0" distR="0" wp14:anchorId="63BE7240" wp14:editId="39C41ADD">
            <wp:extent cx="3869055" cy="592310"/>
            <wp:effectExtent l="0" t="0" r="0" b="0"/>
            <wp:docPr id="12740032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03231" name="Imagen 1" descr="Interfaz de usuario gráfica, Texto, Aplicación&#10;&#10;Descripción generada automáticamente"/>
                    <pic:cNvPicPr/>
                  </pic:nvPicPr>
                  <pic:blipFill>
                    <a:blip r:embed="rId20"/>
                    <a:stretch>
                      <a:fillRect/>
                    </a:stretch>
                  </pic:blipFill>
                  <pic:spPr>
                    <a:xfrm>
                      <a:off x="0" y="0"/>
                      <a:ext cx="3940027" cy="603175"/>
                    </a:xfrm>
                    <a:prstGeom prst="rect">
                      <a:avLst/>
                    </a:prstGeom>
                  </pic:spPr>
                </pic:pic>
              </a:graphicData>
            </a:graphic>
          </wp:inline>
        </w:drawing>
      </w:r>
    </w:p>
    <w:p w14:paraId="1ADB63A1" w14:textId="69F54171" w:rsidR="00E6417A" w:rsidRDefault="00E6417A" w:rsidP="00E6417A">
      <w:pPr>
        <w:pStyle w:val="Descripcin"/>
        <w:jc w:val="center"/>
      </w:pPr>
      <w:r>
        <w:t xml:space="preserve">Ilustración </w:t>
      </w:r>
      <w:r>
        <w:fldChar w:fldCharType="begin"/>
      </w:r>
      <w:r>
        <w:instrText xml:space="preserve"> SEQ Ilustración \* ARABIC </w:instrText>
      </w:r>
      <w:r>
        <w:fldChar w:fldCharType="separate"/>
      </w:r>
      <w:r w:rsidR="00F104C7">
        <w:rPr>
          <w:noProof/>
        </w:rPr>
        <w:t>6</w:t>
      </w:r>
      <w:r>
        <w:fldChar w:fldCharType="end"/>
      </w:r>
      <w:r>
        <w:t xml:space="preserve"> IP privada de la base de datos</w:t>
      </w:r>
    </w:p>
    <w:p w14:paraId="0BC34B79" w14:textId="77777777" w:rsidR="00E6417A" w:rsidRPr="00E6417A" w:rsidRDefault="00E6417A" w:rsidP="00E6417A"/>
    <w:p w14:paraId="417A2F1A" w14:textId="77777777" w:rsidR="000E6399" w:rsidRDefault="000E6399" w:rsidP="000E6399">
      <w:pPr>
        <w:spacing w:line="240" w:lineRule="auto"/>
        <w:rPr>
          <w:sz w:val="18"/>
          <w:szCs w:val="18"/>
        </w:rPr>
      </w:pPr>
    </w:p>
    <w:p w14:paraId="43972345" w14:textId="77777777" w:rsidR="00516CE0" w:rsidRDefault="00516CE0">
      <w:pPr>
        <w:rPr>
          <w:rFonts w:asciiTheme="majorHAnsi" w:eastAsiaTheme="majorEastAsia" w:hAnsiTheme="majorHAnsi" w:cstheme="majorBidi"/>
          <w:color w:val="0F4761" w:themeColor="accent1" w:themeShade="BF"/>
          <w:sz w:val="32"/>
          <w:szCs w:val="32"/>
        </w:rPr>
      </w:pPr>
      <w:r>
        <w:br w:type="page"/>
      </w:r>
    </w:p>
    <w:p w14:paraId="4C862DC7" w14:textId="6DCBEEDA" w:rsidR="000E6399" w:rsidRDefault="000E6399" w:rsidP="00516CE0">
      <w:pPr>
        <w:pStyle w:val="Ttulo2"/>
        <w:numPr>
          <w:ilvl w:val="0"/>
          <w:numId w:val="17"/>
        </w:numPr>
        <w:spacing w:line="240" w:lineRule="auto"/>
      </w:pPr>
      <w:r>
        <w:lastRenderedPageBreak/>
        <w:t>Conclusiones</w:t>
      </w:r>
    </w:p>
    <w:p w14:paraId="26C5C8F3" w14:textId="77777777" w:rsidR="00516CE0" w:rsidRPr="00C4635B" w:rsidRDefault="00516CE0" w:rsidP="00516CE0">
      <w:pPr>
        <w:rPr>
          <w:sz w:val="18"/>
          <w:szCs w:val="18"/>
        </w:rPr>
      </w:pPr>
    </w:p>
    <w:p w14:paraId="75D0DCCE" w14:textId="47268508" w:rsidR="00516CE0" w:rsidRPr="00C4635B" w:rsidRDefault="00516CE0" w:rsidP="00516CE0">
      <w:pPr>
        <w:pStyle w:val="Prrafodelista"/>
        <w:numPr>
          <w:ilvl w:val="0"/>
          <w:numId w:val="29"/>
        </w:numPr>
        <w:rPr>
          <w:sz w:val="18"/>
          <w:szCs w:val="18"/>
        </w:rPr>
      </w:pPr>
      <w:r w:rsidRPr="00C4635B">
        <w:rPr>
          <w:sz w:val="18"/>
          <w:szCs w:val="18"/>
        </w:rPr>
        <w:t xml:space="preserve">El uso de contenedores para el despliegue de la solución reduce la carga manual de configuración de componentes uno a uno, además de permitir contar con una arquitectura de </w:t>
      </w:r>
      <w:r w:rsidR="007F0905" w:rsidRPr="00C4635B">
        <w:rPr>
          <w:sz w:val="18"/>
          <w:szCs w:val="18"/>
        </w:rPr>
        <w:t>solución</w:t>
      </w:r>
      <w:r w:rsidRPr="00C4635B">
        <w:rPr>
          <w:sz w:val="18"/>
          <w:szCs w:val="18"/>
        </w:rPr>
        <w:t xml:space="preserve"> </w:t>
      </w:r>
      <w:r w:rsidR="007F0905" w:rsidRPr="00C4635B">
        <w:rPr>
          <w:sz w:val="18"/>
          <w:szCs w:val="18"/>
        </w:rPr>
        <w:t>desacoplada</w:t>
      </w:r>
      <w:r w:rsidRPr="00C4635B">
        <w:rPr>
          <w:sz w:val="18"/>
          <w:szCs w:val="18"/>
        </w:rPr>
        <w:t xml:space="preserve"> y </w:t>
      </w:r>
      <w:r w:rsidR="007F0905" w:rsidRPr="00C4635B">
        <w:rPr>
          <w:sz w:val="18"/>
          <w:szCs w:val="18"/>
        </w:rPr>
        <w:t>escalable</w:t>
      </w:r>
      <w:r w:rsidRPr="00C4635B">
        <w:rPr>
          <w:sz w:val="18"/>
          <w:szCs w:val="18"/>
        </w:rPr>
        <w:t xml:space="preserve"> eficiente ya que solo se deber crecer en el componente necesario</w:t>
      </w:r>
      <w:r w:rsidR="00E11C6B" w:rsidRPr="00C4635B">
        <w:rPr>
          <w:sz w:val="18"/>
          <w:szCs w:val="18"/>
        </w:rPr>
        <w:t xml:space="preserve"> (</w:t>
      </w:r>
      <w:proofErr w:type="spellStart"/>
      <w:r w:rsidR="00E11C6B" w:rsidRPr="00C4635B">
        <w:rPr>
          <w:sz w:val="18"/>
          <w:szCs w:val="18"/>
        </w:rPr>
        <w:t>front</w:t>
      </w:r>
      <w:proofErr w:type="spellEnd"/>
      <w:r w:rsidR="00E11C6B" w:rsidRPr="00C4635B">
        <w:rPr>
          <w:sz w:val="18"/>
          <w:szCs w:val="18"/>
        </w:rPr>
        <w:t xml:space="preserve">, back, </w:t>
      </w:r>
      <w:proofErr w:type="spellStart"/>
      <w:r w:rsidR="00E11C6B" w:rsidRPr="00C4635B">
        <w:rPr>
          <w:sz w:val="18"/>
          <w:szCs w:val="18"/>
        </w:rPr>
        <w:t>consumer</w:t>
      </w:r>
      <w:proofErr w:type="spellEnd"/>
      <w:r w:rsidR="00E11C6B" w:rsidRPr="00C4635B">
        <w:rPr>
          <w:sz w:val="18"/>
          <w:szCs w:val="18"/>
        </w:rPr>
        <w:t>).</w:t>
      </w:r>
    </w:p>
    <w:p w14:paraId="055B4003" w14:textId="77777777" w:rsidR="00375217" w:rsidRPr="00C4635B" w:rsidRDefault="00375217" w:rsidP="00375217">
      <w:pPr>
        <w:pStyle w:val="Prrafodelista"/>
        <w:rPr>
          <w:sz w:val="18"/>
          <w:szCs w:val="18"/>
        </w:rPr>
      </w:pPr>
    </w:p>
    <w:p w14:paraId="33A6DE32" w14:textId="5D2AD14D" w:rsidR="00375217" w:rsidRDefault="00E11C6B" w:rsidP="0010344D">
      <w:pPr>
        <w:pStyle w:val="Prrafodelista"/>
        <w:numPr>
          <w:ilvl w:val="0"/>
          <w:numId w:val="29"/>
        </w:numPr>
        <w:rPr>
          <w:sz w:val="18"/>
          <w:szCs w:val="18"/>
        </w:rPr>
      </w:pPr>
      <w:r w:rsidRPr="00C4635B">
        <w:rPr>
          <w:sz w:val="18"/>
          <w:szCs w:val="18"/>
        </w:rPr>
        <w:t xml:space="preserve">La curva de aprendizaje en </w:t>
      </w:r>
      <w:r w:rsidR="009D7857">
        <w:rPr>
          <w:sz w:val="18"/>
          <w:szCs w:val="18"/>
        </w:rPr>
        <w:t xml:space="preserve">los </w:t>
      </w:r>
      <w:r w:rsidR="006D1031">
        <w:rPr>
          <w:sz w:val="18"/>
          <w:szCs w:val="18"/>
        </w:rPr>
        <w:t>múltiples</w:t>
      </w:r>
      <w:r w:rsidR="009D7857">
        <w:rPr>
          <w:sz w:val="18"/>
          <w:szCs w:val="18"/>
        </w:rPr>
        <w:t xml:space="preserve"> servicios dificulta el tiempo de despliegue final en la nube </w:t>
      </w:r>
      <w:r w:rsidR="006D1031">
        <w:rPr>
          <w:sz w:val="18"/>
          <w:szCs w:val="18"/>
        </w:rPr>
        <w:t>pública</w:t>
      </w:r>
      <w:r w:rsidR="009D7857">
        <w:rPr>
          <w:sz w:val="18"/>
          <w:szCs w:val="18"/>
        </w:rPr>
        <w:t xml:space="preserve">. Es indispensable tener un conocimiento claro de la arquitectura “de red” de los distintos componentes para </w:t>
      </w:r>
      <w:r w:rsidR="006D1031">
        <w:rPr>
          <w:sz w:val="18"/>
          <w:szCs w:val="18"/>
        </w:rPr>
        <w:t>que la interconexión entre distintas maquinas no se vuelva un inconveniente mayor.</w:t>
      </w:r>
    </w:p>
    <w:p w14:paraId="0DF6D4C7" w14:textId="77777777" w:rsidR="006D1031" w:rsidRPr="006D1031" w:rsidRDefault="006D1031" w:rsidP="006D1031">
      <w:pPr>
        <w:pStyle w:val="Prrafodelista"/>
        <w:rPr>
          <w:sz w:val="18"/>
          <w:szCs w:val="18"/>
        </w:rPr>
      </w:pPr>
    </w:p>
    <w:p w14:paraId="370AC7FC" w14:textId="7D49E568" w:rsidR="00375217" w:rsidRDefault="006D1031" w:rsidP="00DD7EF0">
      <w:pPr>
        <w:pStyle w:val="Prrafodelista"/>
        <w:numPr>
          <w:ilvl w:val="0"/>
          <w:numId w:val="29"/>
        </w:numPr>
        <w:rPr>
          <w:sz w:val="18"/>
          <w:szCs w:val="18"/>
        </w:rPr>
      </w:pPr>
      <w:r>
        <w:rPr>
          <w:sz w:val="18"/>
          <w:szCs w:val="18"/>
        </w:rPr>
        <w:t xml:space="preserve">Se debe conocer los distintos modelos de cobro que tienen las </w:t>
      </w:r>
      <w:r w:rsidR="003A2287">
        <w:rPr>
          <w:sz w:val="18"/>
          <w:szCs w:val="18"/>
        </w:rPr>
        <w:t>nubes públicas</w:t>
      </w:r>
      <w:r>
        <w:rPr>
          <w:sz w:val="18"/>
          <w:szCs w:val="18"/>
        </w:rPr>
        <w:t>, ya que dependiendo del servicio y de la nube publica se pueden utilizar estrategias para optimizar el costo total de la solución.</w:t>
      </w:r>
    </w:p>
    <w:p w14:paraId="596F99B0" w14:textId="77777777" w:rsidR="00BB6233" w:rsidRPr="00BB6233" w:rsidRDefault="00BB6233" w:rsidP="00BB6233">
      <w:pPr>
        <w:pStyle w:val="Prrafodelista"/>
        <w:rPr>
          <w:sz w:val="18"/>
          <w:szCs w:val="18"/>
        </w:rPr>
      </w:pPr>
    </w:p>
    <w:p w14:paraId="48254908" w14:textId="7B254B23" w:rsidR="00BB6233" w:rsidRPr="00DD7EF0" w:rsidRDefault="00BB6233" w:rsidP="00DD7EF0">
      <w:pPr>
        <w:pStyle w:val="Prrafodelista"/>
        <w:numPr>
          <w:ilvl w:val="0"/>
          <w:numId w:val="29"/>
        </w:numPr>
        <w:rPr>
          <w:sz w:val="18"/>
          <w:szCs w:val="18"/>
        </w:rPr>
      </w:pPr>
      <w:r>
        <w:rPr>
          <w:sz w:val="18"/>
          <w:szCs w:val="18"/>
        </w:rPr>
        <w:t xml:space="preserve">A medida que la arquitectura de la solución se va complejizando con </w:t>
      </w:r>
      <w:r w:rsidR="00863959">
        <w:rPr>
          <w:sz w:val="18"/>
          <w:szCs w:val="18"/>
        </w:rPr>
        <w:t>máquinas</w:t>
      </w:r>
      <w:r>
        <w:rPr>
          <w:sz w:val="18"/>
          <w:szCs w:val="18"/>
        </w:rPr>
        <w:t>/servicios de</w:t>
      </w:r>
      <w:r w:rsidR="00863959">
        <w:rPr>
          <w:sz w:val="18"/>
          <w:szCs w:val="18"/>
        </w:rPr>
        <w:t xml:space="preserve"> nube, el ambiente de desarrollo también se va complejizando para poder hacer una transición sencilla entre desarrollo y despliegue. Es muy importante tener esto definido desde el inicio ya que puede demorar los tiempos de inicio de desarrollo al igual que el despliegue final.</w:t>
      </w:r>
    </w:p>
    <w:p w14:paraId="70B431F6" w14:textId="77777777" w:rsidR="00375217" w:rsidRPr="00863959" w:rsidRDefault="00375217" w:rsidP="00375217">
      <w:pPr>
        <w:pStyle w:val="Prrafodelista"/>
        <w:rPr>
          <w:u w:val="single"/>
        </w:rPr>
      </w:pPr>
    </w:p>
    <w:sectPr w:rsidR="00375217" w:rsidRPr="008639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2AA54" w14:textId="77777777" w:rsidR="00083E8C" w:rsidRDefault="00083E8C" w:rsidP="0028576D">
      <w:pPr>
        <w:spacing w:after="0" w:line="240" w:lineRule="auto"/>
      </w:pPr>
      <w:r>
        <w:separator/>
      </w:r>
    </w:p>
  </w:endnote>
  <w:endnote w:type="continuationSeparator" w:id="0">
    <w:p w14:paraId="4A335A55" w14:textId="77777777" w:rsidR="00083E8C" w:rsidRDefault="00083E8C" w:rsidP="0028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660B" w14:textId="77777777" w:rsidR="00083E8C" w:rsidRDefault="00083E8C" w:rsidP="0028576D">
      <w:pPr>
        <w:spacing w:after="0" w:line="240" w:lineRule="auto"/>
      </w:pPr>
      <w:r>
        <w:separator/>
      </w:r>
    </w:p>
  </w:footnote>
  <w:footnote w:type="continuationSeparator" w:id="0">
    <w:p w14:paraId="2A7A4C1F" w14:textId="77777777" w:rsidR="00083E8C" w:rsidRDefault="00083E8C" w:rsidP="0028576D">
      <w:pPr>
        <w:spacing w:after="0" w:line="240" w:lineRule="auto"/>
      </w:pPr>
      <w:r>
        <w:continuationSeparator/>
      </w:r>
    </w:p>
  </w:footnote>
  <w:footnote w:id="1">
    <w:p w14:paraId="141E630E" w14:textId="006283B7" w:rsidR="0028576D" w:rsidRDefault="0028576D">
      <w:pPr>
        <w:pStyle w:val="Textonotapie"/>
      </w:pPr>
      <w:r>
        <w:rPr>
          <w:rStyle w:val="Refdenotaalpie"/>
        </w:rPr>
        <w:footnoteRef/>
      </w:r>
      <w:r>
        <w:t xml:space="preserve"> Algunas de las imágenes pueden no coincidir con las </w:t>
      </w:r>
      <w:proofErr w:type="spellStart"/>
      <w:r>
        <w:t>IPs</w:t>
      </w:r>
      <w:proofErr w:type="spellEnd"/>
      <w:r>
        <w:t xml:space="preserve"> del video, ya que se habían acabado los créditos de la cuenta donde se hizo el despliegue</w:t>
      </w:r>
    </w:p>
  </w:footnote>
  <w:footnote w:id="2">
    <w:p w14:paraId="4AE73D18" w14:textId="26E4B5FC" w:rsidR="0028576D" w:rsidRDefault="0028576D">
      <w:pPr>
        <w:pStyle w:val="Textonotapie"/>
      </w:pPr>
      <w:r>
        <w:rPr>
          <w:rStyle w:val="Refdenotaalpie"/>
        </w:rPr>
        <w:footnoteRef/>
      </w:r>
      <w:r>
        <w:t xml:space="preserve"> Esta imagen puede ser diferente de la del video ya que se habían acabado los créditos en la cuenta donde se hizo el despliegue</w:t>
      </w:r>
    </w:p>
  </w:footnote>
  <w:footnote w:id="3">
    <w:p w14:paraId="2502A584" w14:textId="758D105D" w:rsidR="00180B89" w:rsidRDefault="00180B89">
      <w:pPr>
        <w:pStyle w:val="Textonotapie"/>
      </w:pPr>
      <w:r>
        <w:rPr>
          <w:rStyle w:val="Refdenotaalpie"/>
        </w:rPr>
        <w:footnoteRef/>
      </w:r>
      <w:r>
        <w:t xml:space="preserve"> También es recomendable habilitar la conexión de la base de datos</w:t>
      </w:r>
      <w:r w:rsidR="001B2805">
        <w:t xml:space="preserve"> desde fuera, ya que en algunas ocasiones GCP crea la </w:t>
      </w:r>
      <w:proofErr w:type="spellStart"/>
      <w:r w:rsidR="001B2805">
        <w:t>ip</w:t>
      </w:r>
      <w:proofErr w:type="spellEnd"/>
      <w:r w:rsidR="001B2805">
        <w:t xml:space="preserve"> privada dentro de otra red, que no están las </w:t>
      </w:r>
      <w:proofErr w:type="spellStart"/>
      <w:r w:rsidR="001B2805">
        <w:t>maquinas</w:t>
      </w:r>
      <w:proofErr w:type="spellEnd"/>
      <w:r w:rsidR="001B2805">
        <w:t xml:space="preserve"> y es </w:t>
      </w:r>
      <w:proofErr w:type="spellStart"/>
      <w:r w:rsidR="001B2805">
        <w:t>mas</w:t>
      </w:r>
      <w:proofErr w:type="spellEnd"/>
      <w:r w:rsidR="001B2805">
        <w:t xml:space="preserve"> complejo la conectividad internamente.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78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7E15BA"/>
    <w:multiLevelType w:val="hybridMultilevel"/>
    <w:tmpl w:val="8730D5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444E55"/>
    <w:multiLevelType w:val="multilevel"/>
    <w:tmpl w:val="5B6CD62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8C17232"/>
    <w:multiLevelType w:val="multilevel"/>
    <w:tmpl w:val="C1927E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0"/>
        <w:szCs w:val="20"/>
      </w:rPr>
    </w:lvl>
    <w:lvl w:ilvl="4">
      <w:start w:val="1"/>
      <w:numFmt w:val="lowerLetter"/>
      <w:lvlText w:val="(%5)"/>
      <w:lvlJc w:val="left"/>
      <w:pPr>
        <w:ind w:left="1800" w:hanging="360"/>
      </w:pPr>
      <w:rPr>
        <w:sz w:val="18"/>
        <w:szCs w:val="18"/>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15BF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FD391F"/>
    <w:multiLevelType w:val="hybridMultilevel"/>
    <w:tmpl w:val="42D07F12"/>
    <w:lvl w:ilvl="0" w:tplc="FFFFFFF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82D1E8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8F046D"/>
    <w:multiLevelType w:val="hybridMultilevel"/>
    <w:tmpl w:val="1F7AD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5E5966"/>
    <w:multiLevelType w:val="hybridMultilevel"/>
    <w:tmpl w:val="C122B3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FD3828"/>
    <w:multiLevelType w:val="multilevel"/>
    <w:tmpl w:val="5B6CD62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0295987"/>
    <w:multiLevelType w:val="hybridMultilevel"/>
    <w:tmpl w:val="C2B65B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C917F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2D14A4"/>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7B285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A4288D"/>
    <w:multiLevelType w:val="hybridMultilevel"/>
    <w:tmpl w:val="C4AC99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2B01E6A"/>
    <w:multiLevelType w:val="multilevel"/>
    <w:tmpl w:val="2364F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037BC"/>
    <w:multiLevelType w:val="hybridMultilevel"/>
    <w:tmpl w:val="84E2467C"/>
    <w:lvl w:ilvl="0" w:tplc="FFFFFFFF">
      <w:start w:val="1"/>
      <w:numFmt w:val="decimal"/>
      <w:lvlText w:val="%1."/>
      <w:lvlJc w:val="left"/>
      <w:pPr>
        <w:ind w:left="720" w:hanging="360"/>
      </w:pPr>
    </w:lvl>
    <w:lvl w:ilvl="1" w:tplc="24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B96197"/>
    <w:multiLevelType w:val="multilevel"/>
    <w:tmpl w:val="18A60E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0"/>
        <w:szCs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D20D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C45791"/>
    <w:multiLevelType w:val="hybridMultilevel"/>
    <w:tmpl w:val="107473B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D87F0B"/>
    <w:multiLevelType w:val="multilevel"/>
    <w:tmpl w:val="18A60E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0"/>
        <w:szCs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3C1FFE"/>
    <w:multiLevelType w:val="hybridMultilevel"/>
    <w:tmpl w:val="FF725F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5C5D258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87243A"/>
    <w:multiLevelType w:val="hybridMultilevel"/>
    <w:tmpl w:val="0024A7FC"/>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634E03D9"/>
    <w:multiLevelType w:val="multilevel"/>
    <w:tmpl w:val="5B6CD62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87777EC"/>
    <w:multiLevelType w:val="multilevel"/>
    <w:tmpl w:val="18A60E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0"/>
        <w:szCs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F16C64"/>
    <w:multiLevelType w:val="multilevel"/>
    <w:tmpl w:val="19D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A67980"/>
    <w:multiLevelType w:val="multilevel"/>
    <w:tmpl w:val="5B6CD62A"/>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8" w15:restartNumberingAfterBreak="0">
    <w:nsid w:val="7BC9299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DE2260C"/>
    <w:multiLevelType w:val="hybridMultilevel"/>
    <w:tmpl w:val="B198B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73894220">
    <w:abstractNumId w:val="7"/>
  </w:num>
  <w:num w:numId="2" w16cid:durableId="1356496423">
    <w:abstractNumId w:val="15"/>
  </w:num>
  <w:num w:numId="3" w16cid:durableId="709651729">
    <w:abstractNumId w:val="27"/>
  </w:num>
  <w:num w:numId="4" w16cid:durableId="1159925327">
    <w:abstractNumId w:val="26"/>
  </w:num>
  <w:num w:numId="5" w16cid:durableId="1070886267">
    <w:abstractNumId w:val="24"/>
  </w:num>
  <w:num w:numId="6" w16cid:durableId="1809274061">
    <w:abstractNumId w:val="2"/>
  </w:num>
  <w:num w:numId="7" w16cid:durableId="1708724629">
    <w:abstractNumId w:val="9"/>
  </w:num>
  <w:num w:numId="8" w16cid:durableId="806439117">
    <w:abstractNumId w:val="11"/>
  </w:num>
  <w:num w:numId="9" w16cid:durableId="913707899">
    <w:abstractNumId w:val="0"/>
  </w:num>
  <w:num w:numId="10" w16cid:durableId="772435109">
    <w:abstractNumId w:val="13"/>
  </w:num>
  <w:num w:numId="11" w16cid:durableId="1853952446">
    <w:abstractNumId w:val="22"/>
  </w:num>
  <w:num w:numId="12" w16cid:durableId="278146925">
    <w:abstractNumId w:val="12"/>
  </w:num>
  <w:num w:numId="13" w16cid:durableId="2099517614">
    <w:abstractNumId w:val="1"/>
  </w:num>
  <w:num w:numId="14" w16cid:durableId="19398736">
    <w:abstractNumId w:val="18"/>
  </w:num>
  <w:num w:numId="15" w16cid:durableId="2052800319">
    <w:abstractNumId w:val="8"/>
  </w:num>
  <w:num w:numId="16" w16cid:durableId="1065298525">
    <w:abstractNumId w:val="28"/>
  </w:num>
  <w:num w:numId="17" w16cid:durableId="835846867">
    <w:abstractNumId w:val="3"/>
  </w:num>
  <w:num w:numId="18" w16cid:durableId="1846086987">
    <w:abstractNumId w:val="6"/>
  </w:num>
  <w:num w:numId="19" w16cid:durableId="880364911">
    <w:abstractNumId w:val="20"/>
  </w:num>
  <w:num w:numId="20" w16cid:durableId="1647777195">
    <w:abstractNumId w:val="25"/>
  </w:num>
  <w:num w:numId="21" w16cid:durableId="448087462">
    <w:abstractNumId w:val="17"/>
  </w:num>
  <w:num w:numId="22" w16cid:durableId="677466815">
    <w:abstractNumId w:val="19"/>
  </w:num>
  <w:num w:numId="23" w16cid:durableId="1515531158">
    <w:abstractNumId w:val="16"/>
  </w:num>
  <w:num w:numId="24" w16cid:durableId="1702853326">
    <w:abstractNumId w:val="5"/>
  </w:num>
  <w:num w:numId="25" w16cid:durableId="2024165870">
    <w:abstractNumId w:val="23"/>
  </w:num>
  <w:num w:numId="26" w16cid:durableId="1602298563">
    <w:abstractNumId w:val="14"/>
  </w:num>
  <w:num w:numId="27" w16cid:durableId="1985313468">
    <w:abstractNumId w:val="21"/>
  </w:num>
  <w:num w:numId="28" w16cid:durableId="1067849125">
    <w:abstractNumId w:val="29"/>
  </w:num>
  <w:num w:numId="29" w16cid:durableId="830214506">
    <w:abstractNumId w:val="10"/>
  </w:num>
  <w:num w:numId="30" w16cid:durableId="1856074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C8"/>
    <w:rsid w:val="0001090F"/>
    <w:rsid w:val="00016D32"/>
    <w:rsid w:val="00032136"/>
    <w:rsid w:val="000406D2"/>
    <w:rsid w:val="0007605B"/>
    <w:rsid w:val="000811A1"/>
    <w:rsid w:val="00083E8C"/>
    <w:rsid w:val="00084011"/>
    <w:rsid w:val="00095563"/>
    <w:rsid w:val="000C6BF0"/>
    <w:rsid w:val="000E3E76"/>
    <w:rsid w:val="000E6399"/>
    <w:rsid w:val="00125728"/>
    <w:rsid w:val="00132F82"/>
    <w:rsid w:val="001400F6"/>
    <w:rsid w:val="00142C97"/>
    <w:rsid w:val="00145943"/>
    <w:rsid w:val="00145BFE"/>
    <w:rsid w:val="00176EFD"/>
    <w:rsid w:val="00180B89"/>
    <w:rsid w:val="001A488C"/>
    <w:rsid w:val="001B2805"/>
    <w:rsid w:val="001D785B"/>
    <w:rsid w:val="00206D4C"/>
    <w:rsid w:val="00215CFD"/>
    <w:rsid w:val="00217AC6"/>
    <w:rsid w:val="00233E6E"/>
    <w:rsid w:val="00234E28"/>
    <w:rsid w:val="00240E9C"/>
    <w:rsid w:val="00253485"/>
    <w:rsid w:val="0025389A"/>
    <w:rsid w:val="0026256C"/>
    <w:rsid w:val="00280CF0"/>
    <w:rsid w:val="0028576D"/>
    <w:rsid w:val="0029338B"/>
    <w:rsid w:val="00297327"/>
    <w:rsid w:val="002B0FBA"/>
    <w:rsid w:val="002B3500"/>
    <w:rsid w:val="002E7E92"/>
    <w:rsid w:val="002F51BA"/>
    <w:rsid w:val="00306B12"/>
    <w:rsid w:val="00374121"/>
    <w:rsid w:val="00375217"/>
    <w:rsid w:val="003A2287"/>
    <w:rsid w:val="003A76CB"/>
    <w:rsid w:val="003B237A"/>
    <w:rsid w:val="003B255C"/>
    <w:rsid w:val="003E5234"/>
    <w:rsid w:val="003F171A"/>
    <w:rsid w:val="00407E5A"/>
    <w:rsid w:val="004139D1"/>
    <w:rsid w:val="0042153F"/>
    <w:rsid w:val="004431C7"/>
    <w:rsid w:val="0044466F"/>
    <w:rsid w:val="00462360"/>
    <w:rsid w:val="00470931"/>
    <w:rsid w:val="004B7F06"/>
    <w:rsid w:val="004C5FB5"/>
    <w:rsid w:val="004E7520"/>
    <w:rsid w:val="00504EF9"/>
    <w:rsid w:val="00512658"/>
    <w:rsid w:val="00516CE0"/>
    <w:rsid w:val="0053060C"/>
    <w:rsid w:val="005603AF"/>
    <w:rsid w:val="00565117"/>
    <w:rsid w:val="005A0410"/>
    <w:rsid w:val="005E33C3"/>
    <w:rsid w:val="005E664B"/>
    <w:rsid w:val="005F19E8"/>
    <w:rsid w:val="00640953"/>
    <w:rsid w:val="00640D15"/>
    <w:rsid w:val="006530C5"/>
    <w:rsid w:val="006728E1"/>
    <w:rsid w:val="0068585C"/>
    <w:rsid w:val="00685BB7"/>
    <w:rsid w:val="006A3EBB"/>
    <w:rsid w:val="006B36B0"/>
    <w:rsid w:val="006C4367"/>
    <w:rsid w:val="006D00E6"/>
    <w:rsid w:val="006D1031"/>
    <w:rsid w:val="006D4597"/>
    <w:rsid w:val="006E3241"/>
    <w:rsid w:val="006F0D15"/>
    <w:rsid w:val="00714006"/>
    <w:rsid w:val="00715141"/>
    <w:rsid w:val="00723C99"/>
    <w:rsid w:val="00736426"/>
    <w:rsid w:val="00794717"/>
    <w:rsid w:val="007B4CD6"/>
    <w:rsid w:val="007B52F2"/>
    <w:rsid w:val="007B5E0C"/>
    <w:rsid w:val="007E3D4F"/>
    <w:rsid w:val="007E468D"/>
    <w:rsid w:val="007E4BDC"/>
    <w:rsid w:val="007F0905"/>
    <w:rsid w:val="007F152D"/>
    <w:rsid w:val="007F5B29"/>
    <w:rsid w:val="00806952"/>
    <w:rsid w:val="008117BA"/>
    <w:rsid w:val="008364DF"/>
    <w:rsid w:val="00860444"/>
    <w:rsid w:val="00863959"/>
    <w:rsid w:val="008839D1"/>
    <w:rsid w:val="00896D0E"/>
    <w:rsid w:val="008A5EC4"/>
    <w:rsid w:val="008F5708"/>
    <w:rsid w:val="0092748C"/>
    <w:rsid w:val="00935BBD"/>
    <w:rsid w:val="00940724"/>
    <w:rsid w:val="00950B51"/>
    <w:rsid w:val="00956A31"/>
    <w:rsid w:val="009854C9"/>
    <w:rsid w:val="009856C8"/>
    <w:rsid w:val="009A489B"/>
    <w:rsid w:val="009A764B"/>
    <w:rsid w:val="009D230E"/>
    <w:rsid w:val="009D7857"/>
    <w:rsid w:val="009F1078"/>
    <w:rsid w:val="009F1C4E"/>
    <w:rsid w:val="009F3A48"/>
    <w:rsid w:val="009F3B6D"/>
    <w:rsid w:val="00A23616"/>
    <w:rsid w:val="00A236C5"/>
    <w:rsid w:val="00A537AB"/>
    <w:rsid w:val="00A56CB7"/>
    <w:rsid w:val="00A97998"/>
    <w:rsid w:val="00AA3D16"/>
    <w:rsid w:val="00AA463E"/>
    <w:rsid w:val="00AA7F6D"/>
    <w:rsid w:val="00AE478B"/>
    <w:rsid w:val="00AE7525"/>
    <w:rsid w:val="00AF0FF9"/>
    <w:rsid w:val="00AF59D5"/>
    <w:rsid w:val="00B05A61"/>
    <w:rsid w:val="00B32148"/>
    <w:rsid w:val="00B3268F"/>
    <w:rsid w:val="00B36A7D"/>
    <w:rsid w:val="00B56421"/>
    <w:rsid w:val="00B57667"/>
    <w:rsid w:val="00B77B22"/>
    <w:rsid w:val="00B87BE6"/>
    <w:rsid w:val="00BB6233"/>
    <w:rsid w:val="00C1358D"/>
    <w:rsid w:val="00C315C1"/>
    <w:rsid w:val="00C4635B"/>
    <w:rsid w:val="00C51386"/>
    <w:rsid w:val="00C70417"/>
    <w:rsid w:val="00C71C5A"/>
    <w:rsid w:val="00CB1513"/>
    <w:rsid w:val="00CB54B1"/>
    <w:rsid w:val="00CC62BE"/>
    <w:rsid w:val="00CD7E98"/>
    <w:rsid w:val="00CE18C9"/>
    <w:rsid w:val="00CF1702"/>
    <w:rsid w:val="00CF2DB4"/>
    <w:rsid w:val="00D12828"/>
    <w:rsid w:val="00D443CC"/>
    <w:rsid w:val="00D61E29"/>
    <w:rsid w:val="00D63FAC"/>
    <w:rsid w:val="00D979EE"/>
    <w:rsid w:val="00DA12E3"/>
    <w:rsid w:val="00DA3B3C"/>
    <w:rsid w:val="00DB3F85"/>
    <w:rsid w:val="00DC310D"/>
    <w:rsid w:val="00DC70E1"/>
    <w:rsid w:val="00DD7842"/>
    <w:rsid w:val="00DD7EF0"/>
    <w:rsid w:val="00DE6446"/>
    <w:rsid w:val="00E11C6B"/>
    <w:rsid w:val="00E135D0"/>
    <w:rsid w:val="00E561C1"/>
    <w:rsid w:val="00E601D2"/>
    <w:rsid w:val="00E6417A"/>
    <w:rsid w:val="00E64879"/>
    <w:rsid w:val="00E963F9"/>
    <w:rsid w:val="00EA0E77"/>
    <w:rsid w:val="00EB164D"/>
    <w:rsid w:val="00EC5087"/>
    <w:rsid w:val="00ED5DDC"/>
    <w:rsid w:val="00EE3DD1"/>
    <w:rsid w:val="00EE5237"/>
    <w:rsid w:val="00EF7686"/>
    <w:rsid w:val="00F104C7"/>
    <w:rsid w:val="00F30A32"/>
    <w:rsid w:val="00F37506"/>
    <w:rsid w:val="00F4272C"/>
    <w:rsid w:val="00F73309"/>
    <w:rsid w:val="00F74058"/>
    <w:rsid w:val="00F80F56"/>
    <w:rsid w:val="00FB336E"/>
    <w:rsid w:val="00FB7815"/>
    <w:rsid w:val="00FE238E"/>
    <w:rsid w:val="00FE2D67"/>
    <w:rsid w:val="00FF1D1E"/>
    <w:rsid w:val="00FF31BC"/>
    <w:rsid w:val="00FF4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13F9"/>
  <w15:chartTrackingRefBased/>
  <w15:docId w15:val="{CB29C108-8269-422B-9914-617309D4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8C"/>
  </w:style>
  <w:style w:type="paragraph" w:styleId="Ttulo1">
    <w:name w:val="heading 1"/>
    <w:basedOn w:val="Normal"/>
    <w:next w:val="Normal"/>
    <w:link w:val="Ttulo1Car"/>
    <w:uiPriority w:val="9"/>
    <w:qFormat/>
    <w:rsid w:val="00985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85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6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6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85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6C8"/>
    <w:rPr>
      <w:rFonts w:eastAsiaTheme="majorEastAsia" w:cstheme="majorBidi"/>
      <w:color w:val="272727" w:themeColor="text1" w:themeTint="D8"/>
    </w:rPr>
  </w:style>
  <w:style w:type="paragraph" w:styleId="Ttulo">
    <w:name w:val="Title"/>
    <w:basedOn w:val="Normal"/>
    <w:next w:val="Normal"/>
    <w:link w:val="TtuloCar"/>
    <w:qFormat/>
    <w:rsid w:val="0098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985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6C8"/>
    <w:pPr>
      <w:spacing w:before="160"/>
      <w:jc w:val="center"/>
    </w:pPr>
    <w:rPr>
      <w:i/>
      <w:iCs/>
      <w:color w:val="404040" w:themeColor="text1" w:themeTint="BF"/>
    </w:rPr>
  </w:style>
  <w:style w:type="character" w:customStyle="1" w:styleId="CitaCar">
    <w:name w:val="Cita Car"/>
    <w:basedOn w:val="Fuentedeprrafopredeter"/>
    <w:link w:val="Cita"/>
    <w:uiPriority w:val="29"/>
    <w:rsid w:val="009856C8"/>
    <w:rPr>
      <w:i/>
      <w:iCs/>
      <w:color w:val="404040" w:themeColor="text1" w:themeTint="BF"/>
    </w:rPr>
  </w:style>
  <w:style w:type="paragraph" w:styleId="Prrafodelista">
    <w:name w:val="List Paragraph"/>
    <w:basedOn w:val="Normal"/>
    <w:uiPriority w:val="34"/>
    <w:qFormat/>
    <w:rsid w:val="009856C8"/>
    <w:pPr>
      <w:ind w:left="720"/>
      <w:contextualSpacing/>
    </w:pPr>
  </w:style>
  <w:style w:type="character" w:styleId="nfasisintenso">
    <w:name w:val="Intense Emphasis"/>
    <w:basedOn w:val="Fuentedeprrafopredeter"/>
    <w:uiPriority w:val="21"/>
    <w:qFormat/>
    <w:rsid w:val="009856C8"/>
    <w:rPr>
      <w:i/>
      <w:iCs/>
      <w:color w:val="0F4761" w:themeColor="accent1" w:themeShade="BF"/>
    </w:rPr>
  </w:style>
  <w:style w:type="paragraph" w:styleId="Citadestacada">
    <w:name w:val="Intense Quote"/>
    <w:basedOn w:val="Normal"/>
    <w:next w:val="Normal"/>
    <w:link w:val="CitadestacadaCar"/>
    <w:uiPriority w:val="30"/>
    <w:qFormat/>
    <w:rsid w:val="0098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6C8"/>
    <w:rPr>
      <w:i/>
      <w:iCs/>
      <w:color w:val="0F4761" w:themeColor="accent1" w:themeShade="BF"/>
    </w:rPr>
  </w:style>
  <w:style w:type="character" w:styleId="Referenciaintensa">
    <w:name w:val="Intense Reference"/>
    <w:basedOn w:val="Fuentedeprrafopredeter"/>
    <w:uiPriority w:val="32"/>
    <w:qFormat/>
    <w:rsid w:val="009856C8"/>
    <w:rPr>
      <w:b/>
      <w:bCs/>
      <w:smallCaps/>
      <w:color w:val="0F4761" w:themeColor="accent1" w:themeShade="BF"/>
      <w:spacing w:val="5"/>
    </w:rPr>
  </w:style>
  <w:style w:type="character" w:styleId="Hipervnculo">
    <w:name w:val="Hyperlink"/>
    <w:basedOn w:val="Fuentedeprrafopredeter"/>
    <w:uiPriority w:val="99"/>
    <w:unhideWhenUsed/>
    <w:rsid w:val="00217AC6"/>
    <w:rPr>
      <w:color w:val="467886" w:themeColor="hyperlink"/>
      <w:u w:val="single"/>
    </w:rPr>
  </w:style>
  <w:style w:type="character" w:styleId="Mencinsinresolver">
    <w:name w:val="Unresolved Mention"/>
    <w:basedOn w:val="Fuentedeprrafopredeter"/>
    <w:uiPriority w:val="99"/>
    <w:semiHidden/>
    <w:unhideWhenUsed/>
    <w:rsid w:val="00217AC6"/>
    <w:rPr>
      <w:color w:val="605E5C"/>
      <w:shd w:val="clear" w:color="auto" w:fill="E1DFDD"/>
    </w:rPr>
  </w:style>
  <w:style w:type="paragraph" w:styleId="NormalWeb">
    <w:name w:val="Normal (Web)"/>
    <w:basedOn w:val="Normal"/>
    <w:uiPriority w:val="99"/>
    <w:semiHidden/>
    <w:unhideWhenUsed/>
    <w:rsid w:val="00896D0E"/>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896D0E"/>
    <w:rPr>
      <w:b/>
      <w:bCs/>
    </w:rPr>
  </w:style>
  <w:style w:type="paragraph" w:styleId="Descripcin">
    <w:name w:val="caption"/>
    <w:basedOn w:val="Normal"/>
    <w:next w:val="Normal"/>
    <w:uiPriority w:val="35"/>
    <w:unhideWhenUsed/>
    <w:qFormat/>
    <w:rsid w:val="005E33C3"/>
    <w:pPr>
      <w:spacing w:after="200" w:line="240" w:lineRule="auto"/>
    </w:pPr>
    <w:rPr>
      <w:i/>
      <w:iCs/>
      <w:color w:val="0E2841" w:themeColor="text2"/>
      <w:sz w:val="18"/>
      <w:szCs w:val="18"/>
    </w:rPr>
  </w:style>
  <w:style w:type="paragraph" w:customStyle="1" w:styleId="NombreAutor">
    <w:name w:val="NombreAutor"/>
    <w:basedOn w:val="Normal"/>
    <w:rsid w:val="00CD7E98"/>
    <w:pPr>
      <w:widowControl w:val="0"/>
      <w:spacing w:after="0" w:line="300" w:lineRule="atLeast"/>
      <w:jc w:val="center"/>
    </w:pPr>
    <w:rPr>
      <w:rFonts w:ascii="Times New Roman" w:eastAsia="Times New Roman" w:hAnsi="Times New Roman" w:cs="Times New Roman"/>
      <w:kern w:val="0"/>
      <w:lang w:val="es-ES"/>
      <w14:ligatures w14:val="none"/>
    </w:rPr>
  </w:style>
  <w:style w:type="character" w:styleId="Hipervnculovisitado">
    <w:name w:val="FollowedHyperlink"/>
    <w:basedOn w:val="Fuentedeprrafopredeter"/>
    <w:uiPriority w:val="99"/>
    <w:semiHidden/>
    <w:unhideWhenUsed/>
    <w:rsid w:val="00234E28"/>
    <w:rPr>
      <w:color w:val="96607D" w:themeColor="followedHyperlink"/>
      <w:u w:val="single"/>
    </w:rPr>
  </w:style>
  <w:style w:type="table" w:styleId="Tablaconcuadrcula">
    <w:name w:val="Table Grid"/>
    <w:basedOn w:val="Tablanormal"/>
    <w:uiPriority w:val="39"/>
    <w:rsid w:val="007F1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857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576D"/>
    <w:rPr>
      <w:sz w:val="20"/>
      <w:szCs w:val="20"/>
    </w:rPr>
  </w:style>
  <w:style w:type="character" w:styleId="Refdenotaalpie">
    <w:name w:val="footnote reference"/>
    <w:basedOn w:val="Fuentedeprrafopredeter"/>
    <w:uiPriority w:val="99"/>
    <w:semiHidden/>
    <w:unhideWhenUsed/>
    <w:rsid w:val="00285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0398">
      <w:bodyDiv w:val="1"/>
      <w:marLeft w:val="0"/>
      <w:marRight w:val="0"/>
      <w:marTop w:val="0"/>
      <w:marBottom w:val="0"/>
      <w:divBdr>
        <w:top w:val="none" w:sz="0" w:space="0" w:color="auto"/>
        <w:left w:val="none" w:sz="0" w:space="0" w:color="auto"/>
        <w:bottom w:val="none" w:sz="0" w:space="0" w:color="auto"/>
        <w:right w:val="none" w:sz="0" w:space="0" w:color="auto"/>
      </w:divBdr>
      <w:divsChild>
        <w:div w:id="312488603">
          <w:marLeft w:val="0"/>
          <w:marRight w:val="0"/>
          <w:marTop w:val="0"/>
          <w:marBottom w:val="0"/>
          <w:divBdr>
            <w:top w:val="none" w:sz="0" w:space="0" w:color="auto"/>
            <w:left w:val="none" w:sz="0" w:space="0" w:color="auto"/>
            <w:bottom w:val="none" w:sz="0" w:space="0" w:color="auto"/>
            <w:right w:val="none" w:sz="0" w:space="0" w:color="auto"/>
          </w:divBdr>
          <w:divsChild>
            <w:div w:id="19641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568">
      <w:bodyDiv w:val="1"/>
      <w:marLeft w:val="0"/>
      <w:marRight w:val="0"/>
      <w:marTop w:val="0"/>
      <w:marBottom w:val="0"/>
      <w:divBdr>
        <w:top w:val="none" w:sz="0" w:space="0" w:color="auto"/>
        <w:left w:val="none" w:sz="0" w:space="0" w:color="auto"/>
        <w:bottom w:val="none" w:sz="0" w:space="0" w:color="auto"/>
        <w:right w:val="none" w:sz="0" w:space="0" w:color="auto"/>
      </w:divBdr>
    </w:div>
    <w:div w:id="302001542">
      <w:bodyDiv w:val="1"/>
      <w:marLeft w:val="0"/>
      <w:marRight w:val="0"/>
      <w:marTop w:val="0"/>
      <w:marBottom w:val="0"/>
      <w:divBdr>
        <w:top w:val="none" w:sz="0" w:space="0" w:color="auto"/>
        <w:left w:val="none" w:sz="0" w:space="0" w:color="auto"/>
        <w:bottom w:val="none" w:sz="0" w:space="0" w:color="auto"/>
        <w:right w:val="none" w:sz="0" w:space="0" w:color="auto"/>
      </w:divBdr>
      <w:divsChild>
        <w:div w:id="1520057">
          <w:marLeft w:val="0"/>
          <w:marRight w:val="0"/>
          <w:marTop w:val="0"/>
          <w:marBottom w:val="0"/>
          <w:divBdr>
            <w:top w:val="none" w:sz="0" w:space="0" w:color="auto"/>
            <w:left w:val="none" w:sz="0" w:space="0" w:color="auto"/>
            <w:bottom w:val="none" w:sz="0" w:space="0" w:color="auto"/>
            <w:right w:val="none" w:sz="0" w:space="0" w:color="auto"/>
          </w:divBdr>
          <w:divsChild>
            <w:div w:id="799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917">
      <w:bodyDiv w:val="1"/>
      <w:marLeft w:val="0"/>
      <w:marRight w:val="0"/>
      <w:marTop w:val="0"/>
      <w:marBottom w:val="0"/>
      <w:divBdr>
        <w:top w:val="none" w:sz="0" w:space="0" w:color="auto"/>
        <w:left w:val="none" w:sz="0" w:space="0" w:color="auto"/>
        <w:bottom w:val="none" w:sz="0" w:space="0" w:color="auto"/>
        <w:right w:val="none" w:sz="0" w:space="0" w:color="auto"/>
      </w:divBdr>
      <w:divsChild>
        <w:div w:id="1569535968">
          <w:marLeft w:val="0"/>
          <w:marRight w:val="0"/>
          <w:marTop w:val="0"/>
          <w:marBottom w:val="0"/>
          <w:divBdr>
            <w:top w:val="none" w:sz="0" w:space="0" w:color="auto"/>
            <w:left w:val="none" w:sz="0" w:space="0" w:color="auto"/>
            <w:bottom w:val="none" w:sz="0" w:space="0" w:color="auto"/>
            <w:right w:val="none" w:sz="0" w:space="0" w:color="auto"/>
          </w:divBdr>
          <w:divsChild>
            <w:div w:id="5146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631">
      <w:bodyDiv w:val="1"/>
      <w:marLeft w:val="0"/>
      <w:marRight w:val="0"/>
      <w:marTop w:val="0"/>
      <w:marBottom w:val="0"/>
      <w:divBdr>
        <w:top w:val="none" w:sz="0" w:space="0" w:color="auto"/>
        <w:left w:val="none" w:sz="0" w:space="0" w:color="auto"/>
        <w:bottom w:val="none" w:sz="0" w:space="0" w:color="auto"/>
        <w:right w:val="none" w:sz="0" w:space="0" w:color="auto"/>
      </w:divBdr>
    </w:div>
    <w:div w:id="1322352075">
      <w:bodyDiv w:val="1"/>
      <w:marLeft w:val="0"/>
      <w:marRight w:val="0"/>
      <w:marTop w:val="0"/>
      <w:marBottom w:val="0"/>
      <w:divBdr>
        <w:top w:val="none" w:sz="0" w:space="0" w:color="auto"/>
        <w:left w:val="none" w:sz="0" w:space="0" w:color="auto"/>
        <w:bottom w:val="none" w:sz="0" w:space="0" w:color="auto"/>
        <w:right w:val="none" w:sz="0" w:space="0" w:color="auto"/>
      </w:divBdr>
    </w:div>
    <w:div w:id="1638297473">
      <w:bodyDiv w:val="1"/>
      <w:marLeft w:val="0"/>
      <w:marRight w:val="0"/>
      <w:marTop w:val="0"/>
      <w:marBottom w:val="0"/>
      <w:divBdr>
        <w:top w:val="none" w:sz="0" w:space="0" w:color="auto"/>
        <w:left w:val="none" w:sz="0" w:space="0" w:color="auto"/>
        <w:bottom w:val="none" w:sz="0" w:space="0" w:color="auto"/>
        <w:right w:val="none" w:sz="0" w:space="0" w:color="auto"/>
      </w:divBdr>
      <w:divsChild>
        <w:div w:id="1619754916">
          <w:marLeft w:val="0"/>
          <w:marRight w:val="0"/>
          <w:marTop w:val="0"/>
          <w:marBottom w:val="0"/>
          <w:divBdr>
            <w:top w:val="none" w:sz="0" w:space="0" w:color="auto"/>
            <w:left w:val="none" w:sz="0" w:space="0" w:color="auto"/>
            <w:bottom w:val="none" w:sz="0" w:space="0" w:color="auto"/>
            <w:right w:val="none" w:sz="0" w:space="0" w:color="auto"/>
          </w:divBdr>
          <w:divsChild>
            <w:div w:id="996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uniandes.edu.co" TargetMode="External"/><Relationship Id="rId13" Type="http://schemas.openxmlformats.org/officeDocument/2006/relationships/hyperlink" Target="https://jpadillaa.hashnode.dev/tutorial-nfs-network-file-system" TargetMode="External"/><Relationship Id="rId18" Type="http://schemas.openxmlformats.org/officeDocument/2006/relationships/hyperlink" Target="https://www.libreoffice.org/download/download-libreoffi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libreoffice.org/download/download-libreoffice/" TargetMode="External"/><Relationship Id="rId2" Type="http://schemas.openxmlformats.org/officeDocument/2006/relationships/numbering" Target="numbering.xml"/><Relationship Id="rId16" Type="http://schemas.openxmlformats.org/officeDocument/2006/relationships/hyperlink" Target="https://github.com/ffserrano42/sc_entrega2_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if4X6BWsQu8"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ffserrano42/sc_entrega2_1"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81BDB-D9A3-40AB-9A9F-B3E51EC4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2373</Words>
  <Characters>13056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Muñoz Castelblanco</dc:creator>
  <cp:keywords/>
  <dc:description/>
  <cp:lastModifiedBy>Felipe Fernando Serrano Sanchez</cp:lastModifiedBy>
  <cp:revision>194</cp:revision>
  <cp:lastPrinted>2024-04-08T22:46:00Z</cp:lastPrinted>
  <dcterms:created xsi:type="dcterms:W3CDTF">2024-02-20T05:05:00Z</dcterms:created>
  <dcterms:modified xsi:type="dcterms:W3CDTF">2024-04-08T22:47:00Z</dcterms:modified>
</cp:coreProperties>
</file>