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6"/>
        <w:gridCol w:w="2835"/>
        <w:gridCol w:w="793"/>
        <w:gridCol w:w="152"/>
        <w:gridCol w:w="1365"/>
      </w:tblGrid>
      <w:tr w:rsidR="006B27C5" w:rsidRPr="00516D20" w:rsidTr="004D0E82">
        <w:trPr>
          <w:cantSplit/>
          <w:trHeight w:val="585"/>
          <w:jc w:val="center"/>
        </w:trPr>
        <w:tc>
          <w:tcPr>
            <w:tcW w:w="1157" w:type="dxa"/>
            <w:tcBorders>
              <w:top w:val="nil"/>
              <w:left w:val="nil"/>
              <w:bottom w:val="nil"/>
              <w:right w:val="nil"/>
            </w:tcBorders>
            <w:vAlign w:val="bottom"/>
          </w:tcPr>
          <w:p w:rsidR="006B27C5" w:rsidRPr="00516D20" w:rsidRDefault="006B27C5" w:rsidP="006D2F3D">
            <w:pPr>
              <w:adjustRightInd w:val="0"/>
              <w:snapToGrid w:val="0"/>
              <w:ind w:firstLineChars="0" w:firstLine="0"/>
              <w:rPr>
                <w:rFonts w:eastAsia="仿宋" w:cs="Times New Roman"/>
                <w:color w:val="000000"/>
                <w:sz w:val="28"/>
              </w:rPr>
            </w:pPr>
            <w:bookmarkStart w:id="0" w:name="_Hlk480721897"/>
            <w:bookmarkEnd w:id="0"/>
            <w:r w:rsidRPr="00516D20">
              <w:rPr>
                <w:rFonts w:eastAsia="仿宋" w:cs="Times New Roman"/>
                <w:b/>
                <w:bCs/>
                <w:color w:val="000000"/>
                <w:sz w:val="30"/>
              </w:rPr>
              <w:br w:type="page"/>
            </w:r>
            <w:r w:rsidRPr="00516D20">
              <w:rPr>
                <w:rFonts w:eastAsia="仿宋" w:cs="Times New Roman"/>
                <w:color w:val="000000"/>
                <w:sz w:val="28"/>
              </w:rPr>
              <w:t>分类号</w:t>
            </w:r>
          </w:p>
        </w:tc>
        <w:tc>
          <w:tcPr>
            <w:tcW w:w="1365" w:type="dxa"/>
            <w:gridSpan w:val="2"/>
            <w:tcBorders>
              <w:top w:val="nil"/>
              <w:left w:val="nil"/>
              <w:bottom w:val="dashSmallGap" w:sz="4" w:space="0" w:color="auto"/>
              <w:right w:val="nil"/>
            </w:tcBorders>
            <w:vAlign w:val="bottom"/>
          </w:tcPr>
          <w:p w:rsidR="006B27C5" w:rsidRPr="00516D20" w:rsidRDefault="006B27C5" w:rsidP="006B27C5">
            <w:pPr>
              <w:adjustRightInd w:val="0"/>
              <w:snapToGrid w:val="0"/>
              <w:ind w:firstLine="562"/>
              <w:rPr>
                <w:rFonts w:eastAsia="仿宋" w:cs="Times New Roman"/>
                <w:b/>
                <w:bCs/>
                <w:sz w:val="28"/>
                <w:szCs w:val="28"/>
              </w:rPr>
            </w:pPr>
          </w:p>
        </w:tc>
        <w:tc>
          <w:tcPr>
            <w:tcW w:w="4435" w:type="dxa"/>
            <w:gridSpan w:val="3"/>
            <w:tcBorders>
              <w:top w:val="nil"/>
              <w:left w:val="nil"/>
              <w:bottom w:val="nil"/>
              <w:right w:val="nil"/>
            </w:tcBorders>
            <w:vAlign w:val="bottom"/>
          </w:tcPr>
          <w:p w:rsidR="006B27C5" w:rsidRPr="00516D20" w:rsidRDefault="006B27C5" w:rsidP="006B27C5">
            <w:pPr>
              <w:adjustRightInd w:val="0"/>
              <w:snapToGrid w:val="0"/>
              <w:ind w:firstLine="560"/>
              <w:rPr>
                <w:rFonts w:eastAsia="仿宋" w:cs="Times New Roman"/>
                <w:color w:val="000000"/>
                <w:sz w:val="28"/>
              </w:rPr>
            </w:pPr>
          </w:p>
        </w:tc>
        <w:tc>
          <w:tcPr>
            <w:tcW w:w="945" w:type="dxa"/>
            <w:gridSpan w:val="2"/>
            <w:tcBorders>
              <w:top w:val="nil"/>
              <w:left w:val="nil"/>
              <w:bottom w:val="nil"/>
              <w:right w:val="nil"/>
            </w:tcBorders>
            <w:vAlign w:val="bottom"/>
          </w:tcPr>
          <w:p w:rsidR="006B27C5" w:rsidRPr="00516D20" w:rsidRDefault="006B27C5" w:rsidP="006D2F3D">
            <w:pPr>
              <w:adjustRightInd w:val="0"/>
              <w:snapToGrid w:val="0"/>
              <w:ind w:firstLineChars="0" w:firstLine="0"/>
              <w:rPr>
                <w:rFonts w:eastAsia="仿宋" w:cs="Times New Roman"/>
                <w:color w:val="000000"/>
                <w:sz w:val="28"/>
              </w:rPr>
            </w:pPr>
            <w:r w:rsidRPr="00516D20">
              <w:rPr>
                <w:rFonts w:eastAsia="仿宋" w:cs="Times New Roman"/>
                <w:color w:val="000000"/>
                <w:sz w:val="28"/>
              </w:rPr>
              <w:t>密</w:t>
            </w:r>
            <w:r w:rsidRPr="00516D20">
              <w:rPr>
                <w:rFonts w:eastAsia="仿宋" w:cs="Times New Roman"/>
                <w:color w:val="000000"/>
                <w:sz w:val="28"/>
              </w:rPr>
              <w:t xml:space="preserve"> </w:t>
            </w:r>
            <w:r w:rsidRPr="00516D20">
              <w:rPr>
                <w:rFonts w:eastAsia="仿宋" w:cs="Times New Roman"/>
                <w:color w:val="000000"/>
                <w:sz w:val="28"/>
              </w:rPr>
              <w:t>级</w:t>
            </w:r>
          </w:p>
        </w:tc>
        <w:tc>
          <w:tcPr>
            <w:tcW w:w="1365" w:type="dxa"/>
            <w:tcBorders>
              <w:top w:val="nil"/>
              <w:left w:val="nil"/>
              <w:bottom w:val="dashSmallGap" w:sz="4" w:space="0" w:color="auto"/>
              <w:right w:val="nil"/>
            </w:tcBorders>
            <w:vAlign w:val="bottom"/>
          </w:tcPr>
          <w:p w:rsidR="006B27C5" w:rsidRPr="00516D20" w:rsidRDefault="006B27C5" w:rsidP="006B27C5">
            <w:pPr>
              <w:adjustRightInd w:val="0"/>
              <w:snapToGrid w:val="0"/>
              <w:ind w:firstLine="560"/>
              <w:rPr>
                <w:rFonts w:eastAsia="仿宋" w:cs="Times New Roman"/>
                <w:color w:val="000000"/>
                <w:sz w:val="28"/>
              </w:rPr>
            </w:pPr>
          </w:p>
        </w:tc>
      </w:tr>
      <w:tr w:rsidR="006B27C5" w:rsidRPr="00516D20" w:rsidTr="004D0E82">
        <w:trPr>
          <w:cantSplit/>
          <w:trHeight w:val="585"/>
          <w:jc w:val="center"/>
        </w:trPr>
        <w:tc>
          <w:tcPr>
            <w:tcW w:w="1157" w:type="dxa"/>
            <w:tcBorders>
              <w:top w:val="nil"/>
              <w:left w:val="nil"/>
              <w:bottom w:val="nil"/>
              <w:right w:val="nil"/>
            </w:tcBorders>
            <w:vAlign w:val="bottom"/>
          </w:tcPr>
          <w:p w:rsidR="006B27C5" w:rsidRPr="00516D20" w:rsidRDefault="006B27C5" w:rsidP="006D2F3D">
            <w:pPr>
              <w:adjustRightInd w:val="0"/>
              <w:snapToGrid w:val="0"/>
              <w:ind w:firstLineChars="0" w:firstLine="0"/>
              <w:rPr>
                <w:rFonts w:eastAsia="仿宋" w:cs="Times New Roman"/>
                <w:color w:val="000000"/>
                <w:sz w:val="28"/>
              </w:rPr>
            </w:pPr>
            <w:r w:rsidRPr="00516D20">
              <w:rPr>
                <w:rFonts w:eastAsia="仿宋" w:cs="Times New Roman"/>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6B27C5" w:rsidRPr="00516D20" w:rsidRDefault="006B27C5" w:rsidP="006B27C5">
            <w:pPr>
              <w:adjustRightInd w:val="0"/>
              <w:snapToGrid w:val="0"/>
              <w:ind w:firstLine="560"/>
              <w:jc w:val="center"/>
              <w:rPr>
                <w:rFonts w:eastAsia="仿宋" w:cs="Times New Roman"/>
                <w:color w:val="000000"/>
                <w:sz w:val="28"/>
              </w:rPr>
            </w:pPr>
          </w:p>
        </w:tc>
        <w:tc>
          <w:tcPr>
            <w:tcW w:w="4435" w:type="dxa"/>
            <w:gridSpan w:val="3"/>
            <w:tcBorders>
              <w:top w:val="nil"/>
              <w:left w:val="nil"/>
              <w:bottom w:val="nil"/>
              <w:right w:val="nil"/>
            </w:tcBorders>
            <w:vAlign w:val="bottom"/>
          </w:tcPr>
          <w:p w:rsidR="006B27C5" w:rsidRPr="00516D20" w:rsidRDefault="006B27C5" w:rsidP="006B27C5">
            <w:pPr>
              <w:adjustRightInd w:val="0"/>
              <w:snapToGrid w:val="0"/>
              <w:ind w:firstLine="560"/>
              <w:rPr>
                <w:rFonts w:eastAsia="仿宋" w:cs="Times New Roman"/>
                <w:color w:val="000000"/>
                <w:sz w:val="28"/>
              </w:rPr>
            </w:pPr>
          </w:p>
        </w:tc>
        <w:tc>
          <w:tcPr>
            <w:tcW w:w="945" w:type="dxa"/>
            <w:gridSpan w:val="2"/>
            <w:tcBorders>
              <w:top w:val="nil"/>
              <w:left w:val="nil"/>
              <w:bottom w:val="nil"/>
              <w:right w:val="nil"/>
            </w:tcBorders>
            <w:vAlign w:val="bottom"/>
          </w:tcPr>
          <w:p w:rsidR="006B27C5" w:rsidRPr="00516D20" w:rsidRDefault="006B27C5" w:rsidP="006D2F3D">
            <w:pPr>
              <w:adjustRightInd w:val="0"/>
              <w:snapToGrid w:val="0"/>
              <w:ind w:firstLineChars="0" w:firstLine="0"/>
              <w:rPr>
                <w:rFonts w:eastAsia="仿宋" w:cs="Times New Roman"/>
                <w:color w:val="000000"/>
                <w:sz w:val="28"/>
              </w:rPr>
            </w:pPr>
            <w:r w:rsidRPr="00516D20">
              <w:rPr>
                <w:rFonts w:eastAsia="仿宋" w:cs="Times New Roman"/>
                <w:color w:val="000000"/>
                <w:sz w:val="28"/>
              </w:rPr>
              <w:t>编</w:t>
            </w:r>
            <w:r w:rsidRPr="00516D20">
              <w:rPr>
                <w:rFonts w:eastAsia="仿宋" w:cs="Times New Roman"/>
                <w:color w:val="000000"/>
                <w:sz w:val="28"/>
              </w:rPr>
              <w:t xml:space="preserve"> </w:t>
            </w:r>
            <w:r w:rsidRPr="00516D20">
              <w:rPr>
                <w:rFonts w:eastAsia="仿宋" w:cs="Times New Roman"/>
                <w:color w:val="000000"/>
                <w:sz w:val="28"/>
              </w:rPr>
              <w:t>号</w:t>
            </w:r>
          </w:p>
        </w:tc>
        <w:tc>
          <w:tcPr>
            <w:tcW w:w="1365" w:type="dxa"/>
            <w:tcBorders>
              <w:top w:val="dashSmallGap" w:sz="4" w:space="0" w:color="auto"/>
              <w:left w:val="nil"/>
              <w:bottom w:val="dashSmallGap" w:sz="4" w:space="0" w:color="auto"/>
              <w:right w:val="nil"/>
            </w:tcBorders>
            <w:vAlign w:val="bottom"/>
          </w:tcPr>
          <w:p w:rsidR="006B27C5" w:rsidRPr="00516D20" w:rsidRDefault="006B27C5" w:rsidP="006B27C5">
            <w:pPr>
              <w:adjustRightInd w:val="0"/>
              <w:snapToGrid w:val="0"/>
              <w:ind w:firstLineChars="50" w:firstLine="140"/>
              <w:rPr>
                <w:rFonts w:eastAsia="仿宋" w:cs="Times New Roman"/>
                <w:color w:val="000000"/>
                <w:sz w:val="28"/>
              </w:rPr>
            </w:pPr>
            <w:r w:rsidRPr="00516D20">
              <w:rPr>
                <w:rFonts w:eastAsia="仿宋" w:cs="Times New Roman"/>
                <w:color w:val="000000"/>
                <w:sz w:val="28"/>
              </w:rPr>
              <w:t>10486</w:t>
            </w:r>
          </w:p>
        </w:tc>
      </w:tr>
      <w:tr w:rsidR="006B27C5" w:rsidRPr="00516D20" w:rsidTr="004D0E82">
        <w:trPr>
          <w:trHeight w:val="1134"/>
          <w:jc w:val="center"/>
        </w:trPr>
        <w:tc>
          <w:tcPr>
            <w:tcW w:w="9267" w:type="dxa"/>
            <w:gridSpan w:val="9"/>
            <w:tcBorders>
              <w:top w:val="nil"/>
              <w:left w:val="nil"/>
              <w:bottom w:val="nil"/>
              <w:right w:val="nil"/>
            </w:tcBorders>
          </w:tcPr>
          <w:p w:rsidR="006B27C5" w:rsidRPr="00516D20" w:rsidRDefault="006B27C5" w:rsidP="006B27C5">
            <w:pPr>
              <w:adjustRightInd w:val="0"/>
              <w:snapToGrid w:val="0"/>
              <w:ind w:firstLine="880"/>
              <w:jc w:val="center"/>
              <w:rPr>
                <w:rFonts w:cs="Times New Roman"/>
                <w:color w:val="000000"/>
                <w:sz w:val="44"/>
              </w:rPr>
            </w:pPr>
          </w:p>
          <w:p w:rsidR="006B27C5" w:rsidRPr="00516D20" w:rsidRDefault="006B27C5" w:rsidP="006B27C5">
            <w:pPr>
              <w:adjustRightInd w:val="0"/>
              <w:snapToGrid w:val="0"/>
              <w:ind w:firstLine="880"/>
              <w:jc w:val="center"/>
              <w:rPr>
                <w:rFonts w:cs="Times New Roman"/>
                <w:color w:val="000000"/>
                <w:sz w:val="44"/>
              </w:rPr>
            </w:pPr>
          </w:p>
        </w:tc>
      </w:tr>
      <w:tr w:rsidR="006B27C5" w:rsidRPr="00516D20" w:rsidTr="004D0E82">
        <w:trPr>
          <w:jc w:val="center"/>
        </w:trPr>
        <w:tc>
          <w:tcPr>
            <w:tcW w:w="9267" w:type="dxa"/>
            <w:gridSpan w:val="9"/>
            <w:tcBorders>
              <w:top w:val="nil"/>
              <w:left w:val="nil"/>
              <w:bottom w:val="nil"/>
              <w:right w:val="nil"/>
            </w:tcBorders>
          </w:tcPr>
          <w:p w:rsidR="006B27C5" w:rsidRPr="00516D20" w:rsidRDefault="006B27C5" w:rsidP="004D0E82">
            <w:pPr>
              <w:adjustRightInd w:val="0"/>
              <w:snapToGrid w:val="0"/>
              <w:spacing w:line="360" w:lineRule="auto"/>
              <w:ind w:leftChars="-58" w:left="-17" w:rightChars="-14" w:right="-34" w:hangingChars="61" w:hanging="122"/>
              <w:jc w:val="center"/>
              <w:rPr>
                <w:rFonts w:cs="Times New Roman"/>
                <w:color w:val="000000"/>
                <w:sz w:val="44"/>
              </w:rPr>
            </w:pPr>
            <w:r w:rsidRPr="00516D20">
              <w:rPr>
                <w:rFonts w:cs="Times New Roman"/>
                <w:noProof/>
                <w:sz w:val="20"/>
              </w:rPr>
              <w:drawing>
                <wp:inline distT="0" distB="0" distL="0" distR="0">
                  <wp:extent cx="1952625" cy="571500"/>
                  <wp:effectExtent l="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571500"/>
                          </a:xfrm>
                          <a:prstGeom prst="rect">
                            <a:avLst/>
                          </a:prstGeom>
                          <a:noFill/>
                          <a:ln>
                            <a:noFill/>
                          </a:ln>
                        </pic:spPr>
                      </pic:pic>
                    </a:graphicData>
                  </a:graphic>
                </wp:inline>
              </w:drawing>
            </w:r>
          </w:p>
          <w:p w:rsidR="006B27C5" w:rsidRPr="00516D20" w:rsidRDefault="006B27C5" w:rsidP="004D0E82">
            <w:pPr>
              <w:adjustRightInd w:val="0"/>
              <w:snapToGrid w:val="0"/>
              <w:spacing w:line="360" w:lineRule="auto"/>
              <w:ind w:firstLineChars="0" w:firstLine="0"/>
              <w:jc w:val="center"/>
              <w:rPr>
                <w:rFonts w:cs="Times New Roman"/>
                <w:b/>
                <w:color w:val="000000"/>
                <w:sz w:val="44"/>
              </w:rPr>
            </w:pPr>
            <w:proofErr w:type="gramStart"/>
            <w:r w:rsidRPr="00516D20">
              <w:rPr>
                <w:rFonts w:cs="Times New Roman"/>
                <w:b/>
                <w:color w:val="000000"/>
                <w:sz w:val="44"/>
              </w:rPr>
              <w:t>硕</w:t>
            </w:r>
            <w:proofErr w:type="gramEnd"/>
            <w:r w:rsidRPr="00516D20">
              <w:rPr>
                <w:rFonts w:cs="Times New Roman"/>
                <w:b/>
                <w:color w:val="000000"/>
                <w:sz w:val="44"/>
              </w:rPr>
              <w:t xml:space="preserve">  </w:t>
            </w:r>
            <w:r w:rsidRPr="00516D20">
              <w:rPr>
                <w:rFonts w:cs="Times New Roman"/>
                <w:b/>
                <w:color w:val="000000"/>
                <w:sz w:val="44"/>
              </w:rPr>
              <w:t>士</w:t>
            </w:r>
            <w:r w:rsidRPr="00516D20">
              <w:rPr>
                <w:rFonts w:cs="Times New Roman"/>
                <w:b/>
                <w:color w:val="000000"/>
                <w:sz w:val="44"/>
              </w:rPr>
              <w:t xml:space="preserve">  </w:t>
            </w:r>
            <w:r w:rsidRPr="00516D20">
              <w:rPr>
                <w:rFonts w:cs="Times New Roman"/>
                <w:b/>
                <w:color w:val="000000"/>
                <w:sz w:val="44"/>
              </w:rPr>
              <w:t>学</w:t>
            </w:r>
            <w:r w:rsidRPr="00516D20">
              <w:rPr>
                <w:rFonts w:cs="Times New Roman"/>
                <w:b/>
                <w:color w:val="000000"/>
                <w:sz w:val="44"/>
              </w:rPr>
              <w:t xml:space="preserve">  </w:t>
            </w:r>
            <w:r w:rsidRPr="00516D20">
              <w:rPr>
                <w:rFonts w:cs="Times New Roman"/>
                <w:b/>
                <w:color w:val="000000"/>
                <w:sz w:val="44"/>
              </w:rPr>
              <w:t>位</w:t>
            </w:r>
            <w:r w:rsidRPr="00516D20">
              <w:rPr>
                <w:rFonts w:cs="Times New Roman"/>
                <w:b/>
                <w:color w:val="000000"/>
                <w:sz w:val="44"/>
              </w:rPr>
              <w:t xml:space="preserve">  </w:t>
            </w:r>
            <w:r w:rsidRPr="00516D20">
              <w:rPr>
                <w:rFonts w:cs="Times New Roman"/>
                <w:b/>
                <w:color w:val="000000"/>
                <w:sz w:val="44"/>
              </w:rPr>
              <w:t>论</w:t>
            </w:r>
            <w:r w:rsidRPr="00516D20">
              <w:rPr>
                <w:rFonts w:cs="Times New Roman"/>
                <w:b/>
                <w:color w:val="000000"/>
                <w:sz w:val="44"/>
              </w:rPr>
              <w:t xml:space="preserve">  </w:t>
            </w:r>
            <w:r w:rsidRPr="00516D20">
              <w:rPr>
                <w:rFonts w:cs="Times New Roman"/>
                <w:b/>
                <w:color w:val="000000"/>
                <w:sz w:val="44"/>
              </w:rPr>
              <w:t>文</w:t>
            </w:r>
          </w:p>
        </w:tc>
      </w:tr>
      <w:tr w:rsidR="006B27C5" w:rsidRPr="00516D20" w:rsidTr="004D0E82">
        <w:trPr>
          <w:trHeight w:val="1277"/>
          <w:jc w:val="center"/>
        </w:trPr>
        <w:tc>
          <w:tcPr>
            <w:tcW w:w="9267" w:type="dxa"/>
            <w:gridSpan w:val="9"/>
            <w:tcBorders>
              <w:top w:val="nil"/>
              <w:left w:val="nil"/>
              <w:bottom w:val="nil"/>
              <w:right w:val="nil"/>
            </w:tcBorders>
          </w:tcPr>
          <w:p w:rsidR="006B27C5" w:rsidRPr="00516D20" w:rsidRDefault="006B27C5" w:rsidP="006B27C5">
            <w:pPr>
              <w:adjustRightInd w:val="0"/>
              <w:snapToGrid w:val="0"/>
              <w:ind w:firstLine="880"/>
              <w:jc w:val="center"/>
              <w:rPr>
                <w:rFonts w:cs="Times New Roman"/>
                <w:color w:val="000000"/>
                <w:sz w:val="44"/>
              </w:rPr>
            </w:pPr>
          </w:p>
        </w:tc>
      </w:tr>
      <w:tr w:rsidR="006B27C5" w:rsidRPr="00516D20" w:rsidTr="004D0E82">
        <w:trPr>
          <w:trHeight w:val="2545"/>
          <w:jc w:val="center"/>
        </w:trPr>
        <w:tc>
          <w:tcPr>
            <w:tcW w:w="9267" w:type="dxa"/>
            <w:gridSpan w:val="9"/>
            <w:tcBorders>
              <w:top w:val="nil"/>
              <w:left w:val="nil"/>
              <w:bottom w:val="nil"/>
              <w:right w:val="nil"/>
            </w:tcBorders>
          </w:tcPr>
          <w:p w:rsidR="004D0E82" w:rsidRDefault="00563897" w:rsidP="004D0E82">
            <w:pPr>
              <w:adjustRightInd w:val="0"/>
              <w:snapToGrid w:val="0"/>
              <w:ind w:firstLineChars="0" w:firstLine="0"/>
              <w:jc w:val="center"/>
              <w:rPr>
                <w:rFonts w:eastAsia="楷体_GB2312" w:cs="Times New Roman"/>
                <w:bCs/>
                <w:color w:val="000000"/>
                <w:sz w:val="52"/>
                <w:szCs w:val="52"/>
              </w:rPr>
            </w:pPr>
            <w:r>
              <w:rPr>
                <w:rFonts w:eastAsia="楷体_GB2312" w:cs="Times New Roman" w:hint="eastAsia"/>
                <w:bCs/>
                <w:color w:val="000000"/>
                <w:sz w:val="52"/>
                <w:szCs w:val="52"/>
              </w:rPr>
              <w:t>武汉市江岸区大气污染的短期暴露对</w:t>
            </w:r>
          </w:p>
          <w:p w:rsidR="006B27C5" w:rsidRPr="00516D20" w:rsidRDefault="00563897" w:rsidP="004D0E82">
            <w:pPr>
              <w:adjustRightInd w:val="0"/>
              <w:snapToGrid w:val="0"/>
              <w:ind w:firstLineChars="0" w:firstLine="0"/>
              <w:jc w:val="center"/>
              <w:rPr>
                <w:rFonts w:eastAsia="楷体_GB2312" w:cs="Times New Roman"/>
                <w:bCs/>
                <w:color w:val="000000"/>
                <w:sz w:val="52"/>
                <w:szCs w:val="52"/>
              </w:rPr>
            </w:pPr>
            <w:r>
              <w:rPr>
                <w:rFonts w:eastAsia="楷体_GB2312" w:cs="Times New Roman" w:hint="eastAsia"/>
                <w:bCs/>
                <w:color w:val="000000"/>
                <w:sz w:val="52"/>
                <w:szCs w:val="52"/>
              </w:rPr>
              <w:t>死亡率的影响</w:t>
            </w:r>
          </w:p>
          <w:p w:rsidR="006B27C5" w:rsidRPr="00516D20" w:rsidRDefault="006B27C5" w:rsidP="006B27C5">
            <w:pPr>
              <w:adjustRightInd w:val="0"/>
              <w:snapToGrid w:val="0"/>
              <w:ind w:firstLine="1040"/>
              <w:jc w:val="center"/>
              <w:rPr>
                <w:rFonts w:eastAsia="楷体_GB2312" w:cs="Times New Roman"/>
                <w:bCs/>
                <w:color w:val="000000"/>
                <w:sz w:val="52"/>
                <w:szCs w:val="52"/>
              </w:rPr>
            </w:pPr>
          </w:p>
        </w:tc>
      </w:tr>
      <w:tr w:rsidR="006B27C5" w:rsidRPr="00516D20" w:rsidTr="004D0E82">
        <w:trPr>
          <w:cantSplit/>
          <w:trHeight w:val="630"/>
          <w:jc w:val="center"/>
        </w:trPr>
        <w:tc>
          <w:tcPr>
            <w:tcW w:w="1241" w:type="dxa"/>
            <w:gridSpan w:val="2"/>
            <w:vMerge w:val="restart"/>
            <w:tcBorders>
              <w:top w:val="nil"/>
              <w:left w:val="nil"/>
              <w:bottom w:val="nil"/>
              <w:right w:val="nil"/>
            </w:tcBorders>
            <w:vAlign w:val="center"/>
          </w:tcPr>
          <w:p w:rsidR="006B27C5" w:rsidRPr="00516D20" w:rsidRDefault="006B27C5" w:rsidP="006B27C5">
            <w:pPr>
              <w:adjustRightInd w:val="0"/>
              <w:snapToGrid w:val="0"/>
              <w:ind w:firstLine="1040"/>
              <w:jc w:val="center"/>
              <w:rPr>
                <w:rFonts w:eastAsia="楷体_GB2312" w:cs="Times New Roman"/>
                <w:color w:val="000000"/>
                <w:sz w:val="52"/>
              </w:rPr>
            </w:pPr>
          </w:p>
        </w:tc>
        <w:tc>
          <w:tcPr>
            <w:tcW w:w="2645" w:type="dxa"/>
            <w:gridSpan w:val="2"/>
            <w:tcBorders>
              <w:top w:val="nil"/>
              <w:left w:val="nil"/>
              <w:bottom w:val="nil"/>
              <w:right w:val="nil"/>
            </w:tcBorders>
            <w:vAlign w:val="center"/>
          </w:tcPr>
          <w:p w:rsidR="006B27C5" w:rsidRPr="00516D20" w:rsidRDefault="006B27C5" w:rsidP="006D2F3D">
            <w:pPr>
              <w:adjustRightInd w:val="0"/>
              <w:snapToGrid w:val="0"/>
              <w:ind w:firstLineChars="0" w:firstLine="0"/>
              <w:jc w:val="distribute"/>
              <w:rPr>
                <w:rFonts w:cs="Times New Roman"/>
                <w:color w:val="000000"/>
                <w:sz w:val="28"/>
              </w:rPr>
            </w:pPr>
            <w:r w:rsidRPr="00516D20">
              <w:rPr>
                <w:rFonts w:cs="Times New Roman"/>
                <w:color w:val="000000"/>
                <w:sz w:val="28"/>
              </w:rPr>
              <w:t>研究生姓名</w:t>
            </w:r>
          </w:p>
        </w:tc>
        <w:tc>
          <w:tcPr>
            <w:tcW w:w="236" w:type="dxa"/>
            <w:tcBorders>
              <w:top w:val="nil"/>
              <w:left w:val="nil"/>
              <w:bottom w:val="nil"/>
              <w:right w:val="nil"/>
            </w:tcBorders>
            <w:vAlign w:val="center"/>
          </w:tcPr>
          <w:p w:rsidR="006B27C5" w:rsidRPr="00516D20" w:rsidRDefault="006B27C5" w:rsidP="004D0E82">
            <w:pPr>
              <w:adjustRightInd w:val="0"/>
              <w:snapToGrid w:val="0"/>
              <w:ind w:firstLineChars="0" w:firstLine="0"/>
              <w:rPr>
                <w:rFonts w:cs="Times New Roman"/>
                <w:color w:val="000000"/>
                <w:sz w:val="28"/>
              </w:rPr>
            </w:pPr>
            <w:r w:rsidRPr="00516D20">
              <w:rPr>
                <w:rFonts w:cs="Times New Roman"/>
                <w:color w:val="000000"/>
                <w:sz w:val="28"/>
              </w:rPr>
              <w:t>：</w:t>
            </w:r>
          </w:p>
        </w:tc>
        <w:tc>
          <w:tcPr>
            <w:tcW w:w="3628" w:type="dxa"/>
            <w:gridSpan w:val="2"/>
            <w:tcBorders>
              <w:top w:val="nil"/>
              <w:left w:val="nil"/>
              <w:bottom w:val="nil"/>
              <w:right w:val="nil"/>
            </w:tcBorders>
            <w:vAlign w:val="center"/>
          </w:tcPr>
          <w:p w:rsidR="006B27C5" w:rsidRPr="00516D20" w:rsidRDefault="00F96D0F" w:rsidP="004D0E82">
            <w:pPr>
              <w:tabs>
                <w:tab w:val="left" w:pos="2354"/>
              </w:tabs>
              <w:adjustRightInd w:val="0"/>
              <w:snapToGrid w:val="0"/>
              <w:ind w:firstLineChars="50" w:firstLine="160"/>
              <w:jc w:val="left"/>
              <w:rPr>
                <w:rFonts w:cs="Times New Roman"/>
                <w:color w:val="000000"/>
                <w:spacing w:val="20"/>
                <w:sz w:val="28"/>
              </w:rPr>
            </w:pPr>
            <w:r>
              <w:rPr>
                <w:rFonts w:cs="Times New Roman" w:hint="eastAsia"/>
                <w:color w:val="000000"/>
                <w:spacing w:val="20"/>
                <w:sz w:val="28"/>
              </w:rPr>
              <w:t>朱耀辉</w:t>
            </w:r>
            <w:r w:rsidR="006B27C5" w:rsidRPr="00516D20">
              <w:rPr>
                <w:rFonts w:cs="Times New Roman"/>
                <w:color w:val="000000"/>
                <w:spacing w:val="20"/>
                <w:sz w:val="28"/>
              </w:rPr>
              <w:t xml:space="preserve">     </w:t>
            </w:r>
          </w:p>
        </w:tc>
        <w:tc>
          <w:tcPr>
            <w:tcW w:w="1517" w:type="dxa"/>
            <w:gridSpan w:val="2"/>
            <w:vMerge w:val="restart"/>
            <w:tcBorders>
              <w:top w:val="nil"/>
              <w:left w:val="nil"/>
              <w:bottom w:val="nil"/>
              <w:right w:val="nil"/>
            </w:tcBorders>
            <w:vAlign w:val="center"/>
          </w:tcPr>
          <w:p w:rsidR="006B27C5" w:rsidRPr="00516D20" w:rsidRDefault="006B27C5" w:rsidP="006B27C5">
            <w:pPr>
              <w:adjustRightInd w:val="0"/>
              <w:snapToGrid w:val="0"/>
              <w:ind w:firstLine="1040"/>
              <w:jc w:val="distribute"/>
              <w:rPr>
                <w:rFonts w:eastAsia="楷体_GB2312" w:cs="Times New Roman"/>
                <w:color w:val="000000"/>
                <w:sz w:val="52"/>
              </w:rPr>
            </w:pPr>
          </w:p>
        </w:tc>
      </w:tr>
      <w:tr w:rsidR="006B27C5" w:rsidRPr="00516D20" w:rsidTr="004D0E82">
        <w:trPr>
          <w:cantSplit/>
          <w:trHeight w:val="630"/>
          <w:jc w:val="center"/>
        </w:trPr>
        <w:tc>
          <w:tcPr>
            <w:tcW w:w="1241" w:type="dxa"/>
            <w:gridSpan w:val="2"/>
            <w:vMerge/>
            <w:tcBorders>
              <w:top w:val="nil"/>
              <w:left w:val="nil"/>
              <w:bottom w:val="nil"/>
              <w:right w:val="nil"/>
            </w:tcBorders>
            <w:vAlign w:val="center"/>
          </w:tcPr>
          <w:p w:rsidR="006B27C5" w:rsidRPr="00516D20" w:rsidRDefault="006B27C5" w:rsidP="006B27C5">
            <w:pPr>
              <w:widowControl/>
              <w:ind w:firstLine="1040"/>
              <w:jc w:val="left"/>
              <w:rPr>
                <w:rFonts w:eastAsia="楷体_GB2312" w:cs="Times New Roman"/>
                <w:color w:val="000000"/>
                <w:sz w:val="52"/>
              </w:rPr>
            </w:pPr>
          </w:p>
        </w:tc>
        <w:tc>
          <w:tcPr>
            <w:tcW w:w="2645" w:type="dxa"/>
            <w:gridSpan w:val="2"/>
            <w:tcBorders>
              <w:top w:val="nil"/>
              <w:left w:val="nil"/>
              <w:bottom w:val="nil"/>
              <w:right w:val="nil"/>
            </w:tcBorders>
            <w:vAlign w:val="center"/>
          </w:tcPr>
          <w:p w:rsidR="006B27C5" w:rsidRPr="00516D20" w:rsidRDefault="006B27C5" w:rsidP="006D2F3D">
            <w:pPr>
              <w:adjustRightInd w:val="0"/>
              <w:snapToGrid w:val="0"/>
              <w:ind w:firstLineChars="0" w:firstLine="0"/>
              <w:jc w:val="distribute"/>
              <w:rPr>
                <w:rFonts w:cs="Times New Roman"/>
                <w:color w:val="000000"/>
                <w:sz w:val="28"/>
              </w:rPr>
            </w:pPr>
            <w:r w:rsidRPr="00516D20">
              <w:rPr>
                <w:rFonts w:cs="Times New Roman"/>
                <w:color w:val="000000"/>
                <w:sz w:val="28"/>
              </w:rPr>
              <w:t>学号</w:t>
            </w:r>
          </w:p>
        </w:tc>
        <w:tc>
          <w:tcPr>
            <w:tcW w:w="236" w:type="dxa"/>
            <w:tcBorders>
              <w:top w:val="nil"/>
              <w:left w:val="nil"/>
              <w:bottom w:val="nil"/>
              <w:right w:val="nil"/>
            </w:tcBorders>
            <w:vAlign w:val="center"/>
          </w:tcPr>
          <w:p w:rsidR="006B27C5" w:rsidRPr="00516D20" w:rsidRDefault="006B27C5" w:rsidP="004D0E82">
            <w:pPr>
              <w:adjustRightInd w:val="0"/>
              <w:snapToGrid w:val="0"/>
              <w:ind w:firstLineChars="0" w:firstLine="0"/>
              <w:rPr>
                <w:rFonts w:cs="Times New Roman"/>
                <w:color w:val="000000"/>
                <w:sz w:val="28"/>
              </w:rPr>
            </w:pPr>
            <w:r w:rsidRPr="00516D20">
              <w:rPr>
                <w:rFonts w:cs="Times New Roman"/>
                <w:color w:val="000000"/>
                <w:sz w:val="28"/>
              </w:rPr>
              <w:t>：</w:t>
            </w:r>
          </w:p>
        </w:tc>
        <w:tc>
          <w:tcPr>
            <w:tcW w:w="3628" w:type="dxa"/>
            <w:gridSpan w:val="2"/>
            <w:tcBorders>
              <w:top w:val="nil"/>
              <w:left w:val="nil"/>
              <w:bottom w:val="nil"/>
              <w:right w:val="nil"/>
            </w:tcBorders>
            <w:vAlign w:val="center"/>
          </w:tcPr>
          <w:p w:rsidR="006B27C5" w:rsidRPr="00516D20" w:rsidRDefault="00F96D0F" w:rsidP="004D0E82">
            <w:pPr>
              <w:adjustRightInd w:val="0"/>
              <w:snapToGrid w:val="0"/>
              <w:ind w:firstLineChars="57" w:firstLine="160"/>
              <w:jc w:val="left"/>
              <w:rPr>
                <w:rFonts w:cs="Times New Roman"/>
                <w:color w:val="000000"/>
                <w:sz w:val="28"/>
              </w:rPr>
            </w:pPr>
            <w:r>
              <w:rPr>
                <w:rFonts w:cs="Times New Roman"/>
                <w:color w:val="000000"/>
                <w:sz w:val="28"/>
              </w:rPr>
              <w:t>2014203050005</w:t>
            </w:r>
          </w:p>
        </w:tc>
        <w:tc>
          <w:tcPr>
            <w:tcW w:w="1517" w:type="dxa"/>
            <w:gridSpan w:val="2"/>
            <w:vMerge/>
            <w:tcBorders>
              <w:top w:val="nil"/>
              <w:left w:val="nil"/>
              <w:bottom w:val="nil"/>
              <w:right w:val="nil"/>
            </w:tcBorders>
            <w:vAlign w:val="center"/>
          </w:tcPr>
          <w:p w:rsidR="006B27C5" w:rsidRPr="00516D20" w:rsidRDefault="006B27C5" w:rsidP="006B27C5">
            <w:pPr>
              <w:widowControl/>
              <w:ind w:firstLine="1040"/>
              <w:jc w:val="distribute"/>
              <w:rPr>
                <w:rFonts w:eastAsia="楷体_GB2312" w:cs="Times New Roman"/>
                <w:color w:val="000000"/>
                <w:sz w:val="52"/>
              </w:rPr>
            </w:pPr>
          </w:p>
        </w:tc>
      </w:tr>
      <w:tr w:rsidR="006B27C5" w:rsidRPr="00516D20" w:rsidTr="004D0E82">
        <w:trPr>
          <w:cantSplit/>
          <w:trHeight w:val="630"/>
          <w:jc w:val="center"/>
        </w:trPr>
        <w:tc>
          <w:tcPr>
            <w:tcW w:w="1241" w:type="dxa"/>
            <w:gridSpan w:val="2"/>
            <w:vMerge/>
            <w:tcBorders>
              <w:top w:val="nil"/>
              <w:left w:val="nil"/>
              <w:bottom w:val="nil"/>
              <w:right w:val="nil"/>
            </w:tcBorders>
            <w:vAlign w:val="center"/>
          </w:tcPr>
          <w:p w:rsidR="006B27C5" w:rsidRPr="00516D20" w:rsidRDefault="006B27C5" w:rsidP="006B27C5">
            <w:pPr>
              <w:widowControl/>
              <w:ind w:firstLine="1040"/>
              <w:jc w:val="left"/>
              <w:rPr>
                <w:rFonts w:eastAsia="楷体_GB2312" w:cs="Times New Roman"/>
                <w:color w:val="000000"/>
                <w:sz w:val="52"/>
              </w:rPr>
            </w:pPr>
          </w:p>
        </w:tc>
        <w:tc>
          <w:tcPr>
            <w:tcW w:w="2645" w:type="dxa"/>
            <w:gridSpan w:val="2"/>
            <w:tcBorders>
              <w:top w:val="nil"/>
              <w:left w:val="nil"/>
              <w:bottom w:val="nil"/>
              <w:right w:val="nil"/>
            </w:tcBorders>
            <w:vAlign w:val="center"/>
          </w:tcPr>
          <w:p w:rsidR="006B27C5" w:rsidRPr="00516D20" w:rsidRDefault="006D2F3D" w:rsidP="006D2F3D">
            <w:pPr>
              <w:adjustRightInd w:val="0"/>
              <w:snapToGrid w:val="0"/>
              <w:ind w:firstLineChars="0" w:firstLine="0"/>
              <w:rPr>
                <w:rFonts w:cs="Times New Roman"/>
                <w:color w:val="000000"/>
                <w:sz w:val="28"/>
              </w:rPr>
            </w:pPr>
            <w:r>
              <w:rPr>
                <w:rFonts w:cs="Times New Roman"/>
                <w:color w:val="000000"/>
                <w:sz w:val="28"/>
              </w:rPr>
              <w:t>指导教师姓名</w:t>
            </w:r>
            <w:r>
              <w:rPr>
                <w:rFonts w:cs="Times New Roman" w:hint="eastAsia"/>
                <w:color w:val="000000"/>
                <w:sz w:val="28"/>
              </w:rPr>
              <w:t>、</w:t>
            </w:r>
            <w:r w:rsidR="006B27C5" w:rsidRPr="00516D20">
              <w:rPr>
                <w:rFonts w:cs="Times New Roman"/>
                <w:color w:val="000000"/>
                <w:sz w:val="28"/>
              </w:rPr>
              <w:t>职称</w:t>
            </w:r>
          </w:p>
        </w:tc>
        <w:tc>
          <w:tcPr>
            <w:tcW w:w="236" w:type="dxa"/>
            <w:tcBorders>
              <w:top w:val="nil"/>
              <w:left w:val="nil"/>
              <w:bottom w:val="nil"/>
              <w:right w:val="nil"/>
            </w:tcBorders>
            <w:vAlign w:val="center"/>
          </w:tcPr>
          <w:p w:rsidR="006B27C5" w:rsidRPr="00516D20" w:rsidRDefault="006B27C5" w:rsidP="004D0E82">
            <w:pPr>
              <w:adjustRightInd w:val="0"/>
              <w:snapToGrid w:val="0"/>
              <w:ind w:firstLineChars="0" w:firstLine="0"/>
              <w:rPr>
                <w:rFonts w:cs="Times New Roman"/>
                <w:color w:val="000000"/>
                <w:sz w:val="28"/>
              </w:rPr>
            </w:pPr>
            <w:r w:rsidRPr="00516D20">
              <w:rPr>
                <w:rFonts w:cs="Times New Roman"/>
                <w:color w:val="000000"/>
                <w:sz w:val="28"/>
              </w:rPr>
              <w:t>：</w:t>
            </w:r>
          </w:p>
        </w:tc>
        <w:tc>
          <w:tcPr>
            <w:tcW w:w="3628" w:type="dxa"/>
            <w:gridSpan w:val="2"/>
            <w:tcBorders>
              <w:top w:val="nil"/>
              <w:left w:val="nil"/>
              <w:bottom w:val="nil"/>
              <w:right w:val="nil"/>
            </w:tcBorders>
            <w:vAlign w:val="center"/>
          </w:tcPr>
          <w:p w:rsidR="006B27C5" w:rsidRPr="00516D20" w:rsidRDefault="006B27C5" w:rsidP="004D0E82">
            <w:pPr>
              <w:adjustRightInd w:val="0"/>
              <w:snapToGrid w:val="0"/>
              <w:ind w:firstLineChars="57" w:firstLine="160"/>
              <w:jc w:val="left"/>
              <w:rPr>
                <w:rFonts w:cs="Times New Roman"/>
                <w:color w:val="000000"/>
                <w:sz w:val="28"/>
              </w:rPr>
            </w:pPr>
            <w:r w:rsidRPr="00516D20">
              <w:rPr>
                <w:rFonts w:cs="Times New Roman"/>
                <w:color w:val="000000"/>
                <w:sz w:val="28"/>
              </w:rPr>
              <w:t>马露</w:t>
            </w:r>
            <w:r w:rsidRPr="00516D20">
              <w:rPr>
                <w:rFonts w:cs="Times New Roman"/>
                <w:color w:val="000000"/>
                <w:sz w:val="28"/>
              </w:rPr>
              <w:t xml:space="preserve"> </w:t>
            </w:r>
            <w:r w:rsidRPr="00516D20">
              <w:rPr>
                <w:rFonts w:cs="Times New Roman"/>
                <w:color w:val="000000"/>
                <w:sz w:val="28"/>
              </w:rPr>
              <w:t>副教授</w:t>
            </w:r>
          </w:p>
        </w:tc>
        <w:tc>
          <w:tcPr>
            <w:tcW w:w="1517" w:type="dxa"/>
            <w:gridSpan w:val="2"/>
            <w:vMerge/>
            <w:tcBorders>
              <w:top w:val="nil"/>
              <w:left w:val="nil"/>
              <w:bottom w:val="nil"/>
              <w:right w:val="nil"/>
            </w:tcBorders>
            <w:vAlign w:val="center"/>
          </w:tcPr>
          <w:p w:rsidR="006B27C5" w:rsidRPr="00516D20" w:rsidRDefault="006B27C5" w:rsidP="006B27C5">
            <w:pPr>
              <w:widowControl/>
              <w:ind w:firstLine="1040"/>
              <w:jc w:val="distribute"/>
              <w:rPr>
                <w:rFonts w:eastAsia="楷体_GB2312" w:cs="Times New Roman"/>
                <w:color w:val="000000"/>
                <w:sz w:val="52"/>
              </w:rPr>
            </w:pPr>
          </w:p>
        </w:tc>
      </w:tr>
      <w:tr w:rsidR="006B27C5" w:rsidRPr="00516D20" w:rsidTr="004D0E82">
        <w:trPr>
          <w:cantSplit/>
          <w:trHeight w:val="630"/>
          <w:jc w:val="center"/>
        </w:trPr>
        <w:tc>
          <w:tcPr>
            <w:tcW w:w="1241" w:type="dxa"/>
            <w:gridSpan w:val="2"/>
            <w:vMerge/>
            <w:tcBorders>
              <w:top w:val="nil"/>
              <w:left w:val="nil"/>
              <w:bottom w:val="nil"/>
              <w:right w:val="nil"/>
            </w:tcBorders>
            <w:vAlign w:val="center"/>
          </w:tcPr>
          <w:p w:rsidR="006B27C5" w:rsidRPr="00516D20" w:rsidRDefault="006B27C5" w:rsidP="006B27C5">
            <w:pPr>
              <w:widowControl/>
              <w:ind w:firstLine="1040"/>
              <w:jc w:val="left"/>
              <w:rPr>
                <w:rFonts w:eastAsia="楷体_GB2312" w:cs="Times New Roman"/>
                <w:color w:val="000000"/>
                <w:sz w:val="52"/>
              </w:rPr>
            </w:pPr>
          </w:p>
        </w:tc>
        <w:tc>
          <w:tcPr>
            <w:tcW w:w="2645" w:type="dxa"/>
            <w:gridSpan w:val="2"/>
            <w:tcBorders>
              <w:top w:val="nil"/>
              <w:left w:val="nil"/>
              <w:bottom w:val="nil"/>
              <w:right w:val="nil"/>
            </w:tcBorders>
            <w:vAlign w:val="center"/>
          </w:tcPr>
          <w:p w:rsidR="006B27C5" w:rsidRPr="00516D20" w:rsidRDefault="006B27C5" w:rsidP="006D2F3D">
            <w:pPr>
              <w:adjustRightInd w:val="0"/>
              <w:snapToGrid w:val="0"/>
              <w:ind w:firstLineChars="22" w:firstLine="62"/>
              <w:jc w:val="distribute"/>
              <w:rPr>
                <w:rFonts w:cs="Times New Roman"/>
                <w:color w:val="000000"/>
                <w:sz w:val="28"/>
              </w:rPr>
            </w:pPr>
            <w:r w:rsidRPr="00516D20">
              <w:rPr>
                <w:rFonts w:cs="Times New Roman"/>
                <w:color w:val="000000"/>
                <w:sz w:val="28"/>
              </w:rPr>
              <w:t>专业名称</w:t>
            </w:r>
          </w:p>
        </w:tc>
        <w:tc>
          <w:tcPr>
            <w:tcW w:w="236" w:type="dxa"/>
            <w:tcBorders>
              <w:top w:val="nil"/>
              <w:left w:val="nil"/>
              <w:bottom w:val="nil"/>
              <w:right w:val="nil"/>
            </w:tcBorders>
            <w:vAlign w:val="center"/>
          </w:tcPr>
          <w:p w:rsidR="006B27C5" w:rsidRPr="00516D20" w:rsidRDefault="006B27C5" w:rsidP="004D0E82">
            <w:pPr>
              <w:adjustRightInd w:val="0"/>
              <w:snapToGrid w:val="0"/>
              <w:ind w:firstLineChars="0" w:firstLine="0"/>
              <w:rPr>
                <w:rFonts w:cs="Times New Roman"/>
                <w:color w:val="000000"/>
                <w:sz w:val="28"/>
              </w:rPr>
            </w:pPr>
            <w:r w:rsidRPr="00516D20">
              <w:rPr>
                <w:rFonts w:cs="Times New Roman"/>
                <w:color w:val="000000"/>
                <w:sz w:val="28"/>
              </w:rPr>
              <w:t>：</w:t>
            </w:r>
          </w:p>
        </w:tc>
        <w:tc>
          <w:tcPr>
            <w:tcW w:w="3628" w:type="dxa"/>
            <w:gridSpan w:val="2"/>
            <w:tcBorders>
              <w:top w:val="nil"/>
              <w:left w:val="nil"/>
              <w:bottom w:val="nil"/>
              <w:right w:val="nil"/>
            </w:tcBorders>
            <w:vAlign w:val="center"/>
          </w:tcPr>
          <w:p w:rsidR="006B27C5" w:rsidRPr="00516D20" w:rsidRDefault="006B27C5" w:rsidP="004D0E82">
            <w:pPr>
              <w:adjustRightInd w:val="0"/>
              <w:snapToGrid w:val="0"/>
              <w:ind w:firstLineChars="57" w:firstLine="160"/>
              <w:jc w:val="left"/>
              <w:rPr>
                <w:rFonts w:cs="Times New Roman"/>
                <w:color w:val="000000"/>
                <w:sz w:val="28"/>
              </w:rPr>
            </w:pPr>
            <w:r w:rsidRPr="00516D20">
              <w:rPr>
                <w:rFonts w:cs="Times New Roman"/>
                <w:color w:val="000000"/>
                <w:sz w:val="28"/>
              </w:rPr>
              <w:t>流行病与卫生统计学</w:t>
            </w:r>
          </w:p>
        </w:tc>
        <w:tc>
          <w:tcPr>
            <w:tcW w:w="1517" w:type="dxa"/>
            <w:gridSpan w:val="2"/>
            <w:vMerge/>
            <w:tcBorders>
              <w:top w:val="nil"/>
              <w:left w:val="nil"/>
              <w:bottom w:val="nil"/>
              <w:right w:val="nil"/>
            </w:tcBorders>
            <w:vAlign w:val="center"/>
          </w:tcPr>
          <w:p w:rsidR="006B27C5" w:rsidRPr="00516D20" w:rsidRDefault="006B27C5" w:rsidP="006B27C5">
            <w:pPr>
              <w:widowControl/>
              <w:ind w:firstLine="1040"/>
              <w:jc w:val="distribute"/>
              <w:rPr>
                <w:rFonts w:eastAsia="楷体_GB2312" w:cs="Times New Roman"/>
                <w:color w:val="000000"/>
                <w:sz w:val="52"/>
              </w:rPr>
            </w:pPr>
          </w:p>
        </w:tc>
      </w:tr>
      <w:tr w:rsidR="006B27C5" w:rsidRPr="00516D20" w:rsidTr="004D0E82">
        <w:trPr>
          <w:cantSplit/>
          <w:trHeight w:val="630"/>
          <w:jc w:val="center"/>
        </w:trPr>
        <w:tc>
          <w:tcPr>
            <w:tcW w:w="1241" w:type="dxa"/>
            <w:gridSpan w:val="2"/>
            <w:vMerge/>
            <w:tcBorders>
              <w:top w:val="nil"/>
              <w:left w:val="nil"/>
              <w:bottom w:val="nil"/>
              <w:right w:val="nil"/>
            </w:tcBorders>
            <w:vAlign w:val="center"/>
          </w:tcPr>
          <w:p w:rsidR="006B27C5" w:rsidRPr="00516D20" w:rsidRDefault="006B27C5" w:rsidP="006B27C5">
            <w:pPr>
              <w:widowControl/>
              <w:ind w:firstLine="1040"/>
              <w:jc w:val="left"/>
              <w:rPr>
                <w:rFonts w:eastAsia="楷体_GB2312" w:cs="Times New Roman"/>
                <w:color w:val="000000"/>
                <w:sz w:val="52"/>
              </w:rPr>
            </w:pPr>
          </w:p>
        </w:tc>
        <w:tc>
          <w:tcPr>
            <w:tcW w:w="2645" w:type="dxa"/>
            <w:gridSpan w:val="2"/>
            <w:tcBorders>
              <w:top w:val="nil"/>
              <w:left w:val="nil"/>
              <w:bottom w:val="nil"/>
              <w:right w:val="nil"/>
            </w:tcBorders>
            <w:vAlign w:val="center"/>
          </w:tcPr>
          <w:p w:rsidR="006B27C5" w:rsidRPr="00516D20" w:rsidRDefault="006B27C5" w:rsidP="006D2F3D">
            <w:pPr>
              <w:adjustRightInd w:val="0"/>
              <w:snapToGrid w:val="0"/>
              <w:ind w:firstLineChars="22" w:firstLine="62"/>
              <w:jc w:val="distribute"/>
              <w:rPr>
                <w:rFonts w:cs="Times New Roman"/>
                <w:color w:val="000000"/>
                <w:sz w:val="28"/>
              </w:rPr>
            </w:pPr>
            <w:r w:rsidRPr="00516D20">
              <w:rPr>
                <w:rFonts w:cs="Times New Roman"/>
                <w:color w:val="000000"/>
                <w:sz w:val="28"/>
              </w:rPr>
              <w:t>研究方向</w:t>
            </w:r>
          </w:p>
        </w:tc>
        <w:tc>
          <w:tcPr>
            <w:tcW w:w="236" w:type="dxa"/>
            <w:tcBorders>
              <w:top w:val="nil"/>
              <w:left w:val="nil"/>
              <w:bottom w:val="nil"/>
              <w:right w:val="nil"/>
            </w:tcBorders>
            <w:vAlign w:val="center"/>
          </w:tcPr>
          <w:p w:rsidR="006B27C5" w:rsidRPr="00516D20" w:rsidRDefault="006B27C5" w:rsidP="004D0E82">
            <w:pPr>
              <w:adjustRightInd w:val="0"/>
              <w:snapToGrid w:val="0"/>
              <w:ind w:firstLineChars="0" w:firstLine="0"/>
              <w:rPr>
                <w:rFonts w:cs="Times New Roman"/>
                <w:color w:val="000000"/>
                <w:sz w:val="28"/>
              </w:rPr>
            </w:pPr>
            <w:r w:rsidRPr="00516D20">
              <w:rPr>
                <w:rFonts w:cs="Times New Roman"/>
                <w:color w:val="000000"/>
                <w:sz w:val="28"/>
              </w:rPr>
              <w:t>：</w:t>
            </w:r>
          </w:p>
        </w:tc>
        <w:tc>
          <w:tcPr>
            <w:tcW w:w="3628" w:type="dxa"/>
            <w:gridSpan w:val="2"/>
            <w:tcBorders>
              <w:top w:val="nil"/>
              <w:left w:val="nil"/>
              <w:bottom w:val="nil"/>
              <w:right w:val="nil"/>
            </w:tcBorders>
            <w:vAlign w:val="center"/>
          </w:tcPr>
          <w:p w:rsidR="006B27C5" w:rsidRPr="00516D20" w:rsidRDefault="006B27C5" w:rsidP="004D0E82">
            <w:pPr>
              <w:adjustRightInd w:val="0"/>
              <w:snapToGrid w:val="0"/>
              <w:ind w:firstLineChars="57" w:firstLine="160"/>
              <w:jc w:val="left"/>
              <w:rPr>
                <w:rFonts w:cs="Times New Roman"/>
                <w:color w:val="000000"/>
                <w:sz w:val="28"/>
              </w:rPr>
            </w:pPr>
            <w:r w:rsidRPr="00516D20">
              <w:rPr>
                <w:rFonts w:cs="Times New Roman"/>
                <w:color w:val="000000"/>
                <w:sz w:val="28"/>
              </w:rPr>
              <w:t>环境流行病学</w:t>
            </w:r>
          </w:p>
        </w:tc>
        <w:tc>
          <w:tcPr>
            <w:tcW w:w="1517" w:type="dxa"/>
            <w:gridSpan w:val="2"/>
            <w:vMerge/>
            <w:tcBorders>
              <w:top w:val="nil"/>
              <w:left w:val="nil"/>
              <w:bottom w:val="nil"/>
              <w:right w:val="nil"/>
            </w:tcBorders>
            <w:vAlign w:val="center"/>
          </w:tcPr>
          <w:p w:rsidR="006B27C5" w:rsidRPr="00516D20" w:rsidRDefault="006B27C5" w:rsidP="006B27C5">
            <w:pPr>
              <w:widowControl/>
              <w:ind w:firstLine="1040"/>
              <w:jc w:val="distribute"/>
              <w:rPr>
                <w:rFonts w:eastAsia="楷体_GB2312" w:cs="Times New Roman"/>
                <w:color w:val="000000"/>
                <w:sz w:val="52"/>
              </w:rPr>
            </w:pPr>
          </w:p>
        </w:tc>
      </w:tr>
      <w:tr w:rsidR="006B27C5" w:rsidRPr="00516D20" w:rsidTr="004D0E82">
        <w:trPr>
          <w:cantSplit/>
          <w:trHeight w:val="630"/>
          <w:jc w:val="center"/>
        </w:trPr>
        <w:tc>
          <w:tcPr>
            <w:tcW w:w="1241" w:type="dxa"/>
            <w:gridSpan w:val="2"/>
            <w:vMerge/>
            <w:tcBorders>
              <w:top w:val="nil"/>
              <w:left w:val="nil"/>
              <w:bottom w:val="nil"/>
              <w:right w:val="nil"/>
            </w:tcBorders>
            <w:vAlign w:val="center"/>
          </w:tcPr>
          <w:p w:rsidR="006B27C5" w:rsidRPr="00516D20" w:rsidRDefault="006B27C5" w:rsidP="006B27C5">
            <w:pPr>
              <w:widowControl/>
              <w:ind w:firstLine="1040"/>
              <w:jc w:val="left"/>
              <w:rPr>
                <w:rFonts w:eastAsia="楷体_GB2312" w:cs="Times New Roman"/>
                <w:color w:val="000000"/>
                <w:sz w:val="52"/>
              </w:rPr>
            </w:pPr>
          </w:p>
        </w:tc>
        <w:tc>
          <w:tcPr>
            <w:tcW w:w="2645" w:type="dxa"/>
            <w:gridSpan w:val="2"/>
            <w:tcBorders>
              <w:top w:val="nil"/>
              <w:left w:val="nil"/>
              <w:bottom w:val="nil"/>
              <w:right w:val="nil"/>
            </w:tcBorders>
            <w:vAlign w:val="center"/>
          </w:tcPr>
          <w:p w:rsidR="006B27C5" w:rsidRPr="00516D20" w:rsidRDefault="006B27C5" w:rsidP="006B27C5">
            <w:pPr>
              <w:adjustRightInd w:val="0"/>
              <w:snapToGrid w:val="0"/>
              <w:ind w:firstLine="560"/>
              <w:jc w:val="distribute"/>
              <w:rPr>
                <w:rFonts w:cs="Times New Roman"/>
                <w:color w:val="000000"/>
                <w:sz w:val="28"/>
              </w:rPr>
            </w:pPr>
          </w:p>
        </w:tc>
        <w:tc>
          <w:tcPr>
            <w:tcW w:w="236" w:type="dxa"/>
            <w:tcBorders>
              <w:top w:val="nil"/>
              <w:left w:val="nil"/>
              <w:bottom w:val="nil"/>
              <w:right w:val="nil"/>
            </w:tcBorders>
            <w:vAlign w:val="center"/>
          </w:tcPr>
          <w:p w:rsidR="006B27C5" w:rsidRPr="00516D20" w:rsidRDefault="006B27C5" w:rsidP="006B27C5">
            <w:pPr>
              <w:adjustRightInd w:val="0"/>
              <w:snapToGrid w:val="0"/>
              <w:ind w:firstLine="560"/>
              <w:jc w:val="center"/>
              <w:rPr>
                <w:rFonts w:cs="Times New Roman"/>
                <w:color w:val="000000"/>
                <w:sz w:val="28"/>
              </w:rPr>
            </w:pPr>
          </w:p>
        </w:tc>
        <w:tc>
          <w:tcPr>
            <w:tcW w:w="3628" w:type="dxa"/>
            <w:gridSpan w:val="2"/>
            <w:tcBorders>
              <w:top w:val="nil"/>
              <w:left w:val="nil"/>
              <w:bottom w:val="nil"/>
              <w:right w:val="nil"/>
            </w:tcBorders>
            <w:vAlign w:val="center"/>
          </w:tcPr>
          <w:p w:rsidR="006B27C5" w:rsidRPr="00516D20" w:rsidRDefault="006B27C5" w:rsidP="006B27C5">
            <w:pPr>
              <w:adjustRightInd w:val="0"/>
              <w:snapToGrid w:val="0"/>
              <w:ind w:firstLine="560"/>
              <w:rPr>
                <w:rFonts w:cs="Times New Roman"/>
                <w:color w:val="000000"/>
                <w:sz w:val="28"/>
              </w:rPr>
            </w:pPr>
          </w:p>
        </w:tc>
        <w:tc>
          <w:tcPr>
            <w:tcW w:w="1517" w:type="dxa"/>
            <w:gridSpan w:val="2"/>
            <w:vMerge/>
            <w:tcBorders>
              <w:top w:val="nil"/>
              <w:left w:val="nil"/>
              <w:bottom w:val="nil"/>
              <w:right w:val="nil"/>
            </w:tcBorders>
            <w:vAlign w:val="center"/>
          </w:tcPr>
          <w:p w:rsidR="006B27C5" w:rsidRPr="00516D20" w:rsidRDefault="006B27C5" w:rsidP="006B27C5">
            <w:pPr>
              <w:widowControl/>
              <w:ind w:firstLine="1040"/>
              <w:jc w:val="left"/>
              <w:rPr>
                <w:rFonts w:eastAsia="楷体_GB2312" w:cs="Times New Roman"/>
                <w:color w:val="000000"/>
                <w:sz w:val="52"/>
              </w:rPr>
            </w:pPr>
          </w:p>
        </w:tc>
      </w:tr>
      <w:tr w:rsidR="006B27C5" w:rsidRPr="00516D20" w:rsidTr="004D0E82">
        <w:trPr>
          <w:trHeight w:val="1105"/>
          <w:jc w:val="center"/>
        </w:trPr>
        <w:tc>
          <w:tcPr>
            <w:tcW w:w="9267" w:type="dxa"/>
            <w:gridSpan w:val="9"/>
            <w:tcBorders>
              <w:top w:val="nil"/>
              <w:left w:val="nil"/>
              <w:bottom w:val="nil"/>
              <w:right w:val="nil"/>
            </w:tcBorders>
          </w:tcPr>
          <w:p w:rsidR="006B27C5" w:rsidRPr="00516D20" w:rsidRDefault="006B27C5" w:rsidP="006B27C5">
            <w:pPr>
              <w:adjustRightInd w:val="0"/>
              <w:snapToGrid w:val="0"/>
              <w:ind w:firstLine="640"/>
              <w:rPr>
                <w:rFonts w:eastAsia="楷体_GB2312" w:cs="Times New Roman"/>
                <w:color w:val="000000"/>
                <w:sz w:val="32"/>
                <w:szCs w:val="32"/>
              </w:rPr>
            </w:pPr>
          </w:p>
          <w:p w:rsidR="006B27C5" w:rsidRPr="00516D20" w:rsidRDefault="006B27C5" w:rsidP="006B27C5">
            <w:pPr>
              <w:adjustRightInd w:val="0"/>
              <w:snapToGrid w:val="0"/>
              <w:ind w:firstLine="640"/>
              <w:rPr>
                <w:rFonts w:eastAsia="楷体_GB2312" w:cs="Times New Roman"/>
                <w:color w:val="000000"/>
                <w:sz w:val="32"/>
                <w:szCs w:val="32"/>
              </w:rPr>
            </w:pPr>
          </w:p>
        </w:tc>
      </w:tr>
      <w:tr w:rsidR="006B27C5" w:rsidRPr="00516D20" w:rsidTr="004D0E82">
        <w:trPr>
          <w:trHeight w:val="462"/>
          <w:jc w:val="center"/>
        </w:trPr>
        <w:tc>
          <w:tcPr>
            <w:tcW w:w="9267" w:type="dxa"/>
            <w:gridSpan w:val="9"/>
            <w:tcBorders>
              <w:top w:val="nil"/>
              <w:left w:val="nil"/>
              <w:bottom w:val="nil"/>
              <w:right w:val="nil"/>
            </w:tcBorders>
          </w:tcPr>
          <w:p w:rsidR="006B27C5" w:rsidRPr="00516D20" w:rsidRDefault="006B27C5" w:rsidP="00F456F9">
            <w:pPr>
              <w:adjustRightInd w:val="0"/>
              <w:snapToGrid w:val="0"/>
              <w:ind w:firstLineChars="0" w:firstLine="0"/>
              <w:jc w:val="center"/>
              <w:rPr>
                <w:rFonts w:eastAsia="黑体" w:cs="Times New Roman"/>
                <w:color w:val="000000"/>
                <w:sz w:val="32"/>
              </w:rPr>
            </w:pPr>
            <w:r w:rsidRPr="00516D20">
              <w:rPr>
                <w:rFonts w:eastAsia="黑体" w:cs="Times New Roman"/>
                <w:color w:val="000000"/>
                <w:spacing w:val="20"/>
                <w:sz w:val="32"/>
              </w:rPr>
              <w:t>二〇一七年五</w:t>
            </w:r>
            <w:r w:rsidRPr="00516D20">
              <w:rPr>
                <w:rFonts w:eastAsia="黑体" w:cs="Times New Roman"/>
                <w:color w:val="000000"/>
                <w:sz w:val="32"/>
              </w:rPr>
              <w:t>月</w:t>
            </w:r>
          </w:p>
        </w:tc>
      </w:tr>
    </w:tbl>
    <w:p w:rsidR="006B27C5" w:rsidRPr="00516D20" w:rsidRDefault="006B27C5" w:rsidP="00F96D0F">
      <w:pPr>
        <w:spacing w:line="276" w:lineRule="auto"/>
        <w:ind w:firstLine="883"/>
        <w:rPr>
          <w:rFonts w:cs="Times New Roman"/>
          <w:b/>
          <w:color w:val="000000"/>
          <w:sz w:val="44"/>
          <w:szCs w:val="44"/>
        </w:rPr>
      </w:pPr>
    </w:p>
    <w:p w:rsidR="006B27C5" w:rsidRPr="00516D20" w:rsidRDefault="006B27C5" w:rsidP="006B27C5">
      <w:pPr>
        <w:spacing w:line="276" w:lineRule="auto"/>
        <w:ind w:firstLine="883"/>
        <w:jc w:val="center"/>
        <w:rPr>
          <w:rFonts w:cs="Times New Roman"/>
          <w:b/>
          <w:color w:val="000000"/>
          <w:sz w:val="44"/>
          <w:szCs w:val="44"/>
        </w:rPr>
      </w:pPr>
    </w:p>
    <w:p w:rsidR="006B27C5" w:rsidRPr="00516D20" w:rsidRDefault="006B27C5" w:rsidP="006B27C5">
      <w:pPr>
        <w:spacing w:line="276" w:lineRule="auto"/>
        <w:ind w:firstLine="883"/>
        <w:jc w:val="center"/>
        <w:rPr>
          <w:rFonts w:cs="Times New Roman"/>
          <w:b/>
          <w:color w:val="000000"/>
          <w:sz w:val="44"/>
          <w:szCs w:val="44"/>
        </w:rPr>
      </w:pPr>
    </w:p>
    <w:p w:rsidR="006B27C5" w:rsidRPr="00516D20" w:rsidRDefault="006B27C5" w:rsidP="006B27C5">
      <w:pPr>
        <w:spacing w:line="276" w:lineRule="auto"/>
        <w:ind w:firstLine="880"/>
        <w:jc w:val="center"/>
        <w:rPr>
          <w:rFonts w:cs="Times New Roman"/>
          <w:color w:val="000000"/>
          <w:sz w:val="44"/>
          <w:szCs w:val="44"/>
        </w:rPr>
      </w:pPr>
    </w:p>
    <w:p w:rsidR="006B27C5" w:rsidRPr="00516D20" w:rsidRDefault="000135C2" w:rsidP="006B27C5">
      <w:pPr>
        <w:spacing w:line="276" w:lineRule="auto"/>
        <w:ind w:firstLine="880"/>
        <w:jc w:val="center"/>
        <w:rPr>
          <w:rFonts w:cs="Times New Roman"/>
          <w:b/>
          <w:color w:val="000000"/>
          <w:sz w:val="44"/>
          <w:szCs w:val="44"/>
        </w:rPr>
      </w:pPr>
      <w:r>
        <w:rPr>
          <w:rFonts w:cs="Times New Roman" w:hint="eastAsia"/>
          <w:color w:val="000000"/>
          <w:sz w:val="44"/>
          <w:szCs w:val="44"/>
        </w:rPr>
        <w:t>Effect</w:t>
      </w:r>
      <w:r>
        <w:rPr>
          <w:rFonts w:cs="Times New Roman"/>
          <w:color w:val="000000"/>
          <w:sz w:val="44"/>
          <w:szCs w:val="44"/>
        </w:rPr>
        <w:t xml:space="preserve"> </w:t>
      </w:r>
      <w:r>
        <w:rPr>
          <w:rFonts w:cs="Times New Roman" w:hint="eastAsia"/>
          <w:color w:val="000000"/>
          <w:sz w:val="44"/>
          <w:szCs w:val="44"/>
        </w:rPr>
        <w:t>of</w:t>
      </w:r>
      <w:r>
        <w:rPr>
          <w:rFonts w:cs="Times New Roman"/>
          <w:color w:val="000000"/>
          <w:sz w:val="44"/>
          <w:szCs w:val="44"/>
        </w:rPr>
        <w:t xml:space="preserve"> S</w:t>
      </w:r>
      <w:r>
        <w:rPr>
          <w:rFonts w:cs="Times New Roman" w:hint="eastAsia"/>
          <w:color w:val="000000"/>
          <w:sz w:val="44"/>
          <w:szCs w:val="44"/>
        </w:rPr>
        <w:t>hort-term</w:t>
      </w:r>
      <w:r>
        <w:rPr>
          <w:rFonts w:cs="Times New Roman"/>
          <w:color w:val="000000"/>
          <w:sz w:val="44"/>
          <w:szCs w:val="44"/>
        </w:rPr>
        <w:t xml:space="preserve"> E</w:t>
      </w:r>
      <w:r>
        <w:rPr>
          <w:rFonts w:cs="Times New Roman" w:hint="eastAsia"/>
          <w:color w:val="000000"/>
          <w:sz w:val="44"/>
          <w:szCs w:val="44"/>
        </w:rPr>
        <w:t>xposure</w:t>
      </w:r>
      <w:r>
        <w:rPr>
          <w:rFonts w:cs="Times New Roman"/>
          <w:color w:val="000000"/>
          <w:sz w:val="44"/>
          <w:szCs w:val="44"/>
        </w:rPr>
        <w:t xml:space="preserve"> </w:t>
      </w:r>
      <w:r>
        <w:rPr>
          <w:rFonts w:cs="Times New Roman" w:hint="eastAsia"/>
          <w:color w:val="000000"/>
          <w:sz w:val="44"/>
          <w:szCs w:val="44"/>
        </w:rPr>
        <w:t>to</w:t>
      </w:r>
      <w:r>
        <w:rPr>
          <w:rFonts w:cs="Times New Roman"/>
          <w:color w:val="000000"/>
          <w:sz w:val="44"/>
          <w:szCs w:val="44"/>
        </w:rPr>
        <w:t xml:space="preserve"> A</w:t>
      </w:r>
      <w:r>
        <w:rPr>
          <w:rFonts w:cs="Times New Roman" w:hint="eastAsia"/>
          <w:color w:val="000000"/>
          <w:sz w:val="44"/>
          <w:szCs w:val="44"/>
        </w:rPr>
        <w:t>ir</w:t>
      </w:r>
      <w:r>
        <w:rPr>
          <w:rFonts w:cs="Times New Roman"/>
          <w:color w:val="000000"/>
          <w:sz w:val="44"/>
          <w:szCs w:val="44"/>
        </w:rPr>
        <w:t xml:space="preserve"> P</w:t>
      </w:r>
      <w:r>
        <w:rPr>
          <w:rFonts w:cs="Times New Roman" w:hint="eastAsia"/>
          <w:color w:val="000000"/>
          <w:sz w:val="44"/>
          <w:szCs w:val="44"/>
        </w:rPr>
        <w:t>ollution</w:t>
      </w:r>
      <w:r>
        <w:rPr>
          <w:rFonts w:cs="Times New Roman"/>
          <w:color w:val="000000"/>
          <w:sz w:val="44"/>
          <w:szCs w:val="44"/>
        </w:rPr>
        <w:t xml:space="preserve"> </w:t>
      </w:r>
      <w:r>
        <w:rPr>
          <w:rFonts w:cs="Times New Roman" w:hint="eastAsia"/>
          <w:color w:val="000000"/>
          <w:sz w:val="44"/>
          <w:szCs w:val="44"/>
        </w:rPr>
        <w:t>on</w:t>
      </w:r>
      <w:r>
        <w:rPr>
          <w:rFonts w:cs="Times New Roman"/>
          <w:color w:val="000000"/>
          <w:sz w:val="44"/>
          <w:szCs w:val="44"/>
        </w:rPr>
        <w:t xml:space="preserve"> M</w:t>
      </w:r>
      <w:r>
        <w:rPr>
          <w:rFonts w:cs="Times New Roman" w:hint="eastAsia"/>
          <w:color w:val="000000"/>
          <w:sz w:val="44"/>
          <w:szCs w:val="44"/>
        </w:rPr>
        <w:t xml:space="preserve">ortality </w:t>
      </w:r>
      <w:r>
        <w:rPr>
          <w:rFonts w:cs="Times New Roman"/>
          <w:color w:val="000000"/>
          <w:sz w:val="44"/>
          <w:szCs w:val="44"/>
        </w:rPr>
        <w:t>in Jing’an Distict, Wuhan</w:t>
      </w:r>
    </w:p>
    <w:p w:rsidR="006B27C5" w:rsidRPr="000135C2" w:rsidRDefault="006B27C5">
      <w:pPr>
        <w:widowControl/>
        <w:ind w:firstLine="883"/>
        <w:jc w:val="left"/>
        <w:rPr>
          <w:rFonts w:cs="Times New Roman"/>
          <w:b/>
          <w:bCs/>
          <w:kern w:val="44"/>
          <w:sz w:val="44"/>
          <w:szCs w:val="44"/>
        </w:rPr>
      </w:pPr>
    </w:p>
    <w:p w:rsidR="006B27C5" w:rsidRPr="000135C2" w:rsidRDefault="006B27C5">
      <w:pPr>
        <w:widowControl/>
        <w:ind w:firstLine="883"/>
        <w:jc w:val="left"/>
        <w:rPr>
          <w:rFonts w:cs="Times New Roman"/>
          <w:b/>
          <w:bCs/>
          <w:kern w:val="44"/>
          <w:sz w:val="44"/>
          <w:szCs w:val="44"/>
        </w:rPr>
      </w:pPr>
    </w:p>
    <w:p w:rsidR="000135C2" w:rsidRDefault="000135C2">
      <w:pPr>
        <w:widowControl/>
        <w:ind w:firstLine="883"/>
        <w:jc w:val="left"/>
        <w:rPr>
          <w:rFonts w:cs="Times New Roman"/>
          <w:b/>
          <w:bCs/>
          <w:kern w:val="44"/>
          <w:sz w:val="44"/>
          <w:szCs w:val="44"/>
        </w:rPr>
      </w:pPr>
    </w:p>
    <w:p w:rsidR="000135C2" w:rsidRPr="00516D20" w:rsidRDefault="000135C2">
      <w:pPr>
        <w:widowControl/>
        <w:ind w:firstLine="883"/>
        <w:jc w:val="left"/>
        <w:rPr>
          <w:rFonts w:cs="Times New Roman"/>
          <w:b/>
          <w:bCs/>
          <w:kern w:val="44"/>
          <w:sz w:val="44"/>
          <w:szCs w:val="44"/>
        </w:rPr>
      </w:pPr>
    </w:p>
    <w:p w:rsidR="006B27C5" w:rsidRPr="00516D20" w:rsidRDefault="000135C2" w:rsidP="006B27C5">
      <w:pPr>
        <w:widowControl/>
        <w:ind w:firstLine="560"/>
        <w:jc w:val="center"/>
        <w:rPr>
          <w:rFonts w:cs="Times New Roman"/>
          <w:bCs/>
          <w:kern w:val="44"/>
          <w:sz w:val="28"/>
          <w:szCs w:val="28"/>
        </w:rPr>
      </w:pPr>
      <w:r>
        <w:rPr>
          <w:rFonts w:cs="Times New Roman"/>
          <w:bCs/>
          <w:kern w:val="44"/>
          <w:sz w:val="28"/>
          <w:szCs w:val="28"/>
        </w:rPr>
        <w:t>Zhu Yaohui</w:t>
      </w: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950D05" w:rsidRDefault="00950D05" w:rsidP="00950D05">
      <w:pPr>
        <w:ind w:firstLine="883"/>
        <w:rPr>
          <w:rFonts w:cs="Times New Roman"/>
          <w:b/>
          <w:bCs/>
          <w:kern w:val="44"/>
          <w:sz w:val="44"/>
          <w:szCs w:val="44"/>
        </w:rPr>
      </w:pPr>
    </w:p>
    <w:p w:rsidR="00F13407" w:rsidRPr="00516D20" w:rsidRDefault="00F13407" w:rsidP="00950D05">
      <w:pPr>
        <w:ind w:firstLine="480"/>
        <w:rPr>
          <w:rFonts w:cs="Times New Roman"/>
        </w:rPr>
      </w:pPr>
    </w:p>
    <w:p w:rsidR="00950D05" w:rsidRPr="00516D20" w:rsidRDefault="00950D05" w:rsidP="00950D05">
      <w:pPr>
        <w:ind w:firstLine="480"/>
        <w:rPr>
          <w:rFonts w:cs="Times New Roman"/>
        </w:rPr>
      </w:pPr>
    </w:p>
    <w:p w:rsidR="00950D05" w:rsidRPr="00516D20" w:rsidRDefault="00950D05" w:rsidP="00F13407">
      <w:pPr>
        <w:ind w:firstLineChars="0" w:firstLine="0"/>
        <w:jc w:val="center"/>
        <w:rPr>
          <w:rFonts w:eastAsia="黑体" w:cs="Times New Roman"/>
          <w:color w:val="FF0000"/>
        </w:rPr>
      </w:pPr>
      <w:r w:rsidRPr="00516D20">
        <w:rPr>
          <w:rFonts w:eastAsia="黑体" w:cs="Times New Roman"/>
          <w:color w:val="000000"/>
          <w:sz w:val="36"/>
          <w:szCs w:val="36"/>
        </w:rPr>
        <w:lastRenderedPageBreak/>
        <w:t>论文原创性声明</w:t>
      </w:r>
    </w:p>
    <w:p w:rsidR="00950D05" w:rsidRPr="00516D20" w:rsidRDefault="00950D05" w:rsidP="00950D05">
      <w:pPr>
        <w:ind w:firstLine="480"/>
        <w:jc w:val="center"/>
        <w:rPr>
          <w:rFonts w:cs="Times New Roman"/>
        </w:rPr>
      </w:pPr>
    </w:p>
    <w:p w:rsidR="00950D05" w:rsidRPr="00516D20" w:rsidRDefault="00950D05" w:rsidP="00950D05">
      <w:pPr>
        <w:ind w:firstLine="482"/>
        <w:jc w:val="center"/>
        <w:rPr>
          <w:rFonts w:cs="Times New Roman"/>
          <w:b/>
        </w:rPr>
      </w:pPr>
    </w:p>
    <w:p w:rsidR="00950D05" w:rsidRPr="00516D20" w:rsidRDefault="00950D05" w:rsidP="00950D05">
      <w:pPr>
        <w:spacing w:line="560" w:lineRule="atLeast"/>
        <w:ind w:firstLine="560"/>
        <w:rPr>
          <w:rFonts w:cs="Times New Roman"/>
          <w:sz w:val="28"/>
          <w:szCs w:val="28"/>
        </w:rPr>
      </w:pPr>
      <w:r w:rsidRPr="00516D20">
        <w:rPr>
          <w:rFonts w:cs="Times New Roman"/>
          <w:sz w:val="28"/>
          <w:szCs w:val="28"/>
        </w:rPr>
        <w:t>本人郑重声明：所呈交的学位论文，是本人在导师指导下，独立进行研究工作所取得的研究成果。除文中已经标明引用的内容外，本论文不包含任何其他个人或集体已经发表或撰写过的研究成果。对本文的研究做出贡献的个人和集体，均已在文中以明确方式标明。本声明的法律结果由本人承担。</w:t>
      </w:r>
    </w:p>
    <w:p w:rsidR="00950D05" w:rsidRPr="00516D20" w:rsidRDefault="00950D05" w:rsidP="00950D05">
      <w:pPr>
        <w:spacing w:line="560" w:lineRule="atLeast"/>
        <w:ind w:firstLine="560"/>
        <w:rPr>
          <w:rFonts w:cs="Times New Roman"/>
          <w:sz w:val="28"/>
          <w:szCs w:val="28"/>
        </w:rPr>
      </w:pPr>
      <w:r w:rsidRPr="00516D20">
        <w:rPr>
          <w:rFonts w:cs="Times New Roman"/>
          <w:sz w:val="28"/>
          <w:szCs w:val="28"/>
        </w:rPr>
        <w:t xml:space="preserve">     </w:t>
      </w:r>
    </w:p>
    <w:p w:rsidR="00950D05" w:rsidRPr="00516D20" w:rsidRDefault="00950D05" w:rsidP="00950D05">
      <w:pPr>
        <w:spacing w:line="560" w:lineRule="atLeast"/>
        <w:ind w:firstLineChars="1650" w:firstLine="4620"/>
        <w:rPr>
          <w:rFonts w:cs="Times New Roman"/>
          <w:sz w:val="28"/>
          <w:szCs w:val="28"/>
        </w:rPr>
      </w:pPr>
      <w:r w:rsidRPr="00516D20">
        <w:rPr>
          <w:rFonts w:cs="Times New Roman"/>
          <w:sz w:val="28"/>
          <w:szCs w:val="28"/>
        </w:rPr>
        <w:t>学位论文作者（签名）：</w:t>
      </w:r>
    </w:p>
    <w:p w:rsidR="00950D05" w:rsidRPr="00516D20" w:rsidRDefault="00950D05" w:rsidP="00950D05">
      <w:pPr>
        <w:spacing w:beforeLines="100" w:before="312" w:line="560" w:lineRule="atLeast"/>
        <w:ind w:firstLineChars="1700" w:firstLine="4760"/>
        <w:rPr>
          <w:rFonts w:cs="Times New Roman"/>
          <w:sz w:val="28"/>
          <w:szCs w:val="28"/>
        </w:rPr>
      </w:pPr>
      <w:r w:rsidRPr="00516D20">
        <w:rPr>
          <w:rFonts w:cs="Times New Roman"/>
          <w:sz w:val="28"/>
          <w:szCs w:val="28"/>
        </w:rPr>
        <w:t>年</w:t>
      </w:r>
      <w:r w:rsidRPr="00516D20">
        <w:rPr>
          <w:rFonts w:cs="Times New Roman"/>
          <w:sz w:val="28"/>
          <w:szCs w:val="28"/>
        </w:rPr>
        <w:t xml:space="preserve">     </w:t>
      </w:r>
      <w:r w:rsidRPr="00516D20">
        <w:rPr>
          <w:rFonts w:cs="Times New Roman"/>
          <w:sz w:val="28"/>
          <w:szCs w:val="28"/>
        </w:rPr>
        <w:t>月</w:t>
      </w:r>
      <w:r w:rsidRPr="00516D20">
        <w:rPr>
          <w:rFonts w:cs="Times New Roman"/>
          <w:sz w:val="28"/>
          <w:szCs w:val="28"/>
        </w:rPr>
        <w:t xml:space="preserve">     </w:t>
      </w:r>
      <w:r w:rsidRPr="00516D20">
        <w:rPr>
          <w:rFonts w:cs="Times New Roman"/>
          <w:sz w:val="28"/>
          <w:szCs w:val="28"/>
        </w:rPr>
        <w:t>日</w:t>
      </w:r>
    </w:p>
    <w:p w:rsidR="006B27C5" w:rsidRDefault="006B27C5">
      <w:pPr>
        <w:widowControl/>
        <w:ind w:firstLine="883"/>
        <w:jc w:val="left"/>
        <w:rPr>
          <w:rFonts w:cs="Times New Roman"/>
          <w:b/>
          <w:bCs/>
          <w:kern w:val="44"/>
          <w:sz w:val="44"/>
          <w:szCs w:val="44"/>
        </w:rPr>
      </w:pPr>
    </w:p>
    <w:p w:rsidR="00CA1DB0" w:rsidRDefault="00CA1DB0">
      <w:pPr>
        <w:widowControl/>
        <w:ind w:firstLine="883"/>
        <w:jc w:val="left"/>
        <w:rPr>
          <w:rFonts w:cs="Times New Roman"/>
          <w:b/>
          <w:bCs/>
          <w:kern w:val="44"/>
          <w:sz w:val="44"/>
          <w:szCs w:val="44"/>
        </w:rPr>
      </w:pPr>
    </w:p>
    <w:p w:rsidR="00CA1DB0" w:rsidRPr="00516D20" w:rsidRDefault="00CA1DB0">
      <w:pPr>
        <w:widowControl/>
        <w:ind w:firstLine="883"/>
        <w:jc w:val="left"/>
        <w:rPr>
          <w:rFonts w:cs="Times New Roman"/>
          <w:b/>
          <w:bCs/>
          <w:kern w:val="44"/>
          <w:sz w:val="44"/>
          <w:szCs w:val="44"/>
        </w:rPr>
      </w:pPr>
    </w:p>
    <w:p w:rsidR="006B27C5" w:rsidRDefault="006B27C5">
      <w:pPr>
        <w:widowControl/>
        <w:ind w:firstLine="883"/>
        <w:jc w:val="left"/>
        <w:rPr>
          <w:rFonts w:cs="Times New Roman"/>
          <w:b/>
          <w:bCs/>
          <w:kern w:val="44"/>
          <w:sz w:val="44"/>
          <w:szCs w:val="44"/>
        </w:rPr>
      </w:pPr>
    </w:p>
    <w:p w:rsidR="00CA1DB0" w:rsidRDefault="00CA1DB0">
      <w:pPr>
        <w:widowControl/>
        <w:ind w:firstLine="883"/>
        <w:jc w:val="left"/>
        <w:rPr>
          <w:rFonts w:cs="Times New Roman"/>
          <w:b/>
          <w:bCs/>
          <w:kern w:val="44"/>
          <w:sz w:val="44"/>
          <w:szCs w:val="44"/>
        </w:rPr>
      </w:pPr>
    </w:p>
    <w:p w:rsidR="00CA1DB0" w:rsidRDefault="00CA1DB0">
      <w:pPr>
        <w:widowControl/>
        <w:ind w:firstLine="883"/>
        <w:jc w:val="left"/>
        <w:rPr>
          <w:rFonts w:cs="Times New Roman"/>
          <w:b/>
          <w:bCs/>
          <w:kern w:val="44"/>
          <w:sz w:val="44"/>
          <w:szCs w:val="44"/>
        </w:rPr>
      </w:pPr>
    </w:p>
    <w:p w:rsidR="00CA1DB0" w:rsidRDefault="00CA1DB0">
      <w:pPr>
        <w:widowControl/>
        <w:ind w:firstLine="883"/>
        <w:jc w:val="left"/>
        <w:rPr>
          <w:rFonts w:cs="Times New Roman"/>
          <w:b/>
          <w:bCs/>
          <w:kern w:val="44"/>
          <w:sz w:val="44"/>
          <w:szCs w:val="44"/>
        </w:rPr>
      </w:pPr>
    </w:p>
    <w:p w:rsidR="00CA1DB0" w:rsidRPr="00516D20" w:rsidRDefault="00CA1DB0">
      <w:pPr>
        <w:widowControl/>
        <w:ind w:firstLine="883"/>
        <w:jc w:val="left"/>
        <w:rPr>
          <w:rFonts w:cs="Times New Roman"/>
          <w:b/>
          <w:bCs/>
          <w:kern w:val="44"/>
          <w:sz w:val="44"/>
          <w:szCs w:val="44"/>
        </w:rPr>
      </w:pPr>
    </w:p>
    <w:p w:rsidR="006B27C5" w:rsidRDefault="006B27C5">
      <w:pPr>
        <w:widowControl/>
        <w:ind w:firstLine="883"/>
        <w:jc w:val="left"/>
        <w:rPr>
          <w:rFonts w:cs="Times New Roman"/>
          <w:b/>
          <w:bCs/>
          <w:kern w:val="44"/>
          <w:sz w:val="44"/>
          <w:szCs w:val="44"/>
        </w:rPr>
      </w:pPr>
    </w:p>
    <w:p w:rsidR="00CA1DB0" w:rsidRPr="00516D20" w:rsidRDefault="00CA1DB0">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447C1" w:rsidRPr="00516D20" w:rsidRDefault="006447C1">
      <w:pPr>
        <w:widowControl/>
        <w:ind w:firstLine="883"/>
        <w:jc w:val="left"/>
        <w:rPr>
          <w:rFonts w:cs="Times New Roman"/>
          <w:b/>
          <w:bCs/>
          <w:kern w:val="44"/>
          <w:sz w:val="44"/>
          <w:szCs w:val="44"/>
        </w:rPr>
        <w:sectPr w:rsidR="006447C1" w:rsidRPr="00516D2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950D05" w:rsidRPr="00516D20" w:rsidRDefault="003E303E" w:rsidP="00CA1DB0">
      <w:pPr>
        <w:pStyle w:val="1"/>
        <w:spacing w:before="0" w:after="0"/>
        <w:jc w:val="center"/>
        <w:rPr>
          <w:rFonts w:cs="Times New Roman"/>
          <w:b w:val="0"/>
          <w:szCs w:val="36"/>
        </w:rPr>
      </w:pPr>
      <w:bookmarkStart w:id="1" w:name="_Toc481682970"/>
      <w:r>
        <w:rPr>
          <w:rFonts w:cs="Times New Roman" w:hint="eastAsia"/>
          <w:b w:val="0"/>
          <w:szCs w:val="36"/>
        </w:rPr>
        <w:lastRenderedPageBreak/>
        <w:t>中文</w:t>
      </w:r>
      <w:r w:rsidRPr="00516D20">
        <w:rPr>
          <w:rFonts w:cs="Times New Roman"/>
          <w:b w:val="0"/>
          <w:szCs w:val="36"/>
        </w:rPr>
        <w:t>摘要</w:t>
      </w:r>
      <w:bookmarkEnd w:id="1"/>
    </w:p>
    <w:p w:rsidR="00357A82" w:rsidRPr="00FB1337" w:rsidRDefault="00950D05" w:rsidP="00D239BA">
      <w:pPr>
        <w:ind w:firstLine="482"/>
        <w:rPr>
          <w:rFonts w:eastAsia="宋体" w:cs="Times New Roman"/>
          <w:szCs w:val="24"/>
        </w:rPr>
      </w:pPr>
      <w:r w:rsidRPr="00CA1DB0">
        <w:rPr>
          <w:rFonts w:eastAsia="宋体" w:cs="Times New Roman"/>
          <w:b/>
          <w:szCs w:val="24"/>
        </w:rPr>
        <w:t>目的</w:t>
      </w:r>
      <w:r w:rsidRPr="00FB1337">
        <w:rPr>
          <w:rFonts w:eastAsia="宋体" w:cs="Times New Roman"/>
          <w:b/>
          <w:szCs w:val="24"/>
        </w:rPr>
        <w:t xml:space="preserve">  </w:t>
      </w:r>
      <w:r w:rsidR="00CA1DB0" w:rsidRPr="00CA1DB0">
        <w:rPr>
          <w:rFonts w:eastAsia="宋体" w:cs="Times New Roman" w:hint="eastAsia"/>
          <w:szCs w:val="24"/>
        </w:rPr>
        <w:t>分析</w:t>
      </w:r>
      <w:r w:rsidR="000135C2" w:rsidRPr="00FB1337">
        <w:rPr>
          <w:rFonts w:eastAsia="宋体" w:cs="Times New Roman"/>
        </w:rPr>
        <w:t>武汉市江岸区大气污染物的短期暴露对死亡率的影响及其死亡负担，并</w:t>
      </w:r>
      <w:r w:rsidR="00396A25" w:rsidRPr="00FB1337">
        <w:rPr>
          <w:rFonts w:eastAsia="宋体" w:cs="Times New Roman"/>
        </w:rPr>
        <w:t>识别</w:t>
      </w:r>
      <w:r w:rsidR="000135C2" w:rsidRPr="00FB1337">
        <w:rPr>
          <w:rFonts w:eastAsia="宋体" w:cs="Times New Roman"/>
        </w:rPr>
        <w:t>可能的</w:t>
      </w:r>
      <w:r w:rsidR="00CA1DB0">
        <w:rPr>
          <w:rFonts w:eastAsia="宋体" w:cs="Times New Roman" w:hint="eastAsia"/>
        </w:rPr>
        <w:t>效应</w:t>
      </w:r>
      <w:r w:rsidR="000135C2" w:rsidRPr="00FB1337">
        <w:rPr>
          <w:rFonts w:eastAsia="宋体" w:cs="Times New Roman"/>
        </w:rPr>
        <w:t>修饰</w:t>
      </w:r>
      <w:r w:rsidR="00396A25" w:rsidRPr="00FB1337">
        <w:rPr>
          <w:rFonts w:eastAsia="宋体" w:cs="Times New Roman"/>
        </w:rPr>
        <w:t>因素</w:t>
      </w:r>
      <w:r w:rsidR="000135C2" w:rsidRPr="00FB1337">
        <w:rPr>
          <w:rFonts w:eastAsia="宋体" w:cs="Times New Roman"/>
        </w:rPr>
        <w:t>。</w:t>
      </w:r>
    </w:p>
    <w:p w:rsidR="00357A82" w:rsidRPr="00FB1337" w:rsidRDefault="00D239BA" w:rsidP="00D239BA">
      <w:pPr>
        <w:ind w:firstLine="482"/>
        <w:rPr>
          <w:rFonts w:eastAsia="宋体" w:cs="Times New Roman"/>
          <w:color w:val="000000"/>
          <w:szCs w:val="24"/>
        </w:rPr>
      </w:pPr>
      <w:r w:rsidRPr="00FB1337">
        <w:rPr>
          <w:rFonts w:eastAsia="宋体" w:cs="Times New Roman"/>
          <w:b/>
          <w:szCs w:val="24"/>
        </w:rPr>
        <w:t>方法</w:t>
      </w:r>
      <w:r w:rsidR="00396A25" w:rsidRPr="00FB1337">
        <w:rPr>
          <w:rFonts w:eastAsia="宋体" w:cs="Times New Roman"/>
          <w:b/>
          <w:szCs w:val="24"/>
        </w:rPr>
        <w:t xml:space="preserve">  </w:t>
      </w:r>
      <w:r w:rsidR="00396A25" w:rsidRPr="00FB1337">
        <w:rPr>
          <w:rFonts w:eastAsia="宋体" w:cs="Times New Roman"/>
        </w:rPr>
        <w:t>收集武汉市江岸区大气污染</w:t>
      </w:r>
      <w:r w:rsidR="00C32D22" w:rsidRPr="00FB1337">
        <w:rPr>
          <w:rFonts w:eastAsia="宋体" w:cs="Times New Roman"/>
        </w:rPr>
        <w:t>物</w:t>
      </w:r>
      <w:r w:rsidR="00396A25" w:rsidRPr="00FB1337">
        <w:rPr>
          <w:rFonts w:eastAsia="宋体" w:cs="Times New Roman"/>
        </w:rPr>
        <w:t>数据、每日死亡数据及气象数据，采用基于</w:t>
      </w:r>
      <w:r w:rsidR="00396A25" w:rsidRPr="00FB1337">
        <w:rPr>
          <w:rFonts w:eastAsia="宋体" w:cs="Times New Roman"/>
        </w:rPr>
        <w:t>Poisson</w:t>
      </w:r>
      <w:r w:rsidR="00396A25" w:rsidRPr="00FB1337">
        <w:rPr>
          <w:rFonts w:eastAsia="宋体" w:cs="Times New Roman"/>
        </w:rPr>
        <w:t>分布的广义相加模型的时间序列分析方法，在控制了时间的长期趋势和季节趋势、气象因素、</w:t>
      </w:r>
      <w:r w:rsidR="00396A25" w:rsidRPr="00FB1337">
        <w:rPr>
          <w:rFonts w:eastAsia="宋体" w:cs="Times New Roman"/>
        </w:rPr>
        <w:t>“</w:t>
      </w:r>
      <w:r w:rsidR="00396A25" w:rsidRPr="00FB1337">
        <w:rPr>
          <w:rFonts w:eastAsia="宋体" w:cs="Times New Roman"/>
        </w:rPr>
        <w:t>星期几</w:t>
      </w:r>
      <w:r w:rsidR="00396A25" w:rsidRPr="00FB1337">
        <w:rPr>
          <w:rFonts w:eastAsia="宋体" w:cs="Times New Roman"/>
        </w:rPr>
        <w:t>”</w:t>
      </w:r>
      <w:r w:rsidR="00396A25" w:rsidRPr="00FB1337">
        <w:rPr>
          <w:rFonts w:eastAsia="宋体" w:cs="Times New Roman"/>
        </w:rPr>
        <w:t>效应、</w:t>
      </w:r>
      <w:r w:rsidR="00396A25" w:rsidRPr="00FB1337">
        <w:rPr>
          <w:rFonts w:eastAsia="宋体" w:cs="Times New Roman"/>
        </w:rPr>
        <w:t>“</w:t>
      </w:r>
      <w:r w:rsidR="00396A25" w:rsidRPr="00FB1337">
        <w:rPr>
          <w:rFonts w:eastAsia="宋体" w:cs="Times New Roman"/>
        </w:rPr>
        <w:t>节假日</w:t>
      </w:r>
      <w:r w:rsidR="00396A25" w:rsidRPr="00FB1337">
        <w:rPr>
          <w:rFonts w:eastAsia="宋体" w:cs="Times New Roman"/>
        </w:rPr>
        <w:t>”</w:t>
      </w:r>
      <w:r w:rsidR="00396A25" w:rsidRPr="00FB1337">
        <w:rPr>
          <w:rFonts w:eastAsia="宋体" w:cs="Times New Roman"/>
        </w:rPr>
        <w:t>效应的基础上，分析武汉市江岸区</w:t>
      </w:r>
      <w:r w:rsidR="00396A25" w:rsidRPr="00FB1337">
        <w:rPr>
          <w:rFonts w:eastAsia="宋体" w:cs="Times New Roman"/>
        </w:rPr>
        <w:t>2002-2010</w:t>
      </w:r>
      <w:r w:rsidR="00396A25" w:rsidRPr="00FB1337">
        <w:rPr>
          <w:rFonts w:eastAsia="宋体" w:cs="Times New Roman"/>
        </w:rPr>
        <w:t>年大气污染物</w:t>
      </w:r>
      <w:r w:rsidR="00396A25" w:rsidRPr="00FB1337">
        <w:rPr>
          <w:rFonts w:eastAsia="宋体" w:cs="Times New Roman"/>
        </w:rPr>
        <w:t>PM</w:t>
      </w:r>
      <w:r w:rsidR="00396A25" w:rsidRPr="00FB1337">
        <w:rPr>
          <w:rFonts w:eastAsia="宋体" w:cs="Times New Roman"/>
          <w:vertAlign w:val="subscript"/>
        </w:rPr>
        <w:t>10</w:t>
      </w:r>
      <w:r w:rsidR="00396A25" w:rsidRPr="00FB1337">
        <w:rPr>
          <w:rFonts w:eastAsia="宋体" w:cs="Times New Roman"/>
        </w:rPr>
        <w:t>、</w:t>
      </w:r>
      <w:r w:rsidR="00396A25" w:rsidRPr="00FB1337">
        <w:rPr>
          <w:rFonts w:eastAsia="宋体" w:cs="Times New Roman"/>
        </w:rPr>
        <w:t>SO</w:t>
      </w:r>
      <w:r w:rsidR="00396A25" w:rsidRPr="00FB1337">
        <w:rPr>
          <w:rFonts w:eastAsia="宋体" w:cs="Times New Roman"/>
          <w:vertAlign w:val="subscript"/>
        </w:rPr>
        <w:t>2</w:t>
      </w:r>
      <w:r w:rsidR="00396A25" w:rsidRPr="00FB1337">
        <w:rPr>
          <w:rFonts w:eastAsia="宋体" w:cs="Times New Roman"/>
        </w:rPr>
        <w:t>、</w:t>
      </w:r>
      <w:r w:rsidR="00396A25" w:rsidRPr="00FB1337">
        <w:rPr>
          <w:rFonts w:eastAsia="宋体" w:cs="Times New Roman"/>
        </w:rPr>
        <w:t>NO</w:t>
      </w:r>
      <w:r w:rsidR="00396A25" w:rsidRPr="00FB1337">
        <w:rPr>
          <w:rFonts w:eastAsia="宋体" w:cs="Times New Roman"/>
          <w:vertAlign w:val="subscript"/>
        </w:rPr>
        <w:t>2</w:t>
      </w:r>
      <w:r w:rsidR="00396A25" w:rsidRPr="00FB1337">
        <w:rPr>
          <w:rFonts w:eastAsia="宋体" w:cs="Times New Roman"/>
        </w:rPr>
        <w:t>的短期暴露与居民非意外死亡、循环系统疾病死亡、呼吸系统疾病死亡及寿命损失年的关系，</w:t>
      </w:r>
      <w:r w:rsidR="00FA6277" w:rsidRPr="00FB1337">
        <w:rPr>
          <w:rFonts w:eastAsia="宋体" w:cs="Times New Roman"/>
        </w:rPr>
        <w:t>并</w:t>
      </w:r>
      <w:r w:rsidR="00396A25" w:rsidRPr="00FB1337">
        <w:rPr>
          <w:rFonts w:eastAsia="宋体" w:cs="Times New Roman"/>
        </w:rPr>
        <w:t>分层分析性别、年龄、教育水平、季节、温度的修饰效应。</w:t>
      </w:r>
    </w:p>
    <w:p w:rsidR="00396A25" w:rsidRPr="00FB1337" w:rsidRDefault="00D239BA" w:rsidP="00396A25">
      <w:pPr>
        <w:ind w:firstLine="482"/>
        <w:rPr>
          <w:rFonts w:eastAsia="宋体" w:cs="Times New Roman"/>
        </w:rPr>
      </w:pPr>
      <w:r w:rsidRPr="00FB1337">
        <w:rPr>
          <w:rFonts w:eastAsia="宋体" w:cs="Times New Roman"/>
          <w:b/>
        </w:rPr>
        <w:t>结果</w:t>
      </w:r>
      <w:r w:rsidR="00396A25" w:rsidRPr="00FB1337">
        <w:rPr>
          <w:rFonts w:eastAsia="宋体" w:cs="Times New Roman"/>
        </w:rPr>
        <w:t xml:space="preserve">  1</w:t>
      </w:r>
      <w:r w:rsidR="00396A25" w:rsidRPr="00FB1337">
        <w:rPr>
          <w:rFonts w:eastAsia="宋体" w:cs="Times New Roman"/>
        </w:rPr>
        <w:t>）研究期间</w:t>
      </w:r>
      <w:proofErr w:type="gramStart"/>
      <w:r w:rsidR="00396A25" w:rsidRPr="00FB1337">
        <w:rPr>
          <w:rFonts w:eastAsia="宋体" w:cs="Times New Roman"/>
        </w:rPr>
        <w:t>每日非意外</w:t>
      </w:r>
      <w:proofErr w:type="gramEnd"/>
      <w:r w:rsidR="00396A25" w:rsidRPr="00FB1337">
        <w:rPr>
          <w:rFonts w:eastAsia="宋体" w:cs="Times New Roman"/>
        </w:rPr>
        <w:t>、循环系统、呼吸系统死亡人数中位数分别为</w:t>
      </w:r>
      <w:r w:rsidR="00396A25" w:rsidRPr="00FB1337">
        <w:rPr>
          <w:rFonts w:eastAsia="宋体" w:cs="Times New Roman"/>
        </w:rPr>
        <w:t>11.0</w:t>
      </w:r>
      <w:r w:rsidR="00396A25" w:rsidRPr="00FB1337">
        <w:rPr>
          <w:rFonts w:eastAsia="宋体" w:cs="Times New Roman"/>
        </w:rPr>
        <w:t>、</w:t>
      </w:r>
      <w:r w:rsidR="00396A25" w:rsidRPr="00FB1337">
        <w:rPr>
          <w:rFonts w:eastAsia="宋体" w:cs="Times New Roman"/>
        </w:rPr>
        <w:t>5.0</w:t>
      </w:r>
      <w:r w:rsidR="00396A25" w:rsidRPr="00FB1337">
        <w:rPr>
          <w:rFonts w:eastAsia="宋体" w:cs="Times New Roman"/>
        </w:rPr>
        <w:t>和</w:t>
      </w:r>
      <w:r w:rsidR="00396A25" w:rsidRPr="00FB1337">
        <w:rPr>
          <w:rFonts w:eastAsia="宋体" w:cs="Times New Roman"/>
        </w:rPr>
        <w:t>1.0</w:t>
      </w:r>
      <w:r w:rsidR="00396A25" w:rsidRPr="00FB1337">
        <w:rPr>
          <w:rFonts w:eastAsia="宋体" w:cs="Times New Roman"/>
        </w:rPr>
        <w:t>例，</w:t>
      </w:r>
      <w:r w:rsidR="00396A25" w:rsidRPr="00FB1337">
        <w:rPr>
          <w:rFonts w:eastAsia="宋体" w:cs="Times New Roman"/>
        </w:rPr>
        <w:t>PM</w:t>
      </w:r>
      <w:r w:rsidR="00396A25" w:rsidRPr="00FB1337">
        <w:rPr>
          <w:rFonts w:eastAsia="宋体" w:cs="Times New Roman"/>
          <w:vertAlign w:val="subscript"/>
        </w:rPr>
        <w:t>10</w:t>
      </w:r>
      <w:r w:rsidR="00396A25" w:rsidRPr="00FB1337">
        <w:rPr>
          <w:rFonts w:eastAsia="宋体" w:cs="Times New Roman"/>
        </w:rPr>
        <w:t>、</w:t>
      </w:r>
      <w:r w:rsidR="00396A25" w:rsidRPr="00FB1337">
        <w:rPr>
          <w:rFonts w:eastAsia="宋体" w:cs="Times New Roman"/>
        </w:rPr>
        <w:t>SO</w:t>
      </w:r>
      <w:r w:rsidR="00396A25" w:rsidRPr="00FB1337">
        <w:rPr>
          <w:rFonts w:eastAsia="宋体" w:cs="Times New Roman"/>
          <w:vertAlign w:val="subscript"/>
        </w:rPr>
        <w:t>2</w:t>
      </w:r>
      <w:r w:rsidR="00396A25" w:rsidRPr="00FB1337">
        <w:rPr>
          <w:rFonts w:eastAsia="宋体" w:cs="Times New Roman"/>
        </w:rPr>
        <w:t>、</w:t>
      </w:r>
      <w:r w:rsidR="00396A25" w:rsidRPr="00FB1337">
        <w:rPr>
          <w:rFonts w:eastAsia="宋体" w:cs="Times New Roman"/>
        </w:rPr>
        <w:t>NO</w:t>
      </w:r>
      <w:r w:rsidR="00396A25" w:rsidRPr="00FB1337">
        <w:rPr>
          <w:rFonts w:eastAsia="宋体" w:cs="Times New Roman"/>
          <w:vertAlign w:val="subscript"/>
        </w:rPr>
        <w:t>2</w:t>
      </w:r>
      <w:r w:rsidR="00396A25" w:rsidRPr="00FB1337">
        <w:rPr>
          <w:rFonts w:eastAsia="宋体" w:cs="Times New Roman"/>
        </w:rPr>
        <w:t>平均浓度分别为</w:t>
      </w:r>
      <w:r w:rsidR="00566652" w:rsidRPr="00FB1337">
        <w:rPr>
          <w:rFonts w:eastAsia="宋体" w:cs="Times New Roman"/>
        </w:rPr>
        <w:t xml:space="preserve"> </w:t>
      </w:r>
      <w:bookmarkStart w:id="2" w:name="_Hlk480710347"/>
      <w:r w:rsidR="00566652" w:rsidRPr="00FB1337">
        <w:rPr>
          <w:rFonts w:eastAsia="宋体" w:cs="Times New Roman"/>
        </w:rPr>
        <w:t>(</w:t>
      </w:r>
      <w:r w:rsidR="00396A25" w:rsidRPr="00FB1337">
        <w:rPr>
          <w:rFonts w:eastAsia="宋体" w:cs="Times New Roman"/>
        </w:rPr>
        <w:t>118.65±62.67</w:t>
      </w:r>
      <w:r w:rsidR="00566652" w:rsidRPr="00FB1337">
        <w:rPr>
          <w:rFonts w:eastAsia="宋体" w:cs="Times New Roman"/>
        </w:rPr>
        <w:t>)</w:t>
      </w:r>
      <w:bookmarkEnd w:id="2"/>
      <w:r w:rsidR="00396A25" w:rsidRPr="00FB1337">
        <w:rPr>
          <w:rFonts w:eastAsia="宋体" w:cs="Times New Roman"/>
        </w:rPr>
        <w:t>、</w:t>
      </w:r>
      <w:r w:rsidR="00566652" w:rsidRPr="00FB1337">
        <w:rPr>
          <w:rFonts w:eastAsia="宋体" w:cs="Times New Roman"/>
        </w:rPr>
        <w:t>(</w:t>
      </w:r>
      <w:r w:rsidR="00396A25" w:rsidRPr="00FB1337">
        <w:rPr>
          <w:rFonts w:eastAsia="宋体" w:cs="Times New Roman"/>
        </w:rPr>
        <w:t>49.26±33.60</w:t>
      </w:r>
      <w:r w:rsidR="00566652" w:rsidRPr="00FB1337">
        <w:rPr>
          <w:rFonts w:eastAsia="宋体" w:cs="Times New Roman"/>
        </w:rPr>
        <w:t>)</w:t>
      </w:r>
      <w:r w:rsidR="00396A25" w:rsidRPr="00FB1337">
        <w:rPr>
          <w:rFonts w:eastAsia="宋体" w:cs="Times New Roman"/>
        </w:rPr>
        <w:t>、</w:t>
      </w:r>
      <w:r w:rsidR="00566652" w:rsidRPr="00FB1337">
        <w:rPr>
          <w:rFonts w:eastAsia="宋体" w:cs="Times New Roman"/>
        </w:rPr>
        <w:t>(</w:t>
      </w:r>
      <w:r w:rsidR="00396A25" w:rsidRPr="00FB1337">
        <w:rPr>
          <w:rFonts w:eastAsia="宋体" w:cs="Times New Roman"/>
        </w:rPr>
        <w:t>58.32±25.37</w:t>
      </w:r>
      <w:r w:rsidR="00566652" w:rsidRPr="00FB1337">
        <w:rPr>
          <w:rFonts w:eastAsia="宋体" w:cs="Times New Roman"/>
        </w:rPr>
        <w:t xml:space="preserve">) </w:t>
      </w:r>
      <w:r w:rsidR="00396A25" w:rsidRPr="00FB1337">
        <w:rPr>
          <w:rFonts w:eastAsia="宋体" w:cs="Times New Roman"/>
        </w:rPr>
        <w:t>μg/m</w:t>
      </w:r>
      <w:r w:rsidR="00396A25" w:rsidRPr="00FB1337">
        <w:rPr>
          <w:rFonts w:eastAsia="宋体" w:cs="Times New Roman"/>
          <w:vertAlign w:val="superscript"/>
        </w:rPr>
        <w:t>3</w:t>
      </w:r>
      <w:r w:rsidR="00396A25" w:rsidRPr="00FB1337">
        <w:rPr>
          <w:rFonts w:eastAsia="宋体" w:cs="Times New Roman"/>
        </w:rPr>
        <w:t>。</w:t>
      </w:r>
    </w:p>
    <w:p w:rsidR="00396A25" w:rsidRPr="00FB1337" w:rsidRDefault="00396A25" w:rsidP="00396A25">
      <w:pPr>
        <w:ind w:firstLine="480"/>
        <w:rPr>
          <w:rFonts w:eastAsia="宋体" w:cs="Times New Roman"/>
        </w:rPr>
      </w:pPr>
      <w:r w:rsidRPr="00FB1337">
        <w:rPr>
          <w:rFonts w:eastAsia="宋体" w:cs="Times New Roman"/>
        </w:rPr>
        <w:t>2</w:t>
      </w:r>
      <w:r w:rsidRPr="00FB1337">
        <w:rPr>
          <w:rFonts w:eastAsia="宋体" w:cs="Times New Roman"/>
        </w:rPr>
        <w:t>）大气污染物的短期暴露与居民非意外死亡、循环系统死亡及寿命损失年（</w:t>
      </w:r>
      <w:r w:rsidRPr="00FB1337">
        <w:rPr>
          <w:rFonts w:eastAsia="宋体" w:cs="Times New Roman"/>
        </w:rPr>
        <w:t>year of life lost</w:t>
      </w:r>
      <w:r w:rsidRPr="00FB1337">
        <w:rPr>
          <w:rFonts w:eastAsia="宋体" w:cs="Times New Roman"/>
        </w:rPr>
        <w:t>，</w:t>
      </w:r>
      <w:r w:rsidRPr="00FB1337">
        <w:rPr>
          <w:rFonts w:eastAsia="宋体" w:cs="Times New Roman"/>
        </w:rPr>
        <w:t>YLL</w:t>
      </w:r>
      <w:r w:rsidRPr="00FB1337">
        <w:rPr>
          <w:rFonts w:eastAsia="宋体" w:cs="Times New Roman"/>
        </w:rPr>
        <w:t>）呈正向关联。</w:t>
      </w:r>
      <w:r w:rsidRPr="00FB1337">
        <w:rPr>
          <w:rFonts w:eastAsia="宋体" w:cs="Times New Roman"/>
        </w:rPr>
        <w:t>2</w:t>
      </w:r>
      <w:r w:rsidR="00FA6277" w:rsidRPr="00FB1337">
        <w:rPr>
          <w:rFonts w:eastAsia="宋体" w:cs="Times New Roman"/>
        </w:rPr>
        <w:t>日</w:t>
      </w:r>
      <w:r w:rsidRPr="00FB1337">
        <w:rPr>
          <w:rFonts w:eastAsia="宋体" w:cs="Times New Roman"/>
        </w:rPr>
        <w:t>平均</w:t>
      </w:r>
      <w:r w:rsidRPr="00FB1337">
        <w:rPr>
          <w:rFonts w:eastAsia="宋体" w:cs="Times New Roman"/>
        </w:rPr>
        <w:t>PM</w:t>
      </w:r>
      <w:r w:rsidRPr="00FB1337">
        <w:rPr>
          <w:rFonts w:eastAsia="宋体" w:cs="Times New Roman"/>
          <w:vertAlign w:val="subscript"/>
        </w:rPr>
        <w:t>10</w:t>
      </w:r>
      <w:r w:rsidRPr="00FB1337">
        <w:rPr>
          <w:rFonts w:eastAsia="宋体" w:cs="Times New Roman"/>
        </w:rPr>
        <w:t>、</w:t>
      </w:r>
      <w:r w:rsidRPr="00FB1337">
        <w:rPr>
          <w:rFonts w:eastAsia="宋体" w:cs="Times New Roman"/>
        </w:rPr>
        <w:t>SO</w:t>
      </w:r>
      <w:r w:rsidRPr="00FB1337">
        <w:rPr>
          <w:rFonts w:eastAsia="宋体" w:cs="Times New Roman"/>
          <w:vertAlign w:val="subscript"/>
        </w:rPr>
        <w:t>2</w:t>
      </w:r>
      <w:r w:rsidRPr="00FB1337">
        <w:rPr>
          <w:rFonts w:eastAsia="宋体" w:cs="Times New Roman"/>
        </w:rPr>
        <w:t>、</w:t>
      </w:r>
      <w:r w:rsidRPr="00FB1337">
        <w:rPr>
          <w:rFonts w:eastAsia="宋体" w:cs="Times New Roman"/>
        </w:rPr>
        <w:t>NO</w:t>
      </w:r>
      <w:r w:rsidRPr="00FB1337">
        <w:rPr>
          <w:rFonts w:eastAsia="宋体" w:cs="Times New Roman"/>
          <w:vertAlign w:val="subscript"/>
        </w:rPr>
        <w:t>2</w:t>
      </w:r>
      <w:r w:rsidRPr="00FB1337">
        <w:rPr>
          <w:rFonts w:eastAsia="宋体" w:cs="Times New Roman"/>
        </w:rPr>
        <w:t>浓度每升高</w:t>
      </w:r>
      <w:r w:rsidRPr="00FB1337">
        <w:rPr>
          <w:rFonts w:eastAsia="宋体" w:cs="Times New Roman"/>
        </w:rPr>
        <w:t>10</w:t>
      </w:r>
      <w:r w:rsidR="00566652" w:rsidRPr="00FB1337">
        <w:rPr>
          <w:rFonts w:eastAsia="宋体" w:cs="Times New Roman"/>
        </w:rPr>
        <w:t xml:space="preserve"> μg/m</w:t>
      </w:r>
      <w:r w:rsidR="00566652" w:rsidRPr="00FB1337">
        <w:rPr>
          <w:rFonts w:eastAsia="宋体" w:cs="Times New Roman"/>
          <w:vertAlign w:val="superscript"/>
        </w:rPr>
        <w:t>3</w:t>
      </w:r>
      <w:r w:rsidRPr="00FB1337">
        <w:rPr>
          <w:rFonts w:eastAsia="宋体" w:cs="Times New Roman"/>
        </w:rPr>
        <w:t>，人群非意外死亡分别增加</w:t>
      </w:r>
      <w:r w:rsidR="00566652" w:rsidRPr="00FB1337">
        <w:rPr>
          <w:rFonts w:eastAsia="宋体" w:cs="Times New Roman"/>
        </w:rPr>
        <w:t>0.29% (95%</w:t>
      </w:r>
      <w:r w:rsidR="00566652" w:rsidRPr="00FB1337">
        <w:rPr>
          <w:rFonts w:eastAsia="宋体" w:cs="Times New Roman"/>
          <w:i/>
        </w:rPr>
        <w:t xml:space="preserve">CI: </w:t>
      </w:r>
      <w:r w:rsidR="00566652" w:rsidRPr="00FB1337">
        <w:rPr>
          <w:rFonts w:eastAsia="宋体" w:cs="Times New Roman"/>
        </w:rPr>
        <w:t>0.06, 0.53)</w:t>
      </w:r>
      <w:r w:rsidR="00566652" w:rsidRPr="00FB1337">
        <w:rPr>
          <w:rFonts w:eastAsia="宋体" w:cs="Times New Roman"/>
        </w:rPr>
        <w:t>、</w:t>
      </w:r>
      <w:r w:rsidR="00566652" w:rsidRPr="00FB1337">
        <w:rPr>
          <w:rFonts w:eastAsia="宋体" w:cs="Times New Roman"/>
        </w:rPr>
        <w:t>1.22% (95%</w:t>
      </w:r>
      <w:r w:rsidR="00566652" w:rsidRPr="00FB1337">
        <w:rPr>
          <w:rFonts w:eastAsia="宋体" w:cs="Times New Roman"/>
          <w:i/>
        </w:rPr>
        <w:t>CI</w:t>
      </w:r>
      <w:r w:rsidR="00566652" w:rsidRPr="00FB1337">
        <w:rPr>
          <w:rFonts w:eastAsia="宋体" w:cs="Times New Roman"/>
        </w:rPr>
        <w:t>：</w:t>
      </w:r>
      <w:r w:rsidR="00566652" w:rsidRPr="00FB1337">
        <w:rPr>
          <w:rFonts w:eastAsia="宋体" w:cs="Times New Roman"/>
        </w:rPr>
        <w:t>0.77,1.67)</w:t>
      </w:r>
      <w:r w:rsidR="00566652" w:rsidRPr="00FB1337">
        <w:rPr>
          <w:rFonts w:eastAsia="宋体" w:cs="Times New Roman"/>
        </w:rPr>
        <w:t>和</w:t>
      </w:r>
      <w:r w:rsidR="00566652" w:rsidRPr="00FB1337">
        <w:rPr>
          <w:rFonts w:eastAsia="宋体" w:cs="Times New Roman"/>
        </w:rPr>
        <w:t>1.60% (95%</w:t>
      </w:r>
      <w:r w:rsidR="00566652" w:rsidRPr="00FB1337">
        <w:rPr>
          <w:rFonts w:eastAsia="宋体" w:cs="Times New Roman"/>
          <w:i/>
        </w:rPr>
        <w:t>CI</w:t>
      </w:r>
      <w:r w:rsidR="00566652" w:rsidRPr="00FB1337">
        <w:rPr>
          <w:rFonts w:eastAsia="宋体" w:cs="Times New Roman"/>
        </w:rPr>
        <w:t>: 1.00, 2.19)</w:t>
      </w:r>
      <w:r w:rsidR="00566652" w:rsidRPr="00FB1337">
        <w:rPr>
          <w:rFonts w:eastAsia="宋体" w:cs="Times New Roman"/>
        </w:rPr>
        <w:t>。</w:t>
      </w:r>
      <w:r w:rsidR="00FA6277" w:rsidRPr="00FB1337">
        <w:rPr>
          <w:rFonts w:eastAsia="宋体" w:cs="Times New Roman"/>
        </w:rPr>
        <w:t>YLL</w:t>
      </w:r>
      <w:r w:rsidR="00FA6277" w:rsidRPr="00FB1337">
        <w:rPr>
          <w:rFonts w:eastAsia="宋体" w:cs="Times New Roman"/>
        </w:rPr>
        <w:t>分别增加</w:t>
      </w:r>
      <w:r w:rsidR="00F13407" w:rsidRPr="00FB1337">
        <w:rPr>
          <w:rFonts w:eastAsia="宋体" w:cs="Times New Roman"/>
        </w:rPr>
        <w:t>0.62 (95%</w:t>
      </w:r>
      <w:r w:rsidR="00F13407" w:rsidRPr="00FB1337">
        <w:rPr>
          <w:rFonts w:eastAsia="宋体" w:cs="Times New Roman"/>
          <w:i/>
        </w:rPr>
        <w:t xml:space="preserve">CI: </w:t>
      </w:r>
      <w:r w:rsidR="00F13407" w:rsidRPr="00FB1337">
        <w:rPr>
          <w:rFonts w:eastAsia="宋体" w:cs="Times New Roman"/>
        </w:rPr>
        <w:t>0.01, 1.24)</w:t>
      </w:r>
      <w:r w:rsidR="00F13407" w:rsidRPr="00FB1337">
        <w:rPr>
          <w:rFonts w:eastAsia="宋体" w:cs="Times New Roman"/>
        </w:rPr>
        <w:t>、</w:t>
      </w:r>
      <w:r w:rsidR="00F13407" w:rsidRPr="00FB1337">
        <w:rPr>
          <w:rFonts w:eastAsia="宋体" w:cs="Times New Roman"/>
        </w:rPr>
        <w:t>2.83 (95%</w:t>
      </w:r>
      <w:r w:rsidR="00F13407" w:rsidRPr="00FB1337">
        <w:rPr>
          <w:rFonts w:eastAsia="宋体" w:cs="Times New Roman"/>
          <w:i/>
        </w:rPr>
        <w:t>CI</w:t>
      </w:r>
      <w:r w:rsidR="00F13407" w:rsidRPr="00FB1337">
        <w:rPr>
          <w:rFonts w:eastAsia="宋体" w:cs="Times New Roman"/>
        </w:rPr>
        <w:t>: 1.38,4.27)</w:t>
      </w:r>
      <w:r w:rsidR="00F13407" w:rsidRPr="00FB1337">
        <w:rPr>
          <w:rFonts w:eastAsia="宋体" w:cs="Times New Roman"/>
        </w:rPr>
        <w:t>和</w:t>
      </w:r>
      <w:r w:rsidR="00F13407" w:rsidRPr="00FB1337">
        <w:rPr>
          <w:rFonts w:eastAsia="宋体" w:cs="Times New Roman"/>
        </w:rPr>
        <w:t>3.12 (95%</w:t>
      </w:r>
      <w:r w:rsidR="00F13407" w:rsidRPr="00FB1337">
        <w:rPr>
          <w:rFonts w:eastAsia="宋体" w:cs="Times New Roman"/>
          <w:i/>
        </w:rPr>
        <w:t>CI</w:t>
      </w:r>
      <w:r w:rsidR="00F13407" w:rsidRPr="00FB1337">
        <w:rPr>
          <w:rFonts w:eastAsia="宋体" w:cs="Times New Roman"/>
        </w:rPr>
        <w:t>: 1.29, 4.95)</w:t>
      </w:r>
      <w:r w:rsidR="003926F1" w:rsidRPr="00FB1337">
        <w:rPr>
          <w:rFonts w:eastAsia="宋体" w:cs="Times New Roman"/>
        </w:rPr>
        <w:t>年</w:t>
      </w:r>
      <w:r w:rsidR="00F13407" w:rsidRPr="00FB1337">
        <w:rPr>
          <w:rFonts w:eastAsia="宋体" w:cs="Times New Roman"/>
        </w:rPr>
        <w:t>。</w:t>
      </w:r>
    </w:p>
    <w:p w:rsidR="00396A25" w:rsidRPr="00FB1337" w:rsidRDefault="00396A25" w:rsidP="00396A25">
      <w:pPr>
        <w:ind w:firstLine="480"/>
        <w:rPr>
          <w:rFonts w:eastAsia="宋体" w:cs="Times New Roman"/>
        </w:rPr>
      </w:pPr>
      <w:r w:rsidRPr="00FB1337">
        <w:rPr>
          <w:rFonts w:eastAsia="宋体" w:cs="Times New Roman"/>
        </w:rPr>
        <w:t>3</w:t>
      </w:r>
      <w:r w:rsidRPr="00FB1337">
        <w:rPr>
          <w:rFonts w:eastAsia="宋体" w:cs="Times New Roman"/>
        </w:rPr>
        <w:t>）大气污染对女性</w:t>
      </w:r>
      <w:r w:rsidR="00FB1337" w:rsidRPr="00FB1337">
        <w:rPr>
          <w:rFonts w:eastAsia="宋体" w:cs="Times New Roman"/>
        </w:rPr>
        <w:t>、</w:t>
      </w:r>
      <w:r w:rsidRPr="00FB1337">
        <w:rPr>
          <w:rFonts w:eastAsia="宋体" w:cs="Times New Roman"/>
        </w:rPr>
        <w:t>低教育水平人群影响更显著。</w:t>
      </w:r>
      <w:r w:rsidR="00FA6277" w:rsidRPr="00FB1337">
        <w:rPr>
          <w:rFonts w:eastAsia="宋体" w:cs="Times New Roman"/>
        </w:rPr>
        <w:t>以</w:t>
      </w:r>
      <w:r w:rsidR="00FA6277" w:rsidRPr="00FB1337">
        <w:rPr>
          <w:rFonts w:eastAsia="宋体" w:cs="Times New Roman"/>
        </w:rPr>
        <w:t>SO</w:t>
      </w:r>
      <w:r w:rsidR="00FA6277" w:rsidRPr="00FB1337">
        <w:rPr>
          <w:rFonts w:eastAsia="宋体" w:cs="Times New Roman"/>
          <w:vertAlign w:val="subscript"/>
        </w:rPr>
        <w:t>2</w:t>
      </w:r>
      <w:r w:rsidR="00FA6277" w:rsidRPr="00FB1337">
        <w:rPr>
          <w:rFonts w:eastAsia="宋体" w:cs="Times New Roman"/>
        </w:rPr>
        <w:t>为例</w:t>
      </w:r>
      <w:r w:rsidRPr="00FB1337">
        <w:rPr>
          <w:rFonts w:eastAsia="宋体" w:cs="Times New Roman"/>
        </w:rPr>
        <w:t>，</w:t>
      </w:r>
      <w:r w:rsidR="00FA6277" w:rsidRPr="00FB1337">
        <w:rPr>
          <w:rFonts w:eastAsia="宋体" w:cs="Times New Roman"/>
        </w:rPr>
        <w:t>2</w:t>
      </w:r>
      <w:r w:rsidR="00FA6277" w:rsidRPr="00FB1337">
        <w:rPr>
          <w:rFonts w:eastAsia="宋体" w:cs="Times New Roman"/>
        </w:rPr>
        <w:t>日平均</w:t>
      </w:r>
      <w:r w:rsidRPr="00FB1337">
        <w:rPr>
          <w:rFonts w:eastAsia="宋体" w:cs="Times New Roman"/>
        </w:rPr>
        <w:t>浓度每升高</w:t>
      </w:r>
      <w:r w:rsidRPr="00FB1337">
        <w:rPr>
          <w:rFonts w:eastAsia="宋体" w:cs="Times New Roman"/>
        </w:rPr>
        <w:t>10</w:t>
      </w:r>
      <w:r w:rsidR="00566652" w:rsidRPr="00FB1337">
        <w:rPr>
          <w:rFonts w:eastAsia="宋体" w:cs="Times New Roman"/>
        </w:rPr>
        <w:t xml:space="preserve"> μg/m</w:t>
      </w:r>
      <w:r w:rsidR="00566652" w:rsidRPr="00FB1337">
        <w:rPr>
          <w:rFonts w:eastAsia="宋体" w:cs="Times New Roman"/>
          <w:vertAlign w:val="superscript"/>
        </w:rPr>
        <w:t>3</w:t>
      </w:r>
      <w:r w:rsidRPr="00FB1337">
        <w:rPr>
          <w:rFonts w:eastAsia="宋体" w:cs="Times New Roman"/>
        </w:rPr>
        <w:t>，女性非意外死亡增加</w:t>
      </w:r>
      <w:r w:rsidR="00FA6277" w:rsidRPr="00FB1337">
        <w:rPr>
          <w:rFonts w:eastAsia="宋体" w:cs="Times New Roman"/>
        </w:rPr>
        <w:t>2.03% (95%</w:t>
      </w:r>
      <w:r w:rsidR="00FA6277" w:rsidRPr="00FB1337">
        <w:rPr>
          <w:rFonts w:eastAsia="宋体" w:cs="Times New Roman"/>
          <w:i/>
        </w:rPr>
        <w:t xml:space="preserve">CI: </w:t>
      </w:r>
      <w:r w:rsidR="00FB1337" w:rsidRPr="00FB1337">
        <w:rPr>
          <w:rFonts w:eastAsia="宋体" w:cs="Times New Roman"/>
        </w:rPr>
        <w:t>1.</w:t>
      </w:r>
      <w:r w:rsidR="00FA6277" w:rsidRPr="00FB1337">
        <w:rPr>
          <w:rFonts w:eastAsia="宋体" w:cs="Times New Roman"/>
        </w:rPr>
        <w:t>38</w:t>
      </w:r>
      <w:r w:rsidR="00FB1337" w:rsidRPr="00FB1337">
        <w:rPr>
          <w:rFonts w:eastAsia="宋体" w:cs="Times New Roman"/>
        </w:rPr>
        <w:t xml:space="preserve">, </w:t>
      </w:r>
      <w:r w:rsidRPr="00FB1337">
        <w:rPr>
          <w:rFonts w:eastAsia="宋体" w:cs="Times New Roman"/>
        </w:rPr>
        <w:t>2.67)</w:t>
      </w:r>
      <w:r w:rsidRPr="00FB1337">
        <w:rPr>
          <w:rFonts w:eastAsia="宋体" w:cs="Times New Roman"/>
        </w:rPr>
        <w:t>，女性低教育水平者死亡增加</w:t>
      </w:r>
      <w:r w:rsidRPr="00FB1337">
        <w:rPr>
          <w:rFonts w:eastAsia="宋体" w:cs="Times New Roman"/>
        </w:rPr>
        <w:t>3.10% (95%</w:t>
      </w:r>
      <w:r w:rsidRPr="00FB1337">
        <w:rPr>
          <w:rFonts w:eastAsia="宋体" w:cs="Times New Roman"/>
          <w:i/>
        </w:rPr>
        <w:t>CI:</w:t>
      </w:r>
      <w:r w:rsidRPr="00FB1337">
        <w:rPr>
          <w:rFonts w:eastAsia="宋体" w:cs="Times New Roman"/>
        </w:rPr>
        <w:t xml:space="preserve"> 2.05</w:t>
      </w:r>
      <w:r w:rsidR="00FB1337" w:rsidRPr="00FB1337">
        <w:rPr>
          <w:rFonts w:eastAsia="宋体" w:cs="Times New Roman"/>
        </w:rPr>
        <w:t xml:space="preserve">, </w:t>
      </w:r>
      <w:r w:rsidRPr="00FB1337">
        <w:rPr>
          <w:rFonts w:eastAsia="宋体" w:cs="Times New Roman"/>
        </w:rPr>
        <w:t>4.16)</w:t>
      </w:r>
      <w:r w:rsidRPr="00FB1337">
        <w:rPr>
          <w:rFonts w:eastAsia="宋体" w:cs="Times New Roman"/>
        </w:rPr>
        <w:t>。</w:t>
      </w:r>
    </w:p>
    <w:p w:rsidR="00396A25" w:rsidRPr="00FB1337" w:rsidRDefault="00396A25" w:rsidP="00396A25">
      <w:pPr>
        <w:ind w:firstLine="480"/>
        <w:rPr>
          <w:rFonts w:eastAsia="宋体" w:cs="Times New Roman"/>
        </w:rPr>
      </w:pPr>
      <w:r w:rsidRPr="00FB1337">
        <w:rPr>
          <w:rFonts w:eastAsia="宋体" w:cs="Times New Roman"/>
        </w:rPr>
        <w:t>4</w:t>
      </w:r>
      <w:r w:rsidR="00FA6277" w:rsidRPr="00FB1337">
        <w:rPr>
          <w:rFonts w:eastAsia="宋体" w:cs="Times New Roman"/>
        </w:rPr>
        <w:t>）大气污染对非意外</w:t>
      </w:r>
      <w:r w:rsidR="00FB1337" w:rsidRPr="00FB1337">
        <w:rPr>
          <w:rFonts w:eastAsia="宋体" w:cs="Times New Roman"/>
        </w:rPr>
        <w:t>和循环系统</w:t>
      </w:r>
      <w:r w:rsidR="00FA6277" w:rsidRPr="00FB1337">
        <w:rPr>
          <w:rFonts w:eastAsia="宋体" w:cs="Times New Roman"/>
        </w:rPr>
        <w:t>死亡的影响以夏季最低</w:t>
      </w:r>
      <w:r w:rsidR="00E42DF1">
        <w:rPr>
          <w:rFonts w:eastAsia="宋体" w:cs="Times New Roman" w:hint="eastAsia"/>
        </w:rPr>
        <w:t>，</w:t>
      </w:r>
      <w:r w:rsidR="00FA6277" w:rsidRPr="00FB1337">
        <w:rPr>
          <w:rFonts w:eastAsia="宋体" w:cs="Times New Roman"/>
        </w:rPr>
        <w:t>2</w:t>
      </w:r>
      <w:r w:rsidR="00FA6277" w:rsidRPr="00FB1337">
        <w:rPr>
          <w:rFonts w:eastAsia="宋体" w:cs="Times New Roman"/>
        </w:rPr>
        <w:t>日平均</w:t>
      </w:r>
      <w:r w:rsidRPr="00FB1337">
        <w:rPr>
          <w:rFonts w:eastAsia="宋体" w:cs="Times New Roman"/>
        </w:rPr>
        <w:t>PM</w:t>
      </w:r>
      <w:r w:rsidRPr="00FB1337">
        <w:rPr>
          <w:rFonts w:eastAsia="宋体" w:cs="Times New Roman"/>
          <w:vertAlign w:val="subscript"/>
        </w:rPr>
        <w:t>10</w:t>
      </w:r>
      <w:r w:rsidRPr="00FB1337">
        <w:rPr>
          <w:rFonts w:eastAsia="宋体" w:cs="Times New Roman"/>
        </w:rPr>
        <w:t>浓度每升高</w:t>
      </w:r>
      <w:r w:rsidRPr="00FB1337">
        <w:rPr>
          <w:rFonts w:eastAsia="宋体" w:cs="Times New Roman"/>
        </w:rPr>
        <w:t>10</w:t>
      </w:r>
      <w:bookmarkStart w:id="3" w:name="_Hlk480707044"/>
      <w:r w:rsidR="00FB1337" w:rsidRPr="00FB1337">
        <w:rPr>
          <w:rFonts w:eastAsia="宋体" w:cs="Times New Roman"/>
        </w:rPr>
        <w:t xml:space="preserve"> </w:t>
      </w:r>
      <w:r w:rsidRPr="00FB1337">
        <w:rPr>
          <w:rFonts w:eastAsia="宋体" w:cs="Times New Roman"/>
        </w:rPr>
        <w:t>μg/m</w:t>
      </w:r>
      <w:r w:rsidRPr="00FB1337">
        <w:rPr>
          <w:rFonts w:eastAsia="宋体" w:cs="Times New Roman"/>
          <w:vertAlign w:val="superscript"/>
        </w:rPr>
        <w:t>3</w:t>
      </w:r>
      <w:bookmarkEnd w:id="3"/>
      <w:r w:rsidRPr="00FB1337">
        <w:rPr>
          <w:rFonts w:eastAsia="宋体" w:cs="Times New Roman"/>
        </w:rPr>
        <w:t>，冬</w:t>
      </w:r>
      <w:r w:rsidR="00CE71D7">
        <w:rPr>
          <w:rFonts w:eastAsia="宋体" w:cs="Times New Roman" w:hint="eastAsia"/>
        </w:rPr>
        <w:t>、</w:t>
      </w:r>
      <w:r w:rsidR="00FA6277" w:rsidRPr="00FB1337">
        <w:rPr>
          <w:rFonts w:eastAsia="宋体" w:cs="Times New Roman"/>
        </w:rPr>
        <w:t>春</w:t>
      </w:r>
      <w:r w:rsidR="00CE71D7">
        <w:rPr>
          <w:rFonts w:eastAsia="宋体" w:cs="Times New Roman" w:hint="eastAsia"/>
        </w:rPr>
        <w:t>、</w:t>
      </w:r>
      <w:r w:rsidR="00FA6277" w:rsidRPr="00FB1337">
        <w:rPr>
          <w:rFonts w:eastAsia="宋体" w:cs="Times New Roman"/>
        </w:rPr>
        <w:t>夏</w:t>
      </w:r>
      <w:r w:rsidR="00CE71D7">
        <w:rPr>
          <w:rFonts w:eastAsia="宋体" w:cs="Times New Roman" w:hint="eastAsia"/>
        </w:rPr>
        <w:t>、</w:t>
      </w:r>
      <w:r w:rsidRPr="00FB1337">
        <w:rPr>
          <w:rFonts w:eastAsia="宋体" w:cs="Times New Roman"/>
        </w:rPr>
        <w:t>秋季非意外死亡分别增加</w:t>
      </w:r>
      <w:r w:rsidRPr="00FB1337">
        <w:rPr>
          <w:rFonts w:eastAsia="宋体" w:cs="Times New Roman"/>
        </w:rPr>
        <w:t>0.28%</w:t>
      </w:r>
      <w:r w:rsidRPr="00FB1337">
        <w:rPr>
          <w:rFonts w:eastAsia="宋体" w:cs="Times New Roman"/>
        </w:rPr>
        <w:t>（</w:t>
      </w:r>
      <w:r w:rsidRPr="00FB1337">
        <w:rPr>
          <w:rFonts w:eastAsia="宋体" w:cs="Times New Roman"/>
        </w:rPr>
        <w:t>95%</w:t>
      </w:r>
      <w:r w:rsidRPr="00FB1337">
        <w:rPr>
          <w:rFonts w:eastAsia="宋体" w:cs="Times New Roman"/>
          <w:i/>
        </w:rPr>
        <w:t>CI</w:t>
      </w:r>
      <w:r w:rsidRPr="00FB1337">
        <w:rPr>
          <w:rFonts w:eastAsia="宋体" w:cs="Times New Roman"/>
          <w:i/>
        </w:rPr>
        <w:t>：</w:t>
      </w:r>
      <w:r w:rsidR="00FA6277" w:rsidRPr="00FB1337">
        <w:rPr>
          <w:rFonts w:eastAsia="宋体" w:cs="Times New Roman"/>
        </w:rPr>
        <w:t>0.01~0.56</w:t>
      </w:r>
      <w:r w:rsidRPr="00FB1337">
        <w:rPr>
          <w:rFonts w:eastAsia="宋体" w:cs="Times New Roman"/>
        </w:rPr>
        <w:t>），</w:t>
      </w:r>
      <w:r w:rsidRPr="00FB1337">
        <w:rPr>
          <w:rFonts w:eastAsia="宋体" w:cs="Times New Roman"/>
        </w:rPr>
        <w:t>0.28%</w:t>
      </w:r>
      <w:r w:rsidR="00FB1337">
        <w:rPr>
          <w:rFonts w:eastAsia="宋体" w:cs="Times New Roman"/>
        </w:rPr>
        <w:t xml:space="preserve"> </w:t>
      </w:r>
      <w:r w:rsidR="00FB1337">
        <w:rPr>
          <w:rFonts w:eastAsia="宋体" w:cs="Times New Roman" w:hint="eastAsia"/>
        </w:rPr>
        <w:t>(</w:t>
      </w:r>
      <w:r w:rsidRPr="00FB1337">
        <w:rPr>
          <w:rFonts w:eastAsia="宋体" w:cs="Times New Roman"/>
        </w:rPr>
        <w:t>95%</w:t>
      </w:r>
      <w:r w:rsidRPr="00FB1337">
        <w:rPr>
          <w:rFonts w:eastAsia="宋体" w:cs="Times New Roman"/>
          <w:i/>
        </w:rPr>
        <w:t>CI</w:t>
      </w:r>
      <w:r w:rsidR="00FB1337" w:rsidRPr="00FB1337">
        <w:rPr>
          <w:rFonts w:eastAsia="宋体" w:cs="Times New Roman"/>
          <w:i/>
        </w:rPr>
        <w:t xml:space="preserve">: </w:t>
      </w:r>
      <w:r w:rsidR="00FA6277" w:rsidRPr="00FB1337">
        <w:rPr>
          <w:rFonts w:eastAsia="宋体" w:cs="Times New Roman"/>
        </w:rPr>
        <w:t>-0.05~0.61</w:t>
      </w:r>
      <w:r w:rsidR="00FB1337">
        <w:rPr>
          <w:rFonts w:eastAsia="宋体" w:cs="Times New Roman" w:hint="eastAsia"/>
        </w:rPr>
        <w:t>)</w:t>
      </w:r>
      <w:r w:rsidRPr="00FB1337">
        <w:rPr>
          <w:rFonts w:eastAsia="宋体" w:cs="Times New Roman"/>
        </w:rPr>
        <w:t>，</w:t>
      </w:r>
      <w:r w:rsidRPr="00FB1337">
        <w:rPr>
          <w:rFonts w:eastAsia="宋体" w:cs="Times New Roman"/>
        </w:rPr>
        <w:t>0.11%</w:t>
      </w:r>
      <w:r w:rsidR="00FB1337">
        <w:rPr>
          <w:rFonts w:eastAsia="宋体" w:cs="Times New Roman"/>
        </w:rPr>
        <w:t xml:space="preserve"> </w:t>
      </w:r>
      <w:r w:rsidR="00FB1337">
        <w:rPr>
          <w:rFonts w:eastAsia="宋体" w:cs="Times New Roman" w:hint="eastAsia"/>
        </w:rPr>
        <w:t>(</w:t>
      </w:r>
      <w:r w:rsidRPr="00FB1337">
        <w:rPr>
          <w:rFonts w:eastAsia="宋体" w:cs="Times New Roman"/>
        </w:rPr>
        <w:t>95%</w:t>
      </w:r>
      <w:r w:rsidRPr="00FB1337">
        <w:rPr>
          <w:rFonts w:eastAsia="宋体" w:cs="Times New Roman"/>
          <w:i/>
        </w:rPr>
        <w:t>CI</w:t>
      </w:r>
      <w:r w:rsidR="00FB1337" w:rsidRPr="00FB1337">
        <w:rPr>
          <w:rFonts w:eastAsia="宋体" w:cs="Times New Roman" w:hint="eastAsia"/>
          <w:i/>
        </w:rPr>
        <w:t>:</w:t>
      </w:r>
      <w:r w:rsidR="00FB1337" w:rsidRPr="00FB1337">
        <w:rPr>
          <w:rFonts w:eastAsia="宋体" w:cs="Times New Roman"/>
          <w:i/>
        </w:rPr>
        <w:t xml:space="preserve"> </w:t>
      </w:r>
      <w:r w:rsidR="00FA6277" w:rsidRPr="00FB1337">
        <w:rPr>
          <w:rFonts w:eastAsia="宋体" w:cs="Times New Roman"/>
        </w:rPr>
        <w:t>-0.38</w:t>
      </w:r>
      <w:r w:rsidR="00FB1337">
        <w:rPr>
          <w:rFonts w:eastAsia="宋体" w:cs="Times New Roman"/>
        </w:rPr>
        <w:t xml:space="preserve">, </w:t>
      </w:r>
      <w:r w:rsidR="00FA6277" w:rsidRPr="00FB1337">
        <w:rPr>
          <w:rFonts w:eastAsia="宋体" w:cs="Times New Roman"/>
        </w:rPr>
        <w:t>0.59</w:t>
      </w:r>
      <w:r w:rsidR="00FB1337">
        <w:rPr>
          <w:rFonts w:eastAsia="宋体" w:cs="Times New Roman" w:hint="eastAsia"/>
        </w:rPr>
        <w:t>)</w:t>
      </w:r>
      <w:r w:rsidRPr="00FB1337">
        <w:rPr>
          <w:rFonts w:eastAsia="宋体" w:cs="Times New Roman"/>
        </w:rPr>
        <w:t>和</w:t>
      </w:r>
      <w:r w:rsidRPr="00FB1337">
        <w:rPr>
          <w:rFonts w:eastAsia="宋体" w:cs="Times New Roman"/>
        </w:rPr>
        <w:t>0.31%</w:t>
      </w:r>
      <w:r w:rsidR="00FB1337">
        <w:rPr>
          <w:rFonts w:eastAsia="宋体" w:cs="Times New Roman"/>
        </w:rPr>
        <w:t xml:space="preserve"> </w:t>
      </w:r>
      <w:r w:rsidR="00FB1337">
        <w:rPr>
          <w:rFonts w:eastAsia="宋体" w:cs="Times New Roman" w:hint="eastAsia"/>
        </w:rPr>
        <w:t>(</w:t>
      </w:r>
      <w:r w:rsidRPr="00FB1337">
        <w:rPr>
          <w:rFonts w:eastAsia="宋体" w:cs="Times New Roman"/>
        </w:rPr>
        <w:t>95%</w:t>
      </w:r>
      <w:r w:rsidRPr="00FB1337">
        <w:rPr>
          <w:rFonts w:eastAsia="宋体" w:cs="Times New Roman"/>
          <w:i/>
        </w:rPr>
        <w:t>CI</w:t>
      </w:r>
      <w:r w:rsidR="00FB1337" w:rsidRPr="00FB1337">
        <w:rPr>
          <w:rFonts w:eastAsia="宋体" w:cs="Times New Roman" w:hint="eastAsia"/>
          <w:i/>
        </w:rPr>
        <w:t>:</w:t>
      </w:r>
      <w:r w:rsidR="00FB1337">
        <w:rPr>
          <w:rFonts w:eastAsia="宋体" w:cs="Times New Roman" w:hint="eastAsia"/>
        </w:rPr>
        <w:t xml:space="preserve"> </w:t>
      </w:r>
      <w:r w:rsidR="00FA6277" w:rsidRPr="00FB1337">
        <w:rPr>
          <w:rFonts w:eastAsia="宋体" w:cs="Times New Roman"/>
        </w:rPr>
        <w:t>-0.03</w:t>
      </w:r>
      <w:r w:rsidR="00FB1337">
        <w:rPr>
          <w:rFonts w:eastAsia="宋体" w:cs="Times New Roman"/>
        </w:rPr>
        <w:t xml:space="preserve">, </w:t>
      </w:r>
      <w:r w:rsidR="00FA6277" w:rsidRPr="00FB1337">
        <w:rPr>
          <w:rFonts w:eastAsia="宋体" w:cs="Times New Roman"/>
        </w:rPr>
        <w:t>0.65</w:t>
      </w:r>
      <w:r w:rsidR="00FB1337">
        <w:rPr>
          <w:rFonts w:eastAsia="宋体" w:cs="Times New Roman" w:hint="eastAsia"/>
        </w:rPr>
        <w:t>)</w:t>
      </w:r>
      <w:r w:rsidRPr="00FB1337">
        <w:rPr>
          <w:rFonts w:eastAsia="宋体" w:cs="Times New Roman"/>
        </w:rPr>
        <w:t>。</w:t>
      </w:r>
      <w:r w:rsidR="00FA6277" w:rsidRPr="00FB1337">
        <w:rPr>
          <w:rFonts w:eastAsia="宋体" w:cs="Times New Roman"/>
        </w:rPr>
        <w:t>而</w:t>
      </w:r>
      <w:r w:rsidRPr="00FB1337">
        <w:rPr>
          <w:rFonts w:eastAsia="宋体" w:cs="Times New Roman"/>
        </w:rPr>
        <w:t>对呼吸系统疾病死亡的影响以冬季最高</w:t>
      </w:r>
      <w:r w:rsidR="00FA6277" w:rsidRPr="00FB1337">
        <w:rPr>
          <w:rFonts w:eastAsia="宋体" w:cs="Times New Roman"/>
        </w:rPr>
        <w:t>。</w:t>
      </w:r>
    </w:p>
    <w:p w:rsidR="00396A25" w:rsidRPr="00FB1337" w:rsidRDefault="00396A25" w:rsidP="00396A25">
      <w:pPr>
        <w:ind w:firstLine="480"/>
        <w:rPr>
          <w:rFonts w:eastAsia="宋体" w:cs="Times New Roman"/>
        </w:rPr>
      </w:pPr>
      <w:r w:rsidRPr="00FB1337">
        <w:rPr>
          <w:rFonts w:eastAsia="宋体" w:cs="Times New Roman"/>
        </w:rPr>
        <w:t>5</w:t>
      </w:r>
      <w:r w:rsidRPr="00FB1337">
        <w:rPr>
          <w:rFonts w:eastAsia="宋体" w:cs="Times New Roman"/>
        </w:rPr>
        <w:t>）极端高温</w:t>
      </w:r>
      <w:r w:rsidR="00FA6277" w:rsidRPr="00FB1337">
        <w:rPr>
          <w:rFonts w:eastAsia="宋体" w:cs="Times New Roman"/>
        </w:rPr>
        <w:t>(</w:t>
      </w:r>
      <w:r w:rsidRPr="00FB1337">
        <w:rPr>
          <w:rFonts w:eastAsia="宋体" w:cs="Times New Roman"/>
        </w:rPr>
        <w:t>日均气温</w:t>
      </w:r>
      <w:r w:rsidRPr="00FB1337">
        <w:rPr>
          <w:rFonts w:eastAsia="宋体" w:cs="Times New Roman"/>
        </w:rPr>
        <w:t>≥</w:t>
      </w:r>
      <w:r w:rsidR="00FA6277" w:rsidRPr="00FB1337">
        <w:rPr>
          <w:rFonts w:eastAsia="宋体" w:cs="Times New Roman"/>
        </w:rPr>
        <w:t>33.4</w:t>
      </w:r>
      <w:r w:rsidRPr="00FB1337">
        <w:rPr>
          <w:rFonts w:eastAsia="宋体" w:cs="Times New Roman"/>
        </w:rPr>
        <w:t>℃</w:t>
      </w:r>
      <w:r w:rsidR="00FA6277" w:rsidRPr="00FB1337">
        <w:rPr>
          <w:rFonts w:eastAsia="宋体" w:cs="Times New Roman"/>
        </w:rPr>
        <w:t>)</w:t>
      </w:r>
      <w:r w:rsidRPr="00FB1337">
        <w:rPr>
          <w:rFonts w:eastAsia="宋体" w:cs="Times New Roman"/>
        </w:rPr>
        <w:t>可</w:t>
      </w:r>
      <w:r w:rsidR="00FA6277" w:rsidRPr="00FB1337">
        <w:rPr>
          <w:rFonts w:eastAsia="宋体" w:cs="Times New Roman"/>
        </w:rPr>
        <w:t>显著</w:t>
      </w:r>
      <w:r w:rsidRPr="00FB1337">
        <w:rPr>
          <w:rFonts w:eastAsia="宋体" w:cs="Times New Roman"/>
        </w:rPr>
        <w:t>增强</w:t>
      </w:r>
      <w:r w:rsidRPr="00FB1337">
        <w:rPr>
          <w:rFonts w:eastAsia="宋体" w:cs="Times New Roman"/>
        </w:rPr>
        <w:t>PM</w:t>
      </w:r>
      <w:r w:rsidRPr="00FB1337">
        <w:rPr>
          <w:rFonts w:eastAsia="宋体" w:cs="Times New Roman"/>
          <w:vertAlign w:val="subscript"/>
        </w:rPr>
        <w:t>10</w:t>
      </w:r>
      <w:r w:rsidRPr="00FB1337">
        <w:rPr>
          <w:rFonts w:eastAsia="宋体" w:cs="Times New Roman"/>
        </w:rPr>
        <w:t>对人群死亡的影响，</w:t>
      </w:r>
      <w:r w:rsidRPr="00FB1337">
        <w:rPr>
          <w:rFonts w:eastAsia="宋体" w:cs="Times New Roman"/>
        </w:rPr>
        <w:t>PM</w:t>
      </w:r>
      <w:r w:rsidRPr="00FB1337">
        <w:rPr>
          <w:rFonts w:eastAsia="宋体" w:cs="Times New Roman"/>
          <w:vertAlign w:val="subscript"/>
        </w:rPr>
        <w:t>10</w:t>
      </w:r>
      <w:r w:rsidRPr="00FB1337">
        <w:rPr>
          <w:rFonts w:eastAsia="宋体" w:cs="Times New Roman"/>
        </w:rPr>
        <w:t>每增加</w:t>
      </w:r>
      <w:r w:rsidRPr="00FB1337">
        <w:rPr>
          <w:rFonts w:eastAsia="宋体" w:cs="Times New Roman"/>
        </w:rPr>
        <w:t>10</w:t>
      </w:r>
      <w:r w:rsidR="00FA6277" w:rsidRPr="00FB1337">
        <w:rPr>
          <w:rFonts w:eastAsia="宋体" w:cs="Times New Roman"/>
        </w:rPr>
        <w:t xml:space="preserve"> μg/m</w:t>
      </w:r>
      <w:r w:rsidR="00FA6277" w:rsidRPr="00FB1337">
        <w:rPr>
          <w:rFonts w:eastAsia="宋体" w:cs="Times New Roman"/>
          <w:vertAlign w:val="superscript"/>
        </w:rPr>
        <w:t>3</w:t>
      </w:r>
      <w:r w:rsidRPr="00FB1337">
        <w:rPr>
          <w:rFonts w:eastAsia="宋体" w:cs="Times New Roman"/>
        </w:rPr>
        <w:t>，非意外</w:t>
      </w:r>
      <w:r w:rsidR="00CB5110" w:rsidRPr="00FB1337">
        <w:rPr>
          <w:rFonts w:eastAsia="宋体" w:cs="Times New Roman"/>
        </w:rPr>
        <w:t>死</w:t>
      </w:r>
      <w:r w:rsidRPr="00FB1337">
        <w:rPr>
          <w:rFonts w:eastAsia="宋体" w:cs="Times New Roman"/>
        </w:rPr>
        <w:t>亡增加</w:t>
      </w:r>
      <w:r w:rsidRPr="00FB1337">
        <w:rPr>
          <w:rFonts w:eastAsia="宋体" w:cs="Times New Roman"/>
        </w:rPr>
        <w:t>2.95%</w:t>
      </w:r>
      <w:r w:rsidR="00FB1337">
        <w:rPr>
          <w:rFonts w:eastAsia="宋体" w:cs="Times New Roman"/>
        </w:rPr>
        <w:t xml:space="preserve"> </w:t>
      </w:r>
      <w:r w:rsidR="00FA6277" w:rsidRPr="00FB1337">
        <w:rPr>
          <w:rFonts w:eastAsia="宋体" w:cs="Times New Roman"/>
        </w:rPr>
        <w:t>(95%</w:t>
      </w:r>
      <w:r w:rsidR="00FA6277" w:rsidRPr="00FB1337">
        <w:rPr>
          <w:rFonts w:eastAsia="宋体" w:cs="Times New Roman"/>
          <w:i/>
        </w:rPr>
        <w:t>CI:</w:t>
      </w:r>
      <w:r w:rsidR="00FA6277" w:rsidRPr="00FB1337">
        <w:rPr>
          <w:rFonts w:eastAsia="宋体" w:cs="Times New Roman"/>
        </w:rPr>
        <w:t xml:space="preserve"> 1.68</w:t>
      </w:r>
      <w:r w:rsidR="00FB1337">
        <w:rPr>
          <w:rFonts w:eastAsia="宋体" w:cs="Times New Roman"/>
        </w:rPr>
        <w:t xml:space="preserve">, </w:t>
      </w:r>
      <w:r w:rsidR="00FA6277" w:rsidRPr="00FB1337">
        <w:rPr>
          <w:rFonts w:eastAsia="宋体" w:cs="Times New Roman"/>
        </w:rPr>
        <w:t>4.24)</w:t>
      </w:r>
      <w:r w:rsidR="00FA6277" w:rsidRPr="00FB1337">
        <w:rPr>
          <w:rFonts w:eastAsia="宋体" w:cs="Times New Roman"/>
        </w:rPr>
        <w:t>，</w:t>
      </w:r>
      <w:r w:rsidRPr="00FB1337">
        <w:rPr>
          <w:rFonts w:eastAsia="宋体" w:cs="Times New Roman"/>
        </w:rPr>
        <w:t>而极端低温天气</w:t>
      </w:r>
      <w:r w:rsidR="00FA6277" w:rsidRPr="00FB1337">
        <w:rPr>
          <w:rFonts w:eastAsia="宋体" w:cs="Times New Roman"/>
        </w:rPr>
        <w:t>(</w:t>
      </w:r>
      <w:r w:rsidRPr="00FB1337">
        <w:rPr>
          <w:rFonts w:eastAsia="宋体" w:cs="Times New Roman"/>
        </w:rPr>
        <w:t>日均气温</w:t>
      </w:r>
      <w:r w:rsidR="00FA6277" w:rsidRPr="00FB1337">
        <w:rPr>
          <w:rFonts w:eastAsia="宋体" w:cs="Times New Roman"/>
        </w:rPr>
        <w:t>&lt;-0.21</w:t>
      </w:r>
      <w:r w:rsidRPr="00FB1337">
        <w:rPr>
          <w:rFonts w:eastAsia="宋体" w:cs="Times New Roman"/>
        </w:rPr>
        <w:t>℃</w:t>
      </w:r>
      <w:r w:rsidR="00FA6277" w:rsidRPr="00FB1337">
        <w:rPr>
          <w:rFonts w:eastAsia="宋体" w:cs="Times New Roman"/>
        </w:rPr>
        <w:t>)</w:t>
      </w:r>
      <w:r w:rsidRPr="00FB1337">
        <w:rPr>
          <w:rFonts w:eastAsia="宋体" w:cs="Times New Roman"/>
        </w:rPr>
        <w:t>增强了</w:t>
      </w:r>
      <w:r w:rsidRPr="00FB1337">
        <w:rPr>
          <w:rFonts w:eastAsia="宋体" w:cs="Times New Roman"/>
        </w:rPr>
        <w:t>PM</w:t>
      </w:r>
      <w:r w:rsidRPr="00FB1337">
        <w:rPr>
          <w:rFonts w:eastAsia="宋体" w:cs="Times New Roman"/>
          <w:vertAlign w:val="subscript"/>
        </w:rPr>
        <w:t>10</w:t>
      </w:r>
      <w:r w:rsidRPr="00FB1337">
        <w:rPr>
          <w:rFonts w:eastAsia="宋体" w:cs="Times New Roman"/>
        </w:rPr>
        <w:t>对呼吸系统死亡的影响</w:t>
      </w:r>
      <w:r w:rsidR="00CB5110" w:rsidRPr="00FB1337">
        <w:rPr>
          <w:rFonts w:eastAsia="宋体" w:cs="Times New Roman"/>
        </w:rPr>
        <w:t>（</w:t>
      </w:r>
      <w:r w:rsidR="00CB5110" w:rsidRPr="00FB1337">
        <w:rPr>
          <w:rFonts w:eastAsia="宋体" w:cs="Times New Roman"/>
        </w:rPr>
        <w:t>3.31%, 95%</w:t>
      </w:r>
      <w:r w:rsidR="00CB5110" w:rsidRPr="00FB1337">
        <w:rPr>
          <w:rFonts w:eastAsia="宋体" w:cs="Times New Roman"/>
          <w:i/>
        </w:rPr>
        <w:t xml:space="preserve">CI: </w:t>
      </w:r>
      <w:r w:rsidR="00CB5110" w:rsidRPr="00FB1337">
        <w:rPr>
          <w:rFonts w:eastAsia="宋体" w:cs="Times New Roman"/>
        </w:rPr>
        <w:t>0.07,6.64</w:t>
      </w:r>
      <w:r w:rsidR="00CB5110" w:rsidRPr="00FB1337">
        <w:rPr>
          <w:rFonts w:eastAsia="宋体" w:cs="Times New Roman"/>
        </w:rPr>
        <w:t>）</w:t>
      </w:r>
      <w:r w:rsidR="00FA6277" w:rsidRPr="00FB1337">
        <w:rPr>
          <w:rFonts w:eastAsia="宋体" w:cs="Times New Roman"/>
        </w:rPr>
        <w:t>。</w:t>
      </w:r>
      <w:r w:rsidRPr="00FB1337">
        <w:rPr>
          <w:rFonts w:eastAsia="宋体" w:cs="Times New Roman"/>
        </w:rPr>
        <w:t>高温时，</w:t>
      </w:r>
      <w:r w:rsidRPr="00FB1337">
        <w:rPr>
          <w:rFonts w:eastAsia="宋体" w:cs="Times New Roman"/>
        </w:rPr>
        <w:t>PM</w:t>
      </w:r>
      <w:r w:rsidRPr="00FB1337">
        <w:rPr>
          <w:rFonts w:eastAsia="宋体" w:cs="Times New Roman"/>
          <w:vertAlign w:val="subscript"/>
        </w:rPr>
        <w:t>10</w:t>
      </w:r>
      <w:r w:rsidRPr="00FB1337">
        <w:rPr>
          <w:rFonts w:eastAsia="宋体" w:cs="Times New Roman"/>
        </w:rPr>
        <w:t>暴露对女性、</w:t>
      </w:r>
      <w:r w:rsidRPr="00FB1337">
        <w:rPr>
          <w:rFonts w:eastAsia="宋体" w:cs="Times New Roman"/>
        </w:rPr>
        <w:t>≥</w:t>
      </w:r>
      <w:r w:rsidR="00FA6277" w:rsidRPr="00FB1337">
        <w:rPr>
          <w:rFonts w:eastAsia="宋体" w:cs="Times New Roman"/>
        </w:rPr>
        <w:t>65</w:t>
      </w:r>
      <w:r w:rsidRPr="00FB1337">
        <w:rPr>
          <w:rFonts w:eastAsia="宋体" w:cs="Times New Roman"/>
        </w:rPr>
        <w:t>岁人群以及高教育水平人群的死亡影响明显，而低教育水平人群对低温更敏感</w:t>
      </w:r>
      <w:r w:rsidR="00FB1337">
        <w:rPr>
          <w:rFonts w:eastAsia="宋体" w:cs="Times New Roman" w:hint="eastAsia"/>
        </w:rPr>
        <w:t>。</w:t>
      </w:r>
    </w:p>
    <w:p w:rsidR="00BB0DCF" w:rsidRPr="00FB1337" w:rsidRDefault="00396A25" w:rsidP="00396A25">
      <w:pPr>
        <w:ind w:firstLine="482"/>
        <w:rPr>
          <w:rFonts w:eastAsia="宋体" w:cs="Times New Roman"/>
        </w:rPr>
      </w:pPr>
      <w:r w:rsidRPr="00FB1337">
        <w:rPr>
          <w:rFonts w:eastAsia="宋体" w:cs="Times New Roman"/>
          <w:b/>
        </w:rPr>
        <w:t>结论</w:t>
      </w:r>
      <w:r w:rsidRPr="00FB1337">
        <w:rPr>
          <w:rFonts w:eastAsia="宋体" w:cs="Times New Roman"/>
        </w:rPr>
        <w:t xml:space="preserve">  </w:t>
      </w:r>
      <w:r w:rsidRPr="00FB1337">
        <w:rPr>
          <w:rFonts w:eastAsia="宋体" w:cs="Times New Roman"/>
        </w:rPr>
        <w:t>武汉市江岸区大气污染短期暴露与居民死亡</w:t>
      </w:r>
      <w:r w:rsidR="00FA6277" w:rsidRPr="00FB1337">
        <w:rPr>
          <w:rFonts w:eastAsia="宋体" w:cs="Times New Roman"/>
        </w:rPr>
        <w:t>率</w:t>
      </w:r>
      <w:r w:rsidRPr="00FB1337">
        <w:rPr>
          <w:rFonts w:eastAsia="宋体" w:cs="Times New Roman"/>
        </w:rPr>
        <w:t>及寿命损失年呈正向关联</w:t>
      </w:r>
      <w:r w:rsidR="00FB1337">
        <w:rPr>
          <w:rFonts w:eastAsia="宋体" w:cs="Times New Roman" w:hint="eastAsia"/>
        </w:rPr>
        <w:t>；</w:t>
      </w:r>
      <w:r w:rsidRPr="00FB1337">
        <w:rPr>
          <w:rFonts w:eastAsia="宋体" w:cs="Times New Roman"/>
        </w:rPr>
        <w:t>女性、低教育水平者对大气污染更敏感</w:t>
      </w:r>
      <w:r w:rsidR="00FB1337">
        <w:rPr>
          <w:rFonts w:eastAsia="宋体" w:cs="Times New Roman" w:hint="eastAsia"/>
        </w:rPr>
        <w:t>；</w:t>
      </w:r>
      <w:r w:rsidRPr="00FB1337">
        <w:rPr>
          <w:rFonts w:eastAsia="宋体" w:cs="Times New Roman"/>
        </w:rPr>
        <w:t>季节和温度是重要的效应修饰因素。</w:t>
      </w:r>
    </w:p>
    <w:p w:rsidR="00FA6277" w:rsidRDefault="00FA6277" w:rsidP="00396A25">
      <w:pPr>
        <w:ind w:firstLine="480"/>
      </w:pPr>
    </w:p>
    <w:p w:rsidR="00F13407" w:rsidRPr="00F13407" w:rsidRDefault="00F13407" w:rsidP="00396A25">
      <w:pPr>
        <w:ind w:firstLine="482"/>
      </w:pPr>
      <w:r w:rsidRPr="00516D20">
        <w:rPr>
          <w:rFonts w:eastAsia="黑体" w:cs="Times New Roman"/>
          <w:b/>
          <w:szCs w:val="24"/>
        </w:rPr>
        <w:t>关键词：</w:t>
      </w:r>
      <w:r w:rsidRPr="00F13407">
        <w:rPr>
          <w:rFonts w:eastAsia="黑体" w:cs="Times New Roman" w:hint="eastAsia"/>
          <w:szCs w:val="24"/>
        </w:rPr>
        <w:t>大气污染；死亡率；</w:t>
      </w:r>
      <w:r>
        <w:rPr>
          <w:rFonts w:eastAsia="黑体" w:cs="Times New Roman" w:hint="eastAsia"/>
          <w:szCs w:val="24"/>
        </w:rPr>
        <w:t>寿命损失年；</w:t>
      </w:r>
      <w:r w:rsidR="006264CE">
        <w:rPr>
          <w:rFonts w:eastAsia="黑体" w:cs="Times New Roman" w:hint="eastAsia"/>
          <w:szCs w:val="24"/>
        </w:rPr>
        <w:t>修饰效应</w:t>
      </w:r>
      <w:r>
        <w:rPr>
          <w:rFonts w:eastAsia="黑体" w:cs="Times New Roman" w:hint="eastAsia"/>
          <w:szCs w:val="24"/>
        </w:rPr>
        <w:t>；季节</w:t>
      </w:r>
      <w:r w:rsidR="006264CE">
        <w:rPr>
          <w:rFonts w:eastAsia="黑体" w:cs="Times New Roman" w:hint="eastAsia"/>
          <w:szCs w:val="24"/>
        </w:rPr>
        <w:t>差异</w:t>
      </w:r>
    </w:p>
    <w:p w:rsidR="007852ED" w:rsidRPr="00516D20" w:rsidRDefault="007852ED" w:rsidP="00BA04E7">
      <w:pPr>
        <w:pStyle w:val="1"/>
        <w:spacing w:before="0" w:after="0" w:line="400" w:lineRule="atLeast"/>
        <w:jc w:val="center"/>
        <w:rPr>
          <w:rFonts w:cs="Times New Roman"/>
          <w:szCs w:val="36"/>
        </w:rPr>
      </w:pPr>
      <w:bookmarkStart w:id="4" w:name="_Toc481682971"/>
      <w:r w:rsidRPr="00516D20">
        <w:rPr>
          <w:rFonts w:cs="Times New Roman"/>
          <w:szCs w:val="36"/>
        </w:rPr>
        <w:lastRenderedPageBreak/>
        <w:t>Abstract</w:t>
      </w:r>
      <w:bookmarkEnd w:id="4"/>
    </w:p>
    <w:p w:rsidR="00C90BF8" w:rsidRDefault="00BA04E7" w:rsidP="00BA04E7">
      <w:pPr>
        <w:ind w:firstLineChars="0" w:firstLine="0"/>
        <w:rPr>
          <w:rFonts w:cs="Times New Roman"/>
          <w:color w:val="000000"/>
          <w:szCs w:val="24"/>
        </w:rPr>
      </w:pPr>
      <w:r w:rsidRPr="00BA04E7">
        <w:rPr>
          <w:rFonts w:cs="Times New Roman" w:hint="eastAsia"/>
          <w:b/>
          <w:color w:val="000000"/>
          <w:szCs w:val="24"/>
        </w:rPr>
        <w:t>Objective</w:t>
      </w:r>
      <w:r>
        <w:rPr>
          <w:rFonts w:cs="Times New Roman"/>
          <w:color w:val="000000"/>
          <w:szCs w:val="24"/>
        </w:rPr>
        <w:t xml:space="preserve"> </w:t>
      </w:r>
      <w:r w:rsidRPr="00BA04E7">
        <w:rPr>
          <w:rFonts w:cs="Times New Roman"/>
          <w:color w:val="000000"/>
          <w:szCs w:val="24"/>
        </w:rPr>
        <w:t>To investigate the short</w:t>
      </w:r>
      <w:r>
        <w:rPr>
          <w:rFonts w:cs="Times New Roman"/>
          <w:color w:val="000000"/>
          <w:szCs w:val="24"/>
        </w:rPr>
        <w:t>-</w:t>
      </w:r>
      <w:r w:rsidRPr="00BA04E7">
        <w:rPr>
          <w:rFonts w:cs="Times New Roman"/>
          <w:color w:val="000000"/>
          <w:szCs w:val="24"/>
        </w:rPr>
        <w:t>term burden of ambient air pollution on mortality and years of life lost</w:t>
      </w:r>
      <w:r>
        <w:rPr>
          <w:rFonts w:cs="Times New Roman"/>
          <w:color w:val="000000"/>
          <w:szCs w:val="24"/>
        </w:rPr>
        <w:t xml:space="preserve"> (YLL)</w:t>
      </w:r>
      <w:r w:rsidRPr="00BA04E7">
        <w:rPr>
          <w:rFonts w:cs="Times New Roman"/>
          <w:color w:val="000000"/>
          <w:szCs w:val="24"/>
        </w:rPr>
        <w:t>, and to examine the possible modifiers.</w:t>
      </w:r>
    </w:p>
    <w:p w:rsidR="00BA04E7" w:rsidRDefault="00BA04E7" w:rsidP="00BA04E7">
      <w:pPr>
        <w:ind w:firstLineChars="0" w:firstLine="0"/>
        <w:rPr>
          <w:rFonts w:cs="Times New Roman"/>
          <w:color w:val="000000"/>
          <w:szCs w:val="24"/>
        </w:rPr>
      </w:pPr>
      <w:r w:rsidRPr="00BA04E7">
        <w:rPr>
          <w:rFonts w:cs="Times New Roman" w:hint="eastAsia"/>
          <w:b/>
          <w:color w:val="000000"/>
          <w:szCs w:val="24"/>
        </w:rPr>
        <w:t>Methods</w:t>
      </w:r>
      <w:r>
        <w:rPr>
          <w:rFonts w:cs="Times New Roman"/>
          <w:color w:val="000000"/>
          <w:szCs w:val="24"/>
        </w:rPr>
        <w:t xml:space="preserve"> </w:t>
      </w:r>
      <w:r>
        <w:rPr>
          <w:rFonts w:cs="Times New Roman" w:hint="eastAsia"/>
          <w:color w:val="000000"/>
          <w:szCs w:val="24"/>
        </w:rPr>
        <w:t>A</w:t>
      </w:r>
      <w:r w:rsidRPr="00BA04E7">
        <w:rPr>
          <w:rFonts w:cs="Times New Roman"/>
          <w:color w:val="000000"/>
          <w:szCs w:val="24"/>
        </w:rPr>
        <w:t>ir pollution data, daily mortality, and meteorological data were collected from 2002 to 2010 in Jiang'an District of Wuhan. By using the Poisson regression with Ge</w:t>
      </w:r>
      <w:r>
        <w:rPr>
          <w:rFonts w:cs="Times New Roman"/>
          <w:color w:val="000000"/>
          <w:szCs w:val="24"/>
        </w:rPr>
        <w:t xml:space="preserve">neralized Additive Models (GAM) </w:t>
      </w:r>
      <w:r>
        <w:rPr>
          <w:rFonts w:cs="Times New Roman" w:hint="eastAsia"/>
          <w:color w:val="000000"/>
          <w:szCs w:val="24"/>
        </w:rPr>
        <w:t>and</w:t>
      </w:r>
      <w:r>
        <w:rPr>
          <w:rFonts w:cs="Times New Roman"/>
          <w:color w:val="000000"/>
          <w:szCs w:val="24"/>
        </w:rPr>
        <w:t xml:space="preserve"> </w:t>
      </w:r>
      <w:r w:rsidRPr="00BA04E7">
        <w:rPr>
          <w:rFonts w:cs="Times New Roman"/>
          <w:color w:val="000000"/>
          <w:szCs w:val="24"/>
        </w:rPr>
        <w:t>adjusted</w:t>
      </w:r>
      <w:r>
        <w:rPr>
          <w:rFonts w:cs="Times New Roman"/>
          <w:color w:val="000000"/>
          <w:szCs w:val="24"/>
        </w:rPr>
        <w:t xml:space="preserve"> </w:t>
      </w:r>
      <w:r>
        <w:rPr>
          <w:rFonts w:cs="Times New Roman" w:hint="eastAsia"/>
          <w:color w:val="000000"/>
          <w:szCs w:val="24"/>
        </w:rPr>
        <w:t>by</w:t>
      </w:r>
      <w:r w:rsidRPr="00BA04E7">
        <w:rPr>
          <w:rFonts w:cs="Times New Roman"/>
          <w:color w:val="000000"/>
          <w:szCs w:val="24"/>
        </w:rPr>
        <w:t xml:space="preserve"> the long-term and seasonal trend, met</w:t>
      </w:r>
      <w:r w:rsidRPr="00BA04E7">
        <w:rPr>
          <w:rFonts w:cs="Times New Roman" w:hint="eastAsia"/>
          <w:color w:val="000000"/>
          <w:szCs w:val="24"/>
        </w:rPr>
        <w:t>eorological factors, weeks and holiday</w:t>
      </w:r>
      <w:r>
        <w:rPr>
          <w:rFonts w:cs="Times New Roman"/>
          <w:color w:val="000000"/>
          <w:szCs w:val="24"/>
        </w:rPr>
        <w:t xml:space="preserve"> </w:t>
      </w:r>
      <w:r w:rsidRPr="00BA04E7">
        <w:rPr>
          <w:rFonts w:cs="Times New Roman" w:hint="eastAsia"/>
          <w:color w:val="000000"/>
          <w:szCs w:val="24"/>
        </w:rPr>
        <w:t>effect, Time-series analysis was conducted to examine the effect of PM</w:t>
      </w:r>
      <w:r w:rsidRPr="00BA04E7">
        <w:rPr>
          <w:rFonts w:cs="Times New Roman" w:hint="eastAsia"/>
          <w:color w:val="000000"/>
          <w:szCs w:val="24"/>
          <w:vertAlign w:val="subscript"/>
        </w:rPr>
        <w:t>10</w:t>
      </w:r>
      <w:r w:rsidRPr="00BA04E7">
        <w:rPr>
          <w:rFonts w:cs="Times New Roman" w:hint="eastAsia"/>
          <w:color w:val="000000"/>
          <w:szCs w:val="24"/>
        </w:rPr>
        <w:t>, SO</w:t>
      </w:r>
      <w:r w:rsidRPr="00BA04E7">
        <w:rPr>
          <w:rFonts w:cs="Times New Roman" w:hint="eastAsia"/>
          <w:color w:val="000000"/>
          <w:szCs w:val="24"/>
          <w:vertAlign w:val="subscript"/>
        </w:rPr>
        <w:t>2</w:t>
      </w:r>
      <w:r w:rsidRPr="00BA04E7">
        <w:rPr>
          <w:rFonts w:cs="Times New Roman" w:hint="eastAsia"/>
          <w:color w:val="000000"/>
          <w:szCs w:val="24"/>
        </w:rPr>
        <w:t>, NO</w:t>
      </w:r>
      <w:r w:rsidRPr="00BA04E7">
        <w:rPr>
          <w:rFonts w:cs="Times New Roman" w:hint="eastAsia"/>
          <w:color w:val="000000"/>
          <w:szCs w:val="24"/>
          <w:vertAlign w:val="subscript"/>
        </w:rPr>
        <w:t xml:space="preserve">2 </w:t>
      </w:r>
      <w:r w:rsidRPr="00BA04E7">
        <w:rPr>
          <w:rFonts w:cs="Times New Roman" w:hint="eastAsia"/>
          <w:color w:val="000000"/>
          <w:szCs w:val="24"/>
        </w:rPr>
        <w:t>on daily mortality and YLL, Stratified analysis by age</w:t>
      </w:r>
      <w:r>
        <w:rPr>
          <w:rFonts w:cs="Times New Roman" w:hint="eastAsia"/>
          <w:color w:val="000000"/>
          <w:szCs w:val="24"/>
        </w:rPr>
        <w:t>,</w:t>
      </w:r>
      <w:r>
        <w:rPr>
          <w:rFonts w:cs="Times New Roman"/>
          <w:color w:val="000000"/>
          <w:szCs w:val="24"/>
        </w:rPr>
        <w:t xml:space="preserve"> </w:t>
      </w:r>
      <w:r w:rsidRPr="00BA04E7">
        <w:rPr>
          <w:rFonts w:cs="Times New Roman" w:hint="eastAsia"/>
          <w:color w:val="000000"/>
          <w:szCs w:val="24"/>
        </w:rPr>
        <w:t>sex</w:t>
      </w:r>
      <w:r>
        <w:rPr>
          <w:rFonts w:cs="Times New Roman" w:hint="eastAsia"/>
          <w:color w:val="000000"/>
          <w:szCs w:val="24"/>
        </w:rPr>
        <w:t>,</w:t>
      </w:r>
      <w:r>
        <w:rPr>
          <w:rFonts w:cs="Times New Roman"/>
          <w:color w:val="000000"/>
          <w:szCs w:val="24"/>
        </w:rPr>
        <w:t xml:space="preserve"> </w:t>
      </w:r>
      <w:r w:rsidRPr="00BA04E7">
        <w:rPr>
          <w:rFonts w:cs="Times New Roman" w:hint="eastAsia"/>
          <w:color w:val="000000"/>
          <w:szCs w:val="24"/>
        </w:rPr>
        <w:t>education level, season,</w:t>
      </w:r>
      <w:r>
        <w:rPr>
          <w:rFonts w:cs="Times New Roman"/>
          <w:color w:val="000000"/>
          <w:szCs w:val="24"/>
        </w:rPr>
        <w:t xml:space="preserve"> and </w:t>
      </w:r>
      <w:r w:rsidRPr="00BA04E7">
        <w:rPr>
          <w:rFonts w:cs="Times New Roman" w:hint="eastAsia"/>
          <w:color w:val="000000"/>
          <w:szCs w:val="24"/>
        </w:rPr>
        <w:t xml:space="preserve">temperature was conducted to identify </w:t>
      </w:r>
      <w:r w:rsidRPr="00BA04E7">
        <w:rPr>
          <w:rFonts w:cs="Times New Roman"/>
          <w:color w:val="000000"/>
          <w:szCs w:val="24"/>
        </w:rPr>
        <w:t>the modifiers.</w:t>
      </w:r>
    </w:p>
    <w:p w:rsidR="00BA04E7" w:rsidRPr="00BA04E7" w:rsidRDefault="00BA04E7" w:rsidP="00BA04E7">
      <w:pPr>
        <w:ind w:firstLineChars="0" w:firstLine="0"/>
        <w:rPr>
          <w:rFonts w:cs="Times New Roman"/>
          <w:b/>
          <w:color w:val="000000"/>
          <w:szCs w:val="24"/>
        </w:rPr>
      </w:pPr>
      <w:r w:rsidRPr="00BA04E7">
        <w:rPr>
          <w:rFonts w:cs="Times New Roman"/>
          <w:b/>
          <w:color w:val="000000"/>
          <w:szCs w:val="24"/>
        </w:rPr>
        <w:t xml:space="preserve">Results </w:t>
      </w:r>
      <w:r w:rsidR="0014567D" w:rsidRPr="0014567D">
        <w:rPr>
          <w:rFonts w:cs="Times New Roman"/>
          <w:color w:val="000000"/>
          <w:szCs w:val="24"/>
        </w:rPr>
        <w:t>(1)</w:t>
      </w:r>
      <w:r w:rsidR="0014567D">
        <w:rPr>
          <w:rFonts w:cs="Times New Roman"/>
          <w:b/>
          <w:color w:val="000000"/>
          <w:szCs w:val="24"/>
        </w:rPr>
        <w:t xml:space="preserve"> </w:t>
      </w:r>
      <w:r w:rsidRPr="00BA04E7">
        <w:rPr>
          <w:rFonts w:cs="Times New Roman"/>
          <w:color w:val="000000"/>
          <w:szCs w:val="24"/>
        </w:rPr>
        <w:t>During the study period, the average</w:t>
      </w:r>
      <w:r w:rsidRPr="00BA04E7">
        <w:rPr>
          <w:rFonts w:cs="Times New Roman" w:hint="eastAsia"/>
          <w:color w:val="000000"/>
          <w:szCs w:val="24"/>
        </w:rPr>
        <w:t xml:space="preserve"> </w:t>
      </w:r>
      <w:r w:rsidRPr="00BA04E7">
        <w:rPr>
          <w:rFonts w:cs="Times New Roman"/>
          <w:color w:val="000000"/>
          <w:szCs w:val="24"/>
        </w:rPr>
        <w:t xml:space="preserve">concentration was </w:t>
      </w:r>
      <w:r w:rsidR="0014567D" w:rsidRPr="0014567D">
        <w:rPr>
          <w:rFonts w:cs="Times New Roman"/>
          <w:color w:val="000000"/>
          <w:szCs w:val="24"/>
        </w:rPr>
        <w:t>(118.65±62.67)</w:t>
      </w:r>
      <w:r w:rsidR="0014567D">
        <w:rPr>
          <w:rFonts w:cs="Times New Roman"/>
          <w:color w:val="000000"/>
          <w:szCs w:val="24"/>
        </w:rPr>
        <w:t xml:space="preserve"> </w:t>
      </w:r>
      <w:r w:rsidRPr="00BA04E7">
        <w:rPr>
          <w:rFonts w:cs="Times New Roman"/>
          <w:color w:val="000000"/>
          <w:szCs w:val="24"/>
        </w:rPr>
        <w:t>μg/m</w:t>
      </w:r>
      <w:r w:rsidRPr="0014567D">
        <w:rPr>
          <w:rFonts w:cs="Times New Roman"/>
          <w:color w:val="000000"/>
          <w:szCs w:val="24"/>
          <w:vertAlign w:val="superscript"/>
        </w:rPr>
        <w:t>3</w:t>
      </w:r>
      <w:r w:rsidR="0014567D">
        <w:rPr>
          <w:rFonts w:cs="Times New Roman"/>
          <w:color w:val="000000"/>
          <w:szCs w:val="24"/>
          <w:vertAlign w:val="superscript"/>
        </w:rPr>
        <w:t xml:space="preserve"> </w:t>
      </w:r>
      <w:r w:rsidRPr="00BA04E7">
        <w:rPr>
          <w:rFonts w:cs="Times New Roman"/>
          <w:color w:val="000000"/>
          <w:szCs w:val="24"/>
        </w:rPr>
        <w:t>for PM</w:t>
      </w:r>
      <w:r w:rsidRPr="0014567D">
        <w:rPr>
          <w:rFonts w:cs="Times New Roman"/>
          <w:color w:val="000000"/>
          <w:szCs w:val="24"/>
          <w:vertAlign w:val="subscript"/>
        </w:rPr>
        <w:t>10</w:t>
      </w:r>
      <w:r w:rsidRPr="00BA04E7">
        <w:rPr>
          <w:rFonts w:cs="Times New Roman"/>
          <w:color w:val="000000"/>
          <w:szCs w:val="24"/>
        </w:rPr>
        <w:t xml:space="preserve">, </w:t>
      </w:r>
      <w:r w:rsidR="0014567D" w:rsidRPr="0014567D">
        <w:rPr>
          <w:rFonts w:cs="Times New Roman"/>
          <w:color w:val="000000"/>
          <w:szCs w:val="24"/>
        </w:rPr>
        <w:t>(49.26±33.60)</w:t>
      </w:r>
      <w:r w:rsidRPr="00BA04E7">
        <w:rPr>
          <w:rFonts w:cs="Times New Roman"/>
          <w:color w:val="000000"/>
          <w:szCs w:val="24"/>
        </w:rPr>
        <w:t xml:space="preserve"> μg/m</w:t>
      </w:r>
      <w:r w:rsidRPr="0014567D">
        <w:rPr>
          <w:rFonts w:cs="Times New Roman"/>
          <w:color w:val="000000"/>
          <w:szCs w:val="24"/>
          <w:vertAlign w:val="superscript"/>
        </w:rPr>
        <w:t>3</w:t>
      </w:r>
      <w:r w:rsidRPr="00BA04E7">
        <w:rPr>
          <w:rFonts w:cs="Times New Roman"/>
          <w:color w:val="000000"/>
          <w:szCs w:val="24"/>
        </w:rPr>
        <w:t xml:space="preserve"> for SO</w:t>
      </w:r>
      <w:r w:rsidRPr="0014567D">
        <w:rPr>
          <w:rFonts w:cs="Times New Roman"/>
          <w:color w:val="000000"/>
          <w:szCs w:val="24"/>
          <w:vertAlign w:val="subscript"/>
        </w:rPr>
        <w:t>2</w:t>
      </w:r>
      <w:r w:rsidRPr="00BA04E7">
        <w:rPr>
          <w:rFonts w:cs="Times New Roman"/>
          <w:color w:val="000000"/>
          <w:szCs w:val="24"/>
        </w:rPr>
        <w:t xml:space="preserve"> and </w:t>
      </w:r>
      <w:r w:rsidR="0014567D" w:rsidRPr="0014567D">
        <w:rPr>
          <w:rFonts w:cs="Times New Roman"/>
          <w:color w:val="000000"/>
          <w:szCs w:val="24"/>
        </w:rPr>
        <w:t xml:space="preserve">(58.32±25.37) </w:t>
      </w:r>
      <w:r w:rsidRPr="00BA04E7">
        <w:rPr>
          <w:rFonts w:cs="Times New Roman"/>
          <w:color w:val="000000"/>
          <w:szCs w:val="24"/>
        </w:rPr>
        <w:t>μg/m</w:t>
      </w:r>
      <w:r w:rsidRPr="0014567D">
        <w:rPr>
          <w:rFonts w:cs="Times New Roman"/>
          <w:color w:val="000000"/>
          <w:szCs w:val="24"/>
          <w:vertAlign w:val="superscript"/>
        </w:rPr>
        <w:t>3</w:t>
      </w:r>
      <w:r w:rsidRPr="00BA04E7">
        <w:rPr>
          <w:rFonts w:cs="Times New Roman"/>
          <w:color w:val="000000"/>
          <w:szCs w:val="24"/>
        </w:rPr>
        <w:t xml:space="preserve"> for NO</w:t>
      </w:r>
      <w:r w:rsidRPr="0014567D">
        <w:rPr>
          <w:rFonts w:cs="Times New Roman"/>
          <w:color w:val="000000"/>
          <w:szCs w:val="24"/>
          <w:vertAlign w:val="subscript"/>
        </w:rPr>
        <w:t>2</w:t>
      </w:r>
      <w:r w:rsidRPr="00BA04E7">
        <w:rPr>
          <w:rFonts w:cs="Times New Roman"/>
          <w:color w:val="000000"/>
          <w:szCs w:val="24"/>
        </w:rPr>
        <w:t xml:space="preserve">, and </w:t>
      </w:r>
      <w:r w:rsidR="0014567D" w:rsidRPr="0014567D">
        <w:rPr>
          <w:rFonts w:cs="Times New Roman"/>
          <w:color w:val="000000"/>
          <w:szCs w:val="24"/>
        </w:rPr>
        <w:t xml:space="preserve">the </w:t>
      </w:r>
      <w:r w:rsidR="0014567D">
        <w:rPr>
          <w:rFonts w:cs="Times New Roman"/>
          <w:color w:val="000000"/>
          <w:szCs w:val="24"/>
        </w:rPr>
        <w:t>median of</w:t>
      </w:r>
      <w:r w:rsidR="0014567D" w:rsidRPr="0014567D">
        <w:rPr>
          <w:rFonts w:cs="Times New Roman"/>
          <w:color w:val="000000"/>
          <w:szCs w:val="24"/>
        </w:rPr>
        <w:t xml:space="preserve"> daily </w:t>
      </w:r>
      <w:r w:rsidR="0014567D">
        <w:rPr>
          <w:rFonts w:cs="Times New Roman"/>
          <w:color w:val="000000"/>
          <w:szCs w:val="24"/>
        </w:rPr>
        <w:t xml:space="preserve">non-accidental, </w:t>
      </w:r>
      <w:r w:rsidR="0014567D" w:rsidRPr="00EE74A1">
        <w:rPr>
          <w:rFonts w:eastAsia="等线" w:cs="Times New Roman"/>
          <w:kern w:val="0"/>
          <w:szCs w:val="24"/>
        </w:rPr>
        <w:t>cardiovascular</w:t>
      </w:r>
      <w:r w:rsidR="0014567D">
        <w:rPr>
          <w:rFonts w:eastAsia="等线" w:cs="Times New Roman"/>
          <w:kern w:val="0"/>
          <w:szCs w:val="24"/>
        </w:rPr>
        <w:t xml:space="preserve"> and </w:t>
      </w:r>
      <w:r w:rsidR="0014567D" w:rsidRPr="00826F30">
        <w:rPr>
          <w:rFonts w:eastAsia="等线" w:cs="Times New Roman"/>
          <w:kern w:val="0"/>
          <w:szCs w:val="24"/>
        </w:rPr>
        <w:t>respiratory deaths</w:t>
      </w:r>
      <w:r w:rsidR="0014567D">
        <w:rPr>
          <w:rFonts w:eastAsia="等线" w:cs="Times New Roman"/>
          <w:kern w:val="0"/>
          <w:szCs w:val="24"/>
        </w:rPr>
        <w:t xml:space="preserve"> were </w:t>
      </w:r>
      <w:r w:rsidR="0014567D" w:rsidRPr="0014567D">
        <w:rPr>
          <w:rFonts w:eastAsia="等线" w:cs="Times New Roman" w:hint="eastAsia"/>
          <w:kern w:val="0"/>
          <w:szCs w:val="24"/>
        </w:rPr>
        <w:t>11.0</w:t>
      </w:r>
      <w:r w:rsidR="0014567D">
        <w:rPr>
          <w:rFonts w:eastAsia="等线" w:cs="Times New Roman" w:hint="eastAsia"/>
          <w:kern w:val="0"/>
          <w:szCs w:val="24"/>
        </w:rPr>
        <w:t>,</w:t>
      </w:r>
      <w:r w:rsidR="0014567D">
        <w:rPr>
          <w:rFonts w:eastAsia="等线" w:cs="Times New Roman"/>
          <w:kern w:val="0"/>
          <w:szCs w:val="24"/>
        </w:rPr>
        <w:t xml:space="preserve"> </w:t>
      </w:r>
      <w:r w:rsidR="0014567D" w:rsidRPr="0014567D">
        <w:rPr>
          <w:rFonts w:eastAsia="等线" w:cs="Times New Roman" w:hint="eastAsia"/>
          <w:kern w:val="0"/>
          <w:szCs w:val="24"/>
        </w:rPr>
        <w:t>5.0</w:t>
      </w:r>
      <w:r w:rsidR="0014567D">
        <w:rPr>
          <w:rFonts w:eastAsia="等线" w:cs="Times New Roman"/>
          <w:kern w:val="0"/>
          <w:szCs w:val="24"/>
        </w:rPr>
        <w:t xml:space="preserve"> </w:t>
      </w:r>
      <w:r w:rsidR="0014567D">
        <w:rPr>
          <w:rFonts w:eastAsia="等线" w:cs="Times New Roman" w:hint="eastAsia"/>
          <w:kern w:val="0"/>
          <w:szCs w:val="24"/>
        </w:rPr>
        <w:t>a</w:t>
      </w:r>
      <w:r w:rsidR="0014567D">
        <w:rPr>
          <w:rFonts w:eastAsia="等线" w:cs="Times New Roman"/>
          <w:kern w:val="0"/>
          <w:szCs w:val="24"/>
        </w:rPr>
        <w:t xml:space="preserve">nd </w:t>
      </w:r>
      <w:r w:rsidR="0014567D" w:rsidRPr="0014567D">
        <w:rPr>
          <w:rFonts w:eastAsia="等线" w:cs="Times New Roman" w:hint="eastAsia"/>
          <w:kern w:val="0"/>
          <w:szCs w:val="24"/>
        </w:rPr>
        <w:t>1.0</w:t>
      </w:r>
      <w:r w:rsidR="0014567D">
        <w:rPr>
          <w:rFonts w:eastAsia="等线" w:cs="Times New Roman"/>
          <w:kern w:val="0"/>
          <w:szCs w:val="24"/>
        </w:rPr>
        <w:t>, respectively.</w:t>
      </w:r>
    </w:p>
    <w:p w:rsidR="003926F1" w:rsidRDefault="0014567D" w:rsidP="003926F1">
      <w:pPr>
        <w:ind w:firstLineChars="0" w:firstLine="0"/>
        <w:rPr>
          <w:rFonts w:cs="Times New Roman"/>
          <w:color w:val="000000"/>
          <w:szCs w:val="24"/>
        </w:rPr>
      </w:pPr>
      <w:r>
        <w:rPr>
          <w:rFonts w:cs="Times New Roman" w:hint="eastAsia"/>
          <w:color w:val="000000"/>
          <w:szCs w:val="24"/>
        </w:rPr>
        <w:t xml:space="preserve">(2) </w:t>
      </w:r>
      <w:r w:rsidR="003926F1">
        <w:rPr>
          <w:rFonts w:cs="Times New Roman"/>
          <w:color w:val="000000"/>
          <w:szCs w:val="24"/>
        </w:rPr>
        <w:t xml:space="preserve">Three </w:t>
      </w:r>
      <w:r w:rsidRPr="0014567D">
        <w:rPr>
          <w:rFonts w:cs="Times New Roman"/>
          <w:color w:val="000000"/>
          <w:szCs w:val="24"/>
        </w:rPr>
        <w:t>air pollutants w</w:t>
      </w:r>
      <w:r w:rsidR="003926F1">
        <w:rPr>
          <w:rFonts w:cs="Times New Roman"/>
          <w:color w:val="000000"/>
          <w:szCs w:val="24"/>
        </w:rPr>
        <w:t>ere</w:t>
      </w:r>
      <w:r w:rsidRPr="0014567D">
        <w:rPr>
          <w:rFonts w:cs="Times New Roman"/>
          <w:color w:val="000000"/>
          <w:szCs w:val="24"/>
        </w:rPr>
        <w:t xml:space="preserve"> </w:t>
      </w:r>
      <w:bookmarkStart w:id="5" w:name="_Hlk480711993"/>
      <w:r w:rsidR="003926F1">
        <w:rPr>
          <w:rFonts w:cs="Times New Roman"/>
          <w:color w:val="000000"/>
          <w:szCs w:val="24"/>
        </w:rPr>
        <w:t>significantly associated with</w:t>
      </w:r>
      <w:bookmarkEnd w:id="5"/>
      <w:r w:rsidR="003926F1">
        <w:rPr>
          <w:rFonts w:cs="Times New Roman"/>
          <w:color w:val="000000"/>
          <w:szCs w:val="24"/>
        </w:rPr>
        <w:t xml:space="preserve"> </w:t>
      </w:r>
      <w:r w:rsidR="003926F1" w:rsidRPr="003926F1">
        <w:rPr>
          <w:rFonts w:cs="Times New Roman"/>
          <w:color w:val="000000"/>
          <w:szCs w:val="24"/>
        </w:rPr>
        <w:t xml:space="preserve">non-accidental </w:t>
      </w:r>
      <w:r w:rsidR="003926F1">
        <w:rPr>
          <w:rFonts w:cs="Times New Roman"/>
          <w:color w:val="000000"/>
          <w:szCs w:val="24"/>
        </w:rPr>
        <w:t xml:space="preserve">mortality, </w:t>
      </w:r>
      <w:r w:rsidR="003926F1" w:rsidRPr="00EE74A1">
        <w:rPr>
          <w:rFonts w:eastAsia="等线" w:cs="Times New Roman"/>
          <w:kern w:val="0"/>
          <w:szCs w:val="24"/>
        </w:rPr>
        <w:t>cardiovascular</w:t>
      </w:r>
      <w:r w:rsidR="003926F1" w:rsidRPr="003926F1">
        <w:rPr>
          <w:rFonts w:cs="Times New Roman"/>
          <w:color w:val="000000"/>
          <w:szCs w:val="24"/>
        </w:rPr>
        <w:t xml:space="preserve"> </w:t>
      </w:r>
      <w:r w:rsidR="003926F1">
        <w:rPr>
          <w:rFonts w:cs="Times New Roman"/>
          <w:color w:val="000000"/>
          <w:szCs w:val="24"/>
        </w:rPr>
        <w:t xml:space="preserve">mortality </w:t>
      </w:r>
      <w:r w:rsidR="003926F1" w:rsidRPr="003926F1">
        <w:rPr>
          <w:rFonts w:cs="Times New Roman"/>
          <w:color w:val="000000"/>
          <w:szCs w:val="24"/>
        </w:rPr>
        <w:t>and YLL</w:t>
      </w:r>
      <w:r w:rsidR="003926F1">
        <w:rPr>
          <w:rFonts w:cs="Times New Roman"/>
          <w:color w:val="000000"/>
          <w:szCs w:val="24"/>
        </w:rPr>
        <w:t>.</w:t>
      </w:r>
      <w:r w:rsidR="003926F1" w:rsidRPr="003926F1">
        <w:t xml:space="preserve"> </w:t>
      </w:r>
      <w:r w:rsidR="003926F1">
        <w:rPr>
          <w:rFonts w:cs="Times New Roman"/>
          <w:color w:val="000000"/>
          <w:szCs w:val="24"/>
        </w:rPr>
        <w:t>W</w:t>
      </w:r>
      <w:r w:rsidR="003926F1" w:rsidRPr="003926F1">
        <w:rPr>
          <w:rFonts w:cs="Times New Roman"/>
          <w:color w:val="000000"/>
          <w:szCs w:val="24"/>
        </w:rPr>
        <w:t>ith an increase of 10 μg/m</w:t>
      </w:r>
      <w:r w:rsidR="003926F1" w:rsidRPr="003926F1">
        <w:rPr>
          <w:rFonts w:cs="Times New Roman"/>
          <w:color w:val="000000"/>
          <w:szCs w:val="24"/>
          <w:vertAlign w:val="superscript"/>
        </w:rPr>
        <w:t>3</w:t>
      </w:r>
      <w:r w:rsidR="003926F1" w:rsidRPr="003926F1">
        <w:rPr>
          <w:rFonts w:cs="Times New Roman"/>
          <w:color w:val="000000"/>
          <w:szCs w:val="24"/>
        </w:rPr>
        <w:t xml:space="preserve"> in 2-day average concentration</w:t>
      </w:r>
      <w:r w:rsidR="003926F1">
        <w:rPr>
          <w:rFonts w:cs="Times New Roman"/>
          <w:color w:val="000000"/>
          <w:szCs w:val="24"/>
        </w:rPr>
        <w:t>s</w:t>
      </w:r>
      <w:r w:rsidR="003926F1" w:rsidRPr="003926F1">
        <w:rPr>
          <w:rFonts w:cs="Times New Roman"/>
          <w:color w:val="000000"/>
          <w:szCs w:val="24"/>
        </w:rPr>
        <w:t xml:space="preserve"> of PM</w:t>
      </w:r>
      <w:r w:rsidR="003926F1" w:rsidRPr="003926F1">
        <w:rPr>
          <w:rFonts w:cs="Times New Roman"/>
          <w:color w:val="000000"/>
          <w:szCs w:val="24"/>
          <w:vertAlign w:val="subscript"/>
        </w:rPr>
        <w:t>10</w:t>
      </w:r>
      <w:r w:rsidR="003926F1" w:rsidRPr="003926F1">
        <w:rPr>
          <w:rFonts w:cs="Times New Roman"/>
          <w:color w:val="000000"/>
          <w:szCs w:val="24"/>
        </w:rPr>
        <w:t>, SO</w:t>
      </w:r>
      <w:r w:rsidR="003926F1" w:rsidRPr="003926F1">
        <w:rPr>
          <w:rFonts w:cs="Times New Roman"/>
          <w:color w:val="000000"/>
          <w:szCs w:val="24"/>
          <w:vertAlign w:val="subscript"/>
        </w:rPr>
        <w:t>2</w:t>
      </w:r>
      <w:r w:rsidR="003926F1" w:rsidRPr="003926F1">
        <w:rPr>
          <w:rFonts w:cs="Times New Roman"/>
          <w:color w:val="000000"/>
          <w:szCs w:val="24"/>
        </w:rPr>
        <w:t>, and NO</w:t>
      </w:r>
      <w:r w:rsidR="003926F1" w:rsidRPr="003926F1">
        <w:rPr>
          <w:rFonts w:cs="Times New Roman"/>
          <w:color w:val="000000"/>
          <w:szCs w:val="24"/>
          <w:vertAlign w:val="subscript"/>
        </w:rPr>
        <w:t>2</w:t>
      </w:r>
      <w:r w:rsidR="003926F1" w:rsidRPr="003926F1">
        <w:rPr>
          <w:rFonts w:cs="Times New Roman"/>
          <w:color w:val="000000"/>
          <w:szCs w:val="24"/>
        </w:rPr>
        <w:t>, daily non-accidental mortality increased by</w:t>
      </w:r>
      <w:r w:rsidR="003926F1">
        <w:rPr>
          <w:rFonts w:cs="Times New Roman"/>
          <w:color w:val="000000"/>
          <w:szCs w:val="24"/>
        </w:rPr>
        <w:t xml:space="preserve"> </w:t>
      </w:r>
      <w:r w:rsidR="003926F1" w:rsidRPr="003926F1">
        <w:rPr>
          <w:rFonts w:cs="Times New Roman" w:hint="eastAsia"/>
          <w:color w:val="000000"/>
          <w:szCs w:val="24"/>
        </w:rPr>
        <w:t>0.29% (95%</w:t>
      </w:r>
      <w:r w:rsidR="003926F1" w:rsidRPr="00FB1337">
        <w:rPr>
          <w:rFonts w:cs="Times New Roman" w:hint="eastAsia"/>
          <w:i/>
          <w:color w:val="000000"/>
          <w:szCs w:val="24"/>
        </w:rPr>
        <w:t xml:space="preserve">CI: </w:t>
      </w:r>
      <w:r w:rsidR="003926F1" w:rsidRPr="003926F1">
        <w:rPr>
          <w:rFonts w:cs="Times New Roman" w:hint="eastAsia"/>
          <w:color w:val="000000"/>
          <w:szCs w:val="24"/>
        </w:rPr>
        <w:t>0.06, 0.53)</w:t>
      </w:r>
      <w:r w:rsidR="003926F1">
        <w:rPr>
          <w:rFonts w:cs="Times New Roman" w:hint="eastAsia"/>
          <w:color w:val="000000"/>
          <w:szCs w:val="24"/>
        </w:rPr>
        <w:t>,</w:t>
      </w:r>
      <w:r w:rsidR="003926F1">
        <w:rPr>
          <w:rFonts w:cs="Times New Roman"/>
          <w:color w:val="000000"/>
          <w:szCs w:val="24"/>
        </w:rPr>
        <w:t xml:space="preserve"> </w:t>
      </w:r>
      <w:r w:rsidR="003926F1" w:rsidRPr="003926F1">
        <w:rPr>
          <w:rFonts w:cs="Times New Roman" w:hint="eastAsia"/>
          <w:color w:val="000000"/>
          <w:szCs w:val="24"/>
        </w:rPr>
        <w:t>1.22% (95%</w:t>
      </w:r>
      <w:r w:rsidR="003926F1" w:rsidRPr="00FB1337">
        <w:rPr>
          <w:rFonts w:cs="Times New Roman" w:hint="eastAsia"/>
          <w:i/>
          <w:color w:val="000000"/>
          <w:szCs w:val="24"/>
        </w:rPr>
        <w:t>CI</w:t>
      </w:r>
      <w:r w:rsidR="00FB1337" w:rsidRPr="00FB1337">
        <w:rPr>
          <w:rFonts w:cs="Times New Roman" w:hint="eastAsia"/>
          <w:i/>
          <w:color w:val="000000"/>
          <w:szCs w:val="24"/>
        </w:rPr>
        <w:t>:</w:t>
      </w:r>
      <w:r w:rsidR="00FB1337">
        <w:rPr>
          <w:rFonts w:cs="Times New Roman"/>
          <w:color w:val="000000"/>
          <w:szCs w:val="24"/>
        </w:rPr>
        <w:t xml:space="preserve"> </w:t>
      </w:r>
      <w:r w:rsidR="003926F1" w:rsidRPr="003926F1">
        <w:rPr>
          <w:rFonts w:cs="Times New Roman" w:hint="eastAsia"/>
          <w:color w:val="000000"/>
          <w:szCs w:val="24"/>
        </w:rPr>
        <w:t>0.77,1.67)</w:t>
      </w:r>
      <w:r w:rsidR="003926F1">
        <w:rPr>
          <w:rFonts w:cs="Times New Roman" w:hint="eastAsia"/>
          <w:color w:val="000000"/>
          <w:szCs w:val="24"/>
        </w:rPr>
        <w:t>,</w:t>
      </w:r>
      <w:r w:rsidR="003926F1">
        <w:rPr>
          <w:rFonts w:cs="Times New Roman"/>
          <w:color w:val="000000"/>
          <w:szCs w:val="24"/>
        </w:rPr>
        <w:t xml:space="preserve"> and </w:t>
      </w:r>
      <w:r w:rsidR="003926F1" w:rsidRPr="003926F1">
        <w:rPr>
          <w:rFonts w:cs="Times New Roman" w:hint="eastAsia"/>
          <w:color w:val="000000"/>
          <w:szCs w:val="24"/>
        </w:rPr>
        <w:t>1.60% (95%</w:t>
      </w:r>
      <w:r w:rsidR="003926F1" w:rsidRPr="00FB1337">
        <w:rPr>
          <w:rFonts w:cs="Times New Roman" w:hint="eastAsia"/>
          <w:i/>
          <w:color w:val="000000"/>
          <w:szCs w:val="24"/>
        </w:rPr>
        <w:t xml:space="preserve">CI: </w:t>
      </w:r>
      <w:r w:rsidR="003926F1" w:rsidRPr="003926F1">
        <w:rPr>
          <w:rFonts w:cs="Times New Roman" w:hint="eastAsia"/>
          <w:color w:val="000000"/>
          <w:szCs w:val="24"/>
        </w:rPr>
        <w:t>1.00, 2.19)</w:t>
      </w:r>
      <w:r w:rsidR="003926F1">
        <w:rPr>
          <w:rFonts w:cs="Times New Roman" w:hint="eastAsia"/>
          <w:color w:val="000000"/>
          <w:szCs w:val="24"/>
        </w:rPr>
        <w:t>;</w:t>
      </w:r>
      <w:r w:rsidR="003926F1">
        <w:rPr>
          <w:rFonts w:cs="Times New Roman"/>
          <w:color w:val="000000"/>
          <w:szCs w:val="24"/>
        </w:rPr>
        <w:t xml:space="preserve"> </w:t>
      </w:r>
      <w:r w:rsidR="003926F1" w:rsidRPr="003926F1">
        <w:rPr>
          <w:rFonts w:cs="Times New Roman" w:hint="eastAsia"/>
          <w:color w:val="000000"/>
          <w:szCs w:val="24"/>
        </w:rPr>
        <w:t>YLL</w:t>
      </w:r>
      <w:r w:rsidR="003926F1" w:rsidRPr="003926F1">
        <w:rPr>
          <w:rFonts w:cs="Times New Roman"/>
          <w:color w:val="000000"/>
          <w:szCs w:val="24"/>
        </w:rPr>
        <w:t xml:space="preserve"> </w:t>
      </w:r>
      <w:r w:rsidR="003926F1" w:rsidRPr="0014567D">
        <w:rPr>
          <w:rFonts w:cs="Times New Roman"/>
          <w:color w:val="000000"/>
          <w:szCs w:val="24"/>
        </w:rPr>
        <w:t>increased by</w:t>
      </w:r>
      <w:r w:rsidR="003926F1" w:rsidRPr="003926F1">
        <w:rPr>
          <w:rFonts w:cs="Times New Roman" w:hint="eastAsia"/>
          <w:color w:val="000000"/>
          <w:szCs w:val="24"/>
        </w:rPr>
        <w:t xml:space="preserve"> 0.62% (95%</w:t>
      </w:r>
      <w:r w:rsidR="003926F1" w:rsidRPr="00921181">
        <w:rPr>
          <w:rFonts w:cs="Times New Roman" w:hint="eastAsia"/>
          <w:i/>
          <w:color w:val="000000"/>
          <w:szCs w:val="24"/>
        </w:rPr>
        <w:t>CI</w:t>
      </w:r>
      <w:r w:rsidR="003926F1" w:rsidRPr="003926F1">
        <w:rPr>
          <w:rFonts w:cs="Times New Roman" w:hint="eastAsia"/>
          <w:color w:val="000000"/>
          <w:szCs w:val="24"/>
        </w:rPr>
        <w:t>: 0.01, 1.24)</w:t>
      </w:r>
      <w:r w:rsidR="003926F1">
        <w:rPr>
          <w:rFonts w:cs="Times New Roman" w:hint="eastAsia"/>
          <w:color w:val="000000"/>
          <w:szCs w:val="24"/>
        </w:rPr>
        <w:t>,</w:t>
      </w:r>
      <w:r w:rsidR="003926F1">
        <w:rPr>
          <w:rFonts w:cs="Times New Roman"/>
          <w:color w:val="000000"/>
          <w:szCs w:val="24"/>
        </w:rPr>
        <w:t xml:space="preserve"> </w:t>
      </w:r>
      <w:r w:rsidR="003926F1" w:rsidRPr="003926F1">
        <w:rPr>
          <w:rFonts w:cs="Times New Roman" w:hint="eastAsia"/>
          <w:color w:val="000000"/>
          <w:szCs w:val="24"/>
        </w:rPr>
        <w:t>2.83% (95%</w:t>
      </w:r>
      <w:r w:rsidR="003926F1" w:rsidRPr="00921181">
        <w:rPr>
          <w:rFonts w:cs="Times New Roman" w:hint="eastAsia"/>
          <w:i/>
          <w:color w:val="000000"/>
          <w:szCs w:val="24"/>
        </w:rPr>
        <w:t>CI</w:t>
      </w:r>
      <w:r w:rsidR="003926F1" w:rsidRPr="003926F1">
        <w:rPr>
          <w:rFonts w:cs="Times New Roman" w:hint="eastAsia"/>
          <w:color w:val="000000"/>
          <w:szCs w:val="24"/>
        </w:rPr>
        <w:t>: 1.38,4.27)</w:t>
      </w:r>
      <w:r w:rsidR="003926F1">
        <w:rPr>
          <w:rFonts w:cs="Times New Roman"/>
          <w:color w:val="000000"/>
          <w:szCs w:val="24"/>
        </w:rPr>
        <w:t xml:space="preserve"> </w:t>
      </w:r>
      <w:r w:rsidR="003926F1">
        <w:rPr>
          <w:rFonts w:cs="Times New Roman" w:hint="eastAsia"/>
          <w:color w:val="000000"/>
          <w:szCs w:val="24"/>
        </w:rPr>
        <w:t>a</w:t>
      </w:r>
      <w:r w:rsidR="003926F1">
        <w:rPr>
          <w:rFonts w:cs="Times New Roman"/>
          <w:color w:val="000000"/>
          <w:szCs w:val="24"/>
        </w:rPr>
        <w:t xml:space="preserve">nd </w:t>
      </w:r>
      <w:r w:rsidR="003926F1" w:rsidRPr="003926F1">
        <w:rPr>
          <w:rFonts w:cs="Times New Roman" w:hint="eastAsia"/>
          <w:color w:val="000000"/>
          <w:szCs w:val="24"/>
        </w:rPr>
        <w:t>3.12% (95%</w:t>
      </w:r>
      <w:r w:rsidR="003926F1" w:rsidRPr="00921181">
        <w:rPr>
          <w:rFonts w:cs="Times New Roman" w:hint="eastAsia"/>
          <w:i/>
          <w:color w:val="000000"/>
          <w:szCs w:val="24"/>
        </w:rPr>
        <w:t>CI</w:t>
      </w:r>
      <w:r w:rsidR="003926F1" w:rsidRPr="003926F1">
        <w:rPr>
          <w:rFonts w:cs="Times New Roman" w:hint="eastAsia"/>
          <w:color w:val="000000"/>
          <w:szCs w:val="24"/>
        </w:rPr>
        <w:t>: 1.29, 4.95)</w:t>
      </w:r>
      <w:r w:rsidR="003926F1">
        <w:rPr>
          <w:rFonts w:cs="Times New Roman" w:hint="eastAsia"/>
          <w:color w:val="000000"/>
          <w:szCs w:val="24"/>
        </w:rPr>
        <w:t xml:space="preserve"> years.</w:t>
      </w:r>
    </w:p>
    <w:p w:rsidR="003926F1" w:rsidRPr="003926F1" w:rsidRDefault="003926F1" w:rsidP="003926F1">
      <w:pPr>
        <w:ind w:firstLineChars="0" w:firstLine="0"/>
      </w:pPr>
      <w:r>
        <w:rPr>
          <w:rFonts w:hint="eastAsia"/>
          <w:color w:val="000000"/>
        </w:rPr>
        <w:t xml:space="preserve">(3) </w:t>
      </w:r>
      <w:r w:rsidRPr="003926F1">
        <w:rPr>
          <w:color w:val="000000"/>
        </w:rPr>
        <w:t>The magnitude of the estimates was higher for females</w:t>
      </w:r>
      <w:r>
        <w:rPr>
          <w:color w:val="000000"/>
        </w:rPr>
        <w:t xml:space="preserve"> </w:t>
      </w:r>
      <w:r w:rsidRPr="003926F1">
        <w:rPr>
          <w:color w:val="000000"/>
        </w:rPr>
        <w:t>and those with low education</w:t>
      </w:r>
      <w:r>
        <w:rPr>
          <w:color w:val="000000"/>
        </w:rPr>
        <w:t xml:space="preserve">. </w:t>
      </w:r>
      <w:r w:rsidRPr="003926F1">
        <w:t>To be more specific, we observed that per 10 μg/m</w:t>
      </w:r>
      <w:r w:rsidRPr="003926F1">
        <w:rPr>
          <w:vertAlign w:val="superscript"/>
        </w:rPr>
        <w:t xml:space="preserve">3 </w:t>
      </w:r>
      <w:r w:rsidRPr="003926F1">
        <w:t>increase in SO</w:t>
      </w:r>
      <w:r w:rsidRPr="003926F1">
        <w:rPr>
          <w:vertAlign w:val="subscript"/>
        </w:rPr>
        <w:t>2</w:t>
      </w:r>
      <w:r w:rsidRPr="003926F1">
        <w:t xml:space="preserve"> was association with increases in non-accidental mortality of 2.03% (95%</w:t>
      </w:r>
      <w:r w:rsidRPr="00921181">
        <w:rPr>
          <w:i/>
        </w:rPr>
        <w:t>CI</w:t>
      </w:r>
      <w:r w:rsidRPr="003926F1">
        <w:t>: 1.38</w:t>
      </w:r>
      <w:r w:rsidR="00FB1337">
        <w:rPr>
          <w:rFonts w:hint="eastAsia"/>
        </w:rPr>
        <w:t xml:space="preserve">, </w:t>
      </w:r>
      <w:r w:rsidRPr="003926F1">
        <w:t>2.67) for all females and 3.10% (95%</w:t>
      </w:r>
      <w:r w:rsidRPr="00921181">
        <w:rPr>
          <w:i/>
        </w:rPr>
        <w:t>CI</w:t>
      </w:r>
      <w:r w:rsidRPr="003926F1">
        <w:t>: 2.05</w:t>
      </w:r>
      <w:r w:rsidR="00FB1337">
        <w:t xml:space="preserve">, </w:t>
      </w:r>
      <w:r w:rsidRPr="003926F1">
        <w:t xml:space="preserve">4.16) for females with low education. </w:t>
      </w:r>
    </w:p>
    <w:p w:rsidR="003926F1" w:rsidRDefault="003926F1" w:rsidP="003926F1">
      <w:pPr>
        <w:ind w:firstLineChars="0" w:firstLine="0"/>
        <w:rPr>
          <w:rFonts w:cs="Times New Roman"/>
          <w:color w:val="000000"/>
          <w:szCs w:val="24"/>
        </w:rPr>
      </w:pPr>
      <w:r>
        <w:rPr>
          <w:rFonts w:cs="Times New Roman" w:hint="eastAsia"/>
          <w:color w:val="000000"/>
          <w:szCs w:val="24"/>
        </w:rPr>
        <w:t xml:space="preserve">(4) </w:t>
      </w:r>
      <w:r w:rsidRPr="003926F1">
        <w:rPr>
          <w:rFonts w:cs="Times New Roman"/>
          <w:color w:val="000000"/>
          <w:szCs w:val="24"/>
        </w:rPr>
        <w:t>A trough in summer was observed in the acute effect of ambient air pollution on non-accidental and cardiovascular mortality. A 10</w:t>
      </w:r>
      <w:r w:rsidR="00CB5110">
        <w:rPr>
          <w:rFonts w:cs="Times New Roman"/>
          <w:color w:val="000000"/>
          <w:szCs w:val="24"/>
        </w:rPr>
        <w:t xml:space="preserve"> </w:t>
      </w:r>
      <w:r w:rsidRPr="003926F1">
        <w:rPr>
          <w:rFonts w:cs="Times New Roman"/>
          <w:color w:val="000000"/>
          <w:szCs w:val="24"/>
        </w:rPr>
        <w:t>μg/m</w:t>
      </w:r>
      <w:r w:rsidRPr="00CB5110">
        <w:rPr>
          <w:rFonts w:cs="Times New Roman"/>
          <w:color w:val="000000"/>
          <w:szCs w:val="24"/>
          <w:vertAlign w:val="superscript"/>
        </w:rPr>
        <w:t>3</w:t>
      </w:r>
      <w:r w:rsidRPr="003926F1">
        <w:rPr>
          <w:rFonts w:cs="Times New Roman"/>
          <w:color w:val="000000"/>
          <w:szCs w:val="24"/>
        </w:rPr>
        <w:t xml:space="preserve"> increase in </w:t>
      </w:r>
      <w:r w:rsidR="00CB5110">
        <w:rPr>
          <w:rFonts w:cs="Times New Roman"/>
          <w:color w:val="000000"/>
          <w:szCs w:val="24"/>
        </w:rPr>
        <w:t>2</w:t>
      </w:r>
      <w:r w:rsidR="00CB5110" w:rsidRPr="003926F1">
        <w:rPr>
          <w:rFonts w:cs="Times New Roman"/>
          <w:color w:val="000000"/>
          <w:szCs w:val="24"/>
        </w:rPr>
        <w:t>-day</w:t>
      </w:r>
      <w:r w:rsidR="00CB5110" w:rsidRPr="00CB5110">
        <w:rPr>
          <w:rFonts w:cs="Times New Roman"/>
          <w:color w:val="000000"/>
          <w:szCs w:val="24"/>
        </w:rPr>
        <w:t xml:space="preserve"> </w:t>
      </w:r>
      <w:r w:rsidR="00CB5110" w:rsidRPr="003926F1">
        <w:rPr>
          <w:rFonts w:cs="Times New Roman"/>
          <w:color w:val="000000"/>
          <w:szCs w:val="24"/>
        </w:rPr>
        <w:t>average</w:t>
      </w:r>
      <w:r w:rsidRPr="003926F1">
        <w:rPr>
          <w:rFonts w:cs="Times New Roman"/>
          <w:color w:val="000000"/>
          <w:szCs w:val="24"/>
        </w:rPr>
        <w:t xml:space="preserve"> for PM</w:t>
      </w:r>
      <w:r w:rsidRPr="00CB5110">
        <w:rPr>
          <w:rFonts w:cs="Times New Roman"/>
          <w:color w:val="000000"/>
          <w:szCs w:val="24"/>
          <w:vertAlign w:val="subscript"/>
        </w:rPr>
        <w:t>10</w:t>
      </w:r>
      <w:r w:rsidRPr="003926F1">
        <w:rPr>
          <w:rFonts w:cs="Times New Roman"/>
          <w:color w:val="000000"/>
          <w:szCs w:val="24"/>
        </w:rPr>
        <w:t xml:space="preserve"> was associated with 0.28%</w:t>
      </w:r>
      <w:r w:rsidR="00921181">
        <w:rPr>
          <w:rFonts w:cs="Times New Roman"/>
          <w:color w:val="000000"/>
          <w:szCs w:val="24"/>
        </w:rPr>
        <w:t xml:space="preserve"> </w:t>
      </w:r>
      <w:r w:rsidRPr="003926F1">
        <w:rPr>
          <w:rFonts w:cs="Times New Roman"/>
          <w:color w:val="000000"/>
          <w:szCs w:val="24"/>
        </w:rPr>
        <w:t>(95%CI:</w:t>
      </w:r>
      <w:r w:rsidR="00921181">
        <w:rPr>
          <w:rFonts w:cs="Times New Roman"/>
          <w:color w:val="000000"/>
          <w:szCs w:val="24"/>
        </w:rPr>
        <w:t xml:space="preserve"> </w:t>
      </w:r>
      <w:r w:rsidRPr="003926F1">
        <w:rPr>
          <w:rFonts w:cs="Times New Roman"/>
          <w:color w:val="000000"/>
          <w:szCs w:val="24"/>
        </w:rPr>
        <w:t>0.01</w:t>
      </w:r>
      <w:r w:rsidR="00921181">
        <w:rPr>
          <w:rFonts w:cs="Times New Roman"/>
          <w:color w:val="000000"/>
          <w:szCs w:val="24"/>
        </w:rPr>
        <w:t xml:space="preserve">, </w:t>
      </w:r>
      <w:r w:rsidR="00CB5110">
        <w:rPr>
          <w:rFonts w:cs="Times New Roman"/>
          <w:color w:val="000000"/>
          <w:szCs w:val="24"/>
        </w:rPr>
        <w:t>0.56</w:t>
      </w:r>
      <w:r w:rsidRPr="003926F1">
        <w:rPr>
          <w:rFonts w:cs="Times New Roman"/>
          <w:color w:val="000000"/>
          <w:szCs w:val="24"/>
        </w:rPr>
        <w:t>), 0.28%</w:t>
      </w:r>
      <w:r w:rsidR="00921181">
        <w:rPr>
          <w:rFonts w:cs="Times New Roman"/>
          <w:color w:val="000000"/>
          <w:szCs w:val="24"/>
        </w:rPr>
        <w:t xml:space="preserve"> </w:t>
      </w:r>
      <w:r w:rsidRPr="003926F1">
        <w:rPr>
          <w:rFonts w:cs="Times New Roman"/>
          <w:color w:val="000000"/>
          <w:szCs w:val="24"/>
        </w:rPr>
        <w:t>(95%CI</w:t>
      </w:r>
      <w:r w:rsidR="00CB5110">
        <w:rPr>
          <w:rFonts w:cs="Times New Roman"/>
          <w:color w:val="000000"/>
          <w:szCs w:val="24"/>
        </w:rPr>
        <w:t xml:space="preserve">: </w:t>
      </w:r>
      <w:r w:rsidRPr="003926F1">
        <w:rPr>
          <w:rFonts w:cs="Times New Roman"/>
          <w:color w:val="000000"/>
          <w:szCs w:val="24"/>
        </w:rPr>
        <w:t>-0.0</w:t>
      </w:r>
      <w:r w:rsidR="00CB5110">
        <w:rPr>
          <w:rFonts w:cs="Times New Roman"/>
          <w:color w:val="000000"/>
          <w:szCs w:val="24"/>
        </w:rPr>
        <w:t>5,0.61</w:t>
      </w:r>
      <w:r w:rsidRPr="003926F1">
        <w:rPr>
          <w:rFonts w:cs="Times New Roman"/>
          <w:color w:val="000000"/>
          <w:szCs w:val="24"/>
        </w:rPr>
        <w:t>), 0.11%(95%CI: -0.38</w:t>
      </w:r>
      <w:r w:rsidR="00CB5110">
        <w:rPr>
          <w:rFonts w:cs="Times New Roman"/>
          <w:color w:val="000000"/>
          <w:szCs w:val="24"/>
        </w:rPr>
        <w:t>,0.59</w:t>
      </w:r>
      <w:r w:rsidRPr="003926F1">
        <w:rPr>
          <w:rFonts w:cs="Times New Roman"/>
          <w:color w:val="000000"/>
          <w:szCs w:val="24"/>
        </w:rPr>
        <w:t>) and 0.31%(95%CI: -0.03</w:t>
      </w:r>
      <w:r w:rsidR="00CB5110">
        <w:rPr>
          <w:rFonts w:cs="Times New Roman"/>
          <w:color w:val="000000"/>
          <w:szCs w:val="24"/>
        </w:rPr>
        <w:t xml:space="preserve">, </w:t>
      </w:r>
      <w:r w:rsidRPr="003926F1">
        <w:rPr>
          <w:rFonts w:cs="Times New Roman"/>
          <w:color w:val="000000"/>
          <w:szCs w:val="24"/>
        </w:rPr>
        <w:t>0.65) for non-accidental mortality</w:t>
      </w:r>
      <w:r w:rsidR="00CB5110">
        <w:rPr>
          <w:rFonts w:cs="Times New Roman"/>
          <w:color w:val="000000"/>
          <w:szCs w:val="24"/>
        </w:rPr>
        <w:t>.</w:t>
      </w:r>
      <w:r w:rsidR="00CB5110" w:rsidRPr="00CB5110">
        <w:t xml:space="preserve"> </w:t>
      </w:r>
      <w:r w:rsidR="00CB5110" w:rsidRPr="00CB5110">
        <w:rPr>
          <w:rFonts w:cs="Times New Roman"/>
          <w:color w:val="000000"/>
          <w:szCs w:val="24"/>
        </w:rPr>
        <w:t>There was a clear single peak in winter for respiratory mortality.</w:t>
      </w:r>
    </w:p>
    <w:p w:rsidR="00CB5110" w:rsidRDefault="00CB5110" w:rsidP="003926F1">
      <w:pPr>
        <w:ind w:firstLineChars="0" w:firstLine="0"/>
        <w:rPr>
          <w:rFonts w:cs="Times New Roman"/>
          <w:color w:val="000000"/>
          <w:szCs w:val="24"/>
        </w:rPr>
      </w:pPr>
      <w:r>
        <w:rPr>
          <w:rFonts w:cs="Times New Roman"/>
          <w:color w:val="000000"/>
          <w:szCs w:val="24"/>
        </w:rPr>
        <w:t xml:space="preserve">(5) </w:t>
      </w:r>
      <w:r w:rsidRPr="00CB5110">
        <w:rPr>
          <w:rFonts w:cs="Times New Roman" w:hint="eastAsia"/>
          <w:color w:val="000000"/>
          <w:szCs w:val="24"/>
        </w:rPr>
        <w:t>High temperature (daily average temperature &gt; 33.4</w:t>
      </w:r>
      <w:r w:rsidRPr="00CB5110">
        <w:rPr>
          <w:rFonts w:cs="Times New Roman" w:hint="eastAsia"/>
          <w:color w:val="000000"/>
          <w:szCs w:val="24"/>
        </w:rPr>
        <w:t>℃</w:t>
      </w:r>
      <w:r w:rsidRPr="00CB5110">
        <w:rPr>
          <w:rFonts w:cs="Times New Roman" w:hint="eastAsia"/>
          <w:color w:val="000000"/>
          <w:szCs w:val="24"/>
        </w:rPr>
        <w:t>) obviously enhanced the effec</w:t>
      </w:r>
      <w:r>
        <w:rPr>
          <w:rFonts w:cs="Times New Roman" w:hint="eastAsia"/>
          <w:color w:val="000000"/>
          <w:szCs w:val="24"/>
        </w:rPr>
        <w:t>t of PM</w:t>
      </w:r>
      <w:r w:rsidRPr="00CB5110">
        <w:rPr>
          <w:rFonts w:cs="Times New Roman" w:hint="eastAsia"/>
          <w:color w:val="000000"/>
          <w:szCs w:val="24"/>
          <w:vertAlign w:val="subscript"/>
        </w:rPr>
        <w:t>10</w:t>
      </w:r>
      <w:r>
        <w:rPr>
          <w:rFonts w:cs="Times New Roman" w:hint="eastAsia"/>
          <w:color w:val="000000"/>
          <w:szCs w:val="24"/>
        </w:rPr>
        <w:t xml:space="preserve"> on mortality. With 10</w:t>
      </w:r>
      <w:r w:rsidRPr="00CB5110">
        <w:rPr>
          <w:rFonts w:cs="Times New Roman" w:hint="eastAsia"/>
          <w:color w:val="000000"/>
          <w:szCs w:val="24"/>
        </w:rPr>
        <w:t>μ</w:t>
      </w:r>
      <w:r w:rsidRPr="00CB5110">
        <w:rPr>
          <w:rFonts w:cs="Times New Roman" w:hint="eastAsia"/>
          <w:color w:val="000000"/>
          <w:szCs w:val="24"/>
        </w:rPr>
        <w:t>g/m</w:t>
      </w:r>
      <w:r w:rsidRPr="00CB5110">
        <w:rPr>
          <w:rFonts w:cs="Times New Roman" w:hint="eastAsia"/>
          <w:color w:val="000000"/>
          <w:szCs w:val="24"/>
          <w:vertAlign w:val="superscript"/>
        </w:rPr>
        <w:t>3</w:t>
      </w:r>
      <w:r w:rsidRPr="00CB5110">
        <w:rPr>
          <w:rFonts w:cs="Times New Roman" w:hint="eastAsia"/>
          <w:color w:val="000000"/>
          <w:szCs w:val="24"/>
        </w:rPr>
        <w:t xml:space="preserve"> increase in PM</w:t>
      </w:r>
      <w:r w:rsidRPr="00CB5110">
        <w:rPr>
          <w:rFonts w:cs="Times New Roman" w:hint="eastAsia"/>
          <w:color w:val="000000"/>
          <w:szCs w:val="24"/>
          <w:vertAlign w:val="subscript"/>
        </w:rPr>
        <w:t>10</w:t>
      </w:r>
      <w:r w:rsidRPr="00CB5110">
        <w:rPr>
          <w:rFonts w:cs="Times New Roman" w:hint="eastAsia"/>
          <w:color w:val="000000"/>
          <w:szCs w:val="24"/>
        </w:rPr>
        <w:t xml:space="preserve"> concentrations, non-accidental mortality increased 2.95% (95%</w:t>
      </w:r>
      <w:r w:rsidRPr="00CB5110">
        <w:rPr>
          <w:rFonts w:cs="Times New Roman" w:hint="eastAsia"/>
          <w:i/>
          <w:color w:val="000000"/>
          <w:szCs w:val="24"/>
        </w:rPr>
        <w:t>CI</w:t>
      </w:r>
      <w:r w:rsidRPr="00CB5110">
        <w:rPr>
          <w:rFonts w:cs="Times New Roman" w:hint="eastAsia"/>
          <w:color w:val="000000"/>
          <w:szCs w:val="24"/>
        </w:rPr>
        <w:t>: 1.68</w:t>
      </w:r>
      <w:r>
        <w:rPr>
          <w:rFonts w:cs="Times New Roman"/>
          <w:color w:val="000000"/>
          <w:szCs w:val="24"/>
        </w:rPr>
        <w:t>,</w:t>
      </w:r>
      <w:r w:rsidR="00921181">
        <w:rPr>
          <w:rFonts w:cs="Times New Roman"/>
          <w:color w:val="000000"/>
          <w:szCs w:val="24"/>
        </w:rPr>
        <w:t xml:space="preserve"> </w:t>
      </w:r>
      <w:r w:rsidRPr="00CB5110">
        <w:rPr>
          <w:rFonts w:cs="Times New Roman" w:hint="eastAsia"/>
          <w:color w:val="000000"/>
          <w:szCs w:val="24"/>
        </w:rPr>
        <w:t>4.24). However, low temperature (daily average temperature &lt; -0.21</w:t>
      </w:r>
      <w:r w:rsidRPr="00CB5110">
        <w:rPr>
          <w:rFonts w:cs="Times New Roman" w:hint="eastAsia"/>
          <w:color w:val="000000"/>
          <w:szCs w:val="24"/>
        </w:rPr>
        <w:t>℃</w:t>
      </w:r>
      <w:r w:rsidRPr="00CB5110">
        <w:rPr>
          <w:rFonts w:cs="Times New Roman" w:hint="eastAsia"/>
          <w:color w:val="000000"/>
          <w:szCs w:val="24"/>
        </w:rPr>
        <w:t>) enhanced PM</w:t>
      </w:r>
      <w:r w:rsidRPr="00CB5110">
        <w:rPr>
          <w:rFonts w:cs="Times New Roman" w:hint="eastAsia"/>
          <w:color w:val="000000"/>
          <w:szCs w:val="24"/>
          <w:vertAlign w:val="subscript"/>
        </w:rPr>
        <w:t>10</w:t>
      </w:r>
      <w:r w:rsidRPr="00CB5110">
        <w:rPr>
          <w:rFonts w:cs="Times New Roman" w:hint="eastAsia"/>
          <w:color w:val="000000"/>
          <w:szCs w:val="24"/>
        </w:rPr>
        <w:t xml:space="preserve"> effect on respiratory mortality with 3.31%</w:t>
      </w:r>
      <w:r w:rsidRPr="00CB5110">
        <w:rPr>
          <w:rFonts w:cs="Times New Roman" w:hint="eastAsia"/>
          <w:color w:val="000000"/>
          <w:szCs w:val="24"/>
        </w:rPr>
        <w:t>（</w:t>
      </w:r>
      <w:r w:rsidRPr="00CB5110">
        <w:rPr>
          <w:rFonts w:cs="Times New Roman" w:hint="eastAsia"/>
          <w:color w:val="000000"/>
          <w:szCs w:val="24"/>
        </w:rPr>
        <w:t>95%CI: 0.07</w:t>
      </w:r>
      <w:r w:rsidR="00921181">
        <w:rPr>
          <w:rFonts w:cs="Times New Roman"/>
          <w:color w:val="000000"/>
          <w:szCs w:val="24"/>
        </w:rPr>
        <w:t xml:space="preserve">, </w:t>
      </w:r>
      <w:r w:rsidRPr="00CB5110">
        <w:rPr>
          <w:rFonts w:cs="Times New Roman" w:hint="eastAsia"/>
          <w:color w:val="000000"/>
          <w:szCs w:val="24"/>
        </w:rPr>
        <w:t>6.64</w:t>
      </w:r>
      <w:r w:rsidRPr="00CB5110">
        <w:rPr>
          <w:rFonts w:cs="Times New Roman" w:hint="eastAsia"/>
          <w:color w:val="000000"/>
          <w:szCs w:val="24"/>
        </w:rPr>
        <w:t>）</w:t>
      </w:r>
      <w:r w:rsidRPr="00CB5110">
        <w:rPr>
          <w:rFonts w:cs="Times New Roman" w:hint="eastAsia"/>
          <w:color w:val="000000"/>
          <w:szCs w:val="24"/>
        </w:rPr>
        <w:t>increase. At high temperature, PM</w:t>
      </w:r>
      <w:r w:rsidRPr="006152B2">
        <w:rPr>
          <w:rFonts w:cs="Times New Roman" w:hint="eastAsia"/>
          <w:color w:val="000000"/>
          <w:szCs w:val="24"/>
          <w:vertAlign w:val="subscript"/>
        </w:rPr>
        <w:t>10</w:t>
      </w:r>
      <w:r w:rsidRPr="00CB5110">
        <w:rPr>
          <w:rFonts w:cs="Times New Roman" w:hint="eastAsia"/>
          <w:color w:val="000000"/>
          <w:szCs w:val="24"/>
        </w:rPr>
        <w:t xml:space="preserve"> had significantly </w:t>
      </w:r>
      <w:r w:rsidRPr="00CB5110">
        <w:rPr>
          <w:rFonts w:cs="Times New Roman" w:hint="eastAsia"/>
          <w:color w:val="000000"/>
          <w:szCs w:val="24"/>
        </w:rPr>
        <w:lastRenderedPageBreak/>
        <w:t>strong</w:t>
      </w:r>
      <w:r w:rsidRPr="00CB5110">
        <w:rPr>
          <w:rFonts w:cs="Times New Roman"/>
          <w:color w:val="000000"/>
          <w:szCs w:val="24"/>
        </w:rPr>
        <w:t>er effect on non-accidental mortality of female aged over 65 and people with high educational level groups, whereas people with low educational level were more susceptible to low temperature.</w:t>
      </w:r>
    </w:p>
    <w:p w:rsidR="00CB5110" w:rsidRDefault="00CB5110" w:rsidP="003926F1">
      <w:pPr>
        <w:ind w:firstLineChars="0" w:firstLine="0"/>
        <w:rPr>
          <w:rFonts w:cs="Times New Roman"/>
          <w:color w:val="000000"/>
          <w:szCs w:val="24"/>
        </w:rPr>
      </w:pPr>
      <w:r w:rsidRPr="00CB5110">
        <w:rPr>
          <w:rFonts w:cs="Times New Roman"/>
          <w:b/>
          <w:color w:val="000000"/>
          <w:szCs w:val="24"/>
        </w:rPr>
        <w:t>Conclusion</w:t>
      </w:r>
      <w:r w:rsidRPr="00CB5110">
        <w:rPr>
          <w:rFonts w:cs="Times New Roman"/>
          <w:color w:val="000000"/>
          <w:szCs w:val="24"/>
        </w:rPr>
        <w:t xml:space="preserve"> </w:t>
      </w:r>
      <w:r>
        <w:rPr>
          <w:rFonts w:cs="Times New Roman"/>
          <w:color w:val="000000"/>
          <w:szCs w:val="24"/>
        </w:rPr>
        <w:t>T</w:t>
      </w:r>
      <w:r w:rsidRPr="00CB5110">
        <w:rPr>
          <w:rFonts w:cs="Times New Roman"/>
          <w:color w:val="000000"/>
          <w:szCs w:val="24"/>
        </w:rPr>
        <w:t>he short</w:t>
      </w:r>
      <w:r>
        <w:rPr>
          <w:rFonts w:cs="Times New Roman"/>
          <w:color w:val="000000"/>
          <w:szCs w:val="24"/>
        </w:rPr>
        <w:t>-</w:t>
      </w:r>
      <w:r w:rsidRPr="00CB5110">
        <w:rPr>
          <w:rFonts w:cs="Times New Roman"/>
          <w:color w:val="000000"/>
          <w:szCs w:val="24"/>
        </w:rPr>
        <w:t xml:space="preserve">term exposure to air pollution </w:t>
      </w:r>
      <w:r>
        <w:rPr>
          <w:rFonts w:cs="Times New Roman"/>
          <w:color w:val="000000"/>
          <w:szCs w:val="24"/>
        </w:rPr>
        <w:t>was</w:t>
      </w:r>
      <w:r w:rsidRPr="00CB5110">
        <w:rPr>
          <w:rFonts w:cs="Times New Roman"/>
          <w:color w:val="000000"/>
          <w:szCs w:val="24"/>
        </w:rPr>
        <w:t xml:space="preserve"> significantly associated with mortality and</w:t>
      </w:r>
      <w:r>
        <w:rPr>
          <w:rFonts w:cs="Times New Roman"/>
          <w:color w:val="000000"/>
          <w:szCs w:val="24"/>
        </w:rPr>
        <w:t xml:space="preserve"> years of life lost</w:t>
      </w:r>
      <w:r w:rsidR="00F578EA">
        <w:rPr>
          <w:rFonts w:cs="Times New Roman"/>
          <w:color w:val="000000"/>
          <w:szCs w:val="24"/>
        </w:rPr>
        <w:t>, w</w:t>
      </w:r>
      <w:r w:rsidRPr="00CB5110">
        <w:rPr>
          <w:rFonts w:cs="Times New Roman"/>
          <w:color w:val="000000"/>
          <w:szCs w:val="24"/>
        </w:rPr>
        <w:t>hile the female</w:t>
      </w:r>
      <w:r>
        <w:rPr>
          <w:rFonts w:cs="Times New Roman"/>
          <w:color w:val="000000"/>
          <w:szCs w:val="24"/>
        </w:rPr>
        <w:t>s</w:t>
      </w:r>
      <w:r w:rsidRPr="00CB5110">
        <w:rPr>
          <w:rFonts w:cs="Times New Roman"/>
          <w:color w:val="000000"/>
          <w:szCs w:val="24"/>
        </w:rPr>
        <w:t xml:space="preserve"> and </w:t>
      </w:r>
      <w:r w:rsidR="00F578EA">
        <w:rPr>
          <w:rFonts w:cs="Times New Roman"/>
          <w:color w:val="000000"/>
          <w:szCs w:val="24"/>
        </w:rPr>
        <w:t>those with</w:t>
      </w:r>
      <w:r w:rsidRPr="00CB5110">
        <w:rPr>
          <w:rFonts w:cs="Times New Roman"/>
          <w:color w:val="000000"/>
          <w:szCs w:val="24"/>
        </w:rPr>
        <w:t xml:space="preserve"> low education </w:t>
      </w:r>
      <w:r w:rsidR="00F578EA">
        <w:rPr>
          <w:rFonts w:cs="Times New Roman"/>
          <w:color w:val="000000"/>
          <w:szCs w:val="24"/>
        </w:rPr>
        <w:t>were</w:t>
      </w:r>
      <w:r w:rsidRPr="00CB5110">
        <w:rPr>
          <w:rFonts w:cs="Times New Roman"/>
          <w:color w:val="000000"/>
          <w:szCs w:val="24"/>
        </w:rPr>
        <w:t xml:space="preserve"> more vulnerable </w:t>
      </w:r>
      <w:r>
        <w:rPr>
          <w:rFonts w:cs="Times New Roman"/>
          <w:color w:val="000000"/>
          <w:szCs w:val="24"/>
        </w:rPr>
        <w:t xml:space="preserve">and </w:t>
      </w:r>
      <w:r w:rsidRPr="00CB5110">
        <w:rPr>
          <w:rFonts w:cs="Times New Roman"/>
          <w:color w:val="000000"/>
          <w:szCs w:val="24"/>
        </w:rPr>
        <w:t>susceptible to air pollution</w:t>
      </w:r>
      <w:r w:rsidR="00F578EA">
        <w:rPr>
          <w:rFonts w:cs="Times New Roman"/>
          <w:color w:val="000000"/>
          <w:szCs w:val="24"/>
        </w:rPr>
        <w:t xml:space="preserve">. Season and temperature </w:t>
      </w:r>
      <w:r w:rsidR="00F578EA" w:rsidRPr="00F578EA">
        <w:rPr>
          <w:rFonts w:cs="Times New Roman"/>
          <w:color w:val="000000"/>
          <w:szCs w:val="24"/>
        </w:rPr>
        <w:t>may modify the health effects of air pollution</w:t>
      </w:r>
      <w:r w:rsidR="00F578EA">
        <w:rPr>
          <w:rFonts w:cs="Times New Roman"/>
          <w:color w:val="000000"/>
          <w:szCs w:val="24"/>
        </w:rPr>
        <w:t xml:space="preserve"> in </w:t>
      </w:r>
      <w:r w:rsidR="00F578EA" w:rsidRPr="00BA04E7">
        <w:rPr>
          <w:rFonts w:cs="Times New Roman"/>
          <w:color w:val="000000"/>
          <w:szCs w:val="24"/>
        </w:rPr>
        <w:t>Jiang'an District of Wuhan</w:t>
      </w:r>
      <w:r w:rsidR="00F578EA">
        <w:rPr>
          <w:rFonts w:cs="Times New Roman"/>
          <w:color w:val="000000"/>
          <w:szCs w:val="24"/>
        </w:rPr>
        <w:t xml:space="preserve">. </w:t>
      </w:r>
    </w:p>
    <w:p w:rsidR="00F578EA" w:rsidRDefault="00F578EA" w:rsidP="003926F1">
      <w:pPr>
        <w:ind w:firstLineChars="0" w:firstLine="0"/>
        <w:rPr>
          <w:rFonts w:cs="Times New Roman"/>
          <w:color w:val="000000"/>
          <w:szCs w:val="24"/>
        </w:rPr>
      </w:pPr>
    </w:p>
    <w:p w:rsidR="00CB5110" w:rsidRPr="00CE3563" w:rsidRDefault="00CE3563" w:rsidP="003926F1">
      <w:pPr>
        <w:ind w:firstLineChars="0" w:firstLine="0"/>
        <w:rPr>
          <w:rFonts w:cs="Times New Roman"/>
          <w:b/>
          <w:color w:val="000000"/>
          <w:szCs w:val="24"/>
        </w:rPr>
      </w:pPr>
      <w:r w:rsidRPr="00CE3563">
        <w:rPr>
          <w:rFonts w:cs="Times New Roman" w:hint="eastAsia"/>
          <w:b/>
          <w:color w:val="000000"/>
          <w:szCs w:val="24"/>
        </w:rPr>
        <w:t xml:space="preserve">Keywords: </w:t>
      </w:r>
      <w:r w:rsidRPr="00CE3563">
        <w:rPr>
          <w:rFonts w:cs="Times New Roman"/>
          <w:color w:val="000000"/>
          <w:szCs w:val="24"/>
        </w:rPr>
        <w:t>air pollution; mortality; years of life lost; effect modification; season</w:t>
      </w:r>
      <w:r>
        <w:rPr>
          <w:rFonts w:cs="Times New Roman"/>
          <w:color w:val="000000"/>
          <w:szCs w:val="24"/>
        </w:rPr>
        <w:t>al variation</w:t>
      </w:r>
    </w:p>
    <w:p w:rsidR="003926F1" w:rsidRPr="00CE3563" w:rsidRDefault="003926F1" w:rsidP="0014567D">
      <w:pPr>
        <w:ind w:firstLineChars="0" w:firstLine="0"/>
        <w:rPr>
          <w:rFonts w:cs="Times New Roman"/>
          <w:color w:val="000000"/>
          <w:szCs w:val="24"/>
        </w:rPr>
      </w:pPr>
    </w:p>
    <w:p w:rsidR="00BA04E7" w:rsidRPr="00CE3563" w:rsidRDefault="00BA04E7" w:rsidP="0014567D">
      <w:pPr>
        <w:ind w:firstLineChars="83" w:firstLine="199"/>
        <w:rPr>
          <w:rFonts w:cs="Times New Roman"/>
          <w:color w:val="000000"/>
          <w:szCs w:val="24"/>
        </w:rPr>
      </w:pPr>
    </w:p>
    <w:p w:rsidR="00BA04E7" w:rsidRDefault="00BA04E7" w:rsidP="004B1348">
      <w:pPr>
        <w:ind w:firstLine="480"/>
        <w:rPr>
          <w:rFonts w:cs="Times New Roman"/>
          <w:color w:val="000000"/>
          <w:szCs w:val="24"/>
        </w:rPr>
      </w:pPr>
    </w:p>
    <w:p w:rsidR="00BA04E7" w:rsidRDefault="00BA04E7" w:rsidP="004B1348">
      <w:pPr>
        <w:ind w:firstLine="480"/>
        <w:rPr>
          <w:rFonts w:cs="Times New Roman"/>
          <w:color w:val="000000"/>
          <w:szCs w:val="24"/>
        </w:rPr>
      </w:pPr>
    </w:p>
    <w:p w:rsidR="00BA04E7" w:rsidRDefault="00BA04E7" w:rsidP="004B1348">
      <w:pPr>
        <w:ind w:firstLine="480"/>
        <w:rPr>
          <w:rFonts w:cs="Times New Roman"/>
          <w:color w:val="000000"/>
          <w:szCs w:val="24"/>
        </w:rPr>
      </w:pPr>
    </w:p>
    <w:p w:rsidR="00BA04E7" w:rsidRDefault="00BA04E7" w:rsidP="004B1348">
      <w:pPr>
        <w:ind w:firstLine="480"/>
        <w:rPr>
          <w:rFonts w:cs="Times New Roman"/>
          <w:color w:val="000000"/>
          <w:szCs w:val="24"/>
        </w:rPr>
      </w:pPr>
    </w:p>
    <w:p w:rsidR="00BA04E7" w:rsidRPr="00516D20" w:rsidRDefault="00BA04E7" w:rsidP="004B1348">
      <w:pPr>
        <w:ind w:firstLine="480"/>
        <w:rPr>
          <w:rFonts w:cs="Times New Roman"/>
          <w:color w:val="000000"/>
          <w:szCs w:val="24"/>
        </w:rPr>
      </w:pPr>
    </w:p>
    <w:p w:rsidR="00C90BF8" w:rsidRPr="00516D20" w:rsidRDefault="00C90BF8" w:rsidP="004B1348">
      <w:pPr>
        <w:ind w:firstLine="480"/>
        <w:rPr>
          <w:rFonts w:cs="Times New Roman"/>
          <w:color w:val="000000"/>
          <w:szCs w:val="24"/>
        </w:rPr>
      </w:pPr>
    </w:p>
    <w:p w:rsidR="00C90BF8" w:rsidRPr="00516D20" w:rsidRDefault="00C90BF8" w:rsidP="004B1348">
      <w:pPr>
        <w:ind w:firstLine="480"/>
        <w:rPr>
          <w:rFonts w:cs="Times New Roman"/>
          <w:color w:val="000000"/>
          <w:szCs w:val="24"/>
        </w:rPr>
      </w:pPr>
    </w:p>
    <w:p w:rsidR="00C90BF8" w:rsidRPr="00516D20" w:rsidRDefault="00C90BF8" w:rsidP="004B1348">
      <w:pPr>
        <w:ind w:firstLine="480"/>
        <w:rPr>
          <w:rFonts w:cs="Times New Roman"/>
          <w:color w:val="000000"/>
          <w:szCs w:val="24"/>
        </w:rPr>
      </w:pPr>
    </w:p>
    <w:p w:rsidR="00C90BF8" w:rsidRPr="00516D20" w:rsidRDefault="00C90BF8" w:rsidP="004B1348">
      <w:pPr>
        <w:ind w:firstLine="480"/>
        <w:rPr>
          <w:rFonts w:cs="Times New Roman"/>
          <w:color w:val="000000"/>
          <w:szCs w:val="24"/>
        </w:rPr>
      </w:pPr>
    </w:p>
    <w:p w:rsidR="00C90BF8" w:rsidRPr="00516D20" w:rsidRDefault="00C90BF8" w:rsidP="004B1348">
      <w:pPr>
        <w:ind w:firstLine="480"/>
        <w:rPr>
          <w:rFonts w:cs="Times New Roman"/>
          <w:szCs w:val="24"/>
        </w:rPr>
      </w:pPr>
    </w:p>
    <w:p w:rsidR="00C90BF8" w:rsidRPr="00516D20" w:rsidRDefault="00C90BF8" w:rsidP="004B1348">
      <w:pPr>
        <w:ind w:firstLine="480"/>
        <w:rPr>
          <w:rFonts w:cs="Times New Roman"/>
          <w:szCs w:val="24"/>
        </w:rPr>
      </w:pPr>
    </w:p>
    <w:p w:rsidR="00C90BF8" w:rsidRPr="00516D20" w:rsidRDefault="00C90BF8" w:rsidP="004B1348">
      <w:pPr>
        <w:ind w:firstLine="480"/>
        <w:rPr>
          <w:rFonts w:cs="Times New Roman"/>
          <w:szCs w:val="24"/>
        </w:rPr>
      </w:pPr>
    </w:p>
    <w:p w:rsidR="00C90BF8" w:rsidRPr="00516D20" w:rsidRDefault="00C90BF8" w:rsidP="004B1348">
      <w:pPr>
        <w:ind w:firstLine="480"/>
        <w:rPr>
          <w:rFonts w:cs="Times New Roman"/>
          <w:szCs w:val="24"/>
        </w:rPr>
      </w:pPr>
    </w:p>
    <w:p w:rsidR="009A2015" w:rsidRPr="00516D20" w:rsidRDefault="009A2015" w:rsidP="004B1348">
      <w:pPr>
        <w:ind w:firstLine="480"/>
        <w:rPr>
          <w:rFonts w:cs="Times New Roman"/>
          <w:szCs w:val="24"/>
        </w:rPr>
      </w:pPr>
    </w:p>
    <w:p w:rsidR="009A2015" w:rsidRPr="00516D20" w:rsidRDefault="009A2015" w:rsidP="004B1348">
      <w:pPr>
        <w:ind w:firstLine="480"/>
        <w:rPr>
          <w:rFonts w:cs="Times New Roman"/>
          <w:szCs w:val="24"/>
        </w:rPr>
      </w:pPr>
    </w:p>
    <w:p w:rsidR="009A2015" w:rsidRPr="00516D20" w:rsidRDefault="009A2015" w:rsidP="004B1348">
      <w:pPr>
        <w:ind w:firstLine="480"/>
        <w:rPr>
          <w:rFonts w:cs="Times New Roman"/>
          <w:szCs w:val="24"/>
        </w:rPr>
      </w:pPr>
    </w:p>
    <w:p w:rsidR="009A2015" w:rsidRPr="00516D20" w:rsidRDefault="009A2015" w:rsidP="004B1348">
      <w:pPr>
        <w:ind w:firstLine="480"/>
        <w:rPr>
          <w:rFonts w:cs="Times New Roman"/>
          <w:szCs w:val="24"/>
        </w:rPr>
      </w:pPr>
    </w:p>
    <w:p w:rsidR="009A2015" w:rsidRPr="00516D20" w:rsidRDefault="00B63ADD" w:rsidP="00B63ADD">
      <w:pPr>
        <w:tabs>
          <w:tab w:val="left" w:pos="2820"/>
        </w:tabs>
        <w:ind w:firstLine="480"/>
        <w:rPr>
          <w:rFonts w:cs="Times New Roman"/>
          <w:szCs w:val="24"/>
        </w:rPr>
      </w:pPr>
      <w:r w:rsidRPr="00516D20">
        <w:rPr>
          <w:rFonts w:cs="Times New Roman"/>
          <w:szCs w:val="24"/>
        </w:rPr>
        <w:tab/>
      </w:r>
    </w:p>
    <w:p w:rsidR="009A2015" w:rsidRDefault="009A2015" w:rsidP="004B1348">
      <w:pPr>
        <w:ind w:firstLine="480"/>
        <w:rPr>
          <w:rFonts w:cs="Times New Roman"/>
          <w:szCs w:val="24"/>
        </w:rPr>
      </w:pPr>
    </w:p>
    <w:p w:rsidR="00F578EA" w:rsidRPr="00516D20" w:rsidRDefault="00F578EA" w:rsidP="004B1348">
      <w:pPr>
        <w:ind w:firstLine="480"/>
        <w:rPr>
          <w:rFonts w:cs="Times New Roman"/>
          <w:szCs w:val="24"/>
        </w:rPr>
      </w:pPr>
    </w:p>
    <w:sdt>
      <w:sdtPr>
        <w:rPr>
          <w:rFonts w:ascii="Times New Roman" w:eastAsiaTheme="minorEastAsia" w:hAnsi="Times New Roman" w:cs="Times New Roman"/>
          <w:color w:val="auto"/>
          <w:kern w:val="2"/>
          <w:sz w:val="21"/>
          <w:szCs w:val="22"/>
          <w:lang w:val="zh-CN"/>
        </w:rPr>
        <w:id w:val="-324284755"/>
        <w:docPartObj>
          <w:docPartGallery w:val="Table of Contents"/>
          <w:docPartUnique/>
        </w:docPartObj>
      </w:sdtPr>
      <w:sdtEndPr>
        <w:rPr>
          <w:b/>
          <w:bCs/>
          <w:sz w:val="24"/>
        </w:rPr>
      </w:sdtEndPr>
      <w:sdtContent>
        <w:p w:rsidR="009A2015" w:rsidRPr="00516D20" w:rsidRDefault="009A2015" w:rsidP="009A2015">
          <w:pPr>
            <w:pStyle w:val="TOC"/>
            <w:ind w:firstLine="420"/>
            <w:jc w:val="center"/>
            <w:rPr>
              <w:rFonts w:ascii="Times New Roman" w:hAnsi="Times New Roman" w:cs="Times New Roman"/>
              <w:b/>
              <w:color w:val="000000" w:themeColor="text1"/>
            </w:rPr>
          </w:pPr>
          <w:r w:rsidRPr="00516D20">
            <w:rPr>
              <w:rFonts w:ascii="Times New Roman" w:hAnsi="Times New Roman" w:cs="Times New Roman"/>
              <w:b/>
              <w:color w:val="000000" w:themeColor="text1"/>
              <w:lang w:val="zh-CN"/>
            </w:rPr>
            <w:t>目</w:t>
          </w:r>
          <w:r w:rsidR="00CE7DE1">
            <w:rPr>
              <w:rFonts w:ascii="Times New Roman" w:hAnsi="Times New Roman" w:cs="Times New Roman" w:hint="eastAsia"/>
              <w:b/>
              <w:color w:val="000000" w:themeColor="text1"/>
              <w:lang w:val="zh-CN"/>
            </w:rPr>
            <w:t xml:space="preserve">  </w:t>
          </w:r>
          <w:r w:rsidRPr="00516D20">
            <w:rPr>
              <w:rFonts w:ascii="Times New Roman" w:hAnsi="Times New Roman" w:cs="Times New Roman"/>
              <w:b/>
              <w:color w:val="000000" w:themeColor="text1"/>
              <w:lang w:val="zh-CN"/>
            </w:rPr>
            <w:t>录</w:t>
          </w:r>
        </w:p>
        <w:p w:rsidR="00EC50EF" w:rsidRDefault="009A2015">
          <w:pPr>
            <w:pStyle w:val="11"/>
            <w:rPr>
              <w:rFonts w:asciiTheme="minorHAnsi" w:hAnsiTheme="minorHAnsi"/>
              <w:noProof/>
              <w:sz w:val="21"/>
            </w:rPr>
          </w:pPr>
          <w:r w:rsidRPr="00516D20">
            <w:rPr>
              <w:rFonts w:cs="Times New Roman"/>
            </w:rPr>
            <w:fldChar w:fldCharType="begin"/>
          </w:r>
          <w:r w:rsidRPr="00516D20">
            <w:rPr>
              <w:rFonts w:cs="Times New Roman"/>
            </w:rPr>
            <w:instrText xml:space="preserve"> TOC \o "1-3" \h \z \u </w:instrText>
          </w:r>
          <w:r w:rsidRPr="00516D20">
            <w:rPr>
              <w:rFonts w:cs="Times New Roman"/>
            </w:rPr>
            <w:fldChar w:fldCharType="separate"/>
          </w:r>
          <w:hyperlink w:anchor="_Toc481682970" w:history="1">
            <w:r w:rsidR="00EC50EF" w:rsidRPr="00326270">
              <w:rPr>
                <w:rStyle w:val="a8"/>
                <w:rFonts w:cs="Times New Roman"/>
                <w:noProof/>
              </w:rPr>
              <w:t>中文摘要</w:t>
            </w:r>
            <w:r w:rsidR="00EC50EF">
              <w:rPr>
                <w:noProof/>
                <w:webHidden/>
              </w:rPr>
              <w:tab/>
            </w:r>
            <w:r w:rsidR="00EC50EF">
              <w:rPr>
                <w:noProof/>
                <w:webHidden/>
              </w:rPr>
              <w:fldChar w:fldCharType="begin"/>
            </w:r>
            <w:r w:rsidR="00EC50EF">
              <w:rPr>
                <w:noProof/>
                <w:webHidden/>
              </w:rPr>
              <w:instrText xml:space="preserve"> PAGEREF _Toc481682970 \h </w:instrText>
            </w:r>
            <w:r w:rsidR="00EC50EF">
              <w:rPr>
                <w:noProof/>
                <w:webHidden/>
              </w:rPr>
            </w:r>
            <w:r w:rsidR="00EC50EF">
              <w:rPr>
                <w:noProof/>
                <w:webHidden/>
              </w:rPr>
              <w:fldChar w:fldCharType="separate"/>
            </w:r>
            <w:r w:rsidR="00F456F9">
              <w:rPr>
                <w:noProof/>
                <w:webHidden/>
              </w:rPr>
              <w:t>I</w:t>
            </w:r>
            <w:r w:rsidR="00EC50EF">
              <w:rPr>
                <w:noProof/>
                <w:webHidden/>
              </w:rPr>
              <w:fldChar w:fldCharType="end"/>
            </w:r>
          </w:hyperlink>
        </w:p>
        <w:p w:rsidR="00EC50EF" w:rsidRDefault="00602448">
          <w:pPr>
            <w:pStyle w:val="11"/>
            <w:rPr>
              <w:rFonts w:asciiTheme="minorHAnsi" w:hAnsiTheme="minorHAnsi"/>
              <w:noProof/>
              <w:sz w:val="21"/>
            </w:rPr>
          </w:pPr>
          <w:hyperlink w:anchor="_Toc481682971" w:history="1">
            <w:r w:rsidR="00EC50EF" w:rsidRPr="00326270">
              <w:rPr>
                <w:rStyle w:val="a8"/>
                <w:rFonts w:cs="Times New Roman"/>
                <w:noProof/>
              </w:rPr>
              <w:t>Abstract</w:t>
            </w:r>
            <w:r w:rsidR="00EC50EF">
              <w:rPr>
                <w:noProof/>
                <w:webHidden/>
              </w:rPr>
              <w:tab/>
            </w:r>
            <w:r w:rsidR="00EC50EF">
              <w:rPr>
                <w:noProof/>
                <w:webHidden/>
              </w:rPr>
              <w:fldChar w:fldCharType="begin"/>
            </w:r>
            <w:r w:rsidR="00EC50EF">
              <w:rPr>
                <w:noProof/>
                <w:webHidden/>
              </w:rPr>
              <w:instrText xml:space="preserve"> PAGEREF _Toc481682971 \h </w:instrText>
            </w:r>
            <w:r w:rsidR="00EC50EF">
              <w:rPr>
                <w:noProof/>
                <w:webHidden/>
              </w:rPr>
            </w:r>
            <w:r w:rsidR="00EC50EF">
              <w:rPr>
                <w:noProof/>
                <w:webHidden/>
              </w:rPr>
              <w:fldChar w:fldCharType="separate"/>
            </w:r>
            <w:r w:rsidR="00F456F9">
              <w:rPr>
                <w:noProof/>
                <w:webHidden/>
              </w:rPr>
              <w:t>II</w:t>
            </w:r>
            <w:r w:rsidR="00EC50EF">
              <w:rPr>
                <w:noProof/>
                <w:webHidden/>
              </w:rPr>
              <w:fldChar w:fldCharType="end"/>
            </w:r>
          </w:hyperlink>
        </w:p>
        <w:p w:rsidR="00EC50EF" w:rsidRDefault="00602448" w:rsidP="00EC50EF">
          <w:pPr>
            <w:pStyle w:val="11"/>
            <w:tabs>
              <w:tab w:val="left" w:pos="810"/>
            </w:tabs>
            <w:rPr>
              <w:rFonts w:asciiTheme="minorHAnsi" w:hAnsiTheme="minorHAnsi"/>
              <w:noProof/>
              <w:sz w:val="21"/>
            </w:rPr>
          </w:pPr>
          <w:hyperlink w:anchor="_Toc481682972" w:history="1">
            <w:r w:rsidR="00EC50EF" w:rsidRPr="00326270">
              <w:rPr>
                <w:rStyle w:val="a8"/>
                <w:rFonts w:ascii="黑体" w:hAnsi="黑体" w:cs="Times New Roman"/>
                <w:noProof/>
              </w:rPr>
              <w:t>第一章</w:t>
            </w:r>
            <w:r w:rsidR="00EC50EF">
              <w:rPr>
                <w:rFonts w:asciiTheme="minorHAnsi" w:hAnsiTheme="minorHAnsi"/>
                <w:noProof/>
                <w:sz w:val="21"/>
              </w:rPr>
              <w:tab/>
            </w:r>
            <w:r w:rsidR="00EC50EF" w:rsidRPr="00326270">
              <w:rPr>
                <w:rStyle w:val="a8"/>
                <w:rFonts w:ascii="黑体" w:hAnsi="黑体" w:cs="Times New Roman"/>
                <w:noProof/>
              </w:rPr>
              <w:t>绪</w:t>
            </w:r>
            <w:r w:rsidR="00EC50EF" w:rsidRPr="00326270">
              <w:rPr>
                <w:rStyle w:val="a8"/>
                <w:rFonts w:ascii="黑体" w:hAnsi="黑体" w:cs="Times New Roman"/>
                <w:noProof/>
              </w:rPr>
              <w:t xml:space="preserve">  </w:t>
            </w:r>
            <w:r w:rsidR="00EC50EF" w:rsidRPr="00326270">
              <w:rPr>
                <w:rStyle w:val="a8"/>
                <w:rFonts w:ascii="黑体" w:hAnsi="黑体" w:cs="Times New Roman"/>
                <w:noProof/>
              </w:rPr>
              <w:t>论</w:t>
            </w:r>
            <w:r w:rsidR="00EC50EF">
              <w:rPr>
                <w:noProof/>
                <w:webHidden/>
              </w:rPr>
              <w:tab/>
            </w:r>
            <w:r w:rsidR="00EC50EF">
              <w:rPr>
                <w:noProof/>
                <w:webHidden/>
              </w:rPr>
              <w:fldChar w:fldCharType="begin"/>
            </w:r>
            <w:r w:rsidR="00EC50EF">
              <w:rPr>
                <w:noProof/>
                <w:webHidden/>
              </w:rPr>
              <w:instrText xml:space="preserve"> PAGEREF _Toc481682972 \h </w:instrText>
            </w:r>
            <w:r w:rsidR="00EC50EF">
              <w:rPr>
                <w:noProof/>
                <w:webHidden/>
              </w:rPr>
            </w:r>
            <w:r w:rsidR="00EC50EF">
              <w:rPr>
                <w:noProof/>
                <w:webHidden/>
              </w:rPr>
              <w:fldChar w:fldCharType="separate"/>
            </w:r>
            <w:r w:rsidR="00F456F9">
              <w:rPr>
                <w:noProof/>
                <w:webHidden/>
              </w:rPr>
              <w:t>1</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73" w:history="1">
            <w:r w:rsidR="00EC50EF" w:rsidRPr="00326270">
              <w:rPr>
                <w:rStyle w:val="a8"/>
                <w:noProof/>
              </w:rPr>
              <w:t xml:space="preserve">1.1 </w:t>
            </w:r>
            <w:r w:rsidR="00EC50EF" w:rsidRPr="00326270">
              <w:rPr>
                <w:rStyle w:val="a8"/>
                <w:noProof/>
              </w:rPr>
              <w:t>研究背景</w:t>
            </w:r>
            <w:r w:rsidR="00EC50EF">
              <w:rPr>
                <w:noProof/>
                <w:webHidden/>
              </w:rPr>
              <w:tab/>
            </w:r>
            <w:r w:rsidR="00EC50EF">
              <w:rPr>
                <w:noProof/>
                <w:webHidden/>
              </w:rPr>
              <w:fldChar w:fldCharType="begin"/>
            </w:r>
            <w:r w:rsidR="00EC50EF">
              <w:rPr>
                <w:noProof/>
                <w:webHidden/>
              </w:rPr>
              <w:instrText xml:space="preserve"> PAGEREF _Toc481682973 \h </w:instrText>
            </w:r>
            <w:r w:rsidR="00EC50EF">
              <w:rPr>
                <w:noProof/>
                <w:webHidden/>
              </w:rPr>
            </w:r>
            <w:r w:rsidR="00EC50EF">
              <w:rPr>
                <w:noProof/>
                <w:webHidden/>
              </w:rPr>
              <w:fldChar w:fldCharType="separate"/>
            </w:r>
            <w:r w:rsidR="00F456F9">
              <w:rPr>
                <w:noProof/>
                <w:webHidden/>
              </w:rPr>
              <w:t>1</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74" w:history="1">
            <w:r w:rsidR="00EC50EF" w:rsidRPr="00326270">
              <w:rPr>
                <w:rStyle w:val="a8"/>
                <w:noProof/>
              </w:rPr>
              <w:t xml:space="preserve">1.1.1 </w:t>
            </w:r>
            <w:r w:rsidR="00EC50EF" w:rsidRPr="00326270">
              <w:rPr>
                <w:rStyle w:val="a8"/>
                <w:noProof/>
              </w:rPr>
              <w:t>大气污染简介</w:t>
            </w:r>
            <w:r w:rsidR="00EC50EF">
              <w:rPr>
                <w:noProof/>
                <w:webHidden/>
              </w:rPr>
              <w:tab/>
            </w:r>
            <w:r w:rsidR="00EC50EF">
              <w:rPr>
                <w:noProof/>
                <w:webHidden/>
              </w:rPr>
              <w:fldChar w:fldCharType="begin"/>
            </w:r>
            <w:r w:rsidR="00EC50EF">
              <w:rPr>
                <w:noProof/>
                <w:webHidden/>
              </w:rPr>
              <w:instrText xml:space="preserve"> PAGEREF _Toc481682974 \h </w:instrText>
            </w:r>
            <w:r w:rsidR="00EC50EF">
              <w:rPr>
                <w:noProof/>
                <w:webHidden/>
              </w:rPr>
            </w:r>
            <w:r w:rsidR="00EC50EF">
              <w:rPr>
                <w:noProof/>
                <w:webHidden/>
              </w:rPr>
              <w:fldChar w:fldCharType="separate"/>
            </w:r>
            <w:r w:rsidR="00F456F9">
              <w:rPr>
                <w:noProof/>
                <w:webHidden/>
              </w:rPr>
              <w:t>1</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75" w:history="1">
            <w:r w:rsidR="00EC50EF" w:rsidRPr="00326270">
              <w:rPr>
                <w:rStyle w:val="a8"/>
                <w:rFonts w:cs="Times New Roman"/>
                <w:noProof/>
              </w:rPr>
              <w:t xml:space="preserve">1.1.2 </w:t>
            </w:r>
            <w:r w:rsidR="00EC50EF" w:rsidRPr="00326270">
              <w:rPr>
                <w:rStyle w:val="a8"/>
                <w:noProof/>
              </w:rPr>
              <w:t>我国大气污染状况</w:t>
            </w:r>
            <w:r w:rsidR="00EC50EF">
              <w:rPr>
                <w:noProof/>
                <w:webHidden/>
              </w:rPr>
              <w:tab/>
            </w:r>
            <w:r w:rsidR="00EC50EF">
              <w:rPr>
                <w:noProof/>
                <w:webHidden/>
              </w:rPr>
              <w:fldChar w:fldCharType="begin"/>
            </w:r>
            <w:r w:rsidR="00EC50EF">
              <w:rPr>
                <w:noProof/>
                <w:webHidden/>
              </w:rPr>
              <w:instrText xml:space="preserve"> PAGEREF _Toc481682975 \h </w:instrText>
            </w:r>
            <w:r w:rsidR="00EC50EF">
              <w:rPr>
                <w:noProof/>
                <w:webHidden/>
              </w:rPr>
            </w:r>
            <w:r w:rsidR="00EC50EF">
              <w:rPr>
                <w:noProof/>
                <w:webHidden/>
              </w:rPr>
              <w:fldChar w:fldCharType="separate"/>
            </w:r>
            <w:r w:rsidR="00F456F9">
              <w:rPr>
                <w:noProof/>
                <w:webHidden/>
              </w:rPr>
              <w:t>1</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76" w:history="1">
            <w:r w:rsidR="00EC50EF" w:rsidRPr="00326270">
              <w:rPr>
                <w:rStyle w:val="a8"/>
                <w:noProof/>
              </w:rPr>
              <w:t xml:space="preserve">1.1.3 </w:t>
            </w:r>
            <w:r w:rsidR="00EC50EF" w:rsidRPr="00326270">
              <w:rPr>
                <w:rStyle w:val="a8"/>
                <w:noProof/>
              </w:rPr>
              <w:t>大气污染的健康效应</w:t>
            </w:r>
            <w:r w:rsidR="00EC50EF">
              <w:rPr>
                <w:noProof/>
                <w:webHidden/>
              </w:rPr>
              <w:tab/>
            </w:r>
            <w:r w:rsidR="00EC50EF">
              <w:rPr>
                <w:noProof/>
                <w:webHidden/>
              </w:rPr>
              <w:fldChar w:fldCharType="begin"/>
            </w:r>
            <w:r w:rsidR="00EC50EF">
              <w:rPr>
                <w:noProof/>
                <w:webHidden/>
              </w:rPr>
              <w:instrText xml:space="preserve"> PAGEREF _Toc481682976 \h </w:instrText>
            </w:r>
            <w:r w:rsidR="00EC50EF">
              <w:rPr>
                <w:noProof/>
                <w:webHidden/>
              </w:rPr>
            </w:r>
            <w:r w:rsidR="00EC50EF">
              <w:rPr>
                <w:noProof/>
                <w:webHidden/>
              </w:rPr>
              <w:fldChar w:fldCharType="separate"/>
            </w:r>
            <w:r w:rsidR="00F456F9">
              <w:rPr>
                <w:noProof/>
                <w:webHidden/>
              </w:rPr>
              <w:t>2</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77" w:history="1">
            <w:r w:rsidR="00EC50EF" w:rsidRPr="00326270">
              <w:rPr>
                <w:rStyle w:val="a8"/>
                <w:noProof/>
              </w:rPr>
              <w:t xml:space="preserve">1.2 </w:t>
            </w:r>
            <w:r w:rsidR="00EC50EF" w:rsidRPr="00326270">
              <w:rPr>
                <w:rStyle w:val="a8"/>
                <w:noProof/>
              </w:rPr>
              <w:t>研究现状</w:t>
            </w:r>
            <w:r w:rsidR="00EC50EF">
              <w:rPr>
                <w:noProof/>
                <w:webHidden/>
              </w:rPr>
              <w:tab/>
            </w:r>
            <w:r w:rsidR="00EC50EF">
              <w:rPr>
                <w:noProof/>
                <w:webHidden/>
              </w:rPr>
              <w:fldChar w:fldCharType="begin"/>
            </w:r>
            <w:r w:rsidR="00EC50EF">
              <w:rPr>
                <w:noProof/>
                <w:webHidden/>
              </w:rPr>
              <w:instrText xml:space="preserve"> PAGEREF _Toc481682977 \h </w:instrText>
            </w:r>
            <w:r w:rsidR="00EC50EF">
              <w:rPr>
                <w:noProof/>
                <w:webHidden/>
              </w:rPr>
            </w:r>
            <w:r w:rsidR="00EC50EF">
              <w:rPr>
                <w:noProof/>
                <w:webHidden/>
              </w:rPr>
              <w:fldChar w:fldCharType="separate"/>
            </w:r>
            <w:r w:rsidR="00F456F9">
              <w:rPr>
                <w:noProof/>
                <w:webHidden/>
              </w:rPr>
              <w:t>4</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78" w:history="1">
            <w:r w:rsidR="00EC50EF" w:rsidRPr="00326270">
              <w:rPr>
                <w:rStyle w:val="a8"/>
                <w:noProof/>
              </w:rPr>
              <w:t xml:space="preserve">1.3 </w:t>
            </w:r>
            <w:r w:rsidR="00EC50EF" w:rsidRPr="00326270">
              <w:rPr>
                <w:rStyle w:val="a8"/>
                <w:noProof/>
              </w:rPr>
              <w:t>研究目的与意义</w:t>
            </w:r>
            <w:r w:rsidR="00EC50EF">
              <w:rPr>
                <w:noProof/>
                <w:webHidden/>
              </w:rPr>
              <w:tab/>
            </w:r>
            <w:r w:rsidR="00EC50EF">
              <w:rPr>
                <w:noProof/>
                <w:webHidden/>
              </w:rPr>
              <w:fldChar w:fldCharType="begin"/>
            </w:r>
            <w:r w:rsidR="00EC50EF">
              <w:rPr>
                <w:noProof/>
                <w:webHidden/>
              </w:rPr>
              <w:instrText xml:space="preserve"> PAGEREF _Toc481682978 \h </w:instrText>
            </w:r>
            <w:r w:rsidR="00EC50EF">
              <w:rPr>
                <w:noProof/>
                <w:webHidden/>
              </w:rPr>
            </w:r>
            <w:r w:rsidR="00EC50EF">
              <w:rPr>
                <w:noProof/>
                <w:webHidden/>
              </w:rPr>
              <w:fldChar w:fldCharType="separate"/>
            </w:r>
            <w:r w:rsidR="00F456F9">
              <w:rPr>
                <w:noProof/>
                <w:webHidden/>
              </w:rPr>
              <w:t>5</w:t>
            </w:r>
            <w:r w:rsidR="00EC50EF">
              <w:rPr>
                <w:noProof/>
                <w:webHidden/>
              </w:rPr>
              <w:fldChar w:fldCharType="end"/>
            </w:r>
          </w:hyperlink>
        </w:p>
        <w:p w:rsidR="00EC50EF" w:rsidRDefault="00602448" w:rsidP="00EC50EF">
          <w:pPr>
            <w:pStyle w:val="11"/>
            <w:tabs>
              <w:tab w:val="left" w:pos="810"/>
            </w:tabs>
            <w:rPr>
              <w:rFonts w:asciiTheme="minorHAnsi" w:hAnsiTheme="minorHAnsi"/>
              <w:noProof/>
              <w:sz w:val="21"/>
            </w:rPr>
          </w:pPr>
          <w:hyperlink w:anchor="_Toc481682979" w:history="1">
            <w:r w:rsidR="00EC50EF" w:rsidRPr="00326270">
              <w:rPr>
                <w:rStyle w:val="a8"/>
                <w:noProof/>
              </w:rPr>
              <w:t>第三章</w:t>
            </w:r>
            <w:r w:rsidR="00EC50EF">
              <w:rPr>
                <w:rFonts w:asciiTheme="minorHAnsi" w:hAnsiTheme="minorHAnsi"/>
                <w:noProof/>
                <w:sz w:val="21"/>
              </w:rPr>
              <w:tab/>
            </w:r>
            <w:r w:rsidR="00EC50EF" w:rsidRPr="00326270">
              <w:rPr>
                <w:rStyle w:val="a8"/>
                <w:noProof/>
              </w:rPr>
              <w:t>数据与方法</w:t>
            </w:r>
            <w:r w:rsidR="00EC50EF">
              <w:rPr>
                <w:noProof/>
                <w:webHidden/>
              </w:rPr>
              <w:tab/>
            </w:r>
            <w:r w:rsidR="00EC50EF">
              <w:rPr>
                <w:noProof/>
                <w:webHidden/>
              </w:rPr>
              <w:fldChar w:fldCharType="begin"/>
            </w:r>
            <w:r w:rsidR="00EC50EF">
              <w:rPr>
                <w:noProof/>
                <w:webHidden/>
              </w:rPr>
              <w:instrText xml:space="preserve"> PAGEREF _Toc481682979 \h </w:instrText>
            </w:r>
            <w:r w:rsidR="00EC50EF">
              <w:rPr>
                <w:noProof/>
                <w:webHidden/>
              </w:rPr>
            </w:r>
            <w:r w:rsidR="00EC50EF">
              <w:rPr>
                <w:noProof/>
                <w:webHidden/>
              </w:rPr>
              <w:fldChar w:fldCharType="separate"/>
            </w:r>
            <w:r w:rsidR="00F456F9">
              <w:rPr>
                <w:noProof/>
                <w:webHidden/>
              </w:rPr>
              <w:t>6</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80" w:history="1">
            <w:r w:rsidR="00EC50EF" w:rsidRPr="00326270">
              <w:rPr>
                <w:rStyle w:val="a8"/>
                <w:noProof/>
              </w:rPr>
              <w:t xml:space="preserve">2.1 </w:t>
            </w:r>
            <w:r w:rsidR="00EC50EF" w:rsidRPr="00326270">
              <w:rPr>
                <w:rStyle w:val="a8"/>
                <w:noProof/>
              </w:rPr>
              <w:t>数据来源</w:t>
            </w:r>
            <w:r w:rsidR="00EC50EF">
              <w:rPr>
                <w:noProof/>
                <w:webHidden/>
              </w:rPr>
              <w:tab/>
            </w:r>
            <w:r w:rsidR="00EC50EF">
              <w:rPr>
                <w:noProof/>
                <w:webHidden/>
              </w:rPr>
              <w:fldChar w:fldCharType="begin"/>
            </w:r>
            <w:r w:rsidR="00EC50EF">
              <w:rPr>
                <w:noProof/>
                <w:webHidden/>
              </w:rPr>
              <w:instrText xml:space="preserve"> PAGEREF _Toc481682980 \h </w:instrText>
            </w:r>
            <w:r w:rsidR="00EC50EF">
              <w:rPr>
                <w:noProof/>
                <w:webHidden/>
              </w:rPr>
            </w:r>
            <w:r w:rsidR="00EC50EF">
              <w:rPr>
                <w:noProof/>
                <w:webHidden/>
              </w:rPr>
              <w:fldChar w:fldCharType="separate"/>
            </w:r>
            <w:r w:rsidR="00F456F9">
              <w:rPr>
                <w:noProof/>
                <w:webHidden/>
              </w:rPr>
              <w:t>6</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81" w:history="1">
            <w:r w:rsidR="00EC50EF" w:rsidRPr="00326270">
              <w:rPr>
                <w:rStyle w:val="a8"/>
                <w:noProof/>
              </w:rPr>
              <w:t xml:space="preserve">2.1.1 </w:t>
            </w:r>
            <w:r w:rsidR="00EC50EF" w:rsidRPr="00326270">
              <w:rPr>
                <w:rStyle w:val="a8"/>
                <w:noProof/>
              </w:rPr>
              <w:t>居民每日死亡资料</w:t>
            </w:r>
            <w:r w:rsidR="00EC50EF">
              <w:rPr>
                <w:noProof/>
                <w:webHidden/>
              </w:rPr>
              <w:tab/>
            </w:r>
            <w:r w:rsidR="00EC50EF">
              <w:rPr>
                <w:noProof/>
                <w:webHidden/>
              </w:rPr>
              <w:fldChar w:fldCharType="begin"/>
            </w:r>
            <w:r w:rsidR="00EC50EF">
              <w:rPr>
                <w:noProof/>
                <w:webHidden/>
              </w:rPr>
              <w:instrText xml:space="preserve"> PAGEREF _Toc481682981 \h </w:instrText>
            </w:r>
            <w:r w:rsidR="00EC50EF">
              <w:rPr>
                <w:noProof/>
                <w:webHidden/>
              </w:rPr>
            </w:r>
            <w:r w:rsidR="00EC50EF">
              <w:rPr>
                <w:noProof/>
                <w:webHidden/>
              </w:rPr>
              <w:fldChar w:fldCharType="separate"/>
            </w:r>
            <w:r w:rsidR="00F456F9">
              <w:rPr>
                <w:noProof/>
                <w:webHidden/>
              </w:rPr>
              <w:t>6</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82" w:history="1">
            <w:r w:rsidR="00EC50EF" w:rsidRPr="00326270">
              <w:rPr>
                <w:rStyle w:val="a8"/>
                <w:noProof/>
              </w:rPr>
              <w:t xml:space="preserve">2.1.2 </w:t>
            </w:r>
            <w:r w:rsidR="00EC50EF" w:rsidRPr="00326270">
              <w:rPr>
                <w:rStyle w:val="a8"/>
                <w:noProof/>
              </w:rPr>
              <w:t>环境空气质量数据</w:t>
            </w:r>
            <w:r w:rsidR="00EC50EF">
              <w:rPr>
                <w:noProof/>
                <w:webHidden/>
              </w:rPr>
              <w:tab/>
            </w:r>
            <w:r w:rsidR="00EC50EF">
              <w:rPr>
                <w:noProof/>
                <w:webHidden/>
              </w:rPr>
              <w:fldChar w:fldCharType="begin"/>
            </w:r>
            <w:r w:rsidR="00EC50EF">
              <w:rPr>
                <w:noProof/>
                <w:webHidden/>
              </w:rPr>
              <w:instrText xml:space="preserve"> PAGEREF _Toc481682982 \h </w:instrText>
            </w:r>
            <w:r w:rsidR="00EC50EF">
              <w:rPr>
                <w:noProof/>
                <w:webHidden/>
              </w:rPr>
            </w:r>
            <w:r w:rsidR="00EC50EF">
              <w:rPr>
                <w:noProof/>
                <w:webHidden/>
              </w:rPr>
              <w:fldChar w:fldCharType="separate"/>
            </w:r>
            <w:r w:rsidR="00F456F9">
              <w:rPr>
                <w:noProof/>
                <w:webHidden/>
              </w:rPr>
              <w:t>6</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83" w:history="1">
            <w:r w:rsidR="00EC50EF" w:rsidRPr="00326270">
              <w:rPr>
                <w:rStyle w:val="a8"/>
                <w:noProof/>
              </w:rPr>
              <w:t>2.1.3</w:t>
            </w:r>
            <w:r w:rsidR="00BD1B9B">
              <w:rPr>
                <w:rStyle w:val="a8"/>
                <w:noProof/>
              </w:rPr>
              <w:t>气象监测数据</w:t>
            </w:r>
            <w:r w:rsidR="00EC50EF">
              <w:rPr>
                <w:noProof/>
                <w:webHidden/>
              </w:rPr>
              <w:tab/>
            </w:r>
            <w:r w:rsidR="00EC50EF">
              <w:rPr>
                <w:noProof/>
                <w:webHidden/>
              </w:rPr>
              <w:fldChar w:fldCharType="begin"/>
            </w:r>
            <w:r w:rsidR="00EC50EF">
              <w:rPr>
                <w:noProof/>
                <w:webHidden/>
              </w:rPr>
              <w:instrText xml:space="preserve"> PAGEREF _Toc481682983 \h </w:instrText>
            </w:r>
            <w:r w:rsidR="00EC50EF">
              <w:rPr>
                <w:noProof/>
                <w:webHidden/>
              </w:rPr>
            </w:r>
            <w:r w:rsidR="00EC50EF">
              <w:rPr>
                <w:noProof/>
                <w:webHidden/>
              </w:rPr>
              <w:fldChar w:fldCharType="separate"/>
            </w:r>
            <w:r w:rsidR="00F456F9">
              <w:rPr>
                <w:noProof/>
                <w:webHidden/>
              </w:rPr>
              <w:t>6</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84" w:history="1">
            <w:r w:rsidR="00EC50EF" w:rsidRPr="00326270">
              <w:rPr>
                <w:rStyle w:val="a8"/>
                <w:noProof/>
              </w:rPr>
              <w:t xml:space="preserve">2.2 </w:t>
            </w:r>
            <w:r w:rsidR="00EC50EF" w:rsidRPr="00326270">
              <w:rPr>
                <w:rStyle w:val="a8"/>
                <w:noProof/>
              </w:rPr>
              <w:t>统计方法</w:t>
            </w:r>
            <w:r w:rsidR="00EC50EF">
              <w:rPr>
                <w:noProof/>
                <w:webHidden/>
              </w:rPr>
              <w:tab/>
            </w:r>
            <w:r w:rsidR="00EC50EF">
              <w:rPr>
                <w:noProof/>
                <w:webHidden/>
              </w:rPr>
              <w:fldChar w:fldCharType="begin"/>
            </w:r>
            <w:r w:rsidR="00EC50EF">
              <w:rPr>
                <w:noProof/>
                <w:webHidden/>
              </w:rPr>
              <w:instrText xml:space="preserve"> PAGEREF _Toc481682984 \h </w:instrText>
            </w:r>
            <w:r w:rsidR="00EC50EF">
              <w:rPr>
                <w:noProof/>
                <w:webHidden/>
              </w:rPr>
            </w:r>
            <w:r w:rsidR="00EC50EF">
              <w:rPr>
                <w:noProof/>
                <w:webHidden/>
              </w:rPr>
              <w:fldChar w:fldCharType="separate"/>
            </w:r>
            <w:r w:rsidR="00F456F9">
              <w:rPr>
                <w:noProof/>
                <w:webHidden/>
              </w:rPr>
              <w:t>6</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85" w:history="1">
            <w:r w:rsidR="00EC50EF" w:rsidRPr="00326270">
              <w:rPr>
                <w:rStyle w:val="a8"/>
                <w:noProof/>
              </w:rPr>
              <w:t xml:space="preserve">2.2.1 </w:t>
            </w:r>
            <w:r w:rsidR="00EC50EF" w:rsidRPr="00326270">
              <w:rPr>
                <w:rStyle w:val="a8"/>
                <w:noProof/>
              </w:rPr>
              <w:t>广义相加模型简介</w:t>
            </w:r>
            <w:r w:rsidR="00EC50EF">
              <w:rPr>
                <w:noProof/>
                <w:webHidden/>
              </w:rPr>
              <w:tab/>
            </w:r>
            <w:r w:rsidR="00EC50EF">
              <w:rPr>
                <w:noProof/>
                <w:webHidden/>
              </w:rPr>
              <w:fldChar w:fldCharType="begin"/>
            </w:r>
            <w:r w:rsidR="00EC50EF">
              <w:rPr>
                <w:noProof/>
                <w:webHidden/>
              </w:rPr>
              <w:instrText xml:space="preserve"> PAGEREF _Toc481682985 \h </w:instrText>
            </w:r>
            <w:r w:rsidR="00EC50EF">
              <w:rPr>
                <w:noProof/>
                <w:webHidden/>
              </w:rPr>
            </w:r>
            <w:r w:rsidR="00EC50EF">
              <w:rPr>
                <w:noProof/>
                <w:webHidden/>
              </w:rPr>
              <w:fldChar w:fldCharType="separate"/>
            </w:r>
            <w:r w:rsidR="00F456F9">
              <w:rPr>
                <w:noProof/>
                <w:webHidden/>
              </w:rPr>
              <w:t>6</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86" w:history="1">
            <w:r w:rsidR="00EC50EF" w:rsidRPr="00326270">
              <w:rPr>
                <w:rStyle w:val="a8"/>
                <w:noProof/>
              </w:rPr>
              <w:t xml:space="preserve">2.2.2 </w:t>
            </w:r>
            <w:r w:rsidR="00EC50EF" w:rsidRPr="00326270">
              <w:rPr>
                <w:rStyle w:val="a8"/>
                <w:noProof/>
              </w:rPr>
              <w:t>广义相加模型在大气污染流行病学中的应用</w:t>
            </w:r>
            <w:r w:rsidR="00EC50EF">
              <w:rPr>
                <w:noProof/>
                <w:webHidden/>
              </w:rPr>
              <w:tab/>
            </w:r>
            <w:r w:rsidR="00EC50EF">
              <w:rPr>
                <w:noProof/>
                <w:webHidden/>
              </w:rPr>
              <w:fldChar w:fldCharType="begin"/>
            </w:r>
            <w:r w:rsidR="00EC50EF">
              <w:rPr>
                <w:noProof/>
                <w:webHidden/>
              </w:rPr>
              <w:instrText xml:space="preserve"> PAGEREF _Toc481682986 \h </w:instrText>
            </w:r>
            <w:r w:rsidR="00EC50EF">
              <w:rPr>
                <w:noProof/>
                <w:webHidden/>
              </w:rPr>
            </w:r>
            <w:r w:rsidR="00EC50EF">
              <w:rPr>
                <w:noProof/>
                <w:webHidden/>
              </w:rPr>
              <w:fldChar w:fldCharType="separate"/>
            </w:r>
            <w:r w:rsidR="00F456F9">
              <w:rPr>
                <w:noProof/>
                <w:webHidden/>
              </w:rPr>
              <w:t>7</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87" w:history="1">
            <w:r w:rsidR="00EC50EF" w:rsidRPr="00326270">
              <w:rPr>
                <w:rStyle w:val="a8"/>
                <w:noProof/>
              </w:rPr>
              <w:t xml:space="preserve">2.2.3 </w:t>
            </w:r>
            <w:r w:rsidR="00EC50EF" w:rsidRPr="00326270">
              <w:rPr>
                <w:rStyle w:val="a8"/>
                <w:noProof/>
              </w:rPr>
              <w:t>平滑函数及自由度的选择</w:t>
            </w:r>
            <w:r w:rsidR="00EC50EF">
              <w:rPr>
                <w:noProof/>
                <w:webHidden/>
              </w:rPr>
              <w:tab/>
            </w:r>
            <w:r w:rsidR="00EC50EF">
              <w:rPr>
                <w:noProof/>
                <w:webHidden/>
              </w:rPr>
              <w:fldChar w:fldCharType="begin"/>
            </w:r>
            <w:r w:rsidR="00EC50EF">
              <w:rPr>
                <w:noProof/>
                <w:webHidden/>
              </w:rPr>
              <w:instrText xml:space="preserve"> PAGEREF _Toc481682987 \h </w:instrText>
            </w:r>
            <w:r w:rsidR="00EC50EF">
              <w:rPr>
                <w:noProof/>
                <w:webHidden/>
              </w:rPr>
            </w:r>
            <w:r w:rsidR="00EC50EF">
              <w:rPr>
                <w:noProof/>
                <w:webHidden/>
              </w:rPr>
              <w:fldChar w:fldCharType="separate"/>
            </w:r>
            <w:r w:rsidR="00F456F9">
              <w:rPr>
                <w:noProof/>
                <w:webHidden/>
              </w:rPr>
              <w:t>8</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88" w:history="1">
            <w:r w:rsidR="00EC50EF" w:rsidRPr="00326270">
              <w:rPr>
                <w:rStyle w:val="a8"/>
                <w:noProof/>
              </w:rPr>
              <w:t xml:space="preserve">2.3 </w:t>
            </w:r>
            <w:r w:rsidR="00EC50EF" w:rsidRPr="00326270">
              <w:rPr>
                <w:rStyle w:val="a8"/>
                <w:noProof/>
              </w:rPr>
              <w:t>模型构建</w:t>
            </w:r>
            <w:r w:rsidR="00EC50EF">
              <w:rPr>
                <w:noProof/>
                <w:webHidden/>
              </w:rPr>
              <w:tab/>
            </w:r>
            <w:r w:rsidR="00EC50EF">
              <w:rPr>
                <w:noProof/>
                <w:webHidden/>
              </w:rPr>
              <w:fldChar w:fldCharType="begin"/>
            </w:r>
            <w:r w:rsidR="00EC50EF">
              <w:rPr>
                <w:noProof/>
                <w:webHidden/>
              </w:rPr>
              <w:instrText xml:space="preserve"> PAGEREF _Toc481682988 \h </w:instrText>
            </w:r>
            <w:r w:rsidR="00EC50EF">
              <w:rPr>
                <w:noProof/>
                <w:webHidden/>
              </w:rPr>
            </w:r>
            <w:r w:rsidR="00EC50EF">
              <w:rPr>
                <w:noProof/>
                <w:webHidden/>
              </w:rPr>
              <w:fldChar w:fldCharType="separate"/>
            </w:r>
            <w:r w:rsidR="00F456F9">
              <w:rPr>
                <w:noProof/>
                <w:webHidden/>
              </w:rPr>
              <w:t>9</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89" w:history="1">
            <w:r w:rsidR="00EC50EF" w:rsidRPr="00326270">
              <w:rPr>
                <w:rStyle w:val="a8"/>
                <w:noProof/>
              </w:rPr>
              <w:t xml:space="preserve">2.4 </w:t>
            </w:r>
            <w:r w:rsidR="00EC50EF" w:rsidRPr="00326270">
              <w:rPr>
                <w:rStyle w:val="a8"/>
                <w:noProof/>
              </w:rPr>
              <w:t>敏感性分析</w:t>
            </w:r>
            <w:r w:rsidR="00EC50EF">
              <w:rPr>
                <w:noProof/>
                <w:webHidden/>
              </w:rPr>
              <w:tab/>
            </w:r>
            <w:r w:rsidR="00EC50EF">
              <w:rPr>
                <w:noProof/>
                <w:webHidden/>
              </w:rPr>
              <w:fldChar w:fldCharType="begin"/>
            </w:r>
            <w:r w:rsidR="00EC50EF">
              <w:rPr>
                <w:noProof/>
                <w:webHidden/>
              </w:rPr>
              <w:instrText xml:space="preserve"> PAGEREF _Toc481682989 \h </w:instrText>
            </w:r>
            <w:r w:rsidR="00EC50EF">
              <w:rPr>
                <w:noProof/>
                <w:webHidden/>
              </w:rPr>
            </w:r>
            <w:r w:rsidR="00EC50EF">
              <w:rPr>
                <w:noProof/>
                <w:webHidden/>
              </w:rPr>
              <w:fldChar w:fldCharType="separate"/>
            </w:r>
            <w:r w:rsidR="00F456F9">
              <w:rPr>
                <w:noProof/>
                <w:webHidden/>
              </w:rPr>
              <w:t>10</w:t>
            </w:r>
            <w:r w:rsidR="00EC50EF">
              <w:rPr>
                <w:noProof/>
                <w:webHidden/>
              </w:rPr>
              <w:fldChar w:fldCharType="end"/>
            </w:r>
          </w:hyperlink>
        </w:p>
        <w:p w:rsidR="00EC50EF" w:rsidRDefault="00602448">
          <w:pPr>
            <w:pStyle w:val="11"/>
            <w:rPr>
              <w:rFonts w:asciiTheme="minorHAnsi" w:hAnsiTheme="minorHAnsi"/>
              <w:noProof/>
              <w:sz w:val="21"/>
            </w:rPr>
          </w:pPr>
          <w:hyperlink w:anchor="_Toc481682990" w:history="1">
            <w:r w:rsidR="00EC50EF" w:rsidRPr="00326270">
              <w:rPr>
                <w:rStyle w:val="a8"/>
                <w:noProof/>
              </w:rPr>
              <w:t>第三章</w:t>
            </w:r>
            <w:r w:rsidR="00EC50EF" w:rsidRPr="00326270">
              <w:rPr>
                <w:rStyle w:val="a8"/>
                <w:noProof/>
              </w:rPr>
              <w:t xml:space="preserve"> </w:t>
            </w:r>
            <w:r w:rsidR="00EC50EF" w:rsidRPr="00326270">
              <w:rPr>
                <w:rStyle w:val="a8"/>
                <w:noProof/>
              </w:rPr>
              <w:t>研究结果</w:t>
            </w:r>
            <w:r w:rsidR="00EC50EF">
              <w:rPr>
                <w:noProof/>
                <w:webHidden/>
              </w:rPr>
              <w:tab/>
            </w:r>
            <w:r w:rsidR="00EC50EF">
              <w:rPr>
                <w:noProof/>
                <w:webHidden/>
              </w:rPr>
              <w:fldChar w:fldCharType="begin"/>
            </w:r>
            <w:r w:rsidR="00EC50EF">
              <w:rPr>
                <w:noProof/>
                <w:webHidden/>
              </w:rPr>
              <w:instrText xml:space="preserve"> PAGEREF _Toc481682990 \h </w:instrText>
            </w:r>
            <w:r w:rsidR="00EC50EF">
              <w:rPr>
                <w:noProof/>
                <w:webHidden/>
              </w:rPr>
            </w:r>
            <w:r w:rsidR="00EC50EF">
              <w:rPr>
                <w:noProof/>
                <w:webHidden/>
              </w:rPr>
              <w:fldChar w:fldCharType="separate"/>
            </w:r>
            <w:r w:rsidR="00F456F9">
              <w:rPr>
                <w:noProof/>
                <w:webHidden/>
              </w:rPr>
              <w:t>12</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91" w:history="1">
            <w:r w:rsidR="00EC50EF" w:rsidRPr="00326270">
              <w:rPr>
                <w:rStyle w:val="a8"/>
                <w:noProof/>
              </w:rPr>
              <w:t xml:space="preserve">3.1 </w:t>
            </w:r>
            <w:r w:rsidR="00EC50EF" w:rsidRPr="00326270">
              <w:rPr>
                <w:rStyle w:val="a8"/>
                <w:noProof/>
              </w:rPr>
              <w:t>描述性分析</w:t>
            </w:r>
            <w:r w:rsidR="00EC50EF">
              <w:rPr>
                <w:noProof/>
                <w:webHidden/>
              </w:rPr>
              <w:tab/>
            </w:r>
            <w:r w:rsidR="00EC50EF">
              <w:rPr>
                <w:noProof/>
                <w:webHidden/>
              </w:rPr>
              <w:fldChar w:fldCharType="begin"/>
            </w:r>
            <w:r w:rsidR="00EC50EF">
              <w:rPr>
                <w:noProof/>
                <w:webHidden/>
              </w:rPr>
              <w:instrText xml:space="preserve"> PAGEREF _Toc481682991 \h </w:instrText>
            </w:r>
            <w:r w:rsidR="00EC50EF">
              <w:rPr>
                <w:noProof/>
                <w:webHidden/>
              </w:rPr>
            </w:r>
            <w:r w:rsidR="00EC50EF">
              <w:rPr>
                <w:noProof/>
                <w:webHidden/>
              </w:rPr>
              <w:fldChar w:fldCharType="separate"/>
            </w:r>
            <w:r w:rsidR="00F456F9">
              <w:rPr>
                <w:noProof/>
                <w:webHidden/>
              </w:rPr>
              <w:t>12</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92" w:history="1">
            <w:r w:rsidR="00EC50EF" w:rsidRPr="00326270">
              <w:rPr>
                <w:rStyle w:val="a8"/>
                <w:rFonts w:cs="Times New Roman"/>
                <w:noProof/>
              </w:rPr>
              <w:t xml:space="preserve">3.1.1 </w:t>
            </w:r>
            <w:r w:rsidR="00EC50EF" w:rsidRPr="00326270">
              <w:rPr>
                <w:rStyle w:val="a8"/>
                <w:noProof/>
              </w:rPr>
              <w:t>武汉市大气污染状况</w:t>
            </w:r>
            <w:r w:rsidR="00EC50EF">
              <w:rPr>
                <w:noProof/>
                <w:webHidden/>
              </w:rPr>
              <w:tab/>
            </w:r>
            <w:r w:rsidR="00EC50EF">
              <w:rPr>
                <w:noProof/>
                <w:webHidden/>
              </w:rPr>
              <w:fldChar w:fldCharType="begin"/>
            </w:r>
            <w:r w:rsidR="00EC50EF">
              <w:rPr>
                <w:noProof/>
                <w:webHidden/>
              </w:rPr>
              <w:instrText xml:space="preserve"> PAGEREF _Toc481682992 \h </w:instrText>
            </w:r>
            <w:r w:rsidR="00EC50EF">
              <w:rPr>
                <w:noProof/>
                <w:webHidden/>
              </w:rPr>
            </w:r>
            <w:r w:rsidR="00EC50EF">
              <w:rPr>
                <w:noProof/>
                <w:webHidden/>
              </w:rPr>
              <w:fldChar w:fldCharType="separate"/>
            </w:r>
            <w:r w:rsidR="00F456F9">
              <w:rPr>
                <w:noProof/>
                <w:webHidden/>
              </w:rPr>
              <w:t>12</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93" w:history="1">
            <w:r w:rsidR="00EC50EF" w:rsidRPr="00326270">
              <w:rPr>
                <w:rStyle w:val="a8"/>
                <w:noProof/>
              </w:rPr>
              <w:t xml:space="preserve">3.1.2 </w:t>
            </w:r>
            <w:r w:rsidR="00EC50EF" w:rsidRPr="00326270">
              <w:rPr>
                <w:rStyle w:val="a8"/>
                <w:noProof/>
              </w:rPr>
              <w:t>研究区域一般情况</w:t>
            </w:r>
            <w:r w:rsidR="00EC50EF">
              <w:rPr>
                <w:noProof/>
                <w:webHidden/>
              </w:rPr>
              <w:tab/>
            </w:r>
            <w:r w:rsidR="00EC50EF">
              <w:rPr>
                <w:noProof/>
                <w:webHidden/>
              </w:rPr>
              <w:fldChar w:fldCharType="begin"/>
            </w:r>
            <w:r w:rsidR="00EC50EF">
              <w:rPr>
                <w:noProof/>
                <w:webHidden/>
              </w:rPr>
              <w:instrText xml:space="preserve"> PAGEREF _Toc481682993 \h </w:instrText>
            </w:r>
            <w:r w:rsidR="00EC50EF">
              <w:rPr>
                <w:noProof/>
                <w:webHidden/>
              </w:rPr>
            </w:r>
            <w:r w:rsidR="00EC50EF">
              <w:rPr>
                <w:noProof/>
                <w:webHidden/>
              </w:rPr>
              <w:fldChar w:fldCharType="separate"/>
            </w:r>
            <w:r w:rsidR="00F456F9">
              <w:rPr>
                <w:noProof/>
                <w:webHidden/>
              </w:rPr>
              <w:t>12</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94" w:history="1">
            <w:r w:rsidR="00EC50EF" w:rsidRPr="00326270">
              <w:rPr>
                <w:rStyle w:val="a8"/>
                <w:noProof/>
              </w:rPr>
              <w:t xml:space="preserve">3.2 </w:t>
            </w:r>
            <w:r w:rsidR="00EC50EF" w:rsidRPr="00326270">
              <w:rPr>
                <w:rStyle w:val="a8"/>
                <w:noProof/>
              </w:rPr>
              <w:t>相关性分析</w:t>
            </w:r>
            <w:r w:rsidR="00EC50EF">
              <w:rPr>
                <w:noProof/>
                <w:webHidden/>
              </w:rPr>
              <w:tab/>
            </w:r>
            <w:r w:rsidR="00EC50EF">
              <w:rPr>
                <w:noProof/>
                <w:webHidden/>
              </w:rPr>
              <w:fldChar w:fldCharType="begin"/>
            </w:r>
            <w:r w:rsidR="00EC50EF">
              <w:rPr>
                <w:noProof/>
                <w:webHidden/>
              </w:rPr>
              <w:instrText xml:space="preserve"> PAGEREF _Toc481682994 \h </w:instrText>
            </w:r>
            <w:r w:rsidR="00EC50EF">
              <w:rPr>
                <w:noProof/>
                <w:webHidden/>
              </w:rPr>
            </w:r>
            <w:r w:rsidR="00EC50EF">
              <w:rPr>
                <w:noProof/>
                <w:webHidden/>
              </w:rPr>
              <w:fldChar w:fldCharType="separate"/>
            </w:r>
            <w:r w:rsidR="00F456F9">
              <w:rPr>
                <w:noProof/>
                <w:webHidden/>
              </w:rPr>
              <w:t>15</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95" w:history="1">
            <w:r w:rsidR="00EC50EF" w:rsidRPr="00326270">
              <w:rPr>
                <w:rStyle w:val="a8"/>
                <w:noProof/>
              </w:rPr>
              <w:t xml:space="preserve">3.3 </w:t>
            </w:r>
            <w:r w:rsidR="00EC50EF" w:rsidRPr="00326270">
              <w:rPr>
                <w:rStyle w:val="a8"/>
                <w:noProof/>
              </w:rPr>
              <w:t>大气污染对每日死亡的影响</w:t>
            </w:r>
            <w:r w:rsidR="00EC50EF">
              <w:rPr>
                <w:noProof/>
                <w:webHidden/>
              </w:rPr>
              <w:tab/>
            </w:r>
            <w:r w:rsidR="00EC50EF">
              <w:rPr>
                <w:noProof/>
                <w:webHidden/>
              </w:rPr>
              <w:fldChar w:fldCharType="begin"/>
            </w:r>
            <w:r w:rsidR="00EC50EF">
              <w:rPr>
                <w:noProof/>
                <w:webHidden/>
              </w:rPr>
              <w:instrText xml:space="preserve"> PAGEREF _Toc481682995 \h </w:instrText>
            </w:r>
            <w:r w:rsidR="00EC50EF">
              <w:rPr>
                <w:noProof/>
                <w:webHidden/>
              </w:rPr>
            </w:r>
            <w:r w:rsidR="00EC50EF">
              <w:rPr>
                <w:noProof/>
                <w:webHidden/>
              </w:rPr>
              <w:fldChar w:fldCharType="separate"/>
            </w:r>
            <w:r w:rsidR="00F456F9">
              <w:rPr>
                <w:noProof/>
                <w:webHidden/>
              </w:rPr>
              <w:t>16</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96" w:history="1">
            <w:r w:rsidR="00EC50EF" w:rsidRPr="00326270">
              <w:rPr>
                <w:rStyle w:val="a8"/>
                <w:noProof/>
              </w:rPr>
              <w:t xml:space="preserve">3.4 </w:t>
            </w:r>
            <w:r w:rsidR="00EC50EF" w:rsidRPr="00326270">
              <w:rPr>
                <w:rStyle w:val="a8"/>
                <w:noProof/>
              </w:rPr>
              <w:t>易感人群分析</w:t>
            </w:r>
            <w:r w:rsidR="00EC50EF">
              <w:rPr>
                <w:noProof/>
                <w:webHidden/>
              </w:rPr>
              <w:tab/>
            </w:r>
            <w:r w:rsidR="00EC50EF">
              <w:rPr>
                <w:noProof/>
                <w:webHidden/>
              </w:rPr>
              <w:fldChar w:fldCharType="begin"/>
            </w:r>
            <w:r w:rsidR="00EC50EF">
              <w:rPr>
                <w:noProof/>
                <w:webHidden/>
              </w:rPr>
              <w:instrText xml:space="preserve"> PAGEREF _Toc481682996 \h </w:instrText>
            </w:r>
            <w:r w:rsidR="00EC50EF">
              <w:rPr>
                <w:noProof/>
                <w:webHidden/>
              </w:rPr>
            </w:r>
            <w:r w:rsidR="00EC50EF">
              <w:rPr>
                <w:noProof/>
                <w:webHidden/>
              </w:rPr>
              <w:fldChar w:fldCharType="separate"/>
            </w:r>
            <w:r w:rsidR="00F456F9">
              <w:rPr>
                <w:noProof/>
                <w:webHidden/>
              </w:rPr>
              <w:t>17</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97" w:history="1">
            <w:r w:rsidR="00EC50EF" w:rsidRPr="00326270">
              <w:rPr>
                <w:rStyle w:val="a8"/>
                <w:noProof/>
              </w:rPr>
              <w:t xml:space="preserve">3.5 </w:t>
            </w:r>
            <w:r w:rsidR="00EC50EF" w:rsidRPr="00326270">
              <w:rPr>
                <w:rStyle w:val="a8"/>
                <w:noProof/>
              </w:rPr>
              <w:t>暴露</w:t>
            </w:r>
            <w:r w:rsidR="00EC50EF" w:rsidRPr="00326270">
              <w:rPr>
                <w:rStyle w:val="a8"/>
                <w:noProof/>
              </w:rPr>
              <w:t>-</w:t>
            </w:r>
            <w:r w:rsidR="00EC50EF" w:rsidRPr="00326270">
              <w:rPr>
                <w:rStyle w:val="a8"/>
                <w:noProof/>
              </w:rPr>
              <w:t>反应关系</w:t>
            </w:r>
            <w:r w:rsidR="00EC50EF">
              <w:rPr>
                <w:noProof/>
                <w:webHidden/>
              </w:rPr>
              <w:tab/>
            </w:r>
            <w:r w:rsidR="00EC50EF">
              <w:rPr>
                <w:noProof/>
                <w:webHidden/>
              </w:rPr>
              <w:fldChar w:fldCharType="begin"/>
            </w:r>
            <w:r w:rsidR="00EC50EF">
              <w:rPr>
                <w:noProof/>
                <w:webHidden/>
              </w:rPr>
              <w:instrText xml:space="preserve"> PAGEREF _Toc481682997 \h </w:instrText>
            </w:r>
            <w:r w:rsidR="00EC50EF">
              <w:rPr>
                <w:noProof/>
                <w:webHidden/>
              </w:rPr>
            </w:r>
            <w:r w:rsidR="00EC50EF">
              <w:rPr>
                <w:noProof/>
                <w:webHidden/>
              </w:rPr>
              <w:fldChar w:fldCharType="separate"/>
            </w:r>
            <w:r w:rsidR="00F456F9">
              <w:rPr>
                <w:noProof/>
                <w:webHidden/>
              </w:rPr>
              <w:t>17</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98" w:history="1">
            <w:r w:rsidR="00EC50EF" w:rsidRPr="00326270">
              <w:rPr>
                <w:rStyle w:val="a8"/>
                <w:noProof/>
              </w:rPr>
              <w:t xml:space="preserve">3.6 </w:t>
            </w:r>
            <w:r w:rsidR="00EC50EF" w:rsidRPr="00326270">
              <w:rPr>
                <w:rStyle w:val="a8"/>
                <w:noProof/>
              </w:rPr>
              <w:t>季节差异</w:t>
            </w:r>
            <w:r w:rsidR="00EC50EF">
              <w:rPr>
                <w:noProof/>
                <w:webHidden/>
              </w:rPr>
              <w:tab/>
            </w:r>
            <w:r w:rsidR="00EC50EF">
              <w:rPr>
                <w:noProof/>
                <w:webHidden/>
              </w:rPr>
              <w:fldChar w:fldCharType="begin"/>
            </w:r>
            <w:r w:rsidR="00EC50EF">
              <w:rPr>
                <w:noProof/>
                <w:webHidden/>
              </w:rPr>
              <w:instrText xml:space="preserve"> PAGEREF _Toc481682998 \h </w:instrText>
            </w:r>
            <w:r w:rsidR="00EC50EF">
              <w:rPr>
                <w:noProof/>
                <w:webHidden/>
              </w:rPr>
            </w:r>
            <w:r w:rsidR="00EC50EF">
              <w:rPr>
                <w:noProof/>
                <w:webHidden/>
              </w:rPr>
              <w:fldChar w:fldCharType="separate"/>
            </w:r>
            <w:r w:rsidR="00F456F9">
              <w:rPr>
                <w:noProof/>
                <w:webHidden/>
              </w:rPr>
              <w:t>21</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99" w:history="1">
            <w:r w:rsidR="00EC50EF" w:rsidRPr="00326270">
              <w:rPr>
                <w:rStyle w:val="a8"/>
                <w:noProof/>
              </w:rPr>
              <w:t xml:space="preserve">3.7 </w:t>
            </w:r>
            <w:r w:rsidR="00EC50EF" w:rsidRPr="00326270">
              <w:rPr>
                <w:rStyle w:val="a8"/>
                <w:noProof/>
              </w:rPr>
              <w:t>温度的修饰效应</w:t>
            </w:r>
            <w:r w:rsidR="00EC50EF">
              <w:rPr>
                <w:noProof/>
                <w:webHidden/>
              </w:rPr>
              <w:tab/>
            </w:r>
            <w:r w:rsidR="00EC50EF">
              <w:rPr>
                <w:noProof/>
                <w:webHidden/>
              </w:rPr>
              <w:fldChar w:fldCharType="begin"/>
            </w:r>
            <w:r w:rsidR="00EC50EF">
              <w:rPr>
                <w:noProof/>
                <w:webHidden/>
              </w:rPr>
              <w:instrText xml:space="preserve"> PAGEREF _Toc481682999 \h </w:instrText>
            </w:r>
            <w:r w:rsidR="00EC50EF">
              <w:rPr>
                <w:noProof/>
                <w:webHidden/>
              </w:rPr>
            </w:r>
            <w:r w:rsidR="00EC50EF">
              <w:rPr>
                <w:noProof/>
                <w:webHidden/>
              </w:rPr>
              <w:fldChar w:fldCharType="separate"/>
            </w:r>
            <w:r w:rsidR="00F456F9">
              <w:rPr>
                <w:noProof/>
                <w:webHidden/>
              </w:rPr>
              <w:t>23</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3000" w:history="1">
            <w:r w:rsidR="00EC50EF" w:rsidRPr="00326270">
              <w:rPr>
                <w:rStyle w:val="a8"/>
                <w:noProof/>
              </w:rPr>
              <w:t xml:space="preserve">3.8 </w:t>
            </w:r>
            <w:r w:rsidR="00EC50EF" w:rsidRPr="00326270">
              <w:rPr>
                <w:rStyle w:val="a8"/>
                <w:noProof/>
              </w:rPr>
              <w:t>寿命损失年</w:t>
            </w:r>
            <w:r w:rsidR="00EC50EF">
              <w:rPr>
                <w:noProof/>
                <w:webHidden/>
              </w:rPr>
              <w:tab/>
            </w:r>
            <w:r w:rsidR="00EC50EF">
              <w:rPr>
                <w:noProof/>
                <w:webHidden/>
              </w:rPr>
              <w:fldChar w:fldCharType="begin"/>
            </w:r>
            <w:r w:rsidR="00EC50EF">
              <w:rPr>
                <w:noProof/>
                <w:webHidden/>
              </w:rPr>
              <w:instrText xml:space="preserve"> PAGEREF _Toc481683000 \h </w:instrText>
            </w:r>
            <w:r w:rsidR="00EC50EF">
              <w:rPr>
                <w:noProof/>
                <w:webHidden/>
              </w:rPr>
            </w:r>
            <w:r w:rsidR="00EC50EF">
              <w:rPr>
                <w:noProof/>
                <w:webHidden/>
              </w:rPr>
              <w:fldChar w:fldCharType="separate"/>
            </w:r>
            <w:r w:rsidR="00F456F9">
              <w:rPr>
                <w:noProof/>
                <w:webHidden/>
              </w:rPr>
              <w:t>26</w:t>
            </w:r>
            <w:r w:rsidR="00EC50EF">
              <w:rPr>
                <w:noProof/>
                <w:webHidden/>
              </w:rPr>
              <w:fldChar w:fldCharType="end"/>
            </w:r>
          </w:hyperlink>
        </w:p>
        <w:p w:rsidR="00EC50EF" w:rsidRDefault="00602448">
          <w:pPr>
            <w:pStyle w:val="11"/>
            <w:rPr>
              <w:rFonts w:asciiTheme="minorHAnsi" w:hAnsiTheme="minorHAnsi"/>
              <w:noProof/>
              <w:sz w:val="21"/>
            </w:rPr>
          </w:pPr>
          <w:hyperlink w:anchor="_Toc481683001" w:history="1">
            <w:r w:rsidR="00EC50EF" w:rsidRPr="00326270">
              <w:rPr>
                <w:rStyle w:val="a8"/>
                <w:noProof/>
              </w:rPr>
              <w:t>第四章</w:t>
            </w:r>
            <w:r w:rsidR="00EC50EF" w:rsidRPr="00326270">
              <w:rPr>
                <w:rStyle w:val="a8"/>
                <w:noProof/>
              </w:rPr>
              <w:t xml:space="preserve"> </w:t>
            </w:r>
            <w:r w:rsidR="00EC50EF" w:rsidRPr="00326270">
              <w:rPr>
                <w:rStyle w:val="a8"/>
                <w:noProof/>
              </w:rPr>
              <w:t>讨</w:t>
            </w:r>
            <w:r w:rsidR="00EC50EF" w:rsidRPr="00326270">
              <w:rPr>
                <w:rStyle w:val="a8"/>
                <w:noProof/>
              </w:rPr>
              <w:t xml:space="preserve">  </w:t>
            </w:r>
            <w:r w:rsidR="00EC50EF" w:rsidRPr="00326270">
              <w:rPr>
                <w:rStyle w:val="a8"/>
                <w:noProof/>
              </w:rPr>
              <w:t>论</w:t>
            </w:r>
            <w:r w:rsidR="00EC50EF">
              <w:rPr>
                <w:noProof/>
                <w:webHidden/>
              </w:rPr>
              <w:tab/>
            </w:r>
            <w:r w:rsidR="00EC50EF">
              <w:rPr>
                <w:noProof/>
                <w:webHidden/>
              </w:rPr>
              <w:fldChar w:fldCharType="begin"/>
            </w:r>
            <w:r w:rsidR="00EC50EF">
              <w:rPr>
                <w:noProof/>
                <w:webHidden/>
              </w:rPr>
              <w:instrText xml:space="preserve"> PAGEREF _Toc481683001 \h </w:instrText>
            </w:r>
            <w:r w:rsidR="00EC50EF">
              <w:rPr>
                <w:noProof/>
                <w:webHidden/>
              </w:rPr>
            </w:r>
            <w:r w:rsidR="00EC50EF">
              <w:rPr>
                <w:noProof/>
                <w:webHidden/>
              </w:rPr>
              <w:fldChar w:fldCharType="separate"/>
            </w:r>
            <w:r w:rsidR="00F456F9">
              <w:rPr>
                <w:noProof/>
                <w:webHidden/>
              </w:rPr>
              <w:t>28</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3002" w:history="1">
            <w:r w:rsidR="00EC50EF" w:rsidRPr="00326270">
              <w:rPr>
                <w:rStyle w:val="a8"/>
                <w:noProof/>
              </w:rPr>
              <w:t>4.1</w:t>
            </w:r>
            <w:r w:rsidR="00EC50EF" w:rsidRPr="00326270">
              <w:rPr>
                <w:rStyle w:val="a8"/>
                <w:noProof/>
              </w:rPr>
              <w:t>大气污染对人群死亡率的影响</w:t>
            </w:r>
            <w:r w:rsidR="00EC50EF">
              <w:rPr>
                <w:noProof/>
                <w:webHidden/>
              </w:rPr>
              <w:tab/>
            </w:r>
            <w:r w:rsidR="00EC50EF">
              <w:rPr>
                <w:noProof/>
                <w:webHidden/>
              </w:rPr>
              <w:fldChar w:fldCharType="begin"/>
            </w:r>
            <w:r w:rsidR="00EC50EF">
              <w:rPr>
                <w:noProof/>
                <w:webHidden/>
              </w:rPr>
              <w:instrText xml:space="preserve"> PAGEREF _Toc481683002 \h </w:instrText>
            </w:r>
            <w:r w:rsidR="00EC50EF">
              <w:rPr>
                <w:noProof/>
                <w:webHidden/>
              </w:rPr>
            </w:r>
            <w:r w:rsidR="00EC50EF">
              <w:rPr>
                <w:noProof/>
                <w:webHidden/>
              </w:rPr>
              <w:fldChar w:fldCharType="separate"/>
            </w:r>
            <w:r w:rsidR="00F456F9">
              <w:rPr>
                <w:noProof/>
                <w:webHidden/>
              </w:rPr>
              <w:t>28</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3003" w:history="1">
            <w:r w:rsidR="00EC50EF" w:rsidRPr="00326270">
              <w:rPr>
                <w:rStyle w:val="a8"/>
                <w:noProof/>
              </w:rPr>
              <w:t xml:space="preserve">4.2 </w:t>
            </w:r>
            <w:r w:rsidR="00EC50EF" w:rsidRPr="00326270">
              <w:rPr>
                <w:rStyle w:val="a8"/>
                <w:noProof/>
              </w:rPr>
              <w:t>大气污染易感人群</w:t>
            </w:r>
            <w:r w:rsidR="00EC50EF">
              <w:rPr>
                <w:noProof/>
                <w:webHidden/>
              </w:rPr>
              <w:tab/>
            </w:r>
            <w:r w:rsidR="00EC50EF">
              <w:rPr>
                <w:noProof/>
                <w:webHidden/>
              </w:rPr>
              <w:fldChar w:fldCharType="begin"/>
            </w:r>
            <w:r w:rsidR="00EC50EF">
              <w:rPr>
                <w:noProof/>
                <w:webHidden/>
              </w:rPr>
              <w:instrText xml:space="preserve"> PAGEREF _Toc481683003 \h </w:instrText>
            </w:r>
            <w:r w:rsidR="00EC50EF">
              <w:rPr>
                <w:noProof/>
                <w:webHidden/>
              </w:rPr>
            </w:r>
            <w:r w:rsidR="00EC50EF">
              <w:rPr>
                <w:noProof/>
                <w:webHidden/>
              </w:rPr>
              <w:fldChar w:fldCharType="separate"/>
            </w:r>
            <w:r w:rsidR="00F456F9">
              <w:rPr>
                <w:noProof/>
                <w:webHidden/>
              </w:rPr>
              <w:t>28</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3004" w:history="1">
            <w:r w:rsidR="00EC50EF" w:rsidRPr="00326270">
              <w:rPr>
                <w:rStyle w:val="a8"/>
                <w:noProof/>
              </w:rPr>
              <w:t xml:space="preserve">4.2.1 </w:t>
            </w:r>
            <w:r w:rsidR="00EC50EF" w:rsidRPr="00326270">
              <w:rPr>
                <w:rStyle w:val="a8"/>
                <w:noProof/>
              </w:rPr>
              <w:t>性别</w:t>
            </w:r>
            <w:r w:rsidR="00EC50EF">
              <w:rPr>
                <w:noProof/>
                <w:webHidden/>
              </w:rPr>
              <w:tab/>
            </w:r>
            <w:r w:rsidR="00EC50EF">
              <w:rPr>
                <w:noProof/>
                <w:webHidden/>
              </w:rPr>
              <w:fldChar w:fldCharType="begin"/>
            </w:r>
            <w:r w:rsidR="00EC50EF">
              <w:rPr>
                <w:noProof/>
                <w:webHidden/>
              </w:rPr>
              <w:instrText xml:space="preserve"> PAGEREF _Toc481683004 \h </w:instrText>
            </w:r>
            <w:r w:rsidR="00EC50EF">
              <w:rPr>
                <w:noProof/>
                <w:webHidden/>
              </w:rPr>
            </w:r>
            <w:r w:rsidR="00EC50EF">
              <w:rPr>
                <w:noProof/>
                <w:webHidden/>
              </w:rPr>
              <w:fldChar w:fldCharType="separate"/>
            </w:r>
            <w:r w:rsidR="00F456F9">
              <w:rPr>
                <w:noProof/>
                <w:webHidden/>
              </w:rPr>
              <w:t>28</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3005" w:history="1">
            <w:r w:rsidR="00EC50EF" w:rsidRPr="00326270">
              <w:rPr>
                <w:rStyle w:val="a8"/>
                <w:noProof/>
              </w:rPr>
              <w:t xml:space="preserve">4.2.2 </w:t>
            </w:r>
            <w:r w:rsidR="00EC50EF" w:rsidRPr="00326270">
              <w:rPr>
                <w:rStyle w:val="a8"/>
                <w:noProof/>
              </w:rPr>
              <w:t>年龄</w:t>
            </w:r>
            <w:r w:rsidR="00EC50EF">
              <w:rPr>
                <w:noProof/>
                <w:webHidden/>
              </w:rPr>
              <w:tab/>
            </w:r>
            <w:r w:rsidR="00EC50EF">
              <w:rPr>
                <w:noProof/>
                <w:webHidden/>
              </w:rPr>
              <w:fldChar w:fldCharType="begin"/>
            </w:r>
            <w:r w:rsidR="00EC50EF">
              <w:rPr>
                <w:noProof/>
                <w:webHidden/>
              </w:rPr>
              <w:instrText xml:space="preserve"> PAGEREF _Toc481683005 \h </w:instrText>
            </w:r>
            <w:r w:rsidR="00EC50EF">
              <w:rPr>
                <w:noProof/>
                <w:webHidden/>
              </w:rPr>
            </w:r>
            <w:r w:rsidR="00EC50EF">
              <w:rPr>
                <w:noProof/>
                <w:webHidden/>
              </w:rPr>
              <w:fldChar w:fldCharType="separate"/>
            </w:r>
            <w:r w:rsidR="00F456F9">
              <w:rPr>
                <w:noProof/>
                <w:webHidden/>
              </w:rPr>
              <w:t>29</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3006" w:history="1">
            <w:r w:rsidR="00EC50EF" w:rsidRPr="00326270">
              <w:rPr>
                <w:rStyle w:val="a8"/>
                <w:noProof/>
              </w:rPr>
              <w:t xml:space="preserve">4.2.3 </w:t>
            </w:r>
            <w:r w:rsidR="00EC50EF" w:rsidRPr="00326270">
              <w:rPr>
                <w:rStyle w:val="a8"/>
                <w:noProof/>
              </w:rPr>
              <w:t>教育水平</w:t>
            </w:r>
            <w:r w:rsidR="00EC50EF">
              <w:rPr>
                <w:noProof/>
                <w:webHidden/>
              </w:rPr>
              <w:tab/>
            </w:r>
            <w:r w:rsidR="00EC50EF">
              <w:rPr>
                <w:noProof/>
                <w:webHidden/>
              </w:rPr>
              <w:fldChar w:fldCharType="begin"/>
            </w:r>
            <w:r w:rsidR="00EC50EF">
              <w:rPr>
                <w:noProof/>
                <w:webHidden/>
              </w:rPr>
              <w:instrText xml:space="preserve"> PAGEREF _Toc481683006 \h </w:instrText>
            </w:r>
            <w:r w:rsidR="00EC50EF">
              <w:rPr>
                <w:noProof/>
                <w:webHidden/>
              </w:rPr>
            </w:r>
            <w:r w:rsidR="00EC50EF">
              <w:rPr>
                <w:noProof/>
                <w:webHidden/>
              </w:rPr>
              <w:fldChar w:fldCharType="separate"/>
            </w:r>
            <w:r w:rsidR="00F456F9">
              <w:rPr>
                <w:noProof/>
                <w:webHidden/>
              </w:rPr>
              <w:t>30</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3007" w:history="1">
            <w:r w:rsidR="00EC50EF" w:rsidRPr="00326270">
              <w:rPr>
                <w:rStyle w:val="a8"/>
                <w:noProof/>
              </w:rPr>
              <w:t xml:space="preserve">4.3 </w:t>
            </w:r>
            <w:r w:rsidR="00EC50EF" w:rsidRPr="00326270">
              <w:rPr>
                <w:rStyle w:val="a8"/>
                <w:noProof/>
              </w:rPr>
              <w:t>不同季节大气污染对死亡率的影响</w:t>
            </w:r>
            <w:r w:rsidR="00EC50EF">
              <w:rPr>
                <w:noProof/>
                <w:webHidden/>
              </w:rPr>
              <w:tab/>
            </w:r>
            <w:r w:rsidR="00EC50EF">
              <w:rPr>
                <w:noProof/>
                <w:webHidden/>
              </w:rPr>
              <w:fldChar w:fldCharType="begin"/>
            </w:r>
            <w:r w:rsidR="00EC50EF">
              <w:rPr>
                <w:noProof/>
                <w:webHidden/>
              </w:rPr>
              <w:instrText xml:space="preserve"> PAGEREF _Toc481683007 \h </w:instrText>
            </w:r>
            <w:r w:rsidR="00EC50EF">
              <w:rPr>
                <w:noProof/>
                <w:webHidden/>
              </w:rPr>
            </w:r>
            <w:r w:rsidR="00EC50EF">
              <w:rPr>
                <w:noProof/>
                <w:webHidden/>
              </w:rPr>
              <w:fldChar w:fldCharType="separate"/>
            </w:r>
            <w:r w:rsidR="00F456F9">
              <w:rPr>
                <w:noProof/>
                <w:webHidden/>
              </w:rPr>
              <w:t>30</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3008" w:history="1">
            <w:r w:rsidR="00EC50EF" w:rsidRPr="00326270">
              <w:rPr>
                <w:rStyle w:val="a8"/>
                <w:noProof/>
              </w:rPr>
              <w:t xml:space="preserve">4.4 </w:t>
            </w:r>
            <w:r w:rsidR="00EC50EF" w:rsidRPr="00326270">
              <w:rPr>
                <w:rStyle w:val="a8"/>
                <w:noProof/>
              </w:rPr>
              <w:t>不同温度下大气污染对死亡率的影响</w:t>
            </w:r>
            <w:r w:rsidR="00EC50EF">
              <w:rPr>
                <w:noProof/>
                <w:webHidden/>
              </w:rPr>
              <w:tab/>
            </w:r>
            <w:r w:rsidR="00EC50EF">
              <w:rPr>
                <w:noProof/>
                <w:webHidden/>
              </w:rPr>
              <w:fldChar w:fldCharType="begin"/>
            </w:r>
            <w:r w:rsidR="00EC50EF">
              <w:rPr>
                <w:noProof/>
                <w:webHidden/>
              </w:rPr>
              <w:instrText xml:space="preserve"> PAGEREF _Toc481683008 \h </w:instrText>
            </w:r>
            <w:r w:rsidR="00EC50EF">
              <w:rPr>
                <w:noProof/>
                <w:webHidden/>
              </w:rPr>
            </w:r>
            <w:r w:rsidR="00EC50EF">
              <w:rPr>
                <w:noProof/>
                <w:webHidden/>
              </w:rPr>
              <w:fldChar w:fldCharType="separate"/>
            </w:r>
            <w:r w:rsidR="00F456F9">
              <w:rPr>
                <w:noProof/>
                <w:webHidden/>
              </w:rPr>
              <w:t>31</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3009" w:history="1">
            <w:r w:rsidR="00EC50EF" w:rsidRPr="00326270">
              <w:rPr>
                <w:rStyle w:val="a8"/>
                <w:noProof/>
              </w:rPr>
              <w:t>4.5</w:t>
            </w:r>
            <w:r w:rsidR="00EC50EF">
              <w:rPr>
                <w:rStyle w:val="a8"/>
                <w:noProof/>
              </w:rPr>
              <w:t xml:space="preserve"> </w:t>
            </w:r>
            <w:r w:rsidR="00EC50EF" w:rsidRPr="00326270">
              <w:rPr>
                <w:rStyle w:val="a8"/>
                <w:noProof/>
              </w:rPr>
              <w:t>疾病负担</w:t>
            </w:r>
            <w:r w:rsidR="00EC50EF">
              <w:rPr>
                <w:noProof/>
                <w:webHidden/>
              </w:rPr>
              <w:tab/>
            </w:r>
            <w:r w:rsidR="00EC50EF">
              <w:rPr>
                <w:noProof/>
                <w:webHidden/>
              </w:rPr>
              <w:fldChar w:fldCharType="begin"/>
            </w:r>
            <w:r w:rsidR="00EC50EF">
              <w:rPr>
                <w:noProof/>
                <w:webHidden/>
              </w:rPr>
              <w:instrText xml:space="preserve"> PAGEREF _Toc481683009 \h </w:instrText>
            </w:r>
            <w:r w:rsidR="00EC50EF">
              <w:rPr>
                <w:noProof/>
                <w:webHidden/>
              </w:rPr>
            </w:r>
            <w:r w:rsidR="00EC50EF">
              <w:rPr>
                <w:noProof/>
                <w:webHidden/>
              </w:rPr>
              <w:fldChar w:fldCharType="separate"/>
            </w:r>
            <w:r w:rsidR="00F456F9">
              <w:rPr>
                <w:noProof/>
                <w:webHidden/>
              </w:rPr>
              <w:t>32</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3010" w:history="1">
            <w:r w:rsidR="00EC50EF" w:rsidRPr="00326270">
              <w:rPr>
                <w:rStyle w:val="a8"/>
                <w:noProof/>
              </w:rPr>
              <w:t xml:space="preserve">4.6 </w:t>
            </w:r>
            <w:r w:rsidR="00EC50EF" w:rsidRPr="00326270">
              <w:rPr>
                <w:rStyle w:val="a8"/>
                <w:noProof/>
              </w:rPr>
              <w:t>优势及局限性</w:t>
            </w:r>
            <w:r w:rsidR="00EC50EF">
              <w:rPr>
                <w:noProof/>
                <w:webHidden/>
              </w:rPr>
              <w:tab/>
            </w:r>
            <w:r w:rsidR="00EC50EF">
              <w:rPr>
                <w:noProof/>
                <w:webHidden/>
              </w:rPr>
              <w:fldChar w:fldCharType="begin"/>
            </w:r>
            <w:r w:rsidR="00EC50EF">
              <w:rPr>
                <w:noProof/>
                <w:webHidden/>
              </w:rPr>
              <w:instrText xml:space="preserve"> PAGEREF _Toc481683010 \h </w:instrText>
            </w:r>
            <w:r w:rsidR="00EC50EF">
              <w:rPr>
                <w:noProof/>
                <w:webHidden/>
              </w:rPr>
            </w:r>
            <w:r w:rsidR="00EC50EF">
              <w:rPr>
                <w:noProof/>
                <w:webHidden/>
              </w:rPr>
              <w:fldChar w:fldCharType="separate"/>
            </w:r>
            <w:r w:rsidR="00F456F9">
              <w:rPr>
                <w:noProof/>
                <w:webHidden/>
              </w:rPr>
              <w:t>33</w:t>
            </w:r>
            <w:r w:rsidR="00EC50EF">
              <w:rPr>
                <w:noProof/>
                <w:webHidden/>
              </w:rPr>
              <w:fldChar w:fldCharType="end"/>
            </w:r>
          </w:hyperlink>
        </w:p>
        <w:p w:rsidR="00EC50EF" w:rsidRDefault="00602448">
          <w:pPr>
            <w:pStyle w:val="11"/>
            <w:rPr>
              <w:rFonts w:asciiTheme="minorHAnsi" w:hAnsiTheme="minorHAnsi"/>
              <w:noProof/>
              <w:sz w:val="21"/>
            </w:rPr>
          </w:pPr>
          <w:hyperlink w:anchor="_Toc481683011" w:history="1">
            <w:r w:rsidR="00EC50EF" w:rsidRPr="00326270">
              <w:rPr>
                <w:rStyle w:val="a8"/>
                <w:noProof/>
              </w:rPr>
              <w:t>第五章</w:t>
            </w:r>
            <w:r w:rsidR="00EC50EF" w:rsidRPr="00326270">
              <w:rPr>
                <w:rStyle w:val="a8"/>
                <w:noProof/>
              </w:rPr>
              <w:t xml:space="preserve"> </w:t>
            </w:r>
            <w:r w:rsidR="00EC50EF" w:rsidRPr="00326270">
              <w:rPr>
                <w:rStyle w:val="a8"/>
                <w:noProof/>
              </w:rPr>
              <w:t>结</w:t>
            </w:r>
            <w:r w:rsidR="00EC50EF" w:rsidRPr="00326270">
              <w:rPr>
                <w:rStyle w:val="a8"/>
                <w:noProof/>
              </w:rPr>
              <w:t xml:space="preserve">  </w:t>
            </w:r>
            <w:r w:rsidR="00EC50EF" w:rsidRPr="00326270">
              <w:rPr>
                <w:rStyle w:val="a8"/>
                <w:noProof/>
              </w:rPr>
              <w:t>论</w:t>
            </w:r>
            <w:r w:rsidR="00EC50EF">
              <w:rPr>
                <w:noProof/>
                <w:webHidden/>
              </w:rPr>
              <w:tab/>
            </w:r>
            <w:r w:rsidR="00EC50EF">
              <w:rPr>
                <w:noProof/>
                <w:webHidden/>
              </w:rPr>
              <w:fldChar w:fldCharType="begin"/>
            </w:r>
            <w:r w:rsidR="00EC50EF">
              <w:rPr>
                <w:noProof/>
                <w:webHidden/>
              </w:rPr>
              <w:instrText xml:space="preserve"> PAGEREF _Toc481683011 \h </w:instrText>
            </w:r>
            <w:r w:rsidR="00EC50EF">
              <w:rPr>
                <w:noProof/>
                <w:webHidden/>
              </w:rPr>
            </w:r>
            <w:r w:rsidR="00EC50EF">
              <w:rPr>
                <w:noProof/>
                <w:webHidden/>
              </w:rPr>
              <w:fldChar w:fldCharType="separate"/>
            </w:r>
            <w:r w:rsidR="00F456F9">
              <w:rPr>
                <w:noProof/>
                <w:webHidden/>
              </w:rPr>
              <w:t>34</w:t>
            </w:r>
            <w:r w:rsidR="00EC50EF">
              <w:rPr>
                <w:noProof/>
                <w:webHidden/>
              </w:rPr>
              <w:fldChar w:fldCharType="end"/>
            </w:r>
          </w:hyperlink>
        </w:p>
        <w:p w:rsidR="00EC50EF" w:rsidRDefault="00602448">
          <w:pPr>
            <w:pStyle w:val="11"/>
            <w:rPr>
              <w:rFonts w:asciiTheme="minorHAnsi" w:hAnsiTheme="minorHAnsi"/>
              <w:noProof/>
              <w:sz w:val="21"/>
            </w:rPr>
          </w:pPr>
          <w:hyperlink w:anchor="_Toc481683012" w:history="1">
            <w:r w:rsidR="00EC50EF" w:rsidRPr="00326270">
              <w:rPr>
                <w:rStyle w:val="a8"/>
                <w:noProof/>
              </w:rPr>
              <w:t>综</w:t>
            </w:r>
            <w:r w:rsidR="00EC50EF" w:rsidRPr="00326270">
              <w:rPr>
                <w:rStyle w:val="a8"/>
                <w:noProof/>
              </w:rPr>
              <w:t xml:space="preserve">  </w:t>
            </w:r>
            <w:r w:rsidR="00EC50EF" w:rsidRPr="00326270">
              <w:rPr>
                <w:rStyle w:val="a8"/>
                <w:noProof/>
              </w:rPr>
              <w:t>述</w:t>
            </w:r>
            <w:r w:rsidR="00EC50EF">
              <w:rPr>
                <w:noProof/>
                <w:webHidden/>
              </w:rPr>
              <w:tab/>
            </w:r>
            <w:r w:rsidR="00EC50EF">
              <w:rPr>
                <w:noProof/>
                <w:webHidden/>
              </w:rPr>
              <w:fldChar w:fldCharType="begin"/>
            </w:r>
            <w:r w:rsidR="00EC50EF">
              <w:rPr>
                <w:noProof/>
                <w:webHidden/>
              </w:rPr>
              <w:instrText xml:space="preserve"> PAGEREF _Toc481683012 \h </w:instrText>
            </w:r>
            <w:r w:rsidR="00EC50EF">
              <w:rPr>
                <w:noProof/>
                <w:webHidden/>
              </w:rPr>
            </w:r>
            <w:r w:rsidR="00EC50EF">
              <w:rPr>
                <w:noProof/>
                <w:webHidden/>
              </w:rPr>
              <w:fldChar w:fldCharType="separate"/>
            </w:r>
            <w:r w:rsidR="00F456F9">
              <w:rPr>
                <w:noProof/>
                <w:webHidden/>
              </w:rPr>
              <w:t>41</w:t>
            </w:r>
            <w:r w:rsidR="00EC50EF">
              <w:rPr>
                <w:noProof/>
                <w:webHidden/>
              </w:rPr>
              <w:fldChar w:fldCharType="end"/>
            </w:r>
          </w:hyperlink>
        </w:p>
        <w:p w:rsidR="00EC50EF" w:rsidRDefault="00602448">
          <w:pPr>
            <w:pStyle w:val="11"/>
            <w:rPr>
              <w:rFonts w:asciiTheme="minorHAnsi" w:hAnsiTheme="minorHAnsi"/>
              <w:noProof/>
              <w:sz w:val="21"/>
            </w:rPr>
          </w:pPr>
          <w:hyperlink w:anchor="_Toc481683013" w:history="1">
            <w:r w:rsidR="00EC50EF" w:rsidRPr="00326270">
              <w:rPr>
                <w:rStyle w:val="a8"/>
                <w:noProof/>
              </w:rPr>
              <w:t>致</w:t>
            </w:r>
            <w:r w:rsidR="00EC50EF" w:rsidRPr="00326270">
              <w:rPr>
                <w:rStyle w:val="a8"/>
                <w:noProof/>
              </w:rPr>
              <w:t xml:space="preserve">  </w:t>
            </w:r>
            <w:r w:rsidR="00EC50EF" w:rsidRPr="00326270">
              <w:rPr>
                <w:rStyle w:val="a8"/>
                <w:noProof/>
              </w:rPr>
              <w:t>谢</w:t>
            </w:r>
            <w:r w:rsidR="00EC50EF">
              <w:rPr>
                <w:noProof/>
                <w:webHidden/>
              </w:rPr>
              <w:tab/>
            </w:r>
            <w:r w:rsidR="00EC50EF">
              <w:rPr>
                <w:noProof/>
                <w:webHidden/>
              </w:rPr>
              <w:fldChar w:fldCharType="begin"/>
            </w:r>
            <w:r w:rsidR="00EC50EF">
              <w:rPr>
                <w:noProof/>
                <w:webHidden/>
              </w:rPr>
              <w:instrText xml:space="preserve"> PAGEREF _Toc481683013 \h </w:instrText>
            </w:r>
            <w:r w:rsidR="00EC50EF">
              <w:rPr>
                <w:noProof/>
                <w:webHidden/>
              </w:rPr>
            </w:r>
            <w:r w:rsidR="00EC50EF">
              <w:rPr>
                <w:noProof/>
                <w:webHidden/>
              </w:rPr>
              <w:fldChar w:fldCharType="separate"/>
            </w:r>
            <w:r w:rsidR="00F456F9">
              <w:rPr>
                <w:noProof/>
                <w:webHidden/>
              </w:rPr>
              <w:t>49</w:t>
            </w:r>
            <w:r w:rsidR="00EC50EF">
              <w:rPr>
                <w:noProof/>
                <w:webHidden/>
              </w:rPr>
              <w:fldChar w:fldCharType="end"/>
            </w:r>
          </w:hyperlink>
        </w:p>
        <w:p w:rsidR="00BE0EDF" w:rsidRPr="00EC50EF" w:rsidRDefault="009A2015" w:rsidP="00EC50EF">
          <w:pPr>
            <w:ind w:firstLine="482"/>
            <w:rPr>
              <w:rFonts w:cs="Times New Roman"/>
            </w:rPr>
            <w:sectPr w:rsidR="00BE0EDF" w:rsidRPr="00EC50EF" w:rsidSect="00BA04E7">
              <w:headerReference w:type="even" r:id="rId15"/>
              <w:headerReference w:type="default" r:id="rId16"/>
              <w:footerReference w:type="even" r:id="rId17"/>
              <w:footerReference w:type="default" r:id="rId18"/>
              <w:pgSz w:w="11906" w:h="16838"/>
              <w:pgMar w:top="1440" w:right="1800" w:bottom="1440" w:left="1800" w:header="624" w:footer="624" w:gutter="0"/>
              <w:pgNumType w:fmt="upperRoman" w:start="1"/>
              <w:cols w:space="425"/>
              <w:docGrid w:type="lines" w:linePitch="326"/>
            </w:sectPr>
          </w:pPr>
          <w:r w:rsidRPr="00516D20">
            <w:rPr>
              <w:rFonts w:cs="Times New Roman"/>
              <w:b/>
              <w:bCs/>
              <w:lang w:val="zh-CN"/>
            </w:rPr>
            <w:fldChar w:fldCharType="end"/>
          </w:r>
        </w:p>
      </w:sdtContent>
    </w:sdt>
    <w:p w:rsidR="00F578EA" w:rsidRDefault="006A4D58" w:rsidP="00CE3563">
      <w:pPr>
        <w:pStyle w:val="1"/>
        <w:numPr>
          <w:ilvl w:val="0"/>
          <w:numId w:val="2"/>
        </w:numPr>
        <w:spacing w:line="400" w:lineRule="atLeast"/>
        <w:jc w:val="center"/>
        <w:rPr>
          <w:rFonts w:ascii="黑体" w:hAnsi="黑体" w:cs="Times New Roman"/>
        </w:rPr>
      </w:pPr>
      <w:bookmarkStart w:id="6" w:name="_Toc481682972"/>
      <w:proofErr w:type="gramStart"/>
      <w:r w:rsidRPr="00CE7DE1">
        <w:rPr>
          <w:rFonts w:ascii="黑体" w:hAnsi="黑体" w:cs="Times New Roman"/>
        </w:rPr>
        <w:lastRenderedPageBreak/>
        <w:t>绪</w:t>
      </w:r>
      <w:proofErr w:type="gramEnd"/>
      <w:r w:rsidR="00CE7DE1" w:rsidRPr="00CE7DE1">
        <w:rPr>
          <w:rFonts w:ascii="黑体" w:hAnsi="黑体" w:cs="Times New Roman" w:hint="eastAsia"/>
        </w:rPr>
        <w:t xml:space="preserve">  </w:t>
      </w:r>
      <w:r w:rsidRPr="00CE7DE1">
        <w:rPr>
          <w:rFonts w:ascii="黑体" w:hAnsi="黑体" w:cs="Times New Roman"/>
        </w:rPr>
        <w:t>论</w:t>
      </w:r>
      <w:bookmarkEnd w:id="6"/>
    </w:p>
    <w:p w:rsidR="00F578EA" w:rsidRPr="00F578EA" w:rsidRDefault="00F578EA" w:rsidP="00F578EA">
      <w:pPr>
        <w:pStyle w:val="2"/>
      </w:pPr>
      <w:bookmarkStart w:id="7" w:name="_Toc481682973"/>
      <w:r w:rsidRPr="00F578EA">
        <w:rPr>
          <w:rFonts w:hint="eastAsia"/>
        </w:rPr>
        <w:t>1.1</w:t>
      </w:r>
      <w:r w:rsidRPr="00F578EA">
        <w:rPr>
          <w:rFonts w:hint="eastAsia"/>
          <w:b w:val="0"/>
        </w:rPr>
        <w:t xml:space="preserve"> </w:t>
      </w:r>
      <w:r w:rsidRPr="00F578EA">
        <w:rPr>
          <w:rFonts w:hint="eastAsia"/>
          <w:b w:val="0"/>
        </w:rPr>
        <w:t>研究背景</w:t>
      </w:r>
      <w:bookmarkEnd w:id="7"/>
    </w:p>
    <w:p w:rsidR="00F578EA" w:rsidRPr="00F578EA" w:rsidRDefault="00F578EA" w:rsidP="00F578EA">
      <w:pPr>
        <w:pStyle w:val="3"/>
        <w:rPr>
          <w:i/>
        </w:rPr>
      </w:pPr>
      <w:bookmarkStart w:id="8" w:name="_Toc481682974"/>
      <w:r w:rsidRPr="00F578EA">
        <w:rPr>
          <w:rFonts w:hint="eastAsia"/>
        </w:rPr>
        <w:t xml:space="preserve">1.1.1 </w:t>
      </w:r>
      <w:r w:rsidRPr="00F578EA">
        <w:rPr>
          <w:rFonts w:hint="eastAsia"/>
        </w:rPr>
        <w:t>大气污染简介</w:t>
      </w:r>
      <w:bookmarkEnd w:id="8"/>
    </w:p>
    <w:p w:rsidR="00F578EA" w:rsidRPr="004B5F2C" w:rsidRDefault="00F578EA" w:rsidP="00F578EA">
      <w:pPr>
        <w:ind w:firstLine="480"/>
        <w:rPr>
          <w:rFonts w:eastAsia="宋体" w:cs="Times New Roman"/>
          <w:szCs w:val="24"/>
        </w:rPr>
      </w:pPr>
      <w:r w:rsidRPr="004B5F2C">
        <w:rPr>
          <w:rFonts w:eastAsia="宋体" w:cs="Times New Roman"/>
          <w:szCs w:val="24"/>
        </w:rPr>
        <w:t>大气污染指大气中会对人类和生态系统产生不利影响的物质，包括固体颗粒、液滴、气体等。其来源包括自然来源及人为来源，自然来源包括火山爆发、扬尘和森林火灾等；人为来源主要包括工业等化石燃料的燃烧、生物质的燃烧、汽车尾气排放和建筑扬尘等。</w:t>
      </w:r>
      <w:r w:rsidR="004B5F2C" w:rsidRPr="004B5F2C">
        <w:rPr>
          <w:rFonts w:eastAsia="宋体" w:cs="Times New Roman"/>
          <w:szCs w:val="24"/>
        </w:rPr>
        <w:t>根据大气污染物</w:t>
      </w:r>
      <w:r w:rsidRPr="004B5F2C">
        <w:rPr>
          <w:rFonts w:eastAsia="宋体" w:cs="Times New Roman"/>
          <w:szCs w:val="24"/>
        </w:rPr>
        <w:t>形成过程</w:t>
      </w:r>
      <w:r w:rsidR="004B5F2C" w:rsidRPr="004B5F2C">
        <w:rPr>
          <w:rFonts w:eastAsia="宋体" w:cs="Times New Roman"/>
          <w:szCs w:val="24"/>
        </w:rPr>
        <w:t>，</w:t>
      </w:r>
      <w:r w:rsidRPr="004B5F2C">
        <w:rPr>
          <w:rFonts w:eastAsia="宋体" w:cs="Times New Roman"/>
          <w:szCs w:val="24"/>
        </w:rPr>
        <w:t>可分为一级污染物及二级污染物。一级污染物指的是直接排放入空气中的污染物，如火山喷发的火山灰，汽车尾气中的一氧化碳气体等；二级污染物是指由空气中的一级污染物相互之间经过物理及化学反应产生的新的污染物，如地面臭氧。其毒性比一次污染物更强。</w:t>
      </w:r>
    </w:p>
    <w:p w:rsidR="00F578EA" w:rsidRPr="004B5F2C" w:rsidRDefault="00F578EA" w:rsidP="00F578EA">
      <w:pPr>
        <w:ind w:firstLine="480"/>
        <w:rPr>
          <w:rFonts w:eastAsia="宋体" w:cs="Times New Roman"/>
          <w:szCs w:val="24"/>
        </w:rPr>
      </w:pPr>
      <w:r w:rsidRPr="004B5F2C">
        <w:rPr>
          <w:rFonts w:eastAsia="宋体" w:cs="Times New Roman"/>
          <w:szCs w:val="24"/>
        </w:rPr>
        <w:t>按照大气污染物的存在状态可分为气溶胶状态污染物（颗粒物）及气态污染物。</w:t>
      </w:r>
      <w:r w:rsidR="004B5F2C" w:rsidRPr="004B5F2C">
        <w:rPr>
          <w:rFonts w:eastAsia="宋体" w:cs="Times New Roman"/>
          <w:szCs w:val="24"/>
        </w:rPr>
        <w:t>依据</w:t>
      </w:r>
      <w:r w:rsidRPr="004B5F2C">
        <w:rPr>
          <w:rFonts w:eastAsia="宋体" w:cs="Times New Roman"/>
          <w:szCs w:val="24"/>
        </w:rPr>
        <w:t>大气颗粒物空气动力学等效直径（</w:t>
      </w:r>
      <w:r w:rsidRPr="004B5F2C">
        <w:rPr>
          <w:rFonts w:eastAsia="宋体" w:cs="Times New Roman"/>
          <w:szCs w:val="24"/>
        </w:rPr>
        <w:t>aerodynamic diameter</w:t>
      </w:r>
      <w:r w:rsidRPr="004B5F2C">
        <w:rPr>
          <w:rFonts w:eastAsia="宋体" w:cs="Times New Roman"/>
          <w:szCs w:val="24"/>
        </w:rPr>
        <w:t>，</w:t>
      </w:r>
      <w:r w:rsidRPr="004B5F2C">
        <w:rPr>
          <w:rFonts w:eastAsia="宋体" w:cs="Times New Roman"/>
          <w:szCs w:val="24"/>
        </w:rPr>
        <w:t>Dp</w:t>
      </w:r>
      <w:r w:rsidRPr="004B5F2C">
        <w:rPr>
          <w:rFonts w:eastAsia="宋体" w:cs="Times New Roman"/>
          <w:szCs w:val="24"/>
        </w:rPr>
        <w:t>），可分为以下四类：</w:t>
      </w:r>
      <w:r w:rsidRPr="004B5F2C">
        <w:rPr>
          <w:rFonts w:eastAsia="宋体" w:cs="Times New Roman"/>
          <w:szCs w:val="24"/>
        </w:rPr>
        <w:t>1</w:t>
      </w:r>
      <w:r w:rsidRPr="004B5F2C">
        <w:rPr>
          <w:rFonts w:eastAsia="宋体" w:cs="Times New Roman"/>
          <w:szCs w:val="24"/>
        </w:rPr>
        <w:t>）总悬浮颗粒物（</w:t>
      </w:r>
      <w:r w:rsidRPr="004B5F2C">
        <w:rPr>
          <w:rFonts w:eastAsia="宋体" w:cs="Times New Roman"/>
          <w:szCs w:val="24"/>
        </w:rPr>
        <w:t>total suspended particulates</w:t>
      </w:r>
      <w:r w:rsidRPr="004B5F2C">
        <w:rPr>
          <w:rFonts w:eastAsia="宋体" w:cs="Times New Roman"/>
          <w:szCs w:val="24"/>
        </w:rPr>
        <w:t>，</w:t>
      </w:r>
      <w:r w:rsidRPr="004B5F2C">
        <w:rPr>
          <w:rFonts w:eastAsia="宋体" w:cs="Times New Roman"/>
          <w:szCs w:val="24"/>
        </w:rPr>
        <w:t>TSP</w:t>
      </w:r>
      <w:r w:rsidRPr="004B5F2C">
        <w:rPr>
          <w:rFonts w:eastAsia="宋体" w:cs="Times New Roman"/>
          <w:szCs w:val="24"/>
        </w:rPr>
        <w:t>），指粒径</w:t>
      </w:r>
      <w:r w:rsidRPr="004B5F2C">
        <w:rPr>
          <w:rFonts w:eastAsia="宋体" w:cs="Times New Roman"/>
          <w:szCs w:val="24"/>
        </w:rPr>
        <w:t>≤100μm</w:t>
      </w:r>
      <w:r w:rsidRPr="004B5F2C">
        <w:rPr>
          <w:rFonts w:eastAsia="宋体" w:cs="Times New Roman"/>
          <w:szCs w:val="24"/>
        </w:rPr>
        <w:t>的颗粒物；</w:t>
      </w:r>
      <w:r w:rsidRPr="004B5F2C">
        <w:rPr>
          <w:rFonts w:eastAsia="宋体" w:cs="Times New Roman"/>
          <w:szCs w:val="24"/>
        </w:rPr>
        <w:t>2</w:t>
      </w:r>
      <w:r w:rsidRPr="004B5F2C">
        <w:rPr>
          <w:rFonts w:eastAsia="宋体" w:cs="Times New Roman"/>
          <w:szCs w:val="24"/>
        </w:rPr>
        <w:t>）可吸入颗粒物（</w:t>
      </w:r>
      <w:r w:rsidRPr="004B5F2C">
        <w:rPr>
          <w:rFonts w:eastAsia="宋体" w:cs="Times New Roman"/>
          <w:szCs w:val="24"/>
        </w:rPr>
        <w:t>inhalable particle</w:t>
      </w:r>
      <w:r w:rsidRPr="004B5F2C">
        <w:rPr>
          <w:rFonts w:eastAsia="宋体" w:cs="Times New Roman"/>
          <w:szCs w:val="24"/>
        </w:rPr>
        <w:t>，</w:t>
      </w:r>
      <w:r w:rsidRPr="004B5F2C">
        <w:rPr>
          <w:rFonts w:eastAsia="宋体" w:cs="Times New Roman"/>
          <w:szCs w:val="24"/>
        </w:rPr>
        <w:t>IP</w:t>
      </w:r>
      <w:r w:rsidRPr="004B5F2C">
        <w:rPr>
          <w:rFonts w:eastAsia="宋体" w:cs="Times New Roman"/>
          <w:szCs w:val="24"/>
        </w:rPr>
        <w:t>），指悬浮于空气中的</w:t>
      </w:r>
      <w:r w:rsidRPr="004B5F2C">
        <w:rPr>
          <w:rFonts w:eastAsia="宋体" w:cs="Times New Roman"/>
          <w:szCs w:val="24"/>
        </w:rPr>
        <w:t>Dp≤10μm</w:t>
      </w:r>
      <w:r w:rsidRPr="004B5F2C">
        <w:rPr>
          <w:rFonts w:eastAsia="宋体" w:cs="Times New Roman"/>
          <w:szCs w:val="24"/>
        </w:rPr>
        <w:t>的大气颗粒物，也称为</w:t>
      </w:r>
      <w:r w:rsidRPr="004B5F2C">
        <w:rPr>
          <w:rFonts w:eastAsia="宋体" w:cs="Times New Roman"/>
          <w:szCs w:val="24"/>
        </w:rPr>
        <w:t>PM</w:t>
      </w:r>
      <w:r w:rsidRPr="004B5F2C">
        <w:rPr>
          <w:rFonts w:eastAsia="宋体" w:cs="Times New Roman"/>
          <w:szCs w:val="24"/>
          <w:vertAlign w:val="subscript"/>
        </w:rPr>
        <w:t>10</w:t>
      </w:r>
      <w:r w:rsidRPr="004B5F2C">
        <w:rPr>
          <w:rFonts w:eastAsia="宋体" w:cs="Times New Roman"/>
          <w:szCs w:val="24"/>
        </w:rPr>
        <w:t>，它可随呼吸进入人体呼吸道；</w:t>
      </w:r>
      <w:r w:rsidRPr="004B5F2C">
        <w:rPr>
          <w:rFonts w:eastAsia="宋体" w:cs="Times New Roman"/>
          <w:szCs w:val="24"/>
        </w:rPr>
        <w:t>3</w:t>
      </w:r>
      <w:r w:rsidRPr="004B5F2C">
        <w:rPr>
          <w:rFonts w:eastAsia="宋体" w:cs="Times New Roman"/>
          <w:szCs w:val="24"/>
        </w:rPr>
        <w:t>）细颗粒物（</w:t>
      </w:r>
      <w:r w:rsidRPr="004B5F2C">
        <w:rPr>
          <w:rFonts w:eastAsia="宋体" w:cs="Times New Roman"/>
          <w:szCs w:val="24"/>
        </w:rPr>
        <w:t>fine particulate matter</w:t>
      </w:r>
      <w:r w:rsidRPr="004B5F2C">
        <w:rPr>
          <w:rFonts w:eastAsia="宋体" w:cs="Times New Roman"/>
          <w:szCs w:val="24"/>
        </w:rPr>
        <w:t>），指空气动力学等效直径</w:t>
      </w:r>
      <w:r w:rsidRPr="004B5F2C">
        <w:rPr>
          <w:rFonts w:eastAsia="宋体" w:cs="Times New Roman"/>
          <w:szCs w:val="24"/>
        </w:rPr>
        <w:t>≤10</w:t>
      </w:r>
      <w:r w:rsidR="004B5F2C" w:rsidRPr="004B5F2C">
        <w:rPr>
          <w:rFonts w:eastAsia="宋体" w:cs="Times New Roman"/>
          <w:szCs w:val="24"/>
        </w:rPr>
        <w:t xml:space="preserve"> </w:t>
      </w:r>
      <w:r w:rsidRPr="004B5F2C">
        <w:rPr>
          <w:rFonts w:eastAsia="宋体" w:cs="Times New Roman"/>
          <w:szCs w:val="24"/>
        </w:rPr>
        <w:t>μm</w:t>
      </w:r>
      <w:r w:rsidRPr="004B5F2C">
        <w:rPr>
          <w:rFonts w:eastAsia="宋体" w:cs="Times New Roman"/>
          <w:szCs w:val="24"/>
        </w:rPr>
        <w:t>的大气颗粒物，即</w:t>
      </w:r>
      <w:r w:rsidRPr="004B5F2C">
        <w:rPr>
          <w:rFonts w:eastAsia="宋体" w:cs="Times New Roman"/>
          <w:szCs w:val="24"/>
        </w:rPr>
        <w:t>PM</w:t>
      </w:r>
      <w:r w:rsidRPr="004B5F2C">
        <w:rPr>
          <w:rFonts w:eastAsia="宋体" w:cs="Times New Roman"/>
          <w:szCs w:val="24"/>
          <w:vertAlign w:val="subscript"/>
        </w:rPr>
        <w:t>2.5</w:t>
      </w:r>
      <w:r w:rsidRPr="004B5F2C">
        <w:rPr>
          <w:rFonts w:eastAsia="宋体" w:cs="Times New Roman"/>
          <w:szCs w:val="24"/>
        </w:rPr>
        <w:t>，它可随呼吸到达终末细支气管及肺泡；</w:t>
      </w:r>
      <w:r w:rsidRPr="004B5F2C">
        <w:rPr>
          <w:rFonts w:eastAsia="宋体" w:cs="Times New Roman"/>
          <w:szCs w:val="24"/>
        </w:rPr>
        <w:t>4</w:t>
      </w:r>
      <w:r w:rsidRPr="004B5F2C">
        <w:rPr>
          <w:rFonts w:eastAsia="宋体" w:cs="Times New Roman"/>
          <w:szCs w:val="24"/>
        </w:rPr>
        <w:t>）超细颗粒物（</w:t>
      </w:r>
      <w:r w:rsidRPr="004B5F2C">
        <w:rPr>
          <w:rFonts w:eastAsia="宋体" w:cs="Times New Roman"/>
          <w:szCs w:val="24"/>
        </w:rPr>
        <w:t>ultrafine particulate matter</w:t>
      </w:r>
      <w:r w:rsidRPr="004B5F2C">
        <w:rPr>
          <w:rFonts w:eastAsia="宋体" w:cs="Times New Roman"/>
          <w:szCs w:val="24"/>
        </w:rPr>
        <w:t>），指</w:t>
      </w:r>
      <w:r w:rsidRPr="004B5F2C">
        <w:rPr>
          <w:rFonts w:eastAsia="宋体" w:cs="Times New Roman"/>
          <w:szCs w:val="24"/>
        </w:rPr>
        <w:t>Dp≤0.1μm</w:t>
      </w:r>
      <w:r w:rsidRPr="004B5F2C">
        <w:rPr>
          <w:rFonts w:eastAsia="宋体" w:cs="Times New Roman"/>
          <w:szCs w:val="24"/>
        </w:rPr>
        <w:t>的大气颗粒物，主要来源于汽车尾气的排放，也可由气态污染物经光化学反应生成，其中的某些组分可通过肺泡直接进入血液。</w:t>
      </w:r>
    </w:p>
    <w:p w:rsidR="00CC60F6" w:rsidRPr="004B5F2C" w:rsidRDefault="00F578EA" w:rsidP="00F578EA">
      <w:pPr>
        <w:ind w:firstLine="480"/>
        <w:rPr>
          <w:rFonts w:eastAsia="宋体" w:cs="Times New Roman"/>
          <w:szCs w:val="24"/>
        </w:rPr>
      </w:pPr>
      <w:r w:rsidRPr="004B5F2C">
        <w:rPr>
          <w:rFonts w:eastAsia="宋体" w:cs="Times New Roman"/>
          <w:szCs w:val="24"/>
        </w:rPr>
        <w:t>气态污染物包括</w:t>
      </w:r>
      <w:r w:rsidRPr="004B5F2C">
        <w:rPr>
          <w:rFonts w:eastAsia="宋体" w:cs="Times New Roman"/>
          <w:szCs w:val="24"/>
        </w:rPr>
        <w:t>SO</w:t>
      </w:r>
      <w:r w:rsidRPr="004B5F2C">
        <w:rPr>
          <w:rFonts w:eastAsia="宋体" w:cs="Times New Roman"/>
          <w:szCs w:val="24"/>
          <w:vertAlign w:val="subscript"/>
        </w:rPr>
        <w:t>2</w:t>
      </w:r>
      <w:r w:rsidRPr="004B5F2C">
        <w:rPr>
          <w:rFonts w:eastAsia="宋体" w:cs="Times New Roman"/>
          <w:szCs w:val="24"/>
        </w:rPr>
        <w:t>、</w:t>
      </w:r>
      <w:r w:rsidRPr="004B5F2C">
        <w:rPr>
          <w:rFonts w:eastAsia="宋体" w:cs="Times New Roman"/>
          <w:szCs w:val="24"/>
        </w:rPr>
        <w:t>NO</w:t>
      </w:r>
      <w:r w:rsidRPr="004B5F2C">
        <w:rPr>
          <w:rFonts w:eastAsia="宋体" w:cs="Times New Roman"/>
          <w:szCs w:val="24"/>
          <w:vertAlign w:val="subscript"/>
        </w:rPr>
        <w:t>2</w:t>
      </w:r>
      <w:r w:rsidRPr="004B5F2C">
        <w:rPr>
          <w:rFonts w:eastAsia="宋体" w:cs="Times New Roman"/>
          <w:szCs w:val="24"/>
        </w:rPr>
        <w:t>、</w:t>
      </w:r>
      <w:r w:rsidRPr="004B5F2C">
        <w:rPr>
          <w:rFonts w:eastAsia="宋体" w:cs="Times New Roman"/>
          <w:szCs w:val="24"/>
        </w:rPr>
        <w:t>CO</w:t>
      </w:r>
      <w:r w:rsidRPr="004B5F2C">
        <w:rPr>
          <w:rFonts w:eastAsia="宋体" w:cs="Times New Roman"/>
          <w:szCs w:val="24"/>
        </w:rPr>
        <w:t>、</w:t>
      </w:r>
      <w:r w:rsidRPr="004B5F2C">
        <w:rPr>
          <w:rFonts w:eastAsia="宋体" w:cs="Times New Roman"/>
          <w:szCs w:val="24"/>
        </w:rPr>
        <w:t>O</w:t>
      </w:r>
      <w:r w:rsidRPr="004B5F2C">
        <w:rPr>
          <w:rFonts w:eastAsia="宋体" w:cs="Times New Roman"/>
          <w:szCs w:val="24"/>
          <w:vertAlign w:val="subscript"/>
        </w:rPr>
        <w:t>3</w:t>
      </w:r>
      <w:r w:rsidRPr="004B5F2C">
        <w:rPr>
          <w:rFonts w:eastAsia="宋体" w:cs="Times New Roman"/>
          <w:szCs w:val="24"/>
        </w:rPr>
        <w:t>等。大气中的</w:t>
      </w:r>
      <w:r w:rsidRPr="004B5F2C">
        <w:rPr>
          <w:rFonts w:eastAsia="宋体" w:cs="Times New Roman"/>
          <w:szCs w:val="24"/>
        </w:rPr>
        <w:t>SO</w:t>
      </w:r>
      <w:r w:rsidRPr="004B5F2C">
        <w:rPr>
          <w:rFonts w:eastAsia="宋体" w:cs="Times New Roman"/>
          <w:szCs w:val="24"/>
          <w:vertAlign w:val="subscript"/>
        </w:rPr>
        <w:t>2</w:t>
      </w:r>
      <w:r w:rsidRPr="004B5F2C">
        <w:rPr>
          <w:rFonts w:eastAsia="宋体" w:cs="Times New Roman"/>
          <w:szCs w:val="24"/>
        </w:rPr>
        <w:t>主要来自于</w:t>
      </w:r>
      <w:r w:rsidR="00034855" w:rsidRPr="00034855">
        <w:rPr>
          <w:rFonts w:eastAsia="宋体" w:cs="Times New Roman" w:hint="eastAsia"/>
          <w:szCs w:val="24"/>
        </w:rPr>
        <w:t>含硫燃料的燃烧过程</w:t>
      </w:r>
      <w:r w:rsidRPr="004B5F2C">
        <w:rPr>
          <w:rFonts w:eastAsia="宋体" w:cs="Times New Roman"/>
          <w:szCs w:val="24"/>
        </w:rPr>
        <w:t>，具有很强的呼吸道刺激作用。</w:t>
      </w:r>
      <w:r w:rsidRPr="004B5F2C">
        <w:rPr>
          <w:rFonts w:eastAsia="宋体" w:cs="Times New Roman"/>
          <w:szCs w:val="24"/>
        </w:rPr>
        <w:t>NO</w:t>
      </w:r>
      <w:r w:rsidRPr="004B5F2C">
        <w:rPr>
          <w:rFonts w:eastAsia="宋体" w:cs="Times New Roman"/>
          <w:szCs w:val="24"/>
          <w:vertAlign w:val="subscript"/>
        </w:rPr>
        <w:t>2</w:t>
      </w:r>
      <w:r w:rsidRPr="004B5F2C">
        <w:rPr>
          <w:rFonts w:eastAsia="宋体" w:cs="Times New Roman"/>
          <w:szCs w:val="24"/>
        </w:rPr>
        <w:t>大部分来源于各种矿物燃料的燃烧过程，汽车尾气已成为我国城市大气</w:t>
      </w:r>
      <w:r w:rsidRPr="004B5F2C">
        <w:rPr>
          <w:rFonts w:eastAsia="宋体" w:cs="Times New Roman"/>
          <w:szCs w:val="24"/>
        </w:rPr>
        <w:t>NO</w:t>
      </w:r>
      <w:r w:rsidRPr="004B5F2C">
        <w:rPr>
          <w:rFonts w:eastAsia="宋体" w:cs="Times New Roman"/>
          <w:szCs w:val="24"/>
          <w:vertAlign w:val="subscript"/>
        </w:rPr>
        <w:t>2</w:t>
      </w:r>
      <w:r w:rsidRPr="004B5F2C">
        <w:rPr>
          <w:rFonts w:eastAsia="宋体" w:cs="Times New Roman"/>
          <w:szCs w:val="24"/>
        </w:rPr>
        <w:t>的主要来源之一。</w:t>
      </w:r>
      <w:r w:rsidRPr="004B5F2C">
        <w:rPr>
          <w:rFonts w:eastAsia="宋体" w:cs="Times New Roman"/>
          <w:szCs w:val="24"/>
        </w:rPr>
        <w:t>NO</w:t>
      </w:r>
      <w:r w:rsidRPr="004B5F2C">
        <w:rPr>
          <w:rFonts w:eastAsia="宋体" w:cs="Times New Roman"/>
          <w:szCs w:val="24"/>
          <w:vertAlign w:val="subscript"/>
        </w:rPr>
        <w:t>2</w:t>
      </w:r>
      <w:r w:rsidRPr="004B5F2C">
        <w:rPr>
          <w:rFonts w:eastAsia="宋体" w:cs="Times New Roman"/>
          <w:szCs w:val="24"/>
        </w:rPr>
        <w:t>可作用于细支气管及肺泡，产生刺激作用。</w:t>
      </w:r>
      <w:r w:rsidRPr="004B5F2C">
        <w:rPr>
          <w:rFonts w:eastAsia="宋体" w:cs="Times New Roman"/>
          <w:szCs w:val="24"/>
        </w:rPr>
        <w:t>O</w:t>
      </w:r>
      <w:r w:rsidRPr="00921181">
        <w:rPr>
          <w:rFonts w:eastAsia="宋体" w:cs="Times New Roman"/>
          <w:szCs w:val="24"/>
          <w:vertAlign w:val="subscript"/>
        </w:rPr>
        <w:t>3</w:t>
      </w:r>
      <w:r w:rsidRPr="004B5F2C">
        <w:rPr>
          <w:rFonts w:eastAsia="宋体" w:cs="Times New Roman"/>
          <w:szCs w:val="24"/>
        </w:rPr>
        <w:t>、</w:t>
      </w:r>
      <w:r w:rsidRPr="004B5F2C">
        <w:rPr>
          <w:rFonts w:eastAsia="宋体" w:cs="Times New Roman"/>
          <w:szCs w:val="24"/>
        </w:rPr>
        <w:t>CO</w:t>
      </w:r>
      <w:r w:rsidRPr="004B5F2C">
        <w:rPr>
          <w:rFonts w:eastAsia="宋体" w:cs="Times New Roman"/>
          <w:szCs w:val="24"/>
        </w:rPr>
        <w:t>也是重要的大气污染物，但国内相关研究仍很少。</w:t>
      </w:r>
    </w:p>
    <w:p w:rsidR="00F578EA" w:rsidRPr="00A82EE2" w:rsidRDefault="00F578EA" w:rsidP="00F578EA">
      <w:pPr>
        <w:pStyle w:val="3"/>
      </w:pPr>
      <w:bookmarkStart w:id="9" w:name="_Toc481682975"/>
      <w:r>
        <w:rPr>
          <w:rFonts w:cs="Times New Roman" w:hint="eastAsia"/>
        </w:rPr>
        <w:t xml:space="preserve">1.1.2 </w:t>
      </w:r>
      <w:r>
        <w:rPr>
          <w:rFonts w:hint="eastAsia"/>
        </w:rPr>
        <w:t>我国大气污染状况</w:t>
      </w:r>
      <w:bookmarkEnd w:id="9"/>
    </w:p>
    <w:p w:rsidR="006E4678" w:rsidRDefault="006E4678" w:rsidP="006E4678">
      <w:pPr>
        <w:ind w:firstLine="480"/>
      </w:pPr>
      <w:r>
        <w:rPr>
          <w:rFonts w:hint="eastAsia"/>
        </w:rPr>
        <w:t>随着中国经济的快速发展，城镇化的快速推进，以资源消耗为特点的粗放型经济增长模式带来大量的大气污染物排放，导致我国空气质量逐步下降。大气污染问题已成为重要的环境问题和公共卫生问题，已引起人们的广泛关注。中国于</w:t>
      </w:r>
      <w:r>
        <w:rPr>
          <w:rFonts w:hint="eastAsia"/>
        </w:rPr>
        <w:t>2009</w:t>
      </w:r>
      <w:r>
        <w:rPr>
          <w:rFonts w:hint="eastAsia"/>
        </w:rPr>
        <w:t>年成为世界第一大能源消耗国，煤炭是目前我国最主要能源，</w:t>
      </w:r>
      <w:r w:rsidRPr="00FD5B3B">
        <w:rPr>
          <w:rFonts w:hint="eastAsia"/>
        </w:rPr>
        <w:t>在我国</w:t>
      </w:r>
      <w:r w:rsidRPr="00FD5B3B">
        <w:rPr>
          <w:rFonts w:hint="eastAsia"/>
        </w:rPr>
        <w:t>2008</w:t>
      </w:r>
      <w:r w:rsidRPr="00FD5B3B">
        <w:rPr>
          <w:rFonts w:hint="eastAsia"/>
        </w:rPr>
        <w:t>年的能源消耗结构中，煤炭占</w:t>
      </w:r>
      <w:r w:rsidRPr="00FD5B3B">
        <w:rPr>
          <w:rFonts w:hint="eastAsia"/>
        </w:rPr>
        <w:t>68.7%</w:t>
      </w:r>
      <w:r>
        <w:rPr>
          <w:rFonts w:hint="eastAsia"/>
        </w:rPr>
        <w:t>。因此，</w:t>
      </w:r>
      <w:r w:rsidR="009F372E">
        <w:rPr>
          <w:rFonts w:hint="eastAsia"/>
        </w:rPr>
        <w:t>“煤烟型”污染是我国城市大气污染</w:t>
      </w:r>
      <w:r w:rsidR="009F372E">
        <w:rPr>
          <w:rFonts w:hint="eastAsia"/>
        </w:rPr>
        <w:lastRenderedPageBreak/>
        <w:t>的主要特征，以颗粒物</w:t>
      </w:r>
      <w:r w:rsidR="009F372E">
        <w:rPr>
          <w:rFonts w:hint="eastAsia"/>
        </w:rPr>
        <w:t>PM</w:t>
      </w:r>
      <w:r w:rsidR="009F372E" w:rsidRPr="009F372E">
        <w:rPr>
          <w:vertAlign w:val="subscript"/>
        </w:rPr>
        <w:t>10</w:t>
      </w:r>
      <w:r w:rsidR="009F372E">
        <w:rPr>
          <w:rFonts w:hint="eastAsia"/>
        </w:rPr>
        <w:t>和</w:t>
      </w:r>
      <w:r w:rsidR="009F372E">
        <w:rPr>
          <w:rFonts w:hint="eastAsia"/>
        </w:rPr>
        <w:t>SO</w:t>
      </w:r>
      <w:r w:rsidR="009F372E" w:rsidRPr="009F372E">
        <w:rPr>
          <w:vertAlign w:val="subscript"/>
        </w:rPr>
        <w:t>2</w:t>
      </w:r>
      <w:r w:rsidR="009F372E">
        <w:rPr>
          <w:rFonts w:hint="eastAsia"/>
        </w:rPr>
        <w:t>为代表的大气污染物是许多大城市的主要污染物。</w:t>
      </w:r>
    </w:p>
    <w:p w:rsidR="006E4678" w:rsidRDefault="006E4678" w:rsidP="006E4678">
      <w:pPr>
        <w:ind w:firstLine="480"/>
      </w:pPr>
      <w:r>
        <w:rPr>
          <w:rFonts w:hint="eastAsia"/>
        </w:rPr>
        <w:t>近</w:t>
      </w:r>
      <w:r w:rsidR="004B5F2C">
        <w:rPr>
          <w:rFonts w:hint="eastAsia"/>
        </w:rPr>
        <w:t>年来，</w:t>
      </w:r>
      <w:r>
        <w:rPr>
          <w:rFonts w:hint="eastAsia"/>
        </w:rPr>
        <w:t>随着我国可持续发展战略的持续推进，能源结构发生了积极的变化，产业整治整合、新技术和新标准的应用等使得一次污染物（如</w:t>
      </w:r>
      <w:r>
        <w:rPr>
          <w:rFonts w:hint="eastAsia"/>
        </w:rPr>
        <w:t>SO</w:t>
      </w:r>
      <w:r w:rsidRPr="004B5F2C">
        <w:rPr>
          <w:vertAlign w:val="subscript"/>
        </w:rPr>
        <w:t>2</w:t>
      </w:r>
      <w:r>
        <w:rPr>
          <w:rFonts w:hint="eastAsia"/>
        </w:rPr>
        <w:t>）的排放得到有效控制。但随着生活水平的提高，机动车保有量增长迅速，</w:t>
      </w:r>
      <w:r w:rsidRPr="00B24E83">
        <w:rPr>
          <w:rFonts w:hint="eastAsia"/>
        </w:rPr>
        <w:t>截至</w:t>
      </w:r>
      <w:r w:rsidRPr="00B24E83">
        <w:rPr>
          <w:rFonts w:hint="eastAsia"/>
        </w:rPr>
        <w:t>2016</w:t>
      </w:r>
      <w:r w:rsidRPr="00B24E83">
        <w:rPr>
          <w:rFonts w:hint="eastAsia"/>
        </w:rPr>
        <w:t>年底，全国机动车保有量达</w:t>
      </w:r>
      <w:r w:rsidRPr="00B24E83">
        <w:rPr>
          <w:rFonts w:hint="eastAsia"/>
        </w:rPr>
        <w:t>2.9</w:t>
      </w:r>
      <w:r w:rsidRPr="00B24E83">
        <w:rPr>
          <w:rFonts w:hint="eastAsia"/>
        </w:rPr>
        <w:t>亿辆，其中汽车</w:t>
      </w:r>
      <w:r w:rsidRPr="00B24E83">
        <w:rPr>
          <w:rFonts w:hint="eastAsia"/>
        </w:rPr>
        <w:t>1.94</w:t>
      </w:r>
      <w:r w:rsidRPr="00B24E83">
        <w:rPr>
          <w:rFonts w:hint="eastAsia"/>
        </w:rPr>
        <w:t>亿辆。</w:t>
      </w:r>
      <w:r>
        <w:rPr>
          <w:rFonts w:hint="eastAsia"/>
        </w:rPr>
        <w:t>机动车尾气</w:t>
      </w:r>
      <w:r w:rsidR="004B5F2C">
        <w:rPr>
          <w:rFonts w:hint="eastAsia"/>
        </w:rPr>
        <w:t>已</w:t>
      </w:r>
      <w:r w:rsidRPr="00B24E83">
        <w:rPr>
          <w:rFonts w:hint="eastAsia"/>
        </w:rPr>
        <w:t>成为</w:t>
      </w:r>
      <w:r>
        <w:rPr>
          <w:rFonts w:hint="eastAsia"/>
        </w:rPr>
        <w:t>目前</w:t>
      </w:r>
      <w:r w:rsidRPr="00B24E83">
        <w:rPr>
          <w:rFonts w:hint="eastAsia"/>
        </w:rPr>
        <w:t>大气环境的主要污染源之一</w:t>
      </w:r>
      <w:r>
        <w:rPr>
          <w:rFonts w:hint="eastAsia"/>
        </w:rPr>
        <w:t>，</w:t>
      </w:r>
      <w:r w:rsidRPr="00957F7C">
        <w:rPr>
          <w:rFonts w:hint="eastAsia"/>
        </w:rPr>
        <w:t>我国当前</w:t>
      </w:r>
      <w:r>
        <w:rPr>
          <w:rFonts w:hint="eastAsia"/>
        </w:rPr>
        <w:t>大</w:t>
      </w:r>
      <w:r w:rsidRPr="00957F7C">
        <w:rPr>
          <w:rFonts w:hint="eastAsia"/>
        </w:rPr>
        <w:t>气污染特征已经从传统的</w:t>
      </w:r>
      <w:r>
        <w:rPr>
          <w:rFonts w:hint="eastAsia"/>
        </w:rPr>
        <w:t>“</w:t>
      </w:r>
      <w:r w:rsidRPr="00957F7C">
        <w:rPr>
          <w:rFonts w:hint="eastAsia"/>
        </w:rPr>
        <w:t>煤烟型</w:t>
      </w:r>
      <w:r>
        <w:rPr>
          <w:rFonts w:hint="eastAsia"/>
        </w:rPr>
        <w:t>”</w:t>
      </w:r>
      <w:r w:rsidRPr="00957F7C">
        <w:rPr>
          <w:rFonts w:hint="eastAsia"/>
        </w:rPr>
        <w:t>污染向</w:t>
      </w:r>
      <w:r>
        <w:rPr>
          <w:rFonts w:hint="eastAsia"/>
        </w:rPr>
        <w:t>煤烟型与机动车尾气</w:t>
      </w:r>
      <w:proofErr w:type="gramStart"/>
      <w:r>
        <w:rPr>
          <w:rFonts w:hint="eastAsia"/>
        </w:rPr>
        <w:t>型污染</w:t>
      </w:r>
      <w:proofErr w:type="gramEnd"/>
      <w:r>
        <w:rPr>
          <w:rFonts w:hint="eastAsia"/>
        </w:rPr>
        <w:t>共存的</w:t>
      </w:r>
      <w:r w:rsidRPr="00957F7C">
        <w:rPr>
          <w:rFonts w:hint="eastAsia"/>
        </w:rPr>
        <w:t>“复合型”污染转变。</w:t>
      </w:r>
      <w:r>
        <w:rPr>
          <w:rFonts w:hint="eastAsia"/>
        </w:rPr>
        <w:t xml:space="preserve"> </w:t>
      </w:r>
    </w:p>
    <w:p w:rsidR="006E4678" w:rsidRDefault="006E4678" w:rsidP="004B5F2C">
      <w:pPr>
        <w:ind w:firstLine="480"/>
        <w:rPr>
          <w:rFonts w:cs="Times New Roman"/>
        </w:rPr>
      </w:pPr>
      <w:r w:rsidRPr="004B5F2C">
        <w:rPr>
          <w:rFonts w:cs="Times New Roman"/>
        </w:rPr>
        <w:t>2012</w:t>
      </w:r>
      <w:r w:rsidRPr="004B5F2C">
        <w:rPr>
          <w:rFonts w:cs="Times New Roman"/>
        </w:rPr>
        <w:t>年之前，我国的空气质量监测站点主要监测并公布的污染物是</w:t>
      </w:r>
      <w:r w:rsidRPr="004B5F2C">
        <w:rPr>
          <w:rFonts w:cs="Times New Roman"/>
        </w:rPr>
        <w:t>PM</w:t>
      </w:r>
      <w:r w:rsidRPr="004B5F2C">
        <w:rPr>
          <w:rFonts w:cs="Times New Roman"/>
          <w:vertAlign w:val="subscript"/>
        </w:rPr>
        <w:t>10</w:t>
      </w:r>
      <w:r w:rsidRPr="004B5F2C">
        <w:rPr>
          <w:rFonts w:cs="Times New Roman"/>
        </w:rPr>
        <w:t>、</w:t>
      </w:r>
      <w:r w:rsidRPr="004B5F2C">
        <w:rPr>
          <w:rFonts w:cs="Times New Roman"/>
        </w:rPr>
        <w:t>SO</w:t>
      </w:r>
      <w:r w:rsidRPr="004B5F2C">
        <w:rPr>
          <w:rFonts w:cs="Times New Roman"/>
          <w:vertAlign w:val="subscript"/>
        </w:rPr>
        <w:t>2</w:t>
      </w:r>
      <w:r w:rsidRPr="004B5F2C">
        <w:rPr>
          <w:rFonts w:cs="Times New Roman"/>
        </w:rPr>
        <w:t>、</w:t>
      </w:r>
      <w:r w:rsidRPr="004B5F2C">
        <w:rPr>
          <w:rFonts w:cs="Times New Roman"/>
        </w:rPr>
        <w:t>NO</w:t>
      </w:r>
      <w:r w:rsidRPr="004B5F2C">
        <w:rPr>
          <w:rFonts w:cs="Times New Roman"/>
          <w:vertAlign w:val="subscript"/>
        </w:rPr>
        <w:t>2</w:t>
      </w:r>
      <w:r w:rsidR="004B5F2C" w:rsidRPr="004B5F2C">
        <w:rPr>
          <w:rFonts w:cs="Times New Roman"/>
        </w:rPr>
        <w:t>。</w:t>
      </w:r>
      <w:r w:rsidRPr="004B5F2C">
        <w:rPr>
          <w:rFonts w:cs="Times New Roman"/>
        </w:rPr>
        <w:t>2012</w:t>
      </w:r>
      <w:r w:rsidRPr="004B5F2C">
        <w:rPr>
          <w:rFonts w:cs="Times New Roman"/>
        </w:rPr>
        <w:t>年之后，随着新的空气质量标准的实施，</w:t>
      </w:r>
      <w:r w:rsidRPr="004B5F2C">
        <w:rPr>
          <w:rFonts w:cs="Times New Roman"/>
        </w:rPr>
        <w:t>PM</w:t>
      </w:r>
      <w:r w:rsidRPr="004B5F2C">
        <w:rPr>
          <w:rFonts w:cs="Times New Roman"/>
          <w:vertAlign w:val="subscript"/>
        </w:rPr>
        <w:t>2.5</w:t>
      </w:r>
      <w:r w:rsidRPr="004B5F2C">
        <w:rPr>
          <w:rFonts w:cs="Times New Roman"/>
        </w:rPr>
        <w:t>开始纳入监测范围，同时增加了</w:t>
      </w:r>
      <w:r w:rsidRPr="004B5F2C">
        <w:rPr>
          <w:rFonts w:cs="Times New Roman"/>
        </w:rPr>
        <w:t>CO</w:t>
      </w:r>
      <w:r w:rsidRPr="004B5F2C">
        <w:rPr>
          <w:rFonts w:cs="Times New Roman"/>
        </w:rPr>
        <w:t>、</w:t>
      </w:r>
      <w:r w:rsidRPr="004B5F2C">
        <w:rPr>
          <w:rFonts w:cs="Times New Roman"/>
        </w:rPr>
        <w:t>O</w:t>
      </w:r>
      <w:r w:rsidRPr="004B5F2C">
        <w:rPr>
          <w:rFonts w:cs="Times New Roman"/>
          <w:vertAlign w:val="subscript"/>
        </w:rPr>
        <w:t>3</w:t>
      </w:r>
      <w:r w:rsidRPr="004B5F2C">
        <w:rPr>
          <w:rFonts w:cs="Times New Roman"/>
        </w:rPr>
        <w:t>的监测。空气质量的评价指标也有原先的空气污染指数（</w:t>
      </w:r>
      <w:r w:rsidRPr="004B5F2C">
        <w:rPr>
          <w:rFonts w:cs="Times New Roman"/>
        </w:rPr>
        <w:t>API</w:t>
      </w:r>
      <w:r w:rsidRPr="004B5F2C">
        <w:rPr>
          <w:rFonts w:cs="Times New Roman"/>
        </w:rPr>
        <w:t>）改变为空气质量指数（</w:t>
      </w:r>
      <w:r w:rsidRPr="004B5F2C">
        <w:rPr>
          <w:rFonts w:cs="Times New Roman"/>
        </w:rPr>
        <w:t>AQI</w:t>
      </w:r>
      <w:r w:rsidRPr="004B5F2C">
        <w:rPr>
          <w:rFonts w:cs="Times New Roman"/>
        </w:rPr>
        <w:t>），两个指标均是将常规监测的大气污染浓度简化为单一的指数形式，分级表征大气质量。对中国</w:t>
      </w:r>
      <w:r w:rsidRPr="004B5F2C">
        <w:rPr>
          <w:rFonts w:cs="Times New Roman"/>
        </w:rPr>
        <w:t>421</w:t>
      </w:r>
      <w:r w:rsidRPr="004B5F2C">
        <w:rPr>
          <w:rFonts w:cs="Times New Roman"/>
        </w:rPr>
        <w:t>个城市的空气污染数据的研究发现，中国大部分地区的人口加权的</w:t>
      </w:r>
      <w:r w:rsidRPr="004B5F2C">
        <w:rPr>
          <w:rFonts w:cs="Times New Roman"/>
        </w:rPr>
        <w:t>PM</w:t>
      </w:r>
      <w:r w:rsidRPr="004B5F2C">
        <w:rPr>
          <w:rFonts w:cs="Times New Roman"/>
          <w:vertAlign w:val="subscript"/>
        </w:rPr>
        <w:t>10</w:t>
      </w:r>
      <w:r w:rsidRPr="004B5F2C">
        <w:rPr>
          <w:rFonts w:cs="Times New Roman"/>
        </w:rPr>
        <w:t>暴露浓度高于年平均浓度，中国有</w:t>
      </w:r>
      <w:r w:rsidRPr="004B5F2C">
        <w:rPr>
          <w:rFonts w:cs="Times New Roman"/>
        </w:rPr>
        <w:t>83.7%</w:t>
      </w:r>
      <w:r w:rsidRPr="004B5F2C">
        <w:rPr>
          <w:rFonts w:cs="Times New Roman"/>
        </w:rPr>
        <w:t>的人群</w:t>
      </w:r>
      <w:r w:rsidRPr="004B5F2C">
        <w:rPr>
          <w:rFonts w:cs="Times New Roman"/>
        </w:rPr>
        <w:t>PM</w:t>
      </w:r>
      <w:r w:rsidRPr="004B5F2C">
        <w:rPr>
          <w:rFonts w:cs="Times New Roman"/>
          <w:vertAlign w:val="subscript"/>
        </w:rPr>
        <w:t>10</w:t>
      </w:r>
      <w:r w:rsidRPr="004B5F2C">
        <w:rPr>
          <w:rFonts w:cs="Times New Roman"/>
        </w:rPr>
        <w:t>暴露水平在</w:t>
      </w:r>
      <w:r w:rsidRPr="004B5F2C">
        <w:rPr>
          <w:rFonts w:cs="Times New Roman"/>
        </w:rPr>
        <w:t>40-100</w:t>
      </w:r>
      <w:r w:rsidR="004B5F2C">
        <w:rPr>
          <w:rFonts w:cs="Times New Roman"/>
        </w:rPr>
        <w:t xml:space="preserve"> </w:t>
      </w:r>
      <w:r w:rsidR="004B5F2C" w:rsidRPr="004B5F2C">
        <w:rPr>
          <w:rFonts w:cs="Times New Roman"/>
        </w:rPr>
        <w:t>μg/m</w:t>
      </w:r>
      <w:r w:rsidR="004B5F2C" w:rsidRPr="004B5F2C">
        <w:rPr>
          <w:rFonts w:cs="Times New Roman"/>
          <w:vertAlign w:val="superscript"/>
        </w:rPr>
        <w:t>3</w:t>
      </w:r>
      <w:r w:rsidRPr="004B5F2C">
        <w:rPr>
          <w:rFonts w:cs="Times New Roman"/>
        </w:rPr>
        <w:t>之间，</w:t>
      </w:r>
      <w:r w:rsidRPr="004B5F2C">
        <w:rPr>
          <w:rFonts w:cs="Times New Roman"/>
        </w:rPr>
        <w:t>15.2%</w:t>
      </w:r>
      <w:r w:rsidRPr="004B5F2C">
        <w:rPr>
          <w:rFonts w:cs="Times New Roman"/>
        </w:rPr>
        <w:t>人群暴露浓度在</w:t>
      </w:r>
      <w:r w:rsidRPr="004B5F2C">
        <w:rPr>
          <w:rFonts w:cs="Times New Roman"/>
        </w:rPr>
        <w:t>100~150</w:t>
      </w:r>
      <w:r w:rsidR="004B5F2C">
        <w:rPr>
          <w:rFonts w:cs="Times New Roman"/>
        </w:rPr>
        <w:t xml:space="preserve"> </w:t>
      </w:r>
      <w:r w:rsidR="004B5F2C" w:rsidRPr="004B5F2C">
        <w:rPr>
          <w:rFonts w:cs="Times New Roman"/>
        </w:rPr>
        <w:t>μg/m</w:t>
      </w:r>
      <w:r w:rsidR="004B5F2C" w:rsidRPr="004B5F2C">
        <w:rPr>
          <w:rFonts w:cs="Times New Roman"/>
          <w:vertAlign w:val="superscript"/>
        </w:rPr>
        <w:t>3</w:t>
      </w:r>
      <w:r w:rsidRPr="004B5F2C">
        <w:rPr>
          <w:rFonts w:cs="Times New Roman"/>
        </w:rPr>
        <w:t>之间。人口加权</w:t>
      </w:r>
      <w:r w:rsidRPr="004B5F2C">
        <w:rPr>
          <w:rFonts w:cs="Times New Roman"/>
        </w:rPr>
        <w:t>PM</w:t>
      </w:r>
      <w:r w:rsidRPr="004B5F2C">
        <w:rPr>
          <w:rFonts w:cs="Times New Roman"/>
          <w:vertAlign w:val="subscript"/>
        </w:rPr>
        <w:t>10</w:t>
      </w:r>
      <w:r w:rsidR="00921181" w:rsidRPr="00921181">
        <w:rPr>
          <w:rFonts w:cs="Times New Roman" w:hint="eastAsia"/>
        </w:rPr>
        <w:t>高</w:t>
      </w:r>
      <w:r w:rsidRPr="004B5F2C">
        <w:rPr>
          <w:rFonts w:cs="Times New Roman"/>
        </w:rPr>
        <w:t>暴露有两个典型区域，</w:t>
      </w:r>
      <w:r w:rsidRPr="004B5F2C">
        <w:rPr>
          <w:rFonts w:cs="Times New Roman"/>
        </w:rPr>
        <w:t>1</w:t>
      </w:r>
      <w:r w:rsidRPr="004B5F2C">
        <w:rPr>
          <w:rFonts w:cs="Times New Roman"/>
        </w:rPr>
        <w:t>）</w:t>
      </w:r>
      <w:proofErr w:type="gramStart"/>
      <w:r w:rsidR="00921181">
        <w:rPr>
          <w:rFonts w:cs="Times New Roman" w:hint="eastAsia"/>
        </w:rPr>
        <w:t>京津翼等</w:t>
      </w:r>
      <w:proofErr w:type="gramEnd"/>
      <w:r w:rsidRPr="004B5F2C">
        <w:rPr>
          <w:rFonts w:cs="Times New Roman"/>
        </w:rPr>
        <w:t>人口密集区，</w:t>
      </w:r>
      <w:r w:rsidRPr="004B5F2C">
        <w:rPr>
          <w:rFonts w:cs="Times New Roman"/>
        </w:rPr>
        <w:t>2</w:t>
      </w:r>
      <w:r w:rsidRPr="004B5F2C">
        <w:rPr>
          <w:rFonts w:cs="Times New Roman"/>
        </w:rPr>
        <w:t>）较多沙尘和工厂地区，如西北</w:t>
      </w:r>
      <w:r w:rsidR="004B5F2C">
        <w:rPr>
          <w:rFonts w:cs="Times New Roman" w:hint="eastAsia"/>
        </w:rPr>
        <w:t>、</w:t>
      </w:r>
      <w:r w:rsidRPr="004B5F2C">
        <w:rPr>
          <w:rFonts w:cs="Times New Roman"/>
        </w:rPr>
        <w:t>重庆地区</w:t>
      </w:r>
      <w:r w:rsidR="004B5F2C" w:rsidRPr="004B5F2C">
        <w:rPr>
          <w:rFonts w:cs="Times New Roman"/>
        </w:rPr>
        <w:fldChar w:fldCharType="begin"/>
      </w:r>
      <w:r w:rsidR="004B5F2C" w:rsidRPr="004B5F2C">
        <w:rPr>
          <w:rFonts w:cs="Times New Roman"/>
        </w:rPr>
        <w:instrText xml:space="preserve"> ADDIN NE.Ref.{DFD8936E-C9C9-45AF-BD23-1F4788A611EB}</w:instrText>
      </w:r>
      <w:r w:rsidR="004B5F2C" w:rsidRPr="004B5F2C">
        <w:rPr>
          <w:rFonts w:cs="Times New Roman"/>
        </w:rPr>
        <w:fldChar w:fldCharType="separate"/>
      </w:r>
      <w:r w:rsidR="0058087F">
        <w:rPr>
          <w:rFonts w:cs="Times New Roman"/>
          <w:color w:val="080000"/>
          <w:kern w:val="0"/>
          <w:szCs w:val="24"/>
          <w:vertAlign w:val="superscript"/>
        </w:rPr>
        <w:t>[1]</w:t>
      </w:r>
      <w:r w:rsidR="004B5F2C" w:rsidRPr="004B5F2C">
        <w:rPr>
          <w:rFonts w:cs="Times New Roman"/>
        </w:rPr>
        <w:fldChar w:fldCharType="end"/>
      </w:r>
      <w:r w:rsidRPr="004B5F2C">
        <w:rPr>
          <w:rFonts w:cs="Times New Roman"/>
        </w:rPr>
        <w:t>。</w:t>
      </w:r>
    </w:p>
    <w:p w:rsidR="00921181" w:rsidRPr="004B5F2C" w:rsidRDefault="00921181" w:rsidP="004B5F2C">
      <w:pPr>
        <w:ind w:firstLine="480"/>
        <w:rPr>
          <w:rFonts w:cs="Times New Roman"/>
        </w:rPr>
      </w:pPr>
    </w:p>
    <w:p w:rsidR="001D694F" w:rsidRPr="006E4678" w:rsidRDefault="006E4678" w:rsidP="006E4678">
      <w:pPr>
        <w:pStyle w:val="3"/>
      </w:pPr>
      <w:bookmarkStart w:id="10" w:name="_Toc481682976"/>
      <w:r>
        <w:t xml:space="preserve">1.1.3 </w:t>
      </w:r>
      <w:r w:rsidRPr="006E4678">
        <w:rPr>
          <w:rFonts w:hint="eastAsia"/>
        </w:rPr>
        <w:t>大气污染的健康</w:t>
      </w:r>
      <w:r>
        <w:rPr>
          <w:rFonts w:hint="eastAsia"/>
        </w:rPr>
        <w:t>效应</w:t>
      </w:r>
      <w:bookmarkEnd w:id="10"/>
    </w:p>
    <w:p w:rsidR="006E4678" w:rsidRDefault="006E4678" w:rsidP="006E4678">
      <w:pPr>
        <w:ind w:firstLine="480"/>
      </w:pPr>
      <w:r w:rsidRPr="004A7FE0">
        <w:rPr>
          <w:rFonts w:hint="eastAsia"/>
        </w:rPr>
        <w:t>大气污染与许多健康效应直接或间接相关</w:t>
      </w:r>
      <w:r>
        <w:rPr>
          <w:rFonts w:hint="eastAsia"/>
        </w:rPr>
        <w:t>，</w:t>
      </w:r>
      <w:r w:rsidRPr="004A7FE0">
        <w:rPr>
          <w:rFonts w:hint="eastAsia"/>
        </w:rPr>
        <w:t>可对人体呼吸、循环、</w:t>
      </w:r>
      <w:r>
        <w:rPr>
          <w:rFonts w:hint="eastAsia"/>
        </w:rPr>
        <w:t>生殖</w:t>
      </w:r>
      <w:r w:rsidRPr="004A7FE0">
        <w:rPr>
          <w:rFonts w:hint="eastAsia"/>
        </w:rPr>
        <w:t>等多个系统产生不良影响</w:t>
      </w:r>
      <w:r>
        <w:rPr>
          <w:rFonts w:hint="eastAsia"/>
        </w:rPr>
        <w:t>，且具有一定的致癌作用。</w:t>
      </w:r>
      <w:r w:rsidRPr="006F7B6C">
        <w:rPr>
          <w:rFonts w:hint="eastAsia"/>
        </w:rPr>
        <w:t>2014</w:t>
      </w:r>
      <w:r w:rsidRPr="006F7B6C">
        <w:rPr>
          <w:rFonts w:hint="eastAsia"/>
        </w:rPr>
        <w:t>年</w:t>
      </w:r>
      <w:r w:rsidRPr="006F7B6C">
        <w:rPr>
          <w:rFonts w:hint="eastAsia"/>
        </w:rPr>
        <w:t>WHO</w:t>
      </w:r>
      <w:r w:rsidRPr="006F7B6C">
        <w:rPr>
          <w:rFonts w:hint="eastAsia"/>
        </w:rPr>
        <w:t>报告显示，</w:t>
      </w:r>
      <w:r w:rsidRPr="006F7B6C">
        <w:rPr>
          <w:rFonts w:hint="eastAsia"/>
        </w:rPr>
        <w:t>2012</w:t>
      </w:r>
      <w:r w:rsidRPr="006F7B6C">
        <w:rPr>
          <w:rFonts w:hint="eastAsia"/>
        </w:rPr>
        <w:t>年全球近</w:t>
      </w:r>
      <w:r w:rsidRPr="006F7B6C">
        <w:rPr>
          <w:rFonts w:hint="eastAsia"/>
        </w:rPr>
        <w:t>7</w:t>
      </w:r>
      <w:proofErr w:type="gramStart"/>
      <w:r w:rsidRPr="006F7B6C">
        <w:rPr>
          <w:rFonts w:hint="eastAsia"/>
        </w:rPr>
        <w:t>百万</w:t>
      </w:r>
      <w:proofErr w:type="gramEnd"/>
      <w:r w:rsidRPr="006F7B6C">
        <w:rPr>
          <w:rFonts w:hint="eastAsia"/>
        </w:rPr>
        <w:t>人因空气污染暴露</w:t>
      </w:r>
      <w:r>
        <w:rPr>
          <w:rFonts w:hint="eastAsia"/>
        </w:rPr>
        <w:t>导致过早</w:t>
      </w:r>
      <w:r w:rsidRPr="006F7B6C">
        <w:rPr>
          <w:rFonts w:hint="eastAsia"/>
        </w:rPr>
        <w:t>死亡，空气污染是世界上最重要的环境健康风险。其中，</w:t>
      </w:r>
      <w:r w:rsidR="009F307F">
        <w:rPr>
          <w:rFonts w:hint="eastAsia"/>
        </w:rPr>
        <w:t>室外</w:t>
      </w:r>
      <w:r w:rsidRPr="006F7B6C">
        <w:rPr>
          <w:rFonts w:hint="eastAsia"/>
        </w:rPr>
        <w:t>大气污染导致了</w:t>
      </w:r>
      <w:r w:rsidRPr="006F7B6C">
        <w:rPr>
          <w:rFonts w:hint="eastAsia"/>
        </w:rPr>
        <w:t>40%</w:t>
      </w:r>
      <w:r w:rsidRPr="006F7B6C">
        <w:rPr>
          <w:rFonts w:hint="eastAsia"/>
        </w:rPr>
        <w:t>的缺血性心脏病，</w:t>
      </w:r>
      <w:r w:rsidRPr="006F7B6C">
        <w:rPr>
          <w:rFonts w:hint="eastAsia"/>
        </w:rPr>
        <w:t>40%</w:t>
      </w:r>
      <w:r w:rsidRPr="006F7B6C">
        <w:rPr>
          <w:rFonts w:hint="eastAsia"/>
        </w:rPr>
        <w:t>的脑卒中，</w:t>
      </w:r>
      <w:r w:rsidRPr="006F7B6C">
        <w:rPr>
          <w:rFonts w:hint="eastAsia"/>
        </w:rPr>
        <w:t>11%</w:t>
      </w:r>
      <w:r w:rsidRPr="006F7B6C">
        <w:rPr>
          <w:rFonts w:hint="eastAsia"/>
        </w:rPr>
        <w:t>的慢性阻塞性肺疾病，</w:t>
      </w:r>
      <w:r w:rsidRPr="006F7B6C">
        <w:rPr>
          <w:rFonts w:hint="eastAsia"/>
        </w:rPr>
        <w:t>6%</w:t>
      </w:r>
      <w:r w:rsidRPr="006F7B6C">
        <w:rPr>
          <w:rFonts w:hint="eastAsia"/>
        </w:rPr>
        <w:t>的肺癌及</w:t>
      </w:r>
      <w:r w:rsidRPr="006F7B6C">
        <w:rPr>
          <w:rFonts w:hint="eastAsia"/>
        </w:rPr>
        <w:t>3%</w:t>
      </w:r>
      <w:r w:rsidRPr="006F7B6C">
        <w:rPr>
          <w:rFonts w:hint="eastAsia"/>
        </w:rPr>
        <w:t>的儿童下呼吸道感染</w:t>
      </w:r>
      <w:r w:rsidR="004B5F2C">
        <w:fldChar w:fldCharType="begin"/>
      </w:r>
      <w:r w:rsidR="004B5F2C">
        <w:instrText xml:space="preserve"> ADDIN NE.Ref.{3232ACDE-7642-43B9-992A-0767FEB83798}</w:instrText>
      </w:r>
      <w:r w:rsidR="004B5F2C">
        <w:fldChar w:fldCharType="separate"/>
      </w:r>
      <w:r w:rsidR="0058087F">
        <w:rPr>
          <w:rFonts w:cs="Times New Roman"/>
          <w:color w:val="080000"/>
          <w:kern w:val="0"/>
          <w:szCs w:val="24"/>
          <w:vertAlign w:val="superscript"/>
        </w:rPr>
        <w:t>[2]</w:t>
      </w:r>
      <w:r w:rsidR="004B5F2C">
        <w:fldChar w:fldCharType="end"/>
      </w:r>
      <w:r w:rsidRPr="006F7B6C">
        <w:rPr>
          <w:rFonts w:hint="eastAsia"/>
        </w:rPr>
        <w:t>。</w:t>
      </w:r>
    </w:p>
    <w:p w:rsidR="006E4678" w:rsidRDefault="006E4678" w:rsidP="006E4678">
      <w:pPr>
        <w:pStyle w:val="4"/>
        <w:spacing w:before="163" w:afterLines="0" w:after="0"/>
      </w:pPr>
      <w:r>
        <w:rPr>
          <w:rFonts w:hint="eastAsia"/>
        </w:rPr>
        <w:t xml:space="preserve">1.1.3.1 </w:t>
      </w:r>
      <w:r w:rsidRPr="006E4678">
        <w:rPr>
          <w:rFonts w:hint="eastAsia"/>
        </w:rPr>
        <w:t>呼吸系统</w:t>
      </w:r>
    </w:p>
    <w:p w:rsidR="006E4678" w:rsidRPr="006F7B6C" w:rsidRDefault="006E4678" w:rsidP="006E4678">
      <w:pPr>
        <w:ind w:firstLine="480"/>
      </w:pPr>
      <w:r w:rsidRPr="006F7B6C">
        <w:rPr>
          <w:rFonts w:hint="eastAsia"/>
        </w:rPr>
        <w:t>大气污染物通过呼吸进入肺部，呼吸系统是其直接的靶器官，</w:t>
      </w:r>
      <w:r>
        <w:rPr>
          <w:rFonts w:hint="eastAsia"/>
        </w:rPr>
        <w:t>细颗粒物可</w:t>
      </w:r>
      <w:r w:rsidRPr="006F7B6C">
        <w:rPr>
          <w:rFonts w:hint="eastAsia"/>
        </w:rPr>
        <w:t>在肺泡内聚集，可造成局部的支气管通气功能降低，细支气管及肺泡的换气功能减弱。另外，颗粒物特别是</w:t>
      </w:r>
      <w:r w:rsidRPr="006F7B6C">
        <w:rPr>
          <w:rFonts w:hint="eastAsia"/>
        </w:rPr>
        <w:t>PM</w:t>
      </w:r>
      <w:r w:rsidRPr="00BA3969">
        <w:rPr>
          <w:rFonts w:hint="eastAsia"/>
          <w:vertAlign w:val="subscript"/>
        </w:rPr>
        <w:t>2.5</w:t>
      </w:r>
      <w:r w:rsidRPr="006F7B6C">
        <w:rPr>
          <w:rFonts w:hint="eastAsia"/>
        </w:rPr>
        <w:t>，由于具有较大的表面积，可以吸附大量的有害物质，包括</w:t>
      </w:r>
      <w:r w:rsidRPr="006F7B6C">
        <w:rPr>
          <w:rFonts w:hint="eastAsia"/>
        </w:rPr>
        <w:t>VOC</w:t>
      </w:r>
      <w:r w:rsidRPr="006F7B6C">
        <w:rPr>
          <w:rFonts w:hint="eastAsia"/>
        </w:rPr>
        <w:t>，</w:t>
      </w:r>
      <w:r w:rsidRPr="006F7B6C">
        <w:rPr>
          <w:rFonts w:hint="eastAsia"/>
        </w:rPr>
        <w:t>PAH</w:t>
      </w:r>
      <w:r w:rsidRPr="006F7B6C">
        <w:rPr>
          <w:rFonts w:hint="eastAsia"/>
        </w:rPr>
        <w:t>等，作用于肺泡壁及细支气管，可引发急慢性炎症反应，导致呼吸道防御功能的损伤，</w:t>
      </w:r>
      <w:r w:rsidR="00BA3969">
        <w:rPr>
          <w:rFonts w:hint="eastAsia"/>
        </w:rPr>
        <w:t>引发</w:t>
      </w:r>
      <w:r w:rsidRPr="006F7B6C">
        <w:rPr>
          <w:rFonts w:hint="eastAsia"/>
        </w:rPr>
        <w:t>COPD</w:t>
      </w:r>
      <w:r w:rsidR="00BA3969">
        <w:rPr>
          <w:rFonts w:hint="eastAsia"/>
        </w:rPr>
        <w:t>、</w:t>
      </w:r>
      <w:r w:rsidRPr="006F7B6C">
        <w:rPr>
          <w:rFonts w:hint="eastAsia"/>
        </w:rPr>
        <w:t>下呼吸道感染等</w:t>
      </w:r>
      <w:r>
        <w:rPr>
          <w:rFonts w:hint="eastAsia"/>
        </w:rPr>
        <w:t>。</w:t>
      </w:r>
    </w:p>
    <w:p w:rsidR="006E4678" w:rsidRPr="00FA7BFD" w:rsidRDefault="006E4678" w:rsidP="006E4678">
      <w:pPr>
        <w:ind w:firstLine="480"/>
        <w:rPr>
          <w:rFonts w:cs="Times New Roman"/>
        </w:rPr>
      </w:pPr>
      <w:r w:rsidRPr="00FA7BFD">
        <w:rPr>
          <w:rFonts w:cs="Times New Roman"/>
        </w:rPr>
        <w:t>大气污染还会影响肺功能，导致成人及儿童</w:t>
      </w:r>
      <w:r w:rsidRPr="00FA7BFD">
        <w:rPr>
          <w:rFonts w:cs="Times New Roman"/>
        </w:rPr>
        <w:t>PEF</w:t>
      </w:r>
      <w:r w:rsidRPr="00FA7BFD">
        <w:rPr>
          <w:rFonts w:cs="Times New Roman"/>
        </w:rPr>
        <w:t>、</w:t>
      </w:r>
      <w:r w:rsidRPr="00FA7BFD">
        <w:rPr>
          <w:rFonts w:cs="Times New Roman"/>
        </w:rPr>
        <w:t>FEV</w:t>
      </w:r>
      <w:r w:rsidRPr="00FA7BFD">
        <w:rPr>
          <w:rFonts w:cs="Times New Roman"/>
          <w:vertAlign w:val="subscript"/>
        </w:rPr>
        <w:t>1</w:t>
      </w:r>
      <w:r w:rsidRPr="00FA7BFD">
        <w:rPr>
          <w:rFonts w:cs="Times New Roman"/>
        </w:rPr>
        <w:t>的降低，而肺功能的减低可增加成人后患循环系统疾病的风险</w:t>
      </w:r>
      <w:r w:rsidRPr="00FA7BFD">
        <w:rPr>
          <w:rFonts w:cs="Times New Roman"/>
        </w:rPr>
        <w:fldChar w:fldCharType="begin"/>
      </w:r>
      <w:r w:rsidR="009B161F" w:rsidRPr="00FA7BFD">
        <w:rPr>
          <w:rFonts w:cs="Times New Roman"/>
        </w:rPr>
        <w:instrText xml:space="preserve"> ADDIN NE.Ref.{A1227309-3268-44E4-A3B2-0E3781B66F30}</w:instrText>
      </w:r>
      <w:r w:rsidRPr="00FA7BFD">
        <w:rPr>
          <w:rFonts w:cs="Times New Roman"/>
        </w:rPr>
        <w:fldChar w:fldCharType="separate"/>
      </w:r>
      <w:r w:rsidR="0058087F">
        <w:rPr>
          <w:rFonts w:cs="Times New Roman"/>
          <w:color w:val="080000"/>
          <w:kern w:val="0"/>
          <w:szCs w:val="24"/>
          <w:vertAlign w:val="superscript"/>
        </w:rPr>
        <w:t>[3]</w:t>
      </w:r>
      <w:r w:rsidRPr="00FA7BFD">
        <w:rPr>
          <w:rFonts w:cs="Times New Roman"/>
        </w:rPr>
        <w:fldChar w:fldCharType="end"/>
      </w:r>
      <w:r w:rsidRPr="00FA7BFD">
        <w:rPr>
          <w:rFonts w:cs="Times New Roman"/>
        </w:rPr>
        <w:t>。</w:t>
      </w:r>
      <w:r w:rsidRPr="00FA7BFD">
        <w:rPr>
          <w:rFonts w:cs="Times New Roman"/>
        </w:rPr>
        <w:t>2015</w:t>
      </w:r>
      <w:r w:rsidRPr="00FA7BFD">
        <w:rPr>
          <w:rFonts w:cs="Times New Roman"/>
        </w:rPr>
        <w:t>年发表在《新英格兰医学杂志》的一篇文章分析了针对</w:t>
      </w:r>
      <w:r w:rsidRPr="00FA7BFD">
        <w:rPr>
          <w:rFonts w:cs="Times New Roman"/>
        </w:rPr>
        <w:t>2120</w:t>
      </w:r>
      <w:r w:rsidRPr="00FA7BFD">
        <w:rPr>
          <w:rFonts w:cs="Times New Roman"/>
        </w:rPr>
        <w:t>名</w:t>
      </w:r>
      <w:r w:rsidRPr="00FA7BFD">
        <w:rPr>
          <w:rFonts w:cs="Times New Roman"/>
        </w:rPr>
        <w:t>11-15</w:t>
      </w:r>
      <w:r w:rsidRPr="00FA7BFD">
        <w:rPr>
          <w:rFonts w:cs="Times New Roman"/>
        </w:rPr>
        <w:t>岁之间儿童的队列，结果显示，长期</w:t>
      </w:r>
      <w:r w:rsidRPr="00FA7BFD">
        <w:rPr>
          <w:rFonts w:cs="Times New Roman"/>
        </w:rPr>
        <w:lastRenderedPageBreak/>
        <w:t>的空气污染的改善可显著的提高儿童肺功能发育</w:t>
      </w:r>
      <w:r w:rsidR="00FA7BFD" w:rsidRPr="00FA7BFD">
        <w:rPr>
          <w:rFonts w:cs="Times New Roman"/>
        </w:rPr>
        <w:fldChar w:fldCharType="begin"/>
      </w:r>
      <w:r w:rsidR="00FA7BFD" w:rsidRPr="00FA7BFD">
        <w:rPr>
          <w:rFonts w:cs="Times New Roman"/>
        </w:rPr>
        <w:instrText xml:space="preserve"> ADDIN NE.Ref.{BE5C31E9-FF34-4417-867E-B4840284EBD8}</w:instrText>
      </w:r>
      <w:r w:rsidR="00FA7BFD" w:rsidRPr="00FA7BFD">
        <w:rPr>
          <w:rFonts w:cs="Times New Roman"/>
        </w:rPr>
        <w:fldChar w:fldCharType="separate"/>
      </w:r>
      <w:r w:rsidR="0058087F">
        <w:rPr>
          <w:rFonts w:cs="Times New Roman"/>
          <w:color w:val="080000"/>
          <w:kern w:val="0"/>
          <w:szCs w:val="24"/>
          <w:vertAlign w:val="superscript"/>
        </w:rPr>
        <w:t>[4]</w:t>
      </w:r>
      <w:r w:rsidR="00FA7BFD" w:rsidRPr="00FA7BFD">
        <w:rPr>
          <w:rFonts w:cs="Times New Roman"/>
        </w:rPr>
        <w:fldChar w:fldCharType="end"/>
      </w:r>
      <w:r w:rsidRPr="00FA7BFD">
        <w:rPr>
          <w:rFonts w:cs="Times New Roman"/>
        </w:rPr>
        <w:t>。欧洲大气污染的健康影响大型队列研究对</w:t>
      </w:r>
      <w:r w:rsidRPr="00FA7BFD">
        <w:rPr>
          <w:rFonts w:cs="Times New Roman"/>
        </w:rPr>
        <w:t>7613</w:t>
      </w:r>
      <w:r w:rsidRPr="00FA7BFD">
        <w:rPr>
          <w:rFonts w:cs="Times New Roman"/>
        </w:rPr>
        <w:t>名成人的多中心研究显示，</w:t>
      </w:r>
      <w:r w:rsidRPr="00FA7BFD">
        <w:rPr>
          <w:rFonts w:cs="Times New Roman"/>
        </w:rPr>
        <w:t>NO</w:t>
      </w:r>
      <w:r w:rsidRPr="00FA7BFD">
        <w:rPr>
          <w:rFonts w:cs="Times New Roman"/>
          <w:vertAlign w:val="subscript"/>
        </w:rPr>
        <w:t>2</w:t>
      </w:r>
      <w:r w:rsidRPr="00FA7BFD">
        <w:rPr>
          <w:rFonts w:cs="Times New Roman"/>
        </w:rPr>
        <w:t>暴露浓度每升高</w:t>
      </w:r>
      <w:r w:rsidRPr="00FA7BFD">
        <w:rPr>
          <w:rFonts w:cs="Times New Roman"/>
        </w:rPr>
        <w:t>10μg/m</w:t>
      </w:r>
      <w:r w:rsidRPr="00FA7BFD">
        <w:rPr>
          <w:rFonts w:cs="Times New Roman"/>
          <w:vertAlign w:val="superscript"/>
        </w:rPr>
        <w:t>3</w:t>
      </w:r>
      <w:r w:rsidRPr="00FA7BFD">
        <w:rPr>
          <w:rFonts w:cs="Times New Roman"/>
        </w:rPr>
        <w:t>，成人的</w:t>
      </w:r>
      <w:r w:rsidRPr="00FA7BFD">
        <w:rPr>
          <w:rFonts w:cs="Times New Roman"/>
        </w:rPr>
        <w:t>FEV</w:t>
      </w:r>
      <w:r w:rsidRPr="00921181">
        <w:rPr>
          <w:rFonts w:cs="Times New Roman"/>
          <w:vertAlign w:val="subscript"/>
        </w:rPr>
        <w:t>1</w:t>
      </w:r>
      <w:r w:rsidRPr="00FA7BFD">
        <w:rPr>
          <w:rFonts w:cs="Times New Roman"/>
        </w:rPr>
        <w:t>降低</w:t>
      </w:r>
      <w:r w:rsidRPr="00FA7BFD">
        <w:rPr>
          <w:rFonts w:cs="Times New Roman"/>
        </w:rPr>
        <w:t>14.0</w:t>
      </w:r>
      <w:r w:rsidR="00CE71D7">
        <w:rPr>
          <w:rFonts w:cs="Times New Roman"/>
        </w:rPr>
        <w:t xml:space="preserve"> </w:t>
      </w:r>
      <w:r w:rsidRPr="00FA7BFD">
        <w:rPr>
          <w:rFonts w:cs="Times New Roman"/>
        </w:rPr>
        <w:t>ml</w:t>
      </w:r>
      <w:r w:rsidR="00921181">
        <w:rPr>
          <w:rFonts w:cs="Times New Roman"/>
        </w:rPr>
        <w:t xml:space="preserve"> </w:t>
      </w:r>
      <w:r w:rsidR="00921181">
        <w:rPr>
          <w:rFonts w:cs="Times New Roman" w:hint="eastAsia"/>
        </w:rPr>
        <w:t>(</w:t>
      </w:r>
      <w:r w:rsidR="00921181" w:rsidRPr="00FA7BFD">
        <w:rPr>
          <w:rFonts w:cs="Times New Roman"/>
        </w:rPr>
        <w:t>95%</w:t>
      </w:r>
      <w:r w:rsidR="00921181" w:rsidRPr="009F307F">
        <w:rPr>
          <w:rFonts w:cs="Times New Roman"/>
          <w:i/>
        </w:rPr>
        <w:t>CI</w:t>
      </w:r>
      <w:r w:rsidR="00921181" w:rsidRPr="009F307F">
        <w:rPr>
          <w:rFonts w:cs="Times New Roman" w:hint="eastAsia"/>
        </w:rPr>
        <w:t>:</w:t>
      </w:r>
      <w:r w:rsidR="00921181">
        <w:rPr>
          <w:rFonts w:cs="Times New Roman"/>
        </w:rPr>
        <w:t xml:space="preserve"> </w:t>
      </w:r>
      <w:r w:rsidR="00921181" w:rsidRPr="00FA7BFD">
        <w:rPr>
          <w:rFonts w:cs="Times New Roman"/>
        </w:rPr>
        <w:t>-25.8</w:t>
      </w:r>
      <w:r w:rsidR="00921181">
        <w:rPr>
          <w:rFonts w:cs="Times New Roman"/>
        </w:rPr>
        <w:t xml:space="preserve">, </w:t>
      </w:r>
      <w:r w:rsidR="00921181" w:rsidRPr="00FA7BFD">
        <w:rPr>
          <w:rFonts w:cs="Times New Roman"/>
        </w:rPr>
        <w:t>2.1</w:t>
      </w:r>
      <w:r w:rsidR="00921181">
        <w:rPr>
          <w:rFonts w:cs="Times New Roman"/>
        </w:rPr>
        <w:t>)</w:t>
      </w:r>
      <w:r w:rsidRPr="00FA7BFD">
        <w:rPr>
          <w:rFonts w:cs="Times New Roman"/>
        </w:rPr>
        <w:t>；</w:t>
      </w:r>
      <w:r w:rsidRPr="00FA7BFD">
        <w:rPr>
          <w:rFonts w:cs="Times New Roman"/>
        </w:rPr>
        <w:t>PM</w:t>
      </w:r>
      <w:r w:rsidRPr="00FA7BFD">
        <w:rPr>
          <w:rFonts w:cs="Times New Roman"/>
          <w:vertAlign w:val="subscript"/>
        </w:rPr>
        <w:t>10</w:t>
      </w:r>
      <w:r w:rsidRPr="00FA7BFD">
        <w:rPr>
          <w:rFonts w:cs="Times New Roman"/>
        </w:rPr>
        <w:t>暴露浓度每升高</w:t>
      </w:r>
      <w:r w:rsidRPr="00FA7BFD">
        <w:rPr>
          <w:rFonts w:cs="Times New Roman"/>
        </w:rPr>
        <w:t>10μg/m</w:t>
      </w:r>
      <w:r w:rsidRPr="00FA7BFD">
        <w:rPr>
          <w:rFonts w:cs="Times New Roman"/>
          <w:vertAlign w:val="superscript"/>
        </w:rPr>
        <w:t>3</w:t>
      </w:r>
      <w:r w:rsidRPr="00FA7BFD">
        <w:rPr>
          <w:rFonts w:cs="Times New Roman"/>
        </w:rPr>
        <w:t>，成人的</w:t>
      </w:r>
      <w:r w:rsidRPr="00FA7BFD">
        <w:rPr>
          <w:rFonts w:cs="Times New Roman"/>
        </w:rPr>
        <w:t>FEV</w:t>
      </w:r>
      <w:r w:rsidRPr="00921181">
        <w:rPr>
          <w:rFonts w:cs="Times New Roman"/>
          <w:vertAlign w:val="subscript"/>
        </w:rPr>
        <w:t>1</w:t>
      </w:r>
      <w:r w:rsidRPr="00FA7BFD">
        <w:rPr>
          <w:rFonts w:cs="Times New Roman"/>
        </w:rPr>
        <w:t>降低</w:t>
      </w:r>
      <w:r w:rsidRPr="00FA7BFD">
        <w:rPr>
          <w:rFonts w:cs="Times New Roman"/>
        </w:rPr>
        <w:t>44.6</w:t>
      </w:r>
      <w:r w:rsidR="00CE71D7">
        <w:rPr>
          <w:rFonts w:cs="Times New Roman"/>
        </w:rPr>
        <w:t xml:space="preserve"> </w:t>
      </w:r>
      <w:r w:rsidRPr="00FA7BFD">
        <w:rPr>
          <w:rFonts w:cs="Times New Roman"/>
        </w:rPr>
        <w:t>ml</w:t>
      </w:r>
      <w:r w:rsidRPr="00FA7BFD">
        <w:rPr>
          <w:rFonts w:cs="Times New Roman"/>
        </w:rPr>
        <w:t>（</w:t>
      </w:r>
      <w:r w:rsidRPr="00FA7BFD">
        <w:rPr>
          <w:rFonts w:cs="Times New Roman"/>
        </w:rPr>
        <w:t>95%</w:t>
      </w:r>
      <w:r w:rsidRPr="009F307F">
        <w:rPr>
          <w:rFonts w:cs="Times New Roman"/>
          <w:i/>
        </w:rPr>
        <w:t>CI</w:t>
      </w:r>
      <w:r w:rsidRPr="00FA7BFD">
        <w:rPr>
          <w:rFonts w:cs="Times New Roman"/>
        </w:rPr>
        <w:t>：</w:t>
      </w:r>
      <w:r w:rsidRPr="00FA7BFD">
        <w:rPr>
          <w:rFonts w:cs="Times New Roman"/>
        </w:rPr>
        <w:t>-85.4</w:t>
      </w:r>
      <w:r w:rsidR="00921181">
        <w:rPr>
          <w:rFonts w:cs="Times New Roman"/>
        </w:rPr>
        <w:t xml:space="preserve">, </w:t>
      </w:r>
      <w:r w:rsidRPr="00FA7BFD">
        <w:rPr>
          <w:rFonts w:cs="Times New Roman"/>
        </w:rPr>
        <w:t>-3.8</w:t>
      </w:r>
      <w:r w:rsidRPr="00FA7BFD">
        <w:rPr>
          <w:rFonts w:cs="Times New Roman"/>
        </w:rPr>
        <w:t>）；</w:t>
      </w:r>
      <w:r w:rsidRPr="00FA7BFD">
        <w:rPr>
          <w:rFonts w:cs="Times New Roman"/>
        </w:rPr>
        <w:t>FVC</w:t>
      </w:r>
      <w:r w:rsidRPr="00FA7BFD">
        <w:rPr>
          <w:rFonts w:cs="Times New Roman"/>
        </w:rPr>
        <w:t>降低</w:t>
      </w:r>
      <w:r w:rsidRPr="00FA7BFD">
        <w:rPr>
          <w:rFonts w:cs="Times New Roman"/>
        </w:rPr>
        <w:t>59.0</w:t>
      </w:r>
      <w:r w:rsidR="00CE71D7">
        <w:rPr>
          <w:rFonts w:cs="Times New Roman"/>
        </w:rPr>
        <w:t xml:space="preserve"> </w:t>
      </w:r>
      <w:r w:rsidRPr="00FA7BFD">
        <w:rPr>
          <w:rFonts w:cs="Times New Roman"/>
        </w:rPr>
        <w:t>ml</w:t>
      </w:r>
      <w:r w:rsidRPr="00FA7BFD">
        <w:rPr>
          <w:rFonts w:cs="Times New Roman"/>
        </w:rPr>
        <w:t>（</w:t>
      </w:r>
      <w:r w:rsidRPr="00FA7BFD">
        <w:rPr>
          <w:rFonts w:cs="Times New Roman"/>
        </w:rPr>
        <w:t>95%CI</w:t>
      </w:r>
      <w:r w:rsidR="00FA7BFD">
        <w:rPr>
          <w:rFonts w:cs="Times New Roman" w:hint="eastAsia"/>
        </w:rPr>
        <w:t>:</w:t>
      </w:r>
      <w:r w:rsidR="00FA7BFD">
        <w:rPr>
          <w:rFonts w:cs="Times New Roman"/>
        </w:rPr>
        <w:t>-</w:t>
      </w:r>
      <w:r w:rsidRPr="00FA7BFD">
        <w:rPr>
          <w:rFonts w:cs="Times New Roman"/>
        </w:rPr>
        <w:t>112.3</w:t>
      </w:r>
      <w:r w:rsidR="00921181">
        <w:rPr>
          <w:rFonts w:cs="Times New Roman"/>
        </w:rPr>
        <w:t>,</w:t>
      </w:r>
      <w:r w:rsidRPr="00FA7BFD">
        <w:rPr>
          <w:rFonts w:cs="Times New Roman"/>
        </w:rPr>
        <w:t>-5.6</w:t>
      </w:r>
      <w:r w:rsidRPr="00FA7BFD">
        <w:rPr>
          <w:rFonts w:cs="Times New Roman"/>
        </w:rPr>
        <w:t>），而</w:t>
      </w:r>
      <w:r w:rsidRPr="00FA7BFD">
        <w:rPr>
          <w:rFonts w:cs="Times New Roman"/>
        </w:rPr>
        <w:t>PM</w:t>
      </w:r>
      <w:r w:rsidRPr="00FA7BFD">
        <w:rPr>
          <w:rFonts w:cs="Times New Roman"/>
          <w:vertAlign w:val="subscript"/>
        </w:rPr>
        <w:t>2.5</w:t>
      </w:r>
      <w:r w:rsidRPr="00FA7BFD">
        <w:rPr>
          <w:rFonts w:cs="Times New Roman"/>
        </w:rPr>
        <w:t>、粗颗粒物等均没有统计学意义</w:t>
      </w:r>
      <w:r w:rsidR="00FA7BFD" w:rsidRPr="00FA7BFD">
        <w:rPr>
          <w:rFonts w:cs="Times New Roman"/>
        </w:rPr>
        <w:fldChar w:fldCharType="begin"/>
      </w:r>
      <w:r w:rsidR="00FA7BFD" w:rsidRPr="00FA7BFD">
        <w:rPr>
          <w:rFonts w:cs="Times New Roman"/>
        </w:rPr>
        <w:instrText xml:space="preserve"> ADDIN NE.Ref.{C871C23F-DF14-44FB-A0FB-A429F7F78CCE}</w:instrText>
      </w:r>
      <w:r w:rsidR="00FA7BFD" w:rsidRPr="00FA7BFD">
        <w:rPr>
          <w:rFonts w:cs="Times New Roman"/>
        </w:rPr>
        <w:fldChar w:fldCharType="separate"/>
      </w:r>
      <w:r w:rsidR="0058087F">
        <w:rPr>
          <w:rFonts w:cs="Times New Roman"/>
          <w:color w:val="080000"/>
          <w:kern w:val="0"/>
          <w:szCs w:val="24"/>
          <w:vertAlign w:val="superscript"/>
        </w:rPr>
        <w:t>[5]</w:t>
      </w:r>
      <w:r w:rsidR="00FA7BFD" w:rsidRPr="00FA7BFD">
        <w:rPr>
          <w:rFonts w:cs="Times New Roman"/>
        </w:rPr>
        <w:fldChar w:fldCharType="end"/>
      </w:r>
      <w:r w:rsidRPr="00FA7BFD">
        <w:rPr>
          <w:rFonts w:cs="Times New Roman"/>
        </w:rPr>
        <w:t>。本课题组对健康成人大学生的</w:t>
      </w:r>
      <w:proofErr w:type="gramStart"/>
      <w:r w:rsidRPr="00FA7BFD">
        <w:rPr>
          <w:rFonts w:cs="Times New Roman"/>
        </w:rPr>
        <w:t>固定群</w:t>
      </w:r>
      <w:proofErr w:type="gramEnd"/>
      <w:r w:rsidRPr="00FA7BFD">
        <w:rPr>
          <w:rFonts w:cs="Times New Roman"/>
        </w:rPr>
        <w:t>组追踪研究的结果</w:t>
      </w:r>
      <w:r w:rsidR="00FA7BFD" w:rsidRPr="00FA7BFD">
        <w:rPr>
          <w:rFonts w:cs="Times New Roman"/>
        </w:rPr>
        <w:t>也</w:t>
      </w:r>
      <w:r w:rsidRPr="00FA7BFD">
        <w:rPr>
          <w:rFonts w:cs="Times New Roman"/>
        </w:rPr>
        <w:t>显示，</w:t>
      </w:r>
      <w:r w:rsidRPr="00FA7BFD">
        <w:rPr>
          <w:rFonts w:cs="Times New Roman"/>
        </w:rPr>
        <w:t>PM</w:t>
      </w:r>
      <w:r w:rsidRPr="00FA7BFD">
        <w:rPr>
          <w:rFonts w:cs="Times New Roman"/>
          <w:vertAlign w:val="subscript"/>
        </w:rPr>
        <w:t>2.5</w:t>
      </w:r>
      <w:r w:rsidRPr="00FA7BFD">
        <w:rPr>
          <w:rFonts w:cs="Times New Roman"/>
        </w:rPr>
        <w:t>的短期暴露对健康成年人的肺功能有不良影响</w:t>
      </w:r>
      <w:r w:rsidR="00FA7BFD" w:rsidRPr="00FA7BFD">
        <w:rPr>
          <w:rFonts w:cs="Times New Roman"/>
        </w:rPr>
        <w:fldChar w:fldCharType="begin"/>
      </w:r>
      <w:r w:rsidR="00FA7BFD" w:rsidRPr="00FA7BFD">
        <w:rPr>
          <w:rFonts w:cs="Times New Roman"/>
        </w:rPr>
        <w:instrText xml:space="preserve"> ADDIN NE.Ref.{3CA51475-5A16-4BF5-8009-22CCE32D035A}</w:instrText>
      </w:r>
      <w:r w:rsidR="00FA7BFD" w:rsidRPr="00FA7BFD">
        <w:rPr>
          <w:rFonts w:cs="Times New Roman"/>
        </w:rPr>
        <w:fldChar w:fldCharType="separate"/>
      </w:r>
      <w:r w:rsidR="0058087F">
        <w:rPr>
          <w:rFonts w:cs="Times New Roman"/>
          <w:color w:val="080000"/>
          <w:kern w:val="0"/>
          <w:szCs w:val="24"/>
          <w:vertAlign w:val="superscript"/>
        </w:rPr>
        <w:t>[6]</w:t>
      </w:r>
      <w:r w:rsidR="00FA7BFD" w:rsidRPr="00FA7BFD">
        <w:rPr>
          <w:rFonts w:cs="Times New Roman"/>
        </w:rPr>
        <w:fldChar w:fldCharType="end"/>
      </w:r>
      <w:r w:rsidRPr="00FA7BFD">
        <w:rPr>
          <w:rFonts w:cs="Times New Roman"/>
        </w:rPr>
        <w:t>。</w:t>
      </w:r>
    </w:p>
    <w:p w:rsidR="00273B4D" w:rsidRPr="00FA7BFD" w:rsidRDefault="006E4678" w:rsidP="006E4678">
      <w:pPr>
        <w:ind w:firstLine="480"/>
        <w:rPr>
          <w:rFonts w:cs="Times New Roman"/>
        </w:rPr>
      </w:pPr>
      <w:r w:rsidRPr="00FA7BFD">
        <w:rPr>
          <w:rFonts w:cs="Times New Roman"/>
        </w:rPr>
        <w:t>大气污染还可引起儿童哮喘发作，增加哮喘发病率</w:t>
      </w:r>
      <w:r w:rsidRPr="00FA7BFD">
        <w:rPr>
          <w:rFonts w:cs="Times New Roman"/>
        </w:rPr>
        <w:fldChar w:fldCharType="begin"/>
      </w:r>
      <w:r w:rsidR="009B161F" w:rsidRPr="00FA7BFD">
        <w:rPr>
          <w:rFonts w:cs="Times New Roman"/>
        </w:rPr>
        <w:instrText xml:space="preserve"> ADDIN NE.Ref.{61729997-00FF-4695-821F-A3D50D69F928}</w:instrText>
      </w:r>
      <w:r w:rsidRPr="00FA7BFD">
        <w:rPr>
          <w:rFonts w:cs="Times New Roman"/>
        </w:rPr>
        <w:fldChar w:fldCharType="separate"/>
      </w:r>
      <w:r w:rsidR="0058087F">
        <w:rPr>
          <w:rFonts w:cs="Times New Roman"/>
          <w:color w:val="080000"/>
          <w:kern w:val="0"/>
          <w:szCs w:val="24"/>
          <w:vertAlign w:val="superscript"/>
        </w:rPr>
        <w:t>[7]</w:t>
      </w:r>
      <w:r w:rsidRPr="00FA7BFD">
        <w:rPr>
          <w:rFonts w:cs="Times New Roman"/>
        </w:rPr>
        <w:fldChar w:fldCharType="end"/>
      </w:r>
      <w:r w:rsidRPr="00FA7BFD">
        <w:rPr>
          <w:rFonts w:cs="Times New Roman"/>
        </w:rPr>
        <w:t>。在欧洲</w:t>
      </w:r>
      <w:r w:rsidRPr="00FA7BFD">
        <w:rPr>
          <w:rFonts w:cs="Times New Roman"/>
        </w:rPr>
        <w:t>10</w:t>
      </w:r>
      <w:r w:rsidRPr="00FA7BFD">
        <w:rPr>
          <w:rFonts w:cs="Times New Roman"/>
        </w:rPr>
        <w:t>个城市</w:t>
      </w:r>
      <w:r w:rsidR="00FA7BFD" w:rsidRPr="00FA7BFD">
        <w:rPr>
          <w:rFonts w:cs="Times New Roman"/>
        </w:rPr>
        <w:t>的</w:t>
      </w:r>
      <w:r w:rsidRPr="00FA7BFD">
        <w:rPr>
          <w:rFonts w:cs="Times New Roman"/>
        </w:rPr>
        <w:t>研究</w:t>
      </w:r>
      <w:r w:rsidR="00FA7BFD" w:rsidRPr="00FA7BFD">
        <w:rPr>
          <w:rFonts w:cs="Times New Roman"/>
        </w:rPr>
        <w:t>分析了</w:t>
      </w:r>
      <w:r w:rsidRPr="00FA7BFD">
        <w:rPr>
          <w:rFonts w:cs="Times New Roman"/>
        </w:rPr>
        <w:t>居住于高架路附近的</w:t>
      </w:r>
      <w:r w:rsidR="009F307F">
        <w:rPr>
          <w:rFonts w:cs="Times New Roman" w:hint="eastAsia"/>
        </w:rPr>
        <w:t>儿童的</w:t>
      </w:r>
      <w:r w:rsidRPr="00FA7BFD">
        <w:rPr>
          <w:rFonts w:cs="Times New Roman"/>
        </w:rPr>
        <w:t>大气污染与急性哮喘发作的关系，发现</w:t>
      </w:r>
      <w:r w:rsidRPr="00FA7BFD">
        <w:rPr>
          <w:rFonts w:cs="Times New Roman"/>
        </w:rPr>
        <w:t>14%</w:t>
      </w:r>
      <w:r w:rsidRPr="00FA7BFD">
        <w:rPr>
          <w:rFonts w:cs="Times New Roman"/>
        </w:rPr>
        <w:t>的哮喘发作是由于居住地高车流量</w:t>
      </w:r>
      <w:r w:rsidR="009F307F">
        <w:rPr>
          <w:rFonts w:cs="Times New Roman" w:hint="eastAsia"/>
        </w:rPr>
        <w:t>引起</w:t>
      </w:r>
      <w:r w:rsidRPr="00FA7BFD">
        <w:rPr>
          <w:rFonts w:cs="Times New Roman"/>
        </w:rPr>
        <w:t>的</w:t>
      </w:r>
      <w:r w:rsidR="00FA7BFD" w:rsidRPr="00FA7BFD">
        <w:rPr>
          <w:rFonts w:cs="Times New Roman"/>
        </w:rPr>
        <w:fldChar w:fldCharType="begin"/>
      </w:r>
      <w:r w:rsidR="00FA7BFD" w:rsidRPr="00FA7BFD">
        <w:rPr>
          <w:rFonts w:cs="Times New Roman"/>
        </w:rPr>
        <w:instrText xml:space="preserve"> ADDIN NE.Ref.{2BA1E6BB-A160-4191-8FA0-F633B5FB1AE8}</w:instrText>
      </w:r>
      <w:r w:rsidR="00FA7BFD" w:rsidRPr="00FA7BFD">
        <w:rPr>
          <w:rFonts w:cs="Times New Roman"/>
        </w:rPr>
        <w:fldChar w:fldCharType="separate"/>
      </w:r>
      <w:r w:rsidR="0058087F">
        <w:rPr>
          <w:rFonts w:cs="Times New Roman"/>
          <w:color w:val="080000"/>
          <w:kern w:val="0"/>
          <w:szCs w:val="24"/>
          <w:vertAlign w:val="superscript"/>
        </w:rPr>
        <w:t>[8]</w:t>
      </w:r>
      <w:r w:rsidR="00FA7BFD" w:rsidRPr="00FA7BFD">
        <w:rPr>
          <w:rFonts w:cs="Times New Roman"/>
        </w:rPr>
        <w:fldChar w:fldCharType="end"/>
      </w:r>
      <w:r w:rsidRPr="00FA7BFD">
        <w:rPr>
          <w:rFonts w:cs="Times New Roman"/>
        </w:rPr>
        <w:t>。</w:t>
      </w:r>
    </w:p>
    <w:p w:rsidR="001D694F" w:rsidRPr="00516D20" w:rsidRDefault="006E4678" w:rsidP="006E4678">
      <w:pPr>
        <w:pStyle w:val="4"/>
        <w:spacing w:before="163" w:after="163"/>
      </w:pPr>
      <w:r>
        <w:rPr>
          <w:rFonts w:hint="eastAsia"/>
        </w:rPr>
        <w:t xml:space="preserve">1.1.3.2 </w:t>
      </w:r>
      <w:r w:rsidRPr="006E4678">
        <w:rPr>
          <w:rFonts w:hint="eastAsia"/>
        </w:rPr>
        <w:t>循环系统</w:t>
      </w:r>
    </w:p>
    <w:p w:rsidR="006E4678" w:rsidRDefault="006E4678" w:rsidP="006E4678">
      <w:pPr>
        <w:ind w:firstLine="480"/>
      </w:pPr>
      <w:r>
        <w:rPr>
          <w:rFonts w:hint="eastAsia"/>
        </w:rPr>
        <w:t>大气污染对心血管系统的影响亦体现在多个方面。包括增加人群心血管系统患病率及死亡率。大气污染可增高血压</w:t>
      </w:r>
      <w:r w:rsidR="00FA7BFD">
        <w:rPr>
          <w:rFonts w:hint="eastAsia"/>
        </w:rPr>
        <w:t>，</w:t>
      </w:r>
      <w:r>
        <w:rPr>
          <w:rFonts w:hint="eastAsia"/>
        </w:rPr>
        <w:t>交感神经兴奋性增强被认为是大气污染导致血压变化的可能机制</w:t>
      </w:r>
      <w:r>
        <w:fldChar w:fldCharType="begin"/>
      </w:r>
      <w:r w:rsidR="009B161F">
        <w:instrText xml:space="preserve"> ADDIN NE.Ref.{C5126671-BB43-4D1B-B81F-400702F3FAB1}</w:instrText>
      </w:r>
      <w:r>
        <w:fldChar w:fldCharType="separate"/>
      </w:r>
      <w:r w:rsidR="0058087F">
        <w:rPr>
          <w:rFonts w:cs="Times New Roman"/>
          <w:color w:val="080000"/>
          <w:kern w:val="0"/>
          <w:szCs w:val="24"/>
          <w:vertAlign w:val="superscript"/>
        </w:rPr>
        <w:t>[9]</w:t>
      </w:r>
      <w:r>
        <w:fldChar w:fldCharType="end"/>
      </w:r>
      <w:r>
        <w:rPr>
          <w:rFonts w:hint="eastAsia"/>
        </w:rPr>
        <w:t>。另外，</w:t>
      </w:r>
      <w:r>
        <w:rPr>
          <w:rFonts w:hint="eastAsia"/>
        </w:rPr>
        <w:t>PM</w:t>
      </w:r>
      <w:r w:rsidRPr="00FA7BFD">
        <w:rPr>
          <w:vertAlign w:val="subscript"/>
        </w:rPr>
        <w:t>2.5</w:t>
      </w:r>
      <w:r>
        <w:rPr>
          <w:rFonts w:hint="eastAsia"/>
        </w:rPr>
        <w:t>进入人体后，可通过诱导炎症反应和氧化应激反应导致血管内皮功能紊乱，引发自由基进入血液，促进血栓形成、血压升高以及动脉粥样硬化斑块的形成与发展。队列研究显示大气污染的长期暴露与血压升高有关，年均黑炭增加</w:t>
      </w:r>
      <w:r>
        <w:rPr>
          <w:rFonts w:hint="eastAsia"/>
        </w:rPr>
        <w:t xml:space="preserve">0. 32 </w:t>
      </w:r>
      <w:r w:rsidRPr="00FA7BFD">
        <w:rPr>
          <w:rFonts w:cs="Times New Roman"/>
        </w:rPr>
        <w:t>μg/m</w:t>
      </w:r>
      <w:r w:rsidRPr="00FA7BFD">
        <w:rPr>
          <w:rFonts w:cs="Times New Roman"/>
          <w:vertAlign w:val="superscript"/>
        </w:rPr>
        <w:t>3</w:t>
      </w:r>
      <w:r>
        <w:rPr>
          <w:rFonts w:hint="eastAsia"/>
        </w:rPr>
        <w:t>，老年男性研究对象的收缩压增加</w:t>
      </w:r>
      <w:r w:rsidR="00FA7BFD">
        <w:rPr>
          <w:rFonts w:hint="eastAsia"/>
        </w:rPr>
        <w:t>2.64 mmHg</w:t>
      </w:r>
      <w:r>
        <w:rPr>
          <w:rFonts w:hint="eastAsia"/>
        </w:rPr>
        <w:t>（</w:t>
      </w:r>
      <w:r>
        <w:rPr>
          <w:rFonts w:hint="eastAsia"/>
        </w:rPr>
        <w:t>95%</w:t>
      </w:r>
      <w:r w:rsidRPr="00FA7BFD">
        <w:rPr>
          <w:rFonts w:hint="eastAsia"/>
          <w:i/>
        </w:rPr>
        <w:t>CI</w:t>
      </w:r>
      <w:r w:rsidR="009F307F">
        <w:rPr>
          <w:rFonts w:hint="eastAsia"/>
        </w:rPr>
        <w:t>:</w:t>
      </w:r>
      <w:r w:rsidR="009F307F">
        <w:t xml:space="preserve"> </w:t>
      </w:r>
      <w:r>
        <w:rPr>
          <w:rFonts w:hint="eastAsia"/>
        </w:rPr>
        <w:t>1.47</w:t>
      </w:r>
      <w:r w:rsidR="009F307F">
        <w:rPr>
          <w:rFonts w:hint="eastAsia"/>
        </w:rPr>
        <w:t xml:space="preserve">, </w:t>
      </w:r>
      <w:r>
        <w:rPr>
          <w:rFonts w:hint="eastAsia"/>
        </w:rPr>
        <w:t>3.80</w:t>
      </w:r>
      <w:r>
        <w:rPr>
          <w:rFonts w:hint="eastAsia"/>
        </w:rPr>
        <w:t>），舒张压增加</w:t>
      </w:r>
      <w:r>
        <w:rPr>
          <w:rFonts w:hint="eastAsia"/>
        </w:rPr>
        <w:t>2.41 mmHg</w:t>
      </w:r>
      <w:r>
        <w:rPr>
          <w:rFonts w:hint="eastAsia"/>
        </w:rPr>
        <w:t>（</w:t>
      </w:r>
      <w:r>
        <w:rPr>
          <w:rFonts w:hint="eastAsia"/>
        </w:rPr>
        <w:t>95%</w:t>
      </w:r>
      <w:r w:rsidRPr="00FA7BFD">
        <w:rPr>
          <w:rFonts w:hint="eastAsia"/>
          <w:i/>
        </w:rPr>
        <w:t>CI</w:t>
      </w:r>
      <w:r w:rsidR="009F307F">
        <w:rPr>
          <w:rFonts w:hint="eastAsia"/>
        </w:rPr>
        <w:t>:</w:t>
      </w:r>
      <w:r w:rsidR="009F307F">
        <w:t xml:space="preserve"> </w:t>
      </w:r>
      <w:r>
        <w:rPr>
          <w:rFonts w:hint="eastAsia"/>
        </w:rPr>
        <w:t>1.77</w:t>
      </w:r>
      <w:r w:rsidR="009F307F">
        <w:t xml:space="preserve">, </w:t>
      </w:r>
      <w:r>
        <w:rPr>
          <w:rFonts w:hint="eastAsia"/>
        </w:rPr>
        <w:t>3.05</w:t>
      </w:r>
      <w:r>
        <w:rPr>
          <w:rFonts w:hint="eastAsia"/>
        </w:rPr>
        <w:t>）</w:t>
      </w:r>
      <w:r w:rsidR="009F307F">
        <w:fldChar w:fldCharType="begin"/>
      </w:r>
      <w:r w:rsidR="009F307F">
        <w:instrText xml:space="preserve"> ADDIN NE.Ref.{1B98F320-CF2E-4F4C-A4D9-53168C8B48EA}</w:instrText>
      </w:r>
      <w:r w:rsidR="009F307F">
        <w:fldChar w:fldCharType="separate"/>
      </w:r>
      <w:r w:rsidR="0058087F">
        <w:rPr>
          <w:rFonts w:cs="Times New Roman"/>
          <w:color w:val="080000"/>
          <w:kern w:val="0"/>
          <w:szCs w:val="24"/>
          <w:vertAlign w:val="superscript"/>
        </w:rPr>
        <w:t>[10]</w:t>
      </w:r>
      <w:r w:rsidR="009F307F">
        <w:fldChar w:fldCharType="end"/>
      </w:r>
      <w:r>
        <w:rPr>
          <w:rFonts w:hint="eastAsia"/>
        </w:rPr>
        <w:t>。中国七个北方城市对</w:t>
      </w:r>
      <w:r>
        <w:rPr>
          <w:rFonts w:hint="eastAsia"/>
        </w:rPr>
        <w:t>9354</w:t>
      </w:r>
      <w:r>
        <w:rPr>
          <w:rFonts w:hint="eastAsia"/>
        </w:rPr>
        <w:t>名</w:t>
      </w:r>
      <w:r>
        <w:rPr>
          <w:rFonts w:hint="eastAsia"/>
        </w:rPr>
        <w:t>5~17</w:t>
      </w:r>
      <w:r>
        <w:rPr>
          <w:rFonts w:hint="eastAsia"/>
        </w:rPr>
        <w:t>岁学生的研究</w:t>
      </w:r>
      <w:r>
        <w:fldChar w:fldCharType="begin"/>
      </w:r>
      <w:r w:rsidR="009B161F">
        <w:instrText xml:space="preserve"> ADDIN NE.Ref.{FB764A96-3FBF-4067-BDFA-3DC5BF39049A}</w:instrText>
      </w:r>
      <w:r>
        <w:fldChar w:fldCharType="separate"/>
      </w:r>
      <w:r w:rsidR="0058087F">
        <w:rPr>
          <w:rFonts w:cs="Times New Roman"/>
          <w:color w:val="080000"/>
          <w:kern w:val="0"/>
          <w:szCs w:val="24"/>
          <w:vertAlign w:val="superscript"/>
        </w:rPr>
        <w:t>[11]</w:t>
      </w:r>
      <w:r>
        <w:fldChar w:fldCharType="end"/>
      </w:r>
      <w:r>
        <w:rPr>
          <w:rFonts w:hint="eastAsia"/>
        </w:rPr>
        <w:t>显示，</w:t>
      </w:r>
      <w:r>
        <w:rPr>
          <w:rFonts w:hint="eastAsia"/>
        </w:rPr>
        <w:t>5</w:t>
      </w:r>
      <w:r>
        <w:rPr>
          <w:rFonts w:hint="eastAsia"/>
        </w:rPr>
        <w:t>天平均</w:t>
      </w:r>
      <w:r>
        <w:rPr>
          <w:rFonts w:hint="eastAsia"/>
        </w:rPr>
        <w:t>PM</w:t>
      </w:r>
      <w:r w:rsidRPr="00FA7BFD">
        <w:rPr>
          <w:rFonts w:hint="eastAsia"/>
          <w:vertAlign w:val="subscript"/>
        </w:rPr>
        <w:t>10</w:t>
      </w:r>
      <w:r>
        <w:rPr>
          <w:rFonts w:hint="eastAsia"/>
        </w:rPr>
        <w:t>与</w:t>
      </w:r>
      <w:r>
        <w:rPr>
          <w:rFonts w:hint="eastAsia"/>
        </w:rPr>
        <w:t>O</w:t>
      </w:r>
      <w:r w:rsidRPr="00FA7BFD">
        <w:rPr>
          <w:rFonts w:hint="eastAsia"/>
          <w:vertAlign w:val="subscript"/>
        </w:rPr>
        <w:t>3</w:t>
      </w:r>
      <w:r>
        <w:rPr>
          <w:rFonts w:hint="eastAsia"/>
        </w:rPr>
        <w:t>每增加</w:t>
      </w:r>
      <w:r>
        <w:rPr>
          <w:rFonts w:hint="eastAsia"/>
        </w:rPr>
        <w:t>1</w:t>
      </w:r>
      <w:r>
        <w:rPr>
          <w:rFonts w:hint="eastAsia"/>
        </w:rPr>
        <w:t>个</w:t>
      </w:r>
      <w:r w:rsidR="009F307F">
        <w:rPr>
          <w:rFonts w:hint="eastAsia"/>
        </w:rPr>
        <w:t>四分位间距</w:t>
      </w:r>
      <w:r>
        <w:rPr>
          <w:rFonts w:hint="eastAsia"/>
        </w:rPr>
        <w:t>，收缩压增加</w:t>
      </w:r>
      <w:r w:rsidR="009F307F">
        <w:rPr>
          <w:rFonts w:hint="eastAsia"/>
        </w:rPr>
        <w:t>2.07 mmHg (95%</w:t>
      </w:r>
      <w:r w:rsidRPr="00FA7BFD">
        <w:rPr>
          <w:rFonts w:hint="eastAsia"/>
          <w:i/>
        </w:rPr>
        <w:t>CI</w:t>
      </w:r>
      <w:r w:rsidR="009F307F" w:rsidRPr="009F307F">
        <w:rPr>
          <w:rFonts w:hint="eastAsia"/>
        </w:rPr>
        <w:t>:</w:t>
      </w:r>
      <w:r w:rsidR="009F307F">
        <w:rPr>
          <w:rFonts w:hint="eastAsia"/>
          <w:i/>
        </w:rPr>
        <w:t xml:space="preserve"> </w:t>
      </w:r>
      <w:r>
        <w:rPr>
          <w:rFonts w:hint="eastAsia"/>
        </w:rPr>
        <w:t>1.71</w:t>
      </w:r>
      <w:r w:rsidR="009F307F">
        <w:t xml:space="preserve">, </w:t>
      </w:r>
      <w:r>
        <w:rPr>
          <w:rFonts w:hint="eastAsia"/>
        </w:rPr>
        <w:t xml:space="preserve">2.44) </w:t>
      </w:r>
      <w:r>
        <w:rPr>
          <w:rFonts w:hint="eastAsia"/>
        </w:rPr>
        <w:t>和</w:t>
      </w:r>
      <w:r>
        <w:rPr>
          <w:rFonts w:hint="eastAsia"/>
        </w:rPr>
        <w:t xml:space="preserve"> 3.29 mmHg (95% </w:t>
      </w:r>
      <w:r w:rsidRPr="00FA7BFD">
        <w:rPr>
          <w:rFonts w:hint="eastAsia"/>
          <w:i/>
        </w:rPr>
        <w:t>CI</w:t>
      </w:r>
      <w:r w:rsidR="009F307F">
        <w:rPr>
          <w:rFonts w:hint="eastAsia"/>
        </w:rPr>
        <w:t>:</w:t>
      </w:r>
      <w:r w:rsidR="009F307F">
        <w:t xml:space="preserve"> </w:t>
      </w:r>
      <w:r>
        <w:rPr>
          <w:rFonts w:hint="eastAsia"/>
        </w:rPr>
        <w:t>2.86</w:t>
      </w:r>
      <w:r w:rsidR="009F307F">
        <w:t xml:space="preserve">, </w:t>
      </w:r>
      <w:r>
        <w:rPr>
          <w:rFonts w:hint="eastAsia"/>
        </w:rPr>
        <w:t>3.72)</w:t>
      </w:r>
      <w:r>
        <w:rPr>
          <w:rFonts w:hint="eastAsia"/>
        </w:rPr>
        <w:t>。大气污染的长期暴露可增加高血压患病风险</w:t>
      </w:r>
      <w:r>
        <w:fldChar w:fldCharType="begin"/>
      </w:r>
      <w:r w:rsidR="009B161F">
        <w:instrText xml:space="preserve"> ADDIN NE.Ref.{24E90BDA-C0C0-451B-8D83-35B00D21ED01}</w:instrText>
      </w:r>
      <w:r>
        <w:fldChar w:fldCharType="separate"/>
      </w:r>
      <w:r w:rsidR="0058087F">
        <w:rPr>
          <w:rFonts w:cs="Times New Roman"/>
          <w:color w:val="080000"/>
          <w:kern w:val="0"/>
          <w:szCs w:val="24"/>
          <w:vertAlign w:val="superscript"/>
        </w:rPr>
        <w:t>[12]</w:t>
      </w:r>
      <w:r>
        <w:fldChar w:fldCharType="end"/>
      </w:r>
      <w:r>
        <w:rPr>
          <w:rFonts w:hint="eastAsia"/>
        </w:rPr>
        <w:t>，而短期暴露还可增加心衰、缺血性心脏病、脑卒中等的入院率及死亡率</w:t>
      </w:r>
      <w:r>
        <w:fldChar w:fldCharType="begin"/>
      </w:r>
      <w:r w:rsidR="009B161F">
        <w:instrText xml:space="preserve"> ADDIN NE.Ref.{709080C8-E699-43CC-B12D-84BB8FFF33DD}</w:instrText>
      </w:r>
      <w:r>
        <w:fldChar w:fldCharType="separate"/>
      </w:r>
      <w:r w:rsidR="0058087F">
        <w:rPr>
          <w:rFonts w:cs="Times New Roman"/>
          <w:color w:val="080000"/>
          <w:kern w:val="0"/>
          <w:szCs w:val="24"/>
          <w:vertAlign w:val="superscript"/>
        </w:rPr>
        <w:t>[13-16]</w:t>
      </w:r>
      <w:r>
        <w:fldChar w:fldCharType="end"/>
      </w:r>
      <w:r>
        <w:rPr>
          <w:rFonts w:hint="eastAsia"/>
        </w:rPr>
        <w:t>。</w:t>
      </w:r>
    </w:p>
    <w:p w:rsidR="006E4678" w:rsidRDefault="006E4678" w:rsidP="006E4678">
      <w:pPr>
        <w:pStyle w:val="4"/>
        <w:spacing w:before="163" w:after="163"/>
      </w:pPr>
      <w:r>
        <w:rPr>
          <w:rFonts w:hint="eastAsia"/>
        </w:rPr>
        <w:t xml:space="preserve">1.1.3.3 </w:t>
      </w:r>
      <w:r>
        <w:rPr>
          <w:rFonts w:hint="eastAsia"/>
        </w:rPr>
        <w:t>致癌作用</w:t>
      </w:r>
    </w:p>
    <w:p w:rsidR="006E4678" w:rsidRPr="009F307F" w:rsidRDefault="006E4678" w:rsidP="006E4678">
      <w:pPr>
        <w:ind w:firstLine="480"/>
        <w:rPr>
          <w:rFonts w:cs="Times New Roman"/>
        </w:rPr>
      </w:pPr>
      <w:r w:rsidRPr="009F307F">
        <w:rPr>
          <w:rFonts w:cs="Times New Roman"/>
        </w:rPr>
        <w:t>2013</w:t>
      </w:r>
      <w:r w:rsidRPr="009F307F">
        <w:rPr>
          <w:rFonts w:cs="Times New Roman"/>
        </w:rPr>
        <w:t>年，世界卫生组织下属的国际癌症研究机构将大气污染确认为</w:t>
      </w:r>
      <w:r w:rsidRPr="009F307F">
        <w:rPr>
          <w:rFonts w:cs="Times New Roman"/>
        </w:rPr>
        <w:t>“</w:t>
      </w:r>
      <w:r w:rsidRPr="009F307F">
        <w:rPr>
          <w:rFonts w:cs="Times New Roman"/>
        </w:rPr>
        <w:t>一类致癌物</w:t>
      </w:r>
      <w:r w:rsidRPr="009F307F">
        <w:rPr>
          <w:rFonts w:cs="Times New Roman"/>
        </w:rPr>
        <w:t>”</w:t>
      </w:r>
      <w:r w:rsidRPr="009F307F">
        <w:rPr>
          <w:rFonts w:cs="Times New Roman"/>
        </w:rPr>
        <w:t>。大气污染物，特别是</w:t>
      </w:r>
      <w:r w:rsidRPr="009F307F">
        <w:rPr>
          <w:rFonts w:cs="Times New Roman"/>
        </w:rPr>
        <w:t>PM</w:t>
      </w:r>
      <w:r w:rsidRPr="009F307F">
        <w:rPr>
          <w:rFonts w:cs="Times New Roman"/>
          <w:vertAlign w:val="subscript"/>
        </w:rPr>
        <w:t>2.5</w:t>
      </w:r>
      <w:r w:rsidRPr="009F307F">
        <w:rPr>
          <w:rFonts w:cs="Times New Roman"/>
        </w:rPr>
        <w:t>，含有许多致癌性或促癌性成分，如重金属、多环芳烃等。研究显示，</w:t>
      </w:r>
      <w:r w:rsidRPr="009F307F">
        <w:rPr>
          <w:rFonts w:cs="Times New Roman"/>
        </w:rPr>
        <w:t>PM</w:t>
      </w:r>
      <w:r w:rsidRPr="009F307F">
        <w:rPr>
          <w:rFonts w:cs="Times New Roman"/>
          <w:vertAlign w:val="subscript"/>
        </w:rPr>
        <w:t>2.5</w:t>
      </w:r>
      <w:r w:rsidRPr="009F307F">
        <w:rPr>
          <w:rFonts w:cs="Times New Roman"/>
        </w:rPr>
        <w:t>污染导致了全球范围内</w:t>
      </w:r>
      <w:r w:rsidRPr="009F307F">
        <w:rPr>
          <w:rFonts w:cs="Times New Roman"/>
        </w:rPr>
        <w:t>20%</w:t>
      </w:r>
      <w:r w:rsidRPr="009F307F">
        <w:rPr>
          <w:rFonts w:cs="Times New Roman"/>
        </w:rPr>
        <w:t>的肺癌死亡，还可增加子宫肌瘤</w:t>
      </w:r>
      <w:r w:rsidRPr="009F307F">
        <w:rPr>
          <w:rFonts w:cs="Times New Roman"/>
        </w:rPr>
        <w:fldChar w:fldCharType="begin"/>
      </w:r>
      <w:r w:rsidR="009B161F" w:rsidRPr="009F307F">
        <w:rPr>
          <w:rFonts w:cs="Times New Roman"/>
        </w:rPr>
        <w:instrText xml:space="preserve"> ADDIN NE.Ref.{1CB227BE-2960-4F03-85B9-7BF63A13B3B3}</w:instrText>
      </w:r>
      <w:r w:rsidRPr="009F307F">
        <w:rPr>
          <w:rFonts w:cs="Times New Roman"/>
        </w:rPr>
        <w:fldChar w:fldCharType="separate"/>
      </w:r>
      <w:r w:rsidR="0058087F">
        <w:rPr>
          <w:rFonts w:cs="Times New Roman"/>
          <w:color w:val="080000"/>
          <w:kern w:val="0"/>
          <w:szCs w:val="24"/>
          <w:vertAlign w:val="superscript"/>
        </w:rPr>
        <w:t>[17]</w:t>
      </w:r>
      <w:r w:rsidRPr="009F307F">
        <w:rPr>
          <w:rFonts w:cs="Times New Roman"/>
        </w:rPr>
        <w:fldChar w:fldCharType="end"/>
      </w:r>
      <w:r w:rsidRPr="009F307F">
        <w:rPr>
          <w:rFonts w:cs="Times New Roman"/>
        </w:rPr>
        <w:t>、前列腺癌</w:t>
      </w:r>
      <w:r w:rsidRPr="009F307F">
        <w:rPr>
          <w:rFonts w:cs="Times New Roman"/>
        </w:rPr>
        <w:fldChar w:fldCharType="begin"/>
      </w:r>
      <w:r w:rsidR="009B161F" w:rsidRPr="009F307F">
        <w:rPr>
          <w:rFonts w:cs="Times New Roman"/>
        </w:rPr>
        <w:instrText xml:space="preserve"> ADDIN NE.Ref.{0AA29987-0AE2-4F19-AFD9-0901EBE3F25C}</w:instrText>
      </w:r>
      <w:r w:rsidRPr="009F307F">
        <w:rPr>
          <w:rFonts w:cs="Times New Roman"/>
        </w:rPr>
        <w:fldChar w:fldCharType="separate"/>
      </w:r>
      <w:r w:rsidR="0058087F">
        <w:rPr>
          <w:rFonts w:cs="Times New Roman"/>
          <w:color w:val="080000"/>
          <w:kern w:val="0"/>
          <w:szCs w:val="24"/>
          <w:vertAlign w:val="superscript"/>
        </w:rPr>
        <w:t>[18]</w:t>
      </w:r>
      <w:r w:rsidRPr="009F307F">
        <w:rPr>
          <w:rFonts w:cs="Times New Roman"/>
        </w:rPr>
        <w:fldChar w:fldCharType="end"/>
      </w:r>
      <w:r w:rsidRPr="009F307F">
        <w:rPr>
          <w:rFonts w:cs="Times New Roman"/>
        </w:rPr>
        <w:t>的发生风险，欧洲大气污染的健康影响大型队列研究对</w:t>
      </w:r>
      <w:r w:rsidR="009F307F" w:rsidRPr="009F307F">
        <w:rPr>
          <w:rFonts w:cs="Times New Roman"/>
        </w:rPr>
        <w:t>11</w:t>
      </w:r>
      <w:r w:rsidRPr="009F307F">
        <w:rPr>
          <w:rFonts w:cs="Times New Roman"/>
        </w:rPr>
        <w:t>个队列的分析结果显示，</w:t>
      </w:r>
      <w:r w:rsidRPr="009F307F">
        <w:rPr>
          <w:rFonts w:cs="Times New Roman"/>
        </w:rPr>
        <w:t>PM</w:t>
      </w:r>
      <w:r w:rsidRPr="009F307F">
        <w:rPr>
          <w:rFonts w:cs="Times New Roman"/>
          <w:vertAlign w:val="subscript"/>
        </w:rPr>
        <w:t>10</w:t>
      </w:r>
      <w:r w:rsidRPr="009F307F">
        <w:rPr>
          <w:rFonts w:cs="Times New Roman"/>
        </w:rPr>
        <w:t>浓度每升高</w:t>
      </w:r>
      <w:r w:rsidRPr="009F307F">
        <w:rPr>
          <w:rFonts w:cs="Times New Roman"/>
        </w:rPr>
        <w:t>5</w:t>
      </w:r>
      <w:r w:rsidR="009F307F" w:rsidRPr="009F307F">
        <w:rPr>
          <w:rFonts w:cs="Times New Roman"/>
        </w:rPr>
        <w:t xml:space="preserve"> μg/m</w:t>
      </w:r>
      <w:r w:rsidR="009F307F" w:rsidRPr="009F307F">
        <w:rPr>
          <w:rFonts w:cs="Times New Roman"/>
          <w:vertAlign w:val="superscript"/>
        </w:rPr>
        <w:t>3</w:t>
      </w:r>
      <w:r w:rsidRPr="009F307F">
        <w:rPr>
          <w:rFonts w:cs="Times New Roman"/>
        </w:rPr>
        <w:t>，人群肺癌发病风险比</w:t>
      </w:r>
      <w:r w:rsidRPr="009F307F">
        <w:rPr>
          <w:rFonts w:cs="Times New Roman"/>
        </w:rPr>
        <w:t>1.22 (1.03-1.45)</w:t>
      </w:r>
      <w:r w:rsidR="009F307F" w:rsidRPr="009F307F">
        <w:rPr>
          <w:rFonts w:cs="Times New Roman"/>
        </w:rPr>
        <w:t xml:space="preserve"> </w:t>
      </w:r>
      <w:r w:rsidR="009F307F" w:rsidRPr="009F307F">
        <w:rPr>
          <w:rFonts w:cs="Times New Roman"/>
        </w:rPr>
        <w:fldChar w:fldCharType="begin"/>
      </w:r>
      <w:r w:rsidR="009F307F" w:rsidRPr="009F307F">
        <w:rPr>
          <w:rFonts w:cs="Times New Roman"/>
        </w:rPr>
        <w:instrText xml:space="preserve"> ADDIN NE.Ref.{C7556120-A37E-4868-A832-06A9FDB931E5}</w:instrText>
      </w:r>
      <w:r w:rsidR="009F307F" w:rsidRPr="009F307F">
        <w:rPr>
          <w:rFonts w:cs="Times New Roman"/>
        </w:rPr>
        <w:fldChar w:fldCharType="separate"/>
      </w:r>
      <w:r w:rsidR="0058087F">
        <w:rPr>
          <w:rFonts w:cs="Times New Roman"/>
          <w:color w:val="080000"/>
          <w:kern w:val="0"/>
          <w:szCs w:val="24"/>
          <w:vertAlign w:val="superscript"/>
        </w:rPr>
        <w:t>[19]</w:t>
      </w:r>
      <w:r w:rsidR="009F307F" w:rsidRPr="009F307F">
        <w:rPr>
          <w:rFonts w:cs="Times New Roman"/>
        </w:rPr>
        <w:fldChar w:fldCharType="end"/>
      </w:r>
      <w:r w:rsidRPr="009F307F">
        <w:rPr>
          <w:rFonts w:cs="Times New Roman"/>
        </w:rPr>
        <w:t>。</w:t>
      </w:r>
    </w:p>
    <w:p w:rsidR="006E4678" w:rsidRDefault="006E4678" w:rsidP="006E4678">
      <w:pPr>
        <w:pStyle w:val="4"/>
        <w:spacing w:before="163" w:after="163"/>
      </w:pPr>
      <w:r>
        <w:rPr>
          <w:rFonts w:hint="eastAsia"/>
        </w:rPr>
        <w:t xml:space="preserve">1.1.3.4 </w:t>
      </w:r>
      <w:r>
        <w:rPr>
          <w:rFonts w:hint="eastAsia"/>
        </w:rPr>
        <w:t>生殖系统</w:t>
      </w:r>
    </w:p>
    <w:p w:rsidR="006E4678" w:rsidRDefault="006E4678" w:rsidP="006E4678">
      <w:pPr>
        <w:ind w:firstLine="480"/>
        <w:rPr>
          <w:rFonts w:eastAsia="宋体" w:cs="Times New Roman"/>
        </w:rPr>
      </w:pPr>
      <w:r w:rsidRPr="009F307F">
        <w:rPr>
          <w:rFonts w:eastAsia="宋体" w:cs="Times New Roman"/>
        </w:rPr>
        <w:t>大气污染对生殖健康的影响正逐渐被学术界重视，但相关研究结果仍不一致。大气污染可通过炎症反应，干扰激素调控，干扰</w:t>
      </w:r>
      <w:r w:rsidRPr="009F307F">
        <w:rPr>
          <w:rFonts w:eastAsia="宋体" w:cs="Times New Roman"/>
        </w:rPr>
        <w:t>DNA</w:t>
      </w:r>
      <w:r w:rsidRPr="009F307F">
        <w:rPr>
          <w:rFonts w:eastAsia="宋体" w:cs="Times New Roman"/>
        </w:rPr>
        <w:t>甲基化等途径影响男性精</w:t>
      </w:r>
      <w:r w:rsidRPr="009F307F">
        <w:rPr>
          <w:rFonts w:eastAsia="宋体" w:cs="Times New Roman"/>
        </w:rPr>
        <w:lastRenderedPageBreak/>
        <w:t>子质量</w:t>
      </w:r>
      <w:r w:rsidRPr="009F307F">
        <w:rPr>
          <w:rFonts w:eastAsia="宋体" w:cs="Times New Roman"/>
        </w:rPr>
        <w:fldChar w:fldCharType="begin"/>
      </w:r>
      <w:r w:rsidR="009B161F" w:rsidRPr="009F307F">
        <w:rPr>
          <w:rFonts w:eastAsia="宋体" w:cs="Times New Roman"/>
        </w:rPr>
        <w:instrText xml:space="preserve"> ADDIN NE.Ref.{69088283-E641-47CD-88DB-785CD82E0C0D}</w:instrText>
      </w:r>
      <w:r w:rsidRPr="009F307F">
        <w:rPr>
          <w:rFonts w:eastAsia="宋体" w:cs="Times New Roman"/>
        </w:rPr>
        <w:fldChar w:fldCharType="separate"/>
      </w:r>
      <w:r w:rsidR="0058087F">
        <w:rPr>
          <w:rFonts w:cs="Times New Roman"/>
          <w:color w:val="080000"/>
          <w:kern w:val="0"/>
          <w:szCs w:val="24"/>
          <w:vertAlign w:val="superscript"/>
        </w:rPr>
        <w:t>[20]</w:t>
      </w:r>
      <w:r w:rsidRPr="009F307F">
        <w:rPr>
          <w:rFonts w:eastAsia="宋体" w:cs="Times New Roman"/>
        </w:rPr>
        <w:fldChar w:fldCharType="end"/>
      </w:r>
      <w:r w:rsidRPr="009F307F">
        <w:rPr>
          <w:rFonts w:eastAsia="宋体" w:cs="Times New Roman"/>
        </w:rPr>
        <w:t>。流行学研究也显示大气污染程度与精液质量存在显著负相关关系，并且这种影响存在于精子发生的整个阶段</w:t>
      </w:r>
      <w:r w:rsidRPr="009F307F">
        <w:rPr>
          <w:rFonts w:eastAsia="宋体" w:cs="Times New Roman"/>
        </w:rPr>
        <w:fldChar w:fldCharType="begin"/>
      </w:r>
      <w:r w:rsidR="009B161F" w:rsidRPr="009F307F">
        <w:rPr>
          <w:rFonts w:eastAsia="宋体" w:cs="Times New Roman"/>
        </w:rPr>
        <w:instrText xml:space="preserve"> ADDIN NE.Ref.{E756CCAF-809B-44B2-8276-16CA13C88B8E}</w:instrText>
      </w:r>
      <w:r w:rsidRPr="009F307F">
        <w:rPr>
          <w:rFonts w:eastAsia="宋体" w:cs="Times New Roman"/>
        </w:rPr>
        <w:fldChar w:fldCharType="separate"/>
      </w:r>
      <w:r w:rsidR="0058087F">
        <w:rPr>
          <w:rFonts w:cs="Times New Roman"/>
          <w:color w:val="080000"/>
          <w:kern w:val="0"/>
          <w:szCs w:val="24"/>
          <w:vertAlign w:val="superscript"/>
        </w:rPr>
        <w:t>[21]</w:t>
      </w:r>
      <w:r w:rsidRPr="009F307F">
        <w:rPr>
          <w:rFonts w:eastAsia="宋体" w:cs="Times New Roman"/>
        </w:rPr>
        <w:fldChar w:fldCharType="end"/>
      </w:r>
      <w:r w:rsidRPr="009F307F">
        <w:rPr>
          <w:rFonts w:eastAsia="宋体" w:cs="Times New Roman"/>
        </w:rPr>
        <w:t>。大气污染与不良妊娠结局如早产、低出生体重、流产、死胎等也有密切关联</w:t>
      </w:r>
      <w:r w:rsidRPr="009F307F">
        <w:rPr>
          <w:rFonts w:eastAsia="宋体" w:cs="Times New Roman"/>
        </w:rPr>
        <w:fldChar w:fldCharType="begin"/>
      </w:r>
      <w:r w:rsidR="009B161F" w:rsidRPr="009F307F">
        <w:rPr>
          <w:rFonts w:eastAsia="宋体" w:cs="Times New Roman"/>
        </w:rPr>
        <w:instrText xml:space="preserve"> ADDIN NE.Ref.{7CEFC389-C00E-4A5E-A2FC-7AAF00DDD5C8}</w:instrText>
      </w:r>
      <w:r w:rsidRPr="009F307F">
        <w:rPr>
          <w:rFonts w:eastAsia="宋体" w:cs="Times New Roman"/>
        </w:rPr>
        <w:fldChar w:fldCharType="separate"/>
      </w:r>
      <w:r w:rsidR="0058087F">
        <w:rPr>
          <w:rFonts w:cs="Times New Roman"/>
          <w:color w:val="080000"/>
          <w:kern w:val="0"/>
          <w:szCs w:val="24"/>
          <w:vertAlign w:val="superscript"/>
        </w:rPr>
        <w:t>[22]</w:t>
      </w:r>
      <w:r w:rsidRPr="009F307F">
        <w:rPr>
          <w:rFonts w:eastAsia="宋体" w:cs="Times New Roman"/>
        </w:rPr>
        <w:fldChar w:fldCharType="end"/>
      </w:r>
      <w:r w:rsidRPr="009F307F">
        <w:rPr>
          <w:rFonts w:eastAsia="宋体" w:cs="Times New Roman"/>
        </w:rPr>
        <w:t>。</w:t>
      </w:r>
    </w:p>
    <w:p w:rsidR="00816BED" w:rsidRPr="00816BED" w:rsidRDefault="00816BED" w:rsidP="006E4678">
      <w:pPr>
        <w:ind w:firstLine="480"/>
        <w:rPr>
          <w:rFonts w:eastAsia="宋体" w:cs="Times New Roman"/>
        </w:rPr>
      </w:pPr>
    </w:p>
    <w:p w:rsidR="001D694F" w:rsidRPr="006E4678" w:rsidRDefault="006E4678" w:rsidP="006E4678">
      <w:pPr>
        <w:pStyle w:val="2"/>
      </w:pPr>
      <w:bookmarkStart w:id="11" w:name="_Toc481682977"/>
      <w:r>
        <w:rPr>
          <w:rFonts w:hint="eastAsia"/>
        </w:rPr>
        <w:t xml:space="preserve">1.2 </w:t>
      </w:r>
      <w:r>
        <w:rPr>
          <w:rFonts w:hint="eastAsia"/>
        </w:rPr>
        <w:t>研究现状</w:t>
      </w:r>
      <w:bookmarkEnd w:id="11"/>
    </w:p>
    <w:p w:rsidR="006E4678" w:rsidRDefault="006E4678" w:rsidP="006E4678">
      <w:pPr>
        <w:ind w:firstLine="480"/>
        <w:jc w:val="left"/>
      </w:pPr>
      <w:r>
        <w:rPr>
          <w:rFonts w:hint="eastAsia"/>
        </w:rPr>
        <w:t>由于死亡是最稳定的健康结局指标，在大气污染健康影响研究中最常被用到。世界卫生组织等也以多以大气污染与死亡率的流行病学研究结果作为环境空气质量标准的制修订依据，同时也是大气污染健康影响评估，经济学评价等的重要内容</w:t>
      </w:r>
      <w:r>
        <w:fldChar w:fldCharType="begin"/>
      </w:r>
      <w:r w:rsidR="009B161F">
        <w:instrText xml:space="preserve"> ADDIN NE.Ref.{E3E8C3BC-CF9D-4AD9-A7A0-EFE7B4F57FEA}</w:instrText>
      </w:r>
      <w:r>
        <w:fldChar w:fldCharType="separate"/>
      </w:r>
      <w:r w:rsidR="0058087F">
        <w:rPr>
          <w:rFonts w:cs="Times New Roman"/>
          <w:color w:val="080000"/>
          <w:kern w:val="0"/>
          <w:szCs w:val="24"/>
          <w:vertAlign w:val="superscript"/>
        </w:rPr>
        <w:t>[23]</w:t>
      </w:r>
      <w:r>
        <w:fldChar w:fldCharType="end"/>
      </w:r>
      <w:r>
        <w:rPr>
          <w:rFonts w:hint="eastAsia"/>
        </w:rPr>
        <w:t>。</w:t>
      </w:r>
    </w:p>
    <w:p w:rsidR="006E4678" w:rsidRDefault="006E4678" w:rsidP="006E4678">
      <w:pPr>
        <w:ind w:firstLine="480"/>
      </w:pPr>
      <w:r>
        <w:rPr>
          <w:rFonts w:hint="eastAsia"/>
        </w:rPr>
        <w:t>目前，时间序列分析是国际上分析大气污染急性健康影响的最常用方法，其次是病例交叉研究。发达国家已有大量研究分析了大气污染的短期暴露对居民健康的影响。其中以美国多城市的</w:t>
      </w:r>
      <w:r>
        <w:rPr>
          <w:rFonts w:hint="eastAsia"/>
        </w:rPr>
        <w:t>NMMAPS</w:t>
      </w:r>
      <w:r>
        <w:fldChar w:fldCharType="begin"/>
      </w:r>
      <w:r w:rsidR="009B161F">
        <w:instrText xml:space="preserve"> ADDIN NE.Ref.{963EA327-5F26-4498-AE1E-A8F9657531C6}</w:instrText>
      </w:r>
      <w:r>
        <w:fldChar w:fldCharType="separate"/>
      </w:r>
      <w:r w:rsidR="0058087F">
        <w:rPr>
          <w:rFonts w:cs="Times New Roman"/>
          <w:color w:val="080000"/>
          <w:kern w:val="0"/>
          <w:szCs w:val="24"/>
          <w:vertAlign w:val="superscript"/>
        </w:rPr>
        <w:t>[24]</w:t>
      </w:r>
      <w:r>
        <w:fldChar w:fldCharType="end"/>
      </w:r>
      <w:r>
        <w:rPr>
          <w:rFonts w:hint="eastAsia"/>
        </w:rPr>
        <w:t>（</w:t>
      </w:r>
      <w:r>
        <w:rPr>
          <w:rFonts w:hint="eastAsia"/>
        </w:rPr>
        <w:t>National</w:t>
      </w:r>
      <w:r>
        <w:t xml:space="preserve"> </w:t>
      </w:r>
      <w:r>
        <w:rPr>
          <w:rFonts w:hint="eastAsia"/>
        </w:rPr>
        <w:t>M</w:t>
      </w:r>
      <w:r>
        <w:t>ortality</w:t>
      </w:r>
      <w:r>
        <w:rPr>
          <w:rFonts w:hint="eastAsia"/>
        </w:rPr>
        <w:t xml:space="preserve"> Morbidity and</w:t>
      </w:r>
      <w:r>
        <w:t xml:space="preserve"> </w:t>
      </w:r>
      <w:r>
        <w:rPr>
          <w:rFonts w:hint="eastAsia"/>
        </w:rPr>
        <w:t>Air</w:t>
      </w:r>
      <w:r>
        <w:t xml:space="preserve"> </w:t>
      </w:r>
      <w:r>
        <w:rPr>
          <w:rFonts w:hint="eastAsia"/>
        </w:rPr>
        <w:t>Pollution</w:t>
      </w:r>
      <w:r>
        <w:t xml:space="preserve"> </w:t>
      </w:r>
      <w:r>
        <w:rPr>
          <w:rFonts w:hint="eastAsia"/>
        </w:rPr>
        <w:t>study</w:t>
      </w:r>
      <w:r>
        <w:rPr>
          <w:rFonts w:hint="eastAsia"/>
        </w:rPr>
        <w:t>）和欧洲多国家多城市的</w:t>
      </w:r>
      <w:r>
        <w:rPr>
          <w:rFonts w:hint="eastAsia"/>
        </w:rPr>
        <w:t>APHEA</w:t>
      </w:r>
      <w:r>
        <w:fldChar w:fldCharType="begin"/>
      </w:r>
      <w:r w:rsidR="009B161F">
        <w:instrText xml:space="preserve"> ADDIN NE.Ref.{D3A6E9A1-7697-4BA5-9AA9-5E6A9E5B4D78}</w:instrText>
      </w:r>
      <w:r>
        <w:fldChar w:fldCharType="separate"/>
      </w:r>
      <w:r w:rsidR="0058087F">
        <w:rPr>
          <w:rFonts w:cs="Times New Roman"/>
          <w:color w:val="080000"/>
          <w:kern w:val="0"/>
          <w:szCs w:val="24"/>
          <w:vertAlign w:val="superscript"/>
        </w:rPr>
        <w:t>[25]</w:t>
      </w:r>
      <w:r>
        <w:fldChar w:fldCharType="end"/>
      </w:r>
      <w:r>
        <w:rPr>
          <w:rFonts w:hint="eastAsia"/>
        </w:rPr>
        <w:t>（</w:t>
      </w:r>
      <w:r>
        <w:rPr>
          <w:rFonts w:hint="eastAsia"/>
        </w:rPr>
        <w:t>Air</w:t>
      </w:r>
      <w:r>
        <w:t xml:space="preserve"> </w:t>
      </w:r>
      <w:r>
        <w:rPr>
          <w:rFonts w:hint="eastAsia"/>
        </w:rPr>
        <w:t>Pollution</w:t>
      </w:r>
      <w:r>
        <w:t xml:space="preserve"> </w:t>
      </w:r>
      <w:r>
        <w:rPr>
          <w:rFonts w:hint="eastAsia"/>
        </w:rPr>
        <w:t>and</w:t>
      </w:r>
      <w:r>
        <w:t xml:space="preserve"> </w:t>
      </w:r>
      <w:r>
        <w:rPr>
          <w:rFonts w:hint="eastAsia"/>
        </w:rPr>
        <w:t>Health</w:t>
      </w:r>
      <w:r>
        <w:t>: a</w:t>
      </w:r>
      <w:r>
        <w:rPr>
          <w:rFonts w:hint="eastAsia"/>
        </w:rPr>
        <w:t xml:space="preserve"> European Approach</w:t>
      </w:r>
      <w:r>
        <w:rPr>
          <w:rFonts w:hint="eastAsia"/>
        </w:rPr>
        <w:t>）及</w:t>
      </w:r>
      <w:r>
        <w:rPr>
          <w:rFonts w:hint="eastAsia"/>
        </w:rPr>
        <w:t>APHEA</w:t>
      </w:r>
      <w:r>
        <w:t>2</w:t>
      </w:r>
      <w:r>
        <w:fldChar w:fldCharType="begin"/>
      </w:r>
      <w:r w:rsidR="009B161F">
        <w:instrText xml:space="preserve"> ADDIN NE.Ref.{D9490247-B95E-4E2A-9C9B-EC713470B847}</w:instrText>
      </w:r>
      <w:r>
        <w:fldChar w:fldCharType="separate"/>
      </w:r>
      <w:r w:rsidR="0058087F">
        <w:rPr>
          <w:rFonts w:cs="Times New Roman"/>
          <w:color w:val="080000"/>
          <w:kern w:val="0"/>
          <w:szCs w:val="24"/>
          <w:vertAlign w:val="superscript"/>
        </w:rPr>
        <w:t>[26]</w:t>
      </w:r>
      <w:r>
        <w:fldChar w:fldCharType="end"/>
      </w:r>
      <w:r>
        <w:rPr>
          <w:rFonts w:hint="eastAsia"/>
        </w:rPr>
        <w:t>影响最大，为</w:t>
      </w:r>
      <w:r>
        <w:rPr>
          <w:rFonts w:hint="eastAsia"/>
        </w:rPr>
        <w:t>WHO</w:t>
      </w:r>
      <w:r>
        <w:rPr>
          <w:rFonts w:hint="eastAsia"/>
        </w:rPr>
        <w:t>空气质量日均值标准制定提供了重要依据</w:t>
      </w:r>
      <w:r>
        <w:fldChar w:fldCharType="begin"/>
      </w:r>
      <w:r w:rsidR="009B161F">
        <w:instrText xml:space="preserve"> ADDIN NE.Ref.{4F1D89A7-FA13-499E-AC13-D2A78963146A}</w:instrText>
      </w:r>
      <w:r>
        <w:fldChar w:fldCharType="separate"/>
      </w:r>
      <w:r w:rsidR="0058087F">
        <w:rPr>
          <w:rFonts w:cs="Times New Roman"/>
          <w:color w:val="080000"/>
          <w:kern w:val="0"/>
          <w:szCs w:val="24"/>
          <w:vertAlign w:val="superscript"/>
        </w:rPr>
        <w:t>[27]</w:t>
      </w:r>
      <w:r>
        <w:fldChar w:fldCharType="end"/>
      </w:r>
      <w:r>
        <w:rPr>
          <w:rFonts w:hint="eastAsia"/>
        </w:rPr>
        <w:t>。目前我国的相关研究仍不多，且主要集中在大城市，如北京、上海、天津、沈阳等。目前我国仅有少数多城市研究分析了大气污染的急性健康效应</w:t>
      </w:r>
      <w:r>
        <w:fldChar w:fldCharType="begin"/>
      </w:r>
      <w:r w:rsidR="009B161F">
        <w:instrText xml:space="preserve"> ADDIN NE.Ref.{AB39FDC6-C7FD-4E3C-A0BB-87704E96CFC5}</w:instrText>
      </w:r>
      <w:r>
        <w:fldChar w:fldCharType="separate"/>
      </w:r>
      <w:r w:rsidR="0058087F">
        <w:rPr>
          <w:rFonts w:cs="Times New Roman"/>
          <w:color w:val="080000"/>
          <w:kern w:val="0"/>
          <w:szCs w:val="24"/>
          <w:vertAlign w:val="superscript"/>
        </w:rPr>
        <w:t>[28, 29]</w:t>
      </w:r>
      <w:r>
        <w:fldChar w:fldCharType="end"/>
      </w:r>
      <w:r>
        <w:rPr>
          <w:rFonts w:hint="eastAsia"/>
        </w:rPr>
        <w:t>。</w:t>
      </w:r>
    </w:p>
    <w:p w:rsidR="006E4678" w:rsidRDefault="009F307F" w:rsidP="006E4678">
      <w:pPr>
        <w:ind w:firstLine="480"/>
      </w:pPr>
      <w:r>
        <w:rPr>
          <w:rFonts w:hint="eastAsia"/>
        </w:rPr>
        <w:t>我国</w:t>
      </w:r>
      <w:r w:rsidR="006E4678">
        <w:rPr>
          <w:rFonts w:hint="eastAsia"/>
        </w:rPr>
        <w:t>大气污染急性健康效应研究仍需更多的开展。一方面，我国最新的空气质量标准直接采用的</w:t>
      </w:r>
      <w:r w:rsidR="006E4678">
        <w:rPr>
          <w:rFonts w:hint="eastAsia"/>
        </w:rPr>
        <w:t>WHO</w:t>
      </w:r>
      <w:r w:rsidR="006E4678">
        <w:rPr>
          <w:rFonts w:hint="eastAsia"/>
        </w:rPr>
        <w:t>标准中的过渡值，</w:t>
      </w:r>
      <w:r w:rsidR="006E4678">
        <w:rPr>
          <w:rFonts w:hint="eastAsia"/>
        </w:rPr>
        <w:t>WHO</w:t>
      </w:r>
      <w:r w:rsidR="006E4678">
        <w:rPr>
          <w:rFonts w:hint="eastAsia"/>
        </w:rPr>
        <w:t>空气质量标准主要基于发达国家的研究</w:t>
      </w:r>
      <w:r w:rsidR="006E4678">
        <w:fldChar w:fldCharType="begin"/>
      </w:r>
      <w:r w:rsidR="009B161F">
        <w:instrText xml:space="preserve"> ADDIN NE.Ref.{2A3A35A5-2991-476A-A18F-E04B14390003}</w:instrText>
      </w:r>
      <w:r w:rsidR="006E4678">
        <w:fldChar w:fldCharType="separate"/>
      </w:r>
      <w:r w:rsidR="0058087F">
        <w:rPr>
          <w:rFonts w:cs="Times New Roman"/>
          <w:color w:val="080000"/>
          <w:kern w:val="0"/>
          <w:szCs w:val="24"/>
          <w:vertAlign w:val="superscript"/>
        </w:rPr>
        <w:t>[27]</w:t>
      </w:r>
      <w:r w:rsidR="006E4678">
        <w:fldChar w:fldCharType="end"/>
      </w:r>
      <w:r w:rsidR="006E4678">
        <w:rPr>
          <w:rFonts w:hint="eastAsia"/>
        </w:rPr>
        <w:t>，而不是由我国人群的流行病学研究成果所得。由于</w:t>
      </w:r>
      <w:r w:rsidR="006E4678" w:rsidRPr="009F02EC">
        <w:rPr>
          <w:rFonts w:hint="eastAsia"/>
        </w:rPr>
        <w:t>我国</w:t>
      </w:r>
      <w:r w:rsidR="006E4678">
        <w:rPr>
          <w:rFonts w:hint="eastAsia"/>
        </w:rPr>
        <w:t>在</w:t>
      </w:r>
      <w:r w:rsidR="006E4678" w:rsidRPr="009F02EC">
        <w:rPr>
          <w:rFonts w:hint="eastAsia"/>
        </w:rPr>
        <w:t>大气污染特征、居民生活方式和</w:t>
      </w:r>
      <w:r w:rsidR="006E4678">
        <w:rPr>
          <w:rFonts w:hint="eastAsia"/>
        </w:rPr>
        <w:t>社会人口特征等方面与发达国家</w:t>
      </w:r>
      <w:r w:rsidR="006E4678" w:rsidRPr="009F02EC">
        <w:rPr>
          <w:rFonts w:hint="eastAsia"/>
        </w:rPr>
        <w:t>均有很大不同</w:t>
      </w:r>
      <w:r w:rsidR="006E4678">
        <w:rPr>
          <w:rFonts w:hint="eastAsia"/>
        </w:rPr>
        <w:t>，我国大气污染健康危害的暴露</w:t>
      </w:r>
      <w:r w:rsidR="006E4678">
        <w:rPr>
          <w:rFonts w:hint="eastAsia"/>
        </w:rPr>
        <w:t>-</w:t>
      </w:r>
      <w:r w:rsidR="006E4678">
        <w:rPr>
          <w:rFonts w:hint="eastAsia"/>
        </w:rPr>
        <w:t>反应关系与欧美国家可能存在较大差异</w:t>
      </w:r>
      <w:r w:rsidR="006E4678">
        <w:fldChar w:fldCharType="begin"/>
      </w:r>
      <w:r w:rsidR="009B161F">
        <w:instrText xml:space="preserve"> ADDIN NE.Ref.{E2A0253A-0FB0-4566-88F4-DED5EC0BC20D}</w:instrText>
      </w:r>
      <w:r w:rsidR="006E4678">
        <w:fldChar w:fldCharType="separate"/>
      </w:r>
      <w:r w:rsidR="0058087F">
        <w:rPr>
          <w:rFonts w:cs="Times New Roman"/>
          <w:color w:val="080000"/>
          <w:kern w:val="0"/>
          <w:szCs w:val="24"/>
          <w:vertAlign w:val="superscript"/>
        </w:rPr>
        <w:t>[30]</w:t>
      </w:r>
      <w:r w:rsidR="006E4678">
        <w:fldChar w:fldCharType="end"/>
      </w:r>
      <w:r w:rsidR="006E4678">
        <w:rPr>
          <w:rFonts w:hint="eastAsia"/>
        </w:rPr>
        <w:t>。因此，这些标准能否适用于我国仍存在很大不确定性</w:t>
      </w:r>
      <w:r w:rsidR="008B5583">
        <w:fldChar w:fldCharType="begin"/>
      </w:r>
      <w:r w:rsidR="008B5583">
        <w:instrText xml:space="preserve"> ADDIN NE.Ref.{B9BD7F3F-6235-47D8-B2A9-FDDFEA3D9670}</w:instrText>
      </w:r>
      <w:r w:rsidR="008B5583">
        <w:fldChar w:fldCharType="separate"/>
      </w:r>
      <w:r w:rsidR="008B5583">
        <w:rPr>
          <w:rFonts w:cs="Times New Roman"/>
          <w:color w:val="080000"/>
          <w:kern w:val="0"/>
          <w:szCs w:val="24"/>
          <w:vertAlign w:val="superscript"/>
        </w:rPr>
        <w:t>[31]</w:t>
      </w:r>
      <w:r w:rsidR="008B5583">
        <w:fldChar w:fldCharType="end"/>
      </w:r>
      <w:r w:rsidR="006E4678">
        <w:rPr>
          <w:rFonts w:hint="eastAsia"/>
        </w:rPr>
        <w:t>。另一方面，目前我国相关研究仍较少，不足以支撑我国空气质量标准的制定，而</w:t>
      </w:r>
      <w:r w:rsidR="006E4678">
        <w:rPr>
          <w:rFonts w:hint="eastAsia"/>
        </w:rPr>
        <w:t>WHO</w:t>
      </w:r>
      <w:r w:rsidR="006E4678">
        <w:rPr>
          <w:rFonts w:hint="eastAsia"/>
        </w:rPr>
        <w:t>标准的形成基于欧美等发达国家，其污染物浓度较中国低很多，</w:t>
      </w:r>
      <w:r w:rsidR="00C12D02">
        <w:rPr>
          <w:rFonts w:hint="eastAsia"/>
        </w:rPr>
        <w:t>而像中国这样</w:t>
      </w:r>
      <w:r w:rsidR="006E4678" w:rsidRPr="00AD60A7">
        <w:rPr>
          <w:rFonts w:hint="eastAsia"/>
        </w:rPr>
        <w:t>高浓度污染水平下</w:t>
      </w:r>
      <w:r w:rsidR="0003560C">
        <w:rPr>
          <w:rFonts w:hint="eastAsia"/>
        </w:rPr>
        <w:t>大气污染对人体健康影响的证据仍然不足</w:t>
      </w:r>
      <w:r w:rsidR="006E4678">
        <w:fldChar w:fldCharType="begin"/>
      </w:r>
      <w:r w:rsidR="009B161F">
        <w:instrText xml:space="preserve"> ADDIN NE.Ref.{70BFA30C-51AA-4D5C-8763-362938F85609}</w:instrText>
      </w:r>
      <w:r w:rsidR="006E4678">
        <w:fldChar w:fldCharType="separate"/>
      </w:r>
      <w:r w:rsidR="0058087F">
        <w:rPr>
          <w:rFonts w:cs="Times New Roman"/>
          <w:color w:val="080000"/>
          <w:kern w:val="0"/>
          <w:szCs w:val="24"/>
          <w:vertAlign w:val="superscript"/>
        </w:rPr>
        <w:t>[23]</w:t>
      </w:r>
      <w:r w:rsidR="006E4678">
        <w:fldChar w:fldCharType="end"/>
      </w:r>
      <w:r w:rsidR="006E4678">
        <w:rPr>
          <w:rFonts w:hint="eastAsia"/>
        </w:rPr>
        <w:t>。另外，大气污染易感人群的研究结果仍不一致</w:t>
      </w:r>
      <w:r w:rsidR="006E4678">
        <w:fldChar w:fldCharType="begin"/>
      </w:r>
      <w:r w:rsidR="009B161F">
        <w:instrText xml:space="preserve"> ADDIN NE.Ref.{B6E88284-4C56-41DB-95DB-5BBF2B94E69A}</w:instrText>
      </w:r>
      <w:r w:rsidR="006E4678">
        <w:fldChar w:fldCharType="separate"/>
      </w:r>
      <w:r w:rsidR="0058087F">
        <w:rPr>
          <w:rFonts w:cs="Times New Roman"/>
          <w:color w:val="080000"/>
          <w:kern w:val="0"/>
          <w:szCs w:val="24"/>
          <w:vertAlign w:val="superscript"/>
        </w:rPr>
        <w:t>[32]</w:t>
      </w:r>
      <w:r w:rsidR="006E4678">
        <w:fldChar w:fldCharType="end"/>
      </w:r>
      <w:r w:rsidR="006E4678">
        <w:rPr>
          <w:rFonts w:hint="eastAsia"/>
        </w:rPr>
        <w:t>，且国内研究很少，仍需在中国开展更多研究，以确定敏感人群，为有针对性的降低大气污染健康危害提供科学依据。</w:t>
      </w:r>
    </w:p>
    <w:p w:rsidR="001D694F" w:rsidRDefault="006E4678" w:rsidP="006E4678">
      <w:pPr>
        <w:ind w:firstLine="480"/>
      </w:pPr>
      <w:r>
        <w:rPr>
          <w:rFonts w:hint="eastAsia"/>
        </w:rPr>
        <w:t>大气污染疾病负担研究成为最近的研究热点。</w:t>
      </w:r>
      <w:r w:rsidRPr="00696E13">
        <w:rPr>
          <w:rFonts w:hint="eastAsia"/>
        </w:rPr>
        <w:t>《</w:t>
      </w:r>
      <w:r w:rsidR="009F307F">
        <w:rPr>
          <w:rFonts w:hint="eastAsia"/>
        </w:rPr>
        <w:t>2010</w:t>
      </w:r>
      <w:r w:rsidRPr="00696E13">
        <w:rPr>
          <w:rFonts w:hint="eastAsia"/>
        </w:rPr>
        <w:t>年全球疾病负担评估》报告显示，</w:t>
      </w:r>
      <w:r w:rsidRPr="00696E13">
        <w:rPr>
          <w:rFonts w:hint="eastAsia"/>
        </w:rPr>
        <w:t>2010</w:t>
      </w:r>
      <w:r w:rsidRPr="00696E13">
        <w:rPr>
          <w:rFonts w:hint="eastAsia"/>
        </w:rPr>
        <w:t>年</w:t>
      </w:r>
      <w:r>
        <w:rPr>
          <w:rFonts w:hint="eastAsia"/>
        </w:rPr>
        <w:t>大气</w:t>
      </w:r>
      <w:r w:rsidRPr="00696E13">
        <w:rPr>
          <w:rFonts w:hint="eastAsia"/>
        </w:rPr>
        <w:t>污染</w:t>
      </w:r>
      <w:r>
        <w:rPr>
          <w:rFonts w:hint="eastAsia"/>
        </w:rPr>
        <w:t>在全球</w:t>
      </w:r>
      <w:r>
        <w:rPr>
          <w:rFonts w:hint="eastAsia"/>
        </w:rPr>
        <w:t>20</w:t>
      </w:r>
      <w:r>
        <w:rPr>
          <w:rFonts w:hint="eastAsia"/>
        </w:rPr>
        <w:t>个</w:t>
      </w:r>
      <w:r w:rsidRPr="00696E13">
        <w:rPr>
          <w:rFonts w:hint="eastAsia"/>
        </w:rPr>
        <w:t>首要致死风险因子</w:t>
      </w:r>
      <w:r>
        <w:rPr>
          <w:rFonts w:hint="eastAsia"/>
        </w:rPr>
        <w:t>中居第九位，在我国居第四位，</w:t>
      </w:r>
      <w:r w:rsidRPr="0068120B">
        <w:rPr>
          <w:rFonts w:hint="eastAsia"/>
        </w:rPr>
        <w:t>仅次于高血压、不良膳食习惯和吸烟</w:t>
      </w:r>
      <w:r>
        <w:rPr>
          <w:rFonts w:hint="eastAsia"/>
        </w:rPr>
        <w:t>。</w:t>
      </w:r>
      <w:r>
        <w:rPr>
          <w:rFonts w:hint="eastAsia"/>
        </w:rPr>
        <w:t>2010</w:t>
      </w:r>
      <w:r>
        <w:rPr>
          <w:rFonts w:hint="eastAsia"/>
        </w:rPr>
        <w:t>年我国大气污染造成了</w:t>
      </w:r>
      <w:r>
        <w:rPr>
          <w:rFonts w:hint="eastAsia"/>
        </w:rPr>
        <w:t xml:space="preserve">120 </w:t>
      </w:r>
      <w:r>
        <w:rPr>
          <w:rFonts w:hint="eastAsia"/>
        </w:rPr>
        <w:t>万人的过早死亡，导致的伤残调整寿命年损失超过</w:t>
      </w:r>
      <w:r>
        <w:rPr>
          <w:rFonts w:hint="eastAsia"/>
        </w:rPr>
        <w:t>2500</w:t>
      </w:r>
      <w:r>
        <w:rPr>
          <w:rFonts w:hint="eastAsia"/>
        </w:rPr>
        <w:t>万</w:t>
      </w:r>
      <w:r>
        <w:fldChar w:fldCharType="begin"/>
      </w:r>
      <w:r w:rsidR="009B161F">
        <w:instrText xml:space="preserve"> ADDIN NE.Ref.{C981A5C2-8F31-4C0F-AEDA-912C6162D77B}</w:instrText>
      </w:r>
      <w:r>
        <w:fldChar w:fldCharType="separate"/>
      </w:r>
      <w:r w:rsidR="0058087F">
        <w:rPr>
          <w:rFonts w:cs="Times New Roman"/>
          <w:color w:val="080000"/>
          <w:kern w:val="0"/>
          <w:szCs w:val="24"/>
          <w:vertAlign w:val="superscript"/>
        </w:rPr>
        <w:t>[33]</w:t>
      </w:r>
      <w:r>
        <w:fldChar w:fldCharType="end"/>
      </w:r>
      <w:r>
        <w:rPr>
          <w:rFonts w:hint="eastAsia"/>
        </w:rPr>
        <w:t>，</w:t>
      </w:r>
      <w:r w:rsidRPr="005D231C">
        <w:rPr>
          <w:rFonts w:hint="eastAsia"/>
        </w:rPr>
        <w:t>在研究大气污染</w:t>
      </w:r>
      <w:r>
        <w:rPr>
          <w:rFonts w:hint="eastAsia"/>
        </w:rPr>
        <w:t>短期暴露对死亡率</w:t>
      </w:r>
      <w:r w:rsidRPr="005D231C">
        <w:rPr>
          <w:rFonts w:hint="eastAsia"/>
        </w:rPr>
        <w:t>的</w:t>
      </w:r>
      <w:r>
        <w:rPr>
          <w:rFonts w:hint="eastAsia"/>
        </w:rPr>
        <w:t>影响</w:t>
      </w:r>
      <w:r w:rsidR="00B54E1A">
        <w:rPr>
          <w:rFonts w:hint="eastAsia"/>
        </w:rPr>
        <w:t>时</w:t>
      </w:r>
      <w:r w:rsidRPr="005D231C">
        <w:rPr>
          <w:rFonts w:hint="eastAsia"/>
        </w:rPr>
        <w:t>，传统的研究侧重了大气污染对死亡人数的影响，</w:t>
      </w:r>
      <w:r w:rsidRPr="005D231C">
        <w:rPr>
          <w:rFonts w:hint="eastAsia"/>
        </w:rPr>
        <w:lastRenderedPageBreak/>
        <w:t>忽略了死亡年龄的差异。从公共卫生的角度看，死亡的年龄同样重要，年轻者早死较老年人</w:t>
      </w:r>
      <w:r>
        <w:rPr>
          <w:rFonts w:hint="eastAsia"/>
        </w:rPr>
        <w:t>造成的疾病负担更高</w:t>
      </w:r>
      <w:r w:rsidRPr="005D231C">
        <w:rPr>
          <w:rFonts w:hint="eastAsia"/>
        </w:rPr>
        <w:t>。</w:t>
      </w:r>
      <w:r>
        <w:rPr>
          <w:rFonts w:hint="eastAsia"/>
        </w:rPr>
        <w:t>在研究大气污染急性效应的疾病负担时，最常用的指标是寿命损失年（</w:t>
      </w:r>
      <w:r>
        <w:rPr>
          <w:rFonts w:hint="eastAsia"/>
        </w:rPr>
        <w:t>years of life lost</w:t>
      </w:r>
      <w:r>
        <w:rPr>
          <w:rFonts w:hint="eastAsia"/>
        </w:rPr>
        <w:t>，</w:t>
      </w:r>
      <w:r>
        <w:rPr>
          <w:rFonts w:hint="eastAsia"/>
        </w:rPr>
        <w:t>YLL</w:t>
      </w:r>
      <w:r>
        <w:rPr>
          <w:rFonts w:hint="eastAsia"/>
        </w:rPr>
        <w:t>）。</w:t>
      </w:r>
      <w:r w:rsidRPr="005D231C">
        <w:rPr>
          <w:rFonts w:hint="eastAsia"/>
        </w:rPr>
        <w:t>YLL</w:t>
      </w:r>
      <w:r w:rsidRPr="005D231C">
        <w:rPr>
          <w:rFonts w:hint="eastAsia"/>
        </w:rPr>
        <w:t>是衡量过早死亡的一个疾病负担指标，相较于单纯的死亡人数，考虑了年龄的权重</w:t>
      </w:r>
      <w:r>
        <w:rPr>
          <w:rFonts w:hint="eastAsia"/>
        </w:rPr>
        <w:t>，</w:t>
      </w:r>
      <w:r w:rsidRPr="005D231C">
        <w:rPr>
          <w:rFonts w:hint="eastAsia"/>
        </w:rPr>
        <w:t>可以更准确的评价大气污染</w:t>
      </w:r>
      <w:r>
        <w:rPr>
          <w:rFonts w:hint="eastAsia"/>
        </w:rPr>
        <w:t>短期暴露</w:t>
      </w:r>
      <w:r w:rsidRPr="005D231C">
        <w:rPr>
          <w:rFonts w:hint="eastAsia"/>
        </w:rPr>
        <w:t>导致的过早死亡的疾病负担</w:t>
      </w:r>
      <w:r>
        <w:rPr>
          <w:rFonts w:hint="eastAsia"/>
        </w:rPr>
        <w:t>。</w:t>
      </w:r>
    </w:p>
    <w:p w:rsidR="00816BED" w:rsidRPr="00516D20" w:rsidRDefault="00816BED" w:rsidP="006E4678">
      <w:pPr>
        <w:ind w:firstLine="480"/>
        <w:rPr>
          <w:rFonts w:cs="Times New Roman"/>
        </w:rPr>
      </w:pPr>
    </w:p>
    <w:p w:rsidR="001D694F" w:rsidRPr="00516D20" w:rsidRDefault="006E4678" w:rsidP="006E4678">
      <w:pPr>
        <w:pStyle w:val="2"/>
      </w:pPr>
      <w:bookmarkStart w:id="12" w:name="_Toc481682978"/>
      <w:r>
        <w:rPr>
          <w:rFonts w:hint="eastAsia"/>
        </w:rPr>
        <w:t xml:space="preserve">1.3 </w:t>
      </w:r>
      <w:r>
        <w:rPr>
          <w:rFonts w:hint="eastAsia"/>
        </w:rPr>
        <w:t>研究目的与意义</w:t>
      </w:r>
      <w:bookmarkEnd w:id="12"/>
    </w:p>
    <w:p w:rsidR="006E4678" w:rsidRDefault="006E4678" w:rsidP="006E4678">
      <w:pPr>
        <w:ind w:firstLine="480"/>
      </w:pPr>
      <w:r>
        <w:rPr>
          <w:rFonts w:hint="eastAsia"/>
        </w:rPr>
        <w:t>本研究旨在深入分析武汉市江岸区大气污染物的短期暴露对居民死亡率的影响，建立大气污染健康危害暴露</w:t>
      </w:r>
      <w:r>
        <w:rPr>
          <w:rFonts w:hint="eastAsia"/>
        </w:rPr>
        <w:t>-</w:t>
      </w:r>
      <w:r>
        <w:rPr>
          <w:rFonts w:hint="eastAsia"/>
        </w:rPr>
        <w:t>反应关系，识别易感人群，探讨季节和温度可能的修饰作用，评估大气污染疾病负担，为深入研究大气污染健康危害机制提供思路，为大气污染的公共卫生预防决策提供参考，为我国大气污染健康风险评估和空气质量标准制定提供数据支撑，</w:t>
      </w:r>
    </w:p>
    <w:p w:rsidR="006E4678" w:rsidRDefault="006E4678" w:rsidP="006E4678">
      <w:pPr>
        <w:ind w:firstLine="480"/>
      </w:pPr>
    </w:p>
    <w:p w:rsidR="006E4678" w:rsidRDefault="006E4678" w:rsidP="006E4678">
      <w:pPr>
        <w:ind w:firstLine="480"/>
      </w:pPr>
    </w:p>
    <w:p w:rsidR="006E4678" w:rsidRDefault="006E4678" w:rsidP="006E4678">
      <w:pPr>
        <w:ind w:firstLine="480"/>
      </w:pPr>
    </w:p>
    <w:p w:rsidR="006E4678" w:rsidRDefault="006E4678" w:rsidP="006E4678">
      <w:pPr>
        <w:ind w:firstLine="480"/>
      </w:pPr>
    </w:p>
    <w:p w:rsidR="006E4678" w:rsidRDefault="006E4678" w:rsidP="006E4678">
      <w:pPr>
        <w:ind w:firstLine="480"/>
      </w:pPr>
    </w:p>
    <w:p w:rsidR="003A4F95" w:rsidRDefault="003A4F95" w:rsidP="006E4678">
      <w:pPr>
        <w:pStyle w:val="1"/>
        <w:numPr>
          <w:ilvl w:val="0"/>
          <w:numId w:val="2"/>
        </w:numPr>
        <w:jc w:val="center"/>
      </w:pPr>
      <w:r>
        <w:br w:type="page"/>
      </w:r>
    </w:p>
    <w:p w:rsidR="006E4678" w:rsidRDefault="006E4678" w:rsidP="006E4678">
      <w:pPr>
        <w:pStyle w:val="1"/>
        <w:numPr>
          <w:ilvl w:val="0"/>
          <w:numId w:val="2"/>
        </w:numPr>
        <w:jc w:val="center"/>
      </w:pPr>
      <w:bookmarkStart w:id="13" w:name="_Toc481682979"/>
      <w:r>
        <w:rPr>
          <w:rFonts w:hint="eastAsia"/>
        </w:rPr>
        <w:lastRenderedPageBreak/>
        <w:t>数据与方法</w:t>
      </w:r>
      <w:bookmarkEnd w:id="13"/>
    </w:p>
    <w:p w:rsidR="00AA2C35" w:rsidRDefault="00AA2C35" w:rsidP="00AA2C35">
      <w:pPr>
        <w:pStyle w:val="2"/>
      </w:pPr>
      <w:bookmarkStart w:id="14" w:name="_Toc481682980"/>
      <w:r>
        <w:t xml:space="preserve">2.1 </w:t>
      </w:r>
      <w:r>
        <w:rPr>
          <w:rFonts w:hint="eastAsia"/>
        </w:rPr>
        <w:t>数据来源</w:t>
      </w:r>
      <w:bookmarkEnd w:id="14"/>
    </w:p>
    <w:p w:rsidR="00AA2C35" w:rsidRDefault="00AA2C35" w:rsidP="00AA2C35">
      <w:pPr>
        <w:ind w:firstLineChars="0" w:firstLine="0"/>
        <w:rPr>
          <w:rStyle w:val="30"/>
        </w:rPr>
      </w:pPr>
      <w:bookmarkStart w:id="15" w:name="_Toc481682981"/>
      <w:r w:rsidRPr="00AA2C35">
        <w:rPr>
          <w:rStyle w:val="30"/>
        </w:rPr>
        <w:t xml:space="preserve">2.1.1 </w:t>
      </w:r>
      <w:r w:rsidRPr="00AA2C35">
        <w:rPr>
          <w:rStyle w:val="30"/>
          <w:rFonts w:hint="eastAsia"/>
        </w:rPr>
        <w:t>居民每日死亡资料</w:t>
      </w:r>
      <w:bookmarkEnd w:id="15"/>
    </w:p>
    <w:p w:rsidR="00AA2C35" w:rsidRDefault="00AA2C35" w:rsidP="00AA2C35">
      <w:pPr>
        <w:ind w:firstLine="480"/>
      </w:pPr>
      <w:r>
        <w:rPr>
          <w:rFonts w:hint="eastAsia"/>
        </w:rPr>
        <w:t>收集</w:t>
      </w:r>
      <w:r>
        <w:rPr>
          <w:rFonts w:hint="eastAsia"/>
        </w:rPr>
        <w:t>2002</w:t>
      </w:r>
      <w:r>
        <w:rPr>
          <w:rFonts w:hint="eastAsia"/>
        </w:rPr>
        <w:t>年</w:t>
      </w:r>
      <w:r>
        <w:rPr>
          <w:rFonts w:hint="eastAsia"/>
        </w:rPr>
        <w:t>1</w:t>
      </w:r>
      <w:r>
        <w:rPr>
          <w:rFonts w:hint="eastAsia"/>
        </w:rPr>
        <w:t>月</w:t>
      </w:r>
      <w:r>
        <w:rPr>
          <w:rFonts w:hint="eastAsia"/>
        </w:rPr>
        <w:t>1</w:t>
      </w:r>
      <w:r>
        <w:rPr>
          <w:rFonts w:hint="eastAsia"/>
        </w:rPr>
        <w:t>日至</w:t>
      </w:r>
      <w:r>
        <w:rPr>
          <w:rFonts w:hint="eastAsia"/>
        </w:rPr>
        <w:t>2010</w:t>
      </w:r>
      <w:r>
        <w:rPr>
          <w:rFonts w:hint="eastAsia"/>
        </w:rPr>
        <w:t>年</w:t>
      </w:r>
      <w:r>
        <w:rPr>
          <w:rFonts w:hint="eastAsia"/>
        </w:rPr>
        <w:t>12</w:t>
      </w:r>
      <w:r>
        <w:rPr>
          <w:rFonts w:hint="eastAsia"/>
        </w:rPr>
        <w:t>月</w:t>
      </w:r>
      <w:r>
        <w:rPr>
          <w:rFonts w:hint="eastAsia"/>
        </w:rPr>
        <w:t>31</w:t>
      </w:r>
      <w:r>
        <w:rPr>
          <w:rFonts w:hint="eastAsia"/>
        </w:rPr>
        <w:t>日的武汉市江岸区户籍居民死因统计资料，来源于武汉市疾病预防控制中心死因登记报告信息系统。每日死亡数据按照国际疾病分类根本死因编码（</w:t>
      </w:r>
      <w:r>
        <w:rPr>
          <w:rFonts w:hint="eastAsia"/>
        </w:rPr>
        <w:t>International Classification of Diseases, ICD</w:t>
      </w:r>
      <w:r>
        <w:rPr>
          <w:rFonts w:hint="eastAsia"/>
        </w:rPr>
        <w:t>）分类，其中</w:t>
      </w:r>
      <w:r>
        <w:rPr>
          <w:rFonts w:hint="eastAsia"/>
        </w:rPr>
        <w:t>2002</w:t>
      </w:r>
      <w:r>
        <w:rPr>
          <w:rFonts w:hint="eastAsia"/>
        </w:rPr>
        <w:t>年的疾病分类编码为</w:t>
      </w:r>
      <w:r>
        <w:rPr>
          <w:rFonts w:hint="eastAsia"/>
        </w:rPr>
        <w:t>ICD-9</w:t>
      </w:r>
      <w:r>
        <w:rPr>
          <w:rFonts w:hint="eastAsia"/>
        </w:rPr>
        <w:t>，</w:t>
      </w:r>
      <w:r>
        <w:rPr>
          <w:rFonts w:hint="eastAsia"/>
        </w:rPr>
        <w:t>2003-2010</w:t>
      </w:r>
      <w:r>
        <w:rPr>
          <w:rFonts w:hint="eastAsia"/>
        </w:rPr>
        <w:t>年为</w:t>
      </w:r>
      <w:r>
        <w:rPr>
          <w:rFonts w:hint="eastAsia"/>
        </w:rPr>
        <w:t>ICD-10</w:t>
      </w:r>
      <w:r>
        <w:rPr>
          <w:rFonts w:hint="eastAsia"/>
        </w:rPr>
        <w:t>。根据研究需要将其统计为非意外死亡</w:t>
      </w:r>
      <w:r>
        <w:rPr>
          <w:rFonts w:hint="eastAsia"/>
        </w:rPr>
        <w:t>(ICD-9</w:t>
      </w:r>
      <w:r>
        <w:rPr>
          <w:rFonts w:hint="eastAsia"/>
        </w:rPr>
        <w:t>编码：</w:t>
      </w:r>
      <w:r>
        <w:rPr>
          <w:rFonts w:hint="eastAsia"/>
        </w:rPr>
        <w:t>&lt;800</w:t>
      </w:r>
      <w:r>
        <w:rPr>
          <w:rFonts w:hint="eastAsia"/>
        </w:rPr>
        <w:t>，</w:t>
      </w:r>
      <w:r>
        <w:rPr>
          <w:rFonts w:hint="eastAsia"/>
        </w:rPr>
        <w:t>ICD-10</w:t>
      </w:r>
      <w:r>
        <w:rPr>
          <w:rFonts w:hint="eastAsia"/>
        </w:rPr>
        <w:t>编码：</w:t>
      </w:r>
      <w:r>
        <w:rPr>
          <w:rFonts w:hint="eastAsia"/>
        </w:rPr>
        <w:t>A00-R99)</w:t>
      </w:r>
      <w:r>
        <w:rPr>
          <w:rFonts w:hint="eastAsia"/>
        </w:rPr>
        <w:t>，循环系统疾病死亡</w:t>
      </w:r>
      <w:r>
        <w:rPr>
          <w:rFonts w:hint="eastAsia"/>
        </w:rPr>
        <w:t>(ICD-9</w:t>
      </w:r>
      <w:r>
        <w:rPr>
          <w:rFonts w:hint="eastAsia"/>
        </w:rPr>
        <w:t>编码：</w:t>
      </w:r>
      <w:r>
        <w:rPr>
          <w:rFonts w:hint="eastAsia"/>
        </w:rPr>
        <w:t>390-459</w:t>
      </w:r>
      <w:r>
        <w:rPr>
          <w:rFonts w:hint="eastAsia"/>
        </w:rPr>
        <w:t>，</w:t>
      </w:r>
      <w:r>
        <w:rPr>
          <w:rFonts w:hint="eastAsia"/>
        </w:rPr>
        <w:t>ICD-10</w:t>
      </w:r>
      <w:r>
        <w:rPr>
          <w:rFonts w:hint="eastAsia"/>
        </w:rPr>
        <w:t>编码：</w:t>
      </w:r>
      <w:r>
        <w:rPr>
          <w:rFonts w:hint="eastAsia"/>
        </w:rPr>
        <w:t>100-199)</w:t>
      </w:r>
      <w:r>
        <w:rPr>
          <w:rFonts w:hint="eastAsia"/>
        </w:rPr>
        <w:t>，以及呼吸系统疾病死亡</w:t>
      </w:r>
      <w:r>
        <w:rPr>
          <w:rFonts w:hint="eastAsia"/>
        </w:rPr>
        <w:t>(ICD-9</w:t>
      </w:r>
      <w:r>
        <w:rPr>
          <w:rFonts w:hint="eastAsia"/>
        </w:rPr>
        <w:t>编码：</w:t>
      </w:r>
      <w:r>
        <w:rPr>
          <w:rFonts w:hint="eastAsia"/>
        </w:rPr>
        <w:t>460-519</w:t>
      </w:r>
      <w:r>
        <w:rPr>
          <w:rFonts w:hint="eastAsia"/>
        </w:rPr>
        <w:t>，</w:t>
      </w:r>
      <w:r>
        <w:rPr>
          <w:rFonts w:hint="eastAsia"/>
        </w:rPr>
        <w:t>ICD-10</w:t>
      </w:r>
      <w:r>
        <w:rPr>
          <w:rFonts w:hint="eastAsia"/>
        </w:rPr>
        <w:t>编码：</w:t>
      </w:r>
      <w:r>
        <w:rPr>
          <w:rFonts w:hint="eastAsia"/>
        </w:rPr>
        <w:t>J00-J99)</w:t>
      </w:r>
      <w:r>
        <w:rPr>
          <w:rFonts w:hint="eastAsia"/>
        </w:rPr>
        <w:t>。死因登记资料还包括死者的性别、年龄及受教育程度等信息。</w:t>
      </w:r>
    </w:p>
    <w:p w:rsidR="00AA2C35" w:rsidRDefault="00AA2C35" w:rsidP="00AA2C35">
      <w:pPr>
        <w:pStyle w:val="3"/>
      </w:pPr>
      <w:bookmarkStart w:id="16" w:name="_Toc481682982"/>
      <w:r>
        <w:t xml:space="preserve">2.1.2 </w:t>
      </w:r>
      <w:r>
        <w:rPr>
          <w:rFonts w:hint="eastAsia"/>
        </w:rPr>
        <w:t>环境空气质量数据</w:t>
      </w:r>
      <w:bookmarkEnd w:id="16"/>
    </w:p>
    <w:p w:rsidR="00AA2C35" w:rsidRDefault="00B54E1A" w:rsidP="00AA2C35">
      <w:pPr>
        <w:ind w:firstLine="480"/>
      </w:pPr>
      <w:r>
        <w:rPr>
          <w:rFonts w:hint="eastAsia"/>
        </w:rPr>
        <w:t>大气污染物浓度</w:t>
      </w:r>
      <w:r w:rsidR="00AA2C35">
        <w:rPr>
          <w:rFonts w:hint="eastAsia"/>
        </w:rPr>
        <w:t>数据来源于武汉市环境监测中心，包括</w:t>
      </w:r>
      <w:r w:rsidR="00AA2C35">
        <w:rPr>
          <w:rFonts w:hint="eastAsia"/>
        </w:rPr>
        <w:t>PM</w:t>
      </w:r>
      <w:r w:rsidR="00AA2C35" w:rsidRPr="00355A3E">
        <w:rPr>
          <w:vertAlign w:val="subscript"/>
        </w:rPr>
        <w:t>10</w:t>
      </w:r>
      <w:r w:rsidR="00AA2C35">
        <w:rPr>
          <w:rFonts w:hint="eastAsia"/>
        </w:rPr>
        <w:t>、</w:t>
      </w:r>
      <w:r w:rsidR="00AA2C35">
        <w:rPr>
          <w:rFonts w:hint="eastAsia"/>
        </w:rPr>
        <w:t>SO</w:t>
      </w:r>
      <w:r w:rsidR="00AA2C35" w:rsidRPr="00355A3E">
        <w:rPr>
          <w:vertAlign w:val="subscript"/>
        </w:rPr>
        <w:t>2</w:t>
      </w:r>
      <w:r w:rsidR="00AA2C35">
        <w:rPr>
          <w:rFonts w:hint="eastAsia"/>
        </w:rPr>
        <w:t>、</w:t>
      </w:r>
      <w:r w:rsidR="00AA2C35">
        <w:rPr>
          <w:rFonts w:hint="eastAsia"/>
        </w:rPr>
        <w:t>NO</w:t>
      </w:r>
      <w:r w:rsidR="00AA2C35" w:rsidRPr="00355A3E">
        <w:rPr>
          <w:vertAlign w:val="subscript"/>
        </w:rPr>
        <w:t>2</w:t>
      </w:r>
      <w:proofErr w:type="gramStart"/>
      <w:r w:rsidR="00AA2C35">
        <w:rPr>
          <w:rFonts w:hint="eastAsia"/>
        </w:rPr>
        <w:t>三</w:t>
      </w:r>
      <w:proofErr w:type="gramEnd"/>
      <w:r w:rsidR="00AA2C35">
        <w:rPr>
          <w:rFonts w:hint="eastAsia"/>
        </w:rPr>
        <w:t>种污染物。原始数据为</w:t>
      </w:r>
      <w:r w:rsidR="00AA2C35">
        <w:rPr>
          <w:rFonts w:hint="eastAsia"/>
        </w:rPr>
        <w:t>2002</w:t>
      </w:r>
      <w:r w:rsidR="00AA2C35">
        <w:rPr>
          <w:rFonts w:hint="eastAsia"/>
        </w:rPr>
        <w:t>年</w:t>
      </w:r>
      <w:r w:rsidR="00AA2C35">
        <w:rPr>
          <w:rFonts w:hint="eastAsia"/>
        </w:rPr>
        <w:t>1</w:t>
      </w:r>
      <w:r w:rsidR="00AA2C35">
        <w:rPr>
          <w:rFonts w:hint="eastAsia"/>
        </w:rPr>
        <w:t>月</w:t>
      </w:r>
      <w:r w:rsidR="00AA2C35">
        <w:rPr>
          <w:rFonts w:hint="eastAsia"/>
        </w:rPr>
        <w:t>1</w:t>
      </w:r>
      <w:r w:rsidR="00AA2C35">
        <w:rPr>
          <w:rFonts w:hint="eastAsia"/>
        </w:rPr>
        <w:t>日至</w:t>
      </w:r>
      <w:r w:rsidR="00AA2C35">
        <w:rPr>
          <w:rFonts w:hint="eastAsia"/>
        </w:rPr>
        <w:t>2010</w:t>
      </w:r>
      <w:r w:rsidR="00AA2C35">
        <w:rPr>
          <w:rFonts w:hint="eastAsia"/>
        </w:rPr>
        <w:t>年</w:t>
      </w:r>
      <w:r w:rsidR="00AA2C35">
        <w:rPr>
          <w:rFonts w:hint="eastAsia"/>
        </w:rPr>
        <w:t>12</w:t>
      </w:r>
      <w:r w:rsidR="00AA2C35">
        <w:rPr>
          <w:rFonts w:hint="eastAsia"/>
        </w:rPr>
        <w:t>月</w:t>
      </w:r>
      <w:r w:rsidR="00AA2C35">
        <w:rPr>
          <w:rFonts w:hint="eastAsia"/>
        </w:rPr>
        <w:t>31</w:t>
      </w:r>
      <w:r w:rsidR="00AA2C35">
        <w:rPr>
          <w:rFonts w:hint="eastAsia"/>
        </w:rPr>
        <w:t>日每日的空气污染指数（</w:t>
      </w:r>
      <w:r w:rsidR="00AA2C35" w:rsidRPr="00AA2C35">
        <w:t>air pollution index</w:t>
      </w:r>
      <w:r w:rsidR="00AA2C35">
        <w:rPr>
          <w:rFonts w:hint="eastAsia"/>
        </w:rPr>
        <w:t>，</w:t>
      </w:r>
      <w:r w:rsidR="00AA2C35">
        <w:rPr>
          <w:rFonts w:hint="eastAsia"/>
        </w:rPr>
        <w:t>API</w:t>
      </w:r>
      <w:r w:rsidR="00AA2C35">
        <w:rPr>
          <w:rFonts w:hint="eastAsia"/>
        </w:rPr>
        <w:t>），根据</w:t>
      </w:r>
      <w:r w:rsidR="00AA2C35">
        <w:rPr>
          <w:rFonts w:hint="eastAsia"/>
        </w:rPr>
        <w:t>API</w:t>
      </w:r>
      <w:r w:rsidR="00AA2C35">
        <w:rPr>
          <w:rFonts w:hint="eastAsia"/>
        </w:rPr>
        <w:t>计算三种污染物的实际浓度。研究区域内有汉口江滩、汉口花桥两个国家空气质量自动监测站点，以两个站点的算术平均值</w:t>
      </w:r>
      <w:r w:rsidR="00355A3E">
        <w:rPr>
          <w:rFonts w:hint="eastAsia"/>
        </w:rPr>
        <w:t>作为</w:t>
      </w:r>
      <w:r w:rsidR="00AA2C35">
        <w:rPr>
          <w:rFonts w:hint="eastAsia"/>
        </w:rPr>
        <w:t>每日平均值。</w:t>
      </w:r>
    </w:p>
    <w:p w:rsidR="00AA2C35" w:rsidRDefault="00355A3E" w:rsidP="00AA2C35">
      <w:pPr>
        <w:ind w:firstLineChars="0" w:firstLine="0"/>
        <w:rPr>
          <w:rStyle w:val="30"/>
        </w:rPr>
      </w:pPr>
      <w:bookmarkStart w:id="17" w:name="_Toc481682983"/>
      <w:r>
        <w:rPr>
          <w:rStyle w:val="30"/>
        </w:rPr>
        <w:t>2</w:t>
      </w:r>
      <w:r w:rsidR="00AA2C35" w:rsidRPr="00AA2C35">
        <w:rPr>
          <w:rStyle w:val="30"/>
          <w:rFonts w:hint="eastAsia"/>
        </w:rPr>
        <w:t>.1.3</w:t>
      </w:r>
      <w:r w:rsidR="00AA2C35" w:rsidRPr="00AA2C35">
        <w:rPr>
          <w:rStyle w:val="30"/>
          <w:rFonts w:hint="eastAsia"/>
        </w:rPr>
        <w:t>气象监测数据</w:t>
      </w:r>
      <w:bookmarkEnd w:id="17"/>
    </w:p>
    <w:p w:rsidR="006E4678" w:rsidRDefault="00AA2C35" w:rsidP="00AA2C35">
      <w:pPr>
        <w:ind w:firstLine="480"/>
      </w:pPr>
      <w:r>
        <w:rPr>
          <w:rFonts w:hint="eastAsia"/>
        </w:rPr>
        <w:t>同期该地区气象监测数据，来源于中国气象科学数据共享服务网</w:t>
      </w:r>
      <w:r>
        <w:rPr>
          <w:rFonts w:hint="eastAsia"/>
        </w:rPr>
        <w:t>(http://cdc.cma.gov.cn)</w:t>
      </w:r>
      <w:r>
        <w:rPr>
          <w:rFonts w:hint="eastAsia"/>
        </w:rPr>
        <w:t>的中国地面国际交换站气候</w:t>
      </w:r>
      <w:proofErr w:type="gramStart"/>
      <w:r>
        <w:rPr>
          <w:rFonts w:hint="eastAsia"/>
        </w:rPr>
        <w:t>资料日值数据</w:t>
      </w:r>
      <w:proofErr w:type="gramEnd"/>
      <w:r>
        <w:rPr>
          <w:rFonts w:hint="eastAsia"/>
        </w:rPr>
        <w:t>集。气象要素包括日平均气温和日平均相对湿度。</w:t>
      </w:r>
    </w:p>
    <w:p w:rsidR="00355A3E" w:rsidRDefault="00355A3E" w:rsidP="00AA2C35">
      <w:pPr>
        <w:ind w:firstLine="480"/>
      </w:pPr>
    </w:p>
    <w:p w:rsidR="00AA2C35" w:rsidRDefault="00355A3E" w:rsidP="00355A3E">
      <w:pPr>
        <w:pStyle w:val="2"/>
      </w:pPr>
      <w:bookmarkStart w:id="18" w:name="_Toc481682984"/>
      <w:r>
        <w:rPr>
          <w:rFonts w:hint="eastAsia"/>
        </w:rPr>
        <w:t xml:space="preserve">2.2 </w:t>
      </w:r>
      <w:r>
        <w:rPr>
          <w:rFonts w:hint="eastAsia"/>
        </w:rPr>
        <w:t>统计方法</w:t>
      </w:r>
      <w:bookmarkEnd w:id="18"/>
    </w:p>
    <w:p w:rsidR="00355A3E" w:rsidRPr="0046680D" w:rsidRDefault="00355A3E" w:rsidP="00355A3E">
      <w:pPr>
        <w:pStyle w:val="3"/>
      </w:pPr>
      <w:bookmarkStart w:id="19" w:name="_Toc481682985"/>
      <w:r>
        <w:rPr>
          <w:rFonts w:hint="eastAsia"/>
        </w:rPr>
        <w:t xml:space="preserve">2.2.1 </w:t>
      </w:r>
      <w:r w:rsidRPr="0046680D">
        <w:rPr>
          <w:rFonts w:hint="eastAsia"/>
        </w:rPr>
        <w:t>广义相加模型简介</w:t>
      </w:r>
      <w:bookmarkEnd w:id="19"/>
    </w:p>
    <w:p w:rsidR="00355A3E" w:rsidRPr="0046680D" w:rsidRDefault="00355A3E" w:rsidP="00355A3E">
      <w:pPr>
        <w:ind w:firstLine="480"/>
      </w:pPr>
      <w:r w:rsidRPr="0046680D">
        <w:rPr>
          <w:rFonts w:hint="eastAsia"/>
        </w:rPr>
        <w:t>广义相加模型，也叫广义可加模型，是广义线性模型的进一步扩展。广义线性模型拓宽了因变量的限制，将不满足正态分布的因变量采用连接函数的形式加以转化，转换为符合正态分布的定量变量，借助一般线性回归解决问题。但归根到底，广义线性模型仍然是线性的模型，需要满足线性、正态的条件。广义可加</w:t>
      </w:r>
      <w:r w:rsidRPr="0046680D">
        <w:rPr>
          <w:rFonts w:hint="eastAsia"/>
        </w:rPr>
        <w:lastRenderedPageBreak/>
        <w:t>模型是广义线性模型的进一步扩展，其最大的优势是能够分析拟合因变量与自变量间的非线性关系，在模型中采用光滑函数来代替线性函数，从而扩展了因变量和自变量的关系形式。</w:t>
      </w:r>
    </w:p>
    <w:p w:rsidR="00355A3E" w:rsidRPr="0046680D" w:rsidRDefault="00355A3E" w:rsidP="00355A3E">
      <w:pPr>
        <w:ind w:firstLine="480"/>
      </w:pPr>
      <w:r w:rsidRPr="0046680D">
        <w:rPr>
          <w:rFonts w:hint="eastAsia"/>
        </w:rPr>
        <w:t>广义相加模型中自变量纳入方程的形式包括参数和非参数两种。参数形式的与经典线性模型中的参数估计类似</w:t>
      </w:r>
      <w:r w:rsidR="00B54E1A">
        <w:rPr>
          <w:rFonts w:hint="eastAsia"/>
        </w:rPr>
        <w:t>；</w:t>
      </w:r>
      <w:r w:rsidRPr="0046680D">
        <w:rPr>
          <w:rFonts w:hint="eastAsia"/>
        </w:rPr>
        <w:t>非参数部分，也就是广义</w:t>
      </w:r>
      <w:r w:rsidR="00E4133A">
        <w:rPr>
          <w:rFonts w:hint="eastAsia"/>
        </w:rPr>
        <w:t>可加模型中</w:t>
      </w:r>
      <w:r w:rsidRPr="0046680D">
        <w:rPr>
          <w:rFonts w:hint="eastAsia"/>
        </w:rPr>
        <w:t>的“可加”部分，是指自变量纳入模型时采用光滑函数，可一个及多个自变量同时以非线性形式纳入模型，以控制这些变量与因变量之间的非线性关系。</w:t>
      </w:r>
    </w:p>
    <w:p w:rsidR="00355A3E" w:rsidRPr="0046680D" w:rsidRDefault="00355A3E" w:rsidP="00355A3E">
      <w:pPr>
        <w:ind w:firstLine="480"/>
      </w:pPr>
      <w:r w:rsidRPr="0046680D">
        <w:rPr>
          <w:rFonts w:hint="eastAsia"/>
        </w:rPr>
        <w:t>在广义相加模型中，样条函数的选择是模型拟合的重要部分，直接关系到模型拟合的好坏以及参数部分的参数估计，样条函数有许多类型，比如立方样条、自然平滑样条、惩罚样条、</w:t>
      </w:r>
      <w:r w:rsidRPr="0046680D">
        <w:rPr>
          <w:rFonts w:ascii="Arial" w:hAnsi="Arial" w:cs="Arial"/>
          <w:color w:val="333333"/>
          <w:shd w:val="clear" w:color="auto" w:fill="FFFFFF"/>
        </w:rPr>
        <w:t>薄板样条</w:t>
      </w:r>
      <w:r w:rsidRPr="0046680D">
        <w:rPr>
          <w:rFonts w:ascii="Arial" w:hAnsi="Arial" w:cs="Arial" w:hint="eastAsia"/>
          <w:color w:val="333333"/>
          <w:shd w:val="clear" w:color="auto" w:fill="FFFFFF"/>
        </w:rPr>
        <w:t>等等，其中，</w:t>
      </w:r>
      <w:r w:rsidRPr="0046680D">
        <w:rPr>
          <w:rFonts w:ascii="Arial" w:hAnsi="Arial" w:cs="Arial"/>
          <w:color w:val="333333"/>
          <w:shd w:val="clear" w:color="auto" w:fill="FFFFFF"/>
        </w:rPr>
        <w:t>薄板样条</w:t>
      </w:r>
      <w:r w:rsidRPr="0046680D">
        <w:rPr>
          <w:rFonts w:ascii="Arial" w:hAnsi="Arial" w:cs="Arial" w:hint="eastAsia"/>
          <w:color w:val="333333"/>
          <w:shd w:val="clear" w:color="auto" w:fill="FFFFFF"/>
        </w:rPr>
        <w:t>允许包含自变量之间的交互作用。虽然广义相加模型有许多优势，但其缺点也比较明显，由于其样条函数部分，即模型的非参数部分是非线性的，且参数是不定的，模型不能</w:t>
      </w:r>
      <w:r w:rsidRPr="0046680D">
        <w:rPr>
          <w:rFonts w:ascii="Arial" w:hAnsi="Arial" w:cs="Arial"/>
          <w:color w:val="333333"/>
          <w:shd w:val="clear" w:color="auto" w:fill="FFFFFF"/>
        </w:rPr>
        <w:t>直接用于预估新的数据</w:t>
      </w:r>
      <w:r w:rsidRPr="0046680D">
        <w:rPr>
          <w:rFonts w:ascii="Arial" w:hAnsi="Arial" w:cs="Arial" w:hint="eastAsia"/>
          <w:color w:val="333333"/>
          <w:shd w:val="clear" w:color="auto" w:fill="FFFFFF"/>
        </w:rPr>
        <w:t>。</w:t>
      </w:r>
    </w:p>
    <w:p w:rsidR="00355A3E" w:rsidRPr="0046680D" w:rsidRDefault="00355A3E" w:rsidP="00355A3E">
      <w:pPr>
        <w:pStyle w:val="3"/>
      </w:pPr>
      <w:bookmarkStart w:id="20" w:name="_Toc481682986"/>
      <w:r>
        <w:rPr>
          <w:rFonts w:hint="eastAsia"/>
        </w:rPr>
        <w:t xml:space="preserve">2.2.2 </w:t>
      </w:r>
      <w:r w:rsidRPr="0046680D">
        <w:rPr>
          <w:rFonts w:hint="eastAsia"/>
        </w:rPr>
        <w:t>广义相加模型在大气污染流行病学中的应用</w:t>
      </w:r>
      <w:bookmarkEnd w:id="20"/>
    </w:p>
    <w:p w:rsidR="00355A3E" w:rsidRPr="0046680D" w:rsidRDefault="00355A3E" w:rsidP="00355A3E">
      <w:pPr>
        <w:ind w:firstLine="480"/>
      </w:pPr>
      <w:r>
        <w:rPr>
          <w:rFonts w:hint="eastAsia"/>
        </w:rPr>
        <w:t>90</w:t>
      </w:r>
      <w:r>
        <w:rPr>
          <w:rFonts w:hint="eastAsia"/>
        </w:rPr>
        <w:t>年代开始，时间序列分析由</w:t>
      </w:r>
      <w:r w:rsidRPr="00801B48">
        <w:rPr>
          <w:rFonts w:cs="Times New Roman"/>
          <w:szCs w:val="21"/>
        </w:rPr>
        <w:t>Schwartz</w:t>
      </w:r>
      <w:r>
        <w:rPr>
          <w:rFonts w:cs="Times New Roman"/>
          <w:szCs w:val="21"/>
        </w:rPr>
        <w:fldChar w:fldCharType="begin"/>
      </w:r>
      <w:r w:rsidR="009B161F">
        <w:rPr>
          <w:rFonts w:cs="Times New Roman"/>
          <w:szCs w:val="21"/>
        </w:rPr>
        <w:instrText xml:space="preserve"> ADDIN NE.Ref.{1F3ED630-C17D-40D1-A7BE-CDFF91F62BC9}</w:instrText>
      </w:r>
      <w:r>
        <w:rPr>
          <w:rFonts w:cs="Times New Roman"/>
          <w:szCs w:val="21"/>
        </w:rPr>
        <w:fldChar w:fldCharType="separate"/>
      </w:r>
      <w:r w:rsidR="0058087F">
        <w:rPr>
          <w:rFonts w:cs="Times New Roman"/>
          <w:color w:val="080000"/>
          <w:kern w:val="0"/>
          <w:szCs w:val="24"/>
          <w:vertAlign w:val="superscript"/>
        </w:rPr>
        <w:t>[34]</w:t>
      </w:r>
      <w:r>
        <w:rPr>
          <w:rFonts w:cs="Times New Roman"/>
          <w:szCs w:val="21"/>
        </w:rPr>
        <w:fldChar w:fldCharType="end"/>
      </w:r>
      <w:r>
        <w:rPr>
          <w:rFonts w:cs="Times New Roman" w:hint="eastAsia"/>
          <w:szCs w:val="21"/>
        </w:rPr>
        <w:t>引入大气污染流行病学研究，用于</w:t>
      </w:r>
      <w:r>
        <w:rPr>
          <w:rFonts w:hint="eastAsia"/>
        </w:rPr>
        <w:t>研究大气污染的急性健康效应，目前已成为</w:t>
      </w:r>
      <w:r w:rsidRPr="0046680D">
        <w:rPr>
          <w:rFonts w:hint="eastAsia"/>
        </w:rPr>
        <w:t>最</w:t>
      </w:r>
      <w:r w:rsidR="002F2B6E">
        <w:rPr>
          <w:rFonts w:hint="eastAsia"/>
        </w:rPr>
        <w:t>常用</w:t>
      </w:r>
      <w:r w:rsidRPr="0046680D">
        <w:rPr>
          <w:rFonts w:hint="eastAsia"/>
        </w:rPr>
        <w:t>的方法。在研究大气污染与人体健康（如死亡、入院）的时间序列分析方法中，潜在的混杂因素可分为可测量的及不可测的两部分。重要的可测的混杂因素包括温度及湿度等气象因素，由于温度与人体健康的影响常常是非线性的，在模型中合理控制温度的混杂十分重要，目前已知的方法包括在模型中纳入温度的非线性函数、温度的分布滞后等。</w:t>
      </w:r>
      <w:r w:rsidRPr="00355A3E">
        <w:rPr>
          <w:rFonts w:hint="eastAsia"/>
        </w:rPr>
        <w:t>不可</w:t>
      </w:r>
      <w:proofErr w:type="gramStart"/>
      <w:r w:rsidRPr="00355A3E">
        <w:rPr>
          <w:rFonts w:hint="eastAsia"/>
        </w:rPr>
        <w:t>测部分</w:t>
      </w:r>
      <w:proofErr w:type="gramEnd"/>
      <w:r w:rsidRPr="00355A3E">
        <w:rPr>
          <w:rFonts w:hint="eastAsia"/>
        </w:rPr>
        <w:t>主要是指季节趋势及时间的长期趋势，这些不可测的混杂因素即影响死亡、入院等健康结局，又可能与大气污染有相关关系，因此影响大气污染与健康结局的参数估计</w:t>
      </w:r>
      <w:r>
        <w:fldChar w:fldCharType="begin"/>
      </w:r>
      <w:r w:rsidR="009B161F">
        <w:instrText xml:space="preserve"> ADDIN NE.Ref.{E81D877F-9A0E-40EA-8B51-A70059328BB0}</w:instrText>
      </w:r>
      <w:r>
        <w:fldChar w:fldCharType="separate"/>
      </w:r>
      <w:r w:rsidR="0058087F">
        <w:rPr>
          <w:rFonts w:cs="Times New Roman"/>
          <w:color w:val="080000"/>
          <w:kern w:val="0"/>
          <w:szCs w:val="24"/>
          <w:vertAlign w:val="superscript"/>
        </w:rPr>
        <w:t>[35]</w:t>
      </w:r>
      <w:r>
        <w:fldChar w:fldCharType="end"/>
      </w:r>
      <w:r w:rsidRPr="00355A3E">
        <w:rPr>
          <w:rFonts w:hint="eastAsia"/>
        </w:rPr>
        <w:t>。季节趋势中，最主要的混杂因素是流感及呼吸系统感染。流感及呼吸系统感染本身具有一定的季节性，经常发生在晚秋至早春，是冬季死亡率更高的重要原因。同样的，大气污染也有一定的季节性，常常在夏季污染物浓度最低，而在冬季很高。在研究大气污染的短期影响中，健康结局常常是每日死亡人数、入院人数等，其长期的影响因素有医疗水平的提高、疾病谱的变化、人口的数量等</w:t>
      </w:r>
      <w:r w:rsidR="002F2B6E">
        <w:rPr>
          <w:rFonts w:hint="eastAsia"/>
        </w:rPr>
        <w:t>，</w:t>
      </w:r>
      <w:r w:rsidRPr="00355A3E">
        <w:rPr>
          <w:rFonts w:hint="eastAsia"/>
        </w:rPr>
        <w:t>而这些长期因素与大气污染物浓度之间也存在一定的关系。除此之外，可能影响健康结局的短期因素，如“星期几效应”、“节假日效应”等也应该考虑。</w:t>
      </w:r>
    </w:p>
    <w:p w:rsidR="002F2B6E" w:rsidRPr="00290E29" w:rsidRDefault="002F2B6E" w:rsidP="002F2B6E">
      <w:pPr>
        <w:ind w:firstLine="480"/>
        <w:rPr>
          <w:rFonts w:cs="Times New Roman"/>
        </w:rPr>
      </w:pPr>
      <w:r w:rsidRPr="00290E29">
        <w:rPr>
          <w:rFonts w:cs="Times New Roman"/>
        </w:rPr>
        <w:t>因此，在研究大气污染对人体健康的短期影响时，要特别注意控制气象因素</w:t>
      </w:r>
      <w:r w:rsidR="00B54E1A" w:rsidRPr="00290E29">
        <w:rPr>
          <w:rFonts w:cs="Times New Roman"/>
        </w:rPr>
        <w:t>、</w:t>
      </w:r>
      <w:r w:rsidRPr="00290E29">
        <w:rPr>
          <w:rFonts w:cs="Times New Roman"/>
        </w:rPr>
        <w:t>季节及时间长期趋势的影响。最早的</w:t>
      </w:r>
      <w:r w:rsidR="00B54E1A" w:rsidRPr="00290E29">
        <w:rPr>
          <w:rFonts w:cs="Times New Roman"/>
        </w:rPr>
        <w:t>时间序列研究</w:t>
      </w:r>
      <w:r w:rsidRPr="00290E29">
        <w:rPr>
          <w:rFonts w:cs="Times New Roman"/>
        </w:rPr>
        <w:t>方法是由</w:t>
      </w:r>
      <w:r w:rsidRPr="00290E29">
        <w:rPr>
          <w:rFonts w:cs="Times New Roman"/>
        </w:rPr>
        <w:t>Schwartz</w:t>
      </w:r>
      <w:r w:rsidRPr="00290E29">
        <w:rPr>
          <w:rFonts w:cs="Times New Roman"/>
        </w:rPr>
        <w:t>于</w:t>
      </w:r>
      <w:r w:rsidRPr="00290E29">
        <w:rPr>
          <w:rFonts w:cs="Times New Roman"/>
        </w:rPr>
        <w:t>1994</w:t>
      </w:r>
      <w:r w:rsidRPr="00290E29">
        <w:rPr>
          <w:rFonts w:cs="Times New Roman"/>
        </w:rPr>
        <w:t>年引入的，即在基于</w:t>
      </w:r>
      <w:r w:rsidRPr="00290E29">
        <w:rPr>
          <w:rFonts w:cs="Times New Roman"/>
        </w:rPr>
        <w:t>Poisson</w:t>
      </w:r>
      <w:r w:rsidRPr="00290E29">
        <w:rPr>
          <w:rFonts w:cs="Times New Roman"/>
        </w:rPr>
        <w:t>分布的广义可加模型中加入</w:t>
      </w:r>
      <w:r w:rsidRPr="00290E29">
        <w:rPr>
          <w:rFonts w:cs="Times New Roman"/>
        </w:rPr>
        <w:t>LOESS</w:t>
      </w:r>
      <w:r w:rsidRPr="00290E29">
        <w:rPr>
          <w:rFonts w:cs="Times New Roman"/>
        </w:rPr>
        <w:t>光滑函数控制时</w:t>
      </w:r>
      <w:r w:rsidRPr="00290E29">
        <w:rPr>
          <w:rFonts w:cs="Times New Roman"/>
        </w:rPr>
        <w:lastRenderedPageBreak/>
        <w:t>间。温度等因素。之后，光滑样条、惩罚样条及自然样条等逐渐被引入各类研究中。采用平滑函数控制季节及时间的长期趋势时，由于实际的趋势是未知的，研究者应决定采用何种程度的拟合</w:t>
      </w:r>
      <w:r w:rsidR="00B54E1A" w:rsidRPr="00290E29">
        <w:rPr>
          <w:rFonts w:cs="Times New Roman"/>
        </w:rPr>
        <w:t>。</w:t>
      </w:r>
      <w:r w:rsidRPr="00290E29">
        <w:rPr>
          <w:rFonts w:cs="Times New Roman"/>
        </w:rPr>
        <w:t>时间序列拟合过度，会造成时间序列过于平滑，造成大量的短期变异被去除，很可能低估大气污染的健康影响；而拟合不足，可能导致混杂因素去除不够，同样影响参数估计。</w:t>
      </w:r>
    </w:p>
    <w:p w:rsidR="002F2B6E" w:rsidRPr="0046680D" w:rsidRDefault="002F2B6E" w:rsidP="002F2B6E">
      <w:pPr>
        <w:ind w:firstLine="480"/>
      </w:pPr>
      <w:r w:rsidRPr="0046680D">
        <w:rPr>
          <w:rFonts w:hint="eastAsia"/>
        </w:rPr>
        <w:t>在大气污染对每日死亡的影响中，数据主要包括污染物数据、每日死亡人数及气象因素等，基本的模型如下：</w:t>
      </w:r>
    </w:p>
    <w:p w:rsidR="002F2B6E" w:rsidRPr="0046680D" w:rsidRDefault="00602448" w:rsidP="002F2B6E">
      <w:pPr>
        <w:ind w:firstLine="480"/>
      </w:pPr>
      <m:oMathPara>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~Poisson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e>
          </m:d>
        </m:oMath>
      </m:oMathPara>
    </w:p>
    <w:p w:rsidR="002F2B6E" w:rsidRPr="0046680D" w:rsidRDefault="002F2B6E" w:rsidP="002F2B6E">
      <w:pPr>
        <w:ind w:firstLine="480"/>
      </w:pPr>
      <m:oMathPara>
        <m:oMath>
          <m:r>
            <m:rPr>
              <m:sty m:val="p"/>
            </m:rP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+f</m:t>
          </m:r>
          <m:d>
            <m:dPr>
              <m:ctrlPr>
                <w:rPr>
                  <w:rFonts w:ascii="Cambria Math" w:hAnsi="Cambria Math"/>
                </w:rPr>
              </m:ctrlPr>
            </m:dPr>
            <m:e>
              <m:r>
                <w:rPr>
                  <w:rFonts w:ascii="Cambria Math" w:hAnsi="Cambria Math"/>
                </w:rPr>
                <m:t>t</m:t>
              </m:r>
            </m:e>
          </m:d>
          <m:r>
            <m:rPr>
              <m:sty m:val="p"/>
            </m:rP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Para>
      <w:r w:rsidRPr="00290E29">
        <w:rPr>
          <w:rFonts w:cs="Times New Roman"/>
        </w:rPr>
        <w:t>Y</w:t>
      </w:r>
      <w:r w:rsidRPr="00290E29">
        <w:rPr>
          <w:rFonts w:cs="Times New Roman"/>
          <w:vertAlign w:val="subscript"/>
        </w:rPr>
        <w:t>t</w:t>
      </w:r>
      <w:r w:rsidRPr="00290E29">
        <w:rPr>
          <w:rFonts w:cs="Times New Roman"/>
        </w:rPr>
        <w:t>是第</w:t>
      </w:r>
      <w:r w:rsidRPr="00290E29">
        <w:rPr>
          <w:rFonts w:cs="Times New Roman"/>
        </w:rPr>
        <w:t>t</w:t>
      </w:r>
      <w:r w:rsidRPr="00290E29">
        <w:rPr>
          <w:rFonts w:cs="Times New Roman"/>
        </w:rPr>
        <w:t>天的死亡人数；</w:t>
      </w:r>
      <w:r w:rsidRPr="00290E29">
        <w:rPr>
          <w:rFonts w:cs="Times New Roman"/>
        </w:rPr>
        <w:t>f</w:t>
      </w:r>
      <w:r w:rsidRPr="00290E29">
        <w:rPr>
          <w:rFonts w:cs="Times New Roman"/>
        </w:rPr>
        <w:t>为时间序列变量</w:t>
      </w:r>
      <w:r w:rsidRPr="00290E29">
        <w:rPr>
          <w:rFonts w:cs="Times New Roman"/>
        </w:rPr>
        <w:t>t</w:t>
      </w:r>
      <w:r w:rsidRPr="00290E29">
        <w:rPr>
          <w:rFonts w:cs="Times New Roman"/>
        </w:rPr>
        <w:t>的平滑函数；</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oMath>
      <w:r w:rsidRPr="00290E29">
        <w:rPr>
          <w:rFonts w:cs="Times New Roman"/>
        </w:rPr>
        <w:t>代表随时间变化的其他变量如温度，</w:t>
      </w:r>
      <w:r w:rsidRPr="00290E29">
        <w:rPr>
          <w:rFonts w:cs="Times New Roman"/>
        </w:rPr>
        <w:t>q</w:t>
      </w:r>
      <w:r w:rsidRPr="00290E29">
        <w:rPr>
          <w:rFonts w:cs="Times New Roman"/>
        </w:rPr>
        <w:t>为该变量的平滑函数；</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rsidRPr="00290E29">
        <w:rPr>
          <w:rFonts w:cs="Times New Roman"/>
        </w:rPr>
        <w:t>为其他项如</w:t>
      </w:r>
      <w:r w:rsidRPr="00290E29">
        <w:rPr>
          <w:rFonts w:cs="Times New Roman"/>
        </w:rPr>
        <w:t>“</w:t>
      </w:r>
      <w:r w:rsidRPr="00290E29">
        <w:rPr>
          <w:rFonts w:cs="Times New Roman"/>
        </w:rPr>
        <w:t>星期几</w:t>
      </w:r>
      <w:r w:rsidRPr="00290E29">
        <w:rPr>
          <w:rFonts w:cs="Times New Roman"/>
        </w:rPr>
        <w:t>”</w:t>
      </w:r>
      <w:r w:rsidRPr="00290E29">
        <w:rPr>
          <w:rFonts w:cs="Times New Roman"/>
        </w:rPr>
        <w:t>及节假日变量。研究的目的是分析大气污染</w:t>
      </w:r>
      <w:r w:rsidRPr="00290E29">
        <w:rPr>
          <w:rFonts w:cs="Times New Roman"/>
        </w:rPr>
        <w:t>x</w:t>
      </w:r>
      <w:r w:rsidRPr="00290E29">
        <w:rPr>
          <w:rFonts w:cs="Times New Roman"/>
          <w:vertAlign w:val="subscript"/>
        </w:rPr>
        <w:t>t</w:t>
      </w:r>
      <w:r w:rsidRPr="00290E29">
        <w:rPr>
          <w:rFonts w:cs="Times New Roman"/>
        </w:rPr>
        <w:t>与每日死亡</w:t>
      </w:r>
      <w:r w:rsidRPr="00290E29">
        <w:rPr>
          <w:rFonts w:cs="Times New Roman"/>
        </w:rPr>
        <w:t>Y</w:t>
      </w:r>
      <w:r w:rsidRPr="00290E29">
        <w:rPr>
          <w:rFonts w:cs="Times New Roman"/>
          <w:vertAlign w:val="subscript"/>
        </w:rPr>
        <w:t>t</w:t>
      </w:r>
      <w:r w:rsidRPr="00290E29">
        <w:rPr>
          <w:rFonts w:cs="Times New Roman"/>
        </w:rPr>
        <w:t>的关系，即估计参数</w:t>
      </w:r>
      <w:r w:rsidRPr="00290E29">
        <w:rPr>
          <w:rFonts w:cs="Times New Roman"/>
        </w:rPr>
        <w:t>β</w:t>
      </w:r>
      <w:r w:rsidR="00B54E1A" w:rsidRPr="00290E29">
        <w:rPr>
          <w:rFonts w:cs="Times New Roman"/>
        </w:rPr>
        <w:t>。</w:t>
      </w:r>
    </w:p>
    <w:p w:rsidR="002F2B6E" w:rsidRPr="0046680D" w:rsidRDefault="002F2B6E" w:rsidP="002F2B6E">
      <w:pPr>
        <w:pStyle w:val="3"/>
      </w:pPr>
      <w:bookmarkStart w:id="21" w:name="_Toc481682987"/>
      <w:r>
        <w:rPr>
          <w:rFonts w:hint="eastAsia"/>
        </w:rPr>
        <w:t>2.</w:t>
      </w:r>
      <w:r>
        <w:t xml:space="preserve">2.3 </w:t>
      </w:r>
      <w:r w:rsidRPr="0046680D">
        <w:rPr>
          <w:rFonts w:hint="eastAsia"/>
        </w:rPr>
        <w:t>平滑函数及自由度的选择</w:t>
      </w:r>
      <w:bookmarkEnd w:id="21"/>
    </w:p>
    <w:p w:rsidR="002F2B6E" w:rsidRPr="00290E29" w:rsidRDefault="002F2B6E" w:rsidP="002F2B6E">
      <w:pPr>
        <w:ind w:firstLine="480"/>
        <w:rPr>
          <w:rFonts w:cs="Times New Roman"/>
        </w:rPr>
      </w:pPr>
      <w:r w:rsidRPr="00290E29">
        <w:rPr>
          <w:rFonts w:cs="Times New Roman"/>
        </w:rPr>
        <w:t>在估计大气污染对每日死亡的影响中，</w:t>
      </w:r>
      <m:oMath>
        <m:r>
          <m:rPr>
            <m:sty m:val="p"/>
          </m:rPr>
          <w:rPr>
            <w:rFonts w:ascii="Cambria Math" w:hAnsi="Cambria Math" w:cs="Times New Roman"/>
          </w:rPr>
          <m:t>f</m:t>
        </m:r>
        <m:d>
          <m:dPr>
            <m:ctrlPr>
              <w:rPr>
                <w:rFonts w:ascii="Cambria Math" w:hAnsi="Cambria Math" w:cs="Times New Roman"/>
              </w:rPr>
            </m:ctrlPr>
          </m:dPr>
          <m:e>
            <m:r>
              <w:rPr>
                <w:rFonts w:ascii="Cambria Math" w:hAnsi="Cambria Math" w:cs="Times New Roman"/>
              </w:rPr>
              <m:t>t</m:t>
            </m:r>
          </m:e>
        </m:d>
      </m:oMath>
      <w:r w:rsidRPr="00290E29">
        <w:rPr>
          <w:rFonts w:cs="Times New Roman"/>
        </w:rPr>
        <w:t>是其中最重要的部分。为</w:t>
      </w:r>
      <w:r w:rsidR="00290E29" w:rsidRPr="00290E29">
        <w:rPr>
          <w:rFonts w:cs="Times New Roman"/>
        </w:rPr>
        <w:t>了更准确的</w:t>
      </w:r>
      <w:r w:rsidRPr="00290E29">
        <w:rPr>
          <w:rFonts w:cs="Times New Roman"/>
        </w:rPr>
        <w:t>估计参数</w:t>
      </w:r>
      <w:r w:rsidRPr="00290E29">
        <w:rPr>
          <w:rFonts w:cs="Times New Roman"/>
        </w:rPr>
        <w:t>β</w:t>
      </w:r>
      <w:r w:rsidRPr="00290E29">
        <w:rPr>
          <w:rFonts w:cs="Times New Roman"/>
        </w:rPr>
        <w:t>，必须选择合适的平滑函数</w:t>
      </w:r>
      <w:r w:rsidRPr="00290E29">
        <w:rPr>
          <w:rFonts w:cs="Times New Roman"/>
        </w:rPr>
        <w:t>f</w:t>
      </w:r>
      <w:r w:rsidRPr="00290E29">
        <w:rPr>
          <w:rFonts w:cs="Times New Roman"/>
        </w:rPr>
        <w:t>以及相对应的合适的</w:t>
      </w:r>
      <w:r w:rsidRPr="00290E29">
        <w:rPr>
          <w:rFonts w:cs="Times New Roman"/>
        </w:rPr>
        <w:t>“</w:t>
      </w:r>
      <w:r w:rsidRPr="00290E29">
        <w:rPr>
          <w:rFonts w:cs="Times New Roman"/>
        </w:rPr>
        <w:t>平滑度</w:t>
      </w:r>
      <w:r w:rsidRPr="00290E29">
        <w:rPr>
          <w:rFonts w:cs="Times New Roman"/>
        </w:rPr>
        <w:t>”</w:t>
      </w:r>
      <w:r w:rsidRPr="00290E29">
        <w:rPr>
          <w:rFonts w:cs="Times New Roman"/>
        </w:rPr>
        <w:t>，也称为自由度（</w:t>
      </w:r>
      <w:r w:rsidRPr="00290E29">
        <w:rPr>
          <w:rFonts w:cs="Times New Roman"/>
        </w:rPr>
        <w:t>degrees of freedom</w:t>
      </w:r>
      <w:r w:rsidRPr="00290E29">
        <w:rPr>
          <w:rFonts w:cs="Times New Roman"/>
        </w:rPr>
        <w:t>），常用</w:t>
      </w:r>
      <w:r w:rsidRPr="00290E29">
        <w:rPr>
          <w:rFonts w:cs="Times New Roman"/>
        </w:rPr>
        <w:t>df</w:t>
      </w:r>
      <w:r w:rsidRPr="00290E29">
        <w:rPr>
          <w:rFonts w:cs="Times New Roman"/>
        </w:rPr>
        <w:t>表示。常用的平滑函数有自然样条、惩罚样条及光滑样条。其中，自然样条是定参数的，它需要在整个数据范围内建立固定结点的样条基，这些结点的位置对最终平滑的结果影响很大，在实际中应用较少；平滑样条和惩罚样条通过建立较大的样条基，惩罚样条系数以降低有效自由度，从而规避了自然样条中需要固定结点的问题。平滑样条有时存在平滑结点过多，导致平滑不足的问题；惩罚样条，也称低阶平滑，可以直接指定样条基的大小及结点的位置，在数据量较大时效力更高，在大气污染对每日死亡影响的时间序列研究中应用较多。</w:t>
      </w:r>
    </w:p>
    <w:p w:rsidR="002F2B6E" w:rsidRPr="00290E29" w:rsidRDefault="002F2B6E" w:rsidP="002F2B6E">
      <w:pPr>
        <w:ind w:firstLine="480"/>
        <w:rPr>
          <w:rFonts w:cs="Times New Roman"/>
        </w:rPr>
      </w:pPr>
      <w:r w:rsidRPr="00290E29">
        <w:rPr>
          <w:rFonts w:cs="Times New Roman"/>
        </w:rPr>
        <w:t>确定了样条函数后，仍需要确定样条函数的自由度。自由度的确定有以下几种方法：</w:t>
      </w:r>
    </w:p>
    <w:p w:rsidR="002F2B6E" w:rsidRPr="00290E29" w:rsidRDefault="002F2B6E" w:rsidP="002F2B6E">
      <w:pPr>
        <w:ind w:firstLineChars="0" w:firstLine="0"/>
        <w:rPr>
          <w:rFonts w:cs="Times New Roman"/>
        </w:rPr>
      </w:pPr>
      <w:r w:rsidRPr="00290E29">
        <w:rPr>
          <w:rFonts w:cs="Times New Roman"/>
        </w:rPr>
        <w:t>1</w:t>
      </w:r>
      <w:r w:rsidRPr="00290E29">
        <w:rPr>
          <w:rFonts w:cs="Times New Roman"/>
        </w:rPr>
        <w:t>）直接确定自由度。根据专业知识和（或）先前研究确定自由度，并在研究中进行敏感性分析，分析不同自由度下参数估计的变化。</w:t>
      </w:r>
    </w:p>
    <w:p w:rsidR="002F2B6E" w:rsidRPr="00290E29" w:rsidRDefault="002F2B6E" w:rsidP="002F2B6E">
      <w:pPr>
        <w:ind w:firstLineChars="0" w:firstLine="0"/>
        <w:rPr>
          <w:rFonts w:cs="Times New Roman"/>
        </w:rPr>
      </w:pPr>
      <w:r w:rsidRPr="00290E29">
        <w:rPr>
          <w:rFonts w:cs="Times New Roman"/>
        </w:rPr>
        <w:t>2</w:t>
      </w:r>
      <w:r w:rsidRPr="00290E29">
        <w:rPr>
          <w:rFonts w:cs="Times New Roman"/>
        </w:rPr>
        <w:t>）</w:t>
      </w:r>
      <w:r w:rsidRPr="00290E29">
        <w:rPr>
          <w:rFonts w:cs="Times New Roman"/>
        </w:rPr>
        <w:t>AIC</w:t>
      </w:r>
      <w:r w:rsidRPr="00290E29">
        <w:rPr>
          <w:rFonts w:cs="Times New Roman"/>
        </w:rPr>
        <w:t>准则。根据模型</w:t>
      </w:r>
      <w:r w:rsidRPr="00290E29">
        <w:rPr>
          <w:rFonts w:cs="Times New Roman"/>
        </w:rPr>
        <w:t>AIC</w:t>
      </w:r>
      <w:r w:rsidRPr="00290E29">
        <w:rPr>
          <w:rFonts w:cs="Times New Roman"/>
        </w:rPr>
        <w:t>最小原则确定自由度，对于给定的自由度（</w:t>
      </w:r>
      <w:r w:rsidRPr="00290E29">
        <w:rPr>
          <w:rFonts w:cs="Times New Roman"/>
        </w:rPr>
        <w:t>df</w:t>
      </w:r>
      <w:r w:rsidRPr="00290E29">
        <w:rPr>
          <w:rFonts w:cs="Times New Roman"/>
        </w:rPr>
        <w:t>），</w:t>
      </w:r>
      <w:r w:rsidRPr="00290E29">
        <w:rPr>
          <w:rFonts w:cs="Times New Roman"/>
        </w:rPr>
        <w:t>AIC</w:t>
      </w:r>
      <w:r w:rsidRPr="00290E29">
        <w:rPr>
          <w:rFonts w:cs="Times New Roman"/>
        </w:rPr>
        <w:t>的定义为</w:t>
      </w:r>
    </w:p>
    <w:p w:rsidR="002F2B6E" w:rsidRDefault="002F2B6E" w:rsidP="002F2B6E">
      <w:pPr>
        <w:ind w:firstLine="480"/>
      </w:pPr>
      <m:oMathPara>
        <m:oMath>
          <m:r>
            <m:rPr>
              <m:sty m:val="p"/>
            </m:rPr>
            <w:rPr>
              <w:rFonts w:ascii="Cambria Math" w:hAnsi="Cambria Math"/>
            </w:rPr>
            <m:t>AIC</m:t>
          </m:r>
          <m:d>
            <m:dPr>
              <m:ctrlPr>
                <w:rPr>
                  <w:rFonts w:ascii="Cambria Math" w:hAnsi="Cambria Math"/>
                </w:rPr>
              </m:ctrlPr>
            </m:dPr>
            <m:e>
              <m:r>
                <m:rPr>
                  <m:sty m:val="p"/>
                </m:rPr>
                <w:rPr>
                  <w:rFonts w:ascii="Cambria Math" w:hAnsi="Cambria Math"/>
                </w:rPr>
                <m:t>df</m:t>
              </m:r>
            </m:e>
          </m:d>
          <m:r>
            <m:rPr>
              <m:sty m:val="p"/>
            </m:rPr>
            <w:rPr>
              <w:rFonts w:ascii="Cambria Math" w:hAnsi="Cambria Math"/>
            </w:rPr>
            <m:t>=-2</m:t>
          </m:r>
          <m:d>
            <m:dPr>
              <m:ctrlPr>
                <w:rPr>
                  <w:rFonts w:ascii="Cambria Math" w:hAnsi="Cambria Math"/>
                </w:rPr>
              </m:ctrlPr>
            </m:dPr>
            <m:e>
              <m:r>
                <m:rPr>
                  <m:sty m:val="p"/>
                </m:rPr>
                <w:rPr>
                  <w:rFonts w:ascii="Cambria Math" w:hAnsi="Cambria Math"/>
                </w:rPr>
                <m:t>maximum</m:t>
              </m:r>
              <m:r>
                <w:rPr>
                  <w:rFonts w:ascii="Cambria Math" w:hAnsi="Cambria Math"/>
                </w:rPr>
                <m:t xml:space="preserve"> </m:t>
              </m:r>
              <m:r>
                <m:rPr>
                  <m:sty m:val="p"/>
                </m:rPr>
                <w:rPr>
                  <w:rFonts w:ascii="Cambria Math" w:hAnsi="Cambria Math"/>
                </w:rPr>
                <m:t>log-likelihood</m:t>
              </m:r>
            </m:e>
          </m:d>
          <m:r>
            <m:rPr>
              <m:sty m:val="p"/>
            </m:rPr>
            <w:rPr>
              <w:rFonts w:ascii="Cambria Math" w:hAnsi="Cambria Math"/>
            </w:rPr>
            <m:t>+2df</m:t>
          </m:r>
        </m:oMath>
      </m:oMathPara>
    </w:p>
    <w:p w:rsidR="002F2B6E" w:rsidRDefault="002F2B6E" w:rsidP="002F2B6E">
      <w:pPr>
        <w:ind w:firstLineChars="0" w:firstLine="0"/>
      </w:pPr>
      <w:r>
        <w:t>3</w:t>
      </w:r>
      <w:r>
        <w:rPr>
          <w:rFonts w:hint="eastAsia"/>
        </w:rPr>
        <w:t>）</w:t>
      </w:r>
      <w:r>
        <w:t>B</w:t>
      </w:r>
      <w:r w:rsidRPr="00305C15">
        <w:rPr>
          <w:rFonts w:hint="eastAsia"/>
        </w:rPr>
        <w:t>IC</w:t>
      </w:r>
      <w:r w:rsidRPr="00305C15">
        <w:rPr>
          <w:rFonts w:hint="eastAsia"/>
        </w:rPr>
        <w:t>准则。根据模型</w:t>
      </w:r>
      <w:r>
        <w:t>BIC</w:t>
      </w:r>
      <w:r w:rsidRPr="00305C15">
        <w:rPr>
          <w:rFonts w:hint="eastAsia"/>
        </w:rPr>
        <w:t>最小原则确定自由度，</w:t>
      </w:r>
      <w:r>
        <w:rPr>
          <w:rFonts w:hint="eastAsia"/>
        </w:rPr>
        <w:t>B</w:t>
      </w:r>
      <w:r w:rsidRPr="00305C15">
        <w:rPr>
          <w:rFonts w:hint="eastAsia"/>
        </w:rPr>
        <w:t>IC</w:t>
      </w:r>
      <w:r w:rsidRPr="00305C15">
        <w:rPr>
          <w:rFonts w:hint="eastAsia"/>
        </w:rPr>
        <w:t>的定义为</w:t>
      </w:r>
    </w:p>
    <w:p w:rsidR="002F2B6E" w:rsidRPr="00305C15" w:rsidRDefault="002F2B6E" w:rsidP="002F2B6E">
      <w:pPr>
        <w:ind w:firstLine="480"/>
      </w:pPr>
      <m:oMathPara>
        <m:oMath>
          <m:r>
            <m:rPr>
              <m:sty m:val="p"/>
            </m:rPr>
            <w:rPr>
              <w:rFonts w:ascii="Cambria Math" w:hAnsi="Cambria Math"/>
            </w:rPr>
            <m:t>BIC</m:t>
          </m:r>
          <m:d>
            <m:dPr>
              <m:ctrlPr>
                <w:rPr>
                  <w:rFonts w:ascii="Cambria Math" w:hAnsi="Cambria Math"/>
                </w:rPr>
              </m:ctrlPr>
            </m:dPr>
            <m:e>
              <m:r>
                <m:rPr>
                  <m:sty m:val="p"/>
                </m:rPr>
                <w:rPr>
                  <w:rFonts w:ascii="Cambria Math" w:hAnsi="Cambria Math"/>
                </w:rPr>
                <m:t>df</m:t>
              </m:r>
            </m:e>
          </m:d>
          <m:r>
            <m:rPr>
              <m:sty m:val="p"/>
            </m:rPr>
            <w:rPr>
              <w:rFonts w:ascii="Cambria Math" w:hAnsi="Cambria Math"/>
            </w:rPr>
            <m:t>=-2</m:t>
          </m:r>
          <m:d>
            <m:dPr>
              <m:ctrlPr>
                <w:rPr>
                  <w:rFonts w:ascii="Cambria Math" w:hAnsi="Cambria Math"/>
                </w:rPr>
              </m:ctrlPr>
            </m:dPr>
            <m:e>
              <m:r>
                <m:rPr>
                  <m:sty m:val="p"/>
                </m:rPr>
                <w:rPr>
                  <w:rFonts w:ascii="Cambria Math" w:hAnsi="Cambria Math"/>
                </w:rPr>
                <m:t>maximum</m:t>
              </m:r>
              <m:r>
                <w:rPr>
                  <w:rFonts w:ascii="Cambria Math" w:hAnsi="Cambria Math"/>
                </w:rPr>
                <m:t xml:space="preserve"> </m:t>
              </m:r>
              <m:r>
                <m:rPr>
                  <m:sty m:val="p"/>
                </m:rPr>
                <w:rPr>
                  <w:rFonts w:ascii="Cambria Math" w:hAnsi="Cambria Math"/>
                </w:rPr>
                <m:t>log-likelihood</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n</m:t>
                  </m:r>
                </m:e>
              </m:d>
            </m:e>
          </m:func>
          <m:r>
            <m:rPr>
              <m:sty m:val="p"/>
            </m:rPr>
            <w:rPr>
              <w:rFonts w:ascii="Cambria Math" w:hAnsi="Cambria Math"/>
            </w:rPr>
            <m:t>df</m:t>
          </m:r>
        </m:oMath>
      </m:oMathPara>
    </w:p>
    <w:p w:rsidR="002F2B6E" w:rsidRDefault="0058087F" w:rsidP="0058087F">
      <w:pPr>
        <w:ind w:firstLineChars="0" w:firstLine="0"/>
      </w:pPr>
      <w:r>
        <w:rPr>
          <w:rFonts w:hint="eastAsia"/>
        </w:rPr>
        <w:t>4</w:t>
      </w:r>
      <w:r>
        <w:rPr>
          <w:rFonts w:hint="eastAsia"/>
        </w:rPr>
        <w:t>）</w:t>
      </w:r>
      <w:r w:rsidR="002F2B6E">
        <w:rPr>
          <w:rFonts w:hint="eastAsia"/>
        </w:rPr>
        <w:t>残差自相关最小化。选择残差自相关最小时的自由度。在实践中常采用滞后</w:t>
      </w:r>
      <w:r w:rsidR="002F2B6E">
        <w:rPr>
          <w:rFonts w:hint="eastAsia"/>
        </w:rPr>
        <w:lastRenderedPageBreak/>
        <w:t>30</w:t>
      </w:r>
      <w:r w:rsidR="002F2B6E">
        <w:rPr>
          <w:rFonts w:hint="eastAsia"/>
        </w:rPr>
        <w:t>天内的</w:t>
      </w:r>
      <w:proofErr w:type="gramStart"/>
      <w:r w:rsidR="002F2B6E">
        <w:rPr>
          <w:rFonts w:hint="eastAsia"/>
        </w:rPr>
        <w:t>残差偏自相关</w:t>
      </w:r>
      <w:proofErr w:type="gramEnd"/>
      <w:r w:rsidR="002F2B6E">
        <w:rPr>
          <w:rFonts w:hint="eastAsia"/>
        </w:rPr>
        <w:t>（</w:t>
      </w:r>
      <w:r w:rsidR="002F2B6E">
        <w:rPr>
          <w:rFonts w:hint="eastAsia"/>
        </w:rPr>
        <w:t>PACF</w:t>
      </w:r>
      <w:r w:rsidR="002F2B6E">
        <w:rPr>
          <w:rFonts w:hint="eastAsia"/>
        </w:rPr>
        <w:t>）绝对值之和最小来选择自由度。</w:t>
      </w:r>
    </w:p>
    <w:p w:rsidR="002F2B6E" w:rsidRDefault="0058087F" w:rsidP="002F2B6E">
      <w:pPr>
        <w:ind w:firstLineChars="0" w:firstLine="0"/>
      </w:pPr>
      <w:r>
        <w:t>5</w:t>
      </w:r>
      <w:r w:rsidR="002F2B6E">
        <w:rPr>
          <w:rFonts w:hint="eastAsia"/>
        </w:rPr>
        <w:t>）</w:t>
      </w:r>
      <w:r w:rsidR="002F2B6E">
        <w:rPr>
          <w:rFonts w:hint="eastAsia"/>
        </w:rPr>
        <w:t>GCV</w:t>
      </w:r>
      <w:r w:rsidR="002F2B6E">
        <w:rPr>
          <w:rFonts w:hint="eastAsia"/>
        </w:rPr>
        <w:t>准则。通过广义交叉验证计算最佳预测污染物序列时的自由度。</w:t>
      </w:r>
    </w:p>
    <w:p w:rsidR="0058087F" w:rsidRPr="00305C15" w:rsidRDefault="0058087F" w:rsidP="002F2B6E">
      <w:pPr>
        <w:ind w:firstLineChars="0" w:firstLine="0"/>
      </w:pPr>
    </w:p>
    <w:p w:rsidR="00AA2C35" w:rsidRPr="002F2B6E" w:rsidRDefault="002F2B6E" w:rsidP="002F2B6E">
      <w:pPr>
        <w:pStyle w:val="2"/>
      </w:pPr>
      <w:bookmarkStart w:id="22" w:name="_Toc481682988"/>
      <w:r>
        <w:t xml:space="preserve">2.3 </w:t>
      </w:r>
      <w:r w:rsidR="0058087F">
        <w:rPr>
          <w:rFonts w:hint="eastAsia"/>
        </w:rPr>
        <w:t>模型构建</w:t>
      </w:r>
      <w:bookmarkEnd w:id="22"/>
    </w:p>
    <w:p w:rsidR="002F2B6E" w:rsidRPr="0046680D" w:rsidRDefault="002F2B6E" w:rsidP="001865D5">
      <w:pPr>
        <w:ind w:firstLine="480"/>
      </w:pPr>
      <w:r>
        <w:rPr>
          <w:rFonts w:hint="eastAsia"/>
        </w:rPr>
        <w:t>由于每日死亡人数近似于</w:t>
      </w:r>
      <w:r>
        <w:rPr>
          <w:rFonts w:hint="eastAsia"/>
        </w:rPr>
        <w:t>Poisson</w:t>
      </w:r>
      <w:r>
        <w:rPr>
          <w:rFonts w:hint="eastAsia"/>
        </w:rPr>
        <w:t>分布，</w:t>
      </w:r>
      <w:r w:rsidRPr="0046680D">
        <w:t>本研究采用基于</w:t>
      </w:r>
      <w:r w:rsidRPr="0046680D">
        <w:t>Poisson</w:t>
      </w:r>
      <w:r w:rsidRPr="0046680D">
        <w:t>分布的广义相加模型的时间序列分析，</w:t>
      </w:r>
      <w:r>
        <w:rPr>
          <w:rFonts w:hint="eastAsia"/>
        </w:rPr>
        <w:t>在</w:t>
      </w:r>
      <w:r w:rsidRPr="0046680D">
        <w:t>控制时间序列的长期趋势、季节、温湿</w:t>
      </w:r>
      <w:proofErr w:type="gramStart"/>
      <w:r w:rsidRPr="0046680D">
        <w:t>度影响</w:t>
      </w:r>
      <w:proofErr w:type="gramEnd"/>
      <w:r>
        <w:rPr>
          <w:rFonts w:hint="eastAsia"/>
        </w:rPr>
        <w:t>的基础上，分析大气污染物对每日死亡的影响</w:t>
      </w:r>
      <w:r w:rsidRPr="0046680D">
        <w:t>。本研究中模型的基本形式如下：</w:t>
      </w:r>
    </w:p>
    <w:p w:rsidR="002F2B6E" w:rsidRPr="0046680D" w:rsidRDefault="00602448" w:rsidP="001865D5">
      <w:pPr>
        <w:ind w:firstLine="48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e>
              </m:d>
              <m:r>
                <w:rPr>
                  <w:rFonts w:ascii="Cambria Math" w:hAnsi="Cambria Math"/>
                </w:rPr>
                <m:t>=β</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+s</m:t>
              </m:r>
              <m:d>
                <m:dPr>
                  <m:ctrlPr>
                    <w:rPr>
                      <w:rFonts w:ascii="Cambria Math" w:hAnsi="Cambria Math"/>
                      <w:i/>
                    </w:rPr>
                  </m:ctrlPr>
                </m:dPr>
                <m:e>
                  <m:r>
                    <w:rPr>
                      <w:rFonts w:ascii="Cambria Math" w:hAnsi="Cambria Math"/>
                    </w:rPr>
                    <m:t>time,</m:t>
                  </m:r>
                  <m:sSub>
                    <m:sSubPr>
                      <m:ctrlPr>
                        <w:rPr>
                          <w:rFonts w:ascii="Cambria Math" w:hAnsi="Cambria Math"/>
                          <w:i/>
                        </w:rPr>
                      </m:ctrlPr>
                    </m:sSubPr>
                    <m:e>
                      <m:r>
                        <w:rPr>
                          <w:rFonts w:ascii="Cambria Math" w:hAnsi="Cambria Math"/>
                        </w:rPr>
                        <m:t>d</m:t>
                      </m:r>
                      <m:r>
                        <w:rPr>
                          <w:rFonts w:ascii="Cambria Math" w:hAnsi="Cambria Math" w:cs="Cambria Math"/>
                        </w:rPr>
                        <m:t>f</m:t>
                      </m:r>
                    </m:e>
                    <m:sub>
                      <m:r>
                        <w:rPr>
                          <w:rFonts w:ascii="Cambria Math" w:hAnsi="Cambria Math"/>
                        </w:rPr>
                        <m:t>1</m:t>
                      </m:r>
                    </m:sub>
                  </m:sSub>
                </m:e>
              </m:d>
              <m:r>
                <w:rPr>
                  <w:rFonts w:ascii="Cambria Math" w:hAnsi="Cambria Math"/>
                </w:rPr>
                <m:t>+as.factor</m:t>
              </m:r>
              <m:d>
                <m:dPr>
                  <m:ctrlPr>
                    <w:rPr>
                      <w:rFonts w:ascii="Cambria Math" w:hAnsi="Cambria Math"/>
                      <w:i/>
                    </w:rPr>
                  </m:ctrlPr>
                </m:dPr>
                <m:e>
                  <m:r>
                    <w:rPr>
                      <w:rFonts w:ascii="Cambria Math" w:hAnsi="Cambria Math"/>
                    </w:rPr>
                    <m:t>dow</m:t>
                  </m:r>
                </m:e>
              </m:d>
              <m:r>
                <w:rPr>
                  <w:rFonts w:ascii="Cambria Math" w:hAnsi="Cambria Math"/>
                </w:rPr>
                <m:t>+as.factor</m:t>
              </m:r>
              <m:d>
                <m:dPr>
                  <m:ctrlPr>
                    <w:rPr>
                      <w:rFonts w:ascii="Cambria Math" w:hAnsi="Cambria Math"/>
                      <w:i/>
                    </w:rPr>
                  </m:ctrlPr>
                </m:dPr>
                <m:e>
                  <m:r>
                    <w:rPr>
                      <w:rFonts w:ascii="Cambria Math" w:hAnsi="Cambria Math"/>
                    </w:rPr>
                    <m:t>holiday</m:t>
                  </m:r>
                </m:e>
              </m:d>
              <m:r>
                <w:rPr>
                  <w:rFonts w:ascii="Cambria Math" w:hAnsi="Cambria Math"/>
                </w:rPr>
                <m:t>+s</m:t>
              </m:r>
              <m:d>
                <m:dPr>
                  <m:ctrlPr>
                    <w:rPr>
                      <w:rFonts w:ascii="Cambria Math" w:hAnsi="Cambria Math"/>
                      <w:i/>
                    </w:rPr>
                  </m:ctrlPr>
                </m:dPr>
                <m:e>
                  <m:r>
                    <w:rPr>
                      <w:rFonts w:ascii="Cambria Math" w:hAnsi="Cambria Math"/>
                    </w:rPr>
                    <m:t>temperature,</m:t>
                  </m:r>
                  <m:sSub>
                    <m:sSubPr>
                      <m:ctrlPr>
                        <w:rPr>
                          <w:rFonts w:ascii="Cambria Math" w:hAnsi="Cambria Math"/>
                          <w:i/>
                        </w:rPr>
                      </m:ctrlPr>
                    </m:sSubPr>
                    <m:e>
                      <m:r>
                        <w:rPr>
                          <w:rFonts w:ascii="Cambria Math" w:hAnsi="Cambria Math"/>
                        </w:rPr>
                        <m:t>df</m:t>
                      </m:r>
                    </m:e>
                    <m:sub>
                      <m:r>
                        <w:rPr>
                          <w:rFonts w:ascii="Cambria Math" w:hAnsi="Cambria Math"/>
                        </w:rPr>
                        <m:t>2</m:t>
                      </m:r>
                    </m:sub>
                  </m:sSub>
                </m:e>
              </m:d>
              <m:r>
                <w:rPr>
                  <w:rFonts w:ascii="Cambria Math" w:hAnsi="Cambria Math"/>
                </w:rPr>
                <m:t>+s</m:t>
              </m:r>
              <m:d>
                <m:dPr>
                  <m:ctrlPr>
                    <w:rPr>
                      <w:rFonts w:ascii="Cambria Math" w:hAnsi="Cambria Math"/>
                      <w:i/>
                    </w:rPr>
                  </m:ctrlPr>
                </m:dPr>
                <m:e>
                  <m:r>
                    <w:rPr>
                      <w:rFonts w:ascii="Cambria Math" w:hAnsi="Cambria Math"/>
                    </w:rPr>
                    <m:t>humidity,</m:t>
                  </m:r>
                  <m:sSub>
                    <m:sSubPr>
                      <m:ctrlPr>
                        <w:rPr>
                          <w:rFonts w:ascii="Cambria Math" w:hAnsi="Cambria Math"/>
                          <w:i/>
                        </w:rPr>
                      </m:ctrlPr>
                    </m:sSubPr>
                    <m:e>
                      <m:r>
                        <w:rPr>
                          <w:rFonts w:ascii="Cambria Math" w:hAnsi="Cambria Math"/>
                        </w:rPr>
                        <m:t>df</m:t>
                      </m:r>
                    </m:e>
                    <m:sub>
                      <m:r>
                        <w:rPr>
                          <w:rFonts w:ascii="Cambria Math" w:hAnsi="Cambria Math"/>
                        </w:rPr>
                        <m:t>3</m:t>
                      </m:r>
                    </m:sub>
                  </m:sSub>
                </m:e>
              </m:d>
            </m:e>
          </m:func>
        </m:oMath>
      </m:oMathPara>
    </w:p>
    <w:p w:rsidR="002F2B6E" w:rsidRPr="0046680D" w:rsidRDefault="002F2B6E" w:rsidP="001865D5">
      <w:pPr>
        <w:ind w:firstLine="480"/>
      </w:pPr>
      <w:r w:rsidRPr="0046680D">
        <w:t>其中，</w:t>
      </w:r>
      <w:r w:rsidRPr="0046680D">
        <w:t>y</w:t>
      </w:r>
      <w:r w:rsidRPr="0046680D">
        <w:rPr>
          <w:vertAlign w:val="subscript"/>
        </w:rPr>
        <w:t>t</w:t>
      </w:r>
      <w:r w:rsidRPr="0046680D">
        <w:t>为第</w:t>
      </w:r>
      <w:r w:rsidRPr="0046680D">
        <w:t>t</w:t>
      </w:r>
      <w:r w:rsidRPr="0046680D">
        <w:t>日死亡人次；</w:t>
      </w:r>
      <w:r w:rsidRPr="0046680D">
        <w:t>E(y</w:t>
      </w:r>
      <w:r w:rsidRPr="0046680D">
        <w:rPr>
          <w:vertAlign w:val="subscript"/>
        </w:rPr>
        <w:t>t</w:t>
      </w:r>
      <w:r w:rsidRPr="0046680D">
        <w:t>)</w:t>
      </w:r>
      <w:r w:rsidRPr="0046680D">
        <w:t>为第</w:t>
      </w:r>
      <w:r w:rsidRPr="0046680D">
        <w:t>t</w:t>
      </w:r>
      <w:r w:rsidRPr="0046680D">
        <w:t>日当天死亡人次的期望值；</w:t>
      </w:r>
      <w:r w:rsidRPr="0046680D">
        <w:t>β</w:t>
      </w:r>
      <w:r w:rsidRPr="0046680D">
        <w:t>为由广义相加模型估算的线性回归系数；</w:t>
      </w:r>
      <w:r w:rsidRPr="0046680D">
        <w:t>Z</w:t>
      </w:r>
      <w:r w:rsidRPr="0046680D">
        <w:rPr>
          <w:vertAlign w:val="subscript"/>
        </w:rPr>
        <w:t>t</w:t>
      </w:r>
      <w:r w:rsidRPr="0046680D">
        <w:t>为当日或滞后日大气污染物浓度；</w:t>
      </w:r>
      <w:r w:rsidRPr="0046680D">
        <w:t>s</w:t>
      </w:r>
      <w:r w:rsidRPr="0046680D">
        <w:t>表示非参数平滑函数</w:t>
      </w:r>
      <w:r>
        <w:rPr>
          <w:rFonts w:hint="eastAsia"/>
        </w:rPr>
        <w:t>，本研究中采用惩罚样条函数</w:t>
      </w:r>
      <w:r w:rsidRPr="0046680D">
        <w:t>；</w:t>
      </w:r>
      <w:r w:rsidRPr="0046680D">
        <w:t>df</w:t>
      </w:r>
      <w:r w:rsidRPr="0046680D">
        <w:rPr>
          <w:vertAlign w:val="subscript"/>
        </w:rPr>
        <w:t>1</w:t>
      </w:r>
      <w:r w:rsidRPr="0046680D">
        <w:t>为非参数函数中控制长期趋势和季节趋势的自由度；</w:t>
      </w:r>
      <w:r w:rsidRPr="0046680D">
        <w:t>dow</w:t>
      </w:r>
      <w:r w:rsidRPr="0046680D">
        <w:t>、</w:t>
      </w:r>
      <w:r w:rsidRPr="0046680D">
        <w:t>holiday</w:t>
      </w:r>
      <w:r w:rsidRPr="0046680D">
        <w:t>表示星期天及</w:t>
      </w:r>
      <w:proofErr w:type="gramStart"/>
      <w:r w:rsidRPr="0046680D">
        <w:t>节假日哑元变量</w:t>
      </w:r>
      <w:proofErr w:type="gramEnd"/>
      <w:r w:rsidRPr="0046680D">
        <w:t>，用于控制每日死亡人数的短期波动；</w:t>
      </w:r>
      <w:r w:rsidRPr="0046680D">
        <w:t>df</w:t>
      </w:r>
      <w:r w:rsidRPr="0046680D">
        <w:rPr>
          <w:vertAlign w:val="subscript"/>
        </w:rPr>
        <w:t>2</w:t>
      </w:r>
      <w:r w:rsidRPr="0046680D">
        <w:t>、</w:t>
      </w:r>
      <w:r w:rsidRPr="0046680D">
        <w:t>df</w:t>
      </w:r>
      <w:r w:rsidRPr="0046680D">
        <w:rPr>
          <w:vertAlign w:val="subscript"/>
        </w:rPr>
        <w:t>3</w:t>
      </w:r>
      <w:r w:rsidRPr="0046680D">
        <w:t>是非参数平滑函数</w:t>
      </w:r>
      <w:r w:rsidRPr="0046680D">
        <w:t>s</w:t>
      </w:r>
      <w:r w:rsidRPr="0046680D">
        <w:t>中控制日平均气温及日平均相对湿度的自由度。参考其他研究确定平均气温和平均相对湿度的自由度均为</w:t>
      </w:r>
      <w:r w:rsidRPr="0046680D">
        <w:t>3</w:t>
      </w:r>
      <w:r w:rsidR="001865D5">
        <w:fldChar w:fldCharType="begin"/>
      </w:r>
      <w:r w:rsidR="009B161F">
        <w:instrText xml:space="preserve"> ADDIN NE.Ref.{22CBD18B-723D-4BF6-8D5C-B965C2C8F341}</w:instrText>
      </w:r>
      <w:r w:rsidR="001865D5">
        <w:fldChar w:fldCharType="separate"/>
      </w:r>
      <w:r w:rsidR="0058087F">
        <w:rPr>
          <w:rFonts w:cs="Times New Roman"/>
          <w:color w:val="080000"/>
          <w:kern w:val="0"/>
          <w:szCs w:val="24"/>
          <w:vertAlign w:val="superscript"/>
        </w:rPr>
        <w:t>[36]</w:t>
      </w:r>
      <w:r w:rsidR="001865D5">
        <w:fldChar w:fldCharType="end"/>
      </w:r>
      <w:r w:rsidRPr="0046680D">
        <w:t>。</w:t>
      </w:r>
    </w:p>
    <w:p w:rsidR="002F2B6E" w:rsidRDefault="002F2B6E" w:rsidP="001865D5">
      <w:pPr>
        <w:ind w:firstLine="480"/>
      </w:pPr>
      <w:r w:rsidRPr="0046680D">
        <w:t>首先建立仅包含时间、</w:t>
      </w:r>
      <w:r w:rsidRPr="0046680D">
        <w:t>“</w:t>
      </w:r>
      <w:r w:rsidRPr="0046680D">
        <w:t>星期几效应</w:t>
      </w:r>
      <w:r w:rsidRPr="0046680D">
        <w:t>”</w:t>
      </w:r>
      <w:r w:rsidRPr="0046680D">
        <w:rPr>
          <w:rFonts w:hint="eastAsia"/>
        </w:rPr>
        <w:t>、“</w:t>
      </w:r>
      <w:r w:rsidRPr="0046680D">
        <w:t>节假日效应</w:t>
      </w:r>
      <w:r w:rsidRPr="0046680D">
        <w:rPr>
          <w:rFonts w:hint="eastAsia"/>
        </w:rPr>
        <w:t>”</w:t>
      </w:r>
      <w:r w:rsidRPr="0046680D">
        <w:t>的基础模型，根据基础模型滞后</w:t>
      </w:r>
      <w:r w:rsidRPr="0046680D">
        <w:t>30</w:t>
      </w:r>
      <w:r w:rsidRPr="0046680D">
        <w:t>天的</w:t>
      </w:r>
      <w:proofErr w:type="gramStart"/>
      <w:r w:rsidRPr="0046680D">
        <w:t>残差偏自相关</w:t>
      </w:r>
      <w:proofErr w:type="gramEnd"/>
      <w:r w:rsidRPr="0046680D">
        <w:t>绝对值均小于</w:t>
      </w:r>
      <w:r w:rsidRPr="0046680D">
        <w:t>0.1</w:t>
      </w:r>
      <w:r w:rsidRPr="0046680D">
        <w:t>且</w:t>
      </w:r>
      <w:proofErr w:type="gramStart"/>
      <w:r w:rsidRPr="0046680D">
        <w:t>残差偏自相</w:t>
      </w:r>
      <w:proofErr w:type="gramEnd"/>
      <w:r w:rsidRPr="0046680D">
        <w:t>关绝对值之和最小选取自由度</w:t>
      </w:r>
      <w:r w:rsidR="001865D5">
        <w:fldChar w:fldCharType="begin"/>
      </w:r>
      <w:r w:rsidR="009B161F">
        <w:instrText xml:space="preserve"> ADDIN NE.Ref.{BC6ED3FB-2D98-47E3-89D4-0EE615701E67}</w:instrText>
      </w:r>
      <w:r w:rsidR="001865D5">
        <w:fldChar w:fldCharType="separate"/>
      </w:r>
      <w:r w:rsidR="0058087F">
        <w:rPr>
          <w:rFonts w:cs="Times New Roman"/>
          <w:color w:val="080000"/>
          <w:kern w:val="0"/>
          <w:szCs w:val="24"/>
          <w:vertAlign w:val="superscript"/>
        </w:rPr>
        <w:t>[35]</w:t>
      </w:r>
      <w:r w:rsidR="001865D5">
        <w:fldChar w:fldCharType="end"/>
      </w:r>
      <w:r w:rsidRPr="0046680D">
        <w:t>。本研究中，非意外死亡、循环系统死亡</w:t>
      </w:r>
      <w:r w:rsidRPr="0046680D">
        <w:rPr>
          <w:rFonts w:hint="eastAsia"/>
        </w:rPr>
        <w:t>和</w:t>
      </w:r>
      <w:r w:rsidRPr="0046680D">
        <w:t>呼吸系统死亡时间趋势自由度分别为</w:t>
      </w:r>
      <w:r w:rsidRPr="0046680D">
        <w:t>5 df/</w:t>
      </w:r>
      <w:r w:rsidR="0058087F">
        <w:rPr>
          <w:rFonts w:hint="eastAsia"/>
        </w:rPr>
        <w:t>年</w:t>
      </w:r>
      <w:r w:rsidRPr="0046680D">
        <w:rPr>
          <w:rFonts w:hint="eastAsia"/>
        </w:rPr>
        <w:t>、</w:t>
      </w:r>
      <w:r w:rsidRPr="0046680D">
        <w:t>5 df/</w:t>
      </w:r>
      <w:r w:rsidR="0058087F">
        <w:rPr>
          <w:rFonts w:hint="eastAsia"/>
        </w:rPr>
        <w:t>年</w:t>
      </w:r>
      <w:r w:rsidRPr="0046680D">
        <w:rPr>
          <w:rFonts w:hint="eastAsia"/>
        </w:rPr>
        <w:t>、</w:t>
      </w:r>
      <w:r w:rsidRPr="0046680D">
        <w:t>4 df/</w:t>
      </w:r>
      <w:r w:rsidR="0058087F">
        <w:rPr>
          <w:rFonts w:hint="eastAsia"/>
        </w:rPr>
        <w:t>年</w:t>
      </w:r>
      <w:r w:rsidRPr="0046680D">
        <w:t>。</w:t>
      </w:r>
      <w:r w:rsidR="0058087F" w:rsidRPr="0058087F">
        <w:rPr>
          <w:rFonts w:hint="eastAsia"/>
        </w:rPr>
        <w:t>基础模型</w:t>
      </w:r>
      <w:r w:rsidR="0058087F">
        <w:rPr>
          <w:rFonts w:hint="eastAsia"/>
        </w:rPr>
        <w:t>建立后的</w:t>
      </w:r>
      <w:r w:rsidR="001865D5">
        <w:rPr>
          <w:rFonts w:hint="eastAsia"/>
        </w:rPr>
        <w:t>分析步骤如下：</w:t>
      </w:r>
    </w:p>
    <w:p w:rsidR="002F2B6E" w:rsidRDefault="001865D5" w:rsidP="001865D5">
      <w:pPr>
        <w:ind w:firstLine="480"/>
      </w:pPr>
      <w:r>
        <w:rPr>
          <w:rFonts w:hint="eastAsia"/>
        </w:rPr>
        <w:t>（</w:t>
      </w:r>
      <w:r>
        <w:rPr>
          <w:rFonts w:hint="eastAsia"/>
        </w:rPr>
        <w:t>1</w:t>
      </w:r>
      <w:r>
        <w:rPr>
          <w:rFonts w:hint="eastAsia"/>
        </w:rPr>
        <w:t>）</w:t>
      </w:r>
      <w:r w:rsidR="002F2B6E">
        <w:rPr>
          <w:rFonts w:hint="eastAsia"/>
        </w:rPr>
        <w:t>在基础模型建立后，将温湿度变量纳入模型，之后加入单一污染物，构建单污染物模型。</w:t>
      </w:r>
      <w:r>
        <w:rPr>
          <w:rFonts w:hint="eastAsia"/>
        </w:rPr>
        <w:t>分析大气污染物</w:t>
      </w:r>
      <w:r>
        <w:rPr>
          <w:rFonts w:hint="eastAsia"/>
        </w:rPr>
        <w:t>PM</w:t>
      </w:r>
      <w:r w:rsidRPr="004C1324">
        <w:rPr>
          <w:vertAlign w:val="subscript"/>
        </w:rPr>
        <w:t>10</w:t>
      </w:r>
      <w:r>
        <w:rPr>
          <w:rFonts w:hint="eastAsia"/>
        </w:rPr>
        <w:t>、</w:t>
      </w:r>
      <w:r>
        <w:rPr>
          <w:rFonts w:hint="eastAsia"/>
        </w:rPr>
        <w:t>SO</w:t>
      </w:r>
      <w:r w:rsidRPr="004C1324">
        <w:rPr>
          <w:vertAlign w:val="subscript"/>
        </w:rPr>
        <w:t>2</w:t>
      </w:r>
      <w:r>
        <w:rPr>
          <w:rFonts w:hint="eastAsia"/>
        </w:rPr>
        <w:t>、</w:t>
      </w:r>
      <w:r>
        <w:rPr>
          <w:rFonts w:hint="eastAsia"/>
        </w:rPr>
        <w:t>NO</w:t>
      </w:r>
      <w:r w:rsidRPr="004C1324">
        <w:rPr>
          <w:vertAlign w:val="subscript"/>
        </w:rPr>
        <w:t>2</w:t>
      </w:r>
      <w:r>
        <w:rPr>
          <w:rFonts w:hint="eastAsia"/>
        </w:rPr>
        <w:t>对</w:t>
      </w:r>
      <w:r w:rsidR="0058087F">
        <w:rPr>
          <w:rFonts w:hint="eastAsia"/>
        </w:rPr>
        <w:t>非意外、循环系统、呼吸系统死亡</w:t>
      </w:r>
      <w:r>
        <w:rPr>
          <w:rFonts w:hint="eastAsia"/>
        </w:rPr>
        <w:t>的影响。</w:t>
      </w:r>
    </w:p>
    <w:p w:rsidR="002F2B6E" w:rsidRDefault="001865D5" w:rsidP="001865D5">
      <w:pPr>
        <w:ind w:firstLine="480"/>
      </w:pPr>
      <w:r>
        <w:rPr>
          <w:rFonts w:hint="eastAsia"/>
        </w:rPr>
        <w:t>（</w:t>
      </w:r>
      <w:r>
        <w:rPr>
          <w:rFonts w:hint="eastAsia"/>
        </w:rPr>
        <w:t>2</w:t>
      </w:r>
      <w:r>
        <w:rPr>
          <w:rFonts w:hint="eastAsia"/>
        </w:rPr>
        <w:t>）分析</w:t>
      </w:r>
      <w:r w:rsidR="002F2B6E">
        <w:rPr>
          <w:rFonts w:hint="eastAsia"/>
        </w:rPr>
        <w:t>大气污染物对不同人群的影响。亚组分析时，根据个人信息将</w:t>
      </w:r>
      <w:proofErr w:type="gramStart"/>
      <w:r w:rsidR="002F2B6E">
        <w:rPr>
          <w:rFonts w:hint="eastAsia"/>
        </w:rPr>
        <w:t>每日非意外</w:t>
      </w:r>
      <w:proofErr w:type="gramEnd"/>
      <w:r w:rsidR="002F2B6E">
        <w:rPr>
          <w:rFonts w:hint="eastAsia"/>
        </w:rPr>
        <w:t>死亡人数按照性别、年龄及教育程度分类。年龄分为</w:t>
      </w:r>
      <w:r w:rsidR="002F2B6E">
        <w:rPr>
          <w:rFonts w:hint="eastAsia"/>
        </w:rPr>
        <w:t>&lt;65</w:t>
      </w:r>
      <w:r w:rsidR="002F2B6E">
        <w:rPr>
          <w:rFonts w:hint="eastAsia"/>
        </w:rPr>
        <w:t>岁、</w:t>
      </w:r>
      <w:r w:rsidR="002F2B6E">
        <w:rPr>
          <w:rFonts w:hint="eastAsia"/>
        </w:rPr>
        <w:t>65~</w:t>
      </w:r>
      <w:r w:rsidR="002F2B6E">
        <w:t>75</w:t>
      </w:r>
      <w:r w:rsidR="002F2B6E">
        <w:rPr>
          <w:rFonts w:hint="eastAsia"/>
        </w:rPr>
        <w:t>岁和</w:t>
      </w:r>
      <w:r>
        <w:rPr>
          <w:rFonts w:hint="eastAsia"/>
        </w:rPr>
        <w:t>≥</w:t>
      </w:r>
      <w:r w:rsidR="002F2B6E">
        <w:rPr>
          <w:rFonts w:hint="eastAsia"/>
        </w:rPr>
        <w:t>75</w:t>
      </w:r>
      <w:r w:rsidR="002F2B6E">
        <w:rPr>
          <w:rFonts w:hint="eastAsia"/>
        </w:rPr>
        <w:t>岁；教育程度分为低教育水平（小学、文盲）及高教育水平（中学及以上）。根据研究需要，进一步按照性别及年龄将非意外死亡分为</w:t>
      </w:r>
      <w:r w:rsidR="002F2B6E">
        <w:rPr>
          <w:rFonts w:hint="eastAsia"/>
        </w:rPr>
        <w:t>6</w:t>
      </w:r>
      <w:r w:rsidR="002F2B6E">
        <w:rPr>
          <w:rFonts w:hint="eastAsia"/>
        </w:rPr>
        <w:t>个亚组；按照性别及教育水平将非意外死亡分为</w:t>
      </w:r>
      <w:r w:rsidR="002F2B6E">
        <w:rPr>
          <w:rFonts w:hint="eastAsia"/>
        </w:rPr>
        <w:t>4</w:t>
      </w:r>
      <w:r w:rsidR="002F2B6E">
        <w:rPr>
          <w:rFonts w:hint="eastAsia"/>
        </w:rPr>
        <w:t>个亚组。循环系统死亡及呼吸系统死亡仅按照年龄分为男性、女性</w:t>
      </w:r>
      <w:r w:rsidR="002F2B6E">
        <w:rPr>
          <w:rFonts w:hint="eastAsia"/>
        </w:rPr>
        <w:t>2</w:t>
      </w:r>
      <w:r w:rsidR="002F2B6E">
        <w:rPr>
          <w:rFonts w:hint="eastAsia"/>
        </w:rPr>
        <w:t>个亚组。</w:t>
      </w:r>
    </w:p>
    <w:p w:rsidR="002F2B6E" w:rsidRDefault="002F2B6E" w:rsidP="001865D5">
      <w:pPr>
        <w:ind w:firstLine="480"/>
      </w:pPr>
      <w:r>
        <w:rPr>
          <w:rFonts w:hint="eastAsia"/>
        </w:rPr>
        <w:t>将各个亚人群作为独立的因变量纳入模型，根据上述准则选择各个亚人群的时间序列平滑的自由度，分析大气污染物对不同亚组人群的影响。</w:t>
      </w:r>
    </w:p>
    <w:p w:rsidR="002F2B6E" w:rsidRDefault="001865D5" w:rsidP="001865D5">
      <w:pPr>
        <w:ind w:firstLine="480"/>
      </w:pPr>
      <w:r>
        <w:rPr>
          <w:rFonts w:hint="eastAsia"/>
        </w:rPr>
        <w:t>（</w:t>
      </w:r>
      <w:r>
        <w:rPr>
          <w:rFonts w:hint="eastAsia"/>
        </w:rPr>
        <w:t>3</w:t>
      </w:r>
      <w:r>
        <w:rPr>
          <w:rFonts w:hint="eastAsia"/>
        </w:rPr>
        <w:t>）分析</w:t>
      </w:r>
      <w:r w:rsidR="002F2B6E">
        <w:rPr>
          <w:rFonts w:hint="eastAsia"/>
        </w:rPr>
        <w:t>大气污染物对每日死亡影响的季节差异。</w:t>
      </w:r>
      <w:r w:rsidR="002F2B6E" w:rsidRPr="00BB3D11">
        <w:rPr>
          <w:rFonts w:hint="eastAsia"/>
        </w:rPr>
        <w:t>季节定义为：冬季（</w:t>
      </w:r>
      <w:r w:rsidR="002F2B6E" w:rsidRPr="00BB3D11">
        <w:t>12-2</w:t>
      </w:r>
      <w:r w:rsidR="002F2B6E" w:rsidRPr="00BB3D11">
        <w:t>月）、春季（</w:t>
      </w:r>
      <w:r w:rsidR="002F2B6E" w:rsidRPr="00BB3D11">
        <w:t>3-5</w:t>
      </w:r>
      <w:r w:rsidR="002F2B6E" w:rsidRPr="00BB3D11">
        <w:t>月）、夏季（</w:t>
      </w:r>
      <w:r w:rsidR="002F2B6E" w:rsidRPr="00BB3D11">
        <w:t>6-8</w:t>
      </w:r>
      <w:r w:rsidR="002F2B6E" w:rsidRPr="00BB3D11">
        <w:t>月）、秋季（</w:t>
      </w:r>
      <w:r w:rsidR="002F2B6E" w:rsidRPr="00BB3D11">
        <w:t>9-11</w:t>
      </w:r>
      <w:r w:rsidR="002F2B6E" w:rsidRPr="00BB3D11">
        <w:t>月）。</w:t>
      </w:r>
      <w:r w:rsidR="002F2B6E">
        <w:rPr>
          <w:rFonts w:hint="eastAsia"/>
        </w:rPr>
        <w:t>构建季节分层模型，分</w:t>
      </w:r>
      <w:r w:rsidR="002F2B6E">
        <w:rPr>
          <w:rFonts w:hint="eastAsia"/>
        </w:rPr>
        <w:lastRenderedPageBreak/>
        <w:t>析</w:t>
      </w:r>
      <w:r w:rsidR="002F2B6E">
        <w:rPr>
          <w:rFonts w:hint="eastAsia"/>
        </w:rPr>
        <w:t>PM</w:t>
      </w:r>
      <w:r w:rsidR="002F2B6E" w:rsidRPr="006152B2">
        <w:rPr>
          <w:vertAlign w:val="subscript"/>
        </w:rPr>
        <w:t>10</w:t>
      </w:r>
      <w:r w:rsidR="002F2B6E">
        <w:rPr>
          <w:rFonts w:hint="eastAsia"/>
        </w:rPr>
        <w:t>、</w:t>
      </w:r>
      <w:r w:rsidR="002F2B6E">
        <w:rPr>
          <w:rFonts w:hint="eastAsia"/>
        </w:rPr>
        <w:t>SO</w:t>
      </w:r>
      <w:r w:rsidR="002F2B6E" w:rsidRPr="006152B2">
        <w:rPr>
          <w:vertAlign w:val="subscript"/>
        </w:rPr>
        <w:t>2</w:t>
      </w:r>
      <w:r w:rsidR="002F2B6E">
        <w:rPr>
          <w:rFonts w:hint="eastAsia"/>
        </w:rPr>
        <w:t>、</w:t>
      </w:r>
      <w:r w:rsidR="002F2B6E">
        <w:rPr>
          <w:rFonts w:hint="eastAsia"/>
        </w:rPr>
        <w:t>NO</w:t>
      </w:r>
      <w:r w:rsidR="002F2B6E" w:rsidRPr="006152B2">
        <w:rPr>
          <w:vertAlign w:val="subscript"/>
        </w:rPr>
        <w:t>2</w:t>
      </w:r>
      <w:r w:rsidR="002F2B6E">
        <w:rPr>
          <w:rFonts w:hint="eastAsia"/>
        </w:rPr>
        <w:t>对每日死亡在不同季节的影响。</w:t>
      </w:r>
    </w:p>
    <w:p w:rsidR="002F2B6E" w:rsidRDefault="001865D5" w:rsidP="001865D5">
      <w:pPr>
        <w:ind w:firstLine="480"/>
      </w:pPr>
      <w:r>
        <w:rPr>
          <w:rFonts w:hint="eastAsia"/>
        </w:rPr>
        <w:t>（</w:t>
      </w:r>
      <w:r>
        <w:rPr>
          <w:rFonts w:hint="eastAsia"/>
        </w:rPr>
        <w:t>4</w:t>
      </w:r>
      <w:r>
        <w:rPr>
          <w:rFonts w:hint="eastAsia"/>
        </w:rPr>
        <w:t>）分析</w:t>
      </w:r>
      <w:r w:rsidR="002F2B6E">
        <w:rPr>
          <w:rFonts w:hint="eastAsia"/>
        </w:rPr>
        <w:t>大气污染物对每日死亡影响中温度的修饰效应。本研究根据温度的不同百分比进行分层，分析比较不同温度分层下大气污染物对死亡的影响。以简单直观的比较不同温度区间下大气污染物对死亡影响的效应值的变化，分析可能存在的温度修饰效应。</w:t>
      </w:r>
      <w:r w:rsidR="002F2B6E" w:rsidRPr="00EC48FB">
        <w:rPr>
          <w:rFonts w:hint="eastAsia"/>
        </w:rPr>
        <w:t>本研究以</w:t>
      </w:r>
      <w:r w:rsidR="002F2B6E">
        <w:rPr>
          <w:rFonts w:hint="eastAsia"/>
        </w:rPr>
        <w:t>日平均</w:t>
      </w:r>
      <w:r w:rsidR="002F2B6E" w:rsidRPr="00EC48FB">
        <w:rPr>
          <w:rFonts w:hint="eastAsia"/>
        </w:rPr>
        <w:t>温度的第</w:t>
      </w:r>
      <w:r w:rsidR="002F2B6E" w:rsidRPr="00EC48FB">
        <w:t>1</w:t>
      </w:r>
      <w:r w:rsidR="002F2B6E" w:rsidRPr="00EC48FB">
        <w:t>、</w:t>
      </w:r>
      <w:r w:rsidR="002F2B6E">
        <w:rPr>
          <w:rFonts w:hint="eastAsia"/>
        </w:rPr>
        <w:t>第</w:t>
      </w:r>
      <w:r w:rsidR="002F2B6E" w:rsidRPr="00EC48FB">
        <w:t>5</w:t>
      </w:r>
      <w:r w:rsidR="002F2B6E" w:rsidRPr="00EC48FB">
        <w:t>、</w:t>
      </w:r>
      <w:r w:rsidR="002F2B6E">
        <w:rPr>
          <w:rFonts w:hint="eastAsia"/>
        </w:rPr>
        <w:t>第</w:t>
      </w:r>
      <w:r w:rsidR="002F2B6E" w:rsidRPr="00EC48FB">
        <w:t>25</w:t>
      </w:r>
      <w:r w:rsidR="002F2B6E" w:rsidRPr="00EC48FB">
        <w:t>、</w:t>
      </w:r>
      <w:r w:rsidR="002F2B6E">
        <w:rPr>
          <w:rFonts w:hint="eastAsia"/>
        </w:rPr>
        <w:t>第</w:t>
      </w:r>
      <w:r w:rsidR="002F2B6E" w:rsidRPr="00EC48FB">
        <w:t>75</w:t>
      </w:r>
      <w:r w:rsidR="002F2B6E" w:rsidRPr="00EC48FB">
        <w:t>、</w:t>
      </w:r>
      <w:r w:rsidR="002F2B6E">
        <w:rPr>
          <w:rFonts w:hint="eastAsia"/>
        </w:rPr>
        <w:t>第</w:t>
      </w:r>
      <w:r w:rsidR="002F2B6E" w:rsidRPr="00EC48FB">
        <w:t>95</w:t>
      </w:r>
      <w:r w:rsidR="002F2B6E" w:rsidRPr="00EC48FB">
        <w:t>、</w:t>
      </w:r>
      <w:r w:rsidR="002F2B6E">
        <w:rPr>
          <w:rFonts w:hint="eastAsia"/>
        </w:rPr>
        <w:t>第</w:t>
      </w:r>
      <w:r w:rsidR="002F2B6E" w:rsidRPr="00EC48FB">
        <w:t>99</w:t>
      </w:r>
      <w:proofErr w:type="gramStart"/>
      <w:r w:rsidR="002F2B6E" w:rsidRPr="00EC48FB">
        <w:t>百</w:t>
      </w:r>
      <w:proofErr w:type="gramEnd"/>
      <w:r w:rsidR="002F2B6E" w:rsidRPr="00EC48FB">
        <w:t>分位</w:t>
      </w:r>
      <w:r w:rsidR="002F2B6E">
        <w:rPr>
          <w:rFonts w:hint="eastAsia"/>
        </w:rPr>
        <w:t>数</w:t>
      </w:r>
      <w:r w:rsidR="002F2B6E" w:rsidRPr="00EC48FB">
        <w:t>作为截断点，将日平均温度分为七层：</w:t>
      </w:r>
      <w:r w:rsidR="002F2B6E">
        <w:rPr>
          <w:rFonts w:hint="eastAsia"/>
        </w:rPr>
        <w:t>0-</w:t>
      </w:r>
      <w:r w:rsidR="002F2B6E">
        <w:t>1</w:t>
      </w:r>
      <w:proofErr w:type="gramStart"/>
      <w:r w:rsidR="002F2B6E">
        <w:rPr>
          <w:rFonts w:hint="eastAsia"/>
        </w:rPr>
        <w:t>百</w:t>
      </w:r>
      <w:proofErr w:type="gramEnd"/>
      <w:r w:rsidR="002F2B6E">
        <w:rPr>
          <w:rFonts w:hint="eastAsia"/>
        </w:rPr>
        <w:t>分位、</w:t>
      </w:r>
      <w:r w:rsidR="002F2B6E" w:rsidRPr="007937C7">
        <w:t>1~5</w:t>
      </w:r>
      <w:r w:rsidR="002F2B6E" w:rsidRPr="007937C7">
        <w:t>百分位</w:t>
      </w:r>
      <w:r w:rsidR="002F2B6E">
        <w:rPr>
          <w:rFonts w:hint="eastAsia"/>
        </w:rPr>
        <w:t>、</w:t>
      </w:r>
      <w:r w:rsidR="002F2B6E" w:rsidRPr="007937C7">
        <w:t>5~25</w:t>
      </w:r>
      <w:r w:rsidR="002F2B6E" w:rsidRPr="007937C7">
        <w:t>百分位</w:t>
      </w:r>
      <w:r w:rsidR="002F2B6E">
        <w:rPr>
          <w:rFonts w:hint="eastAsia"/>
        </w:rPr>
        <w:t>、</w:t>
      </w:r>
      <w:r w:rsidR="002F2B6E" w:rsidRPr="007937C7">
        <w:t>25~75</w:t>
      </w:r>
      <w:r w:rsidR="002F2B6E" w:rsidRPr="007937C7">
        <w:t>百分位</w:t>
      </w:r>
      <w:r w:rsidR="002F2B6E">
        <w:rPr>
          <w:rFonts w:hint="eastAsia"/>
        </w:rPr>
        <w:t>、</w:t>
      </w:r>
      <w:r w:rsidR="002F2B6E" w:rsidRPr="007937C7">
        <w:t>75~95</w:t>
      </w:r>
      <w:r w:rsidR="002F2B6E" w:rsidRPr="007937C7">
        <w:t>百分位</w:t>
      </w:r>
      <w:r w:rsidR="002F2B6E">
        <w:rPr>
          <w:rFonts w:hint="eastAsia"/>
        </w:rPr>
        <w:t>、</w:t>
      </w:r>
      <w:r w:rsidR="002F2B6E" w:rsidRPr="007937C7">
        <w:t>95~99</w:t>
      </w:r>
      <w:r w:rsidR="002F2B6E" w:rsidRPr="007937C7">
        <w:t>百分位</w:t>
      </w:r>
      <w:r w:rsidR="002F2B6E">
        <w:rPr>
          <w:rFonts w:hint="eastAsia"/>
        </w:rPr>
        <w:t>和</w:t>
      </w:r>
      <w:r w:rsidR="002F2B6E" w:rsidRPr="007937C7">
        <w:t>99~100</w:t>
      </w:r>
      <w:r w:rsidR="002F2B6E" w:rsidRPr="007937C7">
        <w:t>百分位</w:t>
      </w:r>
      <w:r w:rsidR="002F2B6E">
        <w:rPr>
          <w:rFonts w:hint="eastAsia"/>
        </w:rPr>
        <w:t>，分别对应极端低温、超低温、低温、正常温度、高温、超高温、极端高温七个温度区间。并</w:t>
      </w:r>
      <w:r w:rsidR="002F2B6E" w:rsidRPr="00EC48FB">
        <w:rPr>
          <w:rFonts w:hint="eastAsia"/>
        </w:rPr>
        <w:t>分析了不同年龄、性别和教育水平</w:t>
      </w:r>
      <w:r w:rsidR="002F2B6E">
        <w:rPr>
          <w:rFonts w:hint="eastAsia"/>
        </w:rPr>
        <w:t>亚人群中</w:t>
      </w:r>
      <w:r w:rsidR="002F2B6E" w:rsidRPr="00EC48FB">
        <w:rPr>
          <w:rFonts w:hint="eastAsia"/>
        </w:rPr>
        <w:t>温度的修饰效应，</w:t>
      </w:r>
    </w:p>
    <w:p w:rsidR="002F2B6E" w:rsidRDefault="002F2B6E" w:rsidP="001865D5">
      <w:pPr>
        <w:ind w:firstLine="480"/>
      </w:pPr>
      <w:r>
        <w:rPr>
          <w:rFonts w:hint="eastAsia"/>
        </w:rPr>
        <w:t>模型形式如下：</w:t>
      </w:r>
    </w:p>
    <w:p w:rsidR="002F2B6E" w:rsidRPr="0046680D" w:rsidRDefault="00602448" w:rsidP="001865D5">
      <w:pPr>
        <w:ind w:firstLine="48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e>
              </m:d>
              <m:r>
                <w:rPr>
                  <w:rFonts w:ascii="Cambria Math" w:hAnsi="Cambria Math"/>
                </w:rPr>
                <m:t>=β</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hint="eastAsia"/>
                </w:rPr>
                <m:t>:</m:t>
              </m:r>
              <m:r>
                <w:rPr>
                  <w:rFonts w:ascii="Cambria Math" w:hAnsi="Cambria Math"/>
                </w:rPr>
                <m:t>factor</m:t>
              </m:r>
              <m:d>
                <m:dPr>
                  <m:ctrlPr>
                    <w:rPr>
                      <w:rFonts w:ascii="Cambria Math" w:hAnsi="Cambria Math"/>
                      <w:i/>
                    </w:rPr>
                  </m:ctrlPr>
                </m:dPr>
                <m:e>
                  <m:r>
                    <w:rPr>
                      <w:rFonts w:ascii="Cambria Math" w:hAnsi="Cambria Math"/>
                    </w:rPr>
                    <m:t>Temp_range</m:t>
                  </m:r>
                </m:e>
              </m:d>
              <m:r>
                <w:rPr>
                  <w:rFonts w:ascii="Cambria Math" w:hAnsi="Cambria Math"/>
                </w:rPr>
                <m:t>+s</m:t>
              </m:r>
              <m:d>
                <m:dPr>
                  <m:ctrlPr>
                    <w:rPr>
                      <w:rFonts w:ascii="Cambria Math" w:hAnsi="Cambria Math"/>
                      <w:i/>
                    </w:rPr>
                  </m:ctrlPr>
                </m:dPr>
                <m:e>
                  <m:r>
                    <w:rPr>
                      <w:rFonts w:ascii="Cambria Math" w:hAnsi="Cambria Math"/>
                    </w:rPr>
                    <m:t>time,</m:t>
                  </m:r>
                  <m:sSub>
                    <m:sSubPr>
                      <m:ctrlPr>
                        <w:rPr>
                          <w:rFonts w:ascii="Cambria Math" w:hAnsi="Cambria Math"/>
                          <w:i/>
                        </w:rPr>
                      </m:ctrlPr>
                    </m:sSubPr>
                    <m:e>
                      <m:r>
                        <w:rPr>
                          <w:rFonts w:ascii="Cambria Math" w:hAnsi="Cambria Math"/>
                        </w:rPr>
                        <m:t>df</m:t>
                      </m:r>
                    </m:e>
                    <m:sub>
                      <m:r>
                        <w:rPr>
                          <w:rFonts w:ascii="Cambria Math" w:hAnsi="Cambria Math"/>
                        </w:rPr>
                        <m:t>1</m:t>
                      </m:r>
                    </m:sub>
                  </m:sSub>
                </m:e>
              </m:d>
              <m:r>
                <w:rPr>
                  <w:rFonts w:ascii="Cambria Math" w:hAnsi="Cambria Math"/>
                </w:rPr>
                <m:t>+as.factor</m:t>
              </m:r>
              <m:d>
                <m:dPr>
                  <m:ctrlPr>
                    <w:rPr>
                      <w:rFonts w:ascii="Cambria Math" w:hAnsi="Cambria Math"/>
                      <w:i/>
                    </w:rPr>
                  </m:ctrlPr>
                </m:dPr>
                <m:e>
                  <m:r>
                    <w:rPr>
                      <w:rFonts w:ascii="Cambria Math" w:hAnsi="Cambria Math"/>
                    </w:rPr>
                    <m:t>dow</m:t>
                  </m:r>
                </m:e>
              </m:d>
              <m:r>
                <w:rPr>
                  <w:rFonts w:ascii="Cambria Math" w:hAnsi="Cambria Math"/>
                </w:rPr>
                <m:t>+as.factor</m:t>
              </m:r>
              <m:d>
                <m:dPr>
                  <m:ctrlPr>
                    <w:rPr>
                      <w:rFonts w:ascii="Cambria Math" w:hAnsi="Cambria Math"/>
                      <w:i/>
                    </w:rPr>
                  </m:ctrlPr>
                </m:dPr>
                <m:e>
                  <m:r>
                    <w:rPr>
                      <w:rFonts w:ascii="Cambria Math" w:hAnsi="Cambria Math"/>
                    </w:rPr>
                    <m:t>holiday</m:t>
                  </m:r>
                </m:e>
              </m:d>
              <m:r>
                <w:rPr>
                  <w:rFonts w:ascii="Cambria Math" w:hAnsi="Cambria Math"/>
                </w:rPr>
                <m:t>+factor(Temp_range)+s</m:t>
              </m:r>
              <m:d>
                <m:dPr>
                  <m:ctrlPr>
                    <w:rPr>
                      <w:rFonts w:ascii="Cambria Math" w:hAnsi="Cambria Math"/>
                      <w:i/>
                    </w:rPr>
                  </m:ctrlPr>
                </m:dPr>
                <m:e>
                  <m:r>
                    <w:rPr>
                      <w:rFonts w:ascii="Cambria Math" w:hAnsi="Cambria Math"/>
                    </w:rPr>
                    <m:t>temperature,</m:t>
                  </m:r>
                  <m:sSub>
                    <m:sSubPr>
                      <m:ctrlPr>
                        <w:rPr>
                          <w:rFonts w:ascii="Cambria Math" w:hAnsi="Cambria Math"/>
                          <w:i/>
                        </w:rPr>
                      </m:ctrlPr>
                    </m:sSubPr>
                    <m:e>
                      <m:r>
                        <w:rPr>
                          <w:rFonts w:ascii="Cambria Math" w:hAnsi="Cambria Math"/>
                        </w:rPr>
                        <m:t>df</m:t>
                      </m:r>
                    </m:e>
                    <m:sub>
                      <m:r>
                        <w:rPr>
                          <w:rFonts w:ascii="Cambria Math" w:hAnsi="Cambria Math"/>
                        </w:rPr>
                        <m:t>2</m:t>
                      </m:r>
                    </m:sub>
                  </m:sSub>
                </m:e>
              </m:d>
              <m:r>
                <w:rPr>
                  <w:rFonts w:ascii="Cambria Math" w:hAnsi="Cambria Math"/>
                </w:rPr>
                <m:t>+s</m:t>
              </m:r>
              <m:d>
                <m:dPr>
                  <m:ctrlPr>
                    <w:rPr>
                      <w:rFonts w:ascii="Cambria Math" w:hAnsi="Cambria Math"/>
                      <w:i/>
                    </w:rPr>
                  </m:ctrlPr>
                </m:dPr>
                <m:e>
                  <m:r>
                    <w:rPr>
                      <w:rFonts w:ascii="Cambria Math" w:hAnsi="Cambria Math"/>
                    </w:rPr>
                    <m:t>humidity,</m:t>
                  </m:r>
                  <m:sSub>
                    <m:sSubPr>
                      <m:ctrlPr>
                        <w:rPr>
                          <w:rFonts w:ascii="Cambria Math" w:hAnsi="Cambria Math"/>
                          <w:i/>
                        </w:rPr>
                      </m:ctrlPr>
                    </m:sSubPr>
                    <m:e>
                      <m:r>
                        <w:rPr>
                          <w:rFonts w:ascii="Cambria Math" w:hAnsi="Cambria Math"/>
                        </w:rPr>
                        <m:t>df</m:t>
                      </m:r>
                    </m:e>
                    <m:sub>
                      <m:r>
                        <w:rPr>
                          <w:rFonts w:ascii="Cambria Math" w:hAnsi="Cambria Math"/>
                        </w:rPr>
                        <m:t>3</m:t>
                      </m:r>
                    </m:sub>
                  </m:sSub>
                </m:e>
              </m:d>
            </m:e>
          </m:func>
        </m:oMath>
      </m:oMathPara>
    </w:p>
    <w:p w:rsidR="006E4678" w:rsidRDefault="002F2B6E" w:rsidP="001865D5">
      <w:pPr>
        <w:ind w:firstLine="480"/>
      </w:pPr>
      <w:r>
        <w:rPr>
          <w:rFonts w:hint="eastAsia"/>
        </w:rPr>
        <w:t>其中，</w:t>
      </w:r>
      <w:r w:rsidRPr="00983C63">
        <w:t>Temp_range</w:t>
      </w:r>
      <w:r>
        <w:rPr>
          <w:rFonts w:hint="eastAsia"/>
        </w:rPr>
        <w:t>为表示温度分层的分类变量。</w:t>
      </w:r>
    </w:p>
    <w:p w:rsidR="001865D5" w:rsidRDefault="001865D5" w:rsidP="001865D5">
      <w:pPr>
        <w:ind w:firstLine="480"/>
      </w:pPr>
      <w:r>
        <w:rPr>
          <w:rFonts w:hint="eastAsia"/>
        </w:rPr>
        <w:t>（</w:t>
      </w:r>
      <w:r>
        <w:rPr>
          <w:rFonts w:hint="eastAsia"/>
        </w:rPr>
        <w:t>5</w:t>
      </w:r>
      <w:r>
        <w:rPr>
          <w:rFonts w:hint="eastAsia"/>
        </w:rPr>
        <w:t>）分析大气污染物的疾病负担。</w:t>
      </w:r>
      <w:r>
        <w:rPr>
          <w:rFonts w:hint="eastAsia"/>
        </w:rPr>
        <w:t>YLL</w:t>
      </w:r>
      <w:r>
        <w:rPr>
          <w:rFonts w:hint="eastAsia"/>
        </w:rPr>
        <w:t>是衡量过早</w:t>
      </w:r>
      <w:r w:rsidR="0058087F">
        <w:rPr>
          <w:rFonts w:hint="eastAsia"/>
        </w:rPr>
        <w:t>死亡的一个疾病负担指标，相较于单纯的死亡人数，考虑了年龄的权重，</w:t>
      </w:r>
      <w:r>
        <w:rPr>
          <w:rFonts w:hint="eastAsia"/>
        </w:rPr>
        <w:t>可以更准确的评价大气污染导致的过早死亡的负担。</w:t>
      </w:r>
    </w:p>
    <w:p w:rsidR="001865D5" w:rsidRDefault="001865D5" w:rsidP="001865D5">
      <w:pPr>
        <w:ind w:firstLine="480"/>
      </w:pPr>
      <w:r>
        <w:rPr>
          <w:rFonts w:hint="eastAsia"/>
        </w:rPr>
        <w:t>1990</w:t>
      </w:r>
      <w:r>
        <w:rPr>
          <w:rFonts w:hint="eastAsia"/>
        </w:rPr>
        <w:t>年全球疾病负担研究</w:t>
      </w:r>
      <w:r>
        <w:rPr>
          <w:rFonts w:hint="eastAsia"/>
        </w:rPr>
        <w:t>YLL</w:t>
      </w:r>
      <w:r>
        <w:rPr>
          <w:rFonts w:hint="eastAsia"/>
        </w:rPr>
        <w:t>计算时采用的当时观测的最高的期望寿命，男性</w:t>
      </w:r>
      <w:r>
        <w:rPr>
          <w:rFonts w:hint="eastAsia"/>
        </w:rPr>
        <w:t>80</w:t>
      </w:r>
      <w:r>
        <w:rPr>
          <w:rFonts w:hint="eastAsia"/>
        </w:rPr>
        <w:t>岁，女性</w:t>
      </w:r>
      <w:r>
        <w:rPr>
          <w:rFonts w:hint="eastAsia"/>
        </w:rPr>
        <w:t>82.5</w:t>
      </w:r>
      <w:r>
        <w:rPr>
          <w:rFonts w:hint="eastAsia"/>
        </w:rPr>
        <w:t>岁。</w:t>
      </w:r>
      <w:r>
        <w:rPr>
          <w:rFonts w:hint="eastAsia"/>
        </w:rPr>
        <w:t>2010</w:t>
      </w:r>
      <w:r>
        <w:rPr>
          <w:rFonts w:hint="eastAsia"/>
        </w:rPr>
        <w:t>年全球疾病负担研究开始采用新的标准寿命表，将男女期望寿命统一为</w:t>
      </w:r>
      <w:r>
        <w:rPr>
          <w:rFonts w:hint="eastAsia"/>
        </w:rPr>
        <w:t>86.0</w:t>
      </w:r>
      <w:r>
        <w:rPr>
          <w:rFonts w:hint="eastAsia"/>
        </w:rPr>
        <w:t>岁。根据世界卫生组织寿命损失年的标准寿命表</w:t>
      </w:r>
      <w:r w:rsidR="00447131">
        <w:fldChar w:fldCharType="begin"/>
      </w:r>
      <w:r w:rsidR="009B161F">
        <w:instrText xml:space="preserve"> ADDIN NE.Ref.{88EE1F58-E01E-4BCF-B2DC-90B081E929F4}</w:instrText>
      </w:r>
      <w:r w:rsidR="00447131">
        <w:fldChar w:fldCharType="separate"/>
      </w:r>
      <w:r w:rsidR="0058087F">
        <w:rPr>
          <w:rFonts w:cs="Times New Roman"/>
          <w:color w:val="080000"/>
          <w:kern w:val="0"/>
          <w:szCs w:val="24"/>
          <w:vertAlign w:val="superscript"/>
        </w:rPr>
        <w:t>[37]</w:t>
      </w:r>
      <w:r w:rsidR="00447131">
        <w:fldChar w:fldCharType="end"/>
      </w:r>
      <w:r>
        <w:rPr>
          <w:rFonts w:hint="eastAsia"/>
        </w:rPr>
        <w:t>，计算</w:t>
      </w:r>
      <w:proofErr w:type="gramStart"/>
      <w:r>
        <w:rPr>
          <w:rFonts w:hint="eastAsia"/>
        </w:rPr>
        <w:t>每日非意外</w:t>
      </w:r>
      <w:proofErr w:type="gramEnd"/>
      <w:r>
        <w:rPr>
          <w:rFonts w:hint="eastAsia"/>
        </w:rPr>
        <w:t>死亡的寿命损失年，并计算不同年龄。性别的每日寿命损失年。对于给定的年龄和日期，</w:t>
      </w:r>
      <w:r>
        <w:rPr>
          <w:rFonts w:hint="eastAsia"/>
        </w:rPr>
        <w:t>YLL</w:t>
      </w:r>
      <w:r>
        <w:rPr>
          <w:rFonts w:hint="eastAsia"/>
        </w:rPr>
        <w:t>计算公式如下：</w:t>
      </w:r>
    </w:p>
    <w:p w:rsidR="001865D5" w:rsidRDefault="001865D5" w:rsidP="001865D5">
      <w:pPr>
        <w:ind w:firstLineChars="0" w:firstLine="0"/>
        <w:jc w:val="center"/>
      </w:pPr>
      <w:r>
        <w:t>YLL=N*L</w:t>
      </w:r>
    </w:p>
    <w:p w:rsidR="006E4678" w:rsidRDefault="001865D5" w:rsidP="001865D5">
      <w:pPr>
        <w:ind w:firstLine="480"/>
      </w:pPr>
      <w:r>
        <w:rPr>
          <w:rFonts w:hint="eastAsia"/>
        </w:rPr>
        <w:t>其中，</w:t>
      </w:r>
      <w:r>
        <w:rPr>
          <w:rFonts w:hint="eastAsia"/>
        </w:rPr>
        <w:t>N</w:t>
      </w:r>
      <w:r>
        <w:rPr>
          <w:rFonts w:hint="eastAsia"/>
        </w:rPr>
        <w:t>是给定的年龄和日期的总死亡人数，</w:t>
      </w:r>
      <w:r>
        <w:rPr>
          <w:rFonts w:hint="eastAsia"/>
        </w:rPr>
        <w:t>L</w:t>
      </w:r>
      <w:r>
        <w:rPr>
          <w:rFonts w:hint="eastAsia"/>
        </w:rPr>
        <w:t>是对应的标准的损失系数</w:t>
      </w:r>
      <w:r w:rsidR="0058087F">
        <w:fldChar w:fldCharType="begin"/>
      </w:r>
      <w:r w:rsidR="0058087F">
        <w:instrText xml:space="preserve"> ADDIN NE.Ref.{BA18D215-50ED-4F60-A2F2-06000B7B7A6B}</w:instrText>
      </w:r>
      <w:r w:rsidR="0058087F">
        <w:fldChar w:fldCharType="separate"/>
      </w:r>
      <w:r w:rsidR="0058087F">
        <w:rPr>
          <w:rFonts w:cs="Times New Roman"/>
          <w:color w:val="080000"/>
          <w:kern w:val="0"/>
          <w:szCs w:val="24"/>
          <w:vertAlign w:val="superscript"/>
        </w:rPr>
        <w:t>[37]</w:t>
      </w:r>
      <w:r w:rsidR="0058087F">
        <w:fldChar w:fldCharType="end"/>
      </w:r>
      <w:r>
        <w:rPr>
          <w:rFonts w:hint="eastAsia"/>
        </w:rPr>
        <w:t>。</w:t>
      </w:r>
    </w:p>
    <w:p w:rsidR="0058087F" w:rsidRPr="0058087F" w:rsidRDefault="0058087F" w:rsidP="001865D5">
      <w:pPr>
        <w:ind w:firstLine="480"/>
      </w:pPr>
    </w:p>
    <w:p w:rsidR="00447131" w:rsidRDefault="00447131" w:rsidP="00447131">
      <w:pPr>
        <w:pStyle w:val="2"/>
      </w:pPr>
      <w:bookmarkStart w:id="23" w:name="_Toc481682989"/>
      <w:r>
        <w:rPr>
          <w:rFonts w:hint="eastAsia"/>
        </w:rPr>
        <w:t xml:space="preserve">2.4 </w:t>
      </w:r>
      <w:r>
        <w:rPr>
          <w:rFonts w:hint="eastAsia"/>
        </w:rPr>
        <w:t>敏感性分析</w:t>
      </w:r>
      <w:bookmarkEnd w:id="23"/>
    </w:p>
    <w:p w:rsidR="00447131" w:rsidRDefault="00447131" w:rsidP="00447131">
      <w:pPr>
        <w:ind w:firstLine="480"/>
      </w:pPr>
      <w:r>
        <w:rPr>
          <w:rFonts w:hint="eastAsia"/>
        </w:rPr>
        <w:t>为验证模型稳定性，更好的控制可能的混杂因素，本研究从以下几个方面进行了敏感性分析。</w:t>
      </w:r>
    </w:p>
    <w:p w:rsidR="00447131" w:rsidRDefault="00447131" w:rsidP="00447131">
      <w:pPr>
        <w:ind w:firstLine="480"/>
      </w:pPr>
      <w:r>
        <w:rPr>
          <w:rFonts w:hint="eastAsia"/>
        </w:rPr>
        <w:t>（</w:t>
      </w:r>
      <w:r>
        <w:rPr>
          <w:rFonts w:hint="eastAsia"/>
        </w:rPr>
        <w:t>1</w:t>
      </w:r>
      <w:r>
        <w:rPr>
          <w:rFonts w:hint="eastAsia"/>
        </w:rPr>
        <w:t>）检验不同时间自由度下三种污染物参数估计值的变化。将时间自由度</w:t>
      </w:r>
      <w:r>
        <w:rPr>
          <w:rFonts w:hint="eastAsia"/>
        </w:rPr>
        <w:t>df</w:t>
      </w:r>
      <w:r>
        <w:rPr>
          <w:rFonts w:hint="eastAsia"/>
        </w:rPr>
        <w:t>设置为</w:t>
      </w:r>
      <w:r>
        <w:rPr>
          <w:rFonts w:hint="eastAsia"/>
        </w:rPr>
        <w:t>2-12/</w:t>
      </w:r>
      <w:r>
        <w:rPr>
          <w:rFonts w:hint="eastAsia"/>
        </w:rPr>
        <w:t>年，观察模型参数估计值的变化情况。</w:t>
      </w:r>
    </w:p>
    <w:p w:rsidR="00447131" w:rsidRDefault="00447131" w:rsidP="00447131">
      <w:pPr>
        <w:ind w:firstLine="480"/>
      </w:pPr>
      <w:r>
        <w:rPr>
          <w:rFonts w:hint="eastAsia"/>
        </w:rPr>
        <w:t>（</w:t>
      </w:r>
      <w:r>
        <w:rPr>
          <w:rFonts w:hint="eastAsia"/>
        </w:rPr>
        <w:t>2</w:t>
      </w:r>
      <w:r>
        <w:rPr>
          <w:rFonts w:hint="eastAsia"/>
        </w:rPr>
        <w:t>）生成新的指示变量以控制极</w:t>
      </w:r>
      <w:proofErr w:type="gramStart"/>
      <w:r>
        <w:rPr>
          <w:rFonts w:hint="eastAsia"/>
        </w:rPr>
        <w:t>端环境</w:t>
      </w:r>
      <w:proofErr w:type="gramEnd"/>
      <w:r>
        <w:rPr>
          <w:rFonts w:hint="eastAsia"/>
        </w:rPr>
        <w:t>的影响。如根据平均温度的</w:t>
      </w:r>
      <w:r>
        <w:rPr>
          <w:rFonts w:hint="eastAsia"/>
        </w:rPr>
        <w:t>99</w:t>
      </w:r>
      <w:proofErr w:type="gramStart"/>
      <w:r>
        <w:rPr>
          <w:rFonts w:hint="eastAsia"/>
        </w:rPr>
        <w:t>百</w:t>
      </w:r>
      <w:proofErr w:type="gramEnd"/>
      <w:r>
        <w:rPr>
          <w:rFonts w:hint="eastAsia"/>
        </w:rPr>
        <w:t>分位及</w:t>
      </w:r>
      <w:r>
        <w:rPr>
          <w:rFonts w:hint="eastAsia"/>
        </w:rPr>
        <w:t>1</w:t>
      </w:r>
      <w:r>
        <w:rPr>
          <w:rFonts w:hint="eastAsia"/>
        </w:rPr>
        <w:t>百分位将温度分为</w:t>
      </w:r>
      <w:r>
        <w:rPr>
          <w:rFonts w:hint="eastAsia"/>
        </w:rPr>
        <w:t>3</w:t>
      </w:r>
      <w:r>
        <w:rPr>
          <w:rFonts w:hint="eastAsia"/>
        </w:rPr>
        <w:t>类；根据平均湿度的</w:t>
      </w:r>
      <w:r>
        <w:rPr>
          <w:rFonts w:hint="eastAsia"/>
        </w:rPr>
        <w:t>99</w:t>
      </w:r>
      <w:proofErr w:type="gramStart"/>
      <w:r>
        <w:rPr>
          <w:rFonts w:hint="eastAsia"/>
        </w:rPr>
        <w:t>百</w:t>
      </w:r>
      <w:proofErr w:type="gramEnd"/>
      <w:r>
        <w:rPr>
          <w:rFonts w:hint="eastAsia"/>
        </w:rPr>
        <w:t>分位将湿度分为两类，在模型中分别控制相应变量以分析极端温度与极端湿度的可能影响。</w:t>
      </w:r>
    </w:p>
    <w:p w:rsidR="00447131" w:rsidRDefault="00447131" w:rsidP="00447131">
      <w:pPr>
        <w:ind w:firstLine="480"/>
      </w:pPr>
      <w:r>
        <w:rPr>
          <w:rFonts w:hint="eastAsia"/>
        </w:rPr>
        <w:lastRenderedPageBreak/>
        <w:t>（</w:t>
      </w:r>
      <w:r>
        <w:rPr>
          <w:rFonts w:hint="eastAsia"/>
        </w:rPr>
        <w:t>3</w:t>
      </w:r>
      <w:r>
        <w:rPr>
          <w:rFonts w:hint="eastAsia"/>
        </w:rPr>
        <w:t>）由于本研究中大气污染物浓度来源于研究区域的两个监测站点，为检验可能的暴露错分，以其中一个监测点的大气污染物浓度纳入模型，比较不同监测站点大气污染物的影响。</w:t>
      </w:r>
    </w:p>
    <w:p w:rsidR="00447131" w:rsidRDefault="00447131" w:rsidP="00447131">
      <w:pPr>
        <w:ind w:firstLine="480"/>
      </w:pPr>
      <w:r>
        <w:rPr>
          <w:rFonts w:hint="eastAsia"/>
        </w:rPr>
        <w:t>（</w:t>
      </w:r>
      <w:r>
        <w:rPr>
          <w:rFonts w:hint="eastAsia"/>
        </w:rPr>
        <w:t>4</w:t>
      </w:r>
      <w:r>
        <w:rPr>
          <w:rFonts w:hint="eastAsia"/>
        </w:rPr>
        <w:t>）检验不同疾病分类编码对结果的可能影响。本研究中</w:t>
      </w:r>
      <w:r>
        <w:rPr>
          <w:rFonts w:hint="eastAsia"/>
        </w:rPr>
        <w:t>2002</w:t>
      </w:r>
      <w:r>
        <w:rPr>
          <w:rFonts w:hint="eastAsia"/>
        </w:rPr>
        <w:t>年的死亡数据为</w:t>
      </w:r>
      <w:r>
        <w:rPr>
          <w:rFonts w:hint="eastAsia"/>
        </w:rPr>
        <w:t>ICD-9</w:t>
      </w:r>
      <w:r>
        <w:rPr>
          <w:rFonts w:hint="eastAsia"/>
        </w:rPr>
        <w:t>编码，而</w:t>
      </w:r>
      <w:r>
        <w:rPr>
          <w:rFonts w:hint="eastAsia"/>
        </w:rPr>
        <w:t>2003-2010</w:t>
      </w:r>
      <w:r>
        <w:rPr>
          <w:rFonts w:hint="eastAsia"/>
        </w:rPr>
        <w:t>年死亡数据为</w:t>
      </w:r>
      <w:r>
        <w:rPr>
          <w:rFonts w:hint="eastAsia"/>
        </w:rPr>
        <w:t>ICD-10</w:t>
      </w:r>
      <w:r>
        <w:rPr>
          <w:rFonts w:hint="eastAsia"/>
        </w:rPr>
        <w:t>编码，敏感性分析中根据疾病分类编码的不同新增</w:t>
      </w:r>
      <w:proofErr w:type="gramStart"/>
      <w:r>
        <w:rPr>
          <w:rFonts w:hint="eastAsia"/>
        </w:rPr>
        <w:t>哑</w:t>
      </w:r>
      <w:proofErr w:type="gramEnd"/>
      <w:r>
        <w:rPr>
          <w:rFonts w:hint="eastAsia"/>
        </w:rPr>
        <w:t>变量，纳入模型以检验不同疾病分类编码对结果的可能影响。</w:t>
      </w:r>
    </w:p>
    <w:p w:rsidR="00447131" w:rsidRDefault="00447131" w:rsidP="00447131">
      <w:pPr>
        <w:ind w:firstLine="480"/>
      </w:pPr>
      <w:r>
        <w:rPr>
          <w:rFonts w:hint="eastAsia"/>
        </w:rPr>
        <w:t>（</w:t>
      </w:r>
      <w:r>
        <w:rPr>
          <w:rFonts w:hint="eastAsia"/>
        </w:rPr>
        <w:t>5</w:t>
      </w:r>
      <w:r>
        <w:rPr>
          <w:rFonts w:hint="eastAsia"/>
        </w:rPr>
        <w:t>）检验温湿度滞后时间及方式的影响。本研究模型纳入的温湿度指标为当日的温湿度，敏感性分析中分别纳入不同的温湿度滞后时间（</w:t>
      </w:r>
      <w:r>
        <w:rPr>
          <w:rFonts w:hint="eastAsia"/>
        </w:rPr>
        <w:t>lag 0-lag 6</w:t>
      </w:r>
      <w:r>
        <w:rPr>
          <w:rFonts w:hint="eastAsia"/>
        </w:rPr>
        <w:t>）和（或）滞后方式（单日滞后、累积滞后），以检验温湿度滞后的可能影响。</w:t>
      </w:r>
    </w:p>
    <w:p w:rsidR="002C1E18" w:rsidRDefault="002C1E18" w:rsidP="00447131">
      <w:pPr>
        <w:ind w:firstLine="480"/>
      </w:pPr>
      <w:r>
        <w:rPr>
          <w:rFonts w:hint="eastAsia"/>
        </w:rPr>
        <w:t>（</w:t>
      </w:r>
      <w:r>
        <w:rPr>
          <w:rFonts w:hint="eastAsia"/>
        </w:rPr>
        <w:t>6</w:t>
      </w:r>
      <w:r>
        <w:rPr>
          <w:rFonts w:hint="eastAsia"/>
        </w:rPr>
        <w:t>）</w:t>
      </w:r>
      <w:r w:rsidRPr="002C1E18">
        <w:rPr>
          <w:rFonts w:hint="eastAsia"/>
        </w:rPr>
        <w:t>在单污染物模型的基础上，分析双污染物模型及三污染物模型下参数估计值的变化。</w:t>
      </w:r>
    </w:p>
    <w:p w:rsidR="00447131" w:rsidRPr="002C1E18" w:rsidRDefault="00447131" w:rsidP="00447131">
      <w:pPr>
        <w:ind w:firstLine="480"/>
      </w:pPr>
    </w:p>
    <w:p w:rsidR="00447131" w:rsidRPr="00C53DB2" w:rsidRDefault="00447131" w:rsidP="00447131">
      <w:pPr>
        <w:ind w:firstLine="480"/>
        <w:rPr>
          <w:rFonts w:cs="Times New Roman"/>
        </w:rPr>
      </w:pPr>
      <w:r w:rsidRPr="00C53DB2">
        <w:rPr>
          <w:rFonts w:cs="Times New Roman"/>
        </w:rPr>
        <w:t>根据模型的参数估计值及标准误，计算各污染物浓度每增加</w:t>
      </w:r>
      <w:r w:rsidRPr="00C53DB2">
        <w:rPr>
          <w:rFonts w:cs="Times New Roman"/>
        </w:rPr>
        <w:t>10 μg/m</w:t>
      </w:r>
      <w:r w:rsidRPr="00C53DB2">
        <w:rPr>
          <w:rFonts w:cs="Times New Roman"/>
          <w:vertAlign w:val="superscript"/>
        </w:rPr>
        <w:t>3</w:t>
      </w:r>
      <w:r w:rsidRPr="00C53DB2">
        <w:rPr>
          <w:rFonts w:cs="Times New Roman"/>
        </w:rPr>
        <w:t>死亡率改变的百分比及其</w:t>
      </w:r>
      <w:r w:rsidRPr="00C53DB2">
        <w:rPr>
          <w:rFonts w:cs="Times New Roman"/>
        </w:rPr>
        <w:t>95%</w:t>
      </w:r>
      <w:r w:rsidRPr="00C53DB2">
        <w:rPr>
          <w:rFonts w:cs="Times New Roman"/>
        </w:rPr>
        <w:t>置信区间（</w:t>
      </w:r>
      <w:r w:rsidRPr="00C53DB2">
        <w:rPr>
          <w:rFonts w:cs="Times New Roman"/>
        </w:rPr>
        <w:t>confidence interval , CI</w:t>
      </w:r>
      <w:r w:rsidRPr="00C53DB2">
        <w:rPr>
          <w:rFonts w:cs="Times New Roman"/>
        </w:rPr>
        <w:t>）。由于大气污染存在明显的滞后效应，本研究分析了单日滞后第</w:t>
      </w:r>
      <w:r w:rsidRPr="00C53DB2">
        <w:rPr>
          <w:rFonts w:cs="Times New Roman"/>
        </w:rPr>
        <w:t>0</w:t>
      </w:r>
      <w:r w:rsidRPr="00C53DB2">
        <w:rPr>
          <w:rFonts w:cs="Times New Roman"/>
        </w:rPr>
        <w:t>天至第</w:t>
      </w:r>
      <w:r w:rsidRPr="00C53DB2">
        <w:rPr>
          <w:rFonts w:cs="Times New Roman"/>
        </w:rPr>
        <w:t>7</w:t>
      </w:r>
      <w:r w:rsidRPr="00C53DB2">
        <w:rPr>
          <w:rFonts w:cs="Times New Roman"/>
        </w:rPr>
        <w:t>天（</w:t>
      </w:r>
      <w:r w:rsidRPr="00C53DB2">
        <w:rPr>
          <w:rFonts w:cs="Times New Roman"/>
        </w:rPr>
        <w:t>lag 0-lag 7</w:t>
      </w:r>
      <w:r w:rsidRPr="00C53DB2">
        <w:rPr>
          <w:rFonts w:cs="Times New Roman"/>
        </w:rPr>
        <w:t>），累积滞后</w:t>
      </w:r>
      <w:r w:rsidRPr="00C53DB2">
        <w:rPr>
          <w:rFonts w:cs="Times New Roman"/>
        </w:rPr>
        <w:t>lag 01</w:t>
      </w:r>
      <w:r w:rsidRPr="00C53DB2">
        <w:rPr>
          <w:rFonts w:cs="Times New Roman"/>
        </w:rPr>
        <w:t>（当日及前一日的平均）至</w:t>
      </w:r>
      <w:r w:rsidRPr="00C53DB2">
        <w:rPr>
          <w:rFonts w:cs="Times New Roman"/>
        </w:rPr>
        <w:t>lag 07</w:t>
      </w:r>
      <w:r w:rsidRPr="00C53DB2">
        <w:rPr>
          <w:rFonts w:cs="Times New Roman"/>
        </w:rPr>
        <w:t>（前</w:t>
      </w:r>
      <w:r w:rsidRPr="00C53DB2">
        <w:rPr>
          <w:rFonts w:cs="Times New Roman"/>
        </w:rPr>
        <w:t>7</w:t>
      </w:r>
      <w:r w:rsidRPr="00C53DB2">
        <w:rPr>
          <w:rFonts w:cs="Times New Roman"/>
        </w:rPr>
        <w:t>日的平均）</w:t>
      </w:r>
      <w:r w:rsidR="00C53DB2">
        <w:rPr>
          <w:rFonts w:cs="Times New Roman" w:hint="eastAsia"/>
        </w:rPr>
        <w:t>的</w:t>
      </w:r>
      <w:r w:rsidRPr="00C53DB2">
        <w:rPr>
          <w:rFonts w:cs="Times New Roman"/>
        </w:rPr>
        <w:t>大气污染物对死亡</w:t>
      </w:r>
      <w:r w:rsidR="00C53DB2">
        <w:rPr>
          <w:rFonts w:cs="Times New Roman" w:hint="eastAsia"/>
        </w:rPr>
        <w:t>的</w:t>
      </w:r>
      <w:r w:rsidRPr="00C53DB2">
        <w:rPr>
          <w:rFonts w:cs="Times New Roman"/>
        </w:rPr>
        <w:t>影响。</w:t>
      </w:r>
    </w:p>
    <w:p w:rsidR="00447131" w:rsidRPr="00C53DB2" w:rsidRDefault="00447131" w:rsidP="00447131">
      <w:pPr>
        <w:ind w:firstLine="480"/>
        <w:rPr>
          <w:rFonts w:cs="Times New Roman"/>
        </w:rPr>
      </w:pPr>
      <w:r w:rsidRPr="00C53DB2">
        <w:rPr>
          <w:rFonts w:cs="Times New Roman"/>
        </w:rPr>
        <w:t>所有统计分析采用</w:t>
      </w:r>
      <w:r w:rsidRPr="00C53DB2">
        <w:rPr>
          <w:rFonts w:cs="Times New Roman"/>
        </w:rPr>
        <w:t>R 3.2.3</w:t>
      </w:r>
      <w:r w:rsidRPr="00C53DB2">
        <w:rPr>
          <w:rFonts w:cs="Times New Roman"/>
        </w:rPr>
        <w:t>进行，</w:t>
      </w:r>
      <w:r w:rsidRPr="00C53DB2">
        <w:rPr>
          <w:rFonts w:cs="Times New Roman"/>
        </w:rPr>
        <w:t>GAM</w:t>
      </w:r>
      <w:r w:rsidRPr="00C53DB2">
        <w:rPr>
          <w:rFonts w:cs="Times New Roman"/>
        </w:rPr>
        <w:t>模型的建立采用</w:t>
      </w:r>
      <w:r w:rsidRPr="00C53DB2">
        <w:rPr>
          <w:rFonts w:cs="Times New Roman"/>
        </w:rPr>
        <w:t>mgcv</w:t>
      </w:r>
      <w:r w:rsidRPr="00C53DB2">
        <w:rPr>
          <w:rFonts w:cs="Times New Roman"/>
        </w:rPr>
        <w:t>包，以</w:t>
      </w:r>
      <w:r w:rsidRPr="00C53DB2">
        <w:rPr>
          <w:rFonts w:cs="Times New Roman"/>
        </w:rPr>
        <w:t>P&lt;0.05</w:t>
      </w:r>
      <w:r w:rsidRPr="00C53DB2">
        <w:rPr>
          <w:rFonts w:cs="Times New Roman"/>
        </w:rPr>
        <w:t>为有统计学意义。</w:t>
      </w:r>
    </w:p>
    <w:p w:rsidR="006E4678" w:rsidRPr="00447131" w:rsidRDefault="006E4678" w:rsidP="006E4678">
      <w:pPr>
        <w:ind w:firstLine="480"/>
      </w:pPr>
    </w:p>
    <w:p w:rsidR="006E4678" w:rsidRDefault="006E4678" w:rsidP="006E4678">
      <w:pPr>
        <w:ind w:firstLine="480"/>
      </w:pPr>
    </w:p>
    <w:p w:rsidR="001D694F" w:rsidRDefault="001D694F" w:rsidP="001D694F">
      <w:pPr>
        <w:ind w:firstLine="480"/>
        <w:rPr>
          <w:rFonts w:cs="Times New Roman"/>
        </w:rPr>
      </w:pPr>
    </w:p>
    <w:p w:rsidR="00447131" w:rsidRDefault="00447131" w:rsidP="001D694F">
      <w:pPr>
        <w:ind w:firstLine="480"/>
        <w:rPr>
          <w:rFonts w:cs="Times New Roman"/>
        </w:rPr>
      </w:pPr>
    </w:p>
    <w:p w:rsidR="00447131" w:rsidRDefault="00447131" w:rsidP="001D694F">
      <w:pPr>
        <w:ind w:firstLine="480"/>
        <w:rPr>
          <w:rFonts w:cs="Times New Roman"/>
        </w:rPr>
      </w:pPr>
    </w:p>
    <w:p w:rsidR="00447131" w:rsidRDefault="00447131" w:rsidP="001D694F">
      <w:pPr>
        <w:ind w:firstLine="480"/>
        <w:rPr>
          <w:rFonts w:cs="Times New Roman"/>
        </w:rPr>
      </w:pPr>
    </w:p>
    <w:p w:rsidR="00447131" w:rsidRDefault="00447131" w:rsidP="001D694F">
      <w:pPr>
        <w:ind w:firstLine="480"/>
        <w:rPr>
          <w:rFonts w:cs="Times New Roman"/>
        </w:rPr>
      </w:pPr>
    </w:p>
    <w:p w:rsidR="00447131" w:rsidRDefault="00447131" w:rsidP="001D694F">
      <w:pPr>
        <w:ind w:firstLine="480"/>
        <w:rPr>
          <w:rFonts w:cs="Times New Roman"/>
        </w:rPr>
      </w:pPr>
    </w:p>
    <w:p w:rsidR="00447131" w:rsidRDefault="002149D2" w:rsidP="00C53DB2">
      <w:pPr>
        <w:ind w:firstLine="480"/>
        <w:rPr>
          <w:rFonts w:cs="Times New Roman"/>
        </w:rPr>
      </w:pPr>
      <w:r>
        <w:rPr>
          <w:rFonts w:cs="Times New Roman"/>
        </w:rPr>
        <w:br w:type="page"/>
      </w:r>
    </w:p>
    <w:p w:rsidR="00447131" w:rsidRPr="00447131" w:rsidRDefault="00447131" w:rsidP="00447131">
      <w:pPr>
        <w:pStyle w:val="1"/>
        <w:jc w:val="center"/>
      </w:pPr>
      <w:bookmarkStart w:id="24" w:name="_Toc481682990"/>
      <w:r>
        <w:rPr>
          <w:rFonts w:hint="eastAsia"/>
        </w:rPr>
        <w:lastRenderedPageBreak/>
        <w:t>第三章</w:t>
      </w:r>
      <w:r>
        <w:rPr>
          <w:rFonts w:hint="eastAsia"/>
        </w:rPr>
        <w:t xml:space="preserve"> </w:t>
      </w:r>
      <w:r>
        <w:rPr>
          <w:rFonts w:hint="eastAsia"/>
        </w:rPr>
        <w:t>研究结果</w:t>
      </w:r>
      <w:bookmarkEnd w:id="24"/>
    </w:p>
    <w:p w:rsidR="001D694F" w:rsidRDefault="00447131" w:rsidP="00447131">
      <w:pPr>
        <w:pStyle w:val="2"/>
      </w:pPr>
      <w:bookmarkStart w:id="25" w:name="_Toc481682991"/>
      <w:r>
        <w:rPr>
          <w:rFonts w:hint="eastAsia"/>
        </w:rPr>
        <w:t xml:space="preserve">3.1 </w:t>
      </w:r>
      <w:r>
        <w:rPr>
          <w:rFonts w:hint="eastAsia"/>
        </w:rPr>
        <w:t>描述性分析</w:t>
      </w:r>
      <w:bookmarkEnd w:id="25"/>
    </w:p>
    <w:p w:rsidR="00447131" w:rsidRDefault="00447131" w:rsidP="00447131">
      <w:pPr>
        <w:pStyle w:val="3"/>
        <w:rPr>
          <w:rFonts w:cs="Times New Roman"/>
        </w:rPr>
      </w:pPr>
      <w:bookmarkStart w:id="26" w:name="_Toc481682992"/>
      <w:r>
        <w:rPr>
          <w:rFonts w:cs="Times New Roman" w:hint="eastAsia"/>
        </w:rPr>
        <w:t xml:space="preserve">3.1.1 </w:t>
      </w:r>
      <w:r>
        <w:rPr>
          <w:rFonts w:hint="eastAsia"/>
        </w:rPr>
        <w:t>武汉市大气污染状况</w:t>
      </w:r>
      <w:bookmarkEnd w:id="26"/>
    </w:p>
    <w:p w:rsidR="00447131" w:rsidRPr="00C53DB2" w:rsidRDefault="00447131" w:rsidP="00447131">
      <w:pPr>
        <w:ind w:firstLine="480"/>
        <w:rPr>
          <w:rFonts w:cs="Times New Roman"/>
        </w:rPr>
      </w:pPr>
      <w:r w:rsidRPr="00C53DB2">
        <w:rPr>
          <w:rFonts w:cs="Times New Roman"/>
        </w:rPr>
        <w:t>武汉市</w:t>
      </w:r>
      <w:r w:rsidRPr="00C53DB2">
        <w:rPr>
          <w:rFonts w:cs="Times New Roman"/>
        </w:rPr>
        <w:t>2002-2010</w:t>
      </w:r>
      <w:r w:rsidRPr="00C53DB2">
        <w:rPr>
          <w:rFonts w:cs="Times New Roman"/>
        </w:rPr>
        <w:t>年间</w:t>
      </w:r>
      <w:r w:rsidRPr="00C53DB2">
        <w:rPr>
          <w:rFonts w:cs="Times New Roman"/>
        </w:rPr>
        <w:t>PM</w:t>
      </w:r>
      <w:r w:rsidRPr="00C53DB2">
        <w:rPr>
          <w:rFonts w:cs="Times New Roman"/>
          <w:vertAlign w:val="subscript"/>
        </w:rPr>
        <w:t>10</w:t>
      </w:r>
      <w:r w:rsidRPr="00C53DB2">
        <w:rPr>
          <w:rFonts w:cs="Times New Roman"/>
        </w:rPr>
        <w:t>年平均值总体呈下降趋势</w:t>
      </w:r>
      <w:r w:rsidR="00C53DB2" w:rsidRPr="00C53DB2">
        <w:rPr>
          <w:rFonts w:cs="Times New Roman"/>
        </w:rPr>
        <w:t>。</w:t>
      </w:r>
      <w:r w:rsidRPr="00C53DB2">
        <w:rPr>
          <w:rFonts w:cs="Times New Roman"/>
        </w:rPr>
        <w:t>2002</w:t>
      </w:r>
      <w:r w:rsidRPr="00C53DB2">
        <w:rPr>
          <w:rFonts w:cs="Times New Roman"/>
        </w:rPr>
        <w:t>年最高，</w:t>
      </w:r>
      <w:r w:rsidRPr="00C53DB2">
        <w:rPr>
          <w:rFonts w:cs="Times New Roman"/>
        </w:rPr>
        <w:t>PM</w:t>
      </w:r>
      <w:r w:rsidRPr="00C53DB2">
        <w:rPr>
          <w:rFonts w:cs="Times New Roman"/>
          <w:vertAlign w:val="subscript"/>
        </w:rPr>
        <w:t>10</w:t>
      </w:r>
      <w:r w:rsidRPr="00C53DB2">
        <w:rPr>
          <w:rFonts w:cs="Times New Roman"/>
        </w:rPr>
        <w:t>浓度为</w:t>
      </w:r>
      <w:r w:rsidRPr="00C53DB2">
        <w:rPr>
          <w:rFonts w:cs="Times New Roman"/>
        </w:rPr>
        <w:t>147.8 μg/m</w:t>
      </w:r>
      <w:r w:rsidRPr="00C53DB2">
        <w:rPr>
          <w:rFonts w:cs="Times New Roman"/>
          <w:vertAlign w:val="superscript"/>
        </w:rPr>
        <w:t>3</w:t>
      </w:r>
      <w:r w:rsidR="00C53DB2" w:rsidRPr="00C53DB2">
        <w:rPr>
          <w:rFonts w:cs="Times New Roman"/>
        </w:rPr>
        <w:t>；</w:t>
      </w:r>
      <w:r w:rsidRPr="00C53DB2">
        <w:rPr>
          <w:rFonts w:cs="Times New Roman"/>
        </w:rPr>
        <w:t>最低值为</w:t>
      </w:r>
      <w:r w:rsidRPr="00C53DB2">
        <w:rPr>
          <w:rFonts w:cs="Times New Roman"/>
        </w:rPr>
        <w:t>2009</w:t>
      </w:r>
      <w:r w:rsidRPr="00C53DB2">
        <w:rPr>
          <w:rFonts w:cs="Times New Roman"/>
        </w:rPr>
        <w:t>年的</w:t>
      </w:r>
      <w:r w:rsidRPr="00C53DB2">
        <w:rPr>
          <w:rFonts w:cs="Times New Roman"/>
        </w:rPr>
        <w:t>93.9 μg/m</w:t>
      </w:r>
      <w:r w:rsidRPr="00C53DB2">
        <w:rPr>
          <w:rFonts w:cs="Times New Roman"/>
          <w:vertAlign w:val="superscript"/>
        </w:rPr>
        <w:t>3</w:t>
      </w:r>
      <w:r w:rsidRPr="00C53DB2">
        <w:rPr>
          <w:rFonts w:cs="Times New Roman"/>
        </w:rPr>
        <w:t>。</w:t>
      </w:r>
      <w:r w:rsidRPr="00C53DB2">
        <w:rPr>
          <w:rFonts w:cs="Times New Roman"/>
        </w:rPr>
        <w:t>SO</w:t>
      </w:r>
      <w:r w:rsidRPr="00C53DB2">
        <w:rPr>
          <w:rFonts w:cs="Times New Roman"/>
          <w:vertAlign w:val="subscript"/>
        </w:rPr>
        <w:t>2</w:t>
      </w:r>
      <w:r w:rsidRPr="00C53DB2">
        <w:rPr>
          <w:rFonts w:cs="Times New Roman"/>
        </w:rPr>
        <w:t>浓度逐年上升至</w:t>
      </w:r>
      <w:r w:rsidRPr="00C53DB2">
        <w:rPr>
          <w:rFonts w:cs="Times New Roman"/>
        </w:rPr>
        <w:t>2007</w:t>
      </w:r>
      <w:r w:rsidRPr="00C53DB2">
        <w:rPr>
          <w:rFonts w:cs="Times New Roman"/>
        </w:rPr>
        <w:t>年达到高峰</w:t>
      </w:r>
      <w:r w:rsidR="00C53DB2" w:rsidRPr="00C53DB2">
        <w:rPr>
          <w:rFonts w:cs="Times New Roman"/>
        </w:rPr>
        <w:t>，之后</w:t>
      </w:r>
      <w:r w:rsidRPr="00C53DB2">
        <w:rPr>
          <w:rFonts w:cs="Times New Roman"/>
        </w:rPr>
        <w:t>保持下降趋势，</w:t>
      </w:r>
      <w:r w:rsidRPr="00C53DB2">
        <w:rPr>
          <w:rFonts w:cs="Times New Roman"/>
        </w:rPr>
        <w:t>NO</w:t>
      </w:r>
      <w:r w:rsidRPr="00C53DB2">
        <w:rPr>
          <w:rFonts w:cs="Times New Roman"/>
          <w:vertAlign w:val="subscript"/>
        </w:rPr>
        <w:t>2</w:t>
      </w:r>
      <w:r w:rsidRPr="00C53DB2">
        <w:rPr>
          <w:rFonts w:cs="Times New Roman"/>
        </w:rPr>
        <w:t>浓度比较平稳，总体呈上升趋势，最高值为</w:t>
      </w:r>
      <w:r w:rsidRPr="00C53DB2">
        <w:rPr>
          <w:rFonts w:cs="Times New Roman"/>
        </w:rPr>
        <w:t>2010</w:t>
      </w:r>
      <w:r w:rsidRPr="00C53DB2">
        <w:rPr>
          <w:rFonts w:cs="Times New Roman"/>
        </w:rPr>
        <w:t>年的</w:t>
      </w:r>
      <w:r w:rsidRPr="00C53DB2">
        <w:rPr>
          <w:rFonts w:cs="Times New Roman"/>
        </w:rPr>
        <w:t>63.8 μg/m</w:t>
      </w:r>
      <w:r w:rsidRPr="00C53DB2">
        <w:rPr>
          <w:rFonts w:cs="Times New Roman"/>
          <w:vertAlign w:val="superscript"/>
        </w:rPr>
        <w:t>3</w:t>
      </w:r>
      <w:r w:rsidRPr="00C53DB2">
        <w:rPr>
          <w:rFonts w:cs="Times New Roman"/>
        </w:rPr>
        <w:t>。</w:t>
      </w:r>
      <w:r w:rsidRPr="00C53DB2">
        <w:rPr>
          <w:rFonts w:cs="Times New Roman"/>
        </w:rPr>
        <w:t>2002-2010</w:t>
      </w:r>
      <w:r w:rsidRPr="00C53DB2">
        <w:rPr>
          <w:rFonts w:cs="Times New Roman"/>
        </w:rPr>
        <w:t>年</w:t>
      </w:r>
      <w:r w:rsidRPr="00C53DB2">
        <w:rPr>
          <w:rFonts w:cs="Times New Roman"/>
        </w:rPr>
        <w:t>PM</w:t>
      </w:r>
      <w:r w:rsidRPr="00C53DB2">
        <w:rPr>
          <w:rFonts w:cs="Times New Roman"/>
          <w:vertAlign w:val="subscript"/>
        </w:rPr>
        <w:t>10</w:t>
      </w:r>
      <w:r w:rsidRPr="00C53DB2">
        <w:rPr>
          <w:rFonts w:cs="Times New Roman"/>
        </w:rPr>
        <w:t>、</w:t>
      </w:r>
      <w:r w:rsidRPr="00C53DB2">
        <w:rPr>
          <w:rFonts w:cs="Times New Roman"/>
        </w:rPr>
        <w:t>SO</w:t>
      </w:r>
      <w:r w:rsidRPr="00C53DB2">
        <w:rPr>
          <w:rFonts w:cs="Times New Roman"/>
          <w:vertAlign w:val="subscript"/>
        </w:rPr>
        <w:t>2</w:t>
      </w:r>
      <w:r w:rsidRPr="00C53DB2">
        <w:rPr>
          <w:rFonts w:cs="Times New Roman"/>
        </w:rPr>
        <w:t>、</w:t>
      </w:r>
      <w:r w:rsidRPr="00C53DB2">
        <w:rPr>
          <w:rFonts w:cs="Times New Roman"/>
        </w:rPr>
        <w:t>NO</w:t>
      </w:r>
      <w:r w:rsidRPr="00C53DB2">
        <w:rPr>
          <w:rFonts w:cs="Times New Roman"/>
          <w:vertAlign w:val="subscript"/>
        </w:rPr>
        <w:t>2</w:t>
      </w:r>
      <w:r w:rsidRPr="00C53DB2">
        <w:rPr>
          <w:rFonts w:cs="Times New Roman"/>
        </w:rPr>
        <w:t>的平均浓度分别为</w:t>
      </w:r>
      <w:r w:rsidRPr="00C53DB2">
        <w:rPr>
          <w:rFonts w:cs="Times New Roman"/>
        </w:rPr>
        <w:t>122.2 μg/m</w:t>
      </w:r>
      <w:r w:rsidRPr="00C53DB2">
        <w:rPr>
          <w:rFonts w:cs="Times New Roman"/>
          <w:vertAlign w:val="superscript"/>
        </w:rPr>
        <w:t>3</w:t>
      </w:r>
      <w:r w:rsidRPr="00C53DB2">
        <w:rPr>
          <w:rFonts w:cs="Times New Roman"/>
        </w:rPr>
        <w:t>、</w:t>
      </w:r>
      <w:r w:rsidRPr="00C53DB2">
        <w:rPr>
          <w:rFonts w:cs="Times New Roman"/>
        </w:rPr>
        <w:t>49.6</w:t>
      </w:r>
      <w:r w:rsidR="00C53DB2" w:rsidRPr="00C53DB2">
        <w:rPr>
          <w:rFonts w:cs="Times New Roman"/>
        </w:rPr>
        <w:t xml:space="preserve"> </w:t>
      </w:r>
      <w:r w:rsidRPr="00C53DB2">
        <w:rPr>
          <w:rFonts w:cs="Times New Roman"/>
        </w:rPr>
        <w:t>μg/m</w:t>
      </w:r>
      <w:r w:rsidRPr="00C53DB2">
        <w:rPr>
          <w:rFonts w:cs="Times New Roman"/>
          <w:vertAlign w:val="superscript"/>
        </w:rPr>
        <w:t>3</w:t>
      </w:r>
      <w:r w:rsidRPr="00C53DB2">
        <w:rPr>
          <w:rFonts w:cs="Times New Roman"/>
        </w:rPr>
        <w:t>和</w:t>
      </w:r>
      <w:r w:rsidRPr="00C53DB2">
        <w:rPr>
          <w:rFonts w:cs="Times New Roman"/>
        </w:rPr>
        <w:t>52.5</w:t>
      </w:r>
      <w:r w:rsidR="00C53DB2" w:rsidRPr="00C53DB2">
        <w:rPr>
          <w:rFonts w:cs="Times New Roman"/>
        </w:rPr>
        <w:t xml:space="preserve"> </w:t>
      </w:r>
      <w:r w:rsidRPr="00C53DB2">
        <w:rPr>
          <w:rFonts w:cs="Times New Roman"/>
        </w:rPr>
        <w:t>μg/m</w:t>
      </w:r>
      <w:r w:rsidRPr="00C53DB2">
        <w:rPr>
          <w:rFonts w:cs="Times New Roman"/>
          <w:vertAlign w:val="superscript"/>
        </w:rPr>
        <w:t>3</w:t>
      </w:r>
      <w:r w:rsidRPr="00C53DB2">
        <w:rPr>
          <w:rFonts w:cs="Times New Roman"/>
        </w:rPr>
        <w:t>。</w:t>
      </w:r>
    </w:p>
    <w:p w:rsidR="00447131" w:rsidRDefault="00367877" w:rsidP="006A1D96">
      <w:pPr>
        <w:ind w:firstLineChars="0" w:firstLine="0"/>
        <w:rPr>
          <w:rFonts w:cs="Times New Roman"/>
        </w:rPr>
      </w:pPr>
      <w:r>
        <w:rPr>
          <w:noProof/>
        </w:rPr>
        <w:drawing>
          <wp:inline distT="0" distB="0" distL="0" distR="0">
            <wp:extent cx="5274310" cy="3519930"/>
            <wp:effectExtent l="0" t="0" r="2540" b="4445"/>
            <wp:docPr id="21" name="图片 21" descr="C:\Users\zyh\AppData\Local\Microsoft\Windows\INetCache\Content.Word\wuhan_pollutan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h\AppData\Local\Microsoft\Windows\INetCache\Content.Word\wuhan_pollutant.tif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3519930"/>
                    </a:xfrm>
                    <a:prstGeom prst="rect">
                      <a:avLst/>
                    </a:prstGeom>
                    <a:noFill/>
                    <a:ln>
                      <a:noFill/>
                    </a:ln>
                  </pic:spPr>
                </pic:pic>
              </a:graphicData>
            </a:graphic>
          </wp:inline>
        </w:drawing>
      </w:r>
    </w:p>
    <w:p w:rsidR="002C136B" w:rsidRPr="002C136B" w:rsidRDefault="002C136B" w:rsidP="002C136B">
      <w:pPr>
        <w:ind w:firstLine="482"/>
        <w:jc w:val="center"/>
        <w:rPr>
          <w:rFonts w:cs="Times New Roman"/>
          <w:b/>
        </w:rPr>
      </w:pPr>
      <w:r w:rsidRPr="002C136B">
        <w:rPr>
          <w:rFonts w:cs="Times New Roman" w:hint="eastAsia"/>
          <w:b/>
        </w:rPr>
        <w:t>图</w:t>
      </w:r>
      <w:r w:rsidRPr="002C136B">
        <w:rPr>
          <w:rFonts w:cs="Times New Roman" w:hint="eastAsia"/>
          <w:b/>
        </w:rPr>
        <w:t>1 2002-2010</w:t>
      </w:r>
      <w:r w:rsidRPr="002C136B">
        <w:rPr>
          <w:rFonts w:cs="Times New Roman" w:hint="eastAsia"/>
          <w:b/>
        </w:rPr>
        <w:t>年武汉市大气污染状况</w:t>
      </w:r>
    </w:p>
    <w:p w:rsidR="00447131" w:rsidRDefault="00447131" w:rsidP="00447131">
      <w:pPr>
        <w:pStyle w:val="3"/>
      </w:pPr>
      <w:bookmarkStart w:id="27" w:name="_Toc481682993"/>
      <w:r>
        <w:rPr>
          <w:rFonts w:hint="eastAsia"/>
        </w:rPr>
        <w:t>3</w:t>
      </w:r>
      <w:r>
        <w:t xml:space="preserve">.1.2 </w:t>
      </w:r>
      <w:r>
        <w:rPr>
          <w:rFonts w:hint="eastAsia"/>
        </w:rPr>
        <w:t>研究区域一般情况</w:t>
      </w:r>
      <w:bookmarkEnd w:id="27"/>
    </w:p>
    <w:p w:rsidR="002C136B" w:rsidRDefault="002C136B" w:rsidP="002C136B">
      <w:pPr>
        <w:ind w:firstLine="480"/>
      </w:pPr>
      <w:r>
        <w:rPr>
          <w:rFonts w:hint="eastAsia"/>
        </w:rPr>
        <w:t>研究区域武汉市江岸区</w:t>
      </w:r>
      <w:r>
        <w:rPr>
          <w:rFonts w:hint="eastAsia"/>
        </w:rPr>
        <w:t>2002-</w:t>
      </w:r>
      <w:r>
        <w:t>2010</w:t>
      </w:r>
      <w:r>
        <w:rPr>
          <w:rFonts w:hint="eastAsia"/>
        </w:rPr>
        <w:t>年污染物及气象数据的时间序列见图</w:t>
      </w:r>
      <w:r>
        <w:rPr>
          <w:rFonts w:hint="eastAsia"/>
        </w:rPr>
        <w:t>2,</w:t>
      </w:r>
      <w:r>
        <w:rPr>
          <w:rFonts w:hint="eastAsia"/>
        </w:rPr>
        <w:t>。图中的点为每日大气污染物浓度，单位为</w:t>
      </w:r>
      <w:r w:rsidRPr="00CE66DC">
        <w:t>μg/m</w:t>
      </w:r>
      <w:r w:rsidRPr="00CE66DC">
        <w:rPr>
          <w:vertAlign w:val="superscript"/>
        </w:rPr>
        <w:t>3</w:t>
      </w:r>
      <w:r w:rsidRPr="00BF24B6">
        <w:rPr>
          <w:rFonts w:hint="eastAsia"/>
        </w:rPr>
        <w:t>；</w:t>
      </w:r>
      <w:r>
        <w:rPr>
          <w:rFonts w:hint="eastAsia"/>
        </w:rPr>
        <w:t>黑色实线为平滑样条，</w:t>
      </w:r>
      <w:r>
        <w:rPr>
          <w:rFonts w:hint="eastAsia"/>
        </w:rPr>
        <w:t>df=</w:t>
      </w:r>
      <w:r>
        <w:t>4/</w:t>
      </w:r>
      <w:r>
        <w:rPr>
          <w:rFonts w:hint="eastAsia"/>
        </w:rPr>
        <w:t>年。大气污染物</w:t>
      </w:r>
      <w:r>
        <w:rPr>
          <w:rFonts w:hint="eastAsia"/>
        </w:rPr>
        <w:t>PM</w:t>
      </w:r>
      <w:r w:rsidRPr="006152B2">
        <w:rPr>
          <w:vertAlign w:val="subscript"/>
        </w:rPr>
        <w:t>10</w:t>
      </w:r>
      <w:r>
        <w:rPr>
          <w:rFonts w:hint="eastAsia"/>
        </w:rPr>
        <w:t>、</w:t>
      </w:r>
      <w:r>
        <w:rPr>
          <w:rFonts w:hint="eastAsia"/>
        </w:rPr>
        <w:t>SO</w:t>
      </w:r>
      <w:r w:rsidRPr="00B512FB">
        <w:rPr>
          <w:vertAlign w:val="subscript"/>
        </w:rPr>
        <w:t>2</w:t>
      </w:r>
      <w:r>
        <w:rPr>
          <w:rFonts w:hint="eastAsia"/>
        </w:rPr>
        <w:t>、</w:t>
      </w:r>
      <w:r>
        <w:rPr>
          <w:rFonts w:hint="eastAsia"/>
        </w:rPr>
        <w:t>NO</w:t>
      </w:r>
      <w:r w:rsidRPr="00B512FB">
        <w:rPr>
          <w:vertAlign w:val="subscript"/>
        </w:rPr>
        <w:t>2</w:t>
      </w:r>
      <w:r>
        <w:rPr>
          <w:rFonts w:hint="eastAsia"/>
        </w:rPr>
        <w:t>存在明显的季节特征，且各污染物的变化趋势有所不同。平均温度也呈现清晰的季节特征，但平均相对湿度季节特征不明。</w:t>
      </w:r>
    </w:p>
    <w:p w:rsidR="002C136B" w:rsidRPr="00BF24B6" w:rsidRDefault="002C136B" w:rsidP="002C136B">
      <w:pPr>
        <w:ind w:firstLine="480"/>
      </w:pPr>
      <w:r w:rsidRPr="002C136B">
        <w:rPr>
          <w:rFonts w:hint="eastAsia"/>
        </w:rPr>
        <w:t>研究期间，</w:t>
      </w:r>
      <w:proofErr w:type="gramStart"/>
      <w:r w:rsidRPr="002C136B">
        <w:rPr>
          <w:rFonts w:hint="eastAsia"/>
        </w:rPr>
        <w:t>日均非意外</w:t>
      </w:r>
      <w:proofErr w:type="gramEnd"/>
      <w:r w:rsidRPr="002C136B">
        <w:rPr>
          <w:rFonts w:hint="eastAsia"/>
        </w:rPr>
        <w:t>死亡人数为</w:t>
      </w:r>
      <w:r w:rsidRPr="002C136B">
        <w:rPr>
          <w:rFonts w:hint="eastAsia"/>
        </w:rPr>
        <w:t>11.13</w:t>
      </w:r>
      <w:r w:rsidRPr="002C136B">
        <w:rPr>
          <w:rFonts w:hint="eastAsia"/>
        </w:rPr>
        <w:t>人。其中，男性</w:t>
      </w:r>
      <w:r w:rsidRPr="002C136B">
        <w:rPr>
          <w:rFonts w:hint="eastAsia"/>
        </w:rPr>
        <w:t>4.96</w:t>
      </w:r>
      <w:r w:rsidRPr="002C136B">
        <w:rPr>
          <w:rFonts w:hint="eastAsia"/>
        </w:rPr>
        <w:t>人，女性</w:t>
      </w:r>
      <w:r w:rsidRPr="002C136B">
        <w:rPr>
          <w:rFonts w:hint="eastAsia"/>
        </w:rPr>
        <w:t>6.17</w:t>
      </w:r>
      <w:r w:rsidRPr="002C136B">
        <w:rPr>
          <w:rFonts w:hint="eastAsia"/>
        </w:rPr>
        <w:t>人。循环系统疾病平均每日死亡</w:t>
      </w:r>
      <w:r w:rsidRPr="002C136B">
        <w:rPr>
          <w:rFonts w:hint="eastAsia"/>
        </w:rPr>
        <w:t>5.18</w:t>
      </w:r>
      <w:r w:rsidRPr="002C136B">
        <w:rPr>
          <w:rFonts w:hint="eastAsia"/>
        </w:rPr>
        <w:t>人</w:t>
      </w:r>
      <w:r w:rsidR="00C53DB2">
        <w:rPr>
          <w:rFonts w:hint="eastAsia"/>
        </w:rPr>
        <w:t>，中位数为</w:t>
      </w:r>
      <w:r w:rsidR="00C53DB2">
        <w:rPr>
          <w:rFonts w:hint="eastAsia"/>
        </w:rPr>
        <w:t>5</w:t>
      </w:r>
      <w:r w:rsidR="00C53DB2">
        <w:t>.0</w:t>
      </w:r>
      <w:r w:rsidR="00C53DB2">
        <w:rPr>
          <w:rFonts w:hint="eastAsia"/>
        </w:rPr>
        <w:t>；</w:t>
      </w:r>
      <w:r w:rsidRPr="002C136B">
        <w:rPr>
          <w:rFonts w:hint="eastAsia"/>
        </w:rPr>
        <w:t>呼吸系统疾病平均每日</w:t>
      </w:r>
      <w:r w:rsidRPr="002C136B">
        <w:rPr>
          <w:rFonts w:hint="eastAsia"/>
        </w:rPr>
        <w:lastRenderedPageBreak/>
        <w:t>死亡</w:t>
      </w:r>
      <w:r w:rsidRPr="002C136B">
        <w:rPr>
          <w:rFonts w:hint="eastAsia"/>
        </w:rPr>
        <w:t>1.10</w:t>
      </w:r>
      <w:r w:rsidRPr="002C136B">
        <w:rPr>
          <w:rFonts w:hint="eastAsia"/>
        </w:rPr>
        <w:t>人</w:t>
      </w:r>
      <w:r w:rsidR="00C53DB2">
        <w:rPr>
          <w:rFonts w:hint="eastAsia"/>
        </w:rPr>
        <w:t>，中位数为</w:t>
      </w:r>
      <w:r w:rsidR="00C53DB2">
        <w:rPr>
          <w:rFonts w:hint="eastAsia"/>
        </w:rPr>
        <w:t>1.0</w:t>
      </w:r>
      <w:r w:rsidRPr="002C136B">
        <w:rPr>
          <w:rFonts w:hint="eastAsia"/>
        </w:rPr>
        <w:t>。研究期间</w:t>
      </w:r>
      <w:r w:rsidR="00C53DB2" w:rsidRPr="002C136B">
        <w:rPr>
          <w:rFonts w:hint="eastAsia"/>
        </w:rPr>
        <w:t>平均温度</w:t>
      </w:r>
      <w:r w:rsidR="00C53DB2">
        <w:rPr>
          <w:rFonts w:hint="eastAsia"/>
        </w:rPr>
        <w:t xml:space="preserve"> (</w:t>
      </w:r>
      <w:r w:rsidR="00C53DB2" w:rsidRPr="002C136B">
        <w:rPr>
          <w:rFonts w:hint="eastAsia"/>
        </w:rPr>
        <w:t>17.88</w:t>
      </w:r>
      <w:r w:rsidR="00C53DB2" w:rsidRPr="002C136B">
        <w:rPr>
          <w:rFonts w:hint="eastAsia"/>
        </w:rPr>
        <w:t>±</w:t>
      </w:r>
      <w:r w:rsidR="00C53DB2" w:rsidRPr="002C136B">
        <w:rPr>
          <w:rFonts w:hint="eastAsia"/>
        </w:rPr>
        <w:t>9.35</w:t>
      </w:r>
      <w:r w:rsidR="00C53DB2">
        <w:t>)</w:t>
      </w:r>
      <w:r w:rsidR="00C53DB2" w:rsidRPr="002C136B">
        <w:rPr>
          <w:rFonts w:hint="eastAsia"/>
        </w:rPr>
        <w:t>℃</w:t>
      </w:r>
      <w:r w:rsidR="00C53DB2">
        <w:rPr>
          <w:rFonts w:hint="eastAsia"/>
        </w:rPr>
        <w:t>，</w:t>
      </w:r>
      <w:r w:rsidRPr="002C136B">
        <w:rPr>
          <w:rFonts w:hint="eastAsia"/>
        </w:rPr>
        <w:t>平均相对湿度</w:t>
      </w:r>
      <w:r w:rsidR="00C53DB2">
        <w:rPr>
          <w:rFonts w:hint="eastAsia"/>
        </w:rPr>
        <w:t xml:space="preserve"> (</w:t>
      </w:r>
      <w:r w:rsidRPr="002C136B">
        <w:rPr>
          <w:rFonts w:hint="eastAsia"/>
        </w:rPr>
        <w:t>71.79</w:t>
      </w:r>
      <w:r w:rsidRPr="002C136B">
        <w:rPr>
          <w:rFonts w:hint="eastAsia"/>
        </w:rPr>
        <w:t>±</w:t>
      </w:r>
      <w:r w:rsidRPr="002C136B">
        <w:rPr>
          <w:rFonts w:hint="eastAsia"/>
        </w:rPr>
        <w:t>12.61</w:t>
      </w:r>
      <w:r w:rsidR="00C53DB2">
        <w:t xml:space="preserve">) </w:t>
      </w:r>
      <w:r w:rsidRPr="002C136B">
        <w:rPr>
          <w:rFonts w:hint="eastAsia"/>
        </w:rPr>
        <w:t>%</w:t>
      </w:r>
      <w:r w:rsidR="003175CB">
        <w:rPr>
          <w:rFonts w:hint="eastAsia"/>
        </w:rPr>
        <w:t>（表</w:t>
      </w:r>
      <w:r w:rsidR="003175CB">
        <w:rPr>
          <w:rFonts w:hint="eastAsia"/>
        </w:rPr>
        <w:t>1</w:t>
      </w:r>
      <w:r w:rsidR="003175CB">
        <w:rPr>
          <w:rFonts w:hint="eastAsia"/>
        </w:rPr>
        <w:t>，图</w:t>
      </w:r>
      <w:r w:rsidR="003175CB">
        <w:rPr>
          <w:rFonts w:hint="eastAsia"/>
        </w:rPr>
        <w:t>2</w:t>
      </w:r>
      <w:r w:rsidR="003175CB">
        <w:rPr>
          <w:rFonts w:hint="eastAsia"/>
        </w:rPr>
        <w:t>）</w:t>
      </w:r>
      <w:r w:rsidRPr="002C136B">
        <w:rPr>
          <w:rFonts w:hint="eastAsia"/>
        </w:rPr>
        <w:t>。</w:t>
      </w:r>
    </w:p>
    <w:p w:rsidR="00772F00" w:rsidRPr="002C136B" w:rsidRDefault="003D6F02" w:rsidP="00CE71D7">
      <w:pPr>
        <w:ind w:firstLineChars="0" w:firstLine="0"/>
        <w:rPr>
          <w:rFonts w:cs="Times New Roman"/>
        </w:rPr>
      </w:pPr>
      <w:r>
        <w:rPr>
          <w:noProof/>
        </w:rPr>
        <w:drawing>
          <wp:inline distT="0" distB="0" distL="0" distR="0" wp14:anchorId="5E24A9AF" wp14:editId="5EA8F9ED">
            <wp:extent cx="5274310" cy="3862705"/>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62705"/>
                    </a:xfrm>
                    <a:prstGeom prst="rect">
                      <a:avLst/>
                    </a:prstGeom>
                  </pic:spPr>
                </pic:pic>
              </a:graphicData>
            </a:graphic>
          </wp:inline>
        </w:drawing>
      </w:r>
    </w:p>
    <w:p w:rsidR="00447131" w:rsidRDefault="002C136B" w:rsidP="00CE71D7">
      <w:pPr>
        <w:ind w:firstLineChars="0" w:firstLine="0"/>
        <w:jc w:val="center"/>
        <w:rPr>
          <w:rFonts w:cs="Times New Roman"/>
        </w:rPr>
      </w:pPr>
      <w:r>
        <w:rPr>
          <w:noProof/>
        </w:rPr>
        <w:drawing>
          <wp:inline distT="0" distB="0" distL="0" distR="0" wp14:anchorId="6CCDEE36" wp14:editId="333875FE">
            <wp:extent cx="5236234" cy="2377187"/>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9723" cy="2387851"/>
                    </a:xfrm>
                    <a:prstGeom prst="rect">
                      <a:avLst/>
                    </a:prstGeom>
                  </pic:spPr>
                </pic:pic>
              </a:graphicData>
            </a:graphic>
          </wp:inline>
        </w:drawing>
      </w:r>
    </w:p>
    <w:p w:rsidR="00447131" w:rsidRDefault="002C136B" w:rsidP="002C136B">
      <w:pPr>
        <w:ind w:firstLine="482"/>
        <w:jc w:val="center"/>
        <w:rPr>
          <w:rFonts w:eastAsia="宋体" w:cs="Times New Roman"/>
          <w:b/>
        </w:rPr>
      </w:pPr>
      <w:r w:rsidRPr="002C136B">
        <w:rPr>
          <w:rFonts w:eastAsia="宋体" w:cs="Times New Roman"/>
          <w:b/>
        </w:rPr>
        <w:t>图</w:t>
      </w:r>
      <w:r w:rsidRPr="002C136B">
        <w:rPr>
          <w:rFonts w:eastAsia="宋体" w:cs="Times New Roman"/>
          <w:b/>
        </w:rPr>
        <w:t xml:space="preserve">2 </w:t>
      </w:r>
      <w:r w:rsidRPr="002C136B">
        <w:rPr>
          <w:rFonts w:eastAsia="宋体" w:cs="Times New Roman"/>
          <w:b/>
        </w:rPr>
        <w:t>武汉市江岸区</w:t>
      </w:r>
      <w:r w:rsidRPr="002C136B">
        <w:rPr>
          <w:rFonts w:eastAsia="宋体" w:cs="Times New Roman"/>
          <w:b/>
        </w:rPr>
        <w:t>2002-2010</w:t>
      </w:r>
      <w:r w:rsidRPr="002C136B">
        <w:rPr>
          <w:rFonts w:eastAsia="宋体" w:cs="Times New Roman"/>
          <w:b/>
        </w:rPr>
        <w:t>年污染物及气象数据的时间序列</w:t>
      </w:r>
    </w:p>
    <w:p w:rsidR="003175CB" w:rsidRDefault="003175CB" w:rsidP="002C136B">
      <w:pPr>
        <w:ind w:firstLine="482"/>
        <w:jc w:val="center"/>
        <w:rPr>
          <w:rFonts w:eastAsia="宋体" w:cs="Times New Roman"/>
          <w:b/>
        </w:rPr>
      </w:pPr>
    </w:p>
    <w:p w:rsidR="003175CB" w:rsidRDefault="003175CB" w:rsidP="003175CB">
      <w:pPr>
        <w:ind w:firstLineChars="0" w:firstLine="0"/>
        <w:jc w:val="left"/>
        <w:rPr>
          <w:rFonts w:eastAsia="宋体" w:cs="Times New Roman"/>
          <w:b/>
        </w:rPr>
      </w:pPr>
      <w:r>
        <w:rPr>
          <w:noProof/>
        </w:rPr>
        <w:lastRenderedPageBreak/>
        <w:drawing>
          <wp:inline distT="0" distB="0" distL="0" distR="0" wp14:anchorId="1EBA525C" wp14:editId="74D1B324">
            <wp:extent cx="5274310" cy="37941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794125"/>
                    </a:xfrm>
                    <a:prstGeom prst="rect">
                      <a:avLst/>
                    </a:prstGeom>
                  </pic:spPr>
                </pic:pic>
              </a:graphicData>
            </a:graphic>
          </wp:inline>
        </w:drawing>
      </w:r>
    </w:p>
    <w:p w:rsidR="003175CB" w:rsidRDefault="003175CB" w:rsidP="002C136B">
      <w:pPr>
        <w:ind w:firstLine="482"/>
        <w:jc w:val="center"/>
        <w:rPr>
          <w:rFonts w:eastAsia="宋体" w:cs="Times New Roman"/>
          <w:b/>
        </w:rPr>
      </w:pPr>
      <w:r w:rsidRPr="003175CB">
        <w:rPr>
          <w:rFonts w:eastAsia="宋体" w:cs="Times New Roman" w:hint="eastAsia"/>
          <w:b/>
        </w:rPr>
        <w:t>图</w:t>
      </w:r>
      <w:r>
        <w:rPr>
          <w:rFonts w:eastAsia="宋体" w:cs="Times New Roman"/>
          <w:b/>
        </w:rPr>
        <w:t>3</w:t>
      </w:r>
      <w:r w:rsidRPr="003175CB">
        <w:rPr>
          <w:rFonts w:eastAsia="宋体" w:cs="Times New Roman" w:hint="eastAsia"/>
          <w:b/>
        </w:rPr>
        <w:t xml:space="preserve"> </w:t>
      </w:r>
      <w:r w:rsidRPr="003175CB">
        <w:rPr>
          <w:rFonts w:eastAsia="宋体" w:cs="Times New Roman" w:hint="eastAsia"/>
          <w:b/>
        </w:rPr>
        <w:t>武汉市江岸区</w:t>
      </w:r>
      <w:r w:rsidRPr="003175CB">
        <w:rPr>
          <w:rFonts w:eastAsia="宋体" w:cs="Times New Roman" w:hint="eastAsia"/>
          <w:b/>
        </w:rPr>
        <w:t>2002-2010</w:t>
      </w:r>
      <w:r w:rsidRPr="003175CB">
        <w:rPr>
          <w:rFonts w:eastAsia="宋体" w:cs="Times New Roman" w:hint="eastAsia"/>
          <w:b/>
        </w:rPr>
        <w:t>年</w:t>
      </w:r>
      <w:r>
        <w:rPr>
          <w:rFonts w:eastAsia="宋体" w:cs="Times New Roman" w:hint="eastAsia"/>
          <w:b/>
        </w:rPr>
        <w:t>每日死亡</w:t>
      </w:r>
      <w:r w:rsidRPr="003175CB">
        <w:rPr>
          <w:rFonts w:eastAsia="宋体" w:cs="Times New Roman" w:hint="eastAsia"/>
          <w:b/>
        </w:rPr>
        <w:t>的时间序列</w:t>
      </w:r>
    </w:p>
    <w:p w:rsidR="00C53DB2" w:rsidRPr="00381475" w:rsidRDefault="00C53DB2" w:rsidP="002C136B">
      <w:pPr>
        <w:ind w:firstLine="482"/>
        <w:jc w:val="center"/>
        <w:rPr>
          <w:rFonts w:ascii="仿宋" w:eastAsia="仿宋" w:hAnsi="仿宋" w:cs="Times New Roman"/>
          <w:b/>
        </w:rPr>
      </w:pPr>
    </w:p>
    <w:p w:rsidR="002C136B" w:rsidRPr="00381475" w:rsidRDefault="002C136B" w:rsidP="002C136B">
      <w:pPr>
        <w:ind w:firstLine="480"/>
        <w:rPr>
          <w:rFonts w:eastAsia="宋体" w:cs="Times New Roman"/>
        </w:rPr>
      </w:pPr>
      <w:r w:rsidRPr="00381475">
        <w:rPr>
          <w:rFonts w:eastAsia="宋体" w:cs="Times New Roman"/>
        </w:rPr>
        <w:t>2002-2010</w:t>
      </w:r>
      <w:r w:rsidRPr="00381475">
        <w:rPr>
          <w:rFonts w:eastAsia="宋体" w:cs="Times New Roman"/>
        </w:rPr>
        <w:t>年大气污染物中，</w:t>
      </w:r>
      <w:r w:rsidRPr="00381475">
        <w:rPr>
          <w:rFonts w:eastAsia="宋体" w:cs="Times New Roman"/>
        </w:rPr>
        <w:t>PM</w:t>
      </w:r>
      <w:r w:rsidRPr="00381475">
        <w:rPr>
          <w:rFonts w:eastAsia="宋体" w:cs="Times New Roman"/>
          <w:vertAlign w:val="subscript"/>
        </w:rPr>
        <w:t>10</w:t>
      </w:r>
      <w:r w:rsidRPr="00381475">
        <w:rPr>
          <w:rFonts w:eastAsia="宋体" w:cs="Times New Roman"/>
        </w:rPr>
        <w:t>的平均浓度为（</w:t>
      </w:r>
      <w:r w:rsidRPr="00381475">
        <w:rPr>
          <w:rFonts w:eastAsia="宋体" w:cs="Times New Roman"/>
        </w:rPr>
        <w:t>118.65±62.67</w:t>
      </w:r>
      <w:r w:rsidRPr="00381475">
        <w:rPr>
          <w:rFonts w:eastAsia="宋体" w:cs="Times New Roman"/>
        </w:rPr>
        <w:t>）</w:t>
      </w:r>
      <w:r w:rsidRPr="00381475">
        <w:rPr>
          <w:rFonts w:eastAsia="宋体" w:cs="Times New Roman"/>
        </w:rPr>
        <w:t>μg/m</w:t>
      </w:r>
      <w:r w:rsidRPr="00381475">
        <w:rPr>
          <w:rFonts w:eastAsia="宋体" w:cs="Times New Roman"/>
          <w:vertAlign w:val="superscript"/>
        </w:rPr>
        <w:t>3</w:t>
      </w:r>
      <w:r w:rsidRPr="00381475">
        <w:rPr>
          <w:rFonts w:eastAsia="宋体" w:cs="Times New Roman"/>
        </w:rPr>
        <w:t>，中位数为</w:t>
      </w:r>
      <w:r w:rsidRPr="00381475">
        <w:rPr>
          <w:rFonts w:eastAsia="宋体" w:cs="Times New Roman"/>
        </w:rPr>
        <w:t>108.0 μg/m</w:t>
      </w:r>
      <w:r w:rsidRPr="00381475">
        <w:rPr>
          <w:rFonts w:eastAsia="宋体" w:cs="Times New Roman"/>
          <w:vertAlign w:val="superscript"/>
        </w:rPr>
        <w:t>3</w:t>
      </w:r>
      <w:r w:rsidRPr="00381475">
        <w:rPr>
          <w:rFonts w:eastAsia="宋体" w:cs="Times New Roman"/>
        </w:rPr>
        <w:t>；</w:t>
      </w:r>
      <w:r w:rsidRPr="00381475">
        <w:rPr>
          <w:rFonts w:eastAsia="宋体" w:cs="Times New Roman"/>
        </w:rPr>
        <w:t>SO</w:t>
      </w:r>
      <w:r w:rsidRPr="00381475">
        <w:rPr>
          <w:rFonts w:eastAsia="宋体" w:cs="Times New Roman"/>
          <w:vertAlign w:val="subscript"/>
        </w:rPr>
        <w:t>2</w:t>
      </w:r>
      <w:r w:rsidRPr="00381475">
        <w:rPr>
          <w:rFonts w:eastAsia="宋体" w:cs="Times New Roman"/>
        </w:rPr>
        <w:t>的平均浓度为（</w:t>
      </w:r>
      <w:r w:rsidRPr="00381475">
        <w:rPr>
          <w:rFonts w:eastAsia="宋体" w:cs="Times New Roman"/>
        </w:rPr>
        <w:t>49.26±33.60</w:t>
      </w:r>
      <w:r w:rsidRPr="00381475">
        <w:rPr>
          <w:rFonts w:eastAsia="宋体" w:cs="Times New Roman"/>
        </w:rPr>
        <w:t>）</w:t>
      </w:r>
      <w:r w:rsidRPr="00381475">
        <w:rPr>
          <w:rFonts w:eastAsia="宋体" w:cs="Times New Roman"/>
        </w:rPr>
        <w:t>μg/m</w:t>
      </w:r>
      <w:r w:rsidRPr="00381475">
        <w:rPr>
          <w:rFonts w:eastAsia="宋体" w:cs="Times New Roman"/>
          <w:vertAlign w:val="superscript"/>
        </w:rPr>
        <w:t>3</w:t>
      </w:r>
      <w:r w:rsidRPr="00381475">
        <w:rPr>
          <w:rFonts w:eastAsia="宋体" w:cs="Times New Roman"/>
        </w:rPr>
        <w:t>，中位数为</w:t>
      </w:r>
      <w:r w:rsidRPr="00381475">
        <w:rPr>
          <w:rFonts w:eastAsia="宋体" w:cs="Times New Roman"/>
        </w:rPr>
        <w:t>41.0 μg/m</w:t>
      </w:r>
      <w:r w:rsidRPr="00381475">
        <w:rPr>
          <w:rFonts w:eastAsia="宋体" w:cs="Times New Roman"/>
          <w:vertAlign w:val="superscript"/>
        </w:rPr>
        <w:t>3</w:t>
      </w:r>
      <w:r w:rsidRPr="00381475">
        <w:rPr>
          <w:rFonts w:eastAsia="宋体" w:cs="Times New Roman"/>
        </w:rPr>
        <w:t>；</w:t>
      </w:r>
      <w:r w:rsidRPr="00381475">
        <w:rPr>
          <w:rFonts w:eastAsia="宋体" w:cs="Times New Roman"/>
        </w:rPr>
        <w:t>NO</w:t>
      </w:r>
      <w:r w:rsidRPr="00381475">
        <w:rPr>
          <w:rFonts w:eastAsia="宋体" w:cs="Times New Roman"/>
          <w:vertAlign w:val="subscript"/>
        </w:rPr>
        <w:t>2</w:t>
      </w:r>
      <w:r w:rsidRPr="00381475">
        <w:rPr>
          <w:rFonts w:eastAsia="宋体" w:cs="Times New Roman"/>
        </w:rPr>
        <w:t>的平均浓度为（</w:t>
      </w:r>
      <w:r w:rsidRPr="00381475">
        <w:rPr>
          <w:rFonts w:eastAsia="宋体" w:cs="Times New Roman"/>
        </w:rPr>
        <w:t>58.32±25.37</w:t>
      </w:r>
      <w:r w:rsidRPr="00381475">
        <w:rPr>
          <w:rFonts w:eastAsia="宋体" w:cs="Times New Roman"/>
        </w:rPr>
        <w:t>）</w:t>
      </w:r>
      <w:r w:rsidRPr="00381475">
        <w:rPr>
          <w:rFonts w:eastAsia="宋体" w:cs="Times New Roman"/>
        </w:rPr>
        <w:t>μg/m</w:t>
      </w:r>
      <w:r w:rsidRPr="00381475">
        <w:rPr>
          <w:rFonts w:eastAsia="宋体" w:cs="Times New Roman"/>
          <w:vertAlign w:val="superscript"/>
        </w:rPr>
        <w:t>3</w:t>
      </w:r>
      <w:r w:rsidRPr="00381475">
        <w:rPr>
          <w:rFonts w:eastAsia="宋体" w:cs="Times New Roman"/>
        </w:rPr>
        <w:t>，中位数是</w:t>
      </w:r>
      <w:r w:rsidRPr="00381475">
        <w:rPr>
          <w:rFonts w:eastAsia="宋体" w:cs="Times New Roman"/>
        </w:rPr>
        <w:t>52.8 μg/m</w:t>
      </w:r>
      <w:r w:rsidRPr="00381475">
        <w:rPr>
          <w:rFonts w:eastAsia="宋体" w:cs="Times New Roman"/>
          <w:vertAlign w:val="superscript"/>
        </w:rPr>
        <w:t>3</w:t>
      </w:r>
      <w:r w:rsidRPr="00381475">
        <w:rPr>
          <w:rFonts w:eastAsia="宋体" w:cs="Times New Roman"/>
        </w:rPr>
        <w:t>。</w:t>
      </w:r>
      <w:r w:rsidRPr="00381475">
        <w:rPr>
          <w:rFonts w:eastAsia="宋体" w:cs="Times New Roman"/>
        </w:rPr>
        <w:t>PM</w:t>
      </w:r>
      <w:r w:rsidRPr="00381475">
        <w:rPr>
          <w:rFonts w:eastAsia="宋体" w:cs="Times New Roman"/>
          <w:vertAlign w:val="subscript"/>
        </w:rPr>
        <w:t>10</w:t>
      </w:r>
      <w:r w:rsidRPr="00381475">
        <w:rPr>
          <w:rFonts w:eastAsia="宋体" w:cs="Times New Roman"/>
        </w:rPr>
        <w:t>、</w:t>
      </w:r>
      <w:r w:rsidRPr="00381475">
        <w:rPr>
          <w:rFonts w:eastAsia="宋体" w:cs="Times New Roman"/>
        </w:rPr>
        <w:t>SO</w:t>
      </w:r>
      <w:r w:rsidRPr="00381475">
        <w:rPr>
          <w:rFonts w:eastAsia="宋体" w:cs="Times New Roman"/>
          <w:vertAlign w:val="subscript"/>
        </w:rPr>
        <w:t>2</w:t>
      </w:r>
      <w:r w:rsidRPr="00381475">
        <w:rPr>
          <w:rFonts w:eastAsia="宋体" w:cs="Times New Roman"/>
        </w:rPr>
        <w:t>、</w:t>
      </w:r>
      <w:r w:rsidRPr="00381475">
        <w:rPr>
          <w:rFonts w:eastAsia="宋体" w:cs="Times New Roman"/>
        </w:rPr>
        <w:t>NO</w:t>
      </w:r>
      <w:r w:rsidRPr="00381475">
        <w:rPr>
          <w:rFonts w:eastAsia="宋体" w:cs="Times New Roman"/>
          <w:vertAlign w:val="subscript"/>
        </w:rPr>
        <w:t>2</w:t>
      </w:r>
      <w:r w:rsidRPr="00381475">
        <w:rPr>
          <w:rFonts w:eastAsia="宋体" w:cs="Times New Roman"/>
        </w:rPr>
        <w:t>的年平均浓度分别为</w:t>
      </w:r>
      <w:r w:rsidRPr="00381475">
        <w:rPr>
          <w:rFonts w:eastAsia="宋体" w:cs="Times New Roman"/>
        </w:rPr>
        <w:t>118.65</w:t>
      </w:r>
      <w:r w:rsidR="00381475">
        <w:rPr>
          <w:rFonts w:eastAsia="宋体" w:cs="Times New Roman"/>
        </w:rPr>
        <w:t xml:space="preserve"> </w:t>
      </w:r>
      <w:r w:rsidRPr="00381475">
        <w:rPr>
          <w:rFonts w:eastAsia="宋体" w:cs="Times New Roman"/>
        </w:rPr>
        <w:t>μg/m</w:t>
      </w:r>
      <w:r w:rsidRPr="00381475">
        <w:rPr>
          <w:rFonts w:eastAsia="宋体" w:cs="Times New Roman"/>
          <w:vertAlign w:val="superscript"/>
        </w:rPr>
        <w:t>3</w:t>
      </w:r>
      <w:r w:rsidRPr="00381475">
        <w:rPr>
          <w:rFonts w:eastAsia="宋体" w:cs="Times New Roman"/>
        </w:rPr>
        <w:t>、</w:t>
      </w:r>
      <w:r w:rsidRPr="00381475">
        <w:rPr>
          <w:rFonts w:eastAsia="宋体" w:cs="Times New Roman"/>
        </w:rPr>
        <w:t>49.26</w:t>
      </w:r>
      <w:r w:rsidR="00381475">
        <w:rPr>
          <w:rFonts w:eastAsia="宋体" w:cs="Times New Roman"/>
        </w:rPr>
        <w:t xml:space="preserve"> </w:t>
      </w:r>
      <w:r w:rsidRPr="00381475">
        <w:rPr>
          <w:rFonts w:eastAsia="宋体" w:cs="Times New Roman"/>
        </w:rPr>
        <w:t>μg/m</w:t>
      </w:r>
      <w:r w:rsidRPr="00381475">
        <w:rPr>
          <w:rFonts w:eastAsia="宋体" w:cs="Times New Roman"/>
          <w:vertAlign w:val="superscript"/>
        </w:rPr>
        <w:t>3</w:t>
      </w:r>
      <w:r w:rsidRPr="00381475">
        <w:rPr>
          <w:rFonts w:eastAsia="宋体" w:cs="Times New Roman"/>
        </w:rPr>
        <w:t>、</w:t>
      </w:r>
      <w:r w:rsidRPr="00381475">
        <w:rPr>
          <w:rFonts w:eastAsia="宋体" w:cs="Times New Roman"/>
        </w:rPr>
        <w:t>58.32</w:t>
      </w:r>
      <w:r w:rsidR="00381475">
        <w:rPr>
          <w:rFonts w:eastAsia="宋体" w:cs="Times New Roman"/>
        </w:rPr>
        <w:t xml:space="preserve"> </w:t>
      </w:r>
      <w:r w:rsidRPr="00381475">
        <w:rPr>
          <w:rFonts w:eastAsia="宋体" w:cs="Times New Roman"/>
        </w:rPr>
        <w:t>μg/m</w:t>
      </w:r>
      <w:r w:rsidRPr="00381475">
        <w:rPr>
          <w:rFonts w:eastAsia="宋体" w:cs="Times New Roman"/>
          <w:vertAlign w:val="superscript"/>
        </w:rPr>
        <w:t>3</w:t>
      </w:r>
      <w:r w:rsidRPr="00381475">
        <w:rPr>
          <w:rFonts w:eastAsia="宋体" w:cs="Times New Roman"/>
        </w:rPr>
        <w:t>。</w:t>
      </w:r>
      <w:r w:rsidRPr="00381475">
        <w:rPr>
          <w:rFonts w:eastAsia="宋体" w:cs="Times New Roman"/>
        </w:rPr>
        <w:t>PM</w:t>
      </w:r>
      <w:r w:rsidRPr="00381475">
        <w:rPr>
          <w:rFonts w:eastAsia="宋体" w:cs="Times New Roman"/>
          <w:vertAlign w:val="subscript"/>
        </w:rPr>
        <w:t>10</w:t>
      </w:r>
      <w:r w:rsidRPr="00381475">
        <w:rPr>
          <w:rFonts w:eastAsia="宋体" w:cs="Times New Roman"/>
        </w:rPr>
        <w:t>年平均浓度超出《环境空气质量标准》（</w:t>
      </w:r>
      <w:r w:rsidRPr="00381475">
        <w:rPr>
          <w:rFonts w:eastAsia="宋体" w:cs="Times New Roman"/>
        </w:rPr>
        <w:t>GB3095-2012</w:t>
      </w:r>
      <w:r w:rsidRPr="00381475">
        <w:rPr>
          <w:rFonts w:eastAsia="宋体" w:cs="Times New Roman"/>
        </w:rPr>
        <w:t>）中国家二级标准（</w:t>
      </w:r>
      <w:r w:rsidRPr="00381475">
        <w:rPr>
          <w:rFonts w:eastAsia="宋体" w:cs="Times New Roman"/>
        </w:rPr>
        <w:t>70</w:t>
      </w:r>
      <w:r w:rsidR="00381475">
        <w:rPr>
          <w:rFonts w:eastAsia="宋体" w:cs="Times New Roman"/>
        </w:rPr>
        <w:t xml:space="preserve"> </w:t>
      </w:r>
      <w:r w:rsidRPr="00381475">
        <w:rPr>
          <w:rFonts w:eastAsia="宋体" w:cs="Times New Roman"/>
        </w:rPr>
        <w:t>μg/m</w:t>
      </w:r>
      <w:r w:rsidRPr="00381475">
        <w:rPr>
          <w:rFonts w:eastAsia="宋体" w:cs="Times New Roman"/>
          <w:vertAlign w:val="superscript"/>
        </w:rPr>
        <w:t>3</w:t>
      </w:r>
      <w:r w:rsidRPr="00381475">
        <w:rPr>
          <w:rFonts w:eastAsia="宋体" w:cs="Times New Roman"/>
        </w:rPr>
        <w:t>）</w:t>
      </w:r>
      <w:r w:rsidRPr="00381475">
        <w:rPr>
          <w:rFonts w:eastAsia="宋体" w:cs="Times New Roman"/>
        </w:rPr>
        <w:t>69.5%</w:t>
      </w:r>
      <w:r w:rsidRPr="00381475">
        <w:rPr>
          <w:rFonts w:eastAsia="宋体" w:cs="Times New Roman"/>
        </w:rPr>
        <w:t>，</w:t>
      </w:r>
      <w:r w:rsidRPr="00381475">
        <w:rPr>
          <w:rFonts w:eastAsia="宋体" w:cs="Times New Roman"/>
        </w:rPr>
        <w:t>SO</w:t>
      </w:r>
      <w:r w:rsidRPr="00381475">
        <w:rPr>
          <w:rFonts w:eastAsia="宋体" w:cs="Times New Roman"/>
          <w:vertAlign w:val="subscript"/>
        </w:rPr>
        <w:t>2</w:t>
      </w:r>
      <w:r w:rsidRPr="00381475">
        <w:rPr>
          <w:rFonts w:eastAsia="宋体" w:cs="Times New Roman"/>
        </w:rPr>
        <w:t>年平均浓度没有超出国家二级标准（</w:t>
      </w:r>
      <w:r w:rsidRPr="00381475">
        <w:rPr>
          <w:rFonts w:eastAsia="宋体" w:cs="Times New Roman"/>
        </w:rPr>
        <w:t>60</w:t>
      </w:r>
      <w:r w:rsidR="00381475">
        <w:rPr>
          <w:rFonts w:eastAsia="宋体" w:cs="Times New Roman"/>
        </w:rPr>
        <w:t xml:space="preserve"> </w:t>
      </w:r>
      <w:r w:rsidRPr="00381475">
        <w:rPr>
          <w:rFonts w:eastAsia="宋体" w:cs="Times New Roman"/>
        </w:rPr>
        <w:t>μg/m</w:t>
      </w:r>
      <w:r w:rsidRPr="00381475">
        <w:rPr>
          <w:rFonts w:eastAsia="宋体" w:cs="Times New Roman"/>
          <w:vertAlign w:val="superscript"/>
        </w:rPr>
        <w:t>3</w:t>
      </w:r>
      <w:r w:rsidRPr="00381475">
        <w:rPr>
          <w:rFonts w:eastAsia="宋体" w:cs="Times New Roman"/>
        </w:rPr>
        <w:t>），而</w:t>
      </w:r>
      <w:r w:rsidRPr="00381475">
        <w:rPr>
          <w:rFonts w:eastAsia="宋体" w:cs="Times New Roman"/>
        </w:rPr>
        <w:t>NO</w:t>
      </w:r>
      <w:r w:rsidRPr="00381475">
        <w:rPr>
          <w:rFonts w:eastAsia="宋体" w:cs="Times New Roman"/>
          <w:vertAlign w:val="subscript"/>
        </w:rPr>
        <w:t>2</w:t>
      </w:r>
      <w:r w:rsidRPr="00381475">
        <w:rPr>
          <w:rFonts w:eastAsia="宋体" w:cs="Times New Roman"/>
        </w:rPr>
        <w:t>年平均浓度超出国家二级标准（</w:t>
      </w:r>
      <w:r w:rsidRPr="00381475">
        <w:rPr>
          <w:rFonts w:eastAsia="宋体" w:cs="Times New Roman"/>
        </w:rPr>
        <w:t>40</w:t>
      </w:r>
      <w:r w:rsidR="00381475">
        <w:rPr>
          <w:rFonts w:eastAsia="宋体" w:cs="Times New Roman"/>
        </w:rPr>
        <w:t xml:space="preserve"> </w:t>
      </w:r>
      <w:r w:rsidRPr="00381475">
        <w:rPr>
          <w:rFonts w:eastAsia="宋体" w:cs="Times New Roman"/>
        </w:rPr>
        <w:t>μg/m</w:t>
      </w:r>
      <w:r w:rsidRPr="00381475">
        <w:rPr>
          <w:rFonts w:eastAsia="宋体" w:cs="Times New Roman"/>
          <w:vertAlign w:val="superscript"/>
        </w:rPr>
        <w:t>3</w:t>
      </w:r>
      <w:r w:rsidRPr="00381475">
        <w:rPr>
          <w:rFonts w:eastAsia="宋体" w:cs="Times New Roman"/>
        </w:rPr>
        <w:t>）</w:t>
      </w:r>
      <w:r w:rsidRPr="00381475">
        <w:rPr>
          <w:rFonts w:eastAsia="宋体" w:cs="Times New Roman"/>
        </w:rPr>
        <w:t>45.8%</w:t>
      </w:r>
      <w:r w:rsidRPr="00381475">
        <w:rPr>
          <w:rFonts w:eastAsia="宋体" w:cs="Times New Roman"/>
        </w:rPr>
        <w:t>。</w:t>
      </w: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Pr="002C136B" w:rsidRDefault="003175CB" w:rsidP="002C136B">
      <w:pPr>
        <w:ind w:firstLine="480"/>
      </w:pPr>
    </w:p>
    <w:p w:rsidR="00381475" w:rsidRDefault="002C136B" w:rsidP="00381475">
      <w:pPr>
        <w:spacing w:afterLines="50" w:after="163"/>
        <w:ind w:firstLine="480"/>
      </w:pPr>
      <w:r w:rsidRPr="002C136B">
        <w:rPr>
          <w:rFonts w:hint="eastAsia"/>
        </w:rPr>
        <w:t>表</w:t>
      </w:r>
      <w:r w:rsidRPr="002C136B">
        <w:rPr>
          <w:rFonts w:hint="eastAsia"/>
        </w:rPr>
        <w:t>1 2002-2010</w:t>
      </w:r>
      <w:r w:rsidRPr="002C136B">
        <w:rPr>
          <w:rFonts w:hint="eastAsia"/>
        </w:rPr>
        <w:t>年武汉市江岸区大气污染物浓度、气象因素及每日死亡人数</w:t>
      </w:r>
    </w:p>
    <w:tbl>
      <w:tblPr>
        <w:tblStyle w:val="6-6"/>
        <w:tblW w:w="8007" w:type="dxa"/>
        <w:tblLook w:val="04A0" w:firstRow="1" w:lastRow="0" w:firstColumn="1" w:lastColumn="0" w:noHBand="0" w:noVBand="1"/>
      </w:tblPr>
      <w:tblGrid>
        <w:gridCol w:w="2294"/>
        <w:gridCol w:w="1513"/>
        <w:gridCol w:w="894"/>
        <w:gridCol w:w="894"/>
        <w:gridCol w:w="913"/>
        <w:gridCol w:w="894"/>
        <w:gridCol w:w="894"/>
      </w:tblGrid>
      <w:tr w:rsidR="002C136B" w:rsidRPr="00DF4C4A" w:rsidTr="0081059C">
        <w:trPr>
          <w:cnfStyle w:val="100000000000" w:firstRow="1" w:lastRow="0" w:firstColumn="0" w:lastColumn="0" w:oddVBand="0" w:evenVBand="0" w:oddHBand="0"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BC7473" w:rsidRDefault="002C136B" w:rsidP="00A7635D">
            <w:pPr>
              <w:widowControl/>
              <w:ind w:firstLineChars="0" w:firstLine="0"/>
              <w:jc w:val="center"/>
              <w:rPr>
                <w:rFonts w:cs="Times New Roman"/>
                <w:color w:val="000000"/>
                <w:kern w:val="0"/>
                <w:sz w:val="22"/>
              </w:rPr>
            </w:pPr>
            <w:bookmarkStart w:id="28" w:name="_Hlk480360653"/>
          </w:p>
        </w:tc>
        <w:tc>
          <w:tcPr>
            <w:tcW w:w="0" w:type="auto"/>
            <w:noWrap/>
          </w:tcPr>
          <w:p w:rsidR="002C136B" w:rsidRPr="00DF4C4A" w:rsidRDefault="002C136B" w:rsidP="00A7635D">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均值±标准差</w:t>
            </w:r>
          </w:p>
        </w:tc>
        <w:tc>
          <w:tcPr>
            <w:tcW w:w="0" w:type="auto"/>
            <w:noWrap/>
          </w:tcPr>
          <w:p w:rsidR="002C136B" w:rsidRPr="00DF4C4A" w:rsidRDefault="002C136B" w:rsidP="00A7635D">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最小值</w:t>
            </w:r>
          </w:p>
        </w:tc>
        <w:tc>
          <w:tcPr>
            <w:tcW w:w="0" w:type="auto"/>
            <w:noWrap/>
          </w:tcPr>
          <w:p w:rsidR="002C136B" w:rsidRPr="00DF4C4A" w:rsidRDefault="002C136B" w:rsidP="00A7635D">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P</w:t>
            </w:r>
            <w:r w:rsidRPr="00DF4C4A">
              <w:rPr>
                <w:rFonts w:cs="Times New Roman"/>
                <w:color w:val="000000"/>
                <w:kern w:val="0"/>
                <w:sz w:val="22"/>
                <w:vertAlign w:val="subscript"/>
              </w:rPr>
              <w:t>25</w:t>
            </w:r>
          </w:p>
        </w:tc>
        <w:tc>
          <w:tcPr>
            <w:tcW w:w="0" w:type="auto"/>
            <w:noWrap/>
          </w:tcPr>
          <w:p w:rsidR="002C136B" w:rsidRPr="00DF4C4A" w:rsidRDefault="002C136B" w:rsidP="00A7635D">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P</w:t>
            </w:r>
            <w:r w:rsidRPr="00DF4C4A">
              <w:rPr>
                <w:rFonts w:cs="Times New Roman"/>
                <w:color w:val="000000"/>
                <w:kern w:val="0"/>
                <w:sz w:val="22"/>
                <w:vertAlign w:val="subscript"/>
              </w:rPr>
              <w:t>50</w:t>
            </w:r>
          </w:p>
        </w:tc>
        <w:tc>
          <w:tcPr>
            <w:tcW w:w="0" w:type="auto"/>
            <w:noWrap/>
          </w:tcPr>
          <w:p w:rsidR="002C136B" w:rsidRPr="00DF4C4A" w:rsidRDefault="002C136B" w:rsidP="00A7635D">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P</w:t>
            </w:r>
            <w:r w:rsidRPr="00DF4C4A">
              <w:rPr>
                <w:rFonts w:cs="Times New Roman"/>
                <w:color w:val="000000"/>
                <w:kern w:val="0"/>
                <w:sz w:val="22"/>
                <w:vertAlign w:val="subscript"/>
              </w:rPr>
              <w:t>75</w:t>
            </w:r>
          </w:p>
        </w:tc>
        <w:tc>
          <w:tcPr>
            <w:tcW w:w="0" w:type="auto"/>
            <w:noWrap/>
          </w:tcPr>
          <w:p w:rsidR="002C136B" w:rsidRPr="00DF4C4A" w:rsidRDefault="002C136B" w:rsidP="00A7635D">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最大值</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Chars="0" w:firstLine="0"/>
              <w:jc w:val="left"/>
              <w:rPr>
                <w:rFonts w:cs="Times New Roman"/>
                <w:b w:val="0"/>
                <w:kern w:val="0"/>
                <w:sz w:val="22"/>
              </w:rPr>
            </w:pPr>
            <w:r w:rsidRPr="00DF4C4A">
              <w:rPr>
                <w:rFonts w:cs="Times New Roman" w:hint="eastAsia"/>
                <w:kern w:val="0"/>
                <w:sz w:val="22"/>
              </w:rPr>
              <w:t>每日死亡人数</w:t>
            </w:r>
            <w:r w:rsidRPr="00DF4C4A">
              <w:rPr>
                <w:rFonts w:cs="Times New Roman"/>
                <w:kern w:val="0"/>
                <w:sz w:val="22"/>
              </w:rPr>
              <w:t xml:space="preserve"> </w:t>
            </w:r>
          </w:p>
        </w:tc>
        <w:tc>
          <w:tcPr>
            <w:tcW w:w="0" w:type="auto"/>
            <w:noWrap/>
            <w:hideMark/>
          </w:tcPr>
          <w:p w:rsidR="002C136B" w:rsidRPr="00DF4C4A" w:rsidRDefault="002C136B" w:rsidP="00A7635D">
            <w:pPr>
              <w:widowControl/>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 xml:space="preserve"> </w:t>
            </w:r>
          </w:p>
        </w:tc>
        <w:tc>
          <w:tcPr>
            <w:tcW w:w="0" w:type="auto"/>
            <w:noWrap/>
            <w:hideMark/>
          </w:tcPr>
          <w:p w:rsidR="002C136B" w:rsidRPr="00DF4C4A" w:rsidRDefault="002C136B" w:rsidP="00A7635D">
            <w:pPr>
              <w:widowControl/>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 xml:space="preserve"> </w:t>
            </w:r>
          </w:p>
        </w:tc>
        <w:tc>
          <w:tcPr>
            <w:tcW w:w="0" w:type="auto"/>
            <w:noWrap/>
            <w:hideMark/>
          </w:tcPr>
          <w:p w:rsidR="002C136B" w:rsidRPr="00DF4C4A" w:rsidRDefault="002C136B" w:rsidP="00A7635D">
            <w:pPr>
              <w:widowControl/>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 xml:space="preserve"> </w:t>
            </w:r>
          </w:p>
        </w:tc>
        <w:tc>
          <w:tcPr>
            <w:tcW w:w="0" w:type="auto"/>
            <w:noWrap/>
            <w:hideMark/>
          </w:tcPr>
          <w:p w:rsidR="002C136B" w:rsidRPr="00DF4C4A" w:rsidRDefault="002C136B" w:rsidP="00A7635D">
            <w:pPr>
              <w:widowControl/>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 xml:space="preserve"> </w:t>
            </w:r>
          </w:p>
        </w:tc>
        <w:tc>
          <w:tcPr>
            <w:tcW w:w="0" w:type="auto"/>
            <w:noWrap/>
            <w:hideMark/>
          </w:tcPr>
          <w:p w:rsidR="002C136B" w:rsidRPr="00DF4C4A" w:rsidRDefault="002C136B" w:rsidP="00A7635D">
            <w:pPr>
              <w:widowControl/>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 xml:space="preserve"> </w:t>
            </w:r>
          </w:p>
        </w:tc>
        <w:tc>
          <w:tcPr>
            <w:tcW w:w="0" w:type="auto"/>
            <w:noWrap/>
            <w:hideMark/>
          </w:tcPr>
          <w:p w:rsidR="002C136B" w:rsidRPr="00DF4C4A" w:rsidRDefault="002C136B" w:rsidP="00A7635D">
            <w:pPr>
              <w:widowControl/>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 xml:space="preserve"> </w:t>
            </w:r>
          </w:p>
        </w:tc>
      </w:tr>
      <w:tr w:rsidR="002C136B" w:rsidRPr="00DF4C4A" w:rsidTr="0081059C">
        <w:trPr>
          <w:trHeight w:hRule="exact" w:val="380"/>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824BE6">
            <w:pPr>
              <w:widowControl/>
              <w:ind w:firstLine="442"/>
              <w:rPr>
                <w:rFonts w:cs="Times New Roman"/>
                <w:b w:val="0"/>
                <w:color w:val="000000"/>
                <w:kern w:val="0"/>
                <w:sz w:val="22"/>
              </w:rPr>
            </w:pPr>
            <w:r w:rsidRPr="00DF4C4A">
              <w:rPr>
                <w:rFonts w:cs="Times New Roman" w:hint="eastAsia"/>
                <w:color w:val="000000"/>
                <w:kern w:val="0"/>
                <w:sz w:val="22"/>
              </w:rPr>
              <w:t>非意外死亡</w:t>
            </w:r>
          </w:p>
        </w:tc>
        <w:tc>
          <w:tcPr>
            <w:tcW w:w="0" w:type="auto"/>
            <w:noWrap/>
            <w:hideMark/>
          </w:tcPr>
          <w:p w:rsidR="002C136B" w:rsidRPr="00DF4C4A" w:rsidRDefault="002C136B" w:rsidP="00824BE6">
            <w:pPr>
              <w:widowControl/>
              <w:tabs>
                <w:tab w:val="decimal" w:pos="420"/>
              </w:tabs>
              <w:ind w:firstLineChars="0" w:firstLine="0"/>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11.13±3.98</w:t>
            </w:r>
          </w:p>
        </w:tc>
        <w:tc>
          <w:tcPr>
            <w:tcW w:w="0" w:type="auto"/>
            <w:noWrap/>
            <w:hideMark/>
          </w:tcPr>
          <w:p w:rsidR="002C136B" w:rsidRPr="00DF4C4A" w:rsidRDefault="002C136B" w:rsidP="00824BE6">
            <w:pPr>
              <w:widowControl/>
              <w:tabs>
                <w:tab w:val="decimal" w:pos="420"/>
              </w:tabs>
              <w:ind w:firstLineChars="0" w:firstLine="0"/>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1.00</w:t>
            </w:r>
          </w:p>
        </w:tc>
        <w:tc>
          <w:tcPr>
            <w:tcW w:w="0" w:type="auto"/>
            <w:noWrap/>
            <w:hideMark/>
          </w:tcPr>
          <w:p w:rsidR="002C136B" w:rsidRPr="00DF4C4A" w:rsidRDefault="002C136B" w:rsidP="00824BE6">
            <w:pPr>
              <w:widowControl/>
              <w:tabs>
                <w:tab w:val="decimal" w:pos="420"/>
              </w:tabs>
              <w:ind w:firstLineChars="100" w:firstLine="220"/>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8.00</w:t>
            </w:r>
          </w:p>
        </w:tc>
        <w:tc>
          <w:tcPr>
            <w:tcW w:w="0" w:type="auto"/>
            <w:noWrap/>
            <w:hideMark/>
          </w:tcPr>
          <w:p w:rsidR="002C136B" w:rsidRPr="00DF4C4A" w:rsidRDefault="002C136B" w:rsidP="00824BE6">
            <w:pPr>
              <w:widowControl/>
              <w:tabs>
                <w:tab w:val="decimal" w:pos="420"/>
              </w:tabs>
              <w:ind w:firstLineChars="0" w:firstLine="0"/>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11.00</w:t>
            </w:r>
          </w:p>
        </w:tc>
        <w:tc>
          <w:tcPr>
            <w:tcW w:w="0" w:type="auto"/>
            <w:noWrap/>
            <w:hideMark/>
          </w:tcPr>
          <w:p w:rsidR="002C136B" w:rsidRPr="00DF4C4A" w:rsidRDefault="002C136B" w:rsidP="00824BE6">
            <w:pPr>
              <w:widowControl/>
              <w:tabs>
                <w:tab w:val="decimal" w:pos="420"/>
              </w:tabs>
              <w:ind w:firstLineChars="0" w:firstLine="0"/>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14.00</w:t>
            </w:r>
          </w:p>
        </w:tc>
        <w:tc>
          <w:tcPr>
            <w:tcW w:w="0" w:type="auto"/>
            <w:noWrap/>
            <w:hideMark/>
          </w:tcPr>
          <w:p w:rsidR="002C136B" w:rsidRPr="00DF4C4A" w:rsidRDefault="002C136B" w:rsidP="00824BE6">
            <w:pPr>
              <w:widowControl/>
              <w:tabs>
                <w:tab w:val="decimal" w:pos="420"/>
              </w:tabs>
              <w:ind w:firstLineChars="0" w:firstLine="0"/>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34.00</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300" w:firstLine="660"/>
              <w:jc w:val="left"/>
              <w:rPr>
                <w:rFonts w:cs="Times New Roman"/>
                <w:kern w:val="0"/>
                <w:sz w:val="22"/>
              </w:rPr>
            </w:pPr>
            <w:r w:rsidRPr="00DF4C4A">
              <w:rPr>
                <w:rFonts w:cs="Times New Roman" w:hint="eastAsia"/>
                <w:kern w:val="0"/>
                <w:sz w:val="22"/>
              </w:rPr>
              <w:t>性别</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400" w:firstLine="880"/>
              <w:jc w:val="left"/>
              <w:rPr>
                <w:rFonts w:cs="Times New Roman"/>
                <w:kern w:val="0"/>
                <w:sz w:val="22"/>
              </w:rPr>
            </w:pPr>
            <w:r w:rsidRPr="00DF4C4A">
              <w:rPr>
                <w:rFonts w:cs="Times New Roman" w:hint="eastAsia"/>
                <w:kern w:val="0"/>
                <w:sz w:val="22"/>
              </w:rPr>
              <w:t>女性</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6.17±2.76</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0.00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4.00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6.00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8.00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18.00</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400" w:firstLine="880"/>
              <w:jc w:val="left"/>
              <w:rPr>
                <w:rFonts w:cs="Times New Roman"/>
                <w:kern w:val="0"/>
                <w:sz w:val="22"/>
              </w:rPr>
            </w:pPr>
            <w:r w:rsidRPr="00DF4C4A">
              <w:rPr>
                <w:rFonts w:cs="Times New Roman" w:hint="eastAsia"/>
                <w:kern w:val="0"/>
                <w:sz w:val="22"/>
              </w:rPr>
              <w:t>男性</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4.96±2.46</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0.00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3.00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5.00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6.00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21.00</w:t>
            </w: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300" w:firstLine="660"/>
              <w:jc w:val="left"/>
              <w:rPr>
                <w:rFonts w:cs="Times New Roman"/>
                <w:kern w:val="0"/>
                <w:sz w:val="22"/>
              </w:rPr>
            </w:pPr>
            <w:r w:rsidRPr="00DF4C4A">
              <w:rPr>
                <w:rFonts w:cs="Times New Roman" w:hint="eastAsia"/>
                <w:kern w:val="0"/>
                <w:sz w:val="22"/>
              </w:rPr>
              <w:t>年龄</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400" w:firstLine="880"/>
              <w:jc w:val="left"/>
              <w:rPr>
                <w:rFonts w:cs="Times New Roman"/>
                <w:kern w:val="0"/>
                <w:sz w:val="22"/>
              </w:rPr>
            </w:pPr>
            <w:r w:rsidRPr="00DF4C4A">
              <w:rPr>
                <w:rFonts w:cs="Times New Roman"/>
                <w:kern w:val="0"/>
                <w:sz w:val="22"/>
              </w:rPr>
              <w:t>&lt;65</w:t>
            </w:r>
            <w:r w:rsidRPr="00DF4C4A">
              <w:rPr>
                <w:rFonts w:cs="Times New Roman" w:hint="eastAsia"/>
                <w:kern w:val="0"/>
                <w:sz w:val="22"/>
              </w:rPr>
              <w:t>岁</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2.83±1.72</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0.00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2.00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3.00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4.00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10.00</w:t>
            </w: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400" w:firstLine="880"/>
              <w:jc w:val="left"/>
              <w:rPr>
                <w:rFonts w:cs="Times New Roman"/>
                <w:kern w:val="0"/>
                <w:sz w:val="22"/>
              </w:rPr>
            </w:pPr>
            <w:r w:rsidRPr="00DF4C4A">
              <w:rPr>
                <w:rFonts w:cs="Times New Roman"/>
                <w:kern w:val="0"/>
                <w:sz w:val="22"/>
              </w:rPr>
              <w:t xml:space="preserve">65~75 </w:t>
            </w:r>
            <w:r w:rsidRPr="00DF4C4A">
              <w:rPr>
                <w:rFonts w:cs="Times New Roman" w:hint="eastAsia"/>
                <w:kern w:val="0"/>
                <w:sz w:val="22"/>
              </w:rPr>
              <w:t>岁</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2.68±1.75</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0.00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1.00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2.00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4.00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16.00</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0" w:firstLine="0"/>
              <w:jc w:val="left"/>
              <w:rPr>
                <w:rFonts w:cs="Times New Roman"/>
                <w:kern w:val="0"/>
                <w:sz w:val="22"/>
              </w:rPr>
            </w:pPr>
            <w:r w:rsidRPr="00DF4C4A">
              <w:rPr>
                <w:rFonts w:cs="Times New Roman"/>
                <w:kern w:val="0"/>
                <w:sz w:val="22"/>
              </w:rPr>
              <w:t xml:space="preserve">        ≥75 </w:t>
            </w:r>
            <w:r w:rsidRPr="00DF4C4A">
              <w:rPr>
                <w:rFonts w:cs="Times New Roman" w:hint="eastAsia"/>
                <w:kern w:val="0"/>
                <w:sz w:val="22"/>
              </w:rPr>
              <w:t>岁</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5.63±2.80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0.00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4.00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5.00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7.00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18.00</w:t>
            </w: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0" w:firstLine="0"/>
              <w:jc w:val="left"/>
              <w:rPr>
                <w:rFonts w:cs="Times New Roman"/>
                <w:kern w:val="0"/>
                <w:sz w:val="22"/>
              </w:rPr>
            </w:pPr>
            <w:r w:rsidRPr="00DF4C4A">
              <w:rPr>
                <w:rFonts w:cs="Times New Roman" w:hint="eastAsia"/>
                <w:kern w:val="0"/>
                <w:sz w:val="22"/>
              </w:rPr>
              <w:t xml:space="preserve">      </w:t>
            </w:r>
            <w:r w:rsidRPr="00DF4C4A">
              <w:rPr>
                <w:rFonts w:cs="Times New Roman" w:hint="eastAsia"/>
                <w:kern w:val="0"/>
                <w:sz w:val="22"/>
              </w:rPr>
              <w:t>教育水平</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400" w:firstLine="880"/>
              <w:rPr>
                <w:rFonts w:cs="Times New Roman"/>
                <w:kern w:val="0"/>
                <w:sz w:val="22"/>
              </w:rPr>
            </w:pPr>
            <w:r w:rsidRPr="00DF4C4A">
              <w:rPr>
                <w:rFonts w:cs="Times New Roman" w:hint="eastAsia"/>
                <w:kern w:val="0"/>
                <w:sz w:val="22"/>
              </w:rPr>
              <w:t>小学及以下</w:t>
            </w:r>
          </w:p>
          <w:p w:rsidR="002C136B" w:rsidRPr="00DF4C4A" w:rsidRDefault="002C136B" w:rsidP="00A7635D">
            <w:pPr>
              <w:widowControl/>
              <w:ind w:firstLineChars="0" w:firstLine="0"/>
              <w:jc w:val="left"/>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5.67</w:t>
            </w:r>
            <w:r w:rsidRPr="00DF4C4A">
              <w:rPr>
                <w:rFonts w:cs="Times New Roman" w:hint="eastAsia"/>
                <w:kern w:val="0"/>
                <w:sz w:val="22"/>
              </w:rPr>
              <w:t>±</w:t>
            </w:r>
            <w:r w:rsidRPr="00DF4C4A">
              <w:rPr>
                <w:rFonts w:cs="Times New Roman" w:hint="eastAsia"/>
                <w:kern w:val="0"/>
                <w:sz w:val="22"/>
              </w:rPr>
              <w:t>2.75</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4.0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5.0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7.0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17.0</w:t>
            </w: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0" w:firstLine="0"/>
              <w:jc w:val="center"/>
              <w:rPr>
                <w:rFonts w:cs="Times New Roman"/>
                <w:kern w:val="0"/>
                <w:sz w:val="22"/>
              </w:rPr>
            </w:pPr>
            <w:r w:rsidRPr="00DF4C4A">
              <w:rPr>
                <w:rFonts w:cs="Times New Roman" w:hint="eastAsia"/>
                <w:kern w:val="0"/>
                <w:sz w:val="22"/>
              </w:rPr>
              <w:t xml:space="preserve">  </w:t>
            </w:r>
            <w:r w:rsidRPr="00DF4C4A">
              <w:rPr>
                <w:rFonts w:cs="Times New Roman"/>
                <w:kern w:val="0"/>
                <w:sz w:val="22"/>
              </w:rPr>
              <w:t xml:space="preserve"> </w:t>
            </w:r>
            <w:r w:rsidRPr="00DF4C4A">
              <w:rPr>
                <w:rFonts w:cs="Times New Roman" w:hint="eastAsia"/>
                <w:kern w:val="0"/>
                <w:sz w:val="22"/>
              </w:rPr>
              <w:t>中学及以上</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hint="eastAsia"/>
                <w:kern w:val="0"/>
                <w:sz w:val="22"/>
              </w:rPr>
              <w:t>5.50</w:t>
            </w:r>
            <w:r w:rsidRPr="00DF4C4A">
              <w:rPr>
                <w:rFonts w:cs="Times New Roman" w:hint="eastAsia"/>
                <w:kern w:val="0"/>
                <w:sz w:val="22"/>
              </w:rPr>
              <w:t>±</w:t>
            </w:r>
            <w:r w:rsidRPr="00DF4C4A">
              <w:rPr>
                <w:rFonts w:cs="Times New Roman" w:hint="eastAsia"/>
                <w:kern w:val="0"/>
                <w:sz w:val="22"/>
              </w:rPr>
              <w:t>2.58</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hint="eastAsia"/>
                <w:kern w:val="0"/>
                <w:sz w:val="22"/>
              </w:rPr>
              <w:t>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hint="eastAsia"/>
                <w:kern w:val="0"/>
                <w:sz w:val="22"/>
              </w:rPr>
              <w:t>4.0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hint="eastAsia"/>
                <w:kern w:val="0"/>
                <w:sz w:val="22"/>
              </w:rPr>
              <w:t>5.0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hint="eastAsia"/>
                <w:kern w:val="0"/>
                <w:sz w:val="22"/>
              </w:rPr>
              <w:t>7.0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25</w:t>
            </w:r>
            <w:r w:rsidRPr="00DF4C4A">
              <w:rPr>
                <w:rFonts w:cs="Times New Roman" w:hint="eastAsia"/>
                <w:kern w:val="0"/>
                <w:sz w:val="22"/>
              </w:rPr>
              <w:t>.0</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442"/>
              <w:jc w:val="left"/>
              <w:rPr>
                <w:rFonts w:cs="Times New Roman"/>
                <w:b w:val="0"/>
                <w:color w:val="000000"/>
                <w:kern w:val="0"/>
                <w:sz w:val="22"/>
              </w:rPr>
            </w:pPr>
            <w:r w:rsidRPr="00DF4C4A">
              <w:rPr>
                <w:rFonts w:cs="Times New Roman" w:hint="eastAsia"/>
                <w:color w:val="000000"/>
                <w:kern w:val="0"/>
                <w:sz w:val="22"/>
              </w:rPr>
              <w:t>循环系统死亡</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5.18±2.67</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0.00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3.00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5.00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7.00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23.00</w:t>
            </w: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442"/>
              <w:jc w:val="left"/>
              <w:rPr>
                <w:rFonts w:cs="Times New Roman"/>
                <w:b w:val="0"/>
                <w:color w:val="000000"/>
                <w:kern w:val="0"/>
                <w:sz w:val="22"/>
              </w:rPr>
            </w:pPr>
            <w:r w:rsidRPr="00DF4C4A">
              <w:rPr>
                <w:rFonts w:cs="Times New Roman" w:hint="eastAsia"/>
                <w:color w:val="000000"/>
                <w:kern w:val="0"/>
                <w:sz w:val="22"/>
              </w:rPr>
              <w:t>呼吸系统死亡</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1.10±1.17</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0.00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0.00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10.00</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Chars="0" w:firstLine="0"/>
              <w:jc w:val="left"/>
              <w:rPr>
                <w:rFonts w:cs="Times New Roman"/>
                <w:b w:val="0"/>
                <w:color w:val="000000"/>
                <w:kern w:val="0"/>
                <w:sz w:val="22"/>
              </w:rPr>
            </w:pPr>
            <w:r w:rsidRPr="00DF4C4A">
              <w:rPr>
                <w:rFonts w:cs="Times New Roman" w:hint="eastAsia"/>
                <w:color w:val="000000"/>
                <w:kern w:val="0"/>
                <w:sz w:val="22"/>
              </w:rPr>
              <w:t>气象因素</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 xml:space="preserve"> </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 xml:space="preserve"> </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 xml:space="preserve"> </w:t>
            </w:r>
            <w:r w:rsidRPr="00DF4C4A">
              <w:rPr>
                <w:rFonts w:cs="Times New Roman"/>
                <w:color w:val="000000"/>
                <w:kern w:val="0"/>
                <w:sz w:val="22"/>
              </w:rPr>
              <w:t xml:space="preserve">  </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 xml:space="preserve"> </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 xml:space="preserve"> </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 xml:space="preserve"> </w:t>
            </w: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440"/>
              <w:jc w:val="left"/>
              <w:rPr>
                <w:rFonts w:cs="Times New Roman"/>
                <w:color w:val="000000"/>
                <w:kern w:val="0"/>
                <w:sz w:val="22"/>
              </w:rPr>
            </w:pPr>
            <w:r w:rsidRPr="00DF4C4A">
              <w:rPr>
                <w:rFonts w:cs="Times New Roman" w:hint="eastAsia"/>
                <w:color w:val="000000"/>
                <w:kern w:val="0"/>
                <w:sz w:val="22"/>
              </w:rPr>
              <w:t>平均相对湿度</w:t>
            </w:r>
            <w:r w:rsidRPr="00DF4C4A">
              <w:rPr>
                <w:rFonts w:cs="Times New Roman"/>
                <w:color w:val="000000"/>
                <w:kern w:val="0"/>
                <w:sz w:val="22"/>
              </w:rPr>
              <w:t>(%)</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71.79±12.61</w:t>
            </w:r>
          </w:p>
        </w:tc>
        <w:tc>
          <w:tcPr>
            <w:tcW w:w="0" w:type="auto"/>
            <w:noWrap/>
            <w:hideMark/>
          </w:tcPr>
          <w:p w:rsidR="002C136B" w:rsidRPr="00DF4C4A" w:rsidRDefault="002C136B" w:rsidP="00A7635D">
            <w:pPr>
              <w:widowControl/>
              <w:tabs>
                <w:tab w:val="decimal" w:pos="420"/>
              </w:tabs>
              <w:ind w:firstLineChars="50" w:firstLine="11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21.00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63.00</w:t>
            </w:r>
          </w:p>
        </w:tc>
        <w:tc>
          <w:tcPr>
            <w:tcW w:w="0" w:type="auto"/>
            <w:noWrap/>
            <w:hideMark/>
          </w:tcPr>
          <w:p w:rsidR="002C136B" w:rsidRPr="00DF4C4A" w:rsidRDefault="002C136B" w:rsidP="00A7635D">
            <w:pPr>
              <w:widowControl/>
              <w:tabs>
                <w:tab w:val="decimal" w:pos="420"/>
              </w:tabs>
              <w:ind w:firstLineChars="50" w:firstLine="11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73.00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81.00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98.00</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440"/>
              <w:jc w:val="left"/>
              <w:rPr>
                <w:rFonts w:cs="Times New Roman"/>
                <w:color w:val="000000"/>
                <w:kern w:val="0"/>
                <w:sz w:val="22"/>
              </w:rPr>
            </w:pPr>
            <w:r w:rsidRPr="00DF4C4A">
              <w:rPr>
                <w:rFonts w:cs="Times New Roman" w:hint="eastAsia"/>
                <w:color w:val="000000"/>
                <w:kern w:val="0"/>
                <w:sz w:val="22"/>
              </w:rPr>
              <w:t>平均温度</w:t>
            </w:r>
            <w:r w:rsidRPr="00DF4C4A">
              <w:rPr>
                <w:rFonts w:cs="Times New Roman"/>
                <w:color w:val="000000"/>
                <w:kern w:val="0"/>
                <w:sz w:val="22"/>
              </w:rPr>
              <w:t xml:space="preserve"> (</w:t>
            </w:r>
            <w:r w:rsidRPr="00DF4C4A">
              <w:rPr>
                <w:rFonts w:ascii="宋体" w:hAnsi="宋体" w:cs="宋体" w:hint="eastAsia"/>
                <w:color w:val="000000"/>
                <w:kern w:val="0"/>
                <w:sz w:val="22"/>
              </w:rPr>
              <w:t>℃</w:t>
            </w:r>
            <w:r w:rsidRPr="00DF4C4A">
              <w:rPr>
                <w:rFonts w:cs="Times New Roman"/>
                <w:color w:val="000000"/>
                <w:kern w:val="0"/>
                <w:sz w:val="22"/>
              </w:rPr>
              <w:t>)</w:t>
            </w:r>
          </w:p>
        </w:tc>
        <w:tc>
          <w:tcPr>
            <w:tcW w:w="0" w:type="auto"/>
            <w:noWrap/>
            <w:hideMark/>
          </w:tcPr>
          <w:p w:rsidR="002C136B" w:rsidRPr="00DF4C4A" w:rsidRDefault="002C136B" w:rsidP="00A7635D">
            <w:pPr>
              <w:widowControl/>
              <w:tabs>
                <w:tab w:val="decimal" w:pos="420"/>
              </w:tabs>
              <w:ind w:firstLineChars="150" w:firstLine="33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17.88±9.35</w:t>
            </w:r>
          </w:p>
        </w:tc>
        <w:tc>
          <w:tcPr>
            <w:tcW w:w="0" w:type="auto"/>
            <w:noWrap/>
            <w:hideMark/>
          </w:tcPr>
          <w:p w:rsidR="002C136B" w:rsidRPr="00DF4C4A" w:rsidRDefault="002C136B" w:rsidP="00A7635D">
            <w:pPr>
              <w:widowControl/>
              <w:tabs>
                <w:tab w:val="decimal" w:pos="420"/>
              </w:tabs>
              <w:ind w:firstLineChars="50" w:firstLine="11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-2.70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9.70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19.00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25.90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35.80</w:t>
            </w:r>
          </w:p>
        </w:tc>
      </w:tr>
      <w:tr w:rsidR="002C136B" w:rsidRPr="00DF4C4A" w:rsidTr="0081059C">
        <w:trPr>
          <w:trHeight w:hRule="exact" w:val="463"/>
        </w:trPr>
        <w:tc>
          <w:tcPr>
            <w:cnfStyle w:val="001000000000" w:firstRow="0" w:lastRow="0" w:firstColumn="1" w:lastColumn="0" w:oddVBand="0" w:evenVBand="0" w:oddHBand="0" w:evenHBand="0" w:firstRowFirstColumn="0" w:firstRowLastColumn="0" w:lastRowFirstColumn="0" w:lastRowLastColumn="0"/>
            <w:tcW w:w="0" w:type="auto"/>
            <w:gridSpan w:val="2"/>
            <w:noWrap/>
            <w:hideMark/>
          </w:tcPr>
          <w:p w:rsidR="002C136B" w:rsidRPr="00DF4C4A" w:rsidRDefault="002C136B" w:rsidP="00A7635D">
            <w:pPr>
              <w:widowControl/>
              <w:tabs>
                <w:tab w:val="decimal" w:pos="420"/>
              </w:tabs>
              <w:ind w:firstLineChars="0" w:firstLine="0"/>
              <w:jc w:val="left"/>
              <w:rPr>
                <w:rFonts w:cs="Times New Roman"/>
                <w:b w:val="0"/>
                <w:color w:val="000000"/>
                <w:kern w:val="0"/>
                <w:sz w:val="22"/>
              </w:rPr>
            </w:pPr>
            <w:r w:rsidRPr="00DF4C4A">
              <w:rPr>
                <w:rFonts w:cs="Times New Roman" w:hint="eastAsia"/>
                <w:color w:val="000000"/>
                <w:kern w:val="0"/>
                <w:sz w:val="22"/>
              </w:rPr>
              <w:t>大气污染物浓度</w:t>
            </w:r>
            <w:r w:rsidRPr="00DF4C4A">
              <w:rPr>
                <w:rFonts w:cs="Times New Roman"/>
                <w:color w:val="000000"/>
                <w:kern w:val="0"/>
                <w:sz w:val="22"/>
              </w:rPr>
              <w:t xml:space="preserve"> (</w:t>
            </w:r>
            <w:bookmarkStart w:id="29" w:name="_Hlk479271492"/>
            <w:r w:rsidRPr="00DF4C4A">
              <w:rPr>
                <w:rFonts w:cs="Times New Roman"/>
                <w:color w:val="000000"/>
                <w:kern w:val="0"/>
                <w:sz w:val="22"/>
              </w:rPr>
              <w:t>μg/m</w:t>
            </w:r>
            <w:r w:rsidRPr="00DF4C4A">
              <w:rPr>
                <w:rFonts w:cs="Times New Roman"/>
                <w:color w:val="000000"/>
                <w:kern w:val="0"/>
                <w:sz w:val="22"/>
                <w:vertAlign w:val="superscript"/>
              </w:rPr>
              <w:t>3</w:t>
            </w:r>
            <w:bookmarkEnd w:id="29"/>
            <w:r w:rsidRPr="00DF4C4A">
              <w:rPr>
                <w:rFonts w:cs="Times New Roman"/>
                <w:color w:val="000000"/>
                <w:kern w:val="0"/>
                <w:sz w:val="22"/>
              </w:rPr>
              <w:t>)</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440"/>
              <w:jc w:val="left"/>
              <w:rPr>
                <w:rFonts w:cs="Times New Roman"/>
                <w:color w:val="000000"/>
                <w:kern w:val="0"/>
                <w:sz w:val="22"/>
              </w:rPr>
            </w:pPr>
            <w:r w:rsidRPr="00DF4C4A">
              <w:rPr>
                <w:rFonts w:cs="Times New Roman"/>
                <w:color w:val="000000"/>
                <w:kern w:val="0"/>
                <w:sz w:val="22"/>
              </w:rPr>
              <w:t>PM</w:t>
            </w:r>
            <w:r w:rsidRPr="00DF4C4A">
              <w:rPr>
                <w:rFonts w:cs="Times New Roman"/>
                <w:color w:val="000000"/>
                <w:kern w:val="0"/>
                <w:sz w:val="22"/>
                <w:vertAlign w:val="subscript"/>
              </w:rPr>
              <w:t>10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118.65±62.67</w:t>
            </w:r>
          </w:p>
        </w:tc>
        <w:tc>
          <w:tcPr>
            <w:tcW w:w="0" w:type="auto"/>
            <w:noWrap/>
            <w:hideMark/>
          </w:tcPr>
          <w:p w:rsidR="002C136B" w:rsidRPr="00DF4C4A" w:rsidRDefault="002C136B" w:rsidP="00A7635D">
            <w:pPr>
              <w:widowControl/>
              <w:tabs>
                <w:tab w:val="decimal" w:pos="420"/>
              </w:tabs>
              <w:ind w:firstLineChars="50" w:firstLine="11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10.50</w:t>
            </w:r>
          </w:p>
        </w:tc>
        <w:tc>
          <w:tcPr>
            <w:tcW w:w="0" w:type="auto"/>
            <w:noWrap/>
            <w:hideMark/>
          </w:tcPr>
          <w:p w:rsidR="002C136B" w:rsidRPr="00DF4C4A" w:rsidRDefault="002C136B" w:rsidP="00A7635D">
            <w:pPr>
              <w:widowControl/>
              <w:tabs>
                <w:tab w:val="decimal" w:pos="420"/>
              </w:tabs>
              <w:ind w:firstLineChars="50" w:firstLine="11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72.00</w:t>
            </w:r>
          </w:p>
        </w:tc>
        <w:tc>
          <w:tcPr>
            <w:tcW w:w="0" w:type="auto"/>
            <w:noWrap/>
            <w:hideMark/>
          </w:tcPr>
          <w:p w:rsidR="002C136B" w:rsidRPr="00DF4C4A" w:rsidRDefault="002C136B" w:rsidP="00A7635D">
            <w:pPr>
              <w:widowControl/>
              <w:tabs>
                <w:tab w:val="decimal" w:pos="420"/>
              </w:tabs>
              <w:ind w:firstLineChars="50" w:firstLine="11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108.00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152.00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600.00</w:t>
            </w: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440"/>
              <w:jc w:val="left"/>
              <w:rPr>
                <w:rFonts w:cs="Times New Roman"/>
                <w:color w:val="000000"/>
                <w:kern w:val="0"/>
                <w:sz w:val="22"/>
              </w:rPr>
            </w:pPr>
            <w:r w:rsidRPr="00DF4C4A">
              <w:rPr>
                <w:rFonts w:cs="Times New Roman"/>
                <w:color w:val="000000"/>
                <w:kern w:val="0"/>
                <w:sz w:val="22"/>
              </w:rPr>
              <w:t>SO</w:t>
            </w:r>
            <w:r w:rsidRPr="00DF4C4A">
              <w:rPr>
                <w:rFonts w:cs="Times New Roman"/>
                <w:color w:val="000000"/>
                <w:kern w:val="0"/>
                <w:sz w:val="22"/>
                <w:vertAlign w:val="subscript"/>
              </w:rPr>
              <w:t>2</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49.26±33.60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25.00</w:t>
            </w:r>
          </w:p>
        </w:tc>
        <w:tc>
          <w:tcPr>
            <w:tcW w:w="0" w:type="auto"/>
            <w:noWrap/>
            <w:hideMark/>
          </w:tcPr>
          <w:p w:rsidR="002C136B" w:rsidRPr="00DF4C4A" w:rsidRDefault="002C136B" w:rsidP="00A7635D">
            <w:pPr>
              <w:widowControl/>
              <w:tabs>
                <w:tab w:val="decimal" w:pos="420"/>
              </w:tabs>
              <w:ind w:firstLineChars="50" w:firstLine="11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41.00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65.50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260.50</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440"/>
              <w:jc w:val="left"/>
              <w:rPr>
                <w:rFonts w:cs="Times New Roman"/>
                <w:color w:val="000000"/>
                <w:kern w:val="0"/>
                <w:sz w:val="22"/>
              </w:rPr>
            </w:pPr>
            <w:r w:rsidRPr="00DF4C4A">
              <w:rPr>
                <w:rFonts w:cs="Times New Roman"/>
                <w:color w:val="000000"/>
                <w:kern w:val="0"/>
                <w:sz w:val="22"/>
              </w:rPr>
              <w:t>NO</w:t>
            </w:r>
            <w:r w:rsidRPr="00DF4C4A">
              <w:rPr>
                <w:rFonts w:cs="Times New Roman"/>
                <w:color w:val="000000"/>
                <w:kern w:val="0"/>
                <w:sz w:val="22"/>
                <w:vertAlign w:val="subscript"/>
              </w:rPr>
              <w:t>2</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58.32±25.37</w:t>
            </w:r>
          </w:p>
        </w:tc>
        <w:tc>
          <w:tcPr>
            <w:tcW w:w="0" w:type="auto"/>
            <w:noWrap/>
            <w:hideMark/>
          </w:tcPr>
          <w:p w:rsidR="002C136B" w:rsidRPr="00DF4C4A" w:rsidRDefault="002C136B" w:rsidP="00A7635D">
            <w:pPr>
              <w:widowControl/>
              <w:tabs>
                <w:tab w:val="decimal" w:pos="420"/>
              </w:tabs>
              <w:ind w:firstLineChars="50" w:firstLine="11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12.00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39.20</w:t>
            </w:r>
          </w:p>
        </w:tc>
        <w:tc>
          <w:tcPr>
            <w:tcW w:w="0" w:type="auto"/>
            <w:noWrap/>
            <w:hideMark/>
          </w:tcPr>
          <w:p w:rsidR="002C136B" w:rsidRPr="00DF4C4A" w:rsidRDefault="002C136B" w:rsidP="00A7635D">
            <w:pPr>
              <w:widowControl/>
              <w:tabs>
                <w:tab w:val="decimal" w:pos="420"/>
              </w:tabs>
              <w:ind w:firstLineChars="50" w:firstLine="11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52.80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73.60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288.00</w:t>
            </w:r>
          </w:p>
        </w:tc>
      </w:tr>
    </w:tbl>
    <w:p w:rsidR="002C136B" w:rsidRDefault="002C136B" w:rsidP="001D694F">
      <w:pPr>
        <w:ind w:firstLine="480"/>
        <w:rPr>
          <w:rFonts w:cs="Times New Roman"/>
        </w:rPr>
      </w:pPr>
      <w:bookmarkStart w:id="30" w:name="_GoBack"/>
      <w:bookmarkEnd w:id="28"/>
      <w:bookmarkEnd w:id="30"/>
    </w:p>
    <w:p w:rsidR="002C136B" w:rsidRPr="006507F2" w:rsidRDefault="002C136B" w:rsidP="002C136B">
      <w:pPr>
        <w:pStyle w:val="2"/>
      </w:pPr>
      <w:bookmarkStart w:id="31" w:name="_Toc481682994"/>
      <w:r>
        <w:rPr>
          <w:rFonts w:hint="eastAsia"/>
        </w:rPr>
        <w:t xml:space="preserve">3.2 </w:t>
      </w:r>
      <w:r w:rsidRPr="006507F2">
        <w:rPr>
          <w:rFonts w:hint="eastAsia"/>
        </w:rPr>
        <w:t>相关性分析</w:t>
      </w:r>
      <w:bookmarkEnd w:id="31"/>
    </w:p>
    <w:p w:rsidR="002C136B" w:rsidRPr="00381475" w:rsidRDefault="002C136B" w:rsidP="002C136B">
      <w:pPr>
        <w:ind w:firstLine="480"/>
        <w:rPr>
          <w:rFonts w:eastAsia="宋体" w:cs="Times New Roman"/>
        </w:rPr>
      </w:pPr>
      <w:r w:rsidRPr="00381475">
        <w:rPr>
          <w:rFonts w:eastAsia="宋体" w:cs="Times New Roman"/>
        </w:rPr>
        <w:t>PM</w:t>
      </w:r>
      <w:r w:rsidRPr="00381475">
        <w:rPr>
          <w:rFonts w:eastAsia="宋体" w:cs="Times New Roman"/>
          <w:vertAlign w:val="subscript"/>
        </w:rPr>
        <w:t>10</w:t>
      </w:r>
      <w:r w:rsidRPr="00381475">
        <w:rPr>
          <w:rFonts w:eastAsia="宋体" w:cs="Times New Roman"/>
        </w:rPr>
        <w:t>、</w:t>
      </w:r>
      <w:r w:rsidRPr="00381475">
        <w:rPr>
          <w:rFonts w:eastAsia="宋体" w:cs="Times New Roman"/>
        </w:rPr>
        <w:t>SO</w:t>
      </w:r>
      <w:r w:rsidRPr="00381475">
        <w:rPr>
          <w:rFonts w:eastAsia="宋体" w:cs="Times New Roman"/>
          <w:vertAlign w:val="subscript"/>
        </w:rPr>
        <w:t>2</w:t>
      </w:r>
      <w:r w:rsidRPr="00381475">
        <w:rPr>
          <w:rFonts w:eastAsia="宋体" w:cs="Times New Roman"/>
        </w:rPr>
        <w:t>和</w:t>
      </w:r>
      <w:r w:rsidRPr="00381475">
        <w:rPr>
          <w:rFonts w:eastAsia="宋体" w:cs="Times New Roman"/>
        </w:rPr>
        <w:t>NO</w:t>
      </w:r>
      <w:r w:rsidRPr="00381475">
        <w:rPr>
          <w:rFonts w:eastAsia="宋体" w:cs="Times New Roman"/>
          <w:vertAlign w:val="subscript"/>
        </w:rPr>
        <w:t>2</w:t>
      </w:r>
      <w:r w:rsidRPr="00381475">
        <w:rPr>
          <w:rFonts w:eastAsia="宋体" w:cs="Times New Roman"/>
        </w:rPr>
        <w:t>之间存在中等强度正相关（</w:t>
      </w:r>
      <w:r w:rsidRPr="00381475">
        <w:rPr>
          <w:rFonts w:eastAsia="宋体" w:cs="Times New Roman"/>
        </w:rPr>
        <w:t>Spearman</w:t>
      </w:r>
      <w:r w:rsidRPr="00381475">
        <w:rPr>
          <w:rFonts w:eastAsia="宋体" w:cs="Times New Roman"/>
        </w:rPr>
        <w:t>相关系数</w:t>
      </w:r>
      <w:r w:rsidRPr="00381475">
        <w:rPr>
          <w:rFonts w:eastAsia="宋体" w:cs="Times New Roman"/>
        </w:rPr>
        <w:t>0.62~0.73</w:t>
      </w:r>
      <w:r w:rsidRPr="00381475">
        <w:rPr>
          <w:rFonts w:eastAsia="宋体" w:cs="Times New Roman"/>
        </w:rPr>
        <w:t>），</w:t>
      </w:r>
      <w:r w:rsidRPr="00381475">
        <w:rPr>
          <w:rFonts w:eastAsia="宋体" w:cs="Times New Roman"/>
        </w:rPr>
        <w:t>PM</w:t>
      </w:r>
      <w:r w:rsidRPr="00381475">
        <w:rPr>
          <w:rFonts w:eastAsia="宋体" w:cs="Times New Roman"/>
          <w:vertAlign w:val="subscript"/>
        </w:rPr>
        <w:t>10</w:t>
      </w:r>
      <w:r w:rsidR="006152B2" w:rsidRPr="00381475">
        <w:rPr>
          <w:rFonts w:eastAsia="宋体" w:cs="Times New Roman"/>
        </w:rPr>
        <w:t>、</w:t>
      </w:r>
      <w:r w:rsidRPr="00381475">
        <w:rPr>
          <w:rFonts w:eastAsia="宋体" w:cs="Times New Roman"/>
        </w:rPr>
        <w:t>SO</w:t>
      </w:r>
      <w:r w:rsidRPr="00381475">
        <w:rPr>
          <w:rFonts w:eastAsia="宋体" w:cs="Times New Roman"/>
          <w:vertAlign w:val="subscript"/>
        </w:rPr>
        <w:t>2</w:t>
      </w:r>
      <w:r w:rsidR="006152B2" w:rsidRPr="00381475">
        <w:rPr>
          <w:rFonts w:eastAsia="宋体" w:cs="Times New Roman"/>
        </w:rPr>
        <w:t>、</w:t>
      </w:r>
      <w:r w:rsidRPr="00381475">
        <w:rPr>
          <w:rFonts w:eastAsia="宋体" w:cs="Times New Roman"/>
        </w:rPr>
        <w:t>NO</w:t>
      </w:r>
      <w:r w:rsidRPr="00381475">
        <w:rPr>
          <w:rFonts w:eastAsia="宋体" w:cs="Times New Roman"/>
          <w:vertAlign w:val="subscript"/>
        </w:rPr>
        <w:t>2</w:t>
      </w:r>
      <w:r w:rsidRPr="00381475">
        <w:rPr>
          <w:rFonts w:eastAsia="宋体" w:cs="Times New Roman"/>
        </w:rPr>
        <w:t>与平均温度、平均相对湿度之间均存在弱的负相关（</w:t>
      </w:r>
      <w:r w:rsidRPr="00381475">
        <w:rPr>
          <w:rFonts w:eastAsia="宋体" w:cs="Times New Roman"/>
        </w:rPr>
        <w:t>Spearman</w:t>
      </w:r>
      <w:r w:rsidRPr="00381475">
        <w:rPr>
          <w:rFonts w:eastAsia="宋体" w:cs="Times New Roman"/>
        </w:rPr>
        <w:t>相关系数</w:t>
      </w:r>
      <w:r w:rsidRPr="00381475">
        <w:rPr>
          <w:rFonts w:eastAsia="宋体" w:cs="Times New Roman"/>
        </w:rPr>
        <w:t>-0.31~-0.17</w:t>
      </w:r>
      <w:r w:rsidRPr="00381475">
        <w:rPr>
          <w:rFonts w:eastAsia="宋体" w:cs="Times New Roman"/>
        </w:rPr>
        <w:t>）（表</w:t>
      </w:r>
      <w:r w:rsidRPr="00381475">
        <w:rPr>
          <w:rFonts w:eastAsia="宋体" w:cs="Times New Roman"/>
        </w:rPr>
        <w:t>2</w:t>
      </w:r>
      <w:r w:rsidRPr="00381475">
        <w:rPr>
          <w:rFonts w:eastAsia="宋体" w:cs="Times New Roman"/>
        </w:rPr>
        <w:t>）。</w:t>
        <w:br w:type="page"/>
      </w:r>
    </w:p>
    <w:p w:rsidR="002C136B" w:rsidRPr="002C136B" w:rsidRDefault="002C136B" w:rsidP="001D694F">
      <w:pPr>
        <w:ind w:firstLine="480"/>
        <w:rPr>
          <w:rFonts w:cs="Times New Roman"/>
        </w:rPr>
      </w:pPr>
    </w:p>
    <w:p w:rsidR="002C136B" w:rsidRDefault="002C136B" w:rsidP="001D694F">
      <w:pPr>
        <w:ind w:firstLine="480"/>
        <w:rPr>
          <w:rFonts w:cs="Times New Roman"/>
        </w:rPr>
      </w:pPr>
    </w:p>
    <w:p w:rsidR="002C136B" w:rsidRDefault="002C136B" w:rsidP="002C136B">
      <w:pPr>
        <w:ind w:firstLineChars="0" w:firstLine="0"/>
        <w:jc w:val="center"/>
      </w:pPr>
      <w:r w:rsidRPr="006507F2">
        <w:rPr>
          <w:rFonts w:hint="eastAsia"/>
        </w:rPr>
        <w:t>表</w:t>
      </w:r>
      <w:r w:rsidRPr="006507F2">
        <w:rPr>
          <w:rFonts w:hint="eastAsia"/>
        </w:rPr>
        <w:t>2 2002-2010</w:t>
      </w:r>
      <w:r w:rsidRPr="006507F2">
        <w:rPr>
          <w:rFonts w:hint="eastAsia"/>
        </w:rPr>
        <w:t>年间大气污染物与气象因子间的</w:t>
      </w:r>
      <w:r w:rsidRPr="006507F2">
        <w:rPr>
          <w:rFonts w:hint="eastAsia"/>
        </w:rPr>
        <w:t>Spearman</w:t>
      </w:r>
      <w:r w:rsidRPr="006507F2">
        <w:rPr>
          <w:rFonts w:hint="eastAsia"/>
        </w:rPr>
        <w:t>相关性分析</w:t>
        <w:br w:type="page"/>
      </w:r>
    </w:p>
    <w:tbl>
      <w:tblPr>
        <w:tblStyle w:val="12"/>
        <w:tblW w:w="667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806"/>
        <w:gridCol w:w="806"/>
        <w:gridCol w:w="806"/>
        <w:gridCol w:w="1122"/>
        <w:gridCol w:w="1568"/>
      </w:tblGrid>
      <w:tr w:rsidR="002C136B" w:rsidRPr="006507F2" w:rsidTr="002C136B">
        <w:trPr>
          <w:trHeight w:val="366"/>
          <w:jc w:val="center"/>
        </w:trPr>
        <w:tc>
          <w:tcPr>
            <w:tcW w:w="0" w:type="auto"/>
            <w:tcBorders>
              <w:top w:val="single" w:sz="4" w:space="0" w:color="auto"/>
              <w:bottom w:val="single" w:sz="4" w:space="0" w:color="auto"/>
            </w:tcBorders>
            <w:vAlign w:val="center"/>
            <w:hideMark/>
          </w:tcPr>
          <w:p w:rsidR="002C136B" w:rsidRPr="006507F2" w:rsidRDefault="002C136B" w:rsidP="00A7635D">
            <w:pPr>
              <w:spacing w:line="240" w:lineRule="auto"/>
              <w:ind w:firstLineChars="0" w:firstLine="0"/>
              <w:jc w:val="center"/>
              <w:rPr>
                <w:rFonts w:cs="Times New Roman"/>
                <w:sz w:val="21"/>
              </w:rPr>
            </w:pPr>
          </w:p>
        </w:tc>
        <w:tc>
          <w:tcPr>
            <w:tcW w:w="0" w:type="auto"/>
            <w:tcBorders>
              <w:top w:val="single" w:sz="4" w:space="0" w:color="auto"/>
              <w:bottom w:val="single" w:sz="4" w:space="0" w:color="auto"/>
            </w:tcBorders>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PM</w:t>
            </w:r>
            <w:r w:rsidRPr="006507F2">
              <w:rPr>
                <w:rFonts w:cs="Times New Roman"/>
                <w:sz w:val="21"/>
                <w:vertAlign w:val="subscript"/>
              </w:rPr>
              <w:t>10</w:t>
            </w:r>
          </w:p>
        </w:tc>
        <w:tc>
          <w:tcPr>
            <w:tcW w:w="0" w:type="auto"/>
            <w:tcBorders>
              <w:top w:val="single" w:sz="4" w:space="0" w:color="auto"/>
              <w:bottom w:val="single" w:sz="4" w:space="0" w:color="auto"/>
            </w:tcBorders>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SO</w:t>
            </w:r>
            <w:r w:rsidRPr="006507F2">
              <w:rPr>
                <w:rFonts w:cs="Times New Roman"/>
                <w:sz w:val="21"/>
                <w:vertAlign w:val="subscript"/>
              </w:rPr>
              <w:t>2</w:t>
            </w:r>
          </w:p>
        </w:tc>
        <w:tc>
          <w:tcPr>
            <w:tcW w:w="0" w:type="auto"/>
            <w:tcBorders>
              <w:top w:val="single" w:sz="4" w:space="0" w:color="auto"/>
              <w:bottom w:val="single" w:sz="4" w:space="0" w:color="auto"/>
            </w:tcBorders>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NO</w:t>
            </w:r>
            <w:r w:rsidRPr="006507F2">
              <w:rPr>
                <w:rFonts w:cs="Times New Roman"/>
                <w:sz w:val="21"/>
                <w:vertAlign w:val="subscript"/>
              </w:rPr>
              <w:t>2</w:t>
            </w:r>
          </w:p>
        </w:tc>
        <w:tc>
          <w:tcPr>
            <w:tcW w:w="0" w:type="auto"/>
            <w:tcBorders>
              <w:top w:val="single" w:sz="4" w:space="0" w:color="auto"/>
              <w:bottom w:val="single" w:sz="4" w:space="0" w:color="auto"/>
            </w:tcBorders>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平均温度</w:t>
            </w:r>
          </w:p>
        </w:tc>
        <w:tc>
          <w:tcPr>
            <w:tcW w:w="0" w:type="auto"/>
            <w:tcBorders>
              <w:top w:val="single" w:sz="4" w:space="0" w:color="auto"/>
              <w:bottom w:val="single" w:sz="4" w:space="0" w:color="auto"/>
            </w:tcBorders>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平均相对湿度</w:t>
            </w:r>
          </w:p>
        </w:tc>
      </w:tr>
      <w:tr w:rsidR="002C136B" w:rsidRPr="006507F2" w:rsidTr="002C136B">
        <w:trPr>
          <w:trHeight w:val="366"/>
          <w:jc w:val="center"/>
        </w:trPr>
        <w:tc>
          <w:tcPr>
            <w:tcW w:w="0" w:type="auto"/>
            <w:vAlign w:val="center"/>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lastRenderedPageBreak/>
              <w:t>PM</w:t>
            </w:r>
            <w:r w:rsidRPr="006507F2">
              <w:rPr>
                <w:rFonts w:cs="Times New Roman"/>
                <w:sz w:val="21"/>
                <w:vertAlign w:val="subscript"/>
              </w:rPr>
              <w:t>10</w:t>
            </w:r>
          </w:p>
        </w:tc>
        <w:tc>
          <w:tcPr>
            <w:tcW w:w="0" w:type="auto"/>
            <w:vAlign w:val="center"/>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1</w:t>
            </w:r>
          </w:p>
        </w:tc>
        <w:tc>
          <w:tcPr>
            <w:tcW w:w="0" w:type="auto"/>
            <w:vAlign w:val="center"/>
          </w:tcPr>
          <w:p w:rsidR="002C136B" w:rsidRPr="006507F2" w:rsidRDefault="002C136B" w:rsidP="00A7635D">
            <w:pPr>
              <w:spacing w:line="240" w:lineRule="auto"/>
              <w:ind w:firstLineChars="0" w:firstLine="0"/>
              <w:jc w:val="center"/>
              <w:rPr>
                <w:rFonts w:cs="Times New Roman"/>
                <w:sz w:val="21"/>
              </w:rPr>
            </w:pPr>
          </w:p>
        </w:tc>
        <w:tc>
          <w:tcPr>
            <w:tcW w:w="0" w:type="auto"/>
            <w:vAlign w:val="center"/>
          </w:tcPr>
          <w:p w:rsidR="002C136B" w:rsidRPr="006507F2" w:rsidRDefault="002C136B" w:rsidP="00A7635D">
            <w:pPr>
              <w:spacing w:line="240" w:lineRule="auto"/>
              <w:ind w:firstLineChars="0" w:firstLine="0"/>
              <w:jc w:val="center"/>
              <w:rPr>
                <w:rFonts w:cs="Times New Roman"/>
                <w:sz w:val="21"/>
              </w:rPr>
            </w:pPr>
          </w:p>
        </w:tc>
        <w:tc>
          <w:tcPr>
            <w:tcW w:w="0" w:type="auto"/>
            <w:noWrap/>
            <w:vAlign w:val="center"/>
          </w:tcPr>
          <w:p w:rsidR="002C136B" w:rsidRPr="006507F2" w:rsidRDefault="002C136B" w:rsidP="00A7635D">
            <w:pPr>
              <w:spacing w:line="240" w:lineRule="auto"/>
              <w:ind w:firstLineChars="0" w:firstLine="0"/>
              <w:jc w:val="center"/>
              <w:rPr>
                <w:rFonts w:cs="Times New Roman"/>
                <w:sz w:val="21"/>
              </w:rPr>
            </w:pPr>
          </w:p>
        </w:tc>
        <w:tc>
          <w:tcPr>
            <w:tcW w:w="0" w:type="auto"/>
          </w:tcPr>
          <w:p w:rsidR="002C136B" w:rsidRPr="006507F2" w:rsidRDefault="002C136B" w:rsidP="00A7635D">
            <w:pPr>
              <w:spacing w:line="240" w:lineRule="auto"/>
              <w:ind w:firstLineChars="0" w:firstLine="0"/>
              <w:jc w:val="center"/>
              <w:rPr>
                <w:rFonts w:cs="Times New Roman"/>
                <w:sz w:val="21"/>
              </w:rPr>
            </w:pPr>
          </w:p>
        </w:tc>
      </w:tr>
      <w:tr w:rsidR="002C136B" w:rsidRPr="006507F2" w:rsidTr="002C136B">
        <w:trPr>
          <w:trHeight w:val="366"/>
          <w:jc w:val="center"/>
        </w:trPr>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SO2</w:t>
            </w:r>
          </w:p>
        </w:tc>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0.62</w:t>
            </w:r>
            <w:r w:rsidRPr="006507F2">
              <w:rPr>
                <w:rFonts w:cs="Times New Roman" w:hint="eastAsia"/>
                <w:sz w:val="21"/>
              </w:rPr>
              <w:t>*</w:t>
            </w:r>
          </w:p>
        </w:tc>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1</w:t>
            </w:r>
          </w:p>
        </w:tc>
        <w:tc>
          <w:tcPr>
            <w:tcW w:w="0" w:type="auto"/>
            <w:vAlign w:val="center"/>
            <w:hideMark/>
          </w:tcPr>
          <w:p w:rsidR="002C136B" w:rsidRPr="006507F2" w:rsidRDefault="002C136B" w:rsidP="00A7635D">
            <w:pPr>
              <w:spacing w:line="240" w:lineRule="auto"/>
              <w:ind w:firstLineChars="0" w:firstLine="0"/>
              <w:jc w:val="center"/>
              <w:rPr>
                <w:rFonts w:cs="Times New Roman"/>
                <w:sz w:val="21"/>
              </w:rPr>
            </w:pP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p>
        </w:tc>
        <w:tc>
          <w:tcPr>
            <w:tcW w:w="0" w:type="auto"/>
          </w:tcPr>
          <w:p w:rsidR="002C136B" w:rsidRPr="006507F2" w:rsidRDefault="002C136B" w:rsidP="00A7635D">
            <w:pPr>
              <w:spacing w:line="240" w:lineRule="auto"/>
              <w:ind w:firstLineChars="0" w:firstLine="0"/>
              <w:jc w:val="center"/>
              <w:rPr>
                <w:rFonts w:cs="Times New Roman"/>
                <w:sz w:val="21"/>
              </w:rPr>
            </w:pPr>
          </w:p>
        </w:tc>
      </w:tr>
      <w:tr w:rsidR="002C136B" w:rsidRPr="006507F2" w:rsidTr="002C136B">
        <w:trPr>
          <w:trHeight w:val="366"/>
          <w:jc w:val="center"/>
        </w:trPr>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NO2</w:t>
            </w:r>
          </w:p>
        </w:tc>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0.73</w:t>
            </w:r>
            <w:r w:rsidRPr="006507F2">
              <w:rPr>
                <w:rFonts w:cs="Times New Roman" w:hint="eastAsia"/>
                <w:sz w:val="21"/>
              </w:rPr>
              <w:t>*</w:t>
            </w:r>
          </w:p>
        </w:tc>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0.69</w:t>
            </w:r>
            <w:r w:rsidRPr="006507F2">
              <w:rPr>
                <w:rFonts w:cs="Times New Roman" w:hint="eastAsia"/>
                <w:sz w:val="21"/>
              </w:rPr>
              <w:t>*</w:t>
            </w:r>
          </w:p>
        </w:tc>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1</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p>
        </w:tc>
        <w:tc>
          <w:tcPr>
            <w:tcW w:w="0" w:type="auto"/>
          </w:tcPr>
          <w:p w:rsidR="002C136B" w:rsidRPr="006507F2" w:rsidRDefault="002C136B" w:rsidP="00A7635D">
            <w:pPr>
              <w:spacing w:line="240" w:lineRule="auto"/>
              <w:ind w:firstLineChars="0" w:firstLine="0"/>
              <w:jc w:val="center"/>
              <w:rPr>
                <w:rFonts w:cs="Times New Roman"/>
                <w:sz w:val="21"/>
              </w:rPr>
            </w:pPr>
          </w:p>
        </w:tc>
      </w:tr>
      <w:tr w:rsidR="002C136B" w:rsidRPr="006507F2" w:rsidTr="002C136B">
        <w:trPr>
          <w:trHeight w:val="366"/>
          <w:jc w:val="center"/>
        </w:trPr>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平均温度</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-0.24</w:t>
            </w:r>
            <w:r w:rsidRPr="006507F2">
              <w:rPr>
                <w:rFonts w:cs="Times New Roman" w:hint="eastAsia"/>
                <w:sz w:val="21"/>
              </w:rPr>
              <w:t>*</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-0.31</w:t>
            </w:r>
            <w:r w:rsidRPr="006507F2">
              <w:rPr>
                <w:rFonts w:cs="Times New Roman" w:hint="eastAsia"/>
                <w:sz w:val="21"/>
              </w:rPr>
              <w:t>*</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-0.21</w:t>
            </w:r>
            <w:r w:rsidRPr="006507F2">
              <w:rPr>
                <w:rFonts w:cs="Times New Roman" w:hint="eastAsia"/>
                <w:sz w:val="21"/>
              </w:rPr>
              <w:t>*</w:t>
            </w:r>
          </w:p>
        </w:tc>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1</w:t>
            </w:r>
          </w:p>
        </w:tc>
        <w:tc>
          <w:tcPr>
            <w:tcW w:w="0" w:type="auto"/>
          </w:tcPr>
          <w:p w:rsidR="002C136B" w:rsidRPr="006507F2" w:rsidRDefault="002C136B" w:rsidP="00A7635D">
            <w:pPr>
              <w:spacing w:line="240" w:lineRule="auto"/>
              <w:ind w:firstLineChars="0" w:firstLine="0"/>
              <w:jc w:val="center"/>
              <w:rPr>
                <w:rFonts w:cs="Times New Roman"/>
                <w:sz w:val="21"/>
              </w:rPr>
            </w:pPr>
          </w:p>
        </w:tc>
      </w:tr>
      <w:tr w:rsidR="002C136B" w:rsidRPr="006507F2" w:rsidTr="002C136B">
        <w:trPr>
          <w:trHeight w:val="366"/>
          <w:jc w:val="center"/>
        </w:trPr>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平均相对湿度</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-0.21</w:t>
            </w:r>
            <w:r w:rsidRPr="006507F2">
              <w:rPr>
                <w:rFonts w:cs="Times New Roman" w:hint="eastAsia"/>
                <w:sz w:val="21"/>
              </w:rPr>
              <w:t>*</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-0.28</w:t>
            </w:r>
            <w:r w:rsidRPr="006507F2">
              <w:rPr>
                <w:rFonts w:cs="Times New Roman" w:hint="eastAsia"/>
                <w:sz w:val="21"/>
              </w:rPr>
              <w:t>*</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-0.24</w:t>
            </w:r>
            <w:r w:rsidRPr="006507F2">
              <w:rPr>
                <w:rFonts w:cs="Times New Roman" w:hint="eastAsia"/>
                <w:sz w:val="21"/>
              </w:rPr>
              <w:t>*</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-0.17</w:t>
            </w:r>
            <w:r w:rsidRPr="006507F2">
              <w:rPr>
                <w:rFonts w:cs="Times New Roman" w:hint="eastAsia"/>
                <w:sz w:val="21"/>
              </w:rPr>
              <w:t>*</w:t>
            </w:r>
          </w:p>
        </w:tc>
        <w:tc>
          <w:tcPr>
            <w:tcW w:w="0" w:type="auto"/>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1</w:t>
            </w:r>
          </w:p>
        </w:tc>
      </w:tr>
    </w:tbl>
    <w:p w:rsidR="00381475" w:rsidRDefault="00381475" w:rsidP="00381475">
      <w:pPr>
        <w:ind w:firstLine="480"/>
      </w:pPr>
      <w:r>
        <w:rPr>
          <w:rFonts w:hint="eastAsia"/>
        </w:rPr>
        <w:t>注：</w:t>
      </w:r>
      <w:r w:rsidRPr="00381475">
        <w:rPr>
          <w:rFonts w:hint="eastAsia"/>
        </w:rPr>
        <w:t>*</w:t>
      </w:r>
      <w:r w:rsidRPr="00381475">
        <w:rPr>
          <w:rFonts w:hint="eastAsia"/>
        </w:rPr>
        <w:t>：</w:t>
      </w:r>
      <w:r w:rsidRPr="00381475">
        <w:rPr>
          <w:rFonts w:hint="eastAsia"/>
          <w:i/>
        </w:rPr>
        <w:t>P</w:t>
      </w:r>
      <w:r w:rsidRPr="00381475">
        <w:t>&lt;0.01</w:t>
      </w:r>
      <w:r>
        <w:t>.</w:t>
      </w:r>
    </w:p>
    <w:p w:rsidR="002C136B" w:rsidRDefault="00381475" w:rsidP="002C136B">
      <w:pPr>
        <w:pStyle w:val="2"/>
      </w:pPr>
      <w:bookmarkStart w:id="32" w:name="_Toc481682995"/>
      <w:r w:rsidRPr="002C136B">
        <w:rPr>
          <w:rFonts w:hint="eastAsia"/>
        </w:rPr>
        <w:t xml:space="preserve">3.3 </w:t>
      </w:r>
      <w:r w:rsidRPr="002C136B">
        <w:rPr>
          <w:rFonts w:hint="eastAsia"/>
        </w:rPr>
        <w:t>大气污染对</w:t>
      </w:r>
      <w:r>
        <w:rPr>
          <w:rFonts w:hint="eastAsia"/>
        </w:rPr>
        <w:t>每日</w:t>
      </w:r>
      <w:r w:rsidRPr="002C136B">
        <w:rPr>
          <w:rFonts w:hint="eastAsia"/>
        </w:rPr>
        <w:t>死亡的影响</w:t>
      </w:r>
      <w:bookmarkEnd w:id="32"/>
    </w:p>
    <w:p w:rsidR="002C136B" w:rsidRPr="00381475" w:rsidRDefault="002149D2" w:rsidP="00381475">
      <w:pPr>
        <w:ind w:firstLine="480"/>
        <w:rPr>
          <w:rFonts w:eastAsia="宋体" w:cs="Times New Roman"/>
        </w:rPr>
      </w:pPr>
      <w:r w:rsidRPr="00381475">
        <w:rPr>
          <w:rFonts w:eastAsia="宋体" w:cs="Times New Roman"/>
        </w:rPr>
        <w:t>PM</w:t>
      </w:r>
      <w:r w:rsidRPr="00381475">
        <w:rPr>
          <w:rFonts w:eastAsia="宋体" w:cs="Times New Roman"/>
          <w:vertAlign w:val="subscript"/>
        </w:rPr>
        <w:t>10</w:t>
      </w:r>
      <w:r w:rsidRPr="00381475">
        <w:rPr>
          <w:rFonts w:eastAsia="宋体" w:cs="Times New Roman"/>
        </w:rPr>
        <w:t>、</w:t>
      </w:r>
      <w:r w:rsidRPr="00381475">
        <w:rPr>
          <w:rFonts w:eastAsia="宋体" w:cs="Times New Roman"/>
        </w:rPr>
        <w:t>SO</w:t>
      </w:r>
      <w:r w:rsidRPr="00381475">
        <w:rPr>
          <w:rFonts w:eastAsia="宋体" w:cs="Times New Roman"/>
          <w:vertAlign w:val="subscript"/>
        </w:rPr>
        <w:t>2</w:t>
      </w:r>
      <w:r w:rsidRPr="00381475">
        <w:rPr>
          <w:rFonts w:eastAsia="宋体" w:cs="Times New Roman"/>
        </w:rPr>
        <w:t>、</w:t>
      </w:r>
      <w:r w:rsidRPr="00381475">
        <w:rPr>
          <w:rFonts w:eastAsia="宋体" w:cs="Times New Roman"/>
        </w:rPr>
        <w:t>NO</w:t>
      </w:r>
      <w:r w:rsidRPr="00381475">
        <w:rPr>
          <w:rFonts w:eastAsia="宋体" w:cs="Times New Roman"/>
          <w:vertAlign w:val="subscript"/>
        </w:rPr>
        <w:t>2</w:t>
      </w:r>
      <w:r w:rsidRPr="00381475">
        <w:rPr>
          <w:rFonts w:eastAsia="宋体" w:cs="Times New Roman"/>
        </w:rPr>
        <w:t>的</w:t>
      </w:r>
      <w:r w:rsidRPr="00381475">
        <w:rPr>
          <w:rFonts w:eastAsia="宋体" w:cs="Times New Roman"/>
        </w:rPr>
        <w:t>2</w:t>
      </w:r>
      <w:r w:rsidRPr="00381475">
        <w:rPr>
          <w:rFonts w:eastAsia="宋体" w:cs="Times New Roman"/>
        </w:rPr>
        <w:t>日平均浓度每增加</w:t>
      </w:r>
      <w:r w:rsidRPr="00381475">
        <w:rPr>
          <w:rFonts w:eastAsia="宋体" w:cs="Times New Roman"/>
        </w:rPr>
        <w:t>10μg/m</w:t>
      </w:r>
      <w:r w:rsidRPr="00381475">
        <w:rPr>
          <w:rFonts w:eastAsia="宋体" w:cs="Times New Roman"/>
          <w:vertAlign w:val="superscript"/>
        </w:rPr>
        <w:t>3</w:t>
      </w:r>
      <w:r w:rsidRPr="00381475">
        <w:rPr>
          <w:rFonts w:eastAsia="宋体" w:cs="Times New Roman"/>
        </w:rPr>
        <w:t>，</w:t>
      </w:r>
      <w:proofErr w:type="gramStart"/>
      <w:r w:rsidRPr="00381475">
        <w:rPr>
          <w:rFonts w:eastAsia="宋体" w:cs="Times New Roman"/>
        </w:rPr>
        <w:t>每日非意外</w:t>
      </w:r>
      <w:proofErr w:type="gramEnd"/>
      <w:r w:rsidRPr="00381475">
        <w:rPr>
          <w:rFonts w:eastAsia="宋体" w:cs="Times New Roman"/>
        </w:rPr>
        <w:t>死亡分别增加</w:t>
      </w:r>
      <w:r w:rsidRPr="00381475">
        <w:rPr>
          <w:rFonts w:eastAsia="宋体" w:cs="Times New Roman"/>
        </w:rPr>
        <w:t>0.29%</w:t>
      </w:r>
      <w:r w:rsidRPr="00381475">
        <w:rPr>
          <w:rFonts w:eastAsia="宋体" w:cs="Times New Roman"/>
        </w:rPr>
        <w:t>（</w:t>
      </w:r>
      <w:r w:rsidRPr="00381475">
        <w:rPr>
          <w:rFonts w:eastAsia="宋体" w:cs="Times New Roman"/>
        </w:rPr>
        <w:t xml:space="preserve">95% </w:t>
      </w:r>
      <w:r w:rsidRPr="00381475">
        <w:rPr>
          <w:rFonts w:eastAsia="宋体" w:cs="Times New Roman"/>
          <w:i/>
        </w:rPr>
        <w:t>CI</w:t>
      </w:r>
      <w:r w:rsidRPr="00381475">
        <w:rPr>
          <w:rFonts w:eastAsia="宋体" w:cs="Times New Roman"/>
        </w:rPr>
        <w:t>：</w:t>
      </w:r>
      <w:r w:rsidRPr="00381475">
        <w:rPr>
          <w:rFonts w:eastAsia="宋体" w:cs="Times New Roman"/>
        </w:rPr>
        <w:t>0.06</w:t>
      </w:r>
      <w:r w:rsidR="00E71AF1" w:rsidRPr="00381475">
        <w:rPr>
          <w:rFonts w:eastAsia="宋体" w:cs="Times New Roman"/>
        </w:rPr>
        <w:t xml:space="preserve">, </w:t>
      </w:r>
      <w:r w:rsidRPr="00381475">
        <w:rPr>
          <w:rFonts w:eastAsia="宋体" w:cs="Times New Roman"/>
        </w:rPr>
        <w:t>0.53</w:t>
      </w:r>
      <w:r w:rsidRPr="00381475">
        <w:rPr>
          <w:rFonts w:eastAsia="宋体" w:cs="Times New Roman"/>
        </w:rPr>
        <w:t>），</w:t>
      </w:r>
      <w:r w:rsidRPr="00381475">
        <w:rPr>
          <w:rFonts w:eastAsia="宋体" w:cs="Times New Roman"/>
        </w:rPr>
        <w:t>1.22%</w:t>
      </w:r>
      <w:r w:rsidRPr="00381475">
        <w:rPr>
          <w:rFonts w:eastAsia="宋体" w:cs="Times New Roman"/>
        </w:rPr>
        <w:t>（</w:t>
      </w:r>
      <w:r w:rsidRPr="00381475">
        <w:rPr>
          <w:rFonts w:eastAsia="宋体" w:cs="Times New Roman"/>
        </w:rPr>
        <w:t>95%</w:t>
      </w:r>
      <w:r w:rsidRPr="00381475">
        <w:rPr>
          <w:rFonts w:eastAsia="宋体" w:cs="Times New Roman"/>
          <w:i/>
        </w:rPr>
        <w:t xml:space="preserve"> CI</w:t>
      </w:r>
      <w:r w:rsidR="005C1CC3" w:rsidRPr="00381475">
        <w:rPr>
          <w:rFonts w:eastAsia="宋体" w:cs="Times New Roman"/>
        </w:rPr>
        <w:t xml:space="preserve">: </w:t>
      </w:r>
      <w:r w:rsidRPr="00381475">
        <w:rPr>
          <w:rFonts w:eastAsia="宋体" w:cs="Times New Roman"/>
        </w:rPr>
        <w:t>0.77</w:t>
      </w:r>
      <w:r w:rsidR="00E71AF1" w:rsidRPr="00381475">
        <w:rPr>
          <w:rFonts w:eastAsia="宋体" w:cs="Times New Roman"/>
        </w:rPr>
        <w:t xml:space="preserve">, </w:t>
      </w:r>
      <w:r w:rsidRPr="00381475">
        <w:rPr>
          <w:rFonts w:eastAsia="宋体" w:cs="Times New Roman"/>
        </w:rPr>
        <w:t>1.67)</w:t>
      </w:r>
      <w:r w:rsidRPr="00381475">
        <w:rPr>
          <w:rFonts w:eastAsia="宋体" w:cs="Times New Roman"/>
        </w:rPr>
        <w:t>，和</w:t>
      </w:r>
      <w:r w:rsidRPr="00381475">
        <w:rPr>
          <w:rFonts w:eastAsia="宋体" w:cs="Times New Roman"/>
        </w:rPr>
        <w:t>1.60%</w:t>
      </w:r>
      <w:r w:rsidRPr="00381475">
        <w:rPr>
          <w:rFonts w:eastAsia="宋体" w:cs="Times New Roman"/>
        </w:rPr>
        <w:t>（</w:t>
      </w:r>
      <w:r w:rsidRPr="00381475">
        <w:rPr>
          <w:rFonts w:eastAsia="宋体" w:cs="Times New Roman"/>
        </w:rPr>
        <w:t xml:space="preserve">95% </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1.00</w:t>
      </w:r>
      <w:r w:rsidR="00E71AF1" w:rsidRPr="00381475">
        <w:rPr>
          <w:rFonts w:eastAsia="宋体" w:cs="Times New Roman"/>
        </w:rPr>
        <w:t xml:space="preserve">, </w:t>
      </w:r>
      <w:r w:rsidRPr="00381475">
        <w:rPr>
          <w:rFonts w:eastAsia="宋体" w:cs="Times New Roman"/>
        </w:rPr>
        <w:t>2.19</w:t>
      </w:r>
      <w:r w:rsidRPr="00381475">
        <w:rPr>
          <w:rFonts w:eastAsia="宋体" w:cs="Times New Roman"/>
        </w:rPr>
        <w:t>）；每日循环系统死亡分别增加</w:t>
      </w:r>
      <w:r w:rsidRPr="00381475">
        <w:rPr>
          <w:rFonts w:eastAsia="宋体" w:cs="Times New Roman"/>
        </w:rPr>
        <w:t>0.51%</w:t>
      </w:r>
      <w:r w:rsidRPr="00381475">
        <w:rPr>
          <w:rFonts w:eastAsia="宋体" w:cs="Times New Roman"/>
        </w:rPr>
        <w:t>（</w:t>
      </w:r>
      <w:r w:rsid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0.18</w:t>
      </w:r>
      <w:r w:rsidR="00E71AF1" w:rsidRPr="00381475">
        <w:rPr>
          <w:rFonts w:eastAsia="宋体" w:cs="Times New Roman"/>
        </w:rPr>
        <w:t xml:space="preserve">, </w:t>
      </w:r>
      <w:r w:rsidRPr="00381475">
        <w:rPr>
          <w:rFonts w:eastAsia="宋体" w:cs="Times New Roman"/>
        </w:rPr>
        <w:t>0.83</w:t>
      </w:r>
      <w:r w:rsidRPr="00381475">
        <w:rPr>
          <w:rFonts w:eastAsia="宋体" w:cs="Times New Roman"/>
        </w:rPr>
        <w:t>）</w:t>
      </w:r>
      <w:r w:rsidRPr="00381475">
        <w:rPr>
          <w:rFonts w:eastAsia="宋体" w:cs="Times New Roman"/>
        </w:rPr>
        <w:t>, 1.32%</w:t>
      </w:r>
      <w:r w:rsidRPr="00381475">
        <w:rPr>
          <w:rFonts w:eastAsia="宋体" w:cs="Times New Roman"/>
        </w:rPr>
        <w:t>（</w:t>
      </w:r>
      <w:r w:rsidRPr="00381475">
        <w:rPr>
          <w:rFonts w:eastAsia="宋体" w:cs="Times New Roman"/>
        </w:rPr>
        <w:t xml:space="preserve">95% </w:t>
      </w:r>
      <w:r w:rsidRPr="00381475">
        <w:rPr>
          <w:rFonts w:eastAsia="宋体" w:cs="Times New Roman"/>
          <w:i/>
        </w:rPr>
        <w:t>CI</w:t>
      </w:r>
      <w:r w:rsidRPr="00381475">
        <w:rPr>
          <w:rFonts w:eastAsia="宋体" w:cs="Times New Roman"/>
        </w:rPr>
        <w:t>：</w:t>
      </w:r>
      <w:r w:rsidRPr="00381475">
        <w:rPr>
          <w:rFonts w:eastAsia="宋体" w:cs="Times New Roman"/>
        </w:rPr>
        <w:t>0.69</w:t>
      </w:r>
      <w:r w:rsidR="00E71AF1" w:rsidRPr="00381475">
        <w:rPr>
          <w:rFonts w:eastAsia="宋体" w:cs="Times New Roman"/>
        </w:rPr>
        <w:t xml:space="preserve">, </w:t>
      </w:r>
      <w:r w:rsidRPr="00381475">
        <w:rPr>
          <w:rFonts w:eastAsia="宋体" w:cs="Times New Roman"/>
        </w:rPr>
        <w:t>1.95)</w:t>
      </w:r>
      <w:r w:rsidRPr="00381475">
        <w:rPr>
          <w:rFonts w:eastAsia="宋体" w:cs="Times New Roman"/>
        </w:rPr>
        <w:t>和</w:t>
      </w:r>
      <w:r w:rsidRPr="00381475">
        <w:rPr>
          <w:rFonts w:eastAsia="宋体" w:cs="Times New Roman"/>
        </w:rPr>
        <w:t>2.22%</w:t>
      </w:r>
      <w:r w:rsidRPr="00381475">
        <w:rPr>
          <w:rFonts w:eastAsia="宋体" w:cs="Times New Roman"/>
        </w:rPr>
        <w:t>（</w:t>
      </w:r>
      <w:r w:rsidRPr="00381475">
        <w:rPr>
          <w:rFonts w:eastAsia="宋体" w:cs="Times New Roman"/>
        </w:rPr>
        <w:t xml:space="preserve">95% </w:t>
      </w:r>
      <w:r w:rsidRPr="00381475">
        <w:rPr>
          <w:rFonts w:eastAsia="宋体" w:cs="Times New Roman"/>
          <w:i/>
        </w:rPr>
        <w:t>CI</w:t>
      </w:r>
      <w:r w:rsidRPr="00381475">
        <w:rPr>
          <w:rFonts w:eastAsia="宋体" w:cs="Times New Roman"/>
        </w:rPr>
        <w:t>：</w:t>
      </w:r>
      <w:r w:rsidRPr="00381475">
        <w:rPr>
          <w:rFonts w:eastAsia="宋体" w:cs="Times New Roman"/>
        </w:rPr>
        <w:t>1.37</w:t>
      </w:r>
      <w:r w:rsidR="00E71AF1" w:rsidRPr="00381475">
        <w:rPr>
          <w:rFonts w:eastAsia="宋体" w:cs="Times New Roman"/>
        </w:rPr>
        <w:t xml:space="preserve">, </w:t>
      </w:r>
      <w:r w:rsidRPr="00381475">
        <w:rPr>
          <w:rFonts w:eastAsia="宋体" w:cs="Times New Roman"/>
        </w:rPr>
        <w:t>3.07</w:t>
      </w:r>
      <w:r w:rsidRPr="00381475">
        <w:rPr>
          <w:rFonts w:eastAsia="宋体" w:cs="Times New Roman"/>
        </w:rPr>
        <w:t>）；每日呼吸系统疾病分别增加</w:t>
      </w:r>
      <w:r w:rsidRPr="00381475">
        <w:rPr>
          <w:rFonts w:eastAsia="宋体" w:cs="Times New Roman"/>
        </w:rPr>
        <w:t xml:space="preserve">0.67% </w:t>
      </w:r>
      <w:r w:rsidRPr="00381475">
        <w:rPr>
          <w:rFonts w:eastAsia="宋体" w:cs="Times New Roman"/>
        </w:rPr>
        <w:t>（</w:t>
      </w:r>
      <w:r w:rsid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0</w:t>
      </w:r>
      <w:r w:rsidR="00E71AF1" w:rsidRPr="00381475">
        <w:rPr>
          <w:rFonts w:eastAsia="宋体" w:cs="Times New Roman"/>
        </w:rPr>
        <w:t xml:space="preserve">, </w:t>
      </w:r>
      <w:r w:rsidRPr="00381475">
        <w:rPr>
          <w:rFonts w:eastAsia="宋体" w:cs="Times New Roman"/>
        </w:rPr>
        <w:t>1.34</w:t>
      </w:r>
      <w:r w:rsidRPr="00381475">
        <w:rPr>
          <w:rFonts w:eastAsia="宋体" w:cs="Times New Roman"/>
        </w:rPr>
        <w:t>），</w:t>
      </w:r>
      <w:r w:rsidRPr="00381475">
        <w:rPr>
          <w:rFonts w:eastAsia="宋体" w:cs="Times New Roman"/>
        </w:rPr>
        <w:t>1.70%</w:t>
      </w:r>
      <w:r w:rsidRPr="00381475">
        <w:rPr>
          <w:rFonts w:eastAsia="宋体" w:cs="Times New Roman"/>
        </w:rPr>
        <w:t>（</w:t>
      </w:r>
      <w:r w:rsidRP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0.41</w:t>
      </w:r>
      <w:r w:rsidR="00E71AF1" w:rsidRPr="00381475">
        <w:rPr>
          <w:rFonts w:eastAsia="宋体" w:cs="Times New Roman"/>
        </w:rPr>
        <w:t xml:space="preserve">, </w:t>
      </w:r>
      <w:r w:rsidRPr="00381475">
        <w:rPr>
          <w:rFonts w:eastAsia="宋体" w:cs="Times New Roman"/>
        </w:rPr>
        <w:t>3.00</w:t>
      </w:r>
      <w:r w:rsidRPr="00381475">
        <w:rPr>
          <w:rFonts w:eastAsia="宋体" w:cs="Times New Roman"/>
        </w:rPr>
        <w:t>）和</w:t>
      </w:r>
      <w:r w:rsidRPr="00381475">
        <w:rPr>
          <w:rFonts w:eastAsia="宋体" w:cs="Times New Roman"/>
        </w:rPr>
        <w:t>1.56%</w:t>
      </w:r>
      <w:r w:rsidRPr="00381475">
        <w:rPr>
          <w:rFonts w:eastAsia="宋体" w:cs="Times New Roman"/>
        </w:rPr>
        <w:t>（</w:t>
      </w:r>
      <w:r w:rsidRP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-0.25</w:t>
      </w:r>
      <w:r w:rsidR="00E71AF1" w:rsidRPr="00381475">
        <w:rPr>
          <w:rFonts w:eastAsia="宋体" w:cs="Times New Roman"/>
        </w:rPr>
        <w:t xml:space="preserve">, </w:t>
      </w:r>
      <w:r w:rsidRPr="00381475">
        <w:rPr>
          <w:rFonts w:eastAsia="宋体" w:cs="Times New Roman"/>
        </w:rPr>
        <w:t>3.41</w:t>
      </w:r>
      <w:r w:rsidRPr="00381475">
        <w:rPr>
          <w:rFonts w:eastAsia="宋体" w:cs="Times New Roman"/>
        </w:rPr>
        <w:t>）（</w:t>
      </w:r>
      <w:r w:rsidR="00381475">
        <w:rPr>
          <w:rFonts w:eastAsia="宋体" w:cs="Times New Roman" w:hint="eastAsia"/>
        </w:rPr>
        <w:t>图</w:t>
      </w:r>
      <w:r w:rsidR="00381475">
        <w:rPr>
          <w:rFonts w:eastAsia="宋体" w:cs="Times New Roman" w:hint="eastAsia"/>
        </w:rPr>
        <w:t>3</w:t>
      </w:r>
      <w:r w:rsidR="00381475">
        <w:rPr>
          <w:rFonts w:eastAsia="宋体" w:cs="Times New Roman" w:hint="eastAsia"/>
        </w:rPr>
        <w:t>，</w:t>
      </w:r>
      <w:r w:rsidRPr="00381475">
        <w:rPr>
          <w:rFonts w:eastAsia="宋体" w:cs="Times New Roman"/>
        </w:rPr>
        <w:t>表</w:t>
      </w:r>
      <w:r w:rsidRPr="00381475">
        <w:rPr>
          <w:rFonts w:eastAsia="宋体" w:cs="Times New Roman"/>
        </w:rPr>
        <w:t>3</w:t>
      </w:r>
      <w:r w:rsidRPr="00381475">
        <w:rPr>
          <w:rFonts w:eastAsia="宋体" w:cs="Times New Roman"/>
        </w:rPr>
        <w:t>）。</w:t>
      </w:r>
      <w:r w:rsidRPr="002149D2">
        <w:rPr>
          <w:rFonts w:cs="Times New Roman" w:hint="eastAsia"/>
        </w:rPr>
        <w:t>大气污染物</w:t>
      </w:r>
      <w:r w:rsidRPr="002149D2">
        <w:rPr>
          <w:rFonts w:cs="Times New Roman" w:hint="eastAsia"/>
        </w:rPr>
        <w:t>PM</w:t>
      </w:r>
      <w:r w:rsidRPr="006152B2">
        <w:rPr>
          <w:rFonts w:cs="Times New Roman" w:hint="eastAsia"/>
          <w:vertAlign w:val="subscript"/>
        </w:rPr>
        <w:t>10</w:t>
      </w:r>
      <w:r w:rsidRPr="002149D2">
        <w:rPr>
          <w:rFonts w:cs="Times New Roman" w:hint="eastAsia"/>
        </w:rPr>
        <w:t>、</w:t>
      </w:r>
      <w:r w:rsidRPr="002149D2">
        <w:rPr>
          <w:rFonts w:cs="Times New Roman" w:hint="eastAsia"/>
        </w:rPr>
        <w:t>SO</w:t>
      </w:r>
      <w:r w:rsidRPr="00B512FB">
        <w:rPr>
          <w:rFonts w:cs="Times New Roman" w:hint="eastAsia"/>
          <w:vertAlign w:val="subscript"/>
        </w:rPr>
        <w:t>2</w:t>
      </w:r>
      <w:r w:rsidRPr="002149D2">
        <w:rPr>
          <w:rFonts w:cs="Times New Roman" w:hint="eastAsia"/>
        </w:rPr>
        <w:t>、</w:t>
      </w:r>
      <w:r w:rsidRPr="002149D2">
        <w:rPr>
          <w:rFonts w:cs="Times New Roman" w:hint="eastAsia"/>
        </w:rPr>
        <w:t>NO</w:t>
      </w:r>
      <w:r w:rsidRPr="00B512FB">
        <w:rPr>
          <w:rFonts w:cs="Times New Roman" w:hint="eastAsia"/>
          <w:vertAlign w:val="subscript"/>
        </w:rPr>
        <w:t>2</w:t>
      </w:r>
      <w:r w:rsidRPr="002149D2">
        <w:rPr>
          <w:rFonts w:cs="Times New Roman" w:hint="eastAsia"/>
        </w:rPr>
        <w:t>对非意外死亡</w:t>
      </w:r>
      <w:r w:rsidR="00381475">
        <w:rPr>
          <w:rFonts w:cs="Times New Roman" w:hint="eastAsia"/>
        </w:rPr>
        <w:t>的</w:t>
      </w:r>
      <w:r w:rsidRPr="002149D2">
        <w:rPr>
          <w:rFonts w:cs="Times New Roman" w:hint="eastAsia"/>
        </w:rPr>
        <w:t>滞后效应见</w:t>
      </w:r>
      <w:r>
        <w:rPr>
          <w:rFonts w:cs="Times New Roman" w:hint="eastAsia"/>
        </w:rPr>
        <w:t>图</w:t>
      </w:r>
      <w:r>
        <w:rPr>
          <w:rFonts w:cs="Times New Roman" w:hint="eastAsia"/>
        </w:rPr>
        <w:t>3</w:t>
      </w:r>
      <w:r w:rsidRPr="002149D2">
        <w:rPr>
          <w:rFonts w:cs="Times New Roman" w:hint="eastAsia"/>
        </w:rPr>
        <w:t>。三种污染物对</w:t>
      </w:r>
      <w:proofErr w:type="gramStart"/>
      <w:r w:rsidRPr="002149D2">
        <w:rPr>
          <w:rFonts w:cs="Times New Roman" w:hint="eastAsia"/>
        </w:rPr>
        <w:t>每日非意外</w:t>
      </w:r>
      <w:proofErr w:type="gramEnd"/>
      <w:r w:rsidRPr="002149D2">
        <w:rPr>
          <w:rFonts w:cs="Times New Roman" w:hint="eastAsia"/>
        </w:rPr>
        <w:t>死亡的影响在单日滞后上主要体现在</w:t>
      </w:r>
      <w:r w:rsidRPr="002149D2">
        <w:rPr>
          <w:rFonts w:cs="Times New Roman" w:hint="eastAsia"/>
        </w:rPr>
        <w:t>lag 0</w:t>
      </w:r>
      <w:r w:rsidRPr="002149D2">
        <w:rPr>
          <w:rFonts w:cs="Times New Roman" w:hint="eastAsia"/>
        </w:rPr>
        <w:t>及</w:t>
      </w:r>
      <w:r w:rsidRPr="002149D2">
        <w:rPr>
          <w:rFonts w:cs="Times New Roman" w:hint="eastAsia"/>
        </w:rPr>
        <w:t>lag 1</w:t>
      </w:r>
      <w:r w:rsidRPr="002149D2">
        <w:rPr>
          <w:rFonts w:cs="Times New Roman" w:hint="eastAsia"/>
        </w:rPr>
        <w:t>，且效应值相近；累积滞后</w:t>
      </w:r>
      <w:r w:rsidR="00381475" w:rsidRPr="002149D2">
        <w:rPr>
          <w:rFonts w:cs="Times New Roman" w:hint="eastAsia"/>
        </w:rPr>
        <w:t>效应</w:t>
      </w:r>
      <w:r w:rsidRPr="002149D2">
        <w:rPr>
          <w:rFonts w:cs="Times New Roman" w:hint="eastAsia"/>
        </w:rPr>
        <w:t>随着滞后天数的增加均逐渐下降。</w:t>
      </w:r>
    </w:p>
    <w:p w:rsidR="002C136B" w:rsidRDefault="006B161C" w:rsidP="003175CB">
      <w:pPr>
        <w:ind w:firstLine="480"/>
        <w:jc w:val="center"/>
        <w:rPr>
          <w:rFonts w:cs="Times New Roman"/>
        </w:rPr>
      </w:pPr>
      <w:r>
        <w:rPr>
          <w:noProof/>
        </w:rPr>
        <mc:AlternateContent>
          <mc:Choice Requires="wps">
            <w:drawing>
              <wp:anchor distT="0" distB="0" distL="114300" distR="114300" simplePos="0" relativeHeight="251668480" behindDoc="0" locked="0" layoutInCell="1" allowOverlap="1" wp14:anchorId="5B28E530" wp14:editId="4AED4EB5">
                <wp:simplePos x="0" y="0"/>
                <wp:positionH relativeFrom="column">
                  <wp:posOffset>4019550</wp:posOffset>
                </wp:positionH>
                <wp:positionV relativeFrom="paragraph">
                  <wp:posOffset>2528570</wp:posOffset>
                </wp:positionV>
                <wp:extent cx="933450" cy="44767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933450" cy="447675"/>
                        </a:xfrm>
                        <a:prstGeom prst="rect">
                          <a:avLst/>
                        </a:prstGeom>
                        <a:noFill/>
                        <a:ln w="6350">
                          <a:noFill/>
                        </a:ln>
                      </wps:spPr>
                      <wps:txbx>
                        <w:txbxContent>
                          <w:p w:rsidR="004D0E82" w:rsidRDefault="004D0E82" w:rsidP="006B161C">
                            <w:pPr>
                              <w:ind w:firstLine="480"/>
                            </w:pPr>
                            <w:r>
                              <w:t>NO</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28E530" id="_x0000_t202" coordsize="21600,21600" o:spt="202" path="m,l,21600r21600,l21600,xe">
                <v:stroke joinstyle="miter"/>
                <v:path gradientshapeok="t" o:connecttype="rect"/>
              </v:shapetype>
              <v:shape id="文本框 14" o:spid="_x0000_s1026" type="#_x0000_t202" style="position:absolute;left:0;text-align:left;margin-left:316.5pt;margin-top:199.1pt;width:73.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" filled="f" stroked="f" strokeweight=".5pt">
                <v:textbox>
                  <w:txbxContent>
                    <w:p w:rsidR="004D0E82" w:rsidRDefault="004D0E82" w:rsidP="006B161C">
                      <w:pPr>
                        <w:ind w:firstLine="480"/>
                      </w:pPr>
                      <w:r>
                        <w:t>NO</w:t>
                      </w:r>
                      <w:r>
                        <w:rPr>
                          <w:vertAlign w:val="subscript"/>
                        </w:rP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7D8A277" wp14:editId="6CDD7CC8">
                <wp:simplePos x="0" y="0"/>
                <wp:positionH relativeFrom="column">
                  <wp:posOffset>4010025</wp:posOffset>
                </wp:positionH>
                <wp:positionV relativeFrom="paragraph">
                  <wp:posOffset>1233170</wp:posOffset>
                </wp:positionV>
                <wp:extent cx="933450" cy="447675"/>
                <wp:effectExtent l="0" t="0" r="0" b="0"/>
                <wp:wrapNone/>
                <wp:docPr id="5" name="文本框 5"/>
                <wp:cNvGraphicFramePr/>
                <a:graphic xmlns:a="http://schemas.openxmlformats.org/drawingml/2006/main">
                  <a:graphicData uri="http://schemas.microsoft.com/office/word/2010/wordprocessingShape">
                    <wps:wsp>
                      <wps:cNvSpPr txBox="1"/>
                      <wps:spPr>
                        <a:xfrm>
                          <a:off x="0" y="0"/>
                          <a:ext cx="933450" cy="447675"/>
                        </a:xfrm>
                        <a:prstGeom prst="rect">
                          <a:avLst/>
                        </a:prstGeom>
                        <a:noFill/>
                        <a:ln w="6350">
                          <a:noFill/>
                        </a:ln>
                      </wps:spPr>
                      <wps:txbx>
                        <w:txbxContent>
                          <w:p w:rsidR="004D0E82" w:rsidRDefault="004D0E82" w:rsidP="006B161C">
                            <w:pPr>
                              <w:ind w:firstLine="480"/>
                            </w:pPr>
                            <w:r>
                              <w:t>SO</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8A277" id="文本框 5" o:spid="_x0000_s1027" type="#_x0000_t202" style="position:absolute;left:0;text-align:left;margin-left:315.75pt;margin-top:97.1pt;width:73.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" filled="f" stroked="f" strokeweight=".5pt">
                <v:textbox>
                  <w:txbxContent>
                    <w:p w:rsidR="004D0E82" w:rsidRDefault="004D0E82" w:rsidP="006B161C">
                      <w:pPr>
                        <w:ind w:firstLine="480"/>
                      </w:pPr>
                      <w:r>
                        <w:t>SO</w:t>
                      </w:r>
                      <w:r>
                        <w:rPr>
                          <w:vertAlign w:val="subscript"/>
                        </w:rPr>
                        <w:t>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3924300</wp:posOffset>
                </wp:positionH>
                <wp:positionV relativeFrom="paragraph">
                  <wp:posOffset>13970</wp:posOffset>
                </wp:positionV>
                <wp:extent cx="933450" cy="447675"/>
                <wp:effectExtent l="0" t="0" r="0" b="0"/>
                <wp:wrapNone/>
                <wp:docPr id="2" name="文本框 2"/>
                <wp:cNvGraphicFramePr/>
                <a:graphic xmlns:a="http://schemas.openxmlformats.org/drawingml/2006/main">
                  <a:graphicData uri="http://schemas.microsoft.com/office/word/2010/wordprocessingShape">
                    <wps:wsp>
                      <wps:cNvSpPr txBox="1"/>
                      <wps:spPr>
                        <a:xfrm>
                          <a:off x="0" y="0"/>
                          <a:ext cx="933450" cy="447675"/>
                        </a:xfrm>
                        <a:prstGeom prst="rect">
                          <a:avLst/>
                        </a:prstGeom>
                        <a:noFill/>
                        <a:ln w="6350">
                          <a:noFill/>
                        </a:ln>
                      </wps:spPr>
                      <wps:txbx>
                        <w:txbxContent>
                          <w:p w:rsidR="004D0E82" w:rsidRDefault="004D0E82">
                            <w:pPr>
                              <w:ind w:firstLine="480"/>
                            </w:pPr>
                            <w:r>
                              <w:rPr>
                                <w:rFonts w:hint="eastAsia"/>
                              </w:rPr>
                              <w:t>PM</w:t>
                            </w:r>
                            <w:r w:rsidRPr="006B161C">
                              <w:rPr>
                                <w:vertAlign w:val="subscript"/>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8" type="#_x0000_t202" style="position:absolute;left:0;text-align:left;margin-left:309pt;margin-top:1.1pt;width:73.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" filled="f" stroked="f" strokeweight=".5pt">
                <v:textbox>
                  <w:txbxContent>
                    <w:p w:rsidR="004D0E82" w:rsidRDefault="004D0E82">
                      <w:pPr>
                        <w:ind w:firstLine="480"/>
                      </w:pPr>
                      <w:r>
                        <w:rPr>
                          <w:rFonts w:hint="eastAsia"/>
                        </w:rPr>
                        <w:t>PM</w:t>
                      </w:r>
                      <w:r w:rsidRPr="006B161C">
                        <w:rPr>
                          <w:vertAlign w:val="subscript"/>
                        </w:rPr>
                        <w:t>10</w:t>
                      </w:r>
                    </w:p>
                  </w:txbxContent>
                </v:textbox>
              </v:shape>
            </w:pict>
          </mc:Fallback>
        </mc:AlternateContent>
      </w:r>
      <w:r w:rsidR="002149D2">
        <w:rPr>
          <w:noProof/>
        </w:rPr>
        <w:drawing>
          <wp:inline distT="0" distB="0" distL="0" distR="0" wp14:anchorId="7602C9DC" wp14:editId="6406E479">
            <wp:extent cx="4094922" cy="3839439"/>
            <wp:effectExtent l="0" t="0" r="1270" b="8890"/>
            <wp:docPr id="8" name="图片 8" descr="C:\Users\zyh\AppData\Local\Microsoft\Windows\INetCache\Content.Word\Rplot2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h\AppData\Local\Microsoft\Windows\INetCache\Content.Word\Rplot25.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4922" cy="3839439"/>
                    </a:xfrm>
                    <a:prstGeom prst="rect">
                      <a:avLst/>
                    </a:prstGeom>
                    <a:noFill/>
                    <a:ln>
                      <a:noFill/>
                    </a:ln>
                  </pic:spPr>
                </pic:pic>
              </a:graphicData>
            </a:graphic>
          </wp:inline>
        </w:drawing>
      </w:r>
    </w:p>
    <w:p w:rsidR="002C136B" w:rsidRPr="003D6F02" w:rsidRDefault="002149D2" w:rsidP="002149D2">
      <w:pPr>
        <w:ind w:firstLine="482"/>
        <w:rPr>
          <w:rFonts w:cs="Times New Roman"/>
          <w:b/>
        </w:rPr>
      </w:pPr>
      <w:r w:rsidRPr="003D6F02">
        <w:rPr>
          <w:rFonts w:cs="Times New Roman" w:hint="eastAsia"/>
          <w:b/>
        </w:rPr>
        <w:t>图</w:t>
      </w:r>
      <w:r w:rsidRPr="003D6F02">
        <w:rPr>
          <w:rFonts w:cs="Times New Roman" w:hint="eastAsia"/>
          <w:b/>
        </w:rPr>
        <w:t xml:space="preserve">4 </w:t>
      </w:r>
      <w:r w:rsidRPr="003D6F02">
        <w:rPr>
          <w:rFonts w:cs="Times New Roman" w:hint="eastAsia"/>
          <w:b/>
        </w:rPr>
        <w:t>不同滞后下大气污染物每升高</w:t>
      </w:r>
      <w:r w:rsidRPr="003D6F02">
        <w:rPr>
          <w:rFonts w:cs="Times New Roman"/>
          <w:b/>
        </w:rPr>
        <w:t>10 μg/m</w:t>
      </w:r>
      <w:r w:rsidRPr="003D6F02">
        <w:rPr>
          <w:rFonts w:cs="Times New Roman"/>
          <w:b/>
          <w:vertAlign w:val="superscript"/>
        </w:rPr>
        <w:t>3</w:t>
      </w:r>
      <w:r w:rsidRPr="003D6F02">
        <w:rPr>
          <w:rFonts w:cs="Times New Roman" w:hint="eastAsia"/>
          <w:b/>
        </w:rPr>
        <w:t>非意外死亡百分比改变</w:t>
      </w:r>
    </w:p>
    <w:p w:rsidR="002149D2" w:rsidRPr="002149D2" w:rsidRDefault="002149D2" w:rsidP="002149D2">
      <w:pPr>
        <w:pStyle w:val="2"/>
      </w:pPr>
      <w:bookmarkStart w:id="33" w:name="_Toc481682996"/>
      <w:r>
        <w:rPr>
          <w:rFonts w:hint="eastAsia"/>
        </w:rPr>
        <w:lastRenderedPageBreak/>
        <w:t xml:space="preserve">3.4 </w:t>
      </w:r>
      <w:r>
        <w:rPr>
          <w:rFonts w:hint="eastAsia"/>
        </w:rPr>
        <w:t>易感人群分析</w:t>
      </w:r>
      <w:bookmarkEnd w:id="33"/>
    </w:p>
    <w:p w:rsidR="002149D2" w:rsidRPr="00381475" w:rsidRDefault="002149D2" w:rsidP="002149D2">
      <w:pPr>
        <w:ind w:firstLine="480"/>
        <w:rPr>
          <w:rFonts w:eastAsia="宋体" w:cs="Times New Roman"/>
        </w:rPr>
      </w:pPr>
      <w:r w:rsidRPr="00381475">
        <w:rPr>
          <w:rFonts w:eastAsia="宋体" w:cs="Times New Roman"/>
        </w:rPr>
        <w:t>由于大气污染物对每日死亡的影响主要表现在</w:t>
      </w:r>
      <w:r w:rsidRPr="00381475">
        <w:rPr>
          <w:rFonts w:eastAsia="宋体" w:cs="Times New Roman"/>
        </w:rPr>
        <w:t>lag 0</w:t>
      </w:r>
      <w:r w:rsidRPr="00381475">
        <w:rPr>
          <w:rFonts w:eastAsia="宋体" w:cs="Times New Roman"/>
        </w:rPr>
        <w:t>、</w:t>
      </w:r>
      <w:r w:rsidRPr="00381475">
        <w:rPr>
          <w:rFonts w:eastAsia="宋体" w:cs="Times New Roman"/>
        </w:rPr>
        <w:t>lag 1</w:t>
      </w:r>
      <w:r w:rsidRPr="00381475">
        <w:rPr>
          <w:rFonts w:eastAsia="宋体" w:cs="Times New Roman"/>
        </w:rPr>
        <w:t>及</w:t>
      </w:r>
      <w:r w:rsidRPr="00381475">
        <w:rPr>
          <w:rFonts w:eastAsia="宋体" w:cs="Times New Roman"/>
        </w:rPr>
        <w:t>lag 01</w:t>
      </w:r>
      <w:r w:rsidRPr="00381475">
        <w:rPr>
          <w:rFonts w:eastAsia="宋体" w:cs="Times New Roman"/>
        </w:rPr>
        <w:t>，本文报告了这</w:t>
      </w:r>
      <w:r w:rsidRPr="00381475">
        <w:rPr>
          <w:rFonts w:eastAsia="宋体" w:cs="Times New Roman"/>
        </w:rPr>
        <w:t>3</w:t>
      </w:r>
      <w:r w:rsidRPr="00381475">
        <w:rPr>
          <w:rFonts w:eastAsia="宋体" w:cs="Times New Roman"/>
        </w:rPr>
        <w:t>个滞后日的效应值。大气污染对每日死亡的影响在不同性别有所不同</w:t>
      </w:r>
      <w:r w:rsidR="00381475" w:rsidRPr="00381475">
        <w:rPr>
          <w:rFonts w:eastAsia="宋体" w:cs="Times New Roman"/>
        </w:rPr>
        <w:t>（表</w:t>
      </w:r>
      <w:r w:rsidR="00381475" w:rsidRPr="00381475">
        <w:rPr>
          <w:rFonts w:eastAsia="宋体" w:cs="Times New Roman"/>
        </w:rPr>
        <w:t>3</w:t>
      </w:r>
      <w:r w:rsidR="00381475" w:rsidRPr="00381475">
        <w:rPr>
          <w:rFonts w:eastAsia="宋体" w:cs="Times New Roman"/>
        </w:rPr>
        <w:t>）</w:t>
      </w:r>
      <w:r w:rsidRPr="00381475">
        <w:rPr>
          <w:rFonts w:eastAsia="宋体" w:cs="Times New Roman"/>
        </w:rPr>
        <w:t>。累积滞后</w:t>
      </w:r>
      <w:r w:rsidRPr="00381475">
        <w:rPr>
          <w:rFonts w:eastAsia="宋体" w:cs="Times New Roman"/>
        </w:rPr>
        <w:t>1</w:t>
      </w:r>
      <w:r w:rsidRPr="00381475">
        <w:rPr>
          <w:rFonts w:eastAsia="宋体" w:cs="Times New Roman"/>
        </w:rPr>
        <w:t>天的</w:t>
      </w:r>
      <w:r w:rsidRPr="00381475">
        <w:rPr>
          <w:rFonts w:eastAsia="宋体" w:cs="Times New Roman"/>
        </w:rPr>
        <w:t>SO</w:t>
      </w:r>
      <w:r w:rsidRPr="00381475">
        <w:rPr>
          <w:rFonts w:eastAsia="宋体" w:cs="Times New Roman"/>
          <w:vertAlign w:val="subscript"/>
        </w:rPr>
        <w:t>2</w:t>
      </w:r>
      <w:r w:rsidRPr="00381475">
        <w:rPr>
          <w:rFonts w:eastAsia="宋体" w:cs="Times New Roman"/>
        </w:rPr>
        <w:t>参数估计</w:t>
      </w:r>
      <w:proofErr w:type="gramStart"/>
      <w:r w:rsidRPr="00381475">
        <w:rPr>
          <w:rFonts w:eastAsia="宋体" w:cs="Times New Roman"/>
        </w:rPr>
        <w:t>值女性</w:t>
      </w:r>
      <w:proofErr w:type="gramEnd"/>
      <w:r w:rsidRPr="00381475">
        <w:rPr>
          <w:rFonts w:eastAsia="宋体" w:cs="Times New Roman"/>
        </w:rPr>
        <w:t>为男性的</w:t>
      </w:r>
      <w:r w:rsidRPr="00381475">
        <w:rPr>
          <w:rFonts w:eastAsia="宋体" w:cs="Times New Roman"/>
        </w:rPr>
        <w:t>3</w:t>
      </w:r>
      <w:r w:rsidRPr="00381475">
        <w:rPr>
          <w:rFonts w:eastAsia="宋体" w:cs="Times New Roman"/>
        </w:rPr>
        <w:t>倍。</w:t>
      </w:r>
      <w:r w:rsidRPr="00381475">
        <w:rPr>
          <w:rFonts w:eastAsia="宋体" w:cs="Times New Roman"/>
        </w:rPr>
        <w:t>SO</w:t>
      </w:r>
      <w:r w:rsidRPr="00381475">
        <w:rPr>
          <w:rFonts w:eastAsia="宋体" w:cs="Times New Roman"/>
          <w:vertAlign w:val="subscript"/>
        </w:rPr>
        <w:t>2</w:t>
      </w:r>
      <w:r w:rsidRPr="00381475">
        <w:rPr>
          <w:rFonts w:eastAsia="宋体" w:cs="Times New Roman"/>
        </w:rPr>
        <w:t>每增加</w:t>
      </w:r>
      <w:r w:rsidRPr="00381475">
        <w:rPr>
          <w:rFonts w:eastAsia="宋体" w:cs="Times New Roman"/>
        </w:rPr>
        <w:t>10</w:t>
      </w:r>
      <w:r w:rsidR="00381475">
        <w:rPr>
          <w:rFonts w:eastAsia="宋体" w:cs="Times New Roman"/>
        </w:rPr>
        <w:t xml:space="preserve"> </w:t>
      </w:r>
      <w:r w:rsidRPr="00381475">
        <w:rPr>
          <w:rFonts w:eastAsia="宋体" w:cs="Times New Roman"/>
        </w:rPr>
        <w:t>μg/m</w:t>
      </w:r>
      <w:r w:rsidRPr="00381475">
        <w:rPr>
          <w:rFonts w:eastAsia="宋体" w:cs="Times New Roman"/>
          <w:vertAlign w:val="superscript"/>
        </w:rPr>
        <w:t>3</w:t>
      </w:r>
      <w:r w:rsidRPr="00381475">
        <w:rPr>
          <w:rFonts w:eastAsia="宋体" w:cs="Times New Roman"/>
        </w:rPr>
        <w:t>，男性</w:t>
      </w:r>
      <w:proofErr w:type="gramStart"/>
      <w:r w:rsidRPr="00381475">
        <w:rPr>
          <w:rFonts w:eastAsia="宋体" w:cs="Times New Roman"/>
        </w:rPr>
        <w:t>每日非意外</w:t>
      </w:r>
      <w:proofErr w:type="gramEnd"/>
      <w:r w:rsidRPr="00381475">
        <w:rPr>
          <w:rFonts w:eastAsia="宋体" w:cs="Times New Roman"/>
        </w:rPr>
        <w:t>死亡增加</w:t>
      </w:r>
      <w:r w:rsidRPr="00381475">
        <w:rPr>
          <w:rFonts w:eastAsia="宋体" w:cs="Times New Roman"/>
        </w:rPr>
        <w:t>0.65%</w:t>
      </w:r>
      <w:r w:rsidR="00381475">
        <w:rPr>
          <w:rFonts w:eastAsia="宋体" w:cs="Times New Roman"/>
        </w:rPr>
        <w:t xml:space="preserve"> </w:t>
      </w:r>
      <w:r w:rsidR="00381475">
        <w:rPr>
          <w:rFonts w:eastAsia="宋体" w:cs="Times New Roman" w:hint="eastAsia"/>
        </w:rPr>
        <w:t>(</w:t>
      </w:r>
      <w:r w:rsidRP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0.06</w:t>
      </w:r>
      <w:r w:rsidR="00E71AF1" w:rsidRPr="00381475">
        <w:rPr>
          <w:rFonts w:eastAsia="宋体" w:cs="Times New Roman"/>
        </w:rPr>
        <w:t xml:space="preserve">, </w:t>
      </w:r>
      <w:r w:rsidRPr="00381475">
        <w:rPr>
          <w:rFonts w:eastAsia="宋体" w:cs="Times New Roman"/>
        </w:rPr>
        <w:t>1.24</w:t>
      </w:r>
      <w:r w:rsidR="00381475">
        <w:rPr>
          <w:rFonts w:eastAsia="宋体" w:cs="Times New Roman" w:hint="eastAsia"/>
        </w:rPr>
        <w:t>)</w:t>
      </w:r>
      <w:r w:rsidRPr="00381475">
        <w:rPr>
          <w:rFonts w:eastAsia="宋体" w:cs="Times New Roman"/>
        </w:rPr>
        <w:t>，女性增加</w:t>
      </w:r>
      <w:r w:rsidRPr="00381475">
        <w:rPr>
          <w:rFonts w:eastAsia="宋体" w:cs="Times New Roman"/>
        </w:rPr>
        <w:t>2.03%</w:t>
      </w:r>
      <w:r w:rsidR="00381475">
        <w:rPr>
          <w:rFonts w:eastAsia="宋体" w:cs="Times New Roman"/>
        </w:rPr>
        <w:t xml:space="preserve"> </w:t>
      </w:r>
      <w:r w:rsidR="00381475">
        <w:rPr>
          <w:rFonts w:eastAsia="宋体" w:cs="Times New Roman" w:hint="eastAsia"/>
        </w:rPr>
        <w:t>(</w:t>
      </w:r>
      <w:r w:rsidRP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1.38</w:t>
      </w:r>
      <w:r w:rsidR="005C1CC3" w:rsidRPr="00381475">
        <w:rPr>
          <w:rFonts w:eastAsia="宋体" w:cs="Times New Roman"/>
        </w:rPr>
        <w:t xml:space="preserve">, </w:t>
      </w:r>
      <w:r w:rsidRPr="00381475">
        <w:rPr>
          <w:rFonts w:eastAsia="宋体" w:cs="Times New Roman"/>
        </w:rPr>
        <w:t>2.67</w:t>
      </w:r>
      <w:r w:rsidR="00381475">
        <w:rPr>
          <w:rFonts w:eastAsia="宋体" w:cs="Times New Roman" w:hint="eastAsia"/>
        </w:rPr>
        <w:t>)</w:t>
      </w:r>
      <w:r w:rsidRPr="00381475">
        <w:rPr>
          <w:rFonts w:eastAsia="宋体" w:cs="Times New Roman"/>
        </w:rPr>
        <w:t>；对应的男女每日循环系统死亡分别增加</w:t>
      </w:r>
      <w:r w:rsidRPr="00381475">
        <w:rPr>
          <w:rFonts w:eastAsia="宋体" w:cs="Times New Roman"/>
        </w:rPr>
        <w:t>2.19%</w:t>
      </w:r>
      <w:r w:rsidR="00381475">
        <w:rPr>
          <w:rFonts w:eastAsia="宋体" w:cs="Times New Roman"/>
        </w:rPr>
        <w:t xml:space="preserve"> </w:t>
      </w:r>
      <w:r w:rsidR="00381475">
        <w:rPr>
          <w:rFonts w:eastAsia="宋体" w:cs="Times New Roman" w:hint="eastAsia"/>
        </w:rPr>
        <w:t>(</w:t>
      </w:r>
      <w:r w:rsidRPr="00381475">
        <w:rPr>
          <w:rFonts w:eastAsia="宋体" w:cs="Times New Roman"/>
        </w:rPr>
        <w:t>95%</w:t>
      </w:r>
      <w:r w:rsidRPr="00381475">
        <w:rPr>
          <w:rFonts w:eastAsia="宋体" w:cs="Times New Roman"/>
          <w:i/>
        </w:rPr>
        <w:t>CI</w:t>
      </w:r>
      <w:r w:rsidR="005C1CC3" w:rsidRPr="00381475">
        <w:rPr>
          <w:rFonts w:eastAsia="宋体" w:cs="Times New Roman"/>
        </w:rPr>
        <w:t>:</w:t>
      </w:r>
      <w:r w:rsidR="00381475">
        <w:rPr>
          <w:rFonts w:eastAsia="宋体" w:cs="Times New Roman"/>
        </w:rPr>
        <w:t xml:space="preserve"> </w:t>
      </w:r>
      <w:r w:rsidRPr="00381475">
        <w:rPr>
          <w:rFonts w:eastAsia="宋体" w:cs="Times New Roman"/>
        </w:rPr>
        <w:t>1.31</w:t>
      </w:r>
      <w:r w:rsidR="005C1CC3" w:rsidRPr="00381475">
        <w:rPr>
          <w:rFonts w:eastAsia="宋体" w:cs="Times New Roman"/>
        </w:rPr>
        <w:t xml:space="preserve">, </w:t>
      </w:r>
      <w:r w:rsidRPr="00381475">
        <w:rPr>
          <w:rFonts w:eastAsia="宋体" w:cs="Times New Roman"/>
        </w:rPr>
        <w:t>3.08</w:t>
      </w:r>
      <w:r w:rsidR="00381475">
        <w:rPr>
          <w:rFonts w:eastAsia="宋体" w:cs="Times New Roman" w:hint="eastAsia"/>
        </w:rPr>
        <w:t>)</w:t>
      </w:r>
      <w:r w:rsidR="00381475">
        <w:rPr>
          <w:rFonts w:eastAsia="宋体" w:cs="Times New Roman"/>
        </w:rPr>
        <w:t xml:space="preserve"> </w:t>
      </w:r>
      <w:r w:rsidRPr="00381475">
        <w:rPr>
          <w:rFonts w:eastAsia="宋体" w:cs="Times New Roman"/>
        </w:rPr>
        <w:t>和</w:t>
      </w:r>
      <w:r w:rsidRPr="00381475">
        <w:rPr>
          <w:rFonts w:eastAsia="宋体" w:cs="Times New Roman"/>
        </w:rPr>
        <w:t>0.77%</w:t>
      </w:r>
      <w:r w:rsidRPr="00381475">
        <w:rPr>
          <w:rFonts w:eastAsia="宋体" w:cs="Times New Roman"/>
        </w:rPr>
        <w:t>（</w:t>
      </w:r>
      <w:r w:rsidRPr="00381475">
        <w:rPr>
          <w:rFonts w:eastAsia="宋体" w:cs="Times New Roman"/>
        </w:rPr>
        <w:t>95%</w:t>
      </w:r>
      <w:r w:rsidRPr="00381475">
        <w:rPr>
          <w:rFonts w:eastAsia="宋体" w:cs="Times New Roman"/>
          <w:i/>
        </w:rPr>
        <w:t>CI</w:t>
      </w:r>
      <w:r w:rsidR="005C1CC3" w:rsidRPr="00381475">
        <w:rPr>
          <w:rFonts w:eastAsia="宋体" w:cs="Times New Roman"/>
        </w:rPr>
        <w:t xml:space="preserve">: -0.09, </w:t>
      </w:r>
      <w:r w:rsidRPr="00381475">
        <w:rPr>
          <w:rFonts w:eastAsia="宋体" w:cs="Times New Roman"/>
        </w:rPr>
        <w:t>1.64</w:t>
      </w:r>
      <w:r w:rsidRPr="00381475">
        <w:rPr>
          <w:rFonts w:eastAsia="宋体" w:cs="Times New Roman"/>
        </w:rPr>
        <w:t>）；对应的男女每日呼吸系统死亡分别增加</w:t>
      </w:r>
      <w:r w:rsidRPr="00381475">
        <w:rPr>
          <w:rFonts w:eastAsia="宋体" w:cs="Times New Roman"/>
        </w:rPr>
        <w:t>1.06%</w:t>
      </w:r>
      <w:r w:rsidR="00381475">
        <w:rPr>
          <w:rFonts w:eastAsia="宋体" w:cs="Times New Roman" w:hint="eastAsia"/>
        </w:rPr>
        <w:t>(</w:t>
      </w:r>
      <w:r w:rsidRP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-0.56</w:t>
      </w:r>
      <w:r w:rsidR="005C1CC3" w:rsidRPr="00381475">
        <w:rPr>
          <w:rFonts w:eastAsia="宋体" w:cs="Times New Roman"/>
        </w:rPr>
        <w:t>, 2.71</w:t>
      </w:r>
      <w:r w:rsidR="00381475">
        <w:rPr>
          <w:rFonts w:eastAsia="宋体" w:cs="Times New Roman" w:hint="eastAsia"/>
        </w:rPr>
        <w:t>)</w:t>
      </w:r>
      <w:r w:rsidR="00381475">
        <w:rPr>
          <w:rFonts w:eastAsia="宋体" w:cs="Times New Roman"/>
        </w:rPr>
        <w:t xml:space="preserve"> </w:t>
      </w:r>
      <w:r w:rsidRPr="00381475">
        <w:rPr>
          <w:rFonts w:eastAsia="宋体" w:cs="Times New Roman"/>
        </w:rPr>
        <w:t>和</w:t>
      </w:r>
      <w:r w:rsidRPr="00381475">
        <w:rPr>
          <w:rFonts w:eastAsia="宋体" w:cs="Times New Roman"/>
        </w:rPr>
        <w:t>3.54%</w:t>
      </w:r>
      <w:r w:rsidRPr="00381475">
        <w:rPr>
          <w:rFonts w:eastAsia="宋体" w:cs="Times New Roman"/>
        </w:rPr>
        <w:t>（</w:t>
      </w:r>
      <w:r w:rsidRP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1.52</w:t>
      </w:r>
      <w:r w:rsidR="005C1CC3" w:rsidRPr="00381475">
        <w:rPr>
          <w:rFonts w:eastAsia="宋体" w:cs="Times New Roman"/>
        </w:rPr>
        <w:t>, 5.60</w:t>
      </w:r>
      <w:r w:rsidRPr="00381475">
        <w:rPr>
          <w:rFonts w:eastAsia="宋体" w:cs="Times New Roman"/>
        </w:rPr>
        <w:t>）</w:t>
      </w:r>
      <w:r w:rsidR="004D3CAE">
        <w:rPr>
          <w:rFonts w:eastAsia="宋体" w:cs="Times New Roman" w:hint="eastAsia"/>
        </w:rPr>
        <w:t>。</w:t>
      </w:r>
      <w:r w:rsidRPr="00381475">
        <w:rPr>
          <w:rFonts w:eastAsia="宋体" w:cs="Times New Roman"/>
        </w:rPr>
        <w:t>SO</w:t>
      </w:r>
      <w:r w:rsidRPr="00381475">
        <w:rPr>
          <w:rFonts w:eastAsia="宋体" w:cs="Times New Roman"/>
          <w:vertAlign w:val="subscript"/>
        </w:rPr>
        <w:t>2</w:t>
      </w:r>
      <w:r w:rsidRPr="00381475">
        <w:rPr>
          <w:rFonts w:eastAsia="宋体" w:cs="Times New Roman"/>
        </w:rPr>
        <w:t>在非意外死亡、循环系统死亡的影响上不同性别的效应值存在统计学差异</w:t>
      </w:r>
      <w:r w:rsidR="004D3CAE">
        <w:rPr>
          <w:rFonts w:eastAsia="宋体" w:cs="Times New Roman" w:hint="eastAsia"/>
        </w:rPr>
        <w:t>（</w:t>
      </w:r>
      <w:r w:rsidR="004D3CAE" w:rsidRPr="004D3CAE">
        <w:rPr>
          <w:rFonts w:eastAsia="宋体" w:cs="Times New Roman" w:hint="eastAsia"/>
          <w:i/>
        </w:rPr>
        <w:t>P</w:t>
      </w:r>
      <w:r w:rsidR="004D3CAE">
        <w:rPr>
          <w:rFonts w:eastAsia="宋体" w:cs="Times New Roman"/>
        </w:rPr>
        <w:t>&lt;0.05</w:t>
      </w:r>
      <w:r w:rsidR="004D3CAE">
        <w:rPr>
          <w:rFonts w:eastAsia="宋体" w:cs="Times New Roman" w:hint="eastAsia"/>
        </w:rPr>
        <w:t>）</w:t>
      </w:r>
      <w:r w:rsidRPr="00381475">
        <w:rPr>
          <w:rFonts w:eastAsia="宋体" w:cs="Times New Roman"/>
        </w:rPr>
        <w:t>。</w:t>
      </w:r>
      <w:r w:rsidRPr="00381475">
        <w:rPr>
          <w:rFonts w:eastAsia="宋体" w:cs="Times New Roman"/>
        </w:rPr>
        <w:t>NO</w:t>
      </w:r>
      <w:r w:rsidRPr="00381475">
        <w:rPr>
          <w:rFonts w:eastAsia="宋体" w:cs="Times New Roman"/>
          <w:vertAlign w:val="subscript"/>
        </w:rPr>
        <w:t>2</w:t>
      </w:r>
      <w:r w:rsidRPr="00381475">
        <w:rPr>
          <w:rFonts w:eastAsia="宋体" w:cs="Times New Roman"/>
        </w:rPr>
        <w:t>仅在对呼吸系统死亡的影响上表现出性别差异，</w:t>
      </w:r>
      <w:r w:rsidR="004D3CAE" w:rsidRPr="00381475">
        <w:rPr>
          <w:rFonts w:eastAsia="宋体" w:cs="Times New Roman"/>
        </w:rPr>
        <w:t>累积滞后</w:t>
      </w:r>
      <w:r w:rsidR="004D3CAE" w:rsidRPr="00381475">
        <w:rPr>
          <w:rFonts w:eastAsia="宋体" w:cs="Times New Roman"/>
        </w:rPr>
        <w:t>1</w:t>
      </w:r>
      <w:r w:rsidR="004D3CAE" w:rsidRPr="00381475">
        <w:rPr>
          <w:rFonts w:eastAsia="宋体" w:cs="Times New Roman"/>
        </w:rPr>
        <w:t>天</w:t>
      </w:r>
      <w:r w:rsidRPr="00381475">
        <w:rPr>
          <w:rFonts w:eastAsia="宋体" w:cs="Times New Roman"/>
        </w:rPr>
        <w:t>男性的效应值为</w:t>
      </w:r>
      <w:r w:rsidRPr="00381475">
        <w:rPr>
          <w:rFonts w:eastAsia="宋体" w:cs="Times New Roman"/>
        </w:rPr>
        <w:t>0.85%</w:t>
      </w:r>
      <w:r w:rsidRPr="00381475">
        <w:rPr>
          <w:rFonts w:eastAsia="宋体" w:cs="Times New Roman"/>
        </w:rPr>
        <w:t>（</w:t>
      </w:r>
      <w:r w:rsidRPr="00381475">
        <w:rPr>
          <w:rFonts w:eastAsia="宋体" w:cs="Times New Roman"/>
        </w:rPr>
        <w:t>95%</w:t>
      </w:r>
      <w:r w:rsidRPr="004D3CAE">
        <w:rPr>
          <w:rFonts w:eastAsia="宋体" w:cs="Times New Roman"/>
          <w:i/>
        </w:rPr>
        <w:t>CI</w:t>
      </w:r>
      <w:r w:rsidR="005C1CC3" w:rsidRPr="00381475">
        <w:rPr>
          <w:rFonts w:eastAsia="宋体" w:cs="Times New Roman"/>
        </w:rPr>
        <w:t xml:space="preserve">: </w:t>
      </w:r>
      <w:r w:rsidRPr="00381475">
        <w:rPr>
          <w:rFonts w:eastAsia="宋体" w:cs="Times New Roman"/>
        </w:rPr>
        <w:t>-1.41</w:t>
      </w:r>
      <w:r w:rsidR="005C1CC3" w:rsidRPr="00381475">
        <w:rPr>
          <w:rFonts w:eastAsia="宋体" w:cs="Times New Roman"/>
        </w:rPr>
        <w:t>, 3.17</w:t>
      </w:r>
      <w:r w:rsidRPr="00381475">
        <w:rPr>
          <w:rFonts w:eastAsia="宋体" w:cs="Times New Roman"/>
        </w:rPr>
        <w:t>），女性为</w:t>
      </w:r>
      <w:r w:rsidRPr="00381475">
        <w:rPr>
          <w:rFonts w:eastAsia="宋体" w:cs="Times New Roman"/>
        </w:rPr>
        <w:t>3.84%</w:t>
      </w:r>
      <w:r w:rsidRPr="00381475">
        <w:rPr>
          <w:rFonts w:eastAsia="宋体" w:cs="Times New Roman"/>
        </w:rPr>
        <w:t>（</w:t>
      </w:r>
      <w:r w:rsidRPr="00381475">
        <w:rPr>
          <w:rFonts w:eastAsia="宋体" w:cs="Times New Roman"/>
        </w:rPr>
        <w:t>95%</w:t>
      </w:r>
      <w:r w:rsidRPr="004D3CAE">
        <w:rPr>
          <w:rFonts w:eastAsia="宋体" w:cs="Times New Roman"/>
          <w:i/>
        </w:rPr>
        <w:t>CI</w:t>
      </w:r>
      <w:r w:rsidR="005C1CC3" w:rsidRPr="00381475">
        <w:rPr>
          <w:rFonts w:eastAsia="宋体" w:cs="Times New Roman"/>
        </w:rPr>
        <w:t>: 0.99, 6.78</w:t>
      </w:r>
      <w:r w:rsidRPr="00381475">
        <w:rPr>
          <w:rFonts w:eastAsia="宋体" w:cs="Times New Roman"/>
        </w:rPr>
        <w:t>），两者相差近</w:t>
      </w:r>
      <w:r w:rsidRPr="00381475">
        <w:rPr>
          <w:rFonts w:eastAsia="宋体" w:cs="Times New Roman"/>
        </w:rPr>
        <w:t>5</w:t>
      </w:r>
      <w:r w:rsidRPr="00381475">
        <w:rPr>
          <w:rFonts w:eastAsia="宋体" w:cs="Times New Roman"/>
        </w:rPr>
        <w:t>倍，且性别差异有统计学意义</w:t>
      </w:r>
      <w:r w:rsidR="004D3CAE">
        <w:rPr>
          <w:rFonts w:eastAsia="宋体" w:cs="Times New Roman" w:hint="eastAsia"/>
        </w:rPr>
        <w:t>（</w:t>
      </w:r>
      <w:r w:rsidR="004D3CAE" w:rsidRPr="004D3CAE">
        <w:rPr>
          <w:rFonts w:eastAsia="宋体" w:cs="Times New Roman" w:hint="eastAsia"/>
          <w:i/>
        </w:rPr>
        <w:t>P</w:t>
      </w:r>
      <w:r w:rsidR="004D3CAE">
        <w:rPr>
          <w:rFonts w:eastAsia="宋体" w:cs="Times New Roman"/>
        </w:rPr>
        <w:t>&lt;0.05</w:t>
      </w:r>
      <w:r w:rsidR="004D3CAE">
        <w:rPr>
          <w:rFonts w:eastAsia="宋体" w:cs="Times New Roman" w:hint="eastAsia"/>
        </w:rPr>
        <w:t>）</w:t>
      </w:r>
      <w:r w:rsidRPr="00381475">
        <w:rPr>
          <w:rFonts w:eastAsia="宋体" w:cs="Times New Roman"/>
        </w:rPr>
        <w:t>。</w:t>
      </w:r>
    </w:p>
    <w:p w:rsidR="002149D2" w:rsidRPr="00381475" w:rsidRDefault="002149D2" w:rsidP="002149D2">
      <w:pPr>
        <w:ind w:firstLine="480"/>
        <w:rPr>
          <w:rFonts w:eastAsia="宋体" w:cs="Times New Roman"/>
        </w:rPr>
      </w:pPr>
      <w:r w:rsidRPr="00381475">
        <w:rPr>
          <w:rFonts w:eastAsia="宋体" w:cs="Times New Roman"/>
        </w:rPr>
        <w:t>除了性别，年龄也被认为是可能的修饰因子。本研究计算了不同年龄性别下大气污染物的效应，</w:t>
      </w:r>
      <w:r w:rsidRPr="00381475">
        <w:rPr>
          <w:rFonts w:eastAsia="宋体" w:cs="Times New Roman"/>
        </w:rPr>
        <w:t>PM</w:t>
      </w:r>
      <w:r w:rsidRPr="00381475">
        <w:rPr>
          <w:rFonts w:eastAsia="宋体" w:cs="Times New Roman"/>
          <w:vertAlign w:val="subscript"/>
        </w:rPr>
        <w:t>10</w:t>
      </w:r>
      <w:r w:rsidRPr="00381475">
        <w:rPr>
          <w:rFonts w:eastAsia="宋体" w:cs="Times New Roman"/>
        </w:rPr>
        <w:t>对非意外死亡的影响在</w:t>
      </w:r>
      <w:r w:rsidRPr="00381475">
        <w:rPr>
          <w:rFonts w:eastAsia="宋体" w:cs="Times New Roman"/>
        </w:rPr>
        <w:t>65~75</w:t>
      </w:r>
      <w:r w:rsidRPr="00381475">
        <w:rPr>
          <w:rFonts w:eastAsia="宋体" w:cs="Times New Roman"/>
        </w:rPr>
        <w:t>岁组最高，分性别后，最高值出现在</w:t>
      </w:r>
      <w:r w:rsidRPr="00381475">
        <w:rPr>
          <w:rFonts w:eastAsia="宋体" w:cs="Times New Roman"/>
        </w:rPr>
        <w:t>65~75</w:t>
      </w:r>
      <w:r w:rsidRPr="00381475">
        <w:rPr>
          <w:rFonts w:eastAsia="宋体" w:cs="Times New Roman"/>
        </w:rPr>
        <w:t>岁女性组。</w:t>
      </w:r>
      <w:r w:rsidRPr="00381475">
        <w:rPr>
          <w:rFonts w:eastAsia="宋体" w:cs="Times New Roman"/>
        </w:rPr>
        <w:t>SO</w:t>
      </w:r>
      <w:r w:rsidRPr="00381475">
        <w:rPr>
          <w:rFonts w:eastAsia="宋体" w:cs="Times New Roman"/>
          <w:vertAlign w:val="subscript"/>
        </w:rPr>
        <w:t>2</w:t>
      </w:r>
      <w:r w:rsidRPr="00381475">
        <w:rPr>
          <w:rFonts w:eastAsia="宋体" w:cs="Times New Roman"/>
        </w:rPr>
        <w:t>、</w:t>
      </w:r>
      <w:r w:rsidRPr="00381475">
        <w:rPr>
          <w:rFonts w:eastAsia="宋体" w:cs="Times New Roman"/>
        </w:rPr>
        <w:t>NO</w:t>
      </w:r>
      <w:r w:rsidRPr="00381475">
        <w:rPr>
          <w:rFonts w:eastAsia="宋体" w:cs="Times New Roman"/>
          <w:vertAlign w:val="subscript"/>
        </w:rPr>
        <w:t>2</w:t>
      </w:r>
      <w:r w:rsidRPr="00381475">
        <w:rPr>
          <w:rFonts w:eastAsia="宋体" w:cs="Times New Roman"/>
        </w:rPr>
        <w:t>在各年龄组差异不大</w:t>
      </w:r>
      <w:r w:rsidR="004D3CAE" w:rsidRPr="00381475">
        <w:rPr>
          <w:rFonts w:eastAsia="宋体" w:cs="Times New Roman"/>
        </w:rPr>
        <w:t>（图</w:t>
      </w:r>
      <w:r w:rsidR="004D3CAE" w:rsidRPr="00381475">
        <w:rPr>
          <w:rFonts w:eastAsia="宋体" w:cs="Times New Roman"/>
        </w:rPr>
        <w:t>5</w:t>
      </w:r>
      <w:r w:rsidR="004D3CAE" w:rsidRPr="00381475">
        <w:rPr>
          <w:rFonts w:eastAsia="宋体" w:cs="Times New Roman"/>
        </w:rPr>
        <w:t>）</w:t>
      </w:r>
      <w:r w:rsidRPr="00381475">
        <w:rPr>
          <w:rFonts w:eastAsia="宋体" w:cs="Times New Roman"/>
        </w:rPr>
        <w:t>。大气污染对死亡的急性效应在低教育水平者更高，但是差异没有统计学意义。分性别后，三种污染物均是女性低教育水平组有最高的估计值，</w:t>
      </w:r>
      <w:r w:rsidRPr="00381475">
        <w:rPr>
          <w:rFonts w:eastAsia="宋体" w:cs="Times New Roman"/>
        </w:rPr>
        <w:t>2</w:t>
      </w:r>
      <w:r w:rsidRPr="00381475">
        <w:rPr>
          <w:rFonts w:eastAsia="宋体" w:cs="Times New Roman"/>
        </w:rPr>
        <w:t>天平均的</w:t>
      </w:r>
      <w:r w:rsidRPr="00381475">
        <w:rPr>
          <w:rFonts w:eastAsia="宋体" w:cs="Times New Roman"/>
        </w:rPr>
        <w:t>PM</w:t>
      </w:r>
      <w:r w:rsidRPr="00381475">
        <w:rPr>
          <w:rFonts w:eastAsia="宋体" w:cs="Times New Roman"/>
          <w:vertAlign w:val="subscript"/>
        </w:rPr>
        <w:t>10</w:t>
      </w:r>
      <w:r w:rsidRPr="00381475">
        <w:rPr>
          <w:rFonts w:eastAsia="宋体" w:cs="Times New Roman"/>
        </w:rPr>
        <w:t>、</w:t>
      </w:r>
      <w:r w:rsidRPr="00381475">
        <w:rPr>
          <w:rFonts w:eastAsia="宋体" w:cs="Times New Roman"/>
        </w:rPr>
        <w:t>SO</w:t>
      </w:r>
      <w:r w:rsidRPr="00381475">
        <w:rPr>
          <w:rFonts w:eastAsia="宋体" w:cs="Times New Roman"/>
          <w:vertAlign w:val="subscript"/>
        </w:rPr>
        <w:t>2</w:t>
      </w:r>
      <w:r w:rsidRPr="00381475">
        <w:rPr>
          <w:rFonts w:eastAsia="宋体" w:cs="Times New Roman"/>
        </w:rPr>
        <w:t>、</w:t>
      </w:r>
      <w:r w:rsidRPr="00381475">
        <w:rPr>
          <w:rFonts w:eastAsia="宋体" w:cs="Times New Roman"/>
        </w:rPr>
        <w:t>NO</w:t>
      </w:r>
      <w:r w:rsidRPr="00381475">
        <w:rPr>
          <w:rFonts w:eastAsia="宋体" w:cs="Times New Roman"/>
          <w:vertAlign w:val="subscript"/>
        </w:rPr>
        <w:t>2</w:t>
      </w:r>
      <w:r w:rsidRPr="00381475">
        <w:rPr>
          <w:rFonts w:eastAsia="宋体" w:cs="Times New Roman"/>
        </w:rPr>
        <w:t>每增加</w:t>
      </w:r>
      <w:r w:rsidRPr="00381475">
        <w:rPr>
          <w:rFonts w:eastAsia="宋体" w:cs="Times New Roman"/>
        </w:rPr>
        <w:t>10</w:t>
      </w:r>
      <w:r w:rsidR="004D3CAE">
        <w:rPr>
          <w:rFonts w:eastAsia="宋体" w:cs="Times New Roman"/>
        </w:rPr>
        <w:t xml:space="preserve"> </w:t>
      </w:r>
      <w:r w:rsidR="004D3CAE" w:rsidRPr="00381475">
        <w:rPr>
          <w:rFonts w:eastAsia="宋体" w:cs="Times New Roman"/>
        </w:rPr>
        <w:t>μg/m</w:t>
      </w:r>
      <w:r w:rsidR="004D3CAE" w:rsidRPr="00381475">
        <w:rPr>
          <w:rFonts w:eastAsia="宋体" w:cs="Times New Roman"/>
          <w:vertAlign w:val="superscript"/>
        </w:rPr>
        <w:t>3</w:t>
      </w:r>
      <w:r w:rsidRPr="00381475">
        <w:rPr>
          <w:rFonts w:eastAsia="宋体" w:cs="Times New Roman"/>
        </w:rPr>
        <w:t>，对应的非意外死亡分别增加</w:t>
      </w:r>
      <w:r w:rsidRPr="00381475">
        <w:rPr>
          <w:rFonts w:eastAsia="宋体" w:cs="Times New Roman"/>
        </w:rPr>
        <w:t>0.46% (95%</w:t>
      </w:r>
      <w:r w:rsidRPr="004D3CAE">
        <w:rPr>
          <w:rFonts w:eastAsia="宋体" w:cs="Times New Roman"/>
          <w:i/>
        </w:rPr>
        <w:t>CI</w:t>
      </w:r>
      <w:r w:rsidR="00C23017" w:rsidRPr="00381475">
        <w:rPr>
          <w:rFonts w:eastAsia="宋体" w:cs="Times New Roman"/>
        </w:rPr>
        <w:t xml:space="preserve">: </w:t>
      </w:r>
      <w:r w:rsidRPr="00381475">
        <w:rPr>
          <w:rFonts w:eastAsia="宋体" w:cs="Times New Roman"/>
        </w:rPr>
        <w:t>-0.09</w:t>
      </w:r>
      <w:r w:rsidR="00C23017" w:rsidRPr="00381475">
        <w:rPr>
          <w:rFonts w:eastAsia="宋体" w:cs="Times New Roman"/>
        </w:rPr>
        <w:t xml:space="preserve">, </w:t>
      </w:r>
      <w:r w:rsidRPr="00381475">
        <w:rPr>
          <w:rFonts w:eastAsia="宋体" w:cs="Times New Roman"/>
        </w:rPr>
        <w:t xml:space="preserve">1.01) </w:t>
      </w:r>
      <w:r w:rsidRPr="00381475">
        <w:rPr>
          <w:rFonts w:eastAsia="宋体" w:cs="Times New Roman"/>
        </w:rPr>
        <w:t>，</w:t>
      </w:r>
      <w:r w:rsidRPr="00381475">
        <w:rPr>
          <w:rFonts w:eastAsia="宋体" w:cs="Times New Roman"/>
        </w:rPr>
        <w:t>3.10% (95%</w:t>
      </w:r>
      <w:r w:rsidRPr="004D3CAE">
        <w:rPr>
          <w:rFonts w:eastAsia="宋体" w:cs="Times New Roman"/>
          <w:i/>
        </w:rPr>
        <w:t>CI</w:t>
      </w:r>
      <w:r w:rsidR="00C23017" w:rsidRPr="00381475">
        <w:rPr>
          <w:rFonts w:eastAsia="宋体" w:cs="Times New Roman"/>
        </w:rPr>
        <w:t xml:space="preserve">: </w:t>
      </w:r>
      <w:r w:rsidRPr="00381475">
        <w:rPr>
          <w:rFonts w:eastAsia="宋体" w:cs="Times New Roman"/>
        </w:rPr>
        <w:t>2.05</w:t>
      </w:r>
      <w:r w:rsidR="00C23017" w:rsidRPr="00381475">
        <w:rPr>
          <w:rFonts w:eastAsia="宋体" w:cs="Times New Roman"/>
        </w:rPr>
        <w:t xml:space="preserve">, </w:t>
      </w:r>
      <w:r w:rsidRPr="00381475">
        <w:rPr>
          <w:rFonts w:eastAsia="宋体" w:cs="Times New Roman"/>
        </w:rPr>
        <w:t xml:space="preserve">4.16) </w:t>
      </w:r>
      <w:r w:rsidRPr="00381475">
        <w:rPr>
          <w:rFonts w:eastAsia="宋体" w:cs="Times New Roman"/>
        </w:rPr>
        <w:t>和</w:t>
      </w:r>
      <w:r w:rsidRPr="00381475">
        <w:rPr>
          <w:rFonts w:eastAsia="宋体" w:cs="Times New Roman"/>
        </w:rPr>
        <w:t>2.27% (95%</w:t>
      </w:r>
      <w:r w:rsidRPr="004D3CAE">
        <w:rPr>
          <w:rFonts w:eastAsia="宋体" w:cs="Times New Roman"/>
          <w:i/>
        </w:rPr>
        <w:t>CI</w:t>
      </w:r>
      <w:r w:rsidR="00C23017" w:rsidRPr="00381475">
        <w:rPr>
          <w:rFonts w:eastAsia="宋体" w:cs="Times New Roman"/>
        </w:rPr>
        <w:t xml:space="preserve">: </w:t>
      </w:r>
      <w:r w:rsidRPr="00381475">
        <w:rPr>
          <w:rFonts w:eastAsia="宋体" w:cs="Times New Roman"/>
        </w:rPr>
        <w:t>0.90</w:t>
      </w:r>
      <w:r w:rsidR="00C23017" w:rsidRPr="00381475">
        <w:rPr>
          <w:rFonts w:eastAsia="宋体" w:cs="Times New Roman"/>
        </w:rPr>
        <w:t xml:space="preserve">, </w:t>
      </w:r>
      <w:r w:rsidRPr="00381475">
        <w:rPr>
          <w:rFonts w:eastAsia="宋体" w:cs="Times New Roman"/>
        </w:rPr>
        <w:t>3.65)</w:t>
      </w:r>
      <w:r w:rsidR="003175CB" w:rsidRPr="00381475">
        <w:rPr>
          <w:rFonts w:eastAsia="宋体" w:cs="Times New Roman"/>
        </w:rPr>
        <w:t>（图</w:t>
      </w:r>
      <w:r w:rsidR="003175CB" w:rsidRPr="00381475">
        <w:rPr>
          <w:rFonts w:eastAsia="宋体" w:cs="Times New Roman"/>
        </w:rPr>
        <w:t>6</w:t>
      </w:r>
      <w:r w:rsidR="003175CB" w:rsidRPr="00381475">
        <w:rPr>
          <w:rFonts w:eastAsia="宋体" w:cs="Times New Roman"/>
        </w:rPr>
        <w:t>）</w:t>
      </w:r>
      <w:r w:rsidRPr="00381475">
        <w:rPr>
          <w:rFonts w:eastAsia="宋体" w:cs="Times New Roman"/>
        </w:rPr>
        <w:t>。</w:t>
      </w:r>
    </w:p>
    <w:p w:rsidR="002149D2" w:rsidRDefault="002149D2" w:rsidP="002149D2">
      <w:pPr>
        <w:pStyle w:val="2"/>
        <w:rPr>
          <w:noProof/>
        </w:rPr>
      </w:pPr>
      <w:bookmarkStart w:id="34" w:name="_Toc481682997"/>
      <w:r>
        <w:rPr>
          <w:rFonts w:hint="eastAsia"/>
          <w:noProof/>
        </w:rPr>
        <w:t>3.5</w:t>
      </w:r>
      <w:r>
        <w:rPr>
          <w:noProof/>
        </w:rPr>
        <w:t xml:space="preserve"> </w:t>
      </w:r>
      <w:r>
        <w:rPr>
          <w:rFonts w:hint="eastAsia"/>
          <w:noProof/>
        </w:rPr>
        <w:t>暴露</w:t>
      </w:r>
      <w:r>
        <w:rPr>
          <w:rFonts w:hint="eastAsia"/>
          <w:noProof/>
        </w:rPr>
        <w:t>-</w:t>
      </w:r>
      <w:r>
        <w:rPr>
          <w:rFonts w:hint="eastAsia"/>
          <w:noProof/>
        </w:rPr>
        <w:t>反应关系</w:t>
      </w:r>
      <w:bookmarkEnd w:id="34"/>
    </w:p>
    <w:p w:rsidR="002149D2" w:rsidRPr="004D3CAE" w:rsidRDefault="002149D2" w:rsidP="002149D2">
      <w:pPr>
        <w:ind w:firstLine="480"/>
        <w:rPr>
          <w:rFonts w:cs="Times New Roman"/>
          <w:noProof/>
        </w:rPr>
      </w:pPr>
      <w:r w:rsidRPr="004D3CAE">
        <w:rPr>
          <w:rFonts w:cs="Times New Roman"/>
          <w:noProof/>
        </w:rPr>
        <w:t>大气污染物对死亡影响的暴露</w:t>
      </w:r>
      <w:r w:rsidRPr="004D3CAE">
        <w:rPr>
          <w:rFonts w:cs="Times New Roman"/>
          <w:noProof/>
        </w:rPr>
        <w:t>-</w:t>
      </w:r>
      <w:r w:rsidRPr="004D3CAE">
        <w:rPr>
          <w:rFonts w:cs="Times New Roman"/>
          <w:noProof/>
        </w:rPr>
        <w:t>反应关系曲线见图</w:t>
      </w:r>
      <w:r w:rsidR="003175CB" w:rsidRPr="004D3CAE">
        <w:rPr>
          <w:rFonts w:cs="Times New Roman"/>
          <w:noProof/>
        </w:rPr>
        <w:t>7</w:t>
      </w:r>
      <w:r w:rsidRPr="004D3CAE">
        <w:rPr>
          <w:rFonts w:cs="Times New Roman"/>
          <w:noProof/>
        </w:rPr>
        <w:t>。</w:t>
      </w:r>
      <w:r w:rsidRPr="004D3CAE">
        <w:rPr>
          <w:rFonts w:cs="Times New Roman"/>
          <w:noProof/>
        </w:rPr>
        <w:t>PM</w:t>
      </w:r>
      <w:r w:rsidRPr="004D3CAE">
        <w:rPr>
          <w:rFonts w:cs="Times New Roman"/>
          <w:noProof/>
          <w:vertAlign w:val="subscript"/>
        </w:rPr>
        <w:t>10</w:t>
      </w:r>
      <w:r w:rsidRPr="004D3CAE">
        <w:rPr>
          <w:rFonts w:cs="Times New Roman"/>
          <w:noProof/>
        </w:rPr>
        <w:t>、</w:t>
      </w:r>
      <w:r w:rsidRPr="004D3CAE">
        <w:rPr>
          <w:rFonts w:cs="Times New Roman"/>
          <w:noProof/>
        </w:rPr>
        <w:t>SO</w:t>
      </w:r>
      <w:r w:rsidRPr="004D3CAE">
        <w:rPr>
          <w:rFonts w:cs="Times New Roman"/>
          <w:noProof/>
          <w:vertAlign w:val="subscript"/>
        </w:rPr>
        <w:t>2</w:t>
      </w:r>
      <w:r w:rsidRPr="004D3CAE">
        <w:rPr>
          <w:rFonts w:cs="Times New Roman"/>
          <w:noProof/>
        </w:rPr>
        <w:t>、</w:t>
      </w:r>
      <w:r w:rsidRPr="004D3CAE">
        <w:rPr>
          <w:rFonts w:cs="Times New Roman"/>
          <w:noProof/>
        </w:rPr>
        <w:t>NO</w:t>
      </w:r>
      <w:r w:rsidRPr="004D3CAE">
        <w:rPr>
          <w:rFonts w:cs="Times New Roman"/>
          <w:noProof/>
          <w:vertAlign w:val="subscript"/>
        </w:rPr>
        <w:t>2</w:t>
      </w:r>
      <w:r w:rsidRPr="004D3CAE">
        <w:rPr>
          <w:rFonts w:cs="Times New Roman"/>
          <w:noProof/>
        </w:rPr>
        <w:t>曲线为近似线性递增型。但在高浓度下，</w:t>
      </w:r>
      <w:r w:rsidRPr="004D3CAE">
        <w:rPr>
          <w:rFonts w:cs="Times New Roman"/>
          <w:noProof/>
        </w:rPr>
        <w:t>PM</w:t>
      </w:r>
      <w:r w:rsidRPr="004D3CAE">
        <w:rPr>
          <w:rFonts w:cs="Times New Roman"/>
          <w:noProof/>
          <w:vertAlign w:val="subscript"/>
        </w:rPr>
        <w:t>10</w:t>
      </w:r>
      <w:r w:rsidRPr="004D3CAE">
        <w:rPr>
          <w:rFonts w:cs="Times New Roman"/>
          <w:noProof/>
        </w:rPr>
        <w:t>、</w:t>
      </w:r>
      <w:r w:rsidRPr="004D3CAE">
        <w:rPr>
          <w:rFonts w:cs="Times New Roman"/>
          <w:noProof/>
        </w:rPr>
        <w:t>SO</w:t>
      </w:r>
      <w:r w:rsidRPr="004D3CAE">
        <w:rPr>
          <w:rFonts w:cs="Times New Roman"/>
          <w:noProof/>
          <w:vertAlign w:val="subscript"/>
        </w:rPr>
        <w:t>2</w:t>
      </w:r>
      <w:r w:rsidRPr="004D3CAE">
        <w:rPr>
          <w:rFonts w:cs="Times New Roman"/>
          <w:noProof/>
        </w:rPr>
        <w:t>、</w:t>
      </w:r>
      <w:r w:rsidRPr="004D3CAE">
        <w:rPr>
          <w:rFonts w:cs="Times New Roman"/>
          <w:noProof/>
        </w:rPr>
        <w:t>NO</w:t>
      </w:r>
      <w:r w:rsidRPr="004D3CAE">
        <w:rPr>
          <w:rFonts w:cs="Times New Roman"/>
          <w:noProof/>
          <w:vertAlign w:val="subscript"/>
        </w:rPr>
        <w:t>2</w:t>
      </w:r>
      <w:r w:rsidRPr="004D3CAE">
        <w:rPr>
          <w:rFonts w:cs="Times New Roman"/>
          <w:noProof/>
        </w:rPr>
        <w:t>对非意外死亡、循环系统疾病死亡的影响呈下降趋势，此时曲线的可信区间非常宽，效应估计具有很强的不确定性。总体来看，</w:t>
      </w:r>
      <w:r w:rsidRPr="004D3CAE">
        <w:rPr>
          <w:rFonts w:cs="Times New Roman"/>
          <w:noProof/>
        </w:rPr>
        <w:t>PM</w:t>
      </w:r>
      <w:r w:rsidRPr="004D3CAE">
        <w:rPr>
          <w:rFonts w:cs="Times New Roman"/>
          <w:noProof/>
          <w:vertAlign w:val="subscript"/>
        </w:rPr>
        <w:t>10</w:t>
      </w:r>
      <w:r w:rsidRPr="004D3CAE">
        <w:rPr>
          <w:rFonts w:cs="Times New Roman"/>
          <w:noProof/>
        </w:rPr>
        <w:t>、</w:t>
      </w:r>
      <w:r w:rsidRPr="004D3CAE">
        <w:rPr>
          <w:rFonts w:cs="Times New Roman"/>
          <w:noProof/>
        </w:rPr>
        <w:t>SO</w:t>
      </w:r>
      <w:r w:rsidRPr="004D3CAE">
        <w:rPr>
          <w:rFonts w:cs="Times New Roman"/>
          <w:noProof/>
          <w:vertAlign w:val="subscript"/>
        </w:rPr>
        <w:t>2</w:t>
      </w:r>
      <w:r w:rsidRPr="004D3CAE">
        <w:rPr>
          <w:rFonts w:cs="Times New Roman"/>
          <w:noProof/>
        </w:rPr>
        <w:t>、</w:t>
      </w:r>
      <w:r w:rsidRPr="004D3CAE">
        <w:rPr>
          <w:rFonts w:cs="Times New Roman"/>
          <w:noProof/>
        </w:rPr>
        <w:t>NO</w:t>
      </w:r>
      <w:r w:rsidRPr="004D3CAE">
        <w:rPr>
          <w:rFonts w:cs="Times New Roman"/>
          <w:noProof/>
          <w:vertAlign w:val="subscript"/>
        </w:rPr>
        <w:t>2</w:t>
      </w:r>
      <w:r w:rsidRPr="004D3CAE">
        <w:rPr>
          <w:rFonts w:cs="Times New Roman"/>
          <w:noProof/>
        </w:rPr>
        <w:t>与日死亡率的暴露</w:t>
      </w:r>
      <w:r w:rsidR="004D3CAE" w:rsidRPr="004D3CAE">
        <w:rPr>
          <w:rFonts w:cs="Times New Roman"/>
          <w:noProof/>
        </w:rPr>
        <w:t>-</w:t>
      </w:r>
      <w:r w:rsidRPr="004D3CAE">
        <w:rPr>
          <w:rFonts w:cs="Times New Roman"/>
          <w:noProof/>
        </w:rPr>
        <w:t>反应关系曲线基本呈线性无</w:t>
      </w:r>
      <w:r w:rsidR="00000E5D">
        <w:rPr>
          <w:rFonts w:cs="Times New Roman" w:hint="eastAsia"/>
          <w:noProof/>
        </w:rPr>
        <w:t>阈值</w:t>
      </w:r>
      <w:r w:rsidRPr="004D3CAE">
        <w:rPr>
          <w:rFonts w:cs="Times New Roman"/>
          <w:noProof/>
        </w:rPr>
        <w:t>型。</w:t>
      </w:r>
    </w:p>
    <w:p w:rsidR="002149D2" w:rsidRPr="002149D2" w:rsidRDefault="002149D2" w:rsidP="002149D2">
      <w:pPr>
        <w:ind w:firstLine="480"/>
      </w:pPr>
    </w:p>
    <w:p w:rsidR="002149D2" w:rsidRDefault="002149D2" w:rsidP="002149D2">
      <w:pPr>
        <w:ind w:firstLine="480"/>
      </w:pPr>
    </w:p>
    <w:p w:rsidR="002149D2" w:rsidRDefault="002149D2" w:rsidP="002149D2">
      <w:pPr>
        <w:ind w:firstLine="480"/>
      </w:pPr>
    </w:p>
    <w:p w:rsidR="002149D2" w:rsidRDefault="002149D2" w:rsidP="002149D2">
      <w:pPr>
        <w:ind w:firstLine="480"/>
      </w:pPr>
    </w:p>
    <w:p w:rsidR="002149D2" w:rsidRDefault="002149D2" w:rsidP="002149D2">
      <w:pPr>
        <w:ind w:firstLine="480"/>
      </w:pPr>
    </w:p>
    <w:p w:rsidR="002149D2" w:rsidRDefault="002149D2" w:rsidP="002149D2">
      <w:pPr>
        <w:ind w:firstLine="480"/>
      </w:pPr>
    </w:p>
    <w:p w:rsidR="002149D2" w:rsidRDefault="002149D2" w:rsidP="002149D2">
      <w:pPr>
        <w:ind w:firstLine="480"/>
      </w:pPr>
    </w:p>
    <w:p w:rsidR="003175CB" w:rsidRPr="004D3CAE" w:rsidRDefault="003175CB" w:rsidP="004D3CAE">
      <w:pPr>
        <w:spacing w:afterLines="50" w:after="163"/>
        <w:ind w:firstLineChars="0" w:firstLine="0"/>
        <w:rPr>
          <w:rFonts w:cs="Times New Roman"/>
        </w:rPr>
      </w:pPr>
      <w:r w:rsidRPr="004D3CAE">
        <w:rPr>
          <w:rFonts w:cs="Times New Roman"/>
        </w:rPr>
        <w:lastRenderedPageBreak/>
        <w:t>表</w:t>
      </w:r>
      <w:r w:rsidRPr="004D3CAE">
        <w:rPr>
          <w:rFonts w:cs="Times New Roman"/>
        </w:rPr>
        <w:t xml:space="preserve"> 3 </w:t>
      </w:r>
      <w:r w:rsidRPr="004D3CAE">
        <w:rPr>
          <w:rFonts w:cs="Times New Roman"/>
        </w:rPr>
        <w:t>不同滞后分性别的大气污染物每升高</w:t>
      </w:r>
      <w:r w:rsidRPr="004D3CAE">
        <w:rPr>
          <w:rFonts w:cs="Times New Roman"/>
        </w:rPr>
        <w:t>10</w:t>
      </w:r>
      <w:r w:rsidR="004D3CAE">
        <w:rPr>
          <w:rFonts w:cs="Times New Roman"/>
        </w:rPr>
        <w:t xml:space="preserve"> </w:t>
      </w:r>
      <w:r w:rsidRPr="004D3CAE">
        <w:rPr>
          <w:rFonts w:cs="Times New Roman"/>
        </w:rPr>
        <w:t>μg/m</w:t>
      </w:r>
      <w:r w:rsidRPr="004D3CAE">
        <w:rPr>
          <w:rFonts w:cs="Times New Roman"/>
          <w:vertAlign w:val="superscript"/>
        </w:rPr>
        <w:t>3</w:t>
      </w:r>
      <w:r w:rsidRPr="004D3CAE">
        <w:rPr>
          <w:rFonts w:cs="Times New Roman"/>
        </w:rPr>
        <w:t>每日死亡百分比改变</w:t>
      </w:r>
    </w:p>
    <w:tbl>
      <w:tblPr>
        <w:tblStyle w:val="22"/>
        <w:tblW w:w="435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4"/>
        <w:gridCol w:w="658"/>
        <w:gridCol w:w="217"/>
        <w:gridCol w:w="878"/>
        <w:gridCol w:w="661"/>
        <w:gridCol w:w="234"/>
        <w:gridCol w:w="896"/>
        <w:gridCol w:w="716"/>
        <w:gridCol w:w="187"/>
        <w:gridCol w:w="904"/>
      </w:tblGrid>
      <w:tr w:rsidR="003175CB" w:rsidRPr="004D3CAE" w:rsidTr="008C662D">
        <w:trPr>
          <w:trHeight w:val="299"/>
          <w:jc w:val="center"/>
        </w:trPr>
        <w:tc>
          <w:tcPr>
            <w:tcW w:w="1302" w:type="pct"/>
            <w:vMerge w:val="restart"/>
            <w:tcBorders>
              <w:top w:val="single" w:sz="4" w:space="0" w:color="auto"/>
            </w:tcBorders>
            <w:noWrap/>
            <w:vAlign w:val="center"/>
            <w:hideMark/>
          </w:tcPr>
          <w:p w:rsidR="003175CB" w:rsidRPr="004D3CAE" w:rsidRDefault="003175CB" w:rsidP="003175CB">
            <w:pPr>
              <w:spacing w:line="240" w:lineRule="auto"/>
              <w:ind w:firstLineChars="0" w:firstLine="0"/>
              <w:rPr>
                <w:rFonts w:cs="Times New Roman"/>
                <w:sz w:val="21"/>
                <w:szCs w:val="21"/>
              </w:rPr>
            </w:pPr>
            <w:r w:rsidRPr="004D3CAE">
              <w:rPr>
                <w:rFonts w:cs="Times New Roman"/>
                <w:sz w:val="21"/>
                <w:szCs w:val="21"/>
              </w:rPr>
              <w:t>类别</w:t>
            </w:r>
          </w:p>
        </w:tc>
        <w:tc>
          <w:tcPr>
            <w:tcW w:w="1211" w:type="pct"/>
            <w:gridSpan w:val="3"/>
            <w:tcBorders>
              <w:top w:val="single" w:sz="4" w:space="0" w:color="auto"/>
              <w:bottom w:val="nil"/>
            </w:tcBorders>
            <w:noWrap/>
            <w:hideMark/>
          </w:tcPr>
          <w:p w:rsidR="003175CB" w:rsidRPr="004D3CAE" w:rsidRDefault="003175CB" w:rsidP="00A7635D">
            <w:pPr>
              <w:pBdr>
                <w:bottom w:val="single" w:sz="4" w:space="1" w:color="auto"/>
              </w:pBdr>
              <w:spacing w:line="240" w:lineRule="auto"/>
              <w:ind w:firstLineChars="0" w:firstLine="0"/>
              <w:jc w:val="center"/>
              <w:rPr>
                <w:rFonts w:cs="Times New Roman"/>
                <w:sz w:val="21"/>
                <w:szCs w:val="21"/>
              </w:rPr>
            </w:pPr>
            <w:r w:rsidRPr="004D3CAE">
              <w:rPr>
                <w:rFonts w:cs="Times New Roman"/>
                <w:sz w:val="21"/>
                <w:szCs w:val="21"/>
              </w:rPr>
              <w:t>PM</w:t>
            </w:r>
            <w:r w:rsidRPr="004D3CAE">
              <w:rPr>
                <w:rFonts w:cs="Times New Roman"/>
                <w:sz w:val="21"/>
                <w:szCs w:val="21"/>
                <w:vertAlign w:val="subscript"/>
              </w:rPr>
              <w:t>10</w:t>
            </w:r>
          </w:p>
        </w:tc>
        <w:tc>
          <w:tcPr>
            <w:tcW w:w="1238" w:type="pct"/>
            <w:gridSpan w:val="3"/>
            <w:tcBorders>
              <w:top w:val="single" w:sz="4" w:space="0" w:color="auto"/>
              <w:bottom w:val="nil"/>
            </w:tcBorders>
            <w:noWrap/>
            <w:hideMark/>
          </w:tcPr>
          <w:p w:rsidR="003175CB" w:rsidRPr="004D3CAE" w:rsidRDefault="003175CB" w:rsidP="00A7635D">
            <w:pPr>
              <w:pBdr>
                <w:bottom w:val="single" w:sz="4" w:space="1" w:color="auto"/>
              </w:pBdr>
              <w:spacing w:line="240" w:lineRule="auto"/>
              <w:ind w:firstLineChars="0" w:firstLine="0"/>
              <w:jc w:val="center"/>
              <w:rPr>
                <w:rFonts w:cs="Times New Roman"/>
                <w:sz w:val="21"/>
                <w:szCs w:val="21"/>
              </w:rPr>
            </w:pPr>
            <w:r w:rsidRPr="004D3CAE">
              <w:rPr>
                <w:rFonts w:cs="Times New Roman"/>
                <w:sz w:val="21"/>
                <w:szCs w:val="21"/>
              </w:rPr>
              <w:t>SO</w:t>
            </w:r>
            <w:r w:rsidRPr="004D3CAE">
              <w:rPr>
                <w:rFonts w:cs="Times New Roman"/>
                <w:sz w:val="21"/>
                <w:szCs w:val="21"/>
                <w:vertAlign w:val="subscript"/>
              </w:rPr>
              <w:t>2</w:t>
            </w:r>
          </w:p>
        </w:tc>
        <w:tc>
          <w:tcPr>
            <w:tcW w:w="1249" w:type="pct"/>
            <w:gridSpan w:val="3"/>
            <w:tcBorders>
              <w:top w:val="single" w:sz="4" w:space="0" w:color="auto"/>
              <w:bottom w:val="nil"/>
            </w:tcBorders>
            <w:noWrap/>
            <w:hideMark/>
          </w:tcPr>
          <w:p w:rsidR="003175CB" w:rsidRPr="004D3CAE" w:rsidRDefault="003175CB" w:rsidP="00A7635D">
            <w:pPr>
              <w:pBdr>
                <w:bottom w:val="single" w:sz="4" w:space="1" w:color="auto"/>
              </w:pBdr>
              <w:spacing w:line="240" w:lineRule="auto"/>
              <w:ind w:firstLineChars="0" w:firstLine="0"/>
              <w:jc w:val="center"/>
              <w:rPr>
                <w:rFonts w:cs="Times New Roman"/>
                <w:sz w:val="21"/>
                <w:szCs w:val="21"/>
              </w:rPr>
            </w:pPr>
            <w:r w:rsidRPr="004D3CAE">
              <w:rPr>
                <w:rFonts w:cs="Times New Roman"/>
                <w:sz w:val="21"/>
                <w:szCs w:val="21"/>
              </w:rPr>
              <w:t>NO</w:t>
            </w:r>
            <w:r w:rsidRPr="004D3CAE">
              <w:rPr>
                <w:rFonts w:cs="Times New Roman"/>
                <w:sz w:val="21"/>
                <w:szCs w:val="21"/>
                <w:vertAlign w:val="subscript"/>
              </w:rPr>
              <w:t>2</w:t>
            </w:r>
          </w:p>
        </w:tc>
      </w:tr>
      <w:tr w:rsidR="003175CB" w:rsidRPr="004D3CAE" w:rsidTr="008C662D">
        <w:trPr>
          <w:trHeight w:val="299"/>
          <w:jc w:val="center"/>
        </w:trPr>
        <w:tc>
          <w:tcPr>
            <w:tcW w:w="1302" w:type="pct"/>
            <w:vMerge/>
            <w:tcBorders>
              <w:bottom w:val="single" w:sz="4" w:space="0" w:color="auto"/>
            </w:tcBorders>
            <w:noWrap/>
          </w:tcPr>
          <w:p w:rsidR="003175CB" w:rsidRPr="004D3CAE" w:rsidRDefault="003175CB" w:rsidP="00A7635D">
            <w:pPr>
              <w:spacing w:line="240" w:lineRule="auto"/>
              <w:ind w:firstLineChars="0" w:firstLine="0"/>
              <w:rPr>
                <w:rFonts w:cs="Times New Roman"/>
                <w:sz w:val="21"/>
                <w:szCs w:val="21"/>
              </w:rPr>
            </w:pPr>
          </w:p>
        </w:tc>
        <w:tc>
          <w:tcPr>
            <w:tcW w:w="605" w:type="pct"/>
            <w:gridSpan w:val="2"/>
            <w:tcBorders>
              <w:top w:val="nil"/>
              <w:bottom w:val="single" w:sz="4" w:space="0" w:color="auto"/>
            </w:tcBorders>
            <w:noWrap/>
            <w:vAlign w:val="center"/>
          </w:tcPr>
          <w:p w:rsidR="003175CB" w:rsidRPr="004D3CAE" w:rsidRDefault="003175CB" w:rsidP="004D3CAE">
            <w:pPr>
              <w:spacing w:line="240" w:lineRule="auto"/>
              <w:ind w:firstLineChars="0" w:firstLine="0"/>
              <w:jc w:val="center"/>
              <w:rPr>
                <w:rFonts w:cs="Times New Roman"/>
                <w:sz w:val="21"/>
                <w:szCs w:val="21"/>
              </w:rPr>
            </w:pPr>
            <w:r w:rsidRPr="004D3CAE">
              <w:rPr>
                <w:rFonts w:cs="Times New Roman"/>
                <w:sz w:val="21"/>
                <w:szCs w:val="21"/>
              </w:rPr>
              <w:t>β</w:t>
            </w:r>
            <w:r w:rsidRPr="004D3CAE">
              <w:rPr>
                <w:rFonts w:cs="Times New Roman"/>
                <w:sz w:val="21"/>
                <w:szCs w:val="21"/>
              </w:rPr>
              <w:t>值</w:t>
            </w:r>
          </w:p>
        </w:tc>
        <w:tc>
          <w:tcPr>
            <w:tcW w:w="607" w:type="pct"/>
            <w:tcBorders>
              <w:top w:val="nil"/>
              <w:bottom w:val="single" w:sz="4" w:space="0" w:color="auto"/>
            </w:tcBorders>
            <w:vAlign w:val="center"/>
          </w:tcPr>
          <w:p w:rsidR="003175CB" w:rsidRPr="004D3CAE" w:rsidRDefault="003175CB" w:rsidP="004D3CAE">
            <w:pPr>
              <w:spacing w:line="240" w:lineRule="auto"/>
              <w:ind w:firstLineChars="0" w:firstLine="0"/>
              <w:rPr>
                <w:rFonts w:cs="Times New Roman"/>
                <w:sz w:val="21"/>
                <w:szCs w:val="21"/>
              </w:rPr>
            </w:pPr>
            <w:r w:rsidRPr="004D3CAE">
              <w:rPr>
                <w:rFonts w:cs="Times New Roman"/>
                <w:sz w:val="21"/>
                <w:szCs w:val="21"/>
              </w:rPr>
              <w:t>95%CI</w:t>
            </w:r>
          </w:p>
        </w:tc>
        <w:tc>
          <w:tcPr>
            <w:tcW w:w="619" w:type="pct"/>
            <w:gridSpan w:val="2"/>
            <w:tcBorders>
              <w:top w:val="nil"/>
              <w:bottom w:val="single" w:sz="4" w:space="0" w:color="auto"/>
            </w:tcBorders>
            <w:noWrap/>
            <w:vAlign w:val="center"/>
          </w:tcPr>
          <w:p w:rsidR="003175CB" w:rsidRPr="004D3CAE" w:rsidRDefault="003175CB" w:rsidP="004D3CAE">
            <w:pPr>
              <w:spacing w:line="240" w:lineRule="auto"/>
              <w:ind w:firstLineChars="0" w:firstLine="0"/>
              <w:jc w:val="center"/>
              <w:rPr>
                <w:rFonts w:cs="Times New Roman"/>
                <w:sz w:val="21"/>
                <w:szCs w:val="21"/>
              </w:rPr>
            </w:pPr>
            <w:r w:rsidRPr="004D3CAE">
              <w:rPr>
                <w:rFonts w:cs="Times New Roman"/>
                <w:sz w:val="21"/>
                <w:szCs w:val="21"/>
              </w:rPr>
              <w:t>β</w:t>
            </w:r>
            <w:r w:rsidRPr="004D3CAE">
              <w:rPr>
                <w:rFonts w:cs="Times New Roman"/>
                <w:sz w:val="21"/>
                <w:szCs w:val="21"/>
              </w:rPr>
              <w:t>值</w:t>
            </w:r>
          </w:p>
        </w:tc>
        <w:tc>
          <w:tcPr>
            <w:tcW w:w="619" w:type="pct"/>
            <w:tcBorders>
              <w:top w:val="nil"/>
              <w:bottom w:val="single" w:sz="4" w:space="0" w:color="auto"/>
            </w:tcBorders>
            <w:vAlign w:val="center"/>
          </w:tcPr>
          <w:p w:rsidR="003175CB" w:rsidRPr="004D3CAE" w:rsidRDefault="003175CB" w:rsidP="004D3CAE">
            <w:pPr>
              <w:spacing w:line="240" w:lineRule="auto"/>
              <w:ind w:firstLineChars="0" w:firstLine="0"/>
              <w:rPr>
                <w:rFonts w:cs="Times New Roman"/>
                <w:sz w:val="21"/>
                <w:szCs w:val="21"/>
              </w:rPr>
            </w:pPr>
            <w:r w:rsidRPr="004D3CAE">
              <w:rPr>
                <w:rFonts w:cs="Times New Roman"/>
                <w:sz w:val="21"/>
                <w:szCs w:val="21"/>
              </w:rPr>
              <w:t>95%CI</w:t>
            </w:r>
          </w:p>
        </w:tc>
        <w:tc>
          <w:tcPr>
            <w:tcW w:w="624" w:type="pct"/>
            <w:gridSpan w:val="2"/>
            <w:tcBorders>
              <w:top w:val="nil"/>
              <w:bottom w:val="single" w:sz="4" w:space="0" w:color="auto"/>
            </w:tcBorders>
            <w:noWrap/>
            <w:vAlign w:val="center"/>
          </w:tcPr>
          <w:p w:rsidR="003175CB" w:rsidRPr="004D3CAE" w:rsidRDefault="003175CB" w:rsidP="004D3CAE">
            <w:pPr>
              <w:spacing w:line="240" w:lineRule="auto"/>
              <w:ind w:firstLineChars="0" w:firstLine="0"/>
              <w:jc w:val="center"/>
              <w:rPr>
                <w:rFonts w:cs="Times New Roman"/>
                <w:sz w:val="21"/>
                <w:szCs w:val="21"/>
              </w:rPr>
            </w:pPr>
            <w:r w:rsidRPr="004D3CAE">
              <w:rPr>
                <w:rFonts w:cs="Times New Roman"/>
                <w:sz w:val="21"/>
                <w:szCs w:val="21"/>
              </w:rPr>
              <w:t>β</w:t>
            </w:r>
            <w:r w:rsidRPr="004D3CAE">
              <w:rPr>
                <w:rFonts w:cs="Times New Roman"/>
                <w:sz w:val="21"/>
                <w:szCs w:val="21"/>
              </w:rPr>
              <w:t>值</w:t>
            </w:r>
          </w:p>
        </w:tc>
        <w:tc>
          <w:tcPr>
            <w:tcW w:w="625" w:type="pct"/>
            <w:tcBorders>
              <w:top w:val="nil"/>
              <w:bottom w:val="single" w:sz="4" w:space="0" w:color="auto"/>
            </w:tcBorders>
            <w:vAlign w:val="center"/>
          </w:tcPr>
          <w:p w:rsidR="003175CB" w:rsidRPr="004D3CAE" w:rsidRDefault="003175CB" w:rsidP="004D3CAE">
            <w:pPr>
              <w:spacing w:line="240" w:lineRule="auto"/>
              <w:ind w:firstLineChars="0" w:firstLine="0"/>
              <w:rPr>
                <w:rFonts w:cs="Times New Roman"/>
                <w:sz w:val="21"/>
                <w:szCs w:val="21"/>
              </w:rPr>
            </w:pPr>
            <w:r w:rsidRPr="004D3CAE">
              <w:rPr>
                <w:rFonts w:cs="Times New Roman"/>
                <w:sz w:val="21"/>
                <w:szCs w:val="21"/>
              </w:rPr>
              <w:t>95%CI</w:t>
            </w:r>
          </w:p>
        </w:tc>
      </w:tr>
      <w:tr w:rsidR="003175CB" w:rsidRPr="004D3CAE" w:rsidTr="008C662D">
        <w:trPr>
          <w:trHeight w:val="299"/>
          <w:jc w:val="center"/>
        </w:trPr>
        <w:tc>
          <w:tcPr>
            <w:tcW w:w="1302" w:type="pct"/>
            <w:tcBorders>
              <w:top w:val="single" w:sz="4" w:space="0" w:color="auto"/>
            </w:tcBorders>
            <w:shd w:val="clear" w:color="auto" w:fill="D9D9D9" w:themeFill="background1" w:themeFillShade="D9"/>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非意外死亡</w:t>
            </w:r>
          </w:p>
        </w:tc>
        <w:tc>
          <w:tcPr>
            <w:tcW w:w="455" w:type="pct"/>
            <w:tcBorders>
              <w:top w:val="single" w:sz="4" w:space="0" w:color="auto"/>
            </w:tcBorders>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757" w:type="pct"/>
            <w:gridSpan w:val="2"/>
            <w:tcBorders>
              <w:top w:val="single" w:sz="4" w:space="0" w:color="auto"/>
            </w:tcBorders>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457" w:type="pct"/>
            <w:tcBorders>
              <w:top w:val="single" w:sz="4" w:space="0" w:color="auto"/>
            </w:tcBorders>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781" w:type="pct"/>
            <w:gridSpan w:val="2"/>
            <w:tcBorders>
              <w:top w:val="single" w:sz="4" w:space="0" w:color="auto"/>
            </w:tcBorders>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495" w:type="pct"/>
            <w:tcBorders>
              <w:top w:val="single" w:sz="4" w:space="0" w:color="auto"/>
            </w:tcBorders>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754" w:type="pct"/>
            <w:gridSpan w:val="2"/>
            <w:tcBorders>
              <w:top w:val="single" w:sz="4" w:space="0" w:color="auto"/>
            </w:tcBorders>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r>
      <w:tr w:rsidR="003175CB" w:rsidRPr="004D3CAE" w:rsidTr="008C662D">
        <w:trPr>
          <w:trHeight w:val="299"/>
          <w:jc w:val="center"/>
        </w:trPr>
        <w:tc>
          <w:tcPr>
            <w:tcW w:w="1302" w:type="pct"/>
            <w:noWrap/>
            <w:hideMark/>
          </w:tcPr>
          <w:p w:rsidR="003175CB" w:rsidRPr="004D3CAE" w:rsidRDefault="008C662D" w:rsidP="00A7635D">
            <w:pPr>
              <w:spacing w:line="240" w:lineRule="auto"/>
              <w:ind w:firstLineChars="0" w:firstLine="0"/>
              <w:rPr>
                <w:rFonts w:cs="Times New Roman"/>
                <w:sz w:val="21"/>
                <w:szCs w:val="21"/>
              </w:rPr>
            </w:pPr>
            <w:r>
              <w:rPr>
                <w:rFonts w:cs="Times New Roman"/>
                <w:sz w:val="21"/>
                <w:szCs w:val="21"/>
              </w:rPr>
              <w:t>l</w:t>
            </w:r>
            <w:r w:rsidR="003175CB" w:rsidRPr="004D3CAE">
              <w:rPr>
                <w:rFonts w:cs="Times New Roman"/>
                <w:sz w:val="21"/>
                <w:szCs w:val="21"/>
              </w:rPr>
              <w:t>ag</w:t>
            </w:r>
            <w:r>
              <w:rPr>
                <w:rFonts w:cs="Times New Roman"/>
                <w:sz w:val="21"/>
                <w:szCs w:val="21"/>
              </w:rPr>
              <w:t xml:space="preserve"> </w:t>
            </w:r>
            <w:r w:rsidR="003175CB" w:rsidRPr="004D3CAE">
              <w:rPr>
                <w:rFonts w:cs="Times New Roman"/>
                <w:sz w:val="21"/>
                <w:szCs w:val="21"/>
              </w:rPr>
              <w:t>0</w:t>
            </w:r>
          </w:p>
        </w:tc>
        <w:tc>
          <w:tcPr>
            <w:tcW w:w="455"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0.23 </w:t>
            </w:r>
          </w:p>
        </w:tc>
        <w:tc>
          <w:tcPr>
            <w:tcW w:w="757"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0.02-0.44</w:t>
            </w:r>
          </w:p>
        </w:tc>
        <w:tc>
          <w:tcPr>
            <w:tcW w:w="457"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0.93 </w:t>
            </w:r>
          </w:p>
        </w:tc>
        <w:tc>
          <w:tcPr>
            <w:tcW w:w="781"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0.54-1.32</w:t>
            </w:r>
          </w:p>
        </w:tc>
        <w:tc>
          <w:tcPr>
            <w:tcW w:w="495"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1.13 </w:t>
            </w:r>
          </w:p>
        </w:tc>
        <w:tc>
          <w:tcPr>
            <w:tcW w:w="754"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0.63-1.64</w:t>
            </w:r>
          </w:p>
        </w:tc>
      </w:tr>
      <w:tr w:rsidR="003175CB" w:rsidRPr="004D3CAE" w:rsidTr="008C662D">
        <w:trPr>
          <w:trHeight w:val="299"/>
          <w:jc w:val="center"/>
        </w:trPr>
        <w:tc>
          <w:tcPr>
            <w:tcW w:w="1302" w:type="pct"/>
            <w:noWrap/>
            <w:hideMark/>
          </w:tcPr>
          <w:p w:rsidR="003175CB" w:rsidRPr="004D3CAE" w:rsidRDefault="008C662D" w:rsidP="00A7635D">
            <w:pPr>
              <w:spacing w:line="240" w:lineRule="auto"/>
              <w:ind w:firstLineChars="0" w:firstLine="0"/>
              <w:rPr>
                <w:rFonts w:cs="Times New Roman"/>
                <w:sz w:val="21"/>
                <w:szCs w:val="21"/>
              </w:rPr>
            </w:pPr>
            <w:r>
              <w:rPr>
                <w:rFonts w:cs="Times New Roman"/>
                <w:sz w:val="21"/>
                <w:szCs w:val="21"/>
              </w:rPr>
              <w:t>l</w:t>
            </w:r>
            <w:r w:rsidR="003175CB" w:rsidRPr="004D3CAE">
              <w:rPr>
                <w:rFonts w:cs="Times New Roman"/>
                <w:sz w:val="21"/>
                <w:szCs w:val="21"/>
              </w:rPr>
              <w:t>ag</w:t>
            </w:r>
            <w:r>
              <w:rPr>
                <w:rFonts w:cs="Times New Roman"/>
                <w:sz w:val="21"/>
                <w:szCs w:val="21"/>
              </w:rPr>
              <w:t xml:space="preserve"> </w:t>
            </w:r>
            <w:r w:rsidR="003175CB" w:rsidRPr="004D3CAE">
              <w:rPr>
                <w:rFonts w:cs="Times New Roman"/>
                <w:sz w:val="21"/>
                <w:szCs w:val="21"/>
              </w:rPr>
              <w:t>1</w:t>
            </w:r>
          </w:p>
        </w:tc>
        <w:tc>
          <w:tcPr>
            <w:tcW w:w="455"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0.22 </w:t>
            </w:r>
          </w:p>
        </w:tc>
        <w:tc>
          <w:tcPr>
            <w:tcW w:w="757"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0.02-0.42</w:t>
            </w:r>
          </w:p>
        </w:tc>
        <w:tc>
          <w:tcPr>
            <w:tcW w:w="457"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0.80 </w:t>
            </w:r>
          </w:p>
        </w:tc>
        <w:tc>
          <w:tcPr>
            <w:tcW w:w="781"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0.42-1.18</w:t>
            </w:r>
          </w:p>
        </w:tc>
        <w:tc>
          <w:tcPr>
            <w:tcW w:w="495"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1.13 </w:t>
            </w:r>
          </w:p>
        </w:tc>
        <w:tc>
          <w:tcPr>
            <w:tcW w:w="754"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0.62-1.63</w:t>
            </w:r>
          </w:p>
        </w:tc>
      </w:tr>
      <w:tr w:rsidR="003175CB" w:rsidRPr="004D3CAE" w:rsidTr="008C662D">
        <w:trPr>
          <w:trHeight w:val="299"/>
          <w:jc w:val="center"/>
        </w:trPr>
        <w:tc>
          <w:tcPr>
            <w:tcW w:w="1302" w:type="pct"/>
            <w:noWrap/>
            <w:hideMark/>
          </w:tcPr>
          <w:p w:rsidR="003175CB" w:rsidRPr="004D3CAE" w:rsidRDefault="008C662D" w:rsidP="00A7635D">
            <w:pPr>
              <w:spacing w:line="240" w:lineRule="auto"/>
              <w:ind w:firstLineChars="0" w:firstLine="0"/>
              <w:rPr>
                <w:rFonts w:cs="Times New Roman"/>
                <w:sz w:val="21"/>
                <w:szCs w:val="21"/>
              </w:rPr>
            </w:pPr>
            <w:r>
              <w:rPr>
                <w:rFonts w:cs="Times New Roman"/>
                <w:sz w:val="21"/>
                <w:szCs w:val="21"/>
              </w:rPr>
              <w:t>l</w:t>
            </w:r>
            <w:r w:rsidR="003175CB" w:rsidRPr="004D3CAE">
              <w:rPr>
                <w:rFonts w:cs="Times New Roman"/>
                <w:sz w:val="21"/>
                <w:szCs w:val="21"/>
              </w:rPr>
              <w:t>ag</w:t>
            </w:r>
            <w:r>
              <w:rPr>
                <w:rFonts w:cs="Times New Roman"/>
                <w:sz w:val="21"/>
                <w:szCs w:val="21"/>
              </w:rPr>
              <w:t xml:space="preserve"> </w:t>
            </w:r>
            <w:r w:rsidR="003175CB" w:rsidRPr="004D3CAE">
              <w:rPr>
                <w:rFonts w:cs="Times New Roman"/>
                <w:sz w:val="21"/>
                <w:szCs w:val="21"/>
              </w:rPr>
              <w:t>01</w:t>
            </w:r>
          </w:p>
        </w:tc>
        <w:tc>
          <w:tcPr>
            <w:tcW w:w="455"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0.29 </w:t>
            </w:r>
          </w:p>
        </w:tc>
        <w:tc>
          <w:tcPr>
            <w:tcW w:w="757"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0.06-0.53</w:t>
            </w:r>
          </w:p>
        </w:tc>
        <w:tc>
          <w:tcPr>
            <w:tcW w:w="457"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1.22 </w:t>
            </w:r>
          </w:p>
        </w:tc>
        <w:tc>
          <w:tcPr>
            <w:tcW w:w="781"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0.77-1.67</w:t>
            </w:r>
          </w:p>
        </w:tc>
        <w:tc>
          <w:tcPr>
            <w:tcW w:w="495"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1.60 </w:t>
            </w:r>
          </w:p>
        </w:tc>
        <w:tc>
          <w:tcPr>
            <w:tcW w:w="754"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1.00-2.19</w:t>
            </w:r>
          </w:p>
        </w:tc>
      </w:tr>
      <w:tr w:rsidR="003175CB" w:rsidRPr="004D3CAE" w:rsidTr="008C662D">
        <w:trPr>
          <w:trHeight w:val="299"/>
          <w:jc w:val="center"/>
        </w:trPr>
        <w:tc>
          <w:tcPr>
            <w:tcW w:w="1302" w:type="pct"/>
            <w:shd w:val="clear" w:color="auto" w:fill="F2F2F2" w:themeFill="background1" w:themeFillShade="F2"/>
            <w:noWrap/>
            <w:vAlign w:val="center"/>
            <w:hideMark/>
          </w:tcPr>
          <w:p w:rsidR="003175CB" w:rsidRPr="004D3CAE" w:rsidRDefault="003175CB" w:rsidP="00A7635D">
            <w:pPr>
              <w:spacing w:line="240" w:lineRule="auto"/>
              <w:ind w:firstLineChars="0" w:firstLine="0"/>
              <w:jc w:val="center"/>
              <w:rPr>
                <w:rFonts w:cs="Times New Roman"/>
                <w:sz w:val="21"/>
                <w:szCs w:val="21"/>
              </w:rPr>
            </w:pPr>
            <w:r w:rsidRPr="004D3CAE">
              <w:rPr>
                <w:rFonts w:cs="Times New Roman"/>
                <w:sz w:val="21"/>
                <w:szCs w:val="21"/>
              </w:rPr>
              <w:t>男性</w:t>
            </w:r>
          </w:p>
        </w:tc>
        <w:tc>
          <w:tcPr>
            <w:tcW w:w="455" w:type="pct"/>
            <w:noWrap/>
            <w:hideMark/>
          </w:tcPr>
          <w:p w:rsidR="003175CB" w:rsidRPr="004D3CAE" w:rsidRDefault="004D3CAE" w:rsidP="00A7635D">
            <w:pPr>
              <w:spacing w:line="240" w:lineRule="auto"/>
              <w:ind w:firstLineChars="0" w:firstLine="0"/>
              <w:rPr>
                <w:rFonts w:cs="Times New Roman"/>
                <w:sz w:val="21"/>
                <w:szCs w:val="21"/>
              </w:rPr>
            </w:pPr>
            <w:r>
              <w:rPr>
                <w:rFonts w:cs="Times New Roman" w:hint="eastAsia"/>
                <w:sz w:val="21"/>
                <w:szCs w:val="21"/>
              </w:rPr>
              <w:t xml:space="preserve"> </w:t>
            </w:r>
          </w:p>
        </w:tc>
        <w:tc>
          <w:tcPr>
            <w:tcW w:w="757"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57" w:type="pct"/>
            <w:noWrap/>
            <w:hideMark/>
          </w:tcPr>
          <w:p w:rsidR="003175CB" w:rsidRPr="004D3CAE" w:rsidRDefault="003175CB" w:rsidP="00A7635D">
            <w:pPr>
              <w:spacing w:line="240" w:lineRule="auto"/>
              <w:ind w:firstLineChars="0" w:firstLine="0"/>
              <w:rPr>
                <w:rFonts w:cs="Times New Roman"/>
                <w:sz w:val="21"/>
                <w:szCs w:val="21"/>
              </w:rPr>
            </w:pPr>
          </w:p>
        </w:tc>
        <w:tc>
          <w:tcPr>
            <w:tcW w:w="781"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95" w:type="pct"/>
            <w:noWrap/>
            <w:hideMark/>
          </w:tcPr>
          <w:p w:rsidR="003175CB" w:rsidRPr="004D3CAE" w:rsidRDefault="003175CB" w:rsidP="00A7635D">
            <w:pPr>
              <w:spacing w:line="240" w:lineRule="auto"/>
              <w:ind w:firstLineChars="0" w:firstLine="0"/>
              <w:rPr>
                <w:rFonts w:cs="Times New Roman"/>
                <w:sz w:val="21"/>
                <w:szCs w:val="21"/>
              </w:rPr>
            </w:pPr>
          </w:p>
        </w:tc>
        <w:tc>
          <w:tcPr>
            <w:tcW w:w="754" w:type="pct"/>
            <w:gridSpan w:val="2"/>
            <w:noWrap/>
            <w:hideMark/>
          </w:tcPr>
          <w:p w:rsidR="003175CB" w:rsidRPr="004D3CAE" w:rsidRDefault="003175CB" w:rsidP="00A7635D">
            <w:pPr>
              <w:spacing w:line="240" w:lineRule="auto"/>
              <w:ind w:firstLineChars="0" w:firstLine="0"/>
              <w:rPr>
                <w:rFonts w:cs="Times New Roman"/>
                <w:sz w:val="21"/>
                <w:szCs w:val="21"/>
              </w:rPr>
            </w:pP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0.17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-0.1-0.44</w:t>
            </w:r>
          </w:p>
        </w:tc>
        <w:tc>
          <w:tcPr>
            <w:tcW w:w="457"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0.35 </w:t>
            </w:r>
          </w:p>
        </w:tc>
        <w:tc>
          <w:tcPr>
            <w:tcW w:w="781"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-0.17-0.86</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0.93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0.27-1.60</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0.34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0.08-0.60</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0.60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0.11-1.10</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1.29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0.63-1.95</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0.32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0.03-0.62</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0.65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0.06-1.24</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1.54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0.77-2.31</w:t>
            </w:r>
          </w:p>
        </w:tc>
      </w:tr>
      <w:tr w:rsidR="003175CB" w:rsidRPr="004D3CAE" w:rsidTr="008C662D">
        <w:trPr>
          <w:trHeight w:val="299"/>
          <w:jc w:val="center"/>
        </w:trPr>
        <w:tc>
          <w:tcPr>
            <w:tcW w:w="1302" w:type="pct"/>
            <w:shd w:val="clear" w:color="auto" w:fill="F2F2F2" w:themeFill="background1" w:themeFillShade="F2"/>
            <w:noWrap/>
            <w:vAlign w:val="center"/>
            <w:hideMark/>
          </w:tcPr>
          <w:p w:rsidR="003175CB" w:rsidRPr="004D3CAE" w:rsidRDefault="003175CB" w:rsidP="00A7635D">
            <w:pPr>
              <w:spacing w:line="240" w:lineRule="auto"/>
              <w:ind w:firstLineChars="0" w:firstLine="0"/>
              <w:jc w:val="center"/>
              <w:rPr>
                <w:rFonts w:cs="Times New Roman"/>
                <w:sz w:val="21"/>
                <w:szCs w:val="21"/>
              </w:rPr>
            </w:pPr>
            <w:r w:rsidRPr="004D3CAE">
              <w:rPr>
                <w:rFonts w:cs="Times New Roman"/>
                <w:sz w:val="21"/>
                <w:szCs w:val="21"/>
              </w:rPr>
              <w:t>女性</w:t>
            </w:r>
          </w:p>
        </w:tc>
        <w:tc>
          <w:tcPr>
            <w:tcW w:w="455" w:type="pct"/>
            <w:noWrap/>
            <w:hideMark/>
          </w:tcPr>
          <w:p w:rsidR="003175CB" w:rsidRPr="004D3CAE" w:rsidRDefault="004D3CAE" w:rsidP="00A7635D">
            <w:pPr>
              <w:spacing w:line="240" w:lineRule="auto"/>
              <w:ind w:firstLineChars="0" w:firstLine="0"/>
              <w:rPr>
                <w:rFonts w:cs="Times New Roman"/>
                <w:sz w:val="21"/>
                <w:szCs w:val="21"/>
              </w:rPr>
            </w:pPr>
            <w:r>
              <w:rPr>
                <w:rFonts w:cs="Times New Roman" w:hint="eastAsia"/>
                <w:sz w:val="21"/>
                <w:szCs w:val="21"/>
              </w:rPr>
              <w:t xml:space="preserve"> </w:t>
            </w:r>
          </w:p>
        </w:tc>
        <w:tc>
          <w:tcPr>
            <w:tcW w:w="757"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57" w:type="pct"/>
            <w:noWrap/>
            <w:hideMark/>
          </w:tcPr>
          <w:p w:rsidR="003175CB" w:rsidRPr="004D3CAE" w:rsidRDefault="003175CB" w:rsidP="00A7635D">
            <w:pPr>
              <w:spacing w:line="240" w:lineRule="auto"/>
              <w:ind w:firstLineChars="0" w:firstLine="0"/>
              <w:rPr>
                <w:rFonts w:cs="Times New Roman"/>
                <w:sz w:val="21"/>
                <w:szCs w:val="21"/>
              </w:rPr>
            </w:pPr>
          </w:p>
        </w:tc>
        <w:tc>
          <w:tcPr>
            <w:tcW w:w="781"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95" w:type="pct"/>
            <w:noWrap/>
            <w:hideMark/>
          </w:tcPr>
          <w:p w:rsidR="003175CB" w:rsidRPr="004D3CAE" w:rsidRDefault="003175CB" w:rsidP="00A7635D">
            <w:pPr>
              <w:spacing w:line="240" w:lineRule="auto"/>
              <w:ind w:firstLineChars="0" w:firstLine="0"/>
              <w:rPr>
                <w:rFonts w:cs="Times New Roman"/>
                <w:sz w:val="21"/>
                <w:szCs w:val="21"/>
              </w:rPr>
            </w:pPr>
          </w:p>
        </w:tc>
        <w:tc>
          <w:tcPr>
            <w:tcW w:w="754" w:type="pct"/>
            <w:gridSpan w:val="2"/>
            <w:noWrap/>
            <w:hideMark/>
          </w:tcPr>
          <w:p w:rsidR="003175CB" w:rsidRPr="004D3CAE" w:rsidRDefault="003175CB" w:rsidP="00A7635D">
            <w:pPr>
              <w:spacing w:line="240" w:lineRule="auto"/>
              <w:ind w:firstLineChars="0" w:firstLine="0"/>
              <w:rPr>
                <w:rFonts w:cs="Times New Roman"/>
                <w:sz w:val="21"/>
                <w:szCs w:val="21"/>
              </w:rPr>
            </w:pP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0.34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0.04-0.65</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1.74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1.18-2.30</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1.44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0.71-2.18</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0.06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-0.24-0.36</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1.17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0.62-1.72</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0.98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0.24-1.72</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0.25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-0.10-0.59</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2.03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1.38-2.67</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1.69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0.83-2.56</w:t>
            </w:r>
          </w:p>
        </w:tc>
      </w:tr>
      <w:tr w:rsidR="003175CB" w:rsidRPr="004D3CAE" w:rsidTr="003175CB">
        <w:trPr>
          <w:trHeight w:val="299"/>
          <w:jc w:val="center"/>
        </w:trPr>
        <w:tc>
          <w:tcPr>
            <w:tcW w:w="2513" w:type="pct"/>
            <w:gridSpan w:val="4"/>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b/>
                <w:sz w:val="21"/>
                <w:szCs w:val="21"/>
              </w:rPr>
              <w:t>循环系统疾病死亡</w:t>
            </w:r>
          </w:p>
        </w:tc>
        <w:tc>
          <w:tcPr>
            <w:tcW w:w="457" w:type="pct"/>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781" w:type="pct"/>
            <w:gridSpan w:val="2"/>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495" w:type="pct"/>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754" w:type="pct"/>
            <w:gridSpan w:val="2"/>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0.41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0.11-0.70</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0.96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0.42-1.51</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1.52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0.80-2.24</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0.40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0.12-0.69</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0.97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0.44-1.50</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1.69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0.97-2.42</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0.51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0.18-0.83</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1.32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0.69-1.95</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2.22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1.37-3.07</w:t>
            </w:r>
          </w:p>
        </w:tc>
      </w:tr>
      <w:tr w:rsidR="003175CB" w:rsidRPr="004D3CAE" w:rsidTr="008C662D">
        <w:trPr>
          <w:trHeight w:val="299"/>
          <w:jc w:val="center"/>
        </w:trPr>
        <w:tc>
          <w:tcPr>
            <w:tcW w:w="1302" w:type="pct"/>
            <w:shd w:val="clear" w:color="auto" w:fill="F2F2F2" w:themeFill="background1" w:themeFillShade="F2"/>
            <w:noWrap/>
            <w:vAlign w:val="center"/>
            <w:hideMark/>
          </w:tcPr>
          <w:p w:rsidR="003175CB" w:rsidRPr="004D3CAE" w:rsidRDefault="003175CB" w:rsidP="00A7635D">
            <w:pPr>
              <w:spacing w:line="240" w:lineRule="auto"/>
              <w:ind w:firstLineChars="0" w:firstLine="0"/>
              <w:jc w:val="center"/>
              <w:rPr>
                <w:rFonts w:cs="Times New Roman"/>
                <w:sz w:val="21"/>
                <w:szCs w:val="21"/>
              </w:rPr>
            </w:pPr>
            <w:r w:rsidRPr="004D3CAE">
              <w:rPr>
                <w:rFonts w:cs="Times New Roman"/>
                <w:sz w:val="21"/>
                <w:szCs w:val="21"/>
              </w:rPr>
              <w:t>男性</w:t>
            </w:r>
          </w:p>
        </w:tc>
        <w:tc>
          <w:tcPr>
            <w:tcW w:w="455" w:type="pct"/>
            <w:noWrap/>
            <w:hideMark/>
          </w:tcPr>
          <w:p w:rsidR="003175CB" w:rsidRPr="004D3CAE" w:rsidRDefault="004D3CAE" w:rsidP="00A7635D">
            <w:pPr>
              <w:spacing w:line="240" w:lineRule="auto"/>
              <w:ind w:firstLineChars="0" w:firstLine="0"/>
              <w:rPr>
                <w:rFonts w:cs="Times New Roman"/>
                <w:b/>
                <w:sz w:val="21"/>
                <w:szCs w:val="21"/>
              </w:rPr>
            </w:pPr>
            <w:r>
              <w:rPr>
                <w:rFonts w:cs="Times New Roman" w:hint="eastAsia"/>
                <w:b/>
                <w:sz w:val="21"/>
                <w:szCs w:val="21"/>
              </w:rPr>
              <w:t xml:space="preserve"> </w:t>
            </w:r>
          </w:p>
        </w:tc>
        <w:tc>
          <w:tcPr>
            <w:tcW w:w="757" w:type="pct"/>
            <w:gridSpan w:val="2"/>
            <w:noWrap/>
            <w:hideMark/>
          </w:tcPr>
          <w:p w:rsidR="003175CB" w:rsidRPr="004D3CAE" w:rsidRDefault="003175CB" w:rsidP="00A7635D">
            <w:pPr>
              <w:spacing w:line="240" w:lineRule="auto"/>
              <w:ind w:firstLineChars="0" w:firstLine="0"/>
              <w:rPr>
                <w:rFonts w:cs="Times New Roman"/>
                <w:b/>
                <w:sz w:val="21"/>
                <w:szCs w:val="21"/>
              </w:rPr>
            </w:pPr>
          </w:p>
        </w:tc>
        <w:tc>
          <w:tcPr>
            <w:tcW w:w="457" w:type="pct"/>
            <w:noWrap/>
            <w:hideMark/>
          </w:tcPr>
          <w:p w:rsidR="003175CB" w:rsidRPr="004D3CAE" w:rsidRDefault="003175CB" w:rsidP="00A7635D">
            <w:pPr>
              <w:spacing w:line="240" w:lineRule="auto"/>
              <w:ind w:firstLineChars="0" w:firstLine="0"/>
              <w:rPr>
                <w:rFonts w:cs="Times New Roman"/>
                <w:b/>
                <w:sz w:val="21"/>
                <w:szCs w:val="21"/>
              </w:rPr>
            </w:pPr>
          </w:p>
        </w:tc>
        <w:tc>
          <w:tcPr>
            <w:tcW w:w="781" w:type="pct"/>
            <w:gridSpan w:val="2"/>
            <w:noWrap/>
            <w:hideMark/>
          </w:tcPr>
          <w:p w:rsidR="003175CB" w:rsidRPr="004D3CAE" w:rsidRDefault="003175CB" w:rsidP="00A7635D">
            <w:pPr>
              <w:spacing w:line="240" w:lineRule="auto"/>
              <w:ind w:firstLineChars="0" w:firstLine="0"/>
              <w:rPr>
                <w:rFonts w:cs="Times New Roman"/>
                <w:b/>
                <w:sz w:val="21"/>
                <w:szCs w:val="21"/>
              </w:rPr>
            </w:pPr>
          </w:p>
        </w:tc>
        <w:tc>
          <w:tcPr>
            <w:tcW w:w="495" w:type="pct"/>
            <w:noWrap/>
            <w:hideMark/>
          </w:tcPr>
          <w:p w:rsidR="003175CB" w:rsidRPr="004D3CAE" w:rsidRDefault="003175CB" w:rsidP="00A7635D">
            <w:pPr>
              <w:spacing w:line="240" w:lineRule="auto"/>
              <w:ind w:firstLineChars="0" w:firstLine="0"/>
              <w:rPr>
                <w:rFonts w:cs="Times New Roman"/>
                <w:b/>
                <w:sz w:val="21"/>
                <w:szCs w:val="21"/>
              </w:rPr>
            </w:pPr>
          </w:p>
        </w:tc>
        <w:tc>
          <w:tcPr>
            <w:tcW w:w="754" w:type="pct"/>
            <w:gridSpan w:val="2"/>
            <w:noWrap/>
            <w:hideMark/>
          </w:tcPr>
          <w:p w:rsidR="003175CB" w:rsidRPr="004D3CAE" w:rsidRDefault="003175CB" w:rsidP="00A7635D">
            <w:pPr>
              <w:spacing w:line="240" w:lineRule="auto"/>
              <w:ind w:firstLineChars="0" w:firstLine="0"/>
              <w:rPr>
                <w:rFonts w:cs="Times New Roman"/>
                <w:b/>
                <w:sz w:val="21"/>
                <w:szCs w:val="21"/>
              </w:rPr>
            </w:pP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0.48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0.09-0.88</w:t>
            </w:r>
          </w:p>
        </w:tc>
        <w:tc>
          <w:tcPr>
            <w:tcW w:w="457"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0.23</w:t>
            </w:r>
            <w:r w:rsidRPr="004D3CAE">
              <w:rPr>
                <w:rFonts w:cs="Times New Roman"/>
                <w:sz w:val="21"/>
                <w:szCs w:val="21"/>
                <w:vertAlign w:val="superscript"/>
              </w:rPr>
              <w:t>c</w:t>
            </w:r>
            <w:r w:rsidRPr="004D3CAE">
              <w:rPr>
                <w:rFonts w:cs="Times New Roman"/>
                <w:sz w:val="21"/>
                <w:szCs w:val="21"/>
              </w:rPr>
              <w:t xml:space="preserve"> </w:t>
            </w:r>
          </w:p>
        </w:tc>
        <w:tc>
          <w:tcPr>
            <w:tcW w:w="781"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-0.53-0.99</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1.44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0.47-2.43</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0.69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0.31-1.08</w:t>
            </w:r>
          </w:p>
        </w:tc>
        <w:tc>
          <w:tcPr>
            <w:tcW w:w="457"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0.89 </w:t>
            </w:r>
          </w:p>
        </w:tc>
        <w:tc>
          <w:tcPr>
            <w:tcW w:w="781" w:type="pct"/>
            <w:gridSpan w:val="2"/>
            <w:noWrap/>
            <w:hideMark/>
          </w:tcPr>
          <w:p w:rsidR="008C662D" w:rsidRPr="004D3CAE" w:rsidRDefault="008C662D" w:rsidP="008C662D">
            <w:pPr>
              <w:spacing w:line="240" w:lineRule="auto"/>
              <w:ind w:firstLineChars="50" w:firstLine="105"/>
              <w:rPr>
                <w:rFonts w:cs="Times New Roman"/>
                <w:b/>
                <w:sz w:val="21"/>
                <w:szCs w:val="21"/>
              </w:rPr>
            </w:pPr>
            <w:r w:rsidRPr="004D3CAE">
              <w:rPr>
                <w:rFonts w:cs="Times New Roman"/>
                <w:b/>
                <w:sz w:val="21"/>
                <w:szCs w:val="21"/>
              </w:rPr>
              <w:t>0.16-1.62</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2.05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1.07-3.03</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0.76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0.32-1.20</w:t>
            </w:r>
          </w:p>
        </w:tc>
        <w:tc>
          <w:tcPr>
            <w:tcW w:w="457"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0.77</w:t>
            </w:r>
            <w:r w:rsidRPr="004D3CAE">
              <w:rPr>
                <w:rFonts w:cs="Times New Roman"/>
                <w:sz w:val="21"/>
                <w:szCs w:val="21"/>
                <w:vertAlign w:val="superscript"/>
              </w:rPr>
              <w:t>d</w:t>
            </w:r>
            <w:r w:rsidRPr="004D3CAE">
              <w:rPr>
                <w:rFonts w:cs="Times New Roman"/>
                <w:sz w:val="21"/>
                <w:szCs w:val="21"/>
              </w:rPr>
              <w:t xml:space="preserve"> </w:t>
            </w:r>
          </w:p>
        </w:tc>
        <w:tc>
          <w:tcPr>
            <w:tcW w:w="781"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-0.09-1.64</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2.43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1.29-3.57</w:t>
            </w:r>
          </w:p>
        </w:tc>
      </w:tr>
      <w:tr w:rsidR="003175CB" w:rsidRPr="004D3CAE" w:rsidTr="008C662D">
        <w:trPr>
          <w:trHeight w:val="299"/>
          <w:jc w:val="center"/>
        </w:trPr>
        <w:tc>
          <w:tcPr>
            <w:tcW w:w="1302" w:type="pct"/>
            <w:shd w:val="clear" w:color="auto" w:fill="F2F2F2" w:themeFill="background1" w:themeFillShade="F2"/>
            <w:noWrap/>
            <w:vAlign w:val="center"/>
            <w:hideMark/>
          </w:tcPr>
          <w:p w:rsidR="003175CB" w:rsidRPr="004D3CAE" w:rsidRDefault="003175CB" w:rsidP="00A7635D">
            <w:pPr>
              <w:spacing w:line="240" w:lineRule="auto"/>
              <w:ind w:firstLineChars="0" w:firstLine="0"/>
              <w:jc w:val="center"/>
              <w:rPr>
                <w:rFonts w:cs="Times New Roman"/>
                <w:sz w:val="21"/>
                <w:szCs w:val="21"/>
              </w:rPr>
            </w:pPr>
            <w:r w:rsidRPr="004D3CAE">
              <w:rPr>
                <w:rFonts w:cs="Times New Roman"/>
                <w:sz w:val="21"/>
                <w:szCs w:val="21"/>
              </w:rPr>
              <w:t>女性</w:t>
            </w:r>
          </w:p>
        </w:tc>
        <w:tc>
          <w:tcPr>
            <w:tcW w:w="455" w:type="pct"/>
            <w:noWrap/>
            <w:hideMark/>
          </w:tcPr>
          <w:p w:rsidR="003175CB" w:rsidRPr="004D3CAE" w:rsidRDefault="004D3CAE" w:rsidP="00A7635D">
            <w:pPr>
              <w:spacing w:line="240" w:lineRule="auto"/>
              <w:ind w:firstLineChars="0" w:firstLine="0"/>
              <w:rPr>
                <w:rFonts w:cs="Times New Roman"/>
                <w:sz w:val="21"/>
                <w:szCs w:val="21"/>
              </w:rPr>
            </w:pPr>
            <w:r>
              <w:rPr>
                <w:rFonts w:cs="Times New Roman" w:hint="eastAsia"/>
                <w:sz w:val="21"/>
                <w:szCs w:val="21"/>
              </w:rPr>
              <w:t xml:space="preserve"> </w:t>
            </w:r>
          </w:p>
        </w:tc>
        <w:tc>
          <w:tcPr>
            <w:tcW w:w="757"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57" w:type="pct"/>
            <w:noWrap/>
            <w:hideMark/>
          </w:tcPr>
          <w:p w:rsidR="003175CB" w:rsidRPr="004D3CAE" w:rsidRDefault="003175CB" w:rsidP="00A7635D">
            <w:pPr>
              <w:spacing w:line="240" w:lineRule="auto"/>
              <w:ind w:firstLineChars="0" w:firstLine="0"/>
              <w:rPr>
                <w:rFonts w:cs="Times New Roman"/>
                <w:sz w:val="21"/>
                <w:szCs w:val="21"/>
              </w:rPr>
            </w:pPr>
          </w:p>
        </w:tc>
        <w:tc>
          <w:tcPr>
            <w:tcW w:w="781"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95" w:type="pct"/>
            <w:noWrap/>
            <w:hideMark/>
          </w:tcPr>
          <w:p w:rsidR="003175CB" w:rsidRPr="004D3CAE" w:rsidRDefault="003175CB" w:rsidP="00A7635D">
            <w:pPr>
              <w:spacing w:line="240" w:lineRule="auto"/>
              <w:ind w:firstLineChars="0" w:firstLine="0"/>
              <w:rPr>
                <w:rFonts w:cs="Times New Roman"/>
                <w:sz w:val="21"/>
                <w:szCs w:val="21"/>
              </w:rPr>
            </w:pPr>
          </w:p>
        </w:tc>
        <w:tc>
          <w:tcPr>
            <w:tcW w:w="754" w:type="pct"/>
            <w:gridSpan w:val="2"/>
            <w:noWrap/>
            <w:hideMark/>
          </w:tcPr>
          <w:p w:rsidR="003175CB" w:rsidRPr="004D3CAE" w:rsidRDefault="003175CB" w:rsidP="00A7635D">
            <w:pPr>
              <w:spacing w:line="240" w:lineRule="auto"/>
              <w:ind w:firstLineChars="0" w:firstLine="0"/>
              <w:rPr>
                <w:rFonts w:cs="Times New Roman"/>
                <w:sz w:val="21"/>
                <w:szCs w:val="21"/>
              </w:rPr>
            </w:pP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0.50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0.08-0.92</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1.91</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1.15-2.68</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1.91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0.89-2.94</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0.23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-0.18-0.65</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1.31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0.55-2.06</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1.68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0.65-2.72</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0.46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-0.01-0.92</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2.19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1.31-3.08</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2.47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1.27-3.68</w:t>
            </w:r>
          </w:p>
        </w:tc>
      </w:tr>
      <w:tr w:rsidR="003175CB" w:rsidRPr="004D3CAE" w:rsidTr="003175CB">
        <w:trPr>
          <w:trHeight w:val="299"/>
          <w:jc w:val="center"/>
        </w:trPr>
        <w:tc>
          <w:tcPr>
            <w:tcW w:w="2513" w:type="pct"/>
            <w:gridSpan w:val="4"/>
            <w:shd w:val="clear" w:color="auto" w:fill="D9D9D9" w:themeFill="background1" w:themeFillShade="D9"/>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呼吸系统疾病死亡</w:t>
            </w:r>
            <w:r w:rsidRPr="004D3CAE">
              <w:rPr>
                <w:rFonts w:cs="Times New Roman"/>
                <w:b/>
                <w:sz w:val="21"/>
                <w:szCs w:val="21"/>
              </w:rPr>
              <w:t xml:space="preserve"> </w:t>
            </w:r>
          </w:p>
        </w:tc>
        <w:tc>
          <w:tcPr>
            <w:tcW w:w="457" w:type="pct"/>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781" w:type="pct"/>
            <w:gridSpan w:val="2"/>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495" w:type="pct"/>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754" w:type="pct"/>
            <w:gridSpan w:val="2"/>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0.48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-0.13-1.09</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1.17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0.06-2.30</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0.99 </w:t>
            </w:r>
          </w:p>
        </w:tc>
        <w:tc>
          <w:tcPr>
            <w:tcW w:w="754"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-0.54-2.55</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0.59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0.00-1.19</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1.36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0.27-2.46</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1.38 </w:t>
            </w:r>
          </w:p>
        </w:tc>
        <w:tc>
          <w:tcPr>
            <w:tcW w:w="754"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-0.17-2.95</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0.67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0.00-1.34</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1.70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0.41-3.00</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1.56 </w:t>
            </w:r>
          </w:p>
        </w:tc>
        <w:tc>
          <w:tcPr>
            <w:tcW w:w="754"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-0.25-3.41</w:t>
            </w:r>
          </w:p>
        </w:tc>
      </w:tr>
      <w:tr w:rsidR="003175CB" w:rsidRPr="004D3CAE" w:rsidTr="008C662D">
        <w:trPr>
          <w:trHeight w:val="299"/>
          <w:jc w:val="center"/>
        </w:trPr>
        <w:tc>
          <w:tcPr>
            <w:tcW w:w="1302" w:type="pct"/>
            <w:shd w:val="clear" w:color="auto" w:fill="F2F2F2" w:themeFill="background1" w:themeFillShade="F2"/>
            <w:noWrap/>
            <w:vAlign w:val="center"/>
            <w:hideMark/>
          </w:tcPr>
          <w:p w:rsidR="003175CB" w:rsidRPr="004D3CAE" w:rsidRDefault="003175CB" w:rsidP="00A7635D">
            <w:pPr>
              <w:spacing w:line="240" w:lineRule="auto"/>
              <w:ind w:firstLineChars="0" w:firstLine="0"/>
              <w:jc w:val="center"/>
              <w:rPr>
                <w:rFonts w:cs="Times New Roman"/>
                <w:sz w:val="21"/>
                <w:szCs w:val="21"/>
              </w:rPr>
            </w:pPr>
            <w:r w:rsidRPr="004D3CAE">
              <w:rPr>
                <w:rFonts w:cs="Times New Roman"/>
                <w:sz w:val="21"/>
                <w:szCs w:val="21"/>
              </w:rPr>
              <w:t>男性</w:t>
            </w:r>
          </w:p>
        </w:tc>
        <w:tc>
          <w:tcPr>
            <w:tcW w:w="455" w:type="pct"/>
            <w:noWrap/>
            <w:hideMark/>
          </w:tcPr>
          <w:p w:rsidR="003175CB" w:rsidRPr="004D3CAE" w:rsidRDefault="004D3CAE" w:rsidP="00A7635D">
            <w:pPr>
              <w:spacing w:line="240" w:lineRule="auto"/>
              <w:ind w:firstLineChars="0" w:firstLine="0"/>
              <w:rPr>
                <w:rFonts w:cs="Times New Roman"/>
                <w:sz w:val="21"/>
                <w:szCs w:val="21"/>
              </w:rPr>
            </w:pPr>
            <w:r>
              <w:rPr>
                <w:rFonts w:cs="Times New Roman" w:hint="eastAsia"/>
                <w:sz w:val="21"/>
                <w:szCs w:val="21"/>
              </w:rPr>
              <w:t xml:space="preserve"> </w:t>
            </w:r>
          </w:p>
        </w:tc>
        <w:tc>
          <w:tcPr>
            <w:tcW w:w="757"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57" w:type="pct"/>
            <w:noWrap/>
            <w:hideMark/>
          </w:tcPr>
          <w:p w:rsidR="003175CB" w:rsidRPr="004D3CAE" w:rsidRDefault="003175CB" w:rsidP="00A7635D">
            <w:pPr>
              <w:spacing w:line="240" w:lineRule="auto"/>
              <w:ind w:firstLineChars="0" w:firstLine="0"/>
              <w:rPr>
                <w:rFonts w:cs="Times New Roman"/>
                <w:sz w:val="21"/>
                <w:szCs w:val="21"/>
              </w:rPr>
            </w:pPr>
          </w:p>
        </w:tc>
        <w:tc>
          <w:tcPr>
            <w:tcW w:w="781"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95" w:type="pct"/>
            <w:noWrap/>
            <w:hideMark/>
          </w:tcPr>
          <w:p w:rsidR="003175CB" w:rsidRPr="004D3CAE" w:rsidRDefault="003175CB" w:rsidP="00A7635D">
            <w:pPr>
              <w:spacing w:line="240" w:lineRule="auto"/>
              <w:ind w:firstLineChars="0" w:firstLine="0"/>
              <w:rPr>
                <w:rFonts w:cs="Times New Roman"/>
                <w:sz w:val="21"/>
                <w:szCs w:val="21"/>
              </w:rPr>
            </w:pPr>
          </w:p>
        </w:tc>
        <w:tc>
          <w:tcPr>
            <w:tcW w:w="754" w:type="pct"/>
            <w:gridSpan w:val="2"/>
            <w:noWrap/>
            <w:hideMark/>
          </w:tcPr>
          <w:p w:rsidR="003175CB" w:rsidRPr="004D3CAE" w:rsidRDefault="003175CB" w:rsidP="00A7635D">
            <w:pPr>
              <w:spacing w:line="240" w:lineRule="auto"/>
              <w:ind w:firstLineChars="0" w:firstLine="0"/>
              <w:rPr>
                <w:rFonts w:cs="Times New Roman"/>
                <w:sz w:val="21"/>
                <w:szCs w:val="21"/>
              </w:rPr>
            </w:pP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0.47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-0.29-1.25</w:t>
            </w:r>
          </w:p>
        </w:tc>
        <w:tc>
          <w:tcPr>
            <w:tcW w:w="457"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0.62 </w:t>
            </w:r>
          </w:p>
        </w:tc>
        <w:tc>
          <w:tcPr>
            <w:tcW w:w="781"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-0.79-2.05</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-0.02 </w:t>
            </w:r>
          </w:p>
        </w:tc>
        <w:tc>
          <w:tcPr>
            <w:tcW w:w="754"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-1.96-1.95</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1.08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0.34-1.81</w:t>
            </w:r>
          </w:p>
        </w:tc>
        <w:tc>
          <w:tcPr>
            <w:tcW w:w="457"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0.99 </w:t>
            </w:r>
          </w:p>
        </w:tc>
        <w:tc>
          <w:tcPr>
            <w:tcW w:w="781"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-0.39-2.39</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1.41 </w:t>
            </w:r>
          </w:p>
        </w:tc>
        <w:tc>
          <w:tcPr>
            <w:tcW w:w="754"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-0.54-3.39</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0.99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0.15-1.83</w:t>
            </w:r>
          </w:p>
        </w:tc>
        <w:tc>
          <w:tcPr>
            <w:tcW w:w="457"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1.06 </w:t>
            </w:r>
          </w:p>
        </w:tc>
        <w:tc>
          <w:tcPr>
            <w:tcW w:w="781"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-0.56-2.71</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0.85 </w:t>
            </w:r>
          </w:p>
        </w:tc>
        <w:tc>
          <w:tcPr>
            <w:tcW w:w="754"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-1.41-3.17</w:t>
            </w:r>
          </w:p>
        </w:tc>
      </w:tr>
      <w:tr w:rsidR="003175CB" w:rsidRPr="004D3CAE" w:rsidTr="008C662D">
        <w:trPr>
          <w:trHeight w:val="299"/>
          <w:jc w:val="center"/>
        </w:trPr>
        <w:tc>
          <w:tcPr>
            <w:tcW w:w="1302" w:type="pct"/>
            <w:shd w:val="clear" w:color="auto" w:fill="F2F2F2" w:themeFill="background1" w:themeFillShade="F2"/>
            <w:noWrap/>
            <w:vAlign w:val="center"/>
            <w:hideMark/>
          </w:tcPr>
          <w:p w:rsidR="003175CB" w:rsidRPr="004D3CAE" w:rsidRDefault="003175CB" w:rsidP="00A7635D">
            <w:pPr>
              <w:spacing w:line="240" w:lineRule="auto"/>
              <w:ind w:firstLineChars="0" w:firstLine="0"/>
              <w:jc w:val="center"/>
              <w:rPr>
                <w:rFonts w:cs="Times New Roman"/>
                <w:sz w:val="21"/>
                <w:szCs w:val="21"/>
              </w:rPr>
            </w:pPr>
            <w:r w:rsidRPr="004D3CAE">
              <w:rPr>
                <w:rFonts w:cs="Times New Roman"/>
                <w:sz w:val="21"/>
                <w:szCs w:val="21"/>
              </w:rPr>
              <w:t>女性</w:t>
            </w:r>
          </w:p>
        </w:tc>
        <w:tc>
          <w:tcPr>
            <w:tcW w:w="455" w:type="pct"/>
            <w:noWrap/>
            <w:hideMark/>
          </w:tcPr>
          <w:p w:rsidR="003175CB" w:rsidRPr="004D3CAE" w:rsidRDefault="004D3CAE" w:rsidP="00A7635D">
            <w:pPr>
              <w:spacing w:line="240" w:lineRule="auto"/>
              <w:ind w:firstLineChars="0" w:firstLine="0"/>
              <w:rPr>
                <w:rFonts w:cs="Times New Roman"/>
                <w:sz w:val="21"/>
                <w:szCs w:val="21"/>
              </w:rPr>
            </w:pPr>
            <w:r>
              <w:rPr>
                <w:rFonts w:cs="Times New Roman" w:hint="eastAsia"/>
                <w:sz w:val="21"/>
                <w:szCs w:val="21"/>
              </w:rPr>
              <w:t xml:space="preserve"> </w:t>
            </w:r>
          </w:p>
        </w:tc>
        <w:tc>
          <w:tcPr>
            <w:tcW w:w="757"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57" w:type="pct"/>
            <w:noWrap/>
            <w:hideMark/>
          </w:tcPr>
          <w:p w:rsidR="003175CB" w:rsidRPr="004D3CAE" w:rsidRDefault="003175CB" w:rsidP="00A7635D">
            <w:pPr>
              <w:spacing w:line="240" w:lineRule="auto"/>
              <w:ind w:firstLineChars="0" w:firstLine="0"/>
              <w:rPr>
                <w:rFonts w:cs="Times New Roman"/>
                <w:sz w:val="21"/>
                <w:szCs w:val="21"/>
              </w:rPr>
            </w:pPr>
          </w:p>
        </w:tc>
        <w:tc>
          <w:tcPr>
            <w:tcW w:w="781"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95" w:type="pct"/>
            <w:noWrap/>
            <w:hideMark/>
          </w:tcPr>
          <w:p w:rsidR="003175CB" w:rsidRPr="004D3CAE" w:rsidRDefault="003175CB" w:rsidP="00A7635D">
            <w:pPr>
              <w:spacing w:line="240" w:lineRule="auto"/>
              <w:ind w:firstLineChars="0" w:firstLine="0"/>
              <w:rPr>
                <w:rFonts w:cs="Times New Roman"/>
                <w:sz w:val="21"/>
                <w:szCs w:val="21"/>
              </w:rPr>
            </w:pPr>
          </w:p>
        </w:tc>
        <w:tc>
          <w:tcPr>
            <w:tcW w:w="754" w:type="pct"/>
            <w:gridSpan w:val="2"/>
            <w:noWrap/>
            <w:hideMark/>
          </w:tcPr>
          <w:p w:rsidR="003175CB" w:rsidRPr="004D3CAE" w:rsidRDefault="003175CB" w:rsidP="00A7635D">
            <w:pPr>
              <w:spacing w:line="240" w:lineRule="auto"/>
              <w:ind w:firstLineChars="0" w:firstLine="0"/>
              <w:rPr>
                <w:rFonts w:cs="Times New Roman"/>
                <w:sz w:val="21"/>
                <w:szCs w:val="21"/>
              </w:rPr>
            </w:pP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0.86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-0.09-1.83</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2.65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0.90-4.44</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3.34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0.94-5.80</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0.17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-0.78-1.13</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2.53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0.82-4.28</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2.18 </w:t>
            </w:r>
          </w:p>
        </w:tc>
        <w:tc>
          <w:tcPr>
            <w:tcW w:w="754"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-0.26-4.68</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0.62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-0.45-1.69</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3.54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1.52-5.60</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3.84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0.99-6.78</w:t>
            </w:r>
          </w:p>
        </w:tc>
      </w:tr>
    </w:tbl>
    <w:p w:rsidR="003175CB" w:rsidRDefault="003175CB" w:rsidP="003175CB">
      <w:pPr>
        <w:ind w:firstLineChars="0" w:firstLine="0"/>
        <w:rPr>
          <w:rFonts w:cs="Times New Roman"/>
        </w:rPr>
      </w:pPr>
    </w:p>
    <w:p w:rsidR="003175CB" w:rsidRDefault="003175CB" w:rsidP="003175CB">
      <w:pPr>
        <w:ind w:firstLineChars="0" w:firstLine="0"/>
        <w:sectPr w:rsidR="003175CB" w:rsidSect="002149D2">
          <w:footerReference w:type="default" r:id="rId24"/>
          <w:pgSz w:w="11906" w:h="16838"/>
          <w:pgMar w:top="1440" w:right="1800" w:bottom="1440" w:left="1800" w:header="851" w:footer="567" w:gutter="0"/>
          <w:pgNumType w:start="1"/>
          <w:cols w:space="425"/>
          <w:docGrid w:type="lines" w:linePitch="326"/>
        </w:sectPr>
      </w:pPr>
    </w:p>
    <w:p w:rsidR="008C662D" w:rsidRDefault="008C662D" w:rsidP="00D30A0F">
      <w:pPr>
        <w:ind w:firstLine="480"/>
        <w:jc w:val="center"/>
        <w:rPr>
          <w:rFonts w:cs="Times New Roman"/>
        </w:rPr>
      </w:pPr>
    </w:p>
    <w:p w:rsidR="00D30A0F" w:rsidRDefault="00D30A0F" w:rsidP="00340761">
      <w:pPr>
        <w:ind w:firstLineChars="0" w:firstLine="0"/>
        <w:jc w:val="center"/>
      </w:pPr>
      <w:r>
        <w:rPr>
          <w:noProof/>
        </w:rPr>
        <w:drawing>
          <wp:inline distT="0" distB="0" distL="0" distR="0" wp14:anchorId="7B15D505" wp14:editId="0F9A0CF1">
            <wp:extent cx="9190706" cy="34333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273266" cy="3464156"/>
                    </a:xfrm>
                    <a:prstGeom prst="rect">
                      <a:avLst/>
                    </a:prstGeom>
                  </pic:spPr>
                </pic:pic>
              </a:graphicData>
            </a:graphic>
          </wp:inline>
        </w:drawing>
      </w:r>
    </w:p>
    <w:p w:rsidR="003D6F02" w:rsidRPr="003D6F02" w:rsidRDefault="003D6F02" w:rsidP="003D6F02">
      <w:pPr>
        <w:ind w:firstLine="482"/>
        <w:jc w:val="center"/>
        <w:rPr>
          <w:rFonts w:cs="Times New Roman"/>
          <w:b/>
        </w:rPr>
      </w:pPr>
      <w:r w:rsidRPr="003D6F02">
        <w:rPr>
          <w:rFonts w:cs="Times New Roman"/>
          <w:b/>
        </w:rPr>
        <w:t>图</w:t>
      </w:r>
      <w:r w:rsidRPr="003D6F02">
        <w:rPr>
          <w:rFonts w:cs="Times New Roman"/>
          <w:b/>
        </w:rPr>
        <w:t xml:space="preserve">5 </w:t>
      </w:r>
      <w:r w:rsidRPr="003D6F02">
        <w:rPr>
          <w:rFonts w:cs="Times New Roman"/>
          <w:b/>
        </w:rPr>
        <w:t>分年龄及性别的大气污染物每升高</w:t>
      </w:r>
      <w:r w:rsidRPr="003D6F02">
        <w:rPr>
          <w:rFonts w:cs="Times New Roman"/>
          <w:b/>
        </w:rPr>
        <w:t>10 μg/m</w:t>
      </w:r>
      <w:r w:rsidRPr="003D6F02">
        <w:rPr>
          <w:rFonts w:cs="Times New Roman"/>
          <w:b/>
          <w:vertAlign w:val="superscript"/>
        </w:rPr>
        <w:t>3</w:t>
      </w:r>
      <w:r w:rsidRPr="003D6F02">
        <w:rPr>
          <w:rFonts w:cs="Times New Roman"/>
          <w:b/>
        </w:rPr>
        <w:t>非意外死亡的百分比改变</w:t>
      </w:r>
    </w:p>
    <w:p w:rsidR="00D30A0F" w:rsidRPr="003D6F02" w:rsidRDefault="00D30A0F" w:rsidP="003175CB">
      <w:pPr>
        <w:ind w:firstLine="480"/>
        <w:jc w:val="center"/>
      </w:pPr>
    </w:p>
    <w:p w:rsidR="008C662D" w:rsidRDefault="008C662D" w:rsidP="003175CB">
      <w:pPr>
        <w:ind w:firstLine="480"/>
        <w:jc w:val="center"/>
      </w:pPr>
    </w:p>
    <w:p w:rsidR="003175CB" w:rsidRDefault="003175CB" w:rsidP="00340761">
      <w:pPr>
        <w:ind w:firstLineChars="0" w:firstLine="0"/>
        <w:jc w:val="center"/>
      </w:pPr>
      <w:r>
        <w:rPr>
          <w:noProof/>
        </w:rPr>
        <w:lastRenderedPageBreak/>
        <w:drawing>
          <wp:inline distT="0" distB="0" distL="0" distR="0" wp14:anchorId="7187E6E6" wp14:editId="05B1F979">
            <wp:extent cx="8237035" cy="423304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303471" cy="4267184"/>
                    </a:xfrm>
                    <a:prstGeom prst="rect">
                      <a:avLst/>
                    </a:prstGeom>
                  </pic:spPr>
                </pic:pic>
              </a:graphicData>
            </a:graphic>
          </wp:inline>
        </w:drawing>
      </w:r>
    </w:p>
    <w:p w:rsidR="003D6F02" w:rsidRPr="003D6F02" w:rsidRDefault="003D6F02" w:rsidP="003D6F02">
      <w:pPr>
        <w:ind w:firstLine="482"/>
        <w:jc w:val="center"/>
        <w:rPr>
          <w:b/>
        </w:rPr>
      </w:pPr>
      <w:r w:rsidRPr="003D6F02">
        <w:rPr>
          <w:rFonts w:hint="eastAsia"/>
          <w:b/>
        </w:rPr>
        <w:t>图</w:t>
      </w:r>
      <w:r w:rsidRPr="003D6F02">
        <w:rPr>
          <w:b/>
        </w:rPr>
        <w:t xml:space="preserve">6 </w:t>
      </w:r>
      <w:r w:rsidRPr="003D6F02">
        <w:rPr>
          <w:rFonts w:hint="eastAsia"/>
          <w:b/>
        </w:rPr>
        <w:t>分性别</w:t>
      </w:r>
      <w:r>
        <w:rPr>
          <w:rFonts w:hint="eastAsia"/>
          <w:b/>
        </w:rPr>
        <w:t>及教育水平</w:t>
      </w:r>
      <w:r w:rsidRPr="003D6F02">
        <w:rPr>
          <w:rFonts w:hint="eastAsia"/>
          <w:b/>
        </w:rPr>
        <w:t>的大气污染物每升高</w:t>
      </w:r>
      <w:r w:rsidRPr="003D6F02">
        <w:rPr>
          <w:rFonts w:hint="eastAsia"/>
          <w:b/>
        </w:rPr>
        <w:t>10</w:t>
      </w:r>
      <w:r w:rsidRPr="003D6F02">
        <w:rPr>
          <w:b/>
        </w:rPr>
        <w:t xml:space="preserve"> </w:t>
      </w:r>
      <w:r w:rsidRPr="003D6F02">
        <w:rPr>
          <w:rFonts w:cs="Times New Roman"/>
          <w:b/>
        </w:rPr>
        <w:t>μg/m</w:t>
      </w:r>
      <w:r w:rsidRPr="003D6F02">
        <w:rPr>
          <w:rFonts w:cs="Times New Roman"/>
          <w:b/>
          <w:vertAlign w:val="superscript"/>
        </w:rPr>
        <w:t>3</w:t>
      </w:r>
      <w:r w:rsidRPr="003D6F02">
        <w:rPr>
          <w:rFonts w:hint="eastAsia"/>
          <w:b/>
        </w:rPr>
        <w:t>非意外死亡的</w:t>
      </w:r>
      <w:r w:rsidRPr="003D6F02">
        <w:rPr>
          <w:rFonts w:cs="Times New Roman"/>
          <w:b/>
        </w:rPr>
        <w:t>百分比</w:t>
      </w:r>
      <w:r w:rsidRPr="003D6F02">
        <w:rPr>
          <w:rFonts w:hint="eastAsia"/>
          <w:b/>
        </w:rPr>
        <w:t>改变</w:t>
      </w:r>
    </w:p>
    <w:p w:rsidR="003175CB" w:rsidRPr="003D6F02" w:rsidRDefault="003175CB" w:rsidP="003175CB">
      <w:pPr>
        <w:ind w:firstLineChars="0" w:firstLine="0"/>
      </w:pPr>
    </w:p>
    <w:p w:rsidR="003175CB" w:rsidRDefault="003175CB" w:rsidP="003175CB">
      <w:pPr>
        <w:ind w:firstLineChars="0" w:firstLine="0"/>
      </w:pPr>
    </w:p>
    <w:p w:rsidR="00D30A0F" w:rsidRDefault="00D30A0F" w:rsidP="003175CB">
      <w:pPr>
        <w:ind w:firstLineChars="0" w:firstLine="0"/>
        <w:sectPr w:rsidR="00D30A0F" w:rsidSect="00D30A0F">
          <w:footerReference w:type="default" r:id="rId27"/>
          <w:pgSz w:w="16838" w:h="11906" w:orient="landscape"/>
          <w:pgMar w:top="1800" w:right="1440" w:bottom="1800" w:left="1440" w:header="851" w:footer="567" w:gutter="0"/>
          <w:cols w:space="425"/>
          <w:docGrid w:type="lines" w:linePitch="326"/>
        </w:sectPr>
      </w:pPr>
    </w:p>
    <w:p w:rsidR="003175CB" w:rsidRDefault="008C662D" w:rsidP="003175CB">
      <w:pPr>
        <w:ind w:firstLineChars="0" w:firstLine="0"/>
      </w:pPr>
      <w:r w:rsidRPr="008C662D">
        <w:rPr>
          <w:noProof/>
        </w:rPr>
        <w:lastRenderedPageBreak/>
        <mc:AlternateContent>
          <mc:Choice Requires="wps">
            <w:drawing>
              <wp:anchor distT="0" distB="0" distL="114300" distR="114300" simplePos="0" relativeHeight="251663360" behindDoc="0" locked="0" layoutInCell="1" allowOverlap="1" wp14:anchorId="6BD6CB07" wp14:editId="2A37AAEE">
                <wp:simplePos x="0" y="0"/>
                <wp:positionH relativeFrom="column">
                  <wp:posOffset>142875</wp:posOffset>
                </wp:positionH>
                <wp:positionV relativeFrom="paragraph">
                  <wp:posOffset>3448050</wp:posOffset>
                </wp:positionV>
                <wp:extent cx="371475" cy="361950"/>
                <wp:effectExtent l="0" t="0" r="9525" b="0"/>
                <wp:wrapNone/>
                <wp:docPr id="19" name="文本框 19"/>
                <wp:cNvGraphicFramePr/>
                <a:graphic xmlns:a="http://schemas.openxmlformats.org/drawingml/2006/main">
                  <a:graphicData uri="http://schemas.microsoft.com/office/word/2010/wordprocessingShape">
                    <wps:wsp>
                      <wps:cNvSpPr txBox="1"/>
                      <wps:spPr>
                        <a:xfrm>
                          <a:off x="0" y="0"/>
                          <a:ext cx="371475" cy="361950"/>
                        </a:xfrm>
                        <a:prstGeom prst="rect">
                          <a:avLst/>
                        </a:prstGeom>
                        <a:solidFill>
                          <a:sysClr val="window" lastClr="FFFFFF"/>
                        </a:solidFill>
                        <a:ln w="6350">
                          <a:noFill/>
                        </a:ln>
                      </wps:spPr>
                      <wps:txbx>
                        <w:txbxContent>
                          <w:p w:rsidR="004D0E82" w:rsidRPr="008C662D" w:rsidRDefault="004D0E82" w:rsidP="008C662D">
                            <w:pPr>
                              <w:ind w:firstLineChars="0" w:firstLine="0"/>
                              <w:rPr>
                                <w:sz w:val="32"/>
                              </w:rPr>
                            </w:pPr>
                            <w:r>
                              <w:rPr>
                                <w:sz w:val="32"/>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6CB07" id="文本框 19" o:spid="_x0000_s1029" type="#_x0000_t202" style="position:absolute;left:0;text-align:left;margin-left:11.25pt;margin-top:271.5pt;width:29.2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" fillcolor="window" stroked="f" strokeweight=".5pt">
                <v:textbox inset="0,0,0,0">
                  <w:txbxContent>
                    <w:p w:rsidR="004D0E82" w:rsidRPr="008C662D" w:rsidRDefault="004D0E82" w:rsidP="008C662D">
                      <w:pPr>
                        <w:ind w:firstLineChars="0" w:firstLine="0"/>
                        <w:rPr>
                          <w:sz w:val="32"/>
                        </w:rPr>
                      </w:pPr>
                      <w:r>
                        <w:rPr>
                          <w:sz w:val="32"/>
                        </w:rPr>
                        <w:t>(c)</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9525</wp:posOffset>
                </wp:positionV>
                <wp:extent cx="514350" cy="333375"/>
                <wp:effectExtent l="0" t="0" r="0" b="9525"/>
                <wp:wrapNone/>
                <wp:docPr id="17" name="文本框 17"/>
                <wp:cNvGraphicFramePr/>
                <a:graphic xmlns:a="http://schemas.openxmlformats.org/drawingml/2006/main">
                  <a:graphicData uri="http://schemas.microsoft.com/office/word/2010/wordprocessingShape">
                    <wps:wsp>
                      <wps:cNvSpPr txBox="1"/>
                      <wps:spPr>
                        <a:xfrm>
                          <a:off x="0" y="0"/>
                          <a:ext cx="514350" cy="333375"/>
                        </a:xfrm>
                        <a:prstGeom prst="rect">
                          <a:avLst/>
                        </a:prstGeom>
                        <a:solidFill>
                          <a:schemeClr val="lt1"/>
                        </a:solidFill>
                        <a:ln w="6350">
                          <a:noFill/>
                        </a:ln>
                      </wps:spPr>
                      <wps:txbx>
                        <w:txbxContent>
                          <w:p w:rsidR="004D0E82" w:rsidRPr="008C662D" w:rsidRDefault="004D0E82" w:rsidP="008C662D">
                            <w:pPr>
                              <w:ind w:firstLineChars="0" w:firstLine="0"/>
                              <w:rPr>
                                <w:sz w:val="32"/>
                              </w:rPr>
                            </w:pPr>
                            <w:r>
                              <w:rPr>
                                <w:sz w:val="32"/>
                              </w:rPr>
                              <w:t>(</w:t>
                            </w:r>
                            <w:r w:rsidRPr="008C662D">
                              <w:rPr>
                                <w:sz w:val="32"/>
                              </w:rPr>
                              <w:t>a</w:t>
                            </w:r>
                            <w:r>
                              <w:rPr>
                                <w:sz w:val="3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 o:spid="_x0000_s1030" type="#_x0000_t202" style="position:absolute;left:0;text-align:left;margin-left:13.5pt;margin-top:.75pt;width:4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" fillcolor="white [3201]" stroked="f" strokeweight=".5pt">
                <v:textbox inset="0,0,0,0">
                  <w:txbxContent>
                    <w:p w:rsidR="004D0E82" w:rsidRPr="008C662D" w:rsidRDefault="004D0E82" w:rsidP="008C662D">
                      <w:pPr>
                        <w:ind w:firstLineChars="0" w:firstLine="0"/>
                        <w:rPr>
                          <w:sz w:val="32"/>
                        </w:rPr>
                      </w:pPr>
                      <w:r>
                        <w:rPr>
                          <w:sz w:val="32"/>
                        </w:rPr>
                        <w:t>(</w:t>
                      </w:r>
                      <w:r w:rsidRPr="008C662D">
                        <w:rPr>
                          <w:sz w:val="32"/>
                        </w:rPr>
                        <w:t>a</w:t>
                      </w:r>
                      <w:r>
                        <w:rPr>
                          <w:sz w:val="32"/>
                        </w:rPr>
                        <w:t>)</w:t>
                      </w:r>
                    </w:p>
                  </w:txbxContent>
                </v:textbox>
              </v:shape>
            </w:pict>
          </mc:Fallback>
        </mc:AlternateContent>
      </w:r>
      <w:r w:rsidRPr="008C662D">
        <w:rPr>
          <w:noProof/>
        </w:rPr>
        <mc:AlternateContent>
          <mc:Choice Requires="wps">
            <w:drawing>
              <wp:anchor distT="0" distB="0" distL="114300" distR="114300" simplePos="0" relativeHeight="251661312" behindDoc="0" locked="0" layoutInCell="1" allowOverlap="1" wp14:anchorId="1C203E6C" wp14:editId="1C077779">
                <wp:simplePos x="0" y="0"/>
                <wp:positionH relativeFrom="column">
                  <wp:posOffset>152400</wp:posOffset>
                </wp:positionH>
                <wp:positionV relativeFrom="paragraph">
                  <wp:posOffset>1724026</wp:posOffset>
                </wp:positionV>
                <wp:extent cx="371475" cy="361950"/>
                <wp:effectExtent l="0" t="0" r="9525" b="0"/>
                <wp:wrapNone/>
                <wp:docPr id="18" name="文本框 18"/>
                <wp:cNvGraphicFramePr/>
                <a:graphic xmlns:a="http://schemas.openxmlformats.org/drawingml/2006/main">
                  <a:graphicData uri="http://schemas.microsoft.com/office/word/2010/wordprocessingShape">
                    <wps:wsp>
                      <wps:cNvSpPr txBox="1"/>
                      <wps:spPr>
                        <a:xfrm>
                          <a:off x="0" y="0"/>
                          <a:ext cx="371475" cy="361950"/>
                        </a:xfrm>
                        <a:prstGeom prst="rect">
                          <a:avLst/>
                        </a:prstGeom>
                        <a:solidFill>
                          <a:sysClr val="window" lastClr="FFFFFF"/>
                        </a:solidFill>
                        <a:ln w="6350">
                          <a:noFill/>
                        </a:ln>
                      </wps:spPr>
                      <wps:txbx>
                        <w:txbxContent>
                          <w:p w:rsidR="004D0E82" w:rsidRPr="008C662D" w:rsidRDefault="004D0E82" w:rsidP="008C662D">
                            <w:pPr>
                              <w:ind w:firstLineChars="0" w:firstLine="0"/>
                              <w:rPr>
                                <w:sz w:val="32"/>
                              </w:rPr>
                            </w:pPr>
                            <w:r>
                              <w:rPr>
                                <w:sz w:val="32"/>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03E6C" id="文本框 18" o:spid="_x0000_s1031" type="#_x0000_t202" style="position:absolute;left:0;text-align:left;margin-left:12pt;margin-top:135.75pt;width:29.2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" fillcolor="window" stroked="f" strokeweight=".5pt">
                <v:textbox inset="0,0,0,0">
                  <w:txbxContent>
                    <w:p w:rsidR="004D0E82" w:rsidRPr="008C662D" w:rsidRDefault="004D0E82" w:rsidP="008C662D">
                      <w:pPr>
                        <w:ind w:firstLineChars="0" w:firstLine="0"/>
                        <w:rPr>
                          <w:sz w:val="32"/>
                        </w:rPr>
                      </w:pPr>
                      <w:r>
                        <w:rPr>
                          <w:sz w:val="32"/>
                        </w:rPr>
                        <w:t>(b)</w:t>
                      </w:r>
                    </w:p>
                  </w:txbxContent>
                </v:textbox>
              </v:shape>
            </w:pict>
          </mc:Fallback>
        </mc:AlternateContent>
      </w:r>
      <w:r w:rsidR="003A4F95">
        <w:rPr>
          <w:noProof/>
        </w:rPr>
        <w:drawing>
          <wp:inline distT="0" distB="0" distL="0" distR="0" wp14:anchorId="5306E3F0" wp14:editId="4A634DB9">
            <wp:extent cx="5274310" cy="5468620"/>
            <wp:effectExtent l="0" t="0" r="2540" b="0"/>
            <wp:docPr id="9" name="图片 9" descr="C:\Users\zyh\AppData\Local\Microsoft\Windows\INetCache\Content.Word\PM10非意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h\AppData\Local\Microsoft\Windows\INetCache\Content.Word\PM10非意外.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5468620"/>
                    </a:xfrm>
                    <a:prstGeom prst="rect">
                      <a:avLst/>
                    </a:prstGeom>
                    <a:noFill/>
                    <a:ln>
                      <a:noFill/>
                    </a:ln>
                  </pic:spPr>
                </pic:pic>
              </a:graphicData>
            </a:graphic>
          </wp:inline>
        </w:drawing>
      </w:r>
    </w:p>
    <w:p w:rsidR="008C662D" w:rsidRPr="00772F00" w:rsidRDefault="008C662D" w:rsidP="003A4F95">
      <w:pPr>
        <w:ind w:firstLineChars="0" w:firstLine="0"/>
        <w:jc w:val="center"/>
        <w:rPr>
          <w:rFonts w:ascii="仿宋" w:eastAsia="仿宋" w:hAnsi="仿宋"/>
          <w:sz w:val="21"/>
        </w:rPr>
      </w:pPr>
      <w:r w:rsidRPr="00772F00">
        <w:rPr>
          <w:rFonts w:ascii="仿宋" w:eastAsia="仿宋" w:hAnsi="仿宋" w:hint="eastAsia"/>
          <w:sz w:val="21"/>
        </w:rPr>
        <w:t>(a):</w:t>
      </w:r>
      <w:r w:rsidRPr="00772F00">
        <w:rPr>
          <w:rFonts w:ascii="仿宋" w:eastAsia="仿宋" w:hAnsi="仿宋"/>
          <w:sz w:val="21"/>
        </w:rPr>
        <w:t xml:space="preserve"> </w:t>
      </w:r>
      <w:r w:rsidRPr="00772F00">
        <w:rPr>
          <w:rFonts w:ascii="仿宋" w:eastAsia="仿宋" w:hAnsi="仿宋" w:hint="eastAsia"/>
          <w:sz w:val="21"/>
        </w:rPr>
        <w:t>非意外死亡 (b)</w:t>
      </w:r>
      <w:r w:rsidRPr="00772F00">
        <w:rPr>
          <w:rFonts w:ascii="仿宋" w:eastAsia="仿宋" w:hAnsi="仿宋"/>
          <w:sz w:val="21"/>
        </w:rPr>
        <w:t xml:space="preserve">: </w:t>
      </w:r>
      <w:r w:rsidRPr="00772F00">
        <w:rPr>
          <w:rFonts w:ascii="仿宋" w:eastAsia="仿宋" w:hAnsi="仿宋" w:hint="eastAsia"/>
          <w:sz w:val="21"/>
        </w:rPr>
        <w:t>循环系统疾病死亡 (c): 呼吸系统疾病死亡</w:t>
      </w:r>
    </w:p>
    <w:p w:rsidR="003A4F95" w:rsidRPr="003D6F02" w:rsidRDefault="003A4F95" w:rsidP="008C662D">
      <w:pPr>
        <w:spacing w:beforeLines="50" w:before="163"/>
        <w:ind w:firstLineChars="0" w:firstLine="0"/>
        <w:jc w:val="center"/>
        <w:rPr>
          <w:b/>
        </w:rPr>
      </w:pPr>
      <w:r w:rsidRPr="003D6F02">
        <w:rPr>
          <w:rFonts w:hint="eastAsia"/>
          <w:b/>
        </w:rPr>
        <w:t>图</w:t>
      </w:r>
      <w:r w:rsidRPr="003D6F02">
        <w:rPr>
          <w:rFonts w:hint="eastAsia"/>
          <w:b/>
        </w:rPr>
        <w:t>7</w:t>
      </w:r>
      <w:r w:rsidRPr="003D6F02">
        <w:rPr>
          <w:b/>
        </w:rPr>
        <w:t xml:space="preserve"> </w:t>
      </w:r>
      <w:r w:rsidR="008C662D" w:rsidRPr="003D6F02">
        <w:rPr>
          <w:b/>
        </w:rPr>
        <w:t xml:space="preserve"> </w:t>
      </w:r>
      <w:r w:rsidR="00340761">
        <w:rPr>
          <w:rFonts w:hint="eastAsia"/>
          <w:b/>
        </w:rPr>
        <w:t>lag</w:t>
      </w:r>
      <w:r w:rsidR="00340761">
        <w:rPr>
          <w:b/>
        </w:rPr>
        <w:t>01</w:t>
      </w:r>
      <w:r w:rsidR="00340761">
        <w:rPr>
          <w:rFonts w:hint="eastAsia"/>
          <w:b/>
        </w:rPr>
        <w:t>时</w:t>
      </w:r>
      <w:r w:rsidRPr="003D6F02">
        <w:rPr>
          <w:rFonts w:hint="eastAsia"/>
          <w:b/>
        </w:rPr>
        <w:t>PM</w:t>
      </w:r>
      <w:r w:rsidRPr="003D6F02">
        <w:rPr>
          <w:b/>
          <w:vertAlign w:val="subscript"/>
        </w:rPr>
        <w:t>10</w:t>
      </w:r>
      <w:r w:rsidRPr="003D6F02">
        <w:rPr>
          <w:rFonts w:hint="eastAsia"/>
          <w:b/>
        </w:rPr>
        <w:t>、</w:t>
      </w:r>
      <w:r w:rsidRPr="003D6F02">
        <w:rPr>
          <w:rFonts w:hint="eastAsia"/>
          <w:b/>
        </w:rPr>
        <w:t>SO</w:t>
      </w:r>
      <w:r w:rsidRPr="003D6F02">
        <w:rPr>
          <w:b/>
          <w:vertAlign w:val="subscript"/>
        </w:rPr>
        <w:t>2</w:t>
      </w:r>
      <w:r w:rsidRPr="003D6F02">
        <w:rPr>
          <w:rFonts w:hint="eastAsia"/>
          <w:b/>
        </w:rPr>
        <w:t>、</w:t>
      </w:r>
      <w:r w:rsidRPr="003D6F02">
        <w:rPr>
          <w:rFonts w:hint="eastAsia"/>
          <w:b/>
        </w:rPr>
        <w:t>NO</w:t>
      </w:r>
      <w:r w:rsidRPr="003D6F02">
        <w:rPr>
          <w:b/>
          <w:vertAlign w:val="subscript"/>
        </w:rPr>
        <w:t>2</w:t>
      </w:r>
      <w:r w:rsidRPr="003D6F02">
        <w:rPr>
          <w:rFonts w:hint="eastAsia"/>
          <w:b/>
        </w:rPr>
        <w:t>对每日死亡影响的暴露</w:t>
      </w:r>
      <w:r w:rsidRPr="003D6F02">
        <w:rPr>
          <w:rFonts w:hint="eastAsia"/>
          <w:b/>
        </w:rPr>
        <w:t>-</w:t>
      </w:r>
      <w:r w:rsidRPr="003D6F02">
        <w:rPr>
          <w:rFonts w:hint="eastAsia"/>
          <w:b/>
        </w:rPr>
        <w:t>反应关系</w:t>
      </w:r>
    </w:p>
    <w:p w:rsidR="003175CB" w:rsidRPr="008C662D" w:rsidRDefault="003175CB" w:rsidP="003175CB">
      <w:pPr>
        <w:ind w:firstLineChars="0" w:firstLine="0"/>
      </w:pPr>
    </w:p>
    <w:p w:rsidR="003175CB" w:rsidRDefault="003A4F95" w:rsidP="003A4F95">
      <w:pPr>
        <w:pStyle w:val="2"/>
      </w:pPr>
      <w:bookmarkStart w:id="35" w:name="_Toc481682998"/>
      <w:r>
        <w:rPr>
          <w:rFonts w:hint="eastAsia"/>
        </w:rPr>
        <w:t xml:space="preserve">3.6 </w:t>
      </w:r>
      <w:r>
        <w:rPr>
          <w:rFonts w:hint="eastAsia"/>
        </w:rPr>
        <w:t>季节差异</w:t>
      </w:r>
      <w:bookmarkEnd w:id="35"/>
    </w:p>
    <w:p w:rsidR="003A4F95" w:rsidRDefault="003A4F95" w:rsidP="003A4F95">
      <w:pPr>
        <w:ind w:firstLine="480"/>
      </w:pPr>
      <w:r>
        <w:rPr>
          <w:rFonts w:hint="eastAsia"/>
        </w:rPr>
        <w:t>不同季节大气污染物的浓度有所不同。</w:t>
      </w:r>
      <w:r>
        <w:rPr>
          <w:rFonts w:hint="eastAsia"/>
        </w:rPr>
        <w:t>PM</w:t>
      </w:r>
      <w:r w:rsidRPr="00A7635D">
        <w:rPr>
          <w:rFonts w:hint="eastAsia"/>
          <w:vertAlign w:val="subscript"/>
        </w:rPr>
        <w:t>10</w:t>
      </w:r>
      <w:r>
        <w:rPr>
          <w:rFonts w:hint="eastAsia"/>
        </w:rPr>
        <w:t>、</w:t>
      </w:r>
      <w:r>
        <w:rPr>
          <w:rFonts w:hint="eastAsia"/>
        </w:rPr>
        <w:t>SO</w:t>
      </w:r>
      <w:r w:rsidRPr="00A7635D">
        <w:rPr>
          <w:rFonts w:hint="eastAsia"/>
          <w:vertAlign w:val="subscript"/>
        </w:rPr>
        <w:t>2</w:t>
      </w:r>
      <w:r>
        <w:rPr>
          <w:rFonts w:hint="eastAsia"/>
        </w:rPr>
        <w:t>、</w:t>
      </w:r>
      <w:r>
        <w:rPr>
          <w:rFonts w:hint="eastAsia"/>
        </w:rPr>
        <w:t>NO</w:t>
      </w:r>
      <w:r w:rsidRPr="00A7635D">
        <w:rPr>
          <w:rFonts w:hint="eastAsia"/>
          <w:vertAlign w:val="subscript"/>
        </w:rPr>
        <w:t>2</w:t>
      </w:r>
      <w:proofErr w:type="gramStart"/>
      <w:r>
        <w:rPr>
          <w:rFonts w:hint="eastAsia"/>
        </w:rPr>
        <w:t>三</w:t>
      </w:r>
      <w:proofErr w:type="gramEnd"/>
      <w:r>
        <w:rPr>
          <w:rFonts w:hint="eastAsia"/>
        </w:rPr>
        <w:t>种大气污染物浓度均在夏季最低，分别为</w:t>
      </w:r>
      <w:r w:rsidR="008C662D">
        <w:rPr>
          <w:rFonts w:hint="eastAsia"/>
        </w:rPr>
        <w:t>(</w:t>
      </w:r>
      <w:r>
        <w:rPr>
          <w:rFonts w:hint="eastAsia"/>
        </w:rPr>
        <w:t>84.2</w:t>
      </w:r>
      <w:r>
        <w:rPr>
          <w:rFonts w:hint="eastAsia"/>
        </w:rPr>
        <w:t>±</w:t>
      </w:r>
      <w:r>
        <w:rPr>
          <w:rFonts w:hint="eastAsia"/>
        </w:rPr>
        <w:t>38.8</w:t>
      </w:r>
      <w:r w:rsidR="008C662D">
        <w:t>)</w:t>
      </w:r>
      <w:r w:rsidR="008C662D">
        <w:rPr>
          <w:rFonts w:cs="Times New Roman" w:hint="eastAsia"/>
        </w:rPr>
        <w:t>、</w:t>
      </w:r>
      <w:r w:rsidR="008C662D">
        <w:rPr>
          <w:rFonts w:hint="eastAsia"/>
        </w:rPr>
        <w:t>(</w:t>
      </w:r>
      <w:r>
        <w:rPr>
          <w:rFonts w:hint="eastAsia"/>
        </w:rPr>
        <w:t>32.5</w:t>
      </w:r>
      <w:r>
        <w:rPr>
          <w:rFonts w:hint="eastAsia"/>
        </w:rPr>
        <w:t>±</w:t>
      </w:r>
      <w:r>
        <w:rPr>
          <w:rFonts w:hint="eastAsia"/>
        </w:rPr>
        <w:t>17.9</w:t>
      </w:r>
      <w:r w:rsidR="008C662D">
        <w:t>)</w:t>
      </w:r>
      <w:r w:rsidR="008C662D">
        <w:rPr>
          <w:rFonts w:cs="Times New Roman" w:hint="eastAsia"/>
        </w:rPr>
        <w:t>、</w:t>
      </w:r>
      <w:r w:rsidR="008C662D">
        <w:rPr>
          <w:rFonts w:hint="eastAsia"/>
        </w:rPr>
        <w:t>(</w:t>
      </w:r>
      <w:r>
        <w:rPr>
          <w:rFonts w:hint="eastAsia"/>
        </w:rPr>
        <w:t>44.5</w:t>
      </w:r>
      <w:r>
        <w:rPr>
          <w:rFonts w:hint="eastAsia"/>
        </w:rPr>
        <w:t>±</w:t>
      </w:r>
      <w:r>
        <w:rPr>
          <w:rFonts w:hint="eastAsia"/>
        </w:rPr>
        <w:t>17.6</w:t>
      </w:r>
      <w:r w:rsidR="008C662D">
        <w:t>)</w:t>
      </w:r>
      <w:r w:rsidR="008C662D" w:rsidRPr="008C662D">
        <w:rPr>
          <w:rFonts w:cs="Times New Roman"/>
        </w:rPr>
        <w:t xml:space="preserve"> μg/m</w:t>
      </w:r>
      <w:r w:rsidR="008C662D" w:rsidRPr="008C662D">
        <w:rPr>
          <w:rFonts w:cs="Times New Roman"/>
          <w:vertAlign w:val="superscript"/>
        </w:rPr>
        <w:t>3</w:t>
      </w:r>
      <w:r>
        <w:rPr>
          <w:rFonts w:hint="eastAsia"/>
        </w:rPr>
        <w:t>；均在冬季最高，分别为</w:t>
      </w:r>
      <w:r w:rsidR="008C662D">
        <w:rPr>
          <w:rFonts w:hint="eastAsia"/>
        </w:rPr>
        <w:t>(</w:t>
      </w:r>
      <w:r>
        <w:rPr>
          <w:rFonts w:hint="eastAsia"/>
        </w:rPr>
        <w:t>143.8</w:t>
      </w:r>
      <w:r>
        <w:rPr>
          <w:rFonts w:hint="eastAsia"/>
        </w:rPr>
        <w:t>±</w:t>
      </w:r>
      <w:r>
        <w:rPr>
          <w:rFonts w:hint="eastAsia"/>
        </w:rPr>
        <w:t>70.9</w:t>
      </w:r>
      <w:r w:rsidR="008C662D">
        <w:t>)</w:t>
      </w:r>
      <w:r>
        <w:rPr>
          <w:rFonts w:hint="eastAsia"/>
        </w:rPr>
        <w:t>、</w:t>
      </w:r>
      <w:r w:rsidR="008C662D">
        <w:rPr>
          <w:rFonts w:hint="eastAsia"/>
        </w:rPr>
        <w:t>(</w:t>
      </w:r>
      <w:r>
        <w:rPr>
          <w:rFonts w:hint="eastAsia"/>
        </w:rPr>
        <w:t>71.0</w:t>
      </w:r>
      <w:r>
        <w:rPr>
          <w:rFonts w:hint="eastAsia"/>
        </w:rPr>
        <w:t>±</w:t>
      </w:r>
      <w:r>
        <w:rPr>
          <w:rFonts w:hint="eastAsia"/>
        </w:rPr>
        <w:t>42.4</w:t>
      </w:r>
      <w:r w:rsidR="008C662D">
        <w:t>)</w:t>
      </w:r>
      <w:r>
        <w:rPr>
          <w:rFonts w:hint="eastAsia"/>
        </w:rPr>
        <w:t>和</w:t>
      </w:r>
      <w:r w:rsidR="008C662D">
        <w:rPr>
          <w:rFonts w:hint="eastAsia"/>
        </w:rPr>
        <w:t>(</w:t>
      </w:r>
      <w:r>
        <w:rPr>
          <w:rFonts w:hint="eastAsia"/>
        </w:rPr>
        <w:t>66.5</w:t>
      </w:r>
      <w:r>
        <w:rPr>
          <w:rFonts w:hint="eastAsia"/>
        </w:rPr>
        <w:t>±</w:t>
      </w:r>
      <w:r>
        <w:rPr>
          <w:rFonts w:hint="eastAsia"/>
        </w:rPr>
        <w:t>25.6</w:t>
      </w:r>
      <w:r w:rsidR="008C662D">
        <w:t>)</w:t>
      </w:r>
      <w:r w:rsidR="008C662D" w:rsidRPr="008C662D">
        <w:rPr>
          <w:rFonts w:cs="Times New Roman"/>
        </w:rPr>
        <w:t xml:space="preserve"> μg/m</w:t>
      </w:r>
      <w:r w:rsidR="008C662D" w:rsidRPr="008C662D">
        <w:rPr>
          <w:rFonts w:cs="Times New Roman"/>
          <w:vertAlign w:val="superscript"/>
        </w:rPr>
        <w:t>3</w:t>
      </w:r>
      <w:r>
        <w:rPr>
          <w:rFonts w:hint="eastAsia"/>
        </w:rPr>
        <w:t>。但各污染物的季节差异程度有所不同</w:t>
      </w:r>
      <w:r w:rsidR="008C662D">
        <w:rPr>
          <w:rFonts w:hint="eastAsia"/>
        </w:rPr>
        <w:t>（表</w:t>
      </w:r>
      <w:r w:rsidR="008C662D">
        <w:rPr>
          <w:rFonts w:hint="eastAsia"/>
        </w:rPr>
        <w:t>4</w:t>
      </w:r>
      <w:r w:rsidR="008C662D">
        <w:rPr>
          <w:rFonts w:hint="eastAsia"/>
        </w:rPr>
        <w:t>）</w:t>
      </w:r>
      <w:r>
        <w:rPr>
          <w:rFonts w:hint="eastAsia"/>
        </w:rPr>
        <w:t>。</w:t>
      </w:r>
    </w:p>
    <w:p w:rsidR="003175CB" w:rsidRDefault="003A4F95" w:rsidP="003A4F95">
      <w:pPr>
        <w:ind w:firstLine="480"/>
      </w:pPr>
      <w:r>
        <w:rPr>
          <w:rFonts w:hint="eastAsia"/>
        </w:rPr>
        <w:t>不同季节的死亡人数也存在差异，非意外、循环系统及呼吸系统每日平均死亡人数均在夏季最低，冬季最高，与污染物季节变化趋势一致。例如，非意外死亡春夏秋冬的每日死亡人数分别为</w:t>
      </w:r>
      <w:r>
        <w:rPr>
          <w:rFonts w:hint="eastAsia"/>
        </w:rPr>
        <w:t>10.6</w:t>
      </w:r>
      <w:r>
        <w:rPr>
          <w:rFonts w:hint="eastAsia"/>
        </w:rPr>
        <w:t>、</w:t>
      </w:r>
      <w:r>
        <w:rPr>
          <w:rFonts w:hint="eastAsia"/>
        </w:rPr>
        <w:t>9.5</w:t>
      </w:r>
      <w:r>
        <w:rPr>
          <w:rFonts w:hint="eastAsia"/>
        </w:rPr>
        <w:t>、</w:t>
      </w:r>
      <w:r>
        <w:rPr>
          <w:rFonts w:hint="eastAsia"/>
        </w:rPr>
        <w:t>10.8</w:t>
      </w:r>
      <w:r>
        <w:rPr>
          <w:rFonts w:hint="eastAsia"/>
        </w:rPr>
        <w:t>和</w:t>
      </w:r>
      <w:r>
        <w:rPr>
          <w:rFonts w:hint="eastAsia"/>
        </w:rPr>
        <w:t>13.7</w:t>
      </w:r>
      <w:r w:rsidR="008C662D">
        <w:rPr>
          <w:rFonts w:hint="eastAsia"/>
        </w:rPr>
        <w:t>（表</w:t>
      </w:r>
      <w:r w:rsidR="008C662D">
        <w:rPr>
          <w:rFonts w:hint="eastAsia"/>
        </w:rPr>
        <w:t>4</w:t>
      </w:r>
      <w:r w:rsidR="008C662D">
        <w:rPr>
          <w:rFonts w:hint="eastAsia"/>
        </w:rPr>
        <w:t>）</w:t>
      </w:r>
      <w:r>
        <w:rPr>
          <w:rFonts w:hint="eastAsia"/>
        </w:rPr>
        <w:t>。</w:t>
      </w:r>
    </w:p>
    <w:p w:rsidR="003A4F95" w:rsidRDefault="003A4F95" w:rsidP="003A4F95">
      <w:pPr>
        <w:ind w:firstLine="480"/>
      </w:pPr>
    </w:p>
    <w:p w:rsidR="003A4F95" w:rsidRPr="00CE71D7" w:rsidRDefault="003A4F95" w:rsidP="003A4F95">
      <w:pPr>
        <w:spacing w:afterLines="50" w:after="163"/>
        <w:ind w:firstLineChars="0" w:firstLine="0"/>
        <w:jc w:val="center"/>
        <w:rPr>
          <w:rFonts w:eastAsia="宋体" w:cs="Times New Roman"/>
          <w:color w:val="000000"/>
          <w:szCs w:val="21"/>
        </w:rPr>
      </w:pPr>
      <w:r w:rsidRPr="00CE71D7">
        <w:rPr>
          <w:rFonts w:eastAsia="宋体" w:cs="Times New Roman"/>
          <w:szCs w:val="21"/>
        </w:rPr>
        <w:t>表</w:t>
      </w:r>
      <w:r w:rsidRPr="00CE71D7">
        <w:rPr>
          <w:rFonts w:eastAsia="宋体" w:cs="Times New Roman"/>
          <w:szCs w:val="21"/>
        </w:rPr>
        <w:t xml:space="preserve">4 </w:t>
      </w:r>
      <w:r w:rsidRPr="00CE71D7">
        <w:rPr>
          <w:rFonts w:eastAsia="宋体" w:cs="Times New Roman"/>
          <w:szCs w:val="21"/>
        </w:rPr>
        <w:t>分季节的</w:t>
      </w:r>
      <w:r w:rsidRPr="00CE71D7">
        <w:rPr>
          <w:rFonts w:eastAsia="宋体" w:cs="Times New Roman"/>
          <w:color w:val="000000"/>
          <w:szCs w:val="21"/>
        </w:rPr>
        <w:t>大气污染物浓度及日均死亡人数</w:t>
      </w:r>
    </w:p>
    <w:tbl>
      <w:tblPr>
        <w:tblW w:w="8647" w:type="dxa"/>
        <w:tblBorders>
          <w:top w:val="single" w:sz="4" w:space="0" w:color="auto"/>
          <w:bottom w:val="single" w:sz="4" w:space="0" w:color="auto"/>
        </w:tblBorders>
        <w:tblLook w:val="04A0" w:firstRow="1" w:lastRow="0" w:firstColumn="1" w:lastColumn="0" w:noHBand="0" w:noVBand="1"/>
      </w:tblPr>
      <w:tblGrid>
        <w:gridCol w:w="706"/>
        <w:gridCol w:w="1138"/>
        <w:gridCol w:w="1280"/>
        <w:gridCol w:w="1138"/>
        <w:gridCol w:w="1281"/>
        <w:gridCol w:w="853"/>
        <w:gridCol w:w="1138"/>
        <w:gridCol w:w="1113"/>
      </w:tblGrid>
      <w:tr w:rsidR="003A4F95" w:rsidRPr="003A4F95" w:rsidTr="00A7635D">
        <w:trPr>
          <w:trHeight w:val="211"/>
        </w:trPr>
        <w:tc>
          <w:tcPr>
            <w:tcW w:w="706" w:type="dxa"/>
            <w:vMerge w:val="restart"/>
            <w:tcBorders>
              <w:top w:val="single" w:sz="4" w:space="0" w:color="auto"/>
              <w:bottom w:val="nil"/>
            </w:tcBorders>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季节</w:t>
            </w:r>
          </w:p>
        </w:tc>
        <w:tc>
          <w:tcPr>
            <w:tcW w:w="1138" w:type="dxa"/>
            <w:vMerge w:val="restart"/>
            <w:tcBorders>
              <w:top w:val="single" w:sz="4" w:space="0" w:color="auto"/>
              <w:bottom w:val="nil"/>
            </w:tcBorders>
            <w:vAlign w:val="center"/>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非意外死亡人数</w:t>
            </w:r>
          </w:p>
        </w:tc>
        <w:tc>
          <w:tcPr>
            <w:tcW w:w="3699" w:type="dxa"/>
            <w:gridSpan w:val="3"/>
            <w:tcBorders>
              <w:top w:val="single" w:sz="4" w:space="0" w:color="auto"/>
              <w:bottom w:val="nil"/>
            </w:tcBorders>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污染物浓度</w:t>
            </w:r>
            <w:r w:rsidRPr="003A4F95">
              <w:rPr>
                <w:rFonts w:eastAsia="等线" w:cs="Times New Roman"/>
                <w:sz w:val="21"/>
              </w:rPr>
              <w:t>(μg/m</w:t>
            </w:r>
            <w:r w:rsidRPr="003A4F95">
              <w:rPr>
                <w:rFonts w:eastAsia="等线" w:cs="Times New Roman"/>
                <w:sz w:val="21"/>
                <w:vertAlign w:val="superscript"/>
              </w:rPr>
              <w:t>3</w:t>
            </w:r>
            <w:r w:rsidRPr="003A4F95">
              <w:rPr>
                <w:rFonts w:eastAsia="等线" w:cs="Times New Roman"/>
                <w:sz w:val="21"/>
              </w:rPr>
              <w:t>)</w:t>
            </w:r>
          </w:p>
        </w:tc>
        <w:tc>
          <w:tcPr>
            <w:tcW w:w="3104" w:type="dxa"/>
            <w:gridSpan w:val="3"/>
            <w:tcBorders>
              <w:top w:val="single" w:sz="4" w:space="0" w:color="auto"/>
              <w:bottom w:val="nil"/>
            </w:tcBorders>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死亡人数（例</w:t>
            </w:r>
            <w:r w:rsidRPr="003A4F95">
              <w:rPr>
                <w:rFonts w:eastAsia="等线" w:cs="Times New Roman"/>
                <w:sz w:val="21"/>
              </w:rPr>
              <w:t>/</w:t>
            </w:r>
            <w:r w:rsidRPr="003A4F95">
              <w:rPr>
                <w:rFonts w:eastAsia="等线" w:cs="Times New Roman"/>
                <w:sz w:val="21"/>
              </w:rPr>
              <w:t>天）</w:t>
            </w:r>
          </w:p>
        </w:tc>
      </w:tr>
      <w:tr w:rsidR="003A4F95" w:rsidRPr="003A4F95" w:rsidTr="00A7635D">
        <w:trPr>
          <w:trHeight w:val="200"/>
        </w:trPr>
        <w:tc>
          <w:tcPr>
            <w:tcW w:w="706" w:type="dxa"/>
            <w:vMerge/>
            <w:tcBorders>
              <w:top w:val="nil"/>
              <w:bottom w:val="single" w:sz="4" w:space="0" w:color="auto"/>
            </w:tcBorders>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p>
        </w:tc>
        <w:tc>
          <w:tcPr>
            <w:tcW w:w="1138" w:type="dxa"/>
            <w:vMerge/>
            <w:tcBorders>
              <w:top w:val="nil"/>
              <w:bottom w:val="single" w:sz="4" w:space="0" w:color="auto"/>
            </w:tcBorders>
          </w:tcPr>
          <w:p w:rsidR="003A4F95" w:rsidRPr="003A4F95" w:rsidRDefault="003A4F95" w:rsidP="003A4F95">
            <w:pPr>
              <w:spacing w:line="240" w:lineRule="auto"/>
              <w:ind w:firstLineChars="0" w:firstLine="0"/>
              <w:jc w:val="center"/>
              <w:rPr>
                <w:rFonts w:eastAsia="等线" w:cs="Times New Roman"/>
                <w:sz w:val="21"/>
              </w:rPr>
            </w:pPr>
          </w:p>
        </w:tc>
        <w:tc>
          <w:tcPr>
            <w:tcW w:w="1280" w:type="dxa"/>
            <w:tcBorders>
              <w:top w:val="nil"/>
              <w:bottom w:val="single" w:sz="4" w:space="0" w:color="auto"/>
            </w:tcBorders>
            <w:shd w:val="clear" w:color="auto" w:fill="auto"/>
            <w:hideMark/>
          </w:tcPr>
          <w:p w:rsidR="003A4F95" w:rsidRPr="003A4F95" w:rsidRDefault="003A4F95" w:rsidP="003A4F95">
            <w:pPr>
              <w:pBdr>
                <w:top w:val="single" w:sz="4" w:space="1" w:color="auto"/>
              </w:pBdr>
              <w:spacing w:line="240" w:lineRule="auto"/>
              <w:ind w:firstLineChars="0" w:firstLine="0"/>
              <w:jc w:val="center"/>
              <w:rPr>
                <w:rFonts w:eastAsia="等线" w:cs="Times New Roman"/>
                <w:sz w:val="21"/>
              </w:rPr>
            </w:pPr>
            <w:r w:rsidRPr="003A4F95">
              <w:rPr>
                <w:rFonts w:eastAsia="等线" w:cs="Times New Roman"/>
                <w:sz w:val="21"/>
              </w:rPr>
              <w:t>PM</w:t>
            </w:r>
            <w:r w:rsidRPr="003A4F95">
              <w:rPr>
                <w:rFonts w:eastAsia="等线" w:cs="Times New Roman"/>
                <w:sz w:val="21"/>
                <w:vertAlign w:val="subscript"/>
              </w:rPr>
              <w:t>10</w:t>
            </w:r>
          </w:p>
        </w:tc>
        <w:tc>
          <w:tcPr>
            <w:tcW w:w="1138" w:type="dxa"/>
            <w:tcBorders>
              <w:top w:val="nil"/>
              <w:bottom w:val="single" w:sz="4" w:space="0" w:color="auto"/>
            </w:tcBorders>
            <w:shd w:val="clear" w:color="auto" w:fill="auto"/>
            <w:hideMark/>
          </w:tcPr>
          <w:p w:rsidR="003A4F95" w:rsidRPr="003A4F95" w:rsidRDefault="003A4F95" w:rsidP="003A4F95">
            <w:pPr>
              <w:pBdr>
                <w:top w:val="single" w:sz="4" w:space="1" w:color="auto"/>
              </w:pBdr>
              <w:spacing w:line="240" w:lineRule="auto"/>
              <w:ind w:firstLineChars="0" w:firstLine="0"/>
              <w:jc w:val="center"/>
              <w:rPr>
                <w:rFonts w:eastAsia="等线" w:cs="Times New Roman"/>
                <w:sz w:val="21"/>
              </w:rPr>
            </w:pPr>
            <w:r w:rsidRPr="003A4F95">
              <w:rPr>
                <w:rFonts w:eastAsia="等线" w:cs="Times New Roman"/>
                <w:sz w:val="21"/>
              </w:rPr>
              <w:t>SO</w:t>
            </w:r>
            <w:r w:rsidRPr="003A4F95">
              <w:rPr>
                <w:rFonts w:eastAsia="等线" w:cs="Times New Roman"/>
                <w:sz w:val="21"/>
                <w:vertAlign w:val="subscript"/>
              </w:rPr>
              <w:t>2</w:t>
            </w:r>
          </w:p>
        </w:tc>
        <w:tc>
          <w:tcPr>
            <w:tcW w:w="1281" w:type="dxa"/>
            <w:tcBorders>
              <w:top w:val="nil"/>
              <w:bottom w:val="single" w:sz="4" w:space="0" w:color="auto"/>
            </w:tcBorders>
            <w:shd w:val="clear" w:color="auto" w:fill="auto"/>
            <w:hideMark/>
          </w:tcPr>
          <w:p w:rsidR="003A4F95" w:rsidRPr="003A4F95" w:rsidRDefault="003A4F95" w:rsidP="003A4F95">
            <w:pPr>
              <w:pBdr>
                <w:top w:val="single" w:sz="4" w:space="1" w:color="auto"/>
              </w:pBdr>
              <w:spacing w:line="240" w:lineRule="auto"/>
              <w:ind w:firstLineChars="0" w:firstLine="0"/>
              <w:jc w:val="center"/>
              <w:rPr>
                <w:rFonts w:eastAsia="等线" w:cs="Times New Roman"/>
                <w:sz w:val="21"/>
              </w:rPr>
            </w:pPr>
            <w:r w:rsidRPr="003A4F95">
              <w:rPr>
                <w:rFonts w:eastAsia="等线" w:cs="Times New Roman"/>
                <w:sz w:val="21"/>
              </w:rPr>
              <w:t>NO</w:t>
            </w:r>
            <w:r w:rsidRPr="003A4F95">
              <w:rPr>
                <w:rFonts w:eastAsia="等线" w:cs="Times New Roman"/>
                <w:sz w:val="21"/>
                <w:vertAlign w:val="subscript"/>
              </w:rPr>
              <w:t>2</w:t>
            </w:r>
          </w:p>
        </w:tc>
        <w:tc>
          <w:tcPr>
            <w:tcW w:w="853" w:type="dxa"/>
            <w:tcBorders>
              <w:top w:val="nil"/>
              <w:bottom w:val="single" w:sz="4" w:space="0" w:color="auto"/>
            </w:tcBorders>
            <w:shd w:val="clear" w:color="auto" w:fill="auto"/>
            <w:hideMark/>
          </w:tcPr>
          <w:p w:rsidR="003A4F95" w:rsidRPr="003A4F95" w:rsidRDefault="003A4F95" w:rsidP="003A4F95">
            <w:pPr>
              <w:pBdr>
                <w:top w:val="single" w:sz="4" w:space="1" w:color="auto"/>
              </w:pBdr>
              <w:spacing w:line="240" w:lineRule="auto"/>
              <w:ind w:firstLineChars="0" w:firstLine="0"/>
              <w:jc w:val="center"/>
              <w:rPr>
                <w:rFonts w:eastAsia="等线" w:cs="Times New Roman"/>
                <w:sz w:val="21"/>
              </w:rPr>
            </w:pPr>
            <w:r w:rsidRPr="003A4F95">
              <w:rPr>
                <w:rFonts w:eastAsia="等线" w:cs="Times New Roman"/>
                <w:sz w:val="21"/>
              </w:rPr>
              <w:t>非意外</w:t>
            </w:r>
          </w:p>
        </w:tc>
        <w:tc>
          <w:tcPr>
            <w:tcW w:w="1138" w:type="dxa"/>
            <w:tcBorders>
              <w:top w:val="nil"/>
              <w:bottom w:val="single" w:sz="4" w:space="0" w:color="auto"/>
            </w:tcBorders>
            <w:shd w:val="clear" w:color="auto" w:fill="auto"/>
            <w:hideMark/>
          </w:tcPr>
          <w:p w:rsidR="003A4F95" w:rsidRPr="003A4F95" w:rsidRDefault="003A4F95" w:rsidP="003A4F95">
            <w:pPr>
              <w:pBdr>
                <w:top w:val="single" w:sz="4" w:space="1" w:color="auto"/>
              </w:pBdr>
              <w:spacing w:line="240" w:lineRule="auto"/>
              <w:ind w:firstLineChars="0" w:firstLine="0"/>
              <w:jc w:val="center"/>
              <w:rPr>
                <w:rFonts w:eastAsia="等线" w:cs="Times New Roman"/>
                <w:sz w:val="21"/>
              </w:rPr>
            </w:pPr>
            <w:r w:rsidRPr="003A4F95">
              <w:rPr>
                <w:rFonts w:eastAsia="等线" w:cs="Times New Roman"/>
                <w:sz w:val="21"/>
              </w:rPr>
              <w:t>循环系统</w:t>
            </w:r>
          </w:p>
        </w:tc>
        <w:tc>
          <w:tcPr>
            <w:tcW w:w="1113" w:type="dxa"/>
            <w:tcBorders>
              <w:top w:val="nil"/>
              <w:bottom w:val="single" w:sz="4" w:space="0" w:color="auto"/>
            </w:tcBorders>
            <w:shd w:val="clear" w:color="auto" w:fill="auto"/>
            <w:hideMark/>
          </w:tcPr>
          <w:p w:rsidR="003A4F95" w:rsidRPr="003A4F95" w:rsidRDefault="003A4F95" w:rsidP="003A4F95">
            <w:pPr>
              <w:pBdr>
                <w:top w:val="single" w:sz="4" w:space="1" w:color="auto"/>
              </w:pBdr>
              <w:spacing w:line="240" w:lineRule="auto"/>
              <w:ind w:firstLineChars="0" w:firstLine="0"/>
              <w:jc w:val="center"/>
              <w:rPr>
                <w:rFonts w:eastAsia="等线" w:cs="Times New Roman"/>
                <w:sz w:val="21"/>
              </w:rPr>
            </w:pPr>
            <w:r w:rsidRPr="003A4F95">
              <w:rPr>
                <w:rFonts w:eastAsia="等线" w:cs="Times New Roman"/>
                <w:sz w:val="21"/>
              </w:rPr>
              <w:t>呼吸系统</w:t>
            </w:r>
          </w:p>
        </w:tc>
      </w:tr>
      <w:tr w:rsidR="003A4F95" w:rsidRPr="003A4F95" w:rsidTr="00A7635D">
        <w:trPr>
          <w:trHeight w:val="220"/>
        </w:trPr>
        <w:tc>
          <w:tcPr>
            <w:tcW w:w="706" w:type="dxa"/>
            <w:tcBorders>
              <w:top w:val="single" w:sz="4" w:space="0" w:color="auto"/>
            </w:tcBorders>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bookmarkStart w:id="36" w:name="_Hlk480144282"/>
            <w:r w:rsidRPr="003A4F95">
              <w:rPr>
                <w:rFonts w:eastAsia="等线" w:cs="Times New Roman"/>
                <w:sz w:val="21"/>
              </w:rPr>
              <w:t>冬季</w:t>
            </w:r>
          </w:p>
        </w:tc>
        <w:tc>
          <w:tcPr>
            <w:tcW w:w="1138" w:type="dxa"/>
            <w:tcBorders>
              <w:top w:val="single" w:sz="4" w:space="0" w:color="auto"/>
            </w:tcBorders>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hint="eastAsia"/>
                <w:sz w:val="21"/>
              </w:rPr>
              <w:t>11147</w:t>
            </w:r>
          </w:p>
        </w:tc>
        <w:tc>
          <w:tcPr>
            <w:tcW w:w="1280" w:type="dxa"/>
            <w:tcBorders>
              <w:top w:val="single" w:sz="4" w:space="0" w:color="auto"/>
            </w:tcBorders>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143.8±70.9</w:t>
            </w:r>
          </w:p>
        </w:tc>
        <w:tc>
          <w:tcPr>
            <w:tcW w:w="1138" w:type="dxa"/>
            <w:tcBorders>
              <w:top w:val="single" w:sz="4" w:space="0" w:color="auto"/>
            </w:tcBorders>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71.0±42.4</w:t>
            </w:r>
          </w:p>
        </w:tc>
        <w:tc>
          <w:tcPr>
            <w:tcW w:w="1281" w:type="dxa"/>
            <w:tcBorders>
              <w:top w:val="single" w:sz="4" w:space="0" w:color="auto"/>
            </w:tcBorders>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66.5±25.6</w:t>
            </w:r>
          </w:p>
        </w:tc>
        <w:tc>
          <w:tcPr>
            <w:tcW w:w="853" w:type="dxa"/>
            <w:tcBorders>
              <w:top w:val="single" w:sz="4" w:space="0" w:color="auto"/>
            </w:tcBorders>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13.7</w:t>
            </w:r>
          </w:p>
        </w:tc>
        <w:tc>
          <w:tcPr>
            <w:tcW w:w="1138" w:type="dxa"/>
            <w:tcBorders>
              <w:top w:val="single" w:sz="4" w:space="0" w:color="auto"/>
            </w:tcBorders>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6.8</w:t>
            </w:r>
          </w:p>
        </w:tc>
        <w:tc>
          <w:tcPr>
            <w:tcW w:w="1113" w:type="dxa"/>
            <w:tcBorders>
              <w:top w:val="single" w:sz="4" w:space="0" w:color="auto"/>
            </w:tcBorders>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1.8</w:t>
            </w:r>
          </w:p>
        </w:tc>
      </w:tr>
      <w:bookmarkEnd w:id="36"/>
      <w:tr w:rsidR="003A4F95" w:rsidRPr="003A4F95" w:rsidTr="00A7635D">
        <w:trPr>
          <w:trHeight w:val="211"/>
        </w:trPr>
        <w:tc>
          <w:tcPr>
            <w:tcW w:w="706"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春季</w:t>
            </w:r>
          </w:p>
        </w:tc>
        <w:tc>
          <w:tcPr>
            <w:tcW w:w="1138" w:type="dxa"/>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hint="eastAsia"/>
                <w:sz w:val="21"/>
              </w:rPr>
              <w:t>8763</w:t>
            </w:r>
          </w:p>
        </w:tc>
        <w:tc>
          <w:tcPr>
            <w:tcW w:w="1280"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121.3±25.7</w:t>
            </w:r>
          </w:p>
        </w:tc>
        <w:tc>
          <w:tcPr>
            <w:tcW w:w="1138"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43.2±25.7</w:t>
            </w:r>
          </w:p>
        </w:tc>
        <w:tc>
          <w:tcPr>
            <w:tcW w:w="1281"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57.2±21.2</w:t>
            </w:r>
          </w:p>
        </w:tc>
        <w:tc>
          <w:tcPr>
            <w:tcW w:w="853"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10.6</w:t>
            </w:r>
          </w:p>
        </w:tc>
        <w:tc>
          <w:tcPr>
            <w:tcW w:w="1138"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4.9</w:t>
            </w:r>
          </w:p>
        </w:tc>
        <w:tc>
          <w:tcPr>
            <w:tcW w:w="1113"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1.1</w:t>
            </w:r>
          </w:p>
        </w:tc>
      </w:tr>
      <w:tr w:rsidR="003A4F95" w:rsidRPr="003A4F95" w:rsidTr="00A7635D">
        <w:trPr>
          <w:trHeight w:val="211"/>
        </w:trPr>
        <w:tc>
          <w:tcPr>
            <w:tcW w:w="706"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夏季</w:t>
            </w:r>
          </w:p>
        </w:tc>
        <w:tc>
          <w:tcPr>
            <w:tcW w:w="1138" w:type="dxa"/>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hint="eastAsia"/>
                <w:sz w:val="21"/>
              </w:rPr>
              <w:t>7883</w:t>
            </w:r>
          </w:p>
        </w:tc>
        <w:tc>
          <w:tcPr>
            <w:tcW w:w="1280"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bookmarkStart w:id="37" w:name="_Hlk480144238"/>
            <w:r w:rsidRPr="003A4F95">
              <w:rPr>
                <w:rFonts w:eastAsia="等线" w:cs="Times New Roman"/>
                <w:sz w:val="21"/>
              </w:rPr>
              <w:t>84.2±38.8</w:t>
            </w:r>
            <w:bookmarkEnd w:id="37"/>
          </w:p>
        </w:tc>
        <w:tc>
          <w:tcPr>
            <w:tcW w:w="1138"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32.5±17.9</w:t>
            </w:r>
          </w:p>
        </w:tc>
        <w:tc>
          <w:tcPr>
            <w:tcW w:w="1281"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44.5±17.6</w:t>
            </w:r>
          </w:p>
        </w:tc>
        <w:tc>
          <w:tcPr>
            <w:tcW w:w="853" w:type="dxa"/>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9.5</w:t>
            </w:r>
          </w:p>
        </w:tc>
        <w:tc>
          <w:tcPr>
            <w:tcW w:w="1138" w:type="dxa"/>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4.1</w:t>
            </w:r>
          </w:p>
        </w:tc>
        <w:tc>
          <w:tcPr>
            <w:tcW w:w="1113" w:type="dxa"/>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0.8</w:t>
            </w:r>
          </w:p>
        </w:tc>
      </w:tr>
      <w:tr w:rsidR="003A4F95" w:rsidRPr="003A4F95" w:rsidTr="00A7635D">
        <w:trPr>
          <w:trHeight w:val="211"/>
        </w:trPr>
        <w:tc>
          <w:tcPr>
            <w:tcW w:w="706"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秋季</w:t>
            </w:r>
          </w:p>
        </w:tc>
        <w:tc>
          <w:tcPr>
            <w:tcW w:w="1138" w:type="dxa"/>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hint="eastAsia"/>
                <w:sz w:val="21"/>
              </w:rPr>
              <w:t>8807</w:t>
            </w:r>
          </w:p>
        </w:tc>
        <w:tc>
          <w:tcPr>
            <w:tcW w:w="1280"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125.8±62.1</w:t>
            </w:r>
          </w:p>
        </w:tc>
        <w:tc>
          <w:tcPr>
            <w:tcW w:w="1138"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50.8±31.2</w:t>
            </w:r>
          </w:p>
        </w:tc>
        <w:tc>
          <w:tcPr>
            <w:tcW w:w="1281"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65.3±29.4</w:t>
            </w:r>
          </w:p>
        </w:tc>
        <w:tc>
          <w:tcPr>
            <w:tcW w:w="853" w:type="dxa"/>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10.8</w:t>
            </w:r>
          </w:p>
        </w:tc>
        <w:tc>
          <w:tcPr>
            <w:tcW w:w="1138" w:type="dxa"/>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4.9</w:t>
            </w:r>
          </w:p>
        </w:tc>
        <w:tc>
          <w:tcPr>
            <w:tcW w:w="1113" w:type="dxa"/>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0.8</w:t>
            </w:r>
          </w:p>
        </w:tc>
      </w:tr>
    </w:tbl>
    <w:p w:rsidR="003A4F95" w:rsidRPr="008C662D" w:rsidRDefault="003A4F95" w:rsidP="003A4F95">
      <w:pPr>
        <w:ind w:firstLine="480"/>
        <w:rPr>
          <w:rFonts w:eastAsia="宋体" w:cs="Times New Roman"/>
        </w:rPr>
      </w:pPr>
      <w:r w:rsidRPr="008C662D">
        <w:rPr>
          <w:rFonts w:eastAsia="宋体" w:cs="Times New Roman"/>
        </w:rPr>
        <w:t>分季节看，三种污染物</w:t>
      </w:r>
      <w:r w:rsidRPr="008C662D">
        <w:rPr>
          <w:rFonts w:eastAsia="宋体" w:cs="Times New Roman"/>
        </w:rPr>
        <w:t>PM</w:t>
      </w:r>
      <w:r w:rsidRPr="008C662D">
        <w:rPr>
          <w:rFonts w:eastAsia="宋体" w:cs="Times New Roman"/>
          <w:vertAlign w:val="subscript"/>
        </w:rPr>
        <w:t>10</w:t>
      </w:r>
      <w:r w:rsidRPr="008C662D">
        <w:rPr>
          <w:rFonts w:eastAsia="宋体" w:cs="Times New Roman"/>
        </w:rPr>
        <w:t>、</w:t>
      </w:r>
      <w:r w:rsidRPr="008C662D">
        <w:rPr>
          <w:rFonts w:eastAsia="宋体" w:cs="Times New Roman"/>
        </w:rPr>
        <w:t>SO</w:t>
      </w:r>
      <w:r w:rsidRPr="008C662D">
        <w:rPr>
          <w:rFonts w:eastAsia="宋体" w:cs="Times New Roman"/>
          <w:vertAlign w:val="subscript"/>
        </w:rPr>
        <w:t>2</w:t>
      </w:r>
      <w:r w:rsidRPr="008C662D">
        <w:rPr>
          <w:rFonts w:eastAsia="宋体" w:cs="Times New Roman"/>
        </w:rPr>
        <w:t>、</w:t>
      </w:r>
      <w:r w:rsidRPr="008C662D">
        <w:rPr>
          <w:rFonts w:eastAsia="宋体" w:cs="Times New Roman"/>
        </w:rPr>
        <w:t>NO</w:t>
      </w:r>
      <w:r w:rsidRPr="008C662D">
        <w:rPr>
          <w:rFonts w:eastAsia="宋体" w:cs="Times New Roman"/>
          <w:vertAlign w:val="subscript"/>
        </w:rPr>
        <w:t>2</w:t>
      </w:r>
      <w:r w:rsidRPr="008C662D">
        <w:rPr>
          <w:rFonts w:eastAsia="宋体" w:cs="Times New Roman"/>
        </w:rPr>
        <w:t>对非意外死亡的影响呈现一致的季节特征，效应值均呈现一个明显的夏季低谷。大气颗粒物</w:t>
      </w:r>
      <w:r w:rsidRPr="008C662D">
        <w:rPr>
          <w:rFonts w:eastAsia="宋体" w:cs="Times New Roman"/>
        </w:rPr>
        <w:t>PM</w:t>
      </w:r>
      <w:r w:rsidRPr="008C662D">
        <w:rPr>
          <w:rFonts w:eastAsia="宋体" w:cs="Times New Roman"/>
          <w:vertAlign w:val="subscript"/>
        </w:rPr>
        <w:t>10</w:t>
      </w:r>
      <w:r w:rsidRPr="008C662D">
        <w:rPr>
          <w:rFonts w:eastAsia="宋体" w:cs="Times New Roman"/>
        </w:rPr>
        <w:t>每增加</w:t>
      </w:r>
      <w:r w:rsidRPr="008C662D">
        <w:rPr>
          <w:rFonts w:eastAsia="宋体" w:cs="Times New Roman"/>
        </w:rPr>
        <w:t>10</w:t>
      </w:r>
      <w:r w:rsidR="009A1DF2">
        <w:rPr>
          <w:rFonts w:eastAsia="宋体" w:cs="Times New Roman"/>
        </w:rPr>
        <w:t xml:space="preserve"> </w:t>
      </w:r>
      <w:r w:rsidRPr="008C662D">
        <w:rPr>
          <w:rFonts w:eastAsia="宋体" w:cs="Times New Roman"/>
        </w:rPr>
        <w:t>μg/m</w:t>
      </w:r>
      <w:r w:rsidRPr="008C662D">
        <w:rPr>
          <w:rFonts w:eastAsia="宋体" w:cs="Times New Roman"/>
          <w:vertAlign w:val="superscript"/>
        </w:rPr>
        <w:t>3</w:t>
      </w:r>
      <w:r w:rsidRPr="008C662D">
        <w:rPr>
          <w:rFonts w:eastAsia="宋体" w:cs="Times New Roman"/>
        </w:rPr>
        <w:t>，冬季、春季、</w:t>
      </w:r>
      <w:r w:rsidR="008C662D" w:rsidRPr="008C662D">
        <w:rPr>
          <w:rFonts w:eastAsia="宋体" w:cs="Times New Roman"/>
        </w:rPr>
        <w:t>夏季、</w:t>
      </w:r>
      <w:r w:rsidRPr="008C662D">
        <w:rPr>
          <w:rFonts w:eastAsia="宋体" w:cs="Times New Roman"/>
        </w:rPr>
        <w:t>秋季的人群</w:t>
      </w:r>
      <w:proofErr w:type="gramStart"/>
      <w:r w:rsidRPr="008C662D">
        <w:rPr>
          <w:rFonts w:eastAsia="宋体" w:cs="Times New Roman"/>
        </w:rPr>
        <w:t>每日非意外</w:t>
      </w:r>
      <w:proofErr w:type="gramEnd"/>
      <w:r w:rsidRPr="008C662D">
        <w:rPr>
          <w:rFonts w:eastAsia="宋体" w:cs="Times New Roman"/>
        </w:rPr>
        <w:t>死亡人数分别增加</w:t>
      </w:r>
      <w:r w:rsidRPr="008C662D">
        <w:rPr>
          <w:rFonts w:eastAsia="宋体" w:cs="Times New Roman"/>
        </w:rPr>
        <w:t>0.28%</w:t>
      </w:r>
      <w:r w:rsidRPr="008C662D">
        <w:rPr>
          <w:rFonts w:eastAsia="宋体" w:cs="Times New Roman"/>
        </w:rPr>
        <w:t>（</w:t>
      </w:r>
      <w:r w:rsidRPr="008C662D">
        <w:rPr>
          <w:rFonts w:eastAsia="宋体" w:cs="Times New Roman"/>
        </w:rPr>
        <w:t>95%</w:t>
      </w:r>
      <w:r w:rsidRPr="009A1DF2">
        <w:rPr>
          <w:rFonts w:eastAsia="宋体" w:cs="Times New Roman"/>
          <w:i/>
        </w:rPr>
        <w:t>CI</w:t>
      </w:r>
      <w:r w:rsidRPr="008C662D">
        <w:rPr>
          <w:rFonts w:eastAsia="宋体" w:cs="Times New Roman"/>
        </w:rPr>
        <w:t>：</w:t>
      </w:r>
      <w:r w:rsidRPr="008C662D">
        <w:rPr>
          <w:rFonts w:eastAsia="宋体" w:cs="Times New Roman"/>
        </w:rPr>
        <w:t>0.01</w:t>
      </w:r>
      <w:r w:rsidR="00C23017" w:rsidRPr="008C662D">
        <w:rPr>
          <w:rFonts w:eastAsia="宋体" w:cs="Times New Roman"/>
        </w:rPr>
        <w:t>, 0.56</w:t>
      </w:r>
      <w:r w:rsidRPr="008C662D">
        <w:rPr>
          <w:rFonts w:eastAsia="宋体" w:cs="Times New Roman"/>
        </w:rPr>
        <w:t>）、</w:t>
      </w:r>
      <w:r w:rsidRPr="008C662D">
        <w:rPr>
          <w:rFonts w:eastAsia="宋体" w:cs="Times New Roman"/>
        </w:rPr>
        <w:t>0.28%</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-0.05</w:t>
      </w:r>
      <w:r w:rsidR="00C23017" w:rsidRPr="008C662D">
        <w:rPr>
          <w:rFonts w:eastAsia="宋体" w:cs="Times New Roman"/>
        </w:rPr>
        <w:t>, 0.61</w:t>
      </w:r>
      <w:r w:rsidRPr="008C662D">
        <w:rPr>
          <w:rFonts w:eastAsia="宋体" w:cs="Times New Roman"/>
        </w:rPr>
        <w:t>）、</w:t>
      </w:r>
      <w:r w:rsidRPr="008C662D">
        <w:rPr>
          <w:rFonts w:eastAsia="宋体" w:cs="Times New Roman"/>
        </w:rPr>
        <w:t>0.11%</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-0.38, 0.59</w:t>
      </w:r>
      <w:r w:rsidRPr="008C662D">
        <w:rPr>
          <w:rFonts w:eastAsia="宋体" w:cs="Times New Roman"/>
        </w:rPr>
        <w:t>）和</w:t>
      </w:r>
      <w:r w:rsidRPr="008C662D">
        <w:rPr>
          <w:rFonts w:eastAsia="宋体" w:cs="Times New Roman"/>
        </w:rPr>
        <w:t>0.31%</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-0.03</w:t>
      </w:r>
      <w:r w:rsidR="00C23017" w:rsidRPr="008C662D">
        <w:rPr>
          <w:rFonts w:eastAsia="宋体" w:cs="Times New Roman"/>
        </w:rPr>
        <w:t xml:space="preserve">, </w:t>
      </w:r>
      <w:r w:rsidRPr="008C662D">
        <w:rPr>
          <w:rFonts w:eastAsia="宋体" w:cs="Times New Roman"/>
        </w:rPr>
        <w:t>0.65</w:t>
      </w:r>
      <w:r w:rsidRPr="008C662D">
        <w:rPr>
          <w:rFonts w:eastAsia="宋体" w:cs="Times New Roman"/>
        </w:rPr>
        <w:t>）。气态污染物</w:t>
      </w:r>
      <w:r w:rsidRPr="008C662D">
        <w:rPr>
          <w:rFonts w:eastAsia="宋体" w:cs="Times New Roman"/>
        </w:rPr>
        <w:t>SO</w:t>
      </w:r>
      <w:r w:rsidRPr="008C662D">
        <w:rPr>
          <w:rFonts w:eastAsia="宋体" w:cs="Times New Roman"/>
          <w:vertAlign w:val="subscript"/>
        </w:rPr>
        <w:t>2</w:t>
      </w:r>
      <w:r w:rsidRPr="008C662D">
        <w:rPr>
          <w:rFonts w:eastAsia="宋体" w:cs="Times New Roman"/>
        </w:rPr>
        <w:t>每增加</w:t>
      </w:r>
      <w:r w:rsidRPr="008C662D">
        <w:rPr>
          <w:rFonts w:eastAsia="宋体" w:cs="Times New Roman"/>
        </w:rPr>
        <w:t>10μg/m</w:t>
      </w:r>
      <w:r w:rsidRPr="008C662D">
        <w:rPr>
          <w:rFonts w:eastAsia="宋体" w:cs="Times New Roman"/>
          <w:vertAlign w:val="superscript"/>
        </w:rPr>
        <w:t>3</w:t>
      </w:r>
      <w:r w:rsidRPr="008C662D">
        <w:rPr>
          <w:rFonts w:eastAsia="宋体" w:cs="Times New Roman"/>
        </w:rPr>
        <w:t>，冬、春、秋、夏季的</w:t>
      </w:r>
      <w:proofErr w:type="gramStart"/>
      <w:r w:rsidRPr="008C662D">
        <w:rPr>
          <w:rFonts w:eastAsia="宋体" w:cs="Times New Roman"/>
        </w:rPr>
        <w:t>每日非意外</w:t>
      </w:r>
      <w:proofErr w:type="gramEnd"/>
      <w:r w:rsidRPr="008C662D">
        <w:rPr>
          <w:rFonts w:eastAsia="宋体" w:cs="Times New Roman"/>
        </w:rPr>
        <w:t>死亡人数分别增加</w:t>
      </w:r>
      <w:r w:rsidRPr="008C662D">
        <w:rPr>
          <w:rFonts w:eastAsia="宋体" w:cs="Times New Roman"/>
        </w:rPr>
        <w:t>1.17%</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0.67</w:t>
      </w:r>
      <w:r w:rsidR="00C23017" w:rsidRPr="008C662D">
        <w:rPr>
          <w:rFonts w:eastAsia="宋体" w:cs="Times New Roman"/>
        </w:rPr>
        <w:t xml:space="preserve">, </w:t>
      </w:r>
      <w:r w:rsidRPr="008C662D">
        <w:rPr>
          <w:rFonts w:eastAsia="宋体" w:cs="Times New Roman"/>
        </w:rPr>
        <w:t>1.67</w:t>
      </w:r>
      <w:r w:rsidRPr="008C662D">
        <w:rPr>
          <w:rFonts w:eastAsia="宋体" w:cs="Times New Roman"/>
        </w:rPr>
        <w:t>）、</w:t>
      </w:r>
      <w:r w:rsidRPr="008C662D">
        <w:rPr>
          <w:rFonts w:eastAsia="宋体" w:cs="Times New Roman"/>
        </w:rPr>
        <w:t>0.47%</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0.63</w:t>
      </w:r>
      <w:r w:rsidR="00C23017" w:rsidRPr="008C662D">
        <w:rPr>
          <w:rFonts w:eastAsia="宋体" w:cs="Times New Roman"/>
        </w:rPr>
        <w:t>, 2.31</w:t>
      </w:r>
      <w:r w:rsidRPr="008C662D">
        <w:rPr>
          <w:rFonts w:eastAsia="宋体" w:cs="Times New Roman"/>
        </w:rPr>
        <w:t>）、</w:t>
      </w:r>
      <w:r w:rsidRPr="008C662D">
        <w:rPr>
          <w:rFonts w:eastAsia="宋体" w:cs="Times New Roman"/>
        </w:rPr>
        <w:t>0.48%</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-0.67, 1.64</w:t>
      </w:r>
      <w:r w:rsidRPr="008C662D">
        <w:rPr>
          <w:rFonts w:eastAsia="宋体" w:cs="Times New Roman"/>
        </w:rPr>
        <w:t>）和</w:t>
      </w:r>
      <w:r w:rsidRPr="008C662D">
        <w:rPr>
          <w:rFonts w:eastAsia="宋体" w:cs="Times New Roman"/>
        </w:rPr>
        <w:t>1.34%</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0.65</w:t>
      </w:r>
      <w:r w:rsidR="00C23017" w:rsidRPr="008C662D">
        <w:rPr>
          <w:rFonts w:eastAsia="宋体" w:cs="Times New Roman"/>
        </w:rPr>
        <w:t>, 2.03</w:t>
      </w:r>
      <w:r w:rsidRPr="008C662D">
        <w:rPr>
          <w:rFonts w:eastAsia="宋体" w:cs="Times New Roman"/>
        </w:rPr>
        <w:t>）；对应的</w:t>
      </w:r>
      <w:r w:rsidRPr="008C662D">
        <w:rPr>
          <w:rFonts w:eastAsia="宋体" w:cs="Times New Roman"/>
        </w:rPr>
        <w:t>NO</w:t>
      </w:r>
      <w:r w:rsidRPr="008C662D">
        <w:rPr>
          <w:rFonts w:eastAsia="宋体" w:cs="Times New Roman"/>
          <w:vertAlign w:val="subscript"/>
        </w:rPr>
        <w:t>2</w:t>
      </w:r>
      <w:r w:rsidRPr="008C662D">
        <w:rPr>
          <w:rFonts w:eastAsia="宋体" w:cs="Times New Roman"/>
        </w:rPr>
        <w:t>的效应值分别为</w:t>
      </w:r>
      <w:r w:rsidRPr="008C662D">
        <w:rPr>
          <w:rFonts w:eastAsia="宋体" w:cs="Times New Roman"/>
        </w:rPr>
        <w:t>1.49%</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0.75</w:t>
      </w:r>
      <w:r w:rsidR="00C23017" w:rsidRPr="008C662D">
        <w:rPr>
          <w:rFonts w:eastAsia="宋体" w:cs="Times New Roman"/>
        </w:rPr>
        <w:t xml:space="preserve">, </w:t>
      </w:r>
      <w:r w:rsidRPr="008C662D">
        <w:rPr>
          <w:rFonts w:eastAsia="宋体" w:cs="Times New Roman"/>
        </w:rPr>
        <w:t>2.23</w:t>
      </w:r>
      <w:r w:rsidRPr="008C662D">
        <w:rPr>
          <w:rFonts w:eastAsia="宋体" w:cs="Times New Roman"/>
        </w:rPr>
        <w:t>）、</w:t>
      </w:r>
      <w:r w:rsidRPr="008C662D">
        <w:rPr>
          <w:rFonts w:eastAsia="宋体" w:cs="Times New Roman"/>
        </w:rPr>
        <w:t>1.86%</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0.99</w:t>
      </w:r>
      <w:r w:rsidR="00C23017" w:rsidRPr="008C662D">
        <w:rPr>
          <w:rFonts w:eastAsia="宋体" w:cs="Times New Roman"/>
        </w:rPr>
        <w:t>, 2.73</w:t>
      </w:r>
      <w:r w:rsidRPr="008C662D">
        <w:rPr>
          <w:rFonts w:eastAsia="宋体" w:cs="Times New Roman"/>
        </w:rPr>
        <w:t>）、</w:t>
      </w:r>
      <w:r w:rsidRPr="008C662D">
        <w:rPr>
          <w:rFonts w:eastAsia="宋体" w:cs="Times New Roman"/>
        </w:rPr>
        <w:t>0.83%</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-0.22</w:t>
      </w:r>
      <w:r w:rsidR="00C23017" w:rsidRPr="008C662D">
        <w:rPr>
          <w:rFonts w:eastAsia="宋体" w:cs="Times New Roman"/>
        </w:rPr>
        <w:t>, 1.88</w:t>
      </w:r>
      <w:r w:rsidRPr="008C662D">
        <w:rPr>
          <w:rFonts w:eastAsia="宋体" w:cs="Times New Roman"/>
        </w:rPr>
        <w:t>）和</w:t>
      </w:r>
      <w:r w:rsidRPr="008C662D">
        <w:rPr>
          <w:rFonts w:eastAsia="宋体" w:cs="Times New Roman"/>
        </w:rPr>
        <w:t>1.57%</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0.86</w:t>
      </w:r>
      <w:r w:rsidR="00C23017" w:rsidRPr="008C662D">
        <w:rPr>
          <w:rFonts w:eastAsia="宋体" w:cs="Times New Roman"/>
        </w:rPr>
        <w:t>, 2.29</w:t>
      </w:r>
      <w:r w:rsidRPr="008C662D">
        <w:rPr>
          <w:rFonts w:eastAsia="宋体" w:cs="Times New Roman"/>
        </w:rPr>
        <w:t>）。</w:t>
      </w:r>
    </w:p>
    <w:p w:rsidR="003A4F95" w:rsidRDefault="00A7635D" w:rsidP="003175CB">
      <w:pPr>
        <w:ind w:firstLineChars="0" w:firstLine="0"/>
      </w:pPr>
      <w:r>
        <w:rPr>
          <w:rFonts w:cs="Times New Roman"/>
          <w:noProof/>
          <w:szCs w:val="21"/>
        </w:rPr>
        <w:drawing>
          <wp:inline distT="0" distB="0" distL="0" distR="0" wp14:anchorId="053D4E2D" wp14:editId="1BECD0D1">
            <wp:extent cx="5256404" cy="1518699"/>
            <wp:effectExtent l="0" t="0" r="190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87770" cy="1527761"/>
                    </a:xfrm>
                    <a:prstGeom prst="rect">
                      <a:avLst/>
                    </a:prstGeom>
                    <a:noFill/>
                  </pic:spPr>
                </pic:pic>
              </a:graphicData>
            </a:graphic>
          </wp:inline>
        </w:drawing>
      </w:r>
    </w:p>
    <w:p w:rsidR="002A76A8" w:rsidRPr="002A76A8" w:rsidRDefault="002A76A8" w:rsidP="00A7635D">
      <w:pPr>
        <w:ind w:firstLine="480"/>
      </w:pPr>
      <w:r w:rsidRPr="002A76A8">
        <w:rPr>
          <w:rFonts w:hint="eastAsia"/>
        </w:rPr>
        <w:t>(a):</w:t>
      </w:r>
      <w:r w:rsidRPr="002A76A8">
        <w:t xml:space="preserve"> </w:t>
      </w:r>
      <w:r w:rsidRPr="002A76A8">
        <w:rPr>
          <w:rFonts w:hint="eastAsia"/>
        </w:rPr>
        <w:t>PM</w:t>
      </w:r>
      <w:r w:rsidRPr="002A76A8">
        <w:rPr>
          <w:vertAlign w:val="subscript"/>
        </w:rPr>
        <w:t>10</w:t>
      </w:r>
      <w:r w:rsidRPr="002A76A8">
        <w:rPr>
          <w:rFonts w:hint="eastAsia"/>
        </w:rPr>
        <w:t>;</w:t>
      </w:r>
      <w:r w:rsidRPr="002A76A8">
        <w:t xml:space="preserve"> </w:t>
      </w:r>
      <w:r w:rsidRPr="002A76A8">
        <w:rPr>
          <w:rFonts w:hint="eastAsia"/>
        </w:rPr>
        <w:t>(b)</w:t>
      </w:r>
      <w:r w:rsidRPr="002A76A8">
        <w:t>:SO</w:t>
      </w:r>
      <w:r w:rsidRPr="002A76A8">
        <w:rPr>
          <w:vertAlign w:val="subscript"/>
        </w:rPr>
        <w:t>2</w:t>
      </w:r>
      <w:r w:rsidRPr="002A76A8">
        <w:t>; (c):NO</w:t>
      </w:r>
      <w:r w:rsidRPr="002A76A8">
        <w:rPr>
          <w:vertAlign w:val="subscript"/>
        </w:rPr>
        <w:t>2</w:t>
      </w:r>
    </w:p>
    <w:p w:rsidR="003A4F95" w:rsidRPr="003D6F02" w:rsidRDefault="00A7635D" w:rsidP="00A7635D">
      <w:pPr>
        <w:ind w:firstLine="482"/>
        <w:rPr>
          <w:b/>
        </w:rPr>
      </w:pPr>
      <w:r w:rsidRPr="003D6F02">
        <w:rPr>
          <w:rFonts w:hint="eastAsia"/>
          <w:b/>
        </w:rPr>
        <w:t>图</w:t>
      </w:r>
      <w:r w:rsidRPr="003D6F02">
        <w:rPr>
          <w:rFonts w:hint="eastAsia"/>
          <w:b/>
        </w:rPr>
        <w:t xml:space="preserve">8 </w:t>
      </w:r>
      <w:bookmarkStart w:id="38" w:name="_Hlk480721068"/>
      <w:r w:rsidRPr="003D6F02">
        <w:rPr>
          <w:rFonts w:hint="eastAsia"/>
          <w:b/>
        </w:rPr>
        <w:t>不同季节大气污染物浓度每升高</w:t>
      </w:r>
      <w:r w:rsidRPr="003D6F02">
        <w:rPr>
          <w:rFonts w:hint="eastAsia"/>
          <w:b/>
        </w:rPr>
        <w:t xml:space="preserve">10 </w:t>
      </w:r>
      <w:r w:rsidRPr="003D6F02">
        <w:rPr>
          <w:rFonts w:cs="Times New Roman"/>
          <w:b/>
        </w:rPr>
        <w:t>μg/m</w:t>
      </w:r>
      <w:r w:rsidRPr="003D6F02">
        <w:rPr>
          <w:rFonts w:cs="Times New Roman"/>
          <w:b/>
          <w:vertAlign w:val="superscript"/>
        </w:rPr>
        <w:t>3</w:t>
      </w:r>
      <w:r w:rsidRPr="003D6F02">
        <w:rPr>
          <w:rFonts w:hint="eastAsia"/>
          <w:b/>
          <w:vertAlign w:val="superscript"/>
        </w:rPr>
        <w:t xml:space="preserve"> </w:t>
      </w:r>
      <w:r w:rsidRPr="003D6F02">
        <w:rPr>
          <w:rFonts w:hint="eastAsia"/>
          <w:b/>
        </w:rPr>
        <w:t>非意外死亡变化百分比</w:t>
      </w:r>
      <w:bookmarkEnd w:id="38"/>
    </w:p>
    <w:p w:rsidR="003A4F95" w:rsidRPr="00A7635D" w:rsidRDefault="003A4F95" w:rsidP="00A7635D">
      <w:pPr>
        <w:ind w:firstLineChars="0" w:firstLine="0"/>
      </w:pPr>
    </w:p>
    <w:p w:rsidR="00A7635D" w:rsidRPr="00A7635D" w:rsidRDefault="00A7635D" w:rsidP="00A7635D">
      <w:pPr>
        <w:ind w:firstLine="480"/>
      </w:pPr>
      <w:r w:rsidRPr="00A7635D">
        <w:rPr>
          <w:rFonts w:hint="eastAsia"/>
        </w:rPr>
        <w:t>分季节看，三种污染物</w:t>
      </w:r>
      <w:r w:rsidRPr="00A7635D">
        <w:rPr>
          <w:rFonts w:hint="eastAsia"/>
        </w:rPr>
        <w:t>PM</w:t>
      </w:r>
      <w:r w:rsidRPr="00A7635D">
        <w:rPr>
          <w:vertAlign w:val="subscript"/>
        </w:rPr>
        <w:t>10</w:t>
      </w:r>
      <w:r w:rsidRPr="00A7635D">
        <w:rPr>
          <w:rFonts w:hint="eastAsia"/>
        </w:rPr>
        <w:t>、</w:t>
      </w:r>
      <w:r w:rsidRPr="00A7635D">
        <w:rPr>
          <w:rFonts w:hint="eastAsia"/>
        </w:rPr>
        <w:t>SO</w:t>
      </w:r>
      <w:r w:rsidRPr="00A7635D">
        <w:rPr>
          <w:vertAlign w:val="subscript"/>
        </w:rPr>
        <w:t>2</w:t>
      </w:r>
      <w:r w:rsidRPr="00A7635D">
        <w:rPr>
          <w:rFonts w:hint="eastAsia"/>
        </w:rPr>
        <w:t>、</w:t>
      </w:r>
      <w:r w:rsidRPr="00A7635D">
        <w:rPr>
          <w:rFonts w:hint="eastAsia"/>
        </w:rPr>
        <w:t>NO</w:t>
      </w:r>
      <w:r w:rsidRPr="00A7635D">
        <w:rPr>
          <w:vertAlign w:val="subscript"/>
        </w:rPr>
        <w:t>2</w:t>
      </w:r>
      <w:r w:rsidRPr="00A7635D">
        <w:rPr>
          <w:rFonts w:hint="eastAsia"/>
        </w:rPr>
        <w:t>对循环系统疾病死亡的影响也呈现一致的季节特征，效应值均有一个明显的夏季低谷，呈现春季</w:t>
      </w:r>
      <w:r w:rsidRPr="00A7635D">
        <w:rPr>
          <w:rFonts w:hint="eastAsia"/>
        </w:rPr>
        <w:t>&gt;</w:t>
      </w:r>
      <w:r w:rsidRPr="00A7635D">
        <w:rPr>
          <w:rFonts w:hint="eastAsia"/>
        </w:rPr>
        <w:t>冬季</w:t>
      </w:r>
      <w:r w:rsidRPr="00A7635D">
        <w:rPr>
          <w:rFonts w:hint="eastAsia"/>
        </w:rPr>
        <w:t>&gt;</w:t>
      </w:r>
      <w:r w:rsidRPr="00A7635D">
        <w:rPr>
          <w:rFonts w:hint="eastAsia"/>
        </w:rPr>
        <w:t>秋季</w:t>
      </w:r>
      <w:r w:rsidRPr="00A7635D">
        <w:rPr>
          <w:rFonts w:hint="eastAsia"/>
        </w:rPr>
        <w:t>&gt;</w:t>
      </w:r>
      <w:r w:rsidRPr="00A7635D">
        <w:rPr>
          <w:rFonts w:hint="eastAsia"/>
        </w:rPr>
        <w:t>夏季的特点。大气颗粒物</w:t>
      </w:r>
      <w:r w:rsidRPr="00A7635D">
        <w:rPr>
          <w:rFonts w:hint="eastAsia"/>
        </w:rPr>
        <w:t>PM</w:t>
      </w:r>
      <w:r w:rsidRPr="00A7635D">
        <w:rPr>
          <w:vertAlign w:val="subscript"/>
        </w:rPr>
        <w:t>10</w:t>
      </w:r>
      <w:r w:rsidRPr="00A7635D">
        <w:t>每增加</w:t>
      </w:r>
      <w:r w:rsidRPr="00A7635D">
        <w:t>10</w:t>
      </w:r>
      <w:r w:rsidR="009A1DF2">
        <w:t xml:space="preserve"> </w:t>
      </w:r>
      <w:r w:rsidRPr="00A7635D">
        <w:t>μg/m</w:t>
      </w:r>
      <w:r w:rsidRPr="00C23017">
        <w:rPr>
          <w:vertAlign w:val="superscript"/>
        </w:rPr>
        <w:t>3</w:t>
      </w:r>
      <w:r w:rsidRPr="00A7635D">
        <w:t>，</w:t>
      </w:r>
      <w:r w:rsidRPr="00A7635D">
        <w:rPr>
          <w:rFonts w:hint="eastAsia"/>
        </w:rPr>
        <w:t>冬季、春季、秋季、夏季的人群每日循环系统疾病死亡人数分别增加</w:t>
      </w:r>
      <w:r w:rsidRPr="00A7635D">
        <w:t>0.61%</w:t>
      </w:r>
      <w:r w:rsidRPr="00A7635D">
        <w:t>（</w:t>
      </w:r>
      <w:r w:rsidRPr="00A7635D">
        <w:t>95%</w:t>
      </w:r>
      <w:r w:rsidRPr="009A1DF2">
        <w:rPr>
          <w:i/>
        </w:rPr>
        <w:t>CI</w:t>
      </w:r>
      <w:r w:rsidRPr="00A7635D">
        <w:t>：</w:t>
      </w:r>
      <w:r w:rsidRPr="00A7635D">
        <w:t>0.23</w:t>
      </w:r>
      <w:r w:rsidR="00C23017">
        <w:t>, 1.00</w:t>
      </w:r>
      <w:r w:rsidRPr="00A7635D">
        <w:t>）、</w:t>
      </w:r>
      <w:r w:rsidRPr="00A7635D">
        <w:t>0.82%</w:t>
      </w:r>
      <w:r w:rsidRPr="00A7635D">
        <w:t>（</w:t>
      </w:r>
      <w:r w:rsidRPr="00A7635D">
        <w:t>95%CI</w:t>
      </w:r>
      <w:r w:rsidRPr="00A7635D">
        <w:t>：</w:t>
      </w:r>
      <w:r w:rsidRPr="00A7635D">
        <w:t>0.35</w:t>
      </w:r>
      <w:r w:rsidR="00C23017">
        <w:t>, 1.29</w:t>
      </w:r>
      <w:r w:rsidRPr="00A7635D">
        <w:t>）</w:t>
      </w:r>
      <w:r w:rsidRPr="00A7635D">
        <w:rPr>
          <w:rFonts w:hint="eastAsia"/>
        </w:rPr>
        <w:t>、</w:t>
      </w:r>
      <w:r w:rsidRPr="00A7635D">
        <w:rPr>
          <w:rFonts w:hint="eastAsia"/>
        </w:rPr>
        <w:t>-</w:t>
      </w:r>
      <w:r w:rsidRPr="00A7635D">
        <w:t>0.12%</w:t>
      </w:r>
      <w:r w:rsidRPr="00A7635D">
        <w:t>（</w:t>
      </w:r>
      <w:r w:rsidRPr="00A7635D">
        <w:t>95%</w:t>
      </w:r>
      <w:r w:rsidRPr="009A1DF2">
        <w:rPr>
          <w:i/>
        </w:rPr>
        <w:t>CI</w:t>
      </w:r>
      <w:r w:rsidR="00C23017">
        <w:rPr>
          <w:rFonts w:hint="eastAsia"/>
        </w:rPr>
        <w:t>:</w:t>
      </w:r>
      <w:r w:rsidR="00C23017">
        <w:t xml:space="preserve"> </w:t>
      </w:r>
      <w:r w:rsidRPr="00A7635D">
        <w:rPr>
          <w:rFonts w:hint="eastAsia"/>
        </w:rPr>
        <w:t>-</w:t>
      </w:r>
      <w:r w:rsidRPr="00A7635D">
        <w:t>0.83</w:t>
      </w:r>
      <w:r w:rsidR="00C23017">
        <w:t>, 0.59</w:t>
      </w:r>
      <w:r w:rsidRPr="00A7635D">
        <w:t>）</w:t>
      </w:r>
      <w:r w:rsidRPr="00A7635D">
        <w:rPr>
          <w:rFonts w:hint="eastAsia"/>
        </w:rPr>
        <w:t>和</w:t>
      </w:r>
      <w:r w:rsidRPr="00A7635D">
        <w:t>0.42%</w:t>
      </w:r>
      <w:r w:rsidRPr="00A7635D">
        <w:t>（</w:t>
      </w:r>
      <w:r w:rsidRPr="00A7635D">
        <w:t>95%</w:t>
      </w:r>
      <w:r w:rsidRPr="009A1DF2">
        <w:rPr>
          <w:i/>
        </w:rPr>
        <w:t>CI</w:t>
      </w:r>
      <w:r w:rsidR="00C23017">
        <w:rPr>
          <w:rFonts w:hint="eastAsia"/>
        </w:rPr>
        <w:t>:</w:t>
      </w:r>
      <w:r w:rsidR="00C23017">
        <w:t xml:space="preserve"> </w:t>
      </w:r>
      <w:r w:rsidRPr="00A7635D">
        <w:rPr>
          <w:rFonts w:hint="eastAsia"/>
        </w:rPr>
        <w:t>-</w:t>
      </w:r>
      <w:r w:rsidR="00C23017">
        <w:t>0.06, 0.91</w:t>
      </w:r>
      <w:r w:rsidRPr="00A7635D">
        <w:t>）</w:t>
      </w:r>
      <w:r w:rsidRPr="00A7635D">
        <w:rPr>
          <w:rFonts w:hint="eastAsia"/>
        </w:rPr>
        <w:t>。气态污染物</w:t>
      </w:r>
      <w:r w:rsidRPr="00A7635D">
        <w:rPr>
          <w:rFonts w:hint="eastAsia"/>
        </w:rPr>
        <w:t>SO</w:t>
      </w:r>
      <w:r w:rsidRPr="00A7635D">
        <w:rPr>
          <w:vertAlign w:val="subscript"/>
        </w:rPr>
        <w:t>2</w:t>
      </w:r>
      <w:r w:rsidRPr="00A7635D">
        <w:rPr>
          <w:rFonts w:hint="eastAsia"/>
        </w:rPr>
        <w:t>、</w:t>
      </w:r>
      <w:r w:rsidRPr="00A7635D">
        <w:rPr>
          <w:rFonts w:hint="eastAsia"/>
        </w:rPr>
        <w:t>NO</w:t>
      </w:r>
      <w:r w:rsidRPr="00A7635D">
        <w:rPr>
          <w:vertAlign w:val="subscript"/>
        </w:rPr>
        <w:t>2</w:t>
      </w:r>
      <w:r w:rsidRPr="00A7635D">
        <w:rPr>
          <w:rFonts w:hint="eastAsia"/>
        </w:rPr>
        <w:t>的结果与</w:t>
      </w:r>
      <w:r w:rsidRPr="00A7635D">
        <w:rPr>
          <w:rFonts w:hint="eastAsia"/>
        </w:rPr>
        <w:t>PM</w:t>
      </w:r>
      <w:r w:rsidRPr="006152B2">
        <w:rPr>
          <w:vertAlign w:val="subscript"/>
        </w:rPr>
        <w:t>10</w:t>
      </w:r>
      <w:r w:rsidRPr="00A7635D">
        <w:rPr>
          <w:rFonts w:hint="eastAsia"/>
        </w:rPr>
        <w:t>类似。</w:t>
      </w:r>
    </w:p>
    <w:p w:rsidR="003A4F95" w:rsidRDefault="003A4F95" w:rsidP="003175CB">
      <w:pPr>
        <w:ind w:firstLineChars="0" w:firstLine="0"/>
      </w:pPr>
    </w:p>
    <w:p w:rsidR="003A4F95" w:rsidRDefault="003A4F95" w:rsidP="003175CB">
      <w:pPr>
        <w:ind w:firstLineChars="0" w:firstLine="0"/>
      </w:pPr>
    </w:p>
    <w:p w:rsidR="003A4F95" w:rsidRDefault="003A4F95" w:rsidP="003175CB">
      <w:pPr>
        <w:ind w:firstLineChars="0" w:firstLine="0"/>
      </w:pPr>
    </w:p>
    <w:p w:rsidR="003A4F95" w:rsidRDefault="00A7635D" w:rsidP="003175CB">
      <w:pPr>
        <w:ind w:firstLineChars="0" w:firstLine="0"/>
      </w:pPr>
      <w:r>
        <w:rPr>
          <w:rFonts w:cs="Times New Roman"/>
          <w:noProof/>
          <w:szCs w:val="21"/>
        </w:rPr>
        <w:drawing>
          <wp:inline distT="0" distB="0" distL="0" distR="0" wp14:anchorId="43B09431" wp14:editId="6832042C">
            <wp:extent cx="5274310" cy="1534602"/>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82644" cy="1537027"/>
                    </a:xfrm>
                    <a:prstGeom prst="rect">
                      <a:avLst/>
                    </a:prstGeom>
                    <a:noFill/>
                  </pic:spPr>
                </pic:pic>
              </a:graphicData>
            </a:graphic>
          </wp:inline>
        </w:drawing>
      </w:r>
    </w:p>
    <w:p w:rsidR="002A76A8" w:rsidRPr="002A76A8" w:rsidRDefault="002A76A8" w:rsidP="002A76A8">
      <w:pPr>
        <w:ind w:firstLine="480"/>
      </w:pPr>
      <w:r w:rsidRPr="002A76A8">
        <w:rPr>
          <w:rFonts w:hint="eastAsia"/>
        </w:rPr>
        <w:t>(a):</w:t>
      </w:r>
      <w:r w:rsidRPr="002A76A8">
        <w:t xml:space="preserve"> </w:t>
      </w:r>
      <w:r w:rsidRPr="002A76A8">
        <w:rPr>
          <w:rFonts w:hint="eastAsia"/>
        </w:rPr>
        <w:t>PM</w:t>
      </w:r>
      <w:r w:rsidRPr="002A76A8">
        <w:rPr>
          <w:vertAlign w:val="subscript"/>
        </w:rPr>
        <w:t>10</w:t>
      </w:r>
      <w:r w:rsidRPr="002A76A8">
        <w:rPr>
          <w:rFonts w:hint="eastAsia"/>
        </w:rPr>
        <w:t>;</w:t>
      </w:r>
      <w:r w:rsidRPr="002A76A8">
        <w:t xml:space="preserve"> </w:t>
      </w:r>
      <w:r w:rsidRPr="002A76A8">
        <w:rPr>
          <w:rFonts w:hint="eastAsia"/>
        </w:rPr>
        <w:t>(b)</w:t>
      </w:r>
      <w:r w:rsidRPr="002A76A8">
        <w:t>:SO</w:t>
      </w:r>
      <w:r w:rsidRPr="002A76A8">
        <w:rPr>
          <w:vertAlign w:val="subscript"/>
        </w:rPr>
        <w:t>2</w:t>
      </w:r>
      <w:r w:rsidRPr="002A76A8">
        <w:t>; (c):NO</w:t>
      </w:r>
      <w:r w:rsidRPr="002A76A8">
        <w:rPr>
          <w:vertAlign w:val="subscript"/>
        </w:rPr>
        <w:t>2</w:t>
      </w:r>
    </w:p>
    <w:p w:rsidR="003A4F95" w:rsidRPr="003D6F02" w:rsidRDefault="00A7635D" w:rsidP="009A1DF2">
      <w:pPr>
        <w:spacing w:afterLines="50" w:after="163"/>
        <w:ind w:firstLineChars="0" w:firstLine="0"/>
        <w:rPr>
          <w:b/>
        </w:rPr>
      </w:pPr>
      <w:r w:rsidRPr="003D6F02">
        <w:rPr>
          <w:rFonts w:hint="eastAsia"/>
          <w:b/>
        </w:rPr>
        <w:t>图</w:t>
      </w:r>
      <w:r w:rsidRPr="003D6F02">
        <w:rPr>
          <w:rFonts w:hint="eastAsia"/>
          <w:b/>
        </w:rPr>
        <w:t xml:space="preserve">9 </w:t>
      </w:r>
      <w:r w:rsidRPr="003D6F02">
        <w:rPr>
          <w:rFonts w:hint="eastAsia"/>
          <w:b/>
        </w:rPr>
        <w:t>不同季节大气污染物浓度每升高</w:t>
      </w:r>
      <w:r w:rsidRPr="003D6F02">
        <w:rPr>
          <w:rFonts w:hint="eastAsia"/>
          <w:b/>
        </w:rPr>
        <w:t xml:space="preserve">10 </w:t>
      </w:r>
      <w:r w:rsidRPr="003D6F02">
        <w:rPr>
          <w:rFonts w:cs="Times New Roman"/>
          <w:b/>
        </w:rPr>
        <w:t>μg/m</w:t>
      </w:r>
      <w:r w:rsidRPr="003D6F02">
        <w:rPr>
          <w:rFonts w:cs="Times New Roman"/>
          <w:b/>
          <w:vertAlign w:val="superscript"/>
        </w:rPr>
        <w:t>3</w:t>
      </w:r>
      <w:r w:rsidRPr="003D6F02">
        <w:rPr>
          <w:rFonts w:hint="eastAsia"/>
          <w:b/>
          <w:vertAlign w:val="superscript"/>
        </w:rPr>
        <w:t xml:space="preserve"> </w:t>
      </w:r>
      <w:r w:rsidRPr="003D6F02">
        <w:rPr>
          <w:rFonts w:hint="eastAsia"/>
          <w:b/>
        </w:rPr>
        <w:t>循环系统疾病死亡变化百分比</w:t>
      </w:r>
    </w:p>
    <w:p w:rsidR="00A7635D" w:rsidRPr="00A7635D" w:rsidRDefault="00A7635D" w:rsidP="00A7635D">
      <w:pPr>
        <w:ind w:firstLine="480"/>
      </w:pPr>
      <w:r w:rsidRPr="00A7635D">
        <w:t>大气污染对人群呼吸系统疾病死亡的影响呈现出与非意外、循环系统疾病死亡不同的季节特征。</w:t>
      </w:r>
      <w:r w:rsidRPr="00A7635D">
        <w:t>PM</w:t>
      </w:r>
      <w:r w:rsidRPr="00A7635D">
        <w:rPr>
          <w:vertAlign w:val="subscript"/>
        </w:rPr>
        <w:t>10</w:t>
      </w:r>
      <w:r w:rsidRPr="00A7635D">
        <w:t>、</w:t>
      </w:r>
      <w:r w:rsidRPr="00A7635D">
        <w:t>SO</w:t>
      </w:r>
      <w:r w:rsidRPr="00A7635D">
        <w:rPr>
          <w:vertAlign w:val="subscript"/>
        </w:rPr>
        <w:t>2</w:t>
      </w:r>
      <w:r w:rsidRPr="00A7635D">
        <w:t>、</w:t>
      </w:r>
      <w:r w:rsidRPr="00A7635D">
        <w:t>NO</w:t>
      </w:r>
      <w:r w:rsidRPr="00A7635D">
        <w:rPr>
          <w:vertAlign w:val="subscript"/>
        </w:rPr>
        <w:t>2</w:t>
      </w:r>
      <w:r w:rsidRPr="00A7635D">
        <w:t>的效应值均呈现一个冬季高峰，三种污染物的影响均</w:t>
      </w:r>
      <w:r w:rsidR="009A1DF2">
        <w:rPr>
          <w:rFonts w:hint="eastAsia"/>
        </w:rPr>
        <w:t>仅</w:t>
      </w:r>
      <w:r w:rsidRPr="00A7635D">
        <w:t>在冬季有统计学意义。</w:t>
      </w:r>
      <w:r w:rsidR="009A1DF2" w:rsidRPr="009A1DF2">
        <w:rPr>
          <w:rFonts w:hint="eastAsia"/>
        </w:rPr>
        <w:t>气态污染物</w:t>
      </w:r>
      <w:r w:rsidR="009A1DF2" w:rsidRPr="009A1DF2">
        <w:rPr>
          <w:rFonts w:hint="eastAsia"/>
        </w:rPr>
        <w:t>SO</w:t>
      </w:r>
      <w:r w:rsidR="009A1DF2" w:rsidRPr="009A1DF2">
        <w:rPr>
          <w:rFonts w:hint="eastAsia"/>
          <w:vertAlign w:val="subscript"/>
        </w:rPr>
        <w:t>2</w:t>
      </w:r>
      <w:r w:rsidR="009A1DF2" w:rsidRPr="009A1DF2">
        <w:rPr>
          <w:rFonts w:hint="eastAsia"/>
        </w:rPr>
        <w:t>、</w:t>
      </w:r>
      <w:r w:rsidR="009A1DF2" w:rsidRPr="009A1DF2">
        <w:rPr>
          <w:rFonts w:hint="eastAsia"/>
        </w:rPr>
        <w:t>NO</w:t>
      </w:r>
      <w:r w:rsidR="009A1DF2" w:rsidRPr="009A1DF2">
        <w:rPr>
          <w:rFonts w:hint="eastAsia"/>
          <w:vertAlign w:val="subscript"/>
        </w:rPr>
        <w:t>2</w:t>
      </w:r>
      <w:r w:rsidR="009A1DF2" w:rsidRPr="009A1DF2">
        <w:rPr>
          <w:rFonts w:hint="eastAsia"/>
        </w:rPr>
        <w:t>的结果与</w:t>
      </w:r>
      <w:r w:rsidR="009A1DF2" w:rsidRPr="009A1DF2">
        <w:rPr>
          <w:rFonts w:hint="eastAsia"/>
        </w:rPr>
        <w:t>PM</w:t>
      </w:r>
      <w:r w:rsidR="009A1DF2" w:rsidRPr="009A1DF2">
        <w:rPr>
          <w:rFonts w:hint="eastAsia"/>
          <w:vertAlign w:val="subscript"/>
        </w:rPr>
        <w:t>10</w:t>
      </w:r>
      <w:r w:rsidR="009A1DF2" w:rsidRPr="009A1DF2">
        <w:rPr>
          <w:rFonts w:hint="eastAsia"/>
        </w:rPr>
        <w:t>类似。</w:t>
      </w:r>
    </w:p>
    <w:p w:rsidR="00A7635D" w:rsidRPr="00A7635D" w:rsidRDefault="00A7635D" w:rsidP="00A7635D">
      <w:pPr>
        <w:ind w:firstLineChars="0" w:firstLine="0"/>
      </w:pPr>
      <w:r>
        <w:rPr>
          <w:noProof/>
        </w:rPr>
        <w:drawing>
          <wp:inline distT="0" distB="0" distL="0" distR="0" wp14:anchorId="0AFEFA90" wp14:editId="72DF1FB4">
            <wp:extent cx="5203190" cy="154255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20954" cy="1547819"/>
                    </a:xfrm>
                    <a:prstGeom prst="rect">
                      <a:avLst/>
                    </a:prstGeom>
                    <a:noFill/>
                  </pic:spPr>
                </pic:pic>
              </a:graphicData>
            </a:graphic>
          </wp:inline>
        </w:drawing>
      </w:r>
    </w:p>
    <w:p w:rsidR="00586500" w:rsidRPr="00586500" w:rsidRDefault="00586500" w:rsidP="00586500">
      <w:pPr>
        <w:ind w:firstLine="480"/>
      </w:pPr>
      <w:r w:rsidRPr="002A76A8">
        <w:rPr>
          <w:rFonts w:hint="eastAsia"/>
        </w:rPr>
        <w:t>(a):</w:t>
      </w:r>
      <w:r w:rsidRPr="002A76A8">
        <w:t xml:space="preserve"> </w:t>
      </w:r>
      <w:r w:rsidRPr="002A76A8">
        <w:rPr>
          <w:rFonts w:hint="eastAsia"/>
        </w:rPr>
        <w:t>PM</w:t>
      </w:r>
      <w:r w:rsidRPr="002A76A8">
        <w:rPr>
          <w:vertAlign w:val="subscript"/>
        </w:rPr>
        <w:t>10</w:t>
      </w:r>
      <w:r w:rsidRPr="002A76A8">
        <w:rPr>
          <w:rFonts w:hint="eastAsia"/>
        </w:rPr>
        <w:t>;</w:t>
      </w:r>
      <w:r w:rsidRPr="002A76A8">
        <w:t xml:space="preserve"> </w:t>
      </w:r>
      <w:r w:rsidRPr="002A76A8">
        <w:rPr>
          <w:rFonts w:hint="eastAsia"/>
        </w:rPr>
        <w:t>(b)</w:t>
      </w:r>
      <w:r w:rsidRPr="002A76A8">
        <w:t>:SO</w:t>
      </w:r>
      <w:r w:rsidRPr="002A76A8">
        <w:rPr>
          <w:vertAlign w:val="subscript"/>
        </w:rPr>
        <w:t>2</w:t>
      </w:r>
      <w:r w:rsidRPr="002A76A8">
        <w:t>; (c):NO</w:t>
      </w:r>
      <w:r w:rsidRPr="002A76A8">
        <w:rPr>
          <w:vertAlign w:val="subscript"/>
        </w:rPr>
        <w:t>2</w:t>
      </w:r>
    </w:p>
    <w:p w:rsidR="00A7635D" w:rsidRPr="003D6F02" w:rsidRDefault="00A7635D" w:rsidP="00A7635D">
      <w:pPr>
        <w:ind w:firstLineChars="0" w:firstLine="0"/>
        <w:rPr>
          <w:b/>
        </w:rPr>
      </w:pPr>
      <w:r w:rsidRPr="003D6F02">
        <w:rPr>
          <w:rFonts w:hint="eastAsia"/>
          <w:b/>
        </w:rPr>
        <w:t>图</w:t>
      </w:r>
      <w:r w:rsidR="00477A1C" w:rsidRPr="003D6F02">
        <w:rPr>
          <w:b/>
        </w:rPr>
        <w:t>10</w:t>
      </w:r>
      <w:r w:rsidRPr="003D6F02">
        <w:rPr>
          <w:rFonts w:hint="eastAsia"/>
          <w:b/>
        </w:rPr>
        <w:t xml:space="preserve"> </w:t>
      </w:r>
      <w:r w:rsidRPr="003D6F02">
        <w:rPr>
          <w:rFonts w:hint="eastAsia"/>
          <w:b/>
        </w:rPr>
        <w:t>不同季节大气污染物浓度每升高</w:t>
      </w:r>
      <w:r w:rsidRPr="003D6F02">
        <w:rPr>
          <w:rFonts w:hint="eastAsia"/>
          <w:b/>
        </w:rPr>
        <w:t xml:space="preserve">10 </w:t>
      </w:r>
      <w:r w:rsidRPr="003D6F02">
        <w:rPr>
          <w:rFonts w:cs="Times New Roman"/>
          <w:b/>
        </w:rPr>
        <w:t>μg/m</w:t>
      </w:r>
      <w:r w:rsidRPr="003D6F02">
        <w:rPr>
          <w:rFonts w:cs="Times New Roman"/>
          <w:b/>
          <w:vertAlign w:val="superscript"/>
        </w:rPr>
        <w:t>3</w:t>
      </w:r>
      <w:r w:rsidRPr="003D6F02">
        <w:rPr>
          <w:rFonts w:hint="eastAsia"/>
          <w:b/>
          <w:vertAlign w:val="superscript"/>
        </w:rPr>
        <w:t xml:space="preserve"> </w:t>
      </w:r>
      <w:r w:rsidRPr="003D6F02">
        <w:rPr>
          <w:rFonts w:hint="eastAsia"/>
          <w:b/>
        </w:rPr>
        <w:t>呼吸系统疾病死亡变化百分比</w:t>
      </w:r>
    </w:p>
    <w:p w:rsidR="003175CB" w:rsidRPr="00A7635D" w:rsidRDefault="003175CB" w:rsidP="003175CB">
      <w:pPr>
        <w:ind w:firstLineChars="0" w:firstLine="0"/>
      </w:pPr>
    </w:p>
    <w:p w:rsidR="003175CB" w:rsidRDefault="00477A1C" w:rsidP="00D97F9F">
      <w:pPr>
        <w:pStyle w:val="2"/>
        <w:spacing w:after="0"/>
      </w:pPr>
      <w:bookmarkStart w:id="39" w:name="_Toc481682999"/>
      <w:r>
        <w:rPr>
          <w:rFonts w:hint="eastAsia"/>
        </w:rPr>
        <w:t xml:space="preserve">3.7 </w:t>
      </w:r>
      <w:r>
        <w:rPr>
          <w:rFonts w:hint="eastAsia"/>
        </w:rPr>
        <w:t>温度的修饰效应</w:t>
      </w:r>
      <w:bookmarkEnd w:id="39"/>
    </w:p>
    <w:p w:rsidR="00477A1C" w:rsidRPr="009A1DF2" w:rsidRDefault="00477A1C" w:rsidP="00477A1C">
      <w:pPr>
        <w:ind w:firstLine="480"/>
        <w:rPr>
          <w:rFonts w:eastAsia="宋体" w:cs="Times New Roman"/>
        </w:rPr>
      </w:pPr>
      <w:r w:rsidRPr="009A1DF2">
        <w:rPr>
          <w:rFonts w:eastAsia="宋体" w:cs="Times New Roman"/>
        </w:rPr>
        <w:t>为分析大气颗粒物对每日死亡影响中温度的修饰效应，本研究以温度的第</w:t>
      </w:r>
      <w:r w:rsidRPr="009A1DF2">
        <w:rPr>
          <w:rFonts w:eastAsia="宋体" w:cs="Times New Roman"/>
        </w:rPr>
        <w:t>1</w:t>
      </w:r>
      <w:r w:rsidRPr="009A1DF2">
        <w:rPr>
          <w:rFonts w:eastAsia="宋体" w:cs="Times New Roman"/>
        </w:rPr>
        <w:t>、</w:t>
      </w:r>
      <w:r w:rsidRPr="009A1DF2">
        <w:rPr>
          <w:rFonts w:eastAsia="宋体" w:cs="Times New Roman"/>
        </w:rPr>
        <w:t>5</w:t>
      </w:r>
      <w:r w:rsidRPr="009A1DF2">
        <w:rPr>
          <w:rFonts w:eastAsia="宋体" w:cs="Times New Roman"/>
        </w:rPr>
        <w:t>、</w:t>
      </w:r>
      <w:r w:rsidRPr="009A1DF2">
        <w:rPr>
          <w:rFonts w:eastAsia="宋体" w:cs="Times New Roman"/>
        </w:rPr>
        <w:t>25</w:t>
      </w:r>
      <w:r w:rsidRPr="009A1DF2">
        <w:rPr>
          <w:rFonts w:eastAsia="宋体" w:cs="Times New Roman"/>
        </w:rPr>
        <w:t>、</w:t>
      </w:r>
      <w:r w:rsidRPr="009A1DF2">
        <w:rPr>
          <w:rFonts w:eastAsia="宋体" w:cs="Times New Roman"/>
        </w:rPr>
        <w:t>75</w:t>
      </w:r>
      <w:r w:rsidRPr="009A1DF2">
        <w:rPr>
          <w:rFonts w:eastAsia="宋体" w:cs="Times New Roman"/>
        </w:rPr>
        <w:t>、</w:t>
      </w:r>
      <w:r w:rsidRPr="009A1DF2">
        <w:rPr>
          <w:rFonts w:eastAsia="宋体" w:cs="Times New Roman"/>
        </w:rPr>
        <w:t>95</w:t>
      </w:r>
      <w:r w:rsidRPr="009A1DF2">
        <w:rPr>
          <w:rFonts w:eastAsia="宋体" w:cs="Times New Roman"/>
        </w:rPr>
        <w:t>、</w:t>
      </w:r>
      <w:r w:rsidRPr="009A1DF2">
        <w:rPr>
          <w:rFonts w:eastAsia="宋体" w:cs="Times New Roman"/>
        </w:rPr>
        <w:t>99</w:t>
      </w:r>
      <w:proofErr w:type="gramStart"/>
      <w:r w:rsidRPr="009A1DF2">
        <w:rPr>
          <w:rFonts w:eastAsia="宋体" w:cs="Times New Roman"/>
        </w:rPr>
        <w:t>百</w:t>
      </w:r>
      <w:proofErr w:type="gramEnd"/>
      <w:r w:rsidRPr="009A1DF2">
        <w:rPr>
          <w:rFonts w:eastAsia="宋体" w:cs="Times New Roman"/>
        </w:rPr>
        <w:t>分位作为截断点，将日平均温度分为七层：</w:t>
      </w:r>
      <w:r w:rsidRPr="009A1DF2">
        <w:rPr>
          <w:rFonts w:eastAsia="宋体" w:cs="Times New Roman"/>
        </w:rPr>
        <w:t>0~1</w:t>
      </w:r>
      <w:proofErr w:type="gramStart"/>
      <w:r w:rsidRPr="009A1DF2">
        <w:rPr>
          <w:rFonts w:eastAsia="宋体" w:cs="Times New Roman"/>
        </w:rPr>
        <w:t>百</w:t>
      </w:r>
      <w:proofErr w:type="gramEnd"/>
      <w:r w:rsidRPr="009A1DF2">
        <w:rPr>
          <w:rFonts w:eastAsia="宋体" w:cs="Times New Roman"/>
        </w:rPr>
        <w:t>分位（极端低温），</w:t>
      </w:r>
      <w:r w:rsidRPr="009A1DF2">
        <w:rPr>
          <w:rFonts w:eastAsia="宋体" w:cs="Times New Roman"/>
        </w:rPr>
        <w:t>1~5</w:t>
      </w:r>
      <w:proofErr w:type="gramStart"/>
      <w:r w:rsidRPr="009A1DF2">
        <w:rPr>
          <w:rFonts w:eastAsia="宋体" w:cs="Times New Roman"/>
        </w:rPr>
        <w:t>百</w:t>
      </w:r>
      <w:proofErr w:type="gramEnd"/>
      <w:r w:rsidRPr="009A1DF2">
        <w:rPr>
          <w:rFonts w:eastAsia="宋体" w:cs="Times New Roman"/>
        </w:rPr>
        <w:t>分位（超低温），</w:t>
      </w:r>
      <w:r w:rsidRPr="009A1DF2">
        <w:rPr>
          <w:rFonts w:eastAsia="宋体" w:cs="Times New Roman"/>
        </w:rPr>
        <w:t>5~25</w:t>
      </w:r>
      <w:proofErr w:type="gramStart"/>
      <w:r w:rsidRPr="009A1DF2">
        <w:rPr>
          <w:rFonts w:eastAsia="宋体" w:cs="Times New Roman"/>
        </w:rPr>
        <w:t>百</w:t>
      </w:r>
      <w:proofErr w:type="gramEnd"/>
      <w:r w:rsidRPr="009A1DF2">
        <w:rPr>
          <w:rFonts w:eastAsia="宋体" w:cs="Times New Roman"/>
        </w:rPr>
        <w:t>分位（低温），</w:t>
      </w:r>
      <w:r w:rsidRPr="009A1DF2">
        <w:rPr>
          <w:rFonts w:eastAsia="宋体" w:cs="Times New Roman"/>
        </w:rPr>
        <w:t>25~75</w:t>
      </w:r>
      <w:proofErr w:type="gramStart"/>
      <w:r w:rsidRPr="009A1DF2">
        <w:rPr>
          <w:rFonts w:eastAsia="宋体" w:cs="Times New Roman"/>
        </w:rPr>
        <w:t>百</w:t>
      </w:r>
      <w:proofErr w:type="gramEnd"/>
      <w:r w:rsidRPr="009A1DF2">
        <w:rPr>
          <w:rFonts w:eastAsia="宋体" w:cs="Times New Roman"/>
        </w:rPr>
        <w:t>分位（正常温度），</w:t>
      </w:r>
      <w:r w:rsidRPr="009A1DF2">
        <w:rPr>
          <w:rFonts w:eastAsia="宋体" w:cs="Times New Roman"/>
        </w:rPr>
        <w:t>75~95</w:t>
      </w:r>
      <w:proofErr w:type="gramStart"/>
      <w:r w:rsidRPr="009A1DF2">
        <w:rPr>
          <w:rFonts w:eastAsia="宋体" w:cs="Times New Roman"/>
        </w:rPr>
        <w:t>百</w:t>
      </w:r>
      <w:proofErr w:type="gramEnd"/>
      <w:r w:rsidRPr="009A1DF2">
        <w:rPr>
          <w:rFonts w:eastAsia="宋体" w:cs="Times New Roman"/>
        </w:rPr>
        <w:t>分位（高温），</w:t>
      </w:r>
      <w:r w:rsidRPr="009A1DF2">
        <w:rPr>
          <w:rFonts w:eastAsia="宋体" w:cs="Times New Roman"/>
        </w:rPr>
        <w:t>95~99</w:t>
      </w:r>
      <w:proofErr w:type="gramStart"/>
      <w:r w:rsidRPr="009A1DF2">
        <w:rPr>
          <w:rFonts w:eastAsia="宋体" w:cs="Times New Roman"/>
        </w:rPr>
        <w:t>百</w:t>
      </w:r>
      <w:proofErr w:type="gramEnd"/>
      <w:r w:rsidRPr="009A1DF2">
        <w:rPr>
          <w:rFonts w:eastAsia="宋体" w:cs="Times New Roman"/>
        </w:rPr>
        <w:t>分位（超高温）和</w:t>
      </w:r>
      <w:r w:rsidRPr="009A1DF2">
        <w:rPr>
          <w:rFonts w:eastAsia="宋体" w:cs="Times New Roman"/>
        </w:rPr>
        <w:t>99~100</w:t>
      </w:r>
      <w:proofErr w:type="gramStart"/>
      <w:r w:rsidRPr="009A1DF2">
        <w:rPr>
          <w:rFonts w:eastAsia="宋体" w:cs="Times New Roman"/>
        </w:rPr>
        <w:t>百</w:t>
      </w:r>
      <w:proofErr w:type="gramEnd"/>
      <w:r w:rsidRPr="009A1DF2">
        <w:rPr>
          <w:rFonts w:eastAsia="宋体" w:cs="Times New Roman"/>
        </w:rPr>
        <w:t>分位（极端高温）。</w:t>
      </w:r>
    </w:p>
    <w:p w:rsidR="009A1DF2" w:rsidRPr="00D97F9F" w:rsidRDefault="00477A1C" w:rsidP="00D97F9F">
      <w:pPr>
        <w:ind w:firstLine="480"/>
        <w:rPr>
          <w:rFonts w:eastAsia="宋体" w:cs="Times New Roman"/>
        </w:rPr>
      </w:pPr>
      <w:r w:rsidRPr="009A1DF2">
        <w:rPr>
          <w:rFonts w:eastAsia="宋体" w:cs="Times New Roman"/>
        </w:rPr>
        <w:t>2002-2010</w:t>
      </w:r>
      <w:r w:rsidRPr="009A1DF2">
        <w:rPr>
          <w:rFonts w:eastAsia="宋体" w:cs="Times New Roman"/>
        </w:rPr>
        <w:t>年武汉市日均温度的第</w:t>
      </w:r>
      <w:r w:rsidRPr="009A1DF2">
        <w:rPr>
          <w:rFonts w:eastAsia="宋体" w:cs="Times New Roman"/>
        </w:rPr>
        <w:t>1</w:t>
      </w:r>
      <w:r w:rsidRPr="009A1DF2">
        <w:rPr>
          <w:rFonts w:eastAsia="宋体" w:cs="Times New Roman"/>
        </w:rPr>
        <w:t>、</w:t>
      </w:r>
      <w:r w:rsidRPr="009A1DF2">
        <w:rPr>
          <w:rFonts w:eastAsia="宋体" w:cs="Times New Roman"/>
        </w:rPr>
        <w:t>5</w:t>
      </w:r>
      <w:r w:rsidRPr="009A1DF2">
        <w:rPr>
          <w:rFonts w:eastAsia="宋体" w:cs="Times New Roman"/>
        </w:rPr>
        <w:t>、</w:t>
      </w:r>
      <w:r w:rsidRPr="009A1DF2">
        <w:rPr>
          <w:rFonts w:eastAsia="宋体" w:cs="Times New Roman"/>
        </w:rPr>
        <w:t>25</w:t>
      </w:r>
      <w:r w:rsidRPr="009A1DF2">
        <w:rPr>
          <w:rFonts w:eastAsia="宋体" w:cs="Times New Roman"/>
        </w:rPr>
        <w:t>、</w:t>
      </w:r>
      <w:r w:rsidRPr="009A1DF2">
        <w:rPr>
          <w:rFonts w:eastAsia="宋体" w:cs="Times New Roman"/>
        </w:rPr>
        <w:t>75</w:t>
      </w:r>
      <w:r w:rsidRPr="009A1DF2">
        <w:rPr>
          <w:rFonts w:eastAsia="宋体" w:cs="Times New Roman"/>
        </w:rPr>
        <w:t>、</w:t>
      </w:r>
      <w:r w:rsidRPr="009A1DF2">
        <w:rPr>
          <w:rFonts w:eastAsia="宋体" w:cs="Times New Roman"/>
        </w:rPr>
        <w:t>95</w:t>
      </w:r>
      <w:r w:rsidRPr="009A1DF2">
        <w:rPr>
          <w:rFonts w:eastAsia="宋体" w:cs="Times New Roman"/>
        </w:rPr>
        <w:t>、</w:t>
      </w:r>
      <w:r w:rsidRPr="009A1DF2">
        <w:rPr>
          <w:rFonts w:eastAsia="宋体" w:cs="Times New Roman"/>
        </w:rPr>
        <w:t>99</w:t>
      </w:r>
      <w:proofErr w:type="gramStart"/>
      <w:r w:rsidRPr="009A1DF2">
        <w:rPr>
          <w:rFonts w:eastAsia="宋体" w:cs="Times New Roman"/>
        </w:rPr>
        <w:t>百</w:t>
      </w:r>
      <w:proofErr w:type="gramEnd"/>
      <w:r w:rsidRPr="009A1DF2">
        <w:rPr>
          <w:rFonts w:eastAsia="宋体" w:cs="Times New Roman"/>
        </w:rPr>
        <w:t>分位分别为</w:t>
      </w:r>
      <w:r w:rsidRPr="009A1DF2">
        <w:rPr>
          <w:rFonts w:eastAsia="宋体" w:cs="Times New Roman"/>
        </w:rPr>
        <w:t>-0.2℃</w:t>
      </w:r>
      <w:r w:rsidRPr="009A1DF2">
        <w:rPr>
          <w:rFonts w:eastAsia="宋体" w:cs="Times New Roman"/>
        </w:rPr>
        <w:t>、</w:t>
      </w:r>
      <w:r w:rsidRPr="009A1DF2">
        <w:rPr>
          <w:rFonts w:eastAsia="宋体" w:cs="Times New Roman"/>
        </w:rPr>
        <w:t>2.8℃</w:t>
      </w:r>
      <w:r w:rsidRPr="009A1DF2">
        <w:rPr>
          <w:rFonts w:eastAsia="宋体" w:cs="Times New Roman"/>
        </w:rPr>
        <w:t>、</w:t>
      </w:r>
      <w:r w:rsidRPr="009A1DF2">
        <w:rPr>
          <w:rFonts w:eastAsia="宋体" w:cs="Times New Roman"/>
        </w:rPr>
        <w:t>9.7℃</w:t>
      </w:r>
      <w:r w:rsidRPr="009A1DF2">
        <w:rPr>
          <w:rFonts w:eastAsia="宋体" w:cs="Times New Roman"/>
        </w:rPr>
        <w:t>、</w:t>
      </w:r>
      <w:r w:rsidRPr="009A1DF2">
        <w:rPr>
          <w:rFonts w:eastAsia="宋体" w:cs="Times New Roman"/>
        </w:rPr>
        <w:t>25.9℃</w:t>
      </w:r>
      <w:r w:rsidRPr="009A1DF2">
        <w:rPr>
          <w:rFonts w:eastAsia="宋体" w:cs="Times New Roman"/>
        </w:rPr>
        <w:t>、</w:t>
      </w:r>
      <w:r w:rsidRPr="009A1DF2">
        <w:rPr>
          <w:rFonts w:eastAsia="宋体" w:cs="Times New Roman"/>
        </w:rPr>
        <w:t>31.7℃</w:t>
      </w:r>
      <w:r w:rsidRPr="009A1DF2">
        <w:rPr>
          <w:rFonts w:eastAsia="宋体" w:cs="Times New Roman"/>
        </w:rPr>
        <w:t>、</w:t>
      </w:r>
      <w:r w:rsidRPr="009A1DF2">
        <w:rPr>
          <w:rFonts w:eastAsia="宋体" w:cs="Times New Roman"/>
        </w:rPr>
        <w:t>33.4℃</w:t>
      </w:r>
      <w:r w:rsidRPr="009A1DF2">
        <w:rPr>
          <w:rFonts w:eastAsia="宋体" w:cs="Times New Roman"/>
        </w:rPr>
        <w:t>。不同温度区间下可吸入颗粒物</w:t>
      </w:r>
      <w:r w:rsidRPr="009A1DF2">
        <w:rPr>
          <w:rFonts w:eastAsia="宋体" w:cs="Times New Roman"/>
        </w:rPr>
        <w:t>PM</w:t>
      </w:r>
      <w:r w:rsidRPr="009A1DF2">
        <w:rPr>
          <w:rFonts w:eastAsia="宋体" w:cs="Times New Roman"/>
          <w:vertAlign w:val="subscript"/>
        </w:rPr>
        <w:t>10</w:t>
      </w:r>
      <w:r w:rsidRPr="009A1DF2">
        <w:rPr>
          <w:rFonts w:eastAsia="宋体" w:cs="Times New Roman"/>
        </w:rPr>
        <w:t>浓度及每日死亡人数见下表，</w:t>
      </w:r>
      <w:r w:rsidRPr="009A1DF2">
        <w:rPr>
          <w:rFonts w:eastAsia="宋体" w:cs="Times New Roman"/>
        </w:rPr>
        <w:t>PM</w:t>
      </w:r>
      <w:r w:rsidRPr="009A1DF2">
        <w:rPr>
          <w:rFonts w:eastAsia="宋体" w:cs="Times New Roman"/>
          <w:vertAlign w:val="subscript"/>
        </w:rPr>
        <w:t>10</w:t>
      </w:r>
      <w:r w:rsidRPr="009A1DF2">
        <w:rPr>
          <w:rFonts w:eastAsia="宋体" w:cs="Times New Roman"/>
        </w:rPr>
        <w:t>浓度在</w:t>
      </w:r>
      <w:r w:rsidRPr="009A1DF2">
        <w:rPr>
          <w:rFonts w:eastAsia="宋体" w:cs="Times New Roman"/>
        </w:rPr>
        <w:t>P</w:t>
      </w:r>
      <w:r w:rsidRPr="009A1DF2">
        <w:rPr>
          <w:rFonts w:eastAsia="宋体" w:cs="Times New Roman"/>
          <w:vertAlign w:val="subscript"/>
        </w:rPr>
        <w:t>5</w:t>
      </w:r>
      <w:r w:rsidRPr="009A1DF2">
        <w:rPr>
          <w:rFonts w:eastAsia="宋体" w:cs="Times New Roman"/>
        </w:rPr>
        <w:t>~P</w:t>
      </w:r>
      <w:r w:rsidRPr="009A1DF2">
        <w:rPr>
          <w:rFonts w:eastAsia="宋体" w:cs="Times New Roman"/>
          <w:vertAlign w:val="subscript"/>
        </w:rPr>
        <w:t>25</w:t>
      </w:r>
      <w:r w:rsidRPr="009A1DF2">
        <w:rPr>
          <w:rFonts w:eastAsia="宋体" w:cs="Times New Roman"/>
        </w:rPr>
        <w:t>之间最大，为</w:t>
      </w:r>
      <w:r w:rsidR="009A1DF2" w:rsidRPr="009A1DF2">
        <w:rPr>
          <w:rFonts w:eastAsia="宋体" w:cs="Times New Roman"/>
        </w:rPr>
        <w:t>(</w:t>
      </w:r>
      <w:r w:rsidRPr="009A1DF2">
        <w:rPr>
          <w:rFonts w:eastAsia="宋体" w:cs="Times New Roman"/>
        </w:rPr>
        <w:t>140.2±74.0</w:t>
      </w:r>
      <w:r w:rsidR="009A1DF2" w:rsidRPr="009A1DF2">
        <w:rPr>
          <w:rFonts w:eastAsia="宋体" w:cs="Times New Roman"/>
        </w:rPr>
        <w:t>)</w:t>
      </w:r>
      <w:r w:rsidRPr="009A1DF2">
        <w:rPr>
          <w:rFonts w:eastAsia="宋体" w:cs="Times New Roman"/>
        </w:rPr>
        <w:t xml:space="preserve"> μg/m</w:t>
      </w:r>
      <w:r w:rsidRPr="009A1DF2">
        <w:rPr>
          <w:rFonts w:eastAsia="宋体" w:cs="Times New Roman"/>
          <w:vertAlign w:val="superscript"/>
        </w:rPr>
        <w:t>3</w:t>
      </w:r>
      <w:r w:rsidRPr="009A1DF2">
        <w:rPr>
          <w:rFonts w:eastAsia="宋体" w:cs="Times New Roman"/>
        </w:rPr>
        <w:t>，温度升高或降低</w:t>
      </w:r>
      <w:r w:rsidRPr="009A1DF2">
        <w:rPr>
          <w:rFonts w:eastAsia="宋体" w:cs="Times New Roman"/>
        </w:rPr>
        <w:t>PM</w:t>
      </w:r>
      <w:r w:rsidRPr="009A1DF2">
        <w:rPr>
          <w:rFonts w:eastAsia="宋体" w:cs="Times New Roman"/>
          <w:vertAlign w:val="subscript"/>
        </w:rPr>
        <w:t>10</w:t>
      </w:r>
      <w:r w:rsidRPr="009A1DF2">
        <w:rPr>
          <w:rFonts w:eastAsia="宋体" w:cs="Times New Roman"/>
        </w:rPr>
        <w:t>浓度也随之降低，在整个温度区间呈现倒</w:t>
      </w:r>
      <w:r w:rsidRPr="009A1DF2">
        <w:rPr>
          <w:rFonts w:eastAsia="宋体" w:cs="Times New Roman"/>
        </w:rPr>
        <w:t>“V”</w:t>
      </w:r>
      <w:r w:rsidRPr="009A1DF2">
        <w:rPr>
          <w:rFonts w:eastAsia="宋体" w:cs="Times New Roman"/>
        </w:rPr>
        <w:t>型。每日死亡人数均在温度的</w:t>
      </w:r>
      <w:r w:rsidRPr="009A1DF2">
        <w:rPr>
          <w:rFonts w:eastAsia="宋体" w:cs="Times New Roman"/>
        </w:rPr>
        <w:t>P</w:t>
      </w:r>
      <w:r w:rsidRPr="009A1DF2">
        <w:rPr>
          <w:rFonts w:eastAsia="宋体" w:cs="Times New Roman"/>
          <w:vertAlign w:val="subscript"/>
        </w:rPr>
        <w:t>75</w:t>
      </w:r>
      <w:r w:rsidRPr="009A1DF2">
        <w:rPr>
          <w:rFonts w:eastAsia="宋体" w:cs="Times New Roman"/>
        </w:rPr>
        <w:t>~P</w:t>
      </w:r>
      <w:r w:rsidRPr="009A1DF2">
        <w:rPr>
          <w:rFonts w:eastAsia="宋体" w:cs="Times New Roman"/>
          <w:vertAlign w:val="subscript"/>
        </w:rPr>
        <w:t>95</w:t>
      </w:r>
      <w:r w:rsidRPr="009A1DF2">
        <w:rPr>
          <w:rFonts w:eastAsia="宋体" w:cs="Times New Roman"/>
        </w:rPr>
        <w:t>（</w:t>
      </w:r>
      <w:r w:rsidRPr="009A1DF2">
        <w:rPr>
          <w:rFonts w:eastAsia="宋体" w:cs="Times New Roman"/>
        </w:rPr>
        <w:t>25.9℃~31.7℃</w:t>
      </w:r>
      <w:r w:rsidRPr="009A1DF2">
        <w:rPr>
          <w:rFonts w:eastAsia="宋体" w:cs="Times New Roman"/>
        </w:rPr>
        <w:t>）最少，非意外死亡、循环系统疾病死</w:t>
      </w:r>
      <w:r w:rsidRPr="009A1DF2">
        <w:rPr>
          <w:rFonts w:eastAsia="宋体" w:cs="Times New Roman"/>
        </w:rPr>
        <w:lastRenderedPageBreak/>
        <w:t>亡、呼吸系统死亡人数分别为</w:t>
      </w:r>
      <w:r w:rsidRPr="009A1DF2">
        <w:rPr>
          <w:rFonts w:eastAsia="宋体" w:cs="Times New Roman"/>
        </w:rPr>
        <w:t>9.5</w:t>
      </w:r>
      <w:r w:rsidRPr="009A1DF2">
        <w:rPr>
          <w:rFonts w:eastAsia="宋体" w:cs="Times New Roman"/>
        </w:rPr>
        <w:t>人、</w:t>
      </w:r>
      <w:r w:rsidRPr="009A1DF2">
        <w:rPr>
          <w:rFonts w:eastAsia="宋体" w:cs="Times New Roman"/>
        </w:rPr>
        <w:t>4.1</w:t>
      </w:r>
      <w:r w:rsidRPr="009A1DF2">
        <w:rPr>
          <w:rFonts w:eastAsia="宋体" w:cs="Times New Roman"/>
        </w:rPr>
        <w:t>人、</w:t>
      </w:r>
      <w:r w:rsidRPr="009A1DF2">
        <w:rPr>
          <w:rFonts w:eastAsia="宋体" w:cs="Times New Roman"/>
        </w:rPr>
        <w:t>0.7</w:t>
      </w:r>
      <w:r w:rsidRPr="009A1DF2">
        <w:rPr>
          <w:rFonts w:eastAsia="宋体" w:cs="Times New Roman"/>
        </w:rPr>
        <w:t>人；均在</w:t>
      </w:r>
      <w:r w:rsidRPr="009A1DF2">
        <w:rPr>
          <w:rFonts w:eastAsia="宋体" w:cs="Times New Roman"/>
        </w:rPr>
        <w:t>P</w:t>
      </w:r>
      <w:r w:rsidRPr="009A1DF2">
        <w:rPr>
          <w:rFonts w:eastAsia="宋体" w:cs="Times New Roman"/>
          <w:vertAlign w:val="subscript"/>
        </w:rPr>
        <w:t>0</w:t>
      </w:r>
      <w:r w:rsidRPr="009A1DF2">
        <w:rPr>
          <w:rFonts w:eastAsia="宋体" w:cs="Times New Roman"/>
        </w:rPr>
        <w:t>~P</w:t>
      </w:r>
      <w:r w:rsidRPr="009A1DF2">
        <w:rPr>
          <w:rFonts w:eastAsia="宋体" w:cs="Times New Roman"/>
          <w:vertAlign w:val="subscript"/>
        </w:rPr>
        <w:t>1</w:t>
      </w:r>
      <w:r w:rsidRPr="009A1DF2">
        <w:rPr>
          <w:rFonts w:eastAsia="宋体" w:cs="Times New Roman"/>
        </w:rPr>
        <w:t>（</w:t>
      </w:r>
      <w:r w:rsidRPr="009A1DF2">
        <w:rPr>
          <w:rFonts w:eastAsia="宋体" w:cs="Times New Roman"/>
        </w:rPr>
        <w:t>-2.7℃~-0.2℃</w:t>
      </w:r>
      <w:r w:rsidRPr="009A1DF2">
        <w:rPr>
          <w:rFonts w:eastAsia="宋体" w:cs="Times New Roman"/>
        </w:rPr>
        <w:t>）最多，分别为</w:t>
      </w:r>
      <w:r w:rsidRPr="009A1DF2">
        <w:rPr>
          <w:rFonts w:eastAsia="宋体" w:cs="Times New Roman"/>
        </w:rPr>
        <w:t>15.0</w:t>
      </w:r>
      <w:r w:rsidRPr="009A1DF2">
        <w:rPr>
          <w:rFonts w:eastAsia="宋体" w:cs="Times New Roman"/>
        </w:rPr>
        <w:t>人、</w:t>
      </w:r>
      <w:r w:rsidRPr="009A1DF2">
        <w:rPr>
          <w:rFonts w:eastAsia="宋体" w:cs="Times New Roman"/>
        </w:rPr>
        <w:t>7.6</w:t>
      </w:r>
      <w:r w:rsidRPr="009A1DF2">
        <w:rPr>
          <w:rFonts w:eastAsia="宋体" w:cs="Times New Roman"/>
        </w:rPr>
        <w:t>人、</w:t>
      </w:r>
      <w:r w:rsidRPr="009A1DF2">
        <w:rPr>
          <w:rFonts w:eastAsia="宋体" w:cs="Times New Roman"/>
        </w:rPr>
        <w:t>2.1</w:t>
      </w:r>
      <w:r w:rsidRPr="009A1DF2">
        <w:rPr>
          <w:rFonts w:eastAsia="宋体" w:cs="Times New Roman"/>
        </w:rPr>
        <w:t>人；死亡人数在温度区间的分布呈现</w:t>
      </w:r>
      <w:r w:rsidRPr="009A1DF2">
        <w:rPr>
          <w:rFonts w:eastAsia="宋体" w:cs="Times New Roman"/>
        </w:rPr>
        <w:t>“V”</w:t>
      </w:r>
      <w:r w:rsidRPr="009A1DF2">
        <w:rPr>
          <w:rFonts w:eastAsia="宋体" w:cs="Times New Roman"/>
        </w:rPr>
        <w:t>型。</w:t>
      </w:r>
    </w:p>
    <w:p w:rsidR="00477A1C" w:rsidRPr="00477A1C" w:rsidRDefault="00477A1C" w:rsidP="00477A1C">
      <w:pPr>
        <w:ind w:firstLine="480"/>
      </w:pPr>
      <w:r w:rsidRPr="00477A1C">
        <w:t>表</w:t>
      </w:r>
      <w:r>
        <w:t>5</w:t>
      </w:r>
      <w:r w:rsidRPr="00477A1C">
        <w:rPr>
          <w:rFonts w:hint="eastAsia"/>
        </w:rPr>
        <w:t xml:space="preserve"> </w:t>
      </w:r>
      <w:r w:rsidRPr="00477A1C">
        <w:rPr>
          <w:rFonts w:hint="eastAsia"/>
        </w:rPr>
        <w:t>不同温度区间下可吸入颗粒物</w:t>
      </w:r>
      <w:r w:rsidRPr="00477A1C">
        <w:rPr>
          <w:rFonts w:hint="eastAsia"/>
        </w:rPr>
        <w:t>PM</w:t>
      </w:r>
      <w:r w:rsidRPr="00477A1C">
        <w:rPr>
          <w:vertAlign w:val="subscript"/>
        </w:rPr>
        <w:t>10</w:t>
      </w:r>
      <w:r w:rsidRPr="00477A1C">
        <w:t>浓度及每日死亡人数</w:t>
      </w:r>
    </w:p>
    <w:tbl>
      <w:tblPr>
        <w:tblStyle w:val="ad"/>
        <w:tblW w:w="8871"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7"/>
        <w:gridCol w:w="1737"/>
        <w:gridCol w:w="1831"/>
        <w:gridCol w:w="1343"/>
        <w:gridCol w:w="1373"/>
        <w:gridCol w:w="1380"/>
      </w:tblGrid>
      <w:tr w:rsidR="00477A1C" w:rsidRPr="00477A1C" w:rsidTr="00466148">
        <w:trPr>
          <w:trHeight w:val="542"/>
          <w:jc w:val="center"/>
        </w:trPr>
        <w:tc>
          <w:tcPr>
            <w:tcW w:w="1207" w:type="dxa"/>
            <w:vMerge w:val="restart"/>
            <w:tcBorders>
              <w:top w:val="single" w:sz="4" w:space="0" w:color="auto"/>
              <w:bottom w:val="nil"/>
            </w:tcBorders>
            <w:vAlign w:val="center"/>
          </w:tcPr>
          <w:p w:rsidR="00340761" w:rsidRDefault="00477A1C" w:rsidP="00477A1C">
            <w:pPr>
              <w:ind w:firstLineChars="0" w:firstLine="0"/>
              <w:jc w:val="center"/>
            </w:pPr>
            <w:r w:rsidRPr="00477A1C">
              <w:t>温度</w:t>
            </w:r>
          </w:p>
          <w:p w:rsidR="00477A1C" w:rsidRPr="00477A1C" w:rsidRDefault="00477A1C" w:rsidP="00477A1C">
            <w:pPr>
              <w:ind w:firstLineChars="0" w:firstLine="0"/>
              <w:jc w:val="center"/>
            </w:pPr>
            <w:r w:rsidRPr="00477A1C">
              <w:t>百分位数</w:t>
            </w:r>
          </w:p>
        </w:tc>
        <w:tc>
          <w:tcPr>
            <w:tcW w:w="1737" w:type="dxa"/>
            <w:vMerge w:val="restart"/>
            <w:tcBorders>
              <w:top w:val="single" w:sz="4" w:space="0" w:color="auto"/>
              <w:bottom w:val="nil"/>
            </w:tcBorders>
            <w:vAlign w:val="center"/>
          </w:tcPr>
          <w:p w:rsidR="00477A1C" w:rsidRPr="00477A1C" w:rsidRDefault="00477A1C" w:rsidP="00477A1C">
            <w:pPr>
              <w:ind w:firstLine="480"/>
              <w:jc w:val="center"/>
            </w:pPr>
            <w:r w:rsidRPr="00477A1C">
              <w:t>温度</w:t>
            </w:r>
            <w:r w:rsidRPr="00477A1C">
              <w:t xml:space="preserve"> (</w:t>
            </w:r>
            <w:r w:rsidRPr="00477A1C">
              <w:rPr>
                <w:rFonts w:hint="eastAsia"/>
              </w:rPr>
              <w:t>℃</w:t>
            </w:r>
            <w:r w:rsidRPr="00477A1C">
              <w:t>)</w:t>
            </w:r>
          </w:p>
        </w:tc>
        <w:tc>
          <w:tcPr>
            <w:tcW w:w="1831" w:type="dxa"/>
            <w:vMerge w:val="restart"/>
            <w:tcBorders>
              <w:top w:val="single" w:sz="4" w:space="0" w:color="auto"/>
              <w:bottom w:val="nil"/>
            </w:tcBorders>
            <w:vAlign w:val="center"/>
          </w:tcPr>
          <w:p w:rsidR="00477A1C" w:rsidRPr="00477A1C" w:rsidRDefault="00477A1C" w:rsidP="00477A1C">
            <w:pPr>
              <w:ind w:firstLineChars="0" w:firstLine="0"/>
              <w:jc w:val="center"/>
            </w:pPr>
            <w:r w:rsidRPr="00477A1C">
              <w:t>PM</w:t>
            </w:r>
            <w:r w:rsidRPr="00477A1C">
              <w:rPr>
                <w:vertAlign w:val="subscript"/>
              </w:rPr>
              <w:t>10</w:t>
            </w:r>
            <w:r w:rsidRPr="00477A1C">
              <w:t>浓度</w:t>
            </w:r>
            <w:r w:rsidRPr="00477A1C">
              <w:t>(μg/m</w:t>
            </w:r>
            <w:r w:rsidRPr="00477A1C">
              <w:rPr>
                <w:vertAlign w:val="superscript"/>
              </w:rPr>
              <w:t>3</w:t>
            </w:r>
            <w:r w:rsidRPr="00477A1C">
              <w:t>)</w:t>
            </w:r>
          </w:p>
        </w:tc>
        <w:tc>
          <w:tcPr>
            <w:tcW w:w="4096" w:type="dxa"/>
            <w:gridSpan w:val="3"/>
            <w:tcBorders>
              <w:top w:val="single" w:sz="4" w:space="0" w:color="auto"/>
              <w:bottom w:val="single" w:sz="4" w:space="0" w:color="auto"/>
            </w:tcBorders>
            <w:vAlign w:val="center"/>
          </w:tcPr>
          <w:p w:rsidR="00477A1C" w:rsidRPr="00477A1C" w:rsidRDefault="00477A1C" w:rsidP="00477A1C">
            <w:pPr>
              <w:ind w:firstLine="480"/>
              <w:jc w:val="center"/>
            </w:pPr>
            <w:r w:rsidRPr="00477A1C">
              <w:t>死亡人数</w:t>
            </w:r>
            <w:r w:rsidRPr="00477A1C">
              <w:rPr>
                <w:rFonts w:hint="eastAsia"/>
              </w:rPr>
              <w:t>（例</w:t>
            </w:r>
            <w:r w:rsidRPr="00477A1C">
              <w:rPr>
                <w:rFonts w:hint="eastAsia"/>
              </w:rPr>
              <w:t>/</w:t>
            </w:r>
            <w:r w:rsidRPr="00477A1C">
              <w:rPr>
                <w:rFonts w:hint="eastAsia"/>
              </w:rPr>
              <w:t>天）</w:t>
            </w:r>
          </w:p>
        </w:tc>
      </w:tr>
      <w:tr w:rsidR="00477A1C" w:rsidRPr="00477A1C" w:rsidTr="00466148">
        <w:trPr>
          <w:trHeight w:val="560"/>
          <w:jc w:val="center"/>
        </w:trPr>
        <w:tc>
          <w:tcPr>
            <w:tcW w:w="1207" w:type="dxa"/>
            <w:vMerge/>
            <w:tcBorders>
              <w:top w:val="nil"/>
              <w:bottom w:val="single" w:sz="4" w:space="0" w:color="auto"/>
            </w:tcBorders>
            <w:vAlign w:val="center"/>
          </w:tcPr>
          <w:p w:rsidR="00477A1C" w:rsidRPr="00477A1C" w:rsidRDefault="00477A1C" w:rsidP="00477A1C">
            <w:pPr>
              <w:ind w:firstLine="480"/>
              <w:jc w:val="center"/>
            </w:pPr>
          </w:p>
        </w:tc>
        <w:tc>
          <w:tcPr>
            <w:tcW w:w="1737" w:type="dxa"/>
            <w:vMerge/>
            <w:tcBorders>
              <w:top w:val="nil"/>
              <w:bottom w:val="single" w:sz="4" w:space="0" w:color="auto"/>
            </w:tcBorders>
            <w:vAlign w:val="center"/>
          </w:tcPr>
          <w:p w:rsidR="00477A1C" w:rsidRPr="00477A1C" w:rsidRDefault="00477A1C" w:rsidP="00477A1C">
            <w:pPr>
              <w:ind w:firstLine="480"/>
              <w:jc w:val="center"/>
            </w:pPr>
          </w:p>
        </w:tc>
        <w:tc>
          <w:tcPr>
            <w:tcW w:w="1831" w:type="dxa"/>
            <w:vMerge/>
            <w:tcBorders>
              <w:top w:val="nil"/>
              <w:bottom w:val="single" w:sz="4" w:space="0" w:color="auto"/>
            </w:tcBorders>
            <w:vAlign w:val="center"/>
          </w:tcPr>
          <w:p w:rsidR="00477A1C" w:rsidRPr="00477A1C" w:rsidRDefault="00477A1C" w:rsidP="00477A1C">
            <w:pPr>
              <w:ind w:firstLine="480"/>
              <w:jc w:val="center"/>
            </w:pPr>
          </w:p>
        </w:tc>
        <w:tc>
          <w:tcPr>
            <w:tcW w:w="1343" w:type="dxa"/>
            <w:tcBorders>
              <w:top w:val="single" w:sz="4" w:space="0" w:color="auto"/>
              <w:bottom w:val="single" w:sz="4" w:space="0" w:color="auto"/>
            </w:tcBorders>
            <w:vAlign w:val="center"/>
          </w:tcPr>
          <w:p w:rsidR="00477A1C" w:rsidRPr="00477A1C" w:rsidRDefault="00477A1C" w:rsidP="00477A1C">
            <w:pPr>
              <w:ind w:firstLineChars="0" w:firstLine="0"/>
              <w:jc w:val="center"/>
            </w:pPr>
            <w:r w:rsidRPr="00477A1C">
              <w:t>非意外</w:t>
            </w:r>
          </w:p>
        </w:tc>
        <w:tc>
          <w:tcPr>
            <w:tcW w:w="1373" w:type="dxa"/>
            <w:tcBorders>
              <w:top w:val="single" w:sz="4" w:space="0" w:color="auto"/>
              <w:bottom w:val="single" w:sz="4" w:space="0" w:color="auto"/>
            </w:tcBorders>
            <w:vAlign w:val="center"/>
          </w:tcPr>
          <w:p w:rsidR="00477A1C" w:rsidRPr="00477A1C" w:rsidRDefault="00477A1C" w:rsidP="00477A1C">
            <w:pPr>
              <w:ind w:firstLineChars="0" w:firstLine="0"/>
              <w:jc w:val="center"/>
            </w:pPr>
            <w:r w:rsidRPr="00477A1C">
              <w:t>循环系统</w:t>
            </w:r>
          </w:p>
        </w:tc>
        <w:tc>
          <w:tcPr>
            <w:tcW w:w="1378" w:type="dxa"/>
            <w:tcBorders>
              <w:top w:val="single" w:sz="4" w:space="0" w:color="auto"/>
              <w:bottom w:val="single" w:sz="4" w:space="0" w:color="auto"/>
            </w:tcBorders>
            <w:vAlign w:val="center"/>
          </w:tcPr>
          <w:p w:rsidR="00477A1C" w:rsidRPr="00477A1C" w:rsidRDefault="00477A1C" w:rsidP="00477A1C">
            <w:pPr>
              <w:ind w:firstLineChars="0" w:firstLine="0"/>
              <w:jc w:val="center"/>
            </w:pPr>
            <w:r w:rsidRPr="00477A1C">
              <w:t>呼吸系统</w:t>
            </w:r>
          </w:p>
        </w:tc>
      </w:tr>
      <w:tr w:rsidR="00477A1C" w:rsidRPr="00477A1C" w:rsidTr="00466148">
        <w:trPr>
          <w:trHeight w:val="542"/>
          <w:jc w:val="center"/>
        </w:trPr>
        <w:tc>
          <w:tcPr>
            <w:tcW w:w="1207" w:type="dxa"/>
            <w:tcBorders>
              <w:top w:val="single" w:sz="4" w:space="0" w:color="auto"/>
            </w:tcBorders>
            <w:vAlign w:val="center"/>
          </w:tcPr>
          <w:p w:rsidR="00477A1C" w:rsidRPr="00477A1C" w:rsidRDefault="00477A1C" w:rsidP="00161780">
            <w:pPr>
              <w:tabs>
                <w:tab w:val="center" w:pos="480"/>
              </w:tabs>
              <w:ind w:firstLine="480"/>
            </w:pPr>
            <w:r w:rsidRPr="00477A1C">
              <w:t>99~</w:t>
            </w:r>
          </w:p>
        </w:tc>
        <w:tc>
          <w:tcPr>
            <w:tcW w:w="1737" w:type="dxa"/>
            <w:tcBorders>
              <w:top w:val="single" w:sz="4" w:space="0" w:color="auto"/>
            </w:tcBorders>
            <w:vAlign w:val="center"/>
          </w:tcPr>
          <w:p w:rsidR="00477A1C" w:rsidRPr="00477A1C" w:rsidRDefault="00477A1C" w:rsidP="00161780">
            <w:pPr>
              <w:tabs>
                <w:tab w:val="center" w:pos="480"/>
                <w:tab w:val="center" w:leader="dot" w:pos="720"/>
              </w:tabs>
              <w:ind w:firstLine="480"/>
            </w:pPr>
            <w:r w:rsidRPr="00477A1C">
              <w:t>33.4~</w:t>
            </w:r>
            <w:r w:rsidR="009A1DF2">
              <w:t>35.8</w:t>
            </w:r>
          </w:p>
        </w:tc>
        <w:tc>
          <w:tcPr>
            <w:tcW w:w="1831" w:type="dxa"/>
            <w:tcBorders>
              <w:top w:val="single" w:sz="4" w:space="0" w:color="auto"/>
            </w:tcBorders>
            <w:vAlign w:val="center"/>
          </w:tcPr>
          <w:p w:rsidR="00477A1C" w:rsidRPr="00477A1C" w:rsidRDefault="00477A1C" w:rsidP="00161780">
            <w:pPr>
              <w:tabs>
                <w:tab w:val="center" w:leader="dot" w:pos="480"/>
              </w:tabs>
              <w:ind w:firstLine="480"/>
            </w:pPr>
            <w:r w:rsidRPr="00477A1C">
              <w:t>85.1±33.5</w:t>
            </w:r>
          </w:p>
        </w:tc>
        <w:tc>
          <w:tcPr>
            <w:tcW w:w="1343" w:type="dxa"/>
            <w:tcBorders>
              <w:top w:val="single" w:sz="4" w:space="0" w:color="auto"/>
            </w:tcBorders>
            <w:vAlign w:val="center"/>
          </w:tcPr>
          <w:p w:rsidR="00477A1C" w:rsidRPr="00477A1C" w:rsidRDefault="00477A1C" w:rsidP="00466148">
            <w:pPr>
              <w:tabs>
                <w:tab w:val="decimal" w:pos="480"/>
              </w:tabs>
              <w:ind w:firstLine="480"/>
            </w:pPr>
            <w:r w:rsidRPr="00477A1C">
              <w:t>14.0</w:t>
            </w:r>
          </w:p>
        </w:tc>
        <w:tc>
          <w:tcPr>
            <w:tcW w:w="1373" w:type="dxa"/>
            <w:tcBorders>
              <w:top w:val="single" w:sz="4" w:space="0" w:color="auto"/>
            </w:tcBorders>
            <w:vAlign w:val="center"/>
          </w:tcPr>
          <w:p w:rsidR="00477A1C" w:rsidRPr="00477A1C" w:rsidRDefault="00477A1C" w:rsidP="00161780">
            <w:pPr>
              <w:tabs>
                <w:tab w:val="center" w:pos="480"/>
              </w:tabs>
              <w:ind w:firstLine="480"/>
            </w:pPr>
            <w:r w:rsidRPr="00477A1C">
              <w:t>6.5</w:t>
            </w:r>
          </w:p>
        </w:tc>
        <w:tc>
          <w:tcPr>
            <w:tcW w:w="1378" w:type="dxa"/>
            <w:tcBorders>
              <w:top w:val="single" w:sz="4" w:space="0" w:color="auto"/>
            </w:tcBorders>
            <w:vAlign w:val="center"/>
          </w:tcPr>
          <w:p w:rsidR="00477A1C" w:rsidRPr="00477A1C" w:rsidRDefault="00477A1C" w:rsidP="00161780">
            <w:pPr>
              <w:tabs>
                <w:tab w:val="center" w:pos="480"/>
              </w:tabs>
              <w:ind w:firstLine="480"/>
            </w:pPr>
            <w:r w:rsidRPr="00477A1C">
              <w:t>1.5</w:t>
            </w:r>
          </w:p>
        </w:tc>
      </w:tr>
      <w:tr w:rsidR="00477A1C" w:rsidRPr="00477A1C" w:rsidTr="00466148">
        <w:trPr>
          <w:trHeight w:val="542"/>
          <w:jc w:val="center"/>
        </w:trPr>
        <w:tc>
          <w:tcPr>
            <w:tcW w:w="1207" w:type="dxa"/>
            <w:vAlign w:val="center"/>
          </w:tcPr>
          <w:p w:rsidR="00477A1C" w:rsidRPr="00477A1C" w:rsidRDefault="00477A1C" w:rsidP="00161780">
            <w:pPr>
              <w:tabs>
                <w:tab w:val="center" w:pos="480"/>
              </w:tabs>
              <w:ind w:firstLine="480"/>
            </w:pPr>
            <w:r w:rsidRPr="00477A1C">
              <w:t>95~</w:t>
            </w:r>
          </w:p>
        </w:tc>
        <w:tc>
          <w:tcPr>
            <w:tcW w:w="1737" w:type="dxa"/>
            <w:vAlign w:val="center"/>
          </w:tcPr>
          <w:p w:rsidR="00477A1C" w:rsidRPr="00477A1C" w:rsidRDefault="00477A1C" w:rsidP="00161780">
            <w:pPr>
              <w:tabs>
                <w:tab w:val="center" w:pos="480"/>
                <w:tab w:val="center" w:leader="dot" w:pos="720"/>
              </w:tabs>
              <w:ind w:firstLine="480"/>
            </w:pPr>
            <w:r w:rsidRPr="00477A1C">
              <w:t>31.7~</w:t>
            </w:r>
            <w:r w:rsidR="009A1DF2">
              <w:t>33.4</w:t>
            </w:r>
          </w:p>
        </w:tc>
        <w:tc>
          <w:tcPr>
            <w:tcW w:w="1831" w:type="dxa"/>
            <w:vAlign w:val="center"/>
          </w:tcPr>
          <w:p w:rsidR="00477A1C" w:rsidRPr="00477A1C" w:rsidRDefault="00477A1C" w:rsidP="00161780">
            <w:pPr>
              <w:tabs>
                <w:tab w:val="center" w:leader="dot" w:pos="480"/>
              </w:tabs>
              <w:ind w:firstLine="480"/>
            </w:pPr>
            <w:r w:rsidRPr="00477A1C">
              <w:t>81.1±32.0</w:t>
            </w:r>
          </w:p>
        </w:tc>
        <w:tc>
          <w:tcPr>
            <w:tcW w:w="1343" w:type="dxa"/>
            <w:vAlign w:val="center"/>
          </w:tcPr>
          <w:p w:rsidR="00477A1C" w:rsidRPr="00477A1C" w:rsidRDefault="00477A1C" w:rsidP="00466148">
            <w:pPr>
              <w:tabs>
                <w:tab w:val="decimal" w:pos="480"/>
              </w:tabs>
              <w:ind w:firstLine="480"/>
            </w:pPr>
            <w:r w:rsidRPr="00477A1C">
              <w:t>10.0</w:t>
            </w:r>
          </w:p>
        </w:tc>
        <w:tc>
          <w:tcPr>
            <w:tcW w:w="1373" w:type="dxa"/>
            <w:vAlign w:val="center"/>
          </w:tcPr>
          <w:p w:rsidR="00477A1C" w:rsidRPr="00477A1C" w:rsidRDefault="00477A1C" w:rsidP="00161780">
            <w:pPr>
              <w:tabs>
                <w:tab w:val="center" w:pos="480"/>
              </w:tabs>
              <w:ind w:firstLine="480"/>
            </w:pPr>
            <w:r w:rsidRPr="00477A1C">
              <w:t>4.6</w:t>
            </w:r>
          </w:p>
        </w:tc>
        <w:tc>
          <w:tcPr>
            <w:tcW w:w="1378" w:type="dxa"/>
            <w:vAlign w:val="center"/>
          </w:tcPr>
          <w:p w:rsidR="00477A1C" w:rsidRPr="00477A1C" w:rsidRDefault="00477A1C" w:rsidP="00161780">
            <w:pPr>
              <w:tabs>
                <w:tab w:val="center" w:pos="480"/>
              </w:tabs>
              <w:ind w:firstLine="480"/>
            </w:pPr>
            <w:r w:rsidRPr="00477A1C">
              <w:t>0.8</w:t>
            </w:r>
          </w:p>
        </w:tc>
      </w:tr>
      <w:tr w:rsidR="00477A1C" w:rsidRPr="00477A1C" w:rsidTr="00466148">
        <w:trPr>
          <w:trHeight w:val="542"/>
          <w:jc w:val="center"/>
        </w:trPr>
        <w:tc>
          <w:tcPr>
            <w:tcW w:w="1207" w:type="dxa"/>
            <w:vAlign w:val="center"/>
          </w:tcPr>
          <w:p w:rsidR="00477A1C" w:rsidRPr="00477A1C" w:rsidRDefault="00477A1C" w:rsidP="00161780">
            <w:pPr>
              <w:tabs>
                <w:tab w:val="center" w:pos="480"/>
              </w:tabs>
              <w:ind w:firstLine="480"/>
            </w:pPr>
            <w:r w:rsidRPr="00477A1C">
              <w:t>75~</w:t>
            </w:r>
          </w:p>
        </w:tc>
        <w:tc>
          <w:tcPr>
            <w:tcW w:w="1737" w:type="dxa"/>
            <w:vAlign w:val="center"/>
          </w:tcPr>
          <w:p w:rsidR="00477A1C" w:rsidRPr="00477A1C" w:rsidRDefault="00477A1C" w:rsidP="00161780">
            <w:pPr>
              <w:tabs>
                <w:tab w:val="center" w:pos="480"/>
                <w:tab w:val="center" w:leader="dot" w:pos="720"/>
              </w:tabs>
              <w:ind w:firstLine="480"/>
            </w:pPr>
            <w:r w:rsidRPr="00477A1C">
              <w:t>25.9~</w:t>
            </w:r>
            <w:r w:rsidR="009A1DF2">
              <w:t>31.7</w:t>
            </w:r>
          </w:p>
        </w:tc>
        <w:tc>
          <w:tcPr>
            <w:tcW w:w="1831" w:type="dxa"/>
            <w:vAlign w:val="center"/>
          </w:tcPr>
          <w:p w:rsidR="00477A1C" w:rsidRPr="00477A1C" w:rsidRDefault="00477A1C" w:rsidP="00161780">
            <w:pPr>
              <w:tabs>
                <w:tab w:val="center" w:leader="dot" w:pos="480"/>
              </w:tabs>
              <w:ind w:firstLine="480"/>
            </w:pPr>
            <w:r w:rsidRPr="00477A1C">
              <w:t>99.2±47.5</w:t>
            </w:r>
          </w:p>
        </w:tc>
        <w:tc>
          <w:tcPr>
            <w:tcW w:w="1343" w:type="dxa"/>
            <w:vAlign w:val="center"/>
          </w:tcPr>
          <w:p w:rsidR="00477A1C" w:rsidRPr="00477A1C" w:rsidRDefault="00477A1C" w:rsidP="00466148">
            <w:pPr>
              <w:tabs>
                <w:tab w:val="left" w:pos="790"/>
              </w:tabs>
              <w:ind w:rightChars="-33" w:right="-79" w:firstLineChars="198" w:firstLine="475"/>
            </w:pPr>
            <w:r w:rsidRPr="00477A1C">
              <w:t>9.5</w:t>
            </w:r>
          </w:p>
        </w:tc>
        <w:tc>
          <w:tcPr>
            <w:tcW w:w="1373" w:type="dxa"/>
            <w:vAlign w:val="center"/>
          </w:tcPr>
          <w:p w:rsidR="00477A1C" w:rsidRPr="00477A1C" w:rsidRDefault="00477A1C" w:rsidP="00161780">
            <w:pPr>
              <w:tabs>
                <w:tab w:val="center" w:pos="480"/>
              </w:tabs>
              <w:ind w:firstLine="480"/>
            </w:pPr>
            <w:r w:rsidRPr="00477A1C">
              <w:t>4.1</w:t>
            </w:r>
          </w:p>
        </w:tc>
        <w:tc>
          <w:tcPr>
            <w:tcW w:w="1378" w:type="dxa"/>
            <w:vAlign w:val="center"/>
          </w:tcPr>
          <w:p w:rsidR="00477A1C" w:rsidRPr="00477A1C" w:rsidRDefault="00477A1C" w:rsidP="00161780">
            <w:pPr>
              <w:tabs>
                <w:tab w:val="center" w:pos="480"/>
              </w:tabs>
              <w:ind w:firstLine="480"/>
            </w:pPr>
            <w:r w:rsidRPr="00477A1C">
              <w:t>0.7</w:t>
            </w:r>
          </w:p>
        </w:tc>
      </w:tr>
      <w:tr w:rsidR="00477A1C" w:rsidRPr="00477A1C" w:rsidTr="00466148">
        <w:trPr>
          <w:trHeight w:val="542"/>
          <w:jc w:val="center"/>
        </w:trPr>
        <w:tc>
          <w:tcPr>
            <w:tcW w:w="1207" w:type="dxa"/>
            <w:vAlign w:val="center"/>
          </w:tcPr>
          <w:p w:rsidR="00477A1C" w:rsidRPr="00477A1C" w:rsidRDefault="00477A1C" w:rsidP="00161780">
            <w:pPr>
              <w:tabs>
                <w:tab w:val="center" w:pos="480"/>
              </w:tabs>
              <w:ind w:firstLine="480"/>
            </w:pPr>
            <w:r w:rsidRPr="00477A1C">
              <w:t>25~</w:t>
            </w:r>
          </w:p>
        </w:tc>
        <w:tc>
          <w:tcPr>
            <w:tcW w:w="1737" w:type="dxa"/>
            <w:vAlign w:val="center"/>
          </w:tcPr>
          <w:p w:rsidR="00477A1C" w:rsidRPr="00477A1C" w:rsidRDefault="00477A1C" w:rsidP="00161780">
            <w:pPr>
              <w:tabs>
                <w:tab w:val="center" w:pos="480"/>
                <w:tab w:val="center" w:leader="dot" w:pos="720"/>
              </w:tabs>
              <w:ind w:firstLine="480"/>
            </w:pPr>
            <w:r w:rsidRPr="00477A1C">
              <w:t>9.7~</w:t>
            </w:r>
            <w:r w:rsidR="009A1DF2">
              <w:t>25.9</w:t>
            </w:r>
          </w:p>
        </w:tc>
        <w:tc>
          <w:tcPr>
            <w:tcW w:w="1831" w:type="dxa"/>
            <w:vAlign w:val="center"/>
          </w:tcPr>
          <w:p w:rsidR="00477A1C" w:rsidRPr="00477A1C" w:rsidRDefault="00477A1C" w:rsidP="00161780">
            <w:pPr>
              <w:tabs>
                <w:tab w:val="center" w:leader="dot" w:pos="480"/>
              </w:tabs>
              <w:ind w:firstLine="480"/>
            </w:pPr>
            <w:r w:rsidRPr="00477A1C">
              <w:t>124.2±62.5</w:t>
            </w:r>
          </w:p>
        </w:tc>
        <w:tc>
          <w:tcPr>
            <w:tcW w:w="1343" w:type="dxa"/>
            <w:vAlign w:val="center"/>
          </w:tcPr>
          <w:p w:rsidR="00477A1C" w:rsidRPr="00477A1C" w:rsidRDefault="00477A1C" w:rsidP="00466148">
            <w:pPr>
              <w:tabs>
                <w:tab w:val="decimal" w:pos="480"/>
              </w:tabs>
              <w:ind w:firstLine="480"/>
            </w:pPr>
            <w:r w:rsidRPr="00477A1C">
              <w:t>10.6</w:t>
            </w:r>
          </w:p>
        </w:tc>
        <w:tc>
          <w:tcPr>
            <w:tcW w:w="1373" w:type="dxa"/>
            <w:vAlign w:val="center"/>
          </w:tcPr>
          <w:p w:rsidR="00477A1C" w:rsidRPr="00477A1C" w:rsidRDefault="00477A1C" w:rsidP="00161780">
            <w:pPr>
              <w:tabs>
                <w:tab w:val="center" w:pos="480"/>
              </w:tabs>
              <w:ind w:firstLine="480"/>
            </w:pPr>
            <w:r w:rsidRPr="00477A1C">
              <w:t>4.8</w:t>
            </w:r>
          </w:p>
        </w:tc>
        <w:tc>
          <w:tcPr>
            <w:tcW w:w="1378" w:type="dxa"/>
            <w:vAlign w:val="center"/>
          </w:tcPr>
          <w:p w:rsidR="00477A1C" w:rsidRPr="00477A1C" w:rsidRDefault="00477A1C" w:rsidP="00161780">
            <w:pPr>
              <w:tabs>
                <w:tab w:val="center" w:pos="480"/>
              </w:tabs>
              <w:ind w:firstLine="480"/>
            </w:pPr>
            <w:r w:rsidRPr="00477A1C">
              <w:t>1.0</w:t>
            </w:r>
          </w:p>
        </w:tc>
      </w:tr>
      <w:tr w:rsidR="00477A1C" w:rsidRPr="00477A1C" w:rsidTr="00466148">
        <w:trPr>
          <w:trHeight w:val="542"/>
          <w:jc w:val="center"/>
        </w:trPr>
        <w:tc>
          <w:tcPr>
            <w:tcW w:w="1207" w:type="dxa"/>
            <w:vAlign w:val="center"/>
          </w:tcPr>
          <w:p w:rsidR="00477A1C" w:rsidRPr="00477A1C" w:rsidRDefault="00477A1C" w:rsidP="00161780">
            <w:pPr>
              <w:tabs>
                <w:tab w:val="center" w:pos="480"/>
              </w:tabs>
              <w:ind w:firstLine="480"/>
            </w:pPr>
            <w:r w:rsidRPr="00477A1C">
              <w:t>5~</w:t>
            </w:r>
          </w:p>
        </w:tc>
        <w:tc>
          <w:tcPr>
            <w:tcW w:w="1737" w:type="dxa"/>
            <w:vAlign w:val="center"/>
          </w:tcPr>
          <w:p w:rsidR="00477A1C" w:rsidRPr="00477A1C" w:rsidRDefault="00477A1C" w:rsidP="00161780">
            <w:pPr>
              <w:tabs>
                <w:tab w:val="center" w:pos="480"/>
                <w:tab w:val="center" w:leader="dot" w:pos="720"/>
              </w:tabs>
              <w:ind w:firstLine="480"/>
            </w:pPr>
            <w:r w:rsidRPr="00477A1C">
              <w:t>2.8~</w:t>
            </w:r>
            <w:r w:rsidR="009A1DF2">
              <w:t>9.7</w:t>
            </w:r>
          </w:p>
        </w:tc>
        <w:tc>
          <w:tcPr>
            <w:tcW w:w="1831" w:type="dxa"/>
            <w:vAlign w:val="center"/>
          </w:tcPr>
          <w:p w:rsidR="00477A1C" w:rsidRPr="00477A1C" w:rsidRDefault="00477A1C" w:rsidP="00161780">
            <w:pPr>
              <w:tabs>
                <w:tab w:val="center" w:leader="dot" w:pos="480"/>
              </w:tabs>
              <w:ind w:firstLine="480"/>
            </w:pPr>
            <w:r w:rsidRPr="00477A1C">
              <w:t>140.2±74.0</w:t>
            </w:r>
          </w:p>
        </w:tc>
        <w:tc>
          <w:tcPr>
            <w:tcW w:w="1343" w:type="dxa"/>
            <w:vAlign w:val="center"/>
          </w:tcPr>
          <w:p w:rsidR="00477A1C" w:rsidRPr="00477A1C" w:rsidRDefault="00477A1C" w:rsidP="00466148">
            <w:pPr>
              <w:tabs>
                <w:tab w:val="decimal" w:pos="480"/>
              </w:tabs>
              <w:ind w:firstLine="480"/>
            </w:pPr>
            <w:r w:rsidRPr="00477A1C">
              <w:t>13.3</w:t>
            </w:r>
          </w:p>
        </w:tc>
        <w:tc>
          <w:tcPr>
            <w:tcW w:w="1373" w:type="dxa"/>
            <w:vAlign w:val="center"/>
          </w:tcPr>
          <w:p w:rsidR="00477A1C" w:rsidRPr="00477A1C" w:rsidRDefault="00477A1C" w:rsidP="00161780">
            <w:pPr>
              <w:tabs>
                <w:tab w:val="center" w:pos="480"/>
              </w:tabs>
              <w:ind w:firstLine="480"/>
            </w:pPr>
            <w:r w:rsidRPr="00477A1C">
              <w:t>6.6</w:t>
            </w:r>
          </w:p>
        </w:tc>
        <w:tc>
          <w:tcPr>
            <w:tcW w:w="1378" w:type="dxa"/>
            <w:vAlign w:val="center"/>
          </w:tcPr>
          <w:p w:rsidR="00477A1C" w:rsidRPr="00477A1C" w:rsidRDefault="00477A1C" w:rsidP="00161780">
            <w:pPr>
              <w:tabs>
                <w:tab w:val="center" w:pos="480"/>
              </w:tabs>
              <w:ind w:firstLine="480"/>
            </w:pPr>
            <w:r w:rsidRPr="00477A1C">
              <w:t>1.6</w:t>
            </w:r>
          </w:p>
        </w:tc>
      </w:tr>
      <w:tr w:rsidR="00477A1C" w:rsidRPr="00477A1C" w:rsidTr="00466148">
        <w:trPr>
          <w:trHeight w:val="542"/>
          <w:jc w:val="center"/>
        </w:trPr>
        <w:tc>
          <w:tcPr>
            <w:tcW w:w="1207" w:type="dxa"/>
            <w:vAlign w:val="center"/>
          </w:tcPr>
          <w:p w:rsidR="00477A1C" w:rsidRPr="00477A1C" w:rsidRDefault="00477A1C" w:rsidP="00161780">
            <w:pPr>
              <w:tabs>
                <w:tab w:val="center" w:pos="480"/>
              </w:tabs>
              <w:ind w:firstLine="480"/>
            </w:pPr>
            <w:r w:rsidRPr="00477A1C">
              <w:t>1~</w:t>
            </w:r>
          </w:p>
        </w:tc>
        <w:tc>
          <w:tcPr>
            <w:tcW w:w="1737" w:type="dxa"/>
            <w:vAlign w:val="center"/>
          </w:tcPr>
          <w:p w:rsidR="00477A1C" w:rsidRPr="00477A1C" w:rsidRDefault="00477A1C" w:rsidP="00161780">
            <w:pPr>
              <w:tabs>
                <w:tab w:val="center" w:pos="480"/>
                <w:tab w:val="center" w:leader="dot" w:pos="720"/>
              </w:tabs>
              <w:ind w:firstLine="480"/>
            </w:pPr>
            <w:r w:rsidRPr="00477A1C">
              <w:t>-0.2~</w:t>
            </w:r>
            <w:r w:rsidR="009A1DF2">
              <w:t>2.8</w:t>
            </w:r>
          </w:p>
        </w:tc>
        <w:tc>
          <w:tcPr>
            <w:tcW w:w="1831" w:type="dxa"/>
            <w:vAlign w:val="center"/>
          </w:tcPr>
          <w:p w:rsidR="00477A1C" w:rsidRPr="00477A1C" w:rsidRDefault="00477A1C" w:rsidP="00161780">
            <w:pPr>
              <w:tabs>
                <w:tab w:val="center" w:leader="dot" w:pos="480"/>
              </w:tabs>
              <w:ind w:firstLine="480"/>
            </w:pPr>
            <w:r w:rsidRPr="00477A1C">
              <w:t>95.0±46.6</w:t>
            </w:r>
          </w:p>
        </w:tc>
        <w:tc>
          <w:tcPr>
            <w:tcW w:w="1343" w:type="dxa"/>
            <w:vAlign w:val="center"/>
          </w:tcPr>
          <w:p w:rsidR="00477A1C" w:rsidRPr="00477A1C" w:rsidRDefault="00477A1C" w:rsidP="00466148">
            <w:pPr>
              <w:tabs>
                <w:tab w:val="decimal" w:pos="480"/>
              </w:tabs>
              <w:ind w:firstLine="480"/>
            </w:pPr>
            <w:r w:rsidRPr="00477A1C">
              <w:t>14.3</w:t>
            </w:r>
          </w:p>
        </w:tc>
        <w:tc>
          <w:tcPr>
            <w:tcW w:w="1373" w:type="dxa"/>
            <w:vAlign w:val="center"/>
          </w:tcPr>
          <w:p w:rsidR="00477A1C" w:rsidRPr="00477A1C" w:rsidRDefault="00477A1C" w:rsidP="00161780">
            <w:pPr>
              <w:tabs>
                <w:tab w:val="center" w:pos="480"/>
              </w:tabs>
              <w:ind w:firstLine="480"/>
            </w:pPr>
            <w:r w:rsidRPr="00477A1C">
              <w:t>7.2</w:t>
            </w:r>
          </w:p>
        </w:tc>
        <w:tc>
          <w:tcPr>
            <w:tcW w:w="1378" w:type="dxa"/>
            <w:vAlign w:val="center"/>
          </w:tcPr>
          <w:p w:rsidR="00477A1C" w:rsidRPr="00477A1C" w:rsidRDefault="00477A1C" w:rsidP="00161780">
            <w:pPr>
              <w:tabs>
                <w:tab w:val="center" w:pos="480"/>
              </w:tabs>
              <w:ind w:firstLine="480"/>
            </w:pPr>
            <w:r w:rsidRPr="00477A1C">
              <w:t>1.9</w:t>
            </w:r>
          </w:p>
        </w:tc>
      </w:tr>
      <w:tr w:rsidR="00477A1C" w:rsidRPr="00477A1C" w:rsidTr="00466148">
        <w:trPr>
          <w:trHeight w:val="542"/>
          <w:jc w:val="center"/>
        </w:trPr>
        <w:tc>
          <w:tcPr>
            <w:tcW w:w="1207" w:type="dxa"/>
            <w:vAlign w:val="center"/>
          </w:tcPr>
          <w:p w:rsidR="00477A1C" w:rsidRPr="00477A1C" w:rsidRDefault="00477A1C" w:rsidP="00161780">
            <w:pPr>
              <w:tabs>
                <w:tab w:val="center" w:pos="480"/>
              </w:tabs>
              <w:ind w:firstLine="480"/>
            </w:pPr>
            <w:r w:rsidRPr="00477A1C">
              <w:t>0~</w:t>
            </w:r>
          </w:p>
        </w:tc>
        <w:tc>
          <w:tcPr>
            <w:tcW w:w="1737" w:type="dxa"/>
            <w:vAlign w:val="center"/>
          </w:tcPr>
          <w:p w:rsidR="00477A1C" w:rsidRPr="00477A1C" w:rsidRDefault="00477A1C" w:rsidP="00161780">
            <w:pPr>
              <w:tabs>
                <w:tab w:val="center" w:pos="480"/>
                <w:tab w:val="center" w:leader="dot" w:pos="720"/>
              </w:tabs>
              <w:ind w:firstLine="480"/>
            </w:pPr>
            <w:r w:rsidRPr="00477A1C">
              <w:t>-2.7~-</w:t>
            </w:r>
            <w:r w:rsidR="009A1DF2">
              <w:t>-0.2</w:t>
            </w:r>
          </w:p>
        </w:tc>
        <w:tc>
          <w:tcPr>
            <w:tcW w:w="1831" w:type="dxa"/>
            <w:vAlign w:val="center"/>
          </w:tcPr>
          <w:p w:rsidR="00477A1C" w:rsidRPr="00477A1C" w:rsidRDefault="00477A1C" w:rsidP="00161780">
            <w:pPr>
              <w:tabs>
                <w:tab w:val="center" w:leader="dot" w:pos="480"/>
              </w:tabs>
              <w:ind w:firstLine="480"/>
            </w:pPr>
            <w:r w:rsidRPr="00477A1C">
              <w:t>84.2±38.1</w:t>
            </w:r>
          </w:p>
        </w:tc>
        <w:tc>
          <w:tcPr>
            <w:tcW w:w="1343" w:type="dxa"/>
            <w:vAlign w:val="center"/>
          </w:tcPr>
          <w:p w:rsidR="00477A1C" w:rsidRPr="00477A1C" w:rsidRDefault="00477A1C" w:rsidP="00466148">
            <w:pPr>
              <w:tabs>
                <w:tab w:val="decimal" w:pos="480"/>
              </w:tabs>
              <w:ind w:firstLine="480"/>
            </w:pPr>
            <w:r w:rsidRPr="00477A1C">
              <w:t>15.0</w:t>
            </w:r>
          </w:p>
        </w:tc>
        <w:tc>
          <w:tcPr>
            <w:tcW w:w="1373" w:type="dxa"/>
            <w:vAlign w:val="center"/>
          </w:tcPr>
          <w:p w:rsidR="00477A1C" w:rsidRPr="00477A1C" w:rsidRDefault="00477A1C" w:rsidP="00161780">
            <w:pPr>
              <w:tabs>
                <w:tab w:val="center" w:pos="480"/>
              </w:tabs>
              <w:ind w:firstLine="480"/>
            </w:pPr>
            <w:r w:rsidRPr="00477A1C">
              <w:t>7.6</w:t>
            </w:r>
          </w:p>
        </w:tc>
        <w:tc>
          <w:tcPr>
            <w:tcW w:w="1378" w:type="dxa"/>
            <w:vAlign w:val="center"/>
          </w:tcPr>
          <w:p w:rsidR="00477A1C" w:rsidRPr="00477A1C" w:rsidRDefault="00477A1C" w:rsidP="00161780">
            <w:pPr>
              <w:tabs>
                <w:tab w:val="center" w:pos="480"/>
              </w:tabs>
              <w:ind w:firstLine="480"/>
            </w:pPr>
            <w:r w:rsidRPr="00477A1C">
              <w:t>2.1</w:t>
            </w:r>
          </w:p>
        </w:tc>
      </w:tr>
    </w:tbl>
    <w:p w:rsidR="00477A1C" w:rsidRDefault="00477A1C" w:rsidP="00477A1C">
      <w:pPr>
        <w:ind w:firstLine="480"/>
      </w:pPr>
      <w:r w:rsidRPr="00477A1C">
        <w:rPr>
          <w:rFonts w:hint="eastAsia"/>
        </w:rPr>
        <w:t>以温度的百分位数分层后纳入模型，大气颗粒物</w:t>
      </w:r>
      <w:r w:rsidRPr="00477A1C">
        <w:rPr>
          <w:rFonts w:hint="eastAsia"/>
        </w:rPr>
        <w:t>PM</w:t>
      </w:r>
      <w:r w:rsidRPr="006152B2">
        <w:rPr>
          <w:vertAlign w:val="subscript"/>
        </w:rPr>
        <w:t>10</w:t>
      </w:r>
      <w:r w:rsidRPr="00477A1C">
        <w:rPr>
          <w:rFonts w:hint="eastAsia"/>
        </w:rPr>
        <w:t>在不同温度区间下对非意外、呼吸系统和循环系统疾病死亡的影响见图</w:t>
      </w:r>
      <w:r w:rsidR="009A1DF2">
        <w:rPr>
          <w:rFonts w:hint="eastAsia"/>
        </w:rPr>
        <w:t>11</w:t>
      </w:r>
      <w:r w:rsidRPr="00477A1C">
        <w:rPr>
          <w:rFonts w:hint="eastAsia"/>
        </w:rPr>
        <w:t>。</w:t>
      </w:r>
      <w:r w:rsidRPr="00477A1C">
        <w:rPr>
          <w:rFonts w:hint="eastAsia"/>
        </w:rPr>
        <w:t>PM</w:t>
      </w:r>
      <w:r w:rsidRPr="00477A1C">
        <w:rPr>
          <w:vertAlign w:val="subscript"/>
        </w:rPr>
        <w:t>10</w:t>
      </w:r>
      <w:r w:rsidRPr="00477A1C">
        <w:rPr>
          <w:rFonts w:hint="eastAsia"/>
        </w:rPr>
        <w:t>对非意外死亡的影响在极端高温（≥</w:t>
      </w:r>
      <w:r w:rsidRPr="00477A1C">
        <w:rPr>
          <w:rFonts w:hint="eastAsia"/>
        </w:rPr>
        <w:t>P</w:t>
      </w:r>
      <w:r w:rsidRPr="009A1DF2">
        <w:rPr>
          <w:vertAlign w:val="subscript"/>
        </w:rPr>
        <w:t>99</w:t>
      </w:r>
      <w:r w:rsidRPr="00477A1C">
        <w:rPr>
          <w:rFonts w:hint="eastAsia"/>
        </w:rPr>
        <w:t>）时最大且有统计学意义，</w:t>
      </w:r>
      <w:r w:rsidRPr="00477A1C">
        <w:t>PM</w:t>
      </w:r>
      <w:r w:rsidRPr="00477A1C">
        <w:rPr>
          <w:vertAlign w:val="subscript"/>
        </w:rPr>
        <w:t>10</w:t>
      </w:r>
      <w:r w:rsidRPr="00477A1C">
        <w:t>每增加</w:t>
      </w:r>
      <w:r w:rsidRPr="00477A1C">
        <w:t>10</w:t>
      </w:r>
      <w:r w:rsidR="009A1DF2">
        <w:t xml:space="preserve"> </w:t>
      </w:r>
      <w:r w:rsidRPr="00477A1C">
        <w:t>μg/m</w:t>
      </w:r>
      <w:r w:rsidRPr="00477A1C">
        <w:rPr>
          <w:vertAlign w:val="superscript"/>
        </w:rPr>
        <w:t>3</w:t>
      </w:r>
      <w:r w:rsidRPr="00477A1C">
        <w:rPr>
          <w:rFonts w:hint="eastAsia"/>
        </w:rPr>
        <w:t>，非意外死亡增加</w:t>
      </w:r>
      <w:r w:rsidRPr="00477A1C">
        <w:t>2.95%</w:t>
      </w:r>
      <w:r w:rsidRPr="00477A1C">
        <w:t>（</w:t>
      </w:r>
      <w:r w:rsidRPr="00477A1C">
        <w:t>95%</w:t>
      </w:r>
      <w:r w:rsidRPr="009A1DF2">
        <w:rPr>
          <w:i/>
        </w:rPr>
        <w:t>CI</w:t>
      </w:r>
      <w:r w:rsidR="00C23017" w:rsidRPr="009A1DF2">
        <w:rPr>
          <w:rFonts w:hint="eastAsia"/>
          <w:i/>
        </w:rPr>
        <w:t>:</w:t>
      </w:r>
      <w:r w:rsidR="00C23017">
        <w:t xml:space="preserve"> </w:t>
      </w:r>
      <w:r w:rsidRPr="00477A1C">
        <w:t>1</w:t>
      </w:r>
      <w:r w:rsidR="009A1DF2">
        <w:t>.</w:t>
      </w:r>
      <w:r w:rsidRPr="00477A1C">
        <w:t>68</w:t>
      </w:r>
      <w:r w:rsidR="00C23017">
        <w:t xml:space="preserve">, </w:t>
      </w:r>
      <w:r w:rsidRPr="00477A1C">
        <w:t>4.24</w:t>
      </w:r>
      <w:r w:rsidRPr="00477A1C">
        <w:t>）</w:t>
      </w:r>
      <w:r w:rsidRPr="00477A1C">
        <w:rPr>
          <w:rFonts w:hint="eastAsia"/>
        </w:rPr>
        <w:t>；在常温（</w:t>
      </w:r>
      <w:r w:rsidRPr="00477A1C">
        <w:rPr>
          <w:rFonts w:hint="eastAsia"/>
        </w:rPr>
        <w:t>P</w:t>
      </w:r>
      <w:r w:rsidRPr="009A1DF2">
        <w:rPr>
          <w:vertAlign w:val="subscript"/>
        </w:rPr>
        <w:t>25</w:t>
      </w:r>
      <w:r w:rsidRPr="00477A1C">
        <w:t>~</w:t>
      </w:r>
      <w:r w:rsidRPr="00477A1C">
        <w:rPr>
          <w:rFonts w:hint="eastAsia"/>
        </w:rPr>
        <w:t>P</w:t>
      </w:r>
      <w:r w:rsidRPr="009A1DF2">
        <w:rPr>
          <w:vertAlign w:val="subscript"/>
        </w:rPr>
        <w:t>75</w:t>
      </w:r>
      <w:r w:rsidRPr="00477A1C">
        <w:rPr>
          <w:rFonts w:hint="eastAsia"/>
        </w:rPr>
        <w:t>）及低温（</w:t>
      </w:r>
      <w:r w:rsidRPr="00477A1C">
        <w:rPr>
          <w:rFonts w:hint="eastAsia"/>
        </w:rPr>
        <w:t>P</w:t>
      </w:r>
      <w:r w:rsidRPr="009A1DF2">
        <w:rPr>
          <w:vertAlign w:val="subscript"/>
        </w:rPr>
        <w:t>1</w:t>
      </w:r>
      <w:r w:rsidRPr="00477A1C">
        <w:t>~</w:t>
      </w:r>
      <w:r w:rsidRPr="00477A1C">
        <w:rPr>
          <w:rFonts w:hint="eastAsia"/>
        </w:rPr>
        <w:t>P</w:t>
      </w:r>
      <w:r w:rsidRPr="009A1DF2">
        <w:rPr>
          <w:vertAlign w:val="subscript"/>
        </w:rPr>
        <w:t>5</w:t>
      </w:r>
      <w:r w:rsidRPr="00477A1C">
        <w:rPr>
          <w:rFonts w:hint="eastAsia"/>
        </w:rPr>
        <w:t>）时也有统计学意义，此时</w:t>
      </w:r>
      <w:r w:rsidRPr="00477A1C">
        <w:t>PM</w:t>
      </w:r>
      <w:r w:rsidRPr="00477A1C">
        <w:rPr>
          <w:vertAlign w:val="subscript"/>
        </w:rPr>
        <w:t>10</w:t>
      </w:r>
      <w:r w:rsidRPr="00477A1C">
        <w:t>每增加</w:t>
      </w:r>
      <w:r w:rsidRPr="00477A1C">
        <w:t>10</w:t>
      </w:r>
      <w:r>
        <w:t xml:space="preserve"> </w:t>
      </w:r>
      <w:r w:rsidRPr="00477A1C">
        <w:t>μg/m</w:t>
      </w:r>
      <w:r w:rsidRPr="00477A1C">
        <w:rPr>
          <w:vertAlign w:val="superscript"/>
        </w:rPr>
        <w:t>3</w:t>
      </w:r>
      <w:r w:rsidRPr="00477A1C">
        <w:rPr>
          <w:rFonts w:hint="eastAsia"/>
        </w:rPr>
        <w:t>，非意外死亡分别增加</w:t>
      </w:r>
      <w:r w:rsidRPr="00477A1C">
        <w:t>0.30%</w:t>
      </w:r>
      <w:r w:rsidRPr="00477A1C">
        <w:t>（</w:t>
      </w:r>
      <w:r w:rsidRPr="00477A1C">
        <w:t>95%</w:t>
      </w:r>
      <w:r w:rsidRPr="009A1DF2">
        <w:rPr>
          <w:i/>
        </w:rPr>
        <w:t>CI</w:t>
      </w:r>
      <w:r w:rsidR="00C23017">
        <w:rPr>
          <w:rFonts w:hint="eastAsia"/>
        </w:rPr>
        <w:t>:</w:t>
      </w:r>
      <w:r w:rsidR="00C23017">
        <w:t xml:space="preserve"> </w:t>
      </w:r>
      <w:r>
        <w:rPr>
          <w:rFonts w:hint="eastAsia"/>
        </w:rPr>
        <w:t>0.02</w:t>
      </w:r>
      <w:r w:rsidR="00C23017">
        <w:t xml:space="preserve">, </w:t>
      </w:r>
      <w:r w:rsidRPr="00477A1C">
        <w:t>0.57</w:t>
      </w:r>
      <w:r w:rsidRPr="00477A1C">
        <w:t>）</w:t>
      </w:r>
      <w:r w:rsidRPr="00477A1C">
        <w:rPr>
          <w:rFonts w:hint="eastAsia"/>
        </w:rPr>
        <w:t>和</w:t>
      </w:r>
      <w:r w:rsidRPr="00477A1C">
        <w:t>0.38%</w:t>
      </w:r>
      <w:r w:rsidRPr="00477A1C">
        <w:t>（</w:t>
      </w:r>
      <w:r w:rsidRPr="00477A1C">
        <w:t>95%</w:t>
      </w:r>
      <w:r w:rsidRPr="009A1DF2">
        <w:rPr>
          <w:i/>
        </w:rPr>
        <w:t>CI</w:t>
      </w:r>
      <w:r w:rsidRPr="00477A1C">
        <w:t>：</w:t>
      </w:r>
      <w:r w:rsidRPr="00477A1C">
        <w:rPr>
          <w:rFonts w:hint="eastAsia"/>
        </w:rPr>
        <w:t>0.</w:t>
      </w:r>
      <w:r w:rsidRPr="00477A1C">
        <w:t>11</w:t>
      </w:r>
      <w:r w:rsidR="00C23017">
        <w:t xml:space="preserve">, </w:t>
      </w:r>
      <w:r w:rsidRPr="00477A1C">
        <w:t>0.65</w:t>
      </w:r>
      <w:r w:rsidRPr="00477A1C">
        <w:t>）</w:t>
      </w:r>
      <w:r w:rsidRPr="00477A1C">
        <w:rPr>
          <w:rFonts w:hint="eastAsia"/>
        </w:rPr>
        <w:t>；而在超高温、高温及极端低温没有统计学意义。</w:t>
      </w:r>
      <w:r w:rsidRPr="00477A1C">
        <w:rPr>
          <w:rFonts w:hint="eastAsia"/>
        </w:rPr>
        <w:t>PM</w:t>
      </w:r>
      <w:r w:rsidRPr="006152B2">
        <w:rPr>
          <w:vertAlign w:val="subscript"/>
        </w:rPr>
        <w:t>10</w:t>
      </w:r>
      <w:r w:rsidRPr="00477A1C">
        <w:rPr>
          <w:rFonts w:hint="eastAsia"/>
        </w:rPr>
        <w:t>对循环系统疾病死亡的影响与非意外死亡类似，极端高温时</w:t>
      </w:r>
      <w:r w:rsidRPr="00477A1C">
        <w:rPr>
          <w:rFonts w:hint="eastAsia"/>
        </w:rPr>
        <w:t>PM</w:t>
      </w:r>
      <w:r w:rsidRPr="006152B2">
        <w:rPr>
          <w:vertAlign w:val="subscript"/>
        </w:rPr>
        <w:t>10</w:t>
      </w:r>
      <w:r w:rsidRPr="00477A1C">
        <w:rPr>
          <w:rFonts w:hint="eastAsia"/>
        </w:rPr>
        <w:t>的效应最高且有统计学意义，此时</w:t>
      </w:r>
      <w:r w:rsidRPr="00477A1C">
        <w:t>PM</w:t>
      </w:r>
      <w:r w:rsidRPr="00477A1C">
        <w:rPr>
          <w:vertAlign w:val="subscript"/>
        </w:rPr>
        <w:t>10</w:t>
      </w:r>
      <w:r w:rsidRPr="00477A1C">
        <w:t>每增加</w:t>
      </w:r>
      <w:r w:rsidRPr="00477A1C">
        <w:t>10</w:t>
      </w:r>
      <w:r w:rsidR="009A1DF2">
        <w:t xml:space="preserve"> </w:t>
      </w:r>
      <w:r w:rsidRPr="00477A1C">
        <w:t>μg/m</w:t>
      </w:r>
      <w:r w:rsidRPr="00477A1C">
        <w:rPr>
          <w:vertAlign w:val="superscript"/>
        </w:rPr>
        <w:t>3</w:t>
      </w:r>
      <w:r w:rsidRPr="00477A1C">
        <w:rPr>
          <w:rFonts w:hint="eastAsia"/>
        </w:rPr>
        <w:t>，非意外死亡增加</w:t>
      </w:r>
      <w:r w:rsidRPr="00477A1C">
        <w:t>3.58%</w:t>
      </w:r>
      <w:r w:rsidRPr="00477A1C">
        <w:t>（</w:t>
      </w:r>
      <w:r w:rsidRPr="00477A1C">
        <w:t>95%</w:t>
      </w:r>
      <w:r w:rsidRPr="009A1DF2">
        <w:rPr>
          <w:i/>
        </w:rPr>
        <w:t>CI</w:t>
      </w:r>
      <w:r w:rsidR="00C23017">
        <w:rPr>
          <w:rFonts w:hint="eastAsia"/>
        </w:rPr>
        <w:t>:</w:t>
      </w:r>
      <w:r w:rsidR="00C23017">
        <w:t xml:space="preserve"> </w:t>
      </w:r>
      <w:r w:rsidRPr="00477A1C">
        <w:t>1.72</w:t>
      </w:r>
      <w:r w:rsidR="00C23017">
        <w:t xml:space="preserve">, </w:t>
      </w:r>
      <w:r w:rsidRPr="00477A1C">
        <w:t>5.49</w:t>
      </w:r>
      <w:r w:rsidRPr="00477A1C">
        <w:t>）</w:t>
      </w:r>
      <w:r w:rsidRPr="00477A1C">
        <w:rPr>
          <w:rFonts w:hint="eastAsia"/>
        </w:rPr>
        <w:t>。</w:t>
      </w:r>
      <w:r w:rsidRPr="00477A1C">
        <w:rPr>
          <w:rFonts w:hint="eastAsia"/>
        </w:rPr>
        <w:t>PM</w:t>
      </w:r>
      <w:r w:rsidRPr="006152B2">
        <w:rPr>
          <w:vertAlign w:val="subscript"/>
        </w:rPr>
        <w:t>10</w:t>
      </w:r>
      <w:r w:rsidRPr="00477A1C">
        <w:rPr>
          <w:rFonts w:hint="eastAsia"/>
        </w:rPr>
        <w:t>对呼吸系统疾病死亡的影响同样在极端高温时效应值最高，为</w:t>
      </w:r>
      <w:r w:rsidRPr="00477A1C">
        <w:rPr>
          <w:rFonts w:hint="eastAsia"/>
        </w:rPr>
        <w:t>5.7</w:t>
      </w:r>
      <w:r w:rsidRPr="00477A1C">
        <w:t>1</w:t>
      </w:r>
      <w:r w:rsidRPr="00477A1C">
        <w:rPr>
          <w:rFonts w:hint="eastAsia"/>
        </w:rPr>
        <w:t>%</w:t>
      </w:r>
      <w:r w:rsidRPr="00477A1C">
        <w:rPr>
          <w:rFonts w:hint="eastAsia"/>
        </w:rPr>
        <w:t>（</w:t>
      </w:r>
      <w:r w:rsidRPr="00477A1C">
        <w:rPr>
          <w:rFonts w:hint="eastAsia"/>
        </w:rPr>
        <w:t>95%</w:t>
      </w:r>
      <w:r w:rsidRPr="009A1DF2">
        <w:rPr>
          <w:rFonts w:hint="eastAsia"/>
          <w:i/>
        </w:rPr>
        <w:t>CI</w:t>
      </w:r>
      <w:r w:rsidR="00C23017">
        <w:rPr>
          <w:rFonts w:hint="eastAsia"/>
        </w:rPr>
        <w:t>:</w:t>
      </w:r>
      <w:r w:rsidR="00C23017">
        <w:t xml:space="preserve"> </w:t>
      </w:r>
      <w:r>
        <w:rPr>
          <w:rFonts w:hint="eastAsia"/>
        </w:rPr>
        <w:t>2.04</w:t>
      </w:r>
      <w:r w:rsidR="00C23017">
        <w:t xml:space="preserve">, </w:t>
      </w:r>
      <w:r w:rsidRPr="00477A1C">
        <w:t>9.51</w:t>
      </w:r>
      <w:r w:rsidRPr="00477A1C">
        <w:rPr>
          <w:rFonts w:hint="eastAsia"/>
        </w:rPr>
        <w:t>）；而在超低温及极端低温下</w:t>
      </w:r>
      <w:r w:rsidRPr="00477A1C">
        <w:rPr>
          <w:rFonts w:hint="eastAsia"/>
        </w:rPr>
        <w:t>PM</w:t>
      </w:r>
      <w:r w:rsidRPr="00477A1C">
        <w:rPr>
          <w:vertAlign w:val="subscript"/>
        </w:rPr>
        <w:t>10</w:t>
      </w:r>
      <w:r w:rsidRPr="00477A1C">
        <w:rPr>
          <w:rFonts w:hint="eastAsia"/>
        </w:rPr>
        <w:t>对呼吸系统疾病死亡的效应</w:t>
      </w:r>
      <w:proofErr w:type="gramStart"/>
      <w:r w:rsidRPr="00477A1C">
        <w:rPr>
          <w:rFonts w:hint="eastAsia"/>
        </w:rPr>
        <w:t>值明显</w:t>
      </w:r>
      <w:proofErr w:type="gramEnd"/>
      <w:r w:rsidRPr="00477A1C">
        <w:rPr>
          <w:rFonts w:hint="eastAsia"/>
        </w:rPr>
        <w:t>增加，对应的呼吸系统疾病死亡风险分别增加</w:t>
      </w:r>
      <w:r w:rsidRPr="00477A1C">
        <w:rPr>
          <w:rFonts w:hint="eastAsia"/>
        </w:rPr>
        <w:t>1.91%</w:t>
      </w:r>
      <w:r w:rsidRPr="00477A1C">
        <w:rPr>
          <w:rFonts w:hint="eastAsia"/>
        </w:rPr>
        <w:t>（</w:t>
      </w:r>
      <w:r w:rsidRPr="00477A1C">
        <w:rPr>
          <w:rFonts w:hint="eastAsia"/>
        </w:rPr>
        <w:t>95%CI</w:t>
      </w:r>
      <w:r w:rsidR="00C23017">
        <w:rPr>
          <w:rFonts w:hint="eastAsia"/>
        </w:rPr>
        <w:t>:</w:t>
      </w:r>
      <w:r w:rsidR="00C23017">
        <w:t xml:space="preserve"> </w:t>
      </w:r>
      <w:r>
        <w:rPr>
          <w:rFonts w:hint="eastAsia"/>
        </w:rPr>
        <w:t>0.23</w:t>
      </w:r>
      <w:r w:rsidR="00C23017">
        <w:t xml:space="preserve">, </w:t>
      </w:r>
      <w:r w:rsidRPr="00477A1C">
        <w:t>3.63</w:t>
      </w:r>
      <w:r w:rsidRPr="00477A1C">
        <w:rPr>
          <w:rFonts w:hint="eastAsia"/>
        </w:rPr>
        <w:t>）和</w:t>
      </w:r>
      <w:r w:rsidRPr="00477A1C">
        <w:t>3.31</w:t>
      </w:r>
      <w:r w:rsidRPr="00477A1C">
        <w:rPr>
          <w:rFonts w:hint="eastAsia"/>
        </w:rPr>
        <w:t>%</w:t>
      </w:r>
      <w:r w:rsidRPr="00477A1C">
        <w:rPr>
          <w:rFonts w:hint="eastAsia"/>
        </w:rPr>
        <w:t>（</w:t>
      </w:r>
      <w:r w:rsidRPr="00477A1C">
        <w:rPr>
          <w:rFonts w:hint="eastAsia"/>
        </w:rPr>
        <w:t>95%CI</w:t>
      </w:r>
      <w:r w:rsidR="00C23017">
        <w:rPr>
          <w:rFonts w:hint="eastAsia"/>
        </w:rPr>
        <w:t>:</w:t>
      </w:r>
      <w:r w:rsidR="00C23017">
        <w:t xml:space="preserve"> </w:t>
      </w:r>
      <w:r w:rsidRPr="00477A1C">
        <w:t>0.07</w:t>
      </w:r>
      <w:r w:rsidR="00C23017">
        <w:t xml:space="preserve">, </w:t>
      </w:r>
      <w:r w:rsidRPr="00477A1C">
        <w:t>6.64</w:t>
      </w:r>
      <w:r w:rsidRPr="00477A1C">
        <w:rPr>
          <w:rFonts w:hint="eastAsia"/>
        </w:rPr>
        <w:t>）。</w:t>
      </w:r>
    </w:p>
    <w:p w:rsidR="00DF4C4A" w:rsidRPr="00477A1C" w:rsidRDefault="00DF4C4A" w:rsidP="00477A1C">
      <w:pPr>
        <w:ind w:firstLine="480"/>
      </w:pPr>
    </w:p>
    <w:p w:rsidR="00477A1C" w:rsidRPr="00477A1C" w:rsidRDefault="00DF4C4A" w:rsidP="00DF4C4A">
      <w:pPr>
        <w:ind w:firstLineChars="0" w:firstLine="0"/>
        <w:jc w:val="left"/>
      </w:pPr>
      <w:r w:rsidRPr="00EE4799">
        <w:rPr>
          <w:noProof/>
        </w:rPr>
        <w:lastRenderedPageBreak/>
        <w:drawing>
          <wp:inline distT="0" distB="0" distL="0" distR="0" wp14:anchorId="17D0D93F" wp14:editId="422AFB63">
            <wp:extent cx="5516576" cy="3648973"/>
            <wp:effectExtent l="0" t="0" r="8255" b="8890"/>
            <wp:docPr id="20" name="图片 20" descr="C:\Users\zyh\Documen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zyh\Documents\Rplot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4017" cy="3706811"/>
                    </a:xfrm>
                    <a:prstGeom prst="rect">
                      <a:avLst/>
                    </a:prstGeom>
                    <a:noFill/>
                    <a:ln>
                      <a:noFill/>
                    </a:ln>
                  </pic:spPr>
                </pic:pic>
              </a:graphicData>
            </a:graphic>
          </wp:inline>
        </w:drawing>
      </w:r>
    </w:p>
    <w:p w:rsidR="00DF4C4A" w:rsidRPr="003D6F02" w:rsidRDefault="00477A1C" w:rsidP="00DF4C4A">
      <w:pPr>
        <w:spacing w:afterLines="50" w:after="163"/>
        <w:ind w:firstLine="482"/>
        <w:rPr>
          <w:b/>
        </w:rPr>
      </w:pPr>
      <w:r w:rsidRPr="003D6F02">
        <w:rPr>
          <w:rFonts w:hint="eastAsia"/>
          <w:b/>
        </w:rPr>
        <w:t>图</w:t>
      </w:r>
      <w:r w:rsidRPr="003D6F02">
        <w:rPr>
          <w:rFonts w:hint="eastAsia"/>
          <w:b/>
        </w:rPr>
        <w:t xml:space="preserve">11 </w:t>
      </w:r>
      <w:r w:rsidRPr="003D6F02">
        <w:rPr>
          <w:rFonts w:hint="eastAsia"/>
          <w:b/>
        </w:rPr>
        <w:t>不同温度水平下</w:t>
      </w:r>
      <w:r w:rsidRPr="003D6F02">
        <w:rPr>
          <w:rFonts w:hint="eastAsia"/>
          <w:b/>
        </w:rPr>
        <w:t>PM</w:t>
      </w:r>
      <w:r w:rsidRPr="003D6F02">
        <w:rPr>
          <w:rFonts w:hint="eastAsia"/>
          <w:b/>
          <w:vertAlign w:val="subscript"/>
        </w:rPr>
        <w:t>10</w:t>
      </w:r>
      <w:r w:rsidRPr="003D6F02">
        <w:rPr>
          <w:rFonts w:hint="eastAsia"/>
          <w:b/>
        </w:rPr>
        <w:t>对非意外、循环系统和呼吸系统死亡的影响</w:t>
      </w:r>
    </w:p>
    <w:p w:rsidR="00160473" w:rsidRPr="00160473" w:rsidRDefault="00160473" w:rsidP="00160473">
      <w:pPr>
        <w:ind w:firstLine="480"/>
      </w:pPr>
      <w:r w:rsidRPr="00160473">
        <w:t>本研究以年龄、性别、教育水平对非意外死亡进行了分类，分析比较了不同特征人群在不同温度区间下</w:t>
      </w:r>
      <w:r w:rsidRPr="00160473">
        <w:t>PM</w:t>
      </w:r>
      <w:r w:rsidRPr="00160473">
        <w:rPr>
          <w:vertAlign w:val="subscript"/>
        </w:rPr>
        <w:t>10</w:t>
      </w:r>
      <w:r w:rsidRPr="00160473">
        <w:t>每升高</w:t>
      </w:r>
      <w:r w:rsidRPr="00160473">
        <w:t>10</w:t>
      </w:r>
      <w:r w:rsidR="007356ED">
        <w:t xml:space="preserve"> </w:t>
      </w:r>
      <w:r w:rsidRPr="00160473">
        <w:t>μg/m</w:t>
      </w:r>
      <w:r w:rsidRPr="00160473">
        <w:rPr>
          <w:vertAlign w:val="superscript"/>
        </w:rPr>
        <w:t>3</w:t>
      </w:r>
      <w:r w:rsidRPr="00160473">
        <w:t>非意外死亡增加的百分比（图</w:t>
      </w:r>
      <w:r w:rsidR="007356ED">
        <w:rPr>
          <w:rFonts w:hint="eastAsia"/>
        </w:rPr>
        <w:t>1</w:t>
      </w:r>
      <w:r w:rsidRPr="00160473">
        <w:t>2</w:t>
      </w:r>
      <w:r w:rsidRPr="00160473">
        <w:t>），</w:t>
      </w:r>
      <w:proofErr w:type="gramStart"/>
      <w:r w:rsidRPr="00160473">
        <w:t>分性别看</w:t>
      </w:r>
      <w:proofErr w:type="gramEnd"/>
      <w:r w:rsidRPr="00160473">
        <w:t>，最大效应值均出现在极端高温时，此时</w:t>
      </w:r>
      <w:r w:rsidRPr="00160473">
        <w:t>PM</w:t>
      </w:r>
      <w:r w:rsidRPr="00160473">
        <w:rPr>
          <w:vertAlign w:val="subscript"/>
        </w:rPr>
        <w:t>10</w:t>
      </w:r>
      <w:r w:rsidRPr="00160473">
        <w:t>每增加</w:t>
      </w:r>
      <w:r w:rsidRPr="00160473">
        <w:t>10μg/m</w:t>
      </w:r>
      <w:r w:rsidRPr="00160473">
        <w:rPr>
          <w:vertAlign w:val="superscript"/>
        </w:rPr>
        <w:t>3</w:t>
      </w:r>
      <w:r w:rsidRPr="00160473">
        <w:t>，男性与女性非意外死亡分别增加</w:t>
      </w:r>
      <w:r w:rsidRPr="00160473">
        <w:t>1.61%</w:t>
      </w:r>
      <w:r w:rsidRPr="00160473">
        <w:t>（</w:t>
      </w:r>
      <w:r w:rsidRPr="00160473">
        <w:t>95%</w:t>
      </w:r>
      <w:r w:rsidRPr="007356ED">
        <w:rPr>
          <w:i/>
        </w:rPr>
        <w:t>CI</w:t>
      </w:r>
      <w:r w:rsidR="00C23017">
        <w:rPr>
          <w:rFonts w:hint="eastAsia"/>
        </w:rPr>
        <w:t>:</w:t>
      </w:r>
      <w:r w:rsidR="00C23017">
        <w:t xml:space="preserve"> </w:t>
      </w:r>
      <w:r w:rsidRPr="00160473">
        <w:t>-0.15</w:t>
      </w:r>
      <w:r w:rsidR="00C23017">
        <w:t xml:space="preserve">, </w:t>
      </w:r>
      <w:r w:rsidRPr="00160473">
        <w:t>3.40</w:t>
      </w:r>
      <w:r w:rsidRPr="00160473">
        <w:t>）</w:t>
      </w:r>
      <w:r w:rsidRPr="00160473">
        <w:rPr>
          <w:rFonts w:hint="eastAsia"/>
        </w:rPr>
        <w:t>和</w:t>
      </w:r>
      <w:r w:rsidRPr="00160473">
        <w:t>4.27</w:t>
      </w:r>
      <w:r w:rsidRPr="00160473">
        <w:rPr>
          <w:rFonts w:hint="eastAsia"/>
        </w:rPr>
        <w:t>%</w:t>
      </w:r>
      <w:r w:rsidRPr="00160473">
        <w:t>（</w:t>
      </w:r>
      <w:r w:rsidRPr="00160473">
        <w:t>95%</w:t>
      </w:r>
      <w:r w:rsidRPr="007356ED">
        <w:rPr>
          <w:i/>
        </w:rPr>
        <w:t>CI</w:t>
      </w:r>
      <w:r w:rsidR="00C23017">
        <w:rPr>
          <w:rFonts w:hint="eastAsia"/>
        </w:rPr>
        <w:t>:</w:t>
      </w:r>
      <w:r w:rsidR="00C23017">
        <w:t xml:space="preserve"> </w:t>
      </w:r>
      <w:r w:rsidRPr="00160473">
        <w:t>2.45</w:t>
      </w:r>
      <w:r w:rsidR="00C23017">
        <w:t xml:space="preserve">, </w:t>
      </w:r>
      <w:r w:rsidRPr="00160473">
        <w:t>6.12</w:t>
      </w:r>
      <w:r w:rsidRPr="00160473">
        <w:t>），女性要明显高于男性。分年龄看，</w:t>
      </w:r>
      <w:r w:rsidRPr="00160473">
        <w:rPr>
          <w:rFonts w:hint="eastAsia"/>
        </w:rPr>
        <w:t>&lt;</w:t>
      </w:r>
      <w:r w:rsidRPr="00160473">
        <w:t>65</w:t>
      </w:r>
      <w:r w:rsidRPr="00160473">
        <w:t>岁者不同温度区间下效应值变化不大；</w:t>
      </w:r>
      <w:r w:rsidRPr="00160473">
        <w:rPr>
          <w:rFonts w:hint="eastAsia"/>
        </w:rPr>
        <w:t>≥</w:t>
      </w:r>
      <w:r w:rsidRPr="00160473">
        <w:t>65</w:t>
      </w:r>
      <w:r w:rsidRPr="00160473">
        <w:t>岁者在极端高温时出现最大效应值，此时</w:t>
      </w:r>
      <w:r w:rsidRPr="00160473">
        <w:t>PM</w:t>
      </w:r>
      <w:r w:rsidRPr="00160473">
        <w:rPr>
          <w:vertAlign w:val="subscript"/>
        </w:rPr>
        <w:t>10</w:t>
      </w:r>
      <w:r w:rsidRPr="00160473">
        <w:t>每增加</w:t>
      </w:r>
      <w:r w:rsidRPr="00160473">
        <w:t>10</w:t>
      </w:r>
      <w:r w:rsidR="007356ED">
        <w:t xml:space="preserve"> </w:t>
      </w:r>
      <w:r w:rsidRPr="00160473">
        <w:t>μg/m</w:t>
      </w:r>
      <w:r w:rsidRPr="00160473">
        <w:rPr>
          <w:vertAlign w:val="superscript"/>
        </w:rPr>
        <w:t>3</w:t>
      </w:r>
      <w:r w:rsidRPr="00160473">
        <w:t>，非意外死亡增加</w:t>
      </w:r>
      <w:r w:rsidRPr="00160473">
        <w:t>3.38%</w:t>
      </w:r>
      <w:r w:rsidRPr="00160473">
        <w:t>（</w:t>
      </w:r>
      <w:r w:rsidRPr="00160473">
        <w:t>95%</w:t>
      </w:r>
      <w:r w:rsidRPr="007356ED">
        <w:rPr>
          <w:i/>
        </w:rPr>
        <w:t>CI</w:t>
      </w:r>
      <w:r w:rsidR="00C23017">
        <w:rPr>
          <w:rFonts w:hint="eastAsia"/>
        </w:rPr>
        <w:t>:</w:t>
      </w:r>
      <w:r w:rsidR="00C23017">
        <w:t xml:space="preserve"> </w:t>
      </w:r>
      <w:r w:rsidRPr="00160473">
        <w:t>1.93</w:t>
      </w:r>
      <w:r w:rsidR="00C23017">
        <w:t xml:space="preserve">, </w:t>
      </w:r>
      <w:r w:rsidRPr="00160473">
        <w:t>4.86</w:t>
      </w:r>
      <w:r w:rsidRPr="00160473">
        <w:t>）。对于低教育水平者，极端低温下</w:t>
      </w:r>
      <w:r w:rsidRPr="00160473">
        <w:t>PM</w:t>
      </w:r>
      <w:r w:rsidRPr="00160473">
        <w:rPr>
          <w:vertAlign w:val="subscript"/>
        </w:rPr>
        <w:t>10</w:t>
      </w:r>
      <w:r w:rsidRPr="00160473">
        <w:t>对非意外死亡的影响最大，</w:t>
      </w:r>
      <w:r w:rsidRPr="00160473">
        <w:t>PM</w:t>
      </w:r>
      <w:r w:rsidRPr="00160473">
        <w:rPr>
          <w:vertAlign w:val="subscript"/>
        </w:rPr>
        <w:t>10</w:t>
      </w:r>
      <w:r w:rsidRPr="00160473">
        <w:t>每增加</w:t>
      </w:r>
      <w:r w:rsidRPr="00160473">
        <w:t>10</w:t>
      </w:r>
      <w:r w:rsidR="007356ED">
        <w:t xml:space="preserve"> </w:t>
      </w:r>
      <w:r w:rsidRPr="00160473">
        <w:t>μg/m</w:t>
      </w:r>
      <w:r w:rsidRPr="00160473">
        <w:rPr>
          <w:vertAlign w:val="superscript"/>
        </w:rPr>
        <w:t>3</w:t>
      </w:r>
      <w:r w:rsidRPr="00160473">
        <w:t>，非意外死亡增加</w:t>
      </w:r>
      <w:r w:rsidRPr="00160473">
        <w:t>2.11%</w:t>
      </w:r>
      <w:r w:rsidRPr="00160473">
        <w:t>（</w:t>
      </w:r>
      <w:r w:rsidRPr="00160473">
        <w:t>95%</w:t>
      </w:r>
      <w:r w:rsidRPr="007356ED">
        <w:rPr>
          <w:i/>
        </w:rPr>
        <w:t>CI</w:t>
      </w:r>
      <w:r w:rsidR="00C23017">
        <w:rPr>
          <w:rFonts w:hint="eastAsia"/>
        </w:rPr>
        <w:t>:</w:t>
      </w:r>
      <w:r w:rsidR="00C23017">
        <w:t xml:space="preserve"> </w:t>
      </w:r>
      <w:r w:rsidRPr="00160473">
        <w:t>0.20</w:t>
      </w:r>
      <w:r w:rsidR="00C23017">
        <w:t xml:space="preserve">, </w:t>
      </w:r>
      <w:r w:rsidRPr="00160473">
        <w:t>4.04</w:t>
      </w:r>
      <w:r w:rsidRPr="00160473">
        <w:t>）；高教育水平者最大效应值出现在极端高温时，非意外死亡增加</w:t>
      </w:r>
      <w:r w:rsidRPr="00160473">
        <w:t>3.47%</w:t>
      </w:r>
      <w:r w:rsidRPr="00160473">
        <w:t>（</w:t>
      </w:r>
      <w:r w:rsidRPr="00160473">
        <w:t>95%</w:t>
      </w:r>
      <w:r w:rsidRPr="007356ED">
        <w:rPr>
          <w:i/>
        </w:rPr>
        <w:t>CI</w:t>
      </w:r>
      <w:r w:rsidR="00C23017">
        <w:rPr>
          <w:rFonts w:hint="eastAsia"/>
        </w:rPr>
        <w:t>:</w:t>
      </w:r>
      <w:r w:rsidR="00C23017">
        <w:t xml:space="preserve"> </w:t>
      </w:r>
      <w:r w:rsidRPr="00160473">
        <w:t>1.79</w:t>
      </w:r>
      <w:r w:rsidR="00C23017">
        <w:t xml:space="preserve">, </w:t>
      </w:r>
      <w:r w:rsidRPr="00160473">
        <w:t>5.18</w:t>
      </w:r>
      <w:r w:rsidRPr="00160473">
        <w:t>）。</w:t>
      </w:r>
    </w:p>
    <w:p w:rsidR="002149D2" w:rsidRDefault="00477A1C" w:rsidP="002149D2">
      <w:pPr>
        <w:ind w:firstLine="480"/>
      </w:pPr>
      <w:r w:rsidRPr="00EE4799">
        <w:rPr>
          <w:noProof/>
        </w:rPr>
        <w:lastRenderedPageBreak/>
        <w:drawing>
          <wp:inline distT="0" distB="0" distL="0" distR="0" wp14:anchorId="66A4F7F8" wp14:editId="61C9DB07">
            <wp:extent cx="4922587" cy="4508389"/>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32458" cy="4517429"/>
                    </a:xfrm>
                    <a:prstGeom prst="rect">
                      <a:avLst/>
                    </a:prstGeom>
                    <a:noFill/>
                    <a:ln>
                      <a:noFill/>
                    </a:ln>
                  </pic:spPr>
                </pic:pic>
              </a:graphicData>
            </a:graphic>
          </wp:inline>
        </w:drawing>
      </w:r>
    </w:p>
    <w:p w:rsidR="002149D2" w:rsidRPr="003D6F02" w:rsidRDefault="00B25857" w:rsidP="00B25857">
      <w:pPr>
        <w:ind w:firstLineChars="83"/>
        <w:jc w:val="center"/>
        <w:rPr>
          <w:b/>
        </w:rPr>
      </w:pPr>
      <w:r w:rsidRPr="003D6F02">
        <w:rPr>
          <w:rFonts w:hint="eastAsia"/>
          <w:b/>
        </w:rPr>
        <w:t>图</w:t>
      </w:r>
      <w:r w:rsidRPr="003D6F02">
        <w:rPr>
          <w:rFonts w:hint="eastAsia"/>
          <w:b/>
        </w:rPr>
        <w:t xml:space="preserve">12 </w:t>
      </w:r>
      <w:r w:rsidRPr="003D6F02">
        <w:rPr>
          <w:rFonts w:hint="eastAsia"/>
          <w:b/>
        </w:rPr>
        <w:t>不同温度水平下</w:t>
      </w:r>
      <w:r w:rsidRPr="003D6F02">
        <w:rPr>
          <w:rFonts w:hint="eastAsia"/>
          <w:b/>
        </w:rPr>
        <w:t>PM</w:t>
      </w:r>
      <w:r w:rsidRPr="003D6F02">
        <w:rPr>
          <w:rFonts w:hint="eastAsia"/>
          <w:b/>
          <w:vertAlign w:val="subscript"/>
        </w:rPr>
        <w:t>10</w:t>
      </w:r>
      <w:r w:rsidRPr="003D6F02">
        <w:rPr>
          <w:rFonts w:hint="eastAsia"/>
          <w:b/>
        </w:rPr>
        <w:t>对不同特征人群的非意外死亡的影响</w:t>
      </w:r>
    </w:p>
    <w:p w:rsidR="007356ED" w:rsidRDefault="007356ED" w:rsidP="00B25857">
      <w:pPr>
        <w:ind w:firstLineChars="83" w:firstLine="199"/>
        <w:jc w:val="center"/>
      </w:pPr>
    </w:p>
    <w:p w:rsidR="002149D2" w:rsidRDefault="00B25857" w:rsidP="00B25857">
      <w:pPr>
        <w:pStyle w:val="2"/>
      </w:pPr>
      <w:bookmarkStart w:id="40" w:name="_Toc481683000"/>
      <w:r>
        <w:rPr>
          <w:rFonts w:hint="eastAsia"/>
        </w:rPr>
        <w:t>3.8</w:t>
      </w:r>
      <w:r>
        <w:t xml:space="preserve"> </w:t>
      </w:r>
      <w:r>
        <w:rPr>
          <w:rFonts w:hint="eastAsia"/>
        </w:rPr>
        <w:t>寿命损失年</w:t>
      </w:r>
      <w:bookmarkEnd w:id="40"/>
    </w:p>
    <w:p w:rsidR="00160473" w:rsidRDefault="00B25857" w:rsidP="002149D2">
      <w:pPr>
        <w:ind w:firstLine="480"/>
      </w:pPr>
      <w:r w:rsidRPr="00B25857">
        <w:rPr>
          <w:rFonts w:hint="eastAsia"/>
        </w:rPr>
        <w:t>大气污染物</w:t>
      </w:r>
      <w:r w:rsidRPr="00B25857">
        <w:rPr>
          <w:rFonts w:hint="eastAsia"/>
        </w:rPr>
        <w:t>PM</w:t>
      </w:r>
      <w:r w:rsidRPr="006152B2">
        <w:rPr>
          <w:rFonts w:hint="eastAsia"/>
          <w:vertAlign w:val="subscript"/>
        </w:rPr>
        <w:t>10</w:t>
      </w:r>
      <w:r w:rsidRPr="00B25857">
        <w:rPr>
          <w:rFonts w:hint="eastAsia"/>
        </w:rPr>
        <w:t>、</w:t>
      </w:r>
      <w:r w:rsidRPr="00B25857">
        <w:rPr>
          <w:rFonts w:hint="eastAsia"/>
        </w:rPr>
        <w:t>SO</w:t>
      </w:r>
      <w:r w:rsidRPr="00B512FB">
        <w:rPr>
          <w:rFonts w:hint="eastAsia"/>
          <w:vertAlign w:val="subscript"/>
        </w:rPr>
        <w:t>2</w:t>
      </w:r>
      <w:r w:rsidRPr="00B25857">
        <w:rPr>
          <w:rFonts w:hint="eastAsia"/>
        </w:rPr>
        <w:t>、</w:t>
      </w:r>
      <w:r w:rsidRPr="00B25857">
        <w:rPr>
          <w:rFonts w:hint="eastAsia"/>
        </w:rPr>
        <w:t>NO</w:t>
      </w:r>
      <w:r w:rsidRPr="00B512FB">
        <w:rPr>
          <w:rFonts w:hint="eastAsia"/>
          <w:vertAlign w:val="subscript"/>
        </w:rPr>
        <w:t>2</w:t>
      </w:r>
      <w:r w:rsidRPr="00B25857">
        <w:rPr>
          <w:rFonts w:hint="eastAsia"/>
        </w:rPr>
        <w:t>与</w:t>
      </w:r>
      <w:r w:rsidRPr="00B25857">
        <w:rPr>
          <w:rFonts w:hint="eastAsia"/>
        </w:rPr>
        <w:t>YLL</w:t>
      </w:r>
      <w:r w:rsidRPr="00B25857">
        <w:rPr>
          <w:rFonts w:hint="eastAsia"/>
        </w:rPr>
        <w:t>呈显著正相关，</w:t>
      </w:r>
      <w:r w:rsidRPr="00B25857">
        <w:rPr>
          <w:rFonts w:hint="eastAsia"/>
        </w:rPr>
        <w:t>PM</w:t>
      </w:r>
      <w:r w:rsidRPr="006152B2">
        <w:rPr>
          <w:rFonts w:hint="eastAsia"/>
          <w:vertAlign w:val="subscript"/>
        </w:rPr>
        <w:t>10</w:t>
      </w:r>
      <w:r w:rsidRPr="00B25857">
        <w:rPr>
          <w:rFonts w:hint="eastAsia"/>
        </w:rPr>
        <w:t>、</w:t>
      </w:r>
      <w:r w:rsidRPr="00B25857">
        <w:rPr>
          <w:rFonts w:hint="eastAsia"/>
        </w:rPr>
        <w:t>SO</w:t>
      </w:r>
      <w:r w:rsidRPr="00B512FB">
        <w:rPr>
          <w:rFonts w:hint="eastAsia"/>
          <w:vertAlign w:val="subscript"/>
        </w:rPr>
        <w:t>2</w:t>
      </w:r>
      <w:r w:rsidRPr="00B25857">
        <w:rPr>
          <w:rFonts w:hint="eastAsia"/>
        </w:rPr>
        <w:t>、</w:t>
      </w:r>
      <w:r w:rsidRPr="00B25857">
        <w:rPr>
          <w:rFonts w:hint="eastAsia"/>
        </w:rPr>
        <w:t>NO</w:t>
      </w:r>
      <w:r w:rsidRPr="00B512FB">
        <w:rPr>
          <w:rFonts w:hint="eastAsia"/>
          <w:vertAlign w:val="subscript"/>
        </w:rPr>
        <w:t>2</w:t>
      </w:r>
      <w:r w:rsidRPr="00B25857">
        <w:rPr>
          <w:rFonts w:hint="eastAsia"/>
        </w:rPr>
        <w:t>每增加</w:t>
      </w:r>
      <w:r w:rsidRPr="00B25857">
        <w:rPr>
          <w:rFonts w:hint="eastAsia"/>
        </w:rPr>
        <w:t>10</w:t>
      </w:r>
      <w:r w:rsidR="007356ED">
        <w:t xml:space="preserve"> </w:t>
      </w:r>
      <w:r w:rsidR="007356ED" w:rsidRPr="00160473">
        <w:t>μg/m</w:t>
      </w:r>
      <w:r w:rsidR="007356ED" w:rsidRPr="00160473">
        <w:rPr>
          <w:vertAlign w:val="superscript"/>
        </w:rPr>
        <w:t>3</w:t>
      </w:r>
      <w:r w:rsidRPr="00B25857">
        <w:rPr>
          <w:rFonts w:hint="eastAsia"/>
        </w:rPr>
        <w:t>，人群</w:t>
      </w:r>
      <w:r w:rsidRPr="00B25857">
        <w:rPr>
          <w:rFonts w:hint="eastAsia"/>
        </w:rPr>
        <w:t>YLL</w:t>
      </w:r>
      <w:r w:rsidRPr="00B25857">
        <w:rPr>
          <w:rFonts w:hint="eastAsia"/>
        </w:rPr>
        <w:t>分别增加</w:t>
      </w:r>
      <w:r w:rsidRPr="00B25857">
        <w:rPr>
          <w:rFonts w:hint="eastAsia"/>
        </w:rPr>
        <w:t>0.62</w:t>
      </w:r>
      <w:r w:rsidRPr="00B25857">
        <w:rPr>
          <w:rFonts w:hint="eastAsia"/>
        </w:rPr>
        <w:t>（</w:t>
      </w:r>
      <w:r w:rsidRPr="00B25857">
        <w:rPr>
          <w:rFonts w:hint="eastAsia"/>
        </w:rPr>
        <w:t>95%</w:t>
      </w:r>
      <w:r w:rsidRPr="007356ED">
        <w:rPr>
          <w:rFonts w:hint="eastAsia"/>
          <w:i/>
        </w:rPr>
        <w:t>CI</w:t>
      </w:r>
      <w:r w:rsidR="00C23017">
        <w:rPr>
          <w:rFonts w:hint="eastAsia"/>
        </w:rPr>
        <w:t>:</w:t>
      </w:r>
      <w:r w:rsidR="00C23017">
        <w:t xml:space="preserve"> </w:t>
      </w:r>
      <w:r w:rsidRPr="00B25857">
        <w:rPr>
          <w:rFonts w:hint="eastAsia"/>
        </w:rPr>
        <w:t>-0.10</w:t>
      </w:r>
      <w:r w:rsidR="00C23017">
        <w:t xml:space="preserve">, </w:t>
      </w:r>
      <w:r w:rsidRPr="00B25857">
        <w:rPr>
          <w:rFonts w:hint="eastAsia"/>
        </w:rPr>
        <w:t>1.35</w:t>
      </w:r>
      <w:r w:rsidRPr="00B25857">
        <w:rPr>
          <w:rFonts w:hint="eastAsia"/>
        </w:rPr>
        <w:t>）、</w:t>
      </w:r>
      <w:r w:rsidRPr="00B25857">
        <w:rPr>
          <w:rFonts w:hint="eastAsia"/>
        </w:rPr>
        <w:t>2.83</w:t>
      </w:r>
      <w:r w:rsidRPr="00B25857">
        <w:rPr>
          <w:rFonts w:hint="eastAsia"/>
        </w:rPr>
        <w:t>（</w:t>
      </w:r>
      <w:r w:rsidRPr="00B25857">
        <w:rPr>
          <w:rFonts w:hint="eastAsia"/>
        </w:rPr>
        <w:t>95%</w:t>
      </w:r>
      <w:r w:rsidRPr="007356ED">
        <w:rPr>
          <w:rFonts w:hint="eastAsia"/>
          <w:i/>
        </w:rPr>
        <w:t>CI</w:t>
      </w:r>
      <w:r w:rsidR="00C23017">
        <w:rPr>
          <w:rFonts w:hint="eastAsia"/>
        </w:rPr>
        <w:t>:</w:t>
      </w:r>
      <w:r w:rsidR="00C23017">
        <w:t xml:space="preserve"> </w:t>
      </w:r>
      <w:r w:rsidRPr="00B25857">
        <w:rPr>
          <w:rFonts w:hint="eastAsia"/>
        </w:rPr>
        <w:t>1.38</w:t>
      </w:r>
      <w:r w:rsidR="00C23017">
        <w:t xml:space="preserve">, </w:t>
      </w:r>
      <w:r w:rsidRPr="00B25857">
        <w:rPr>
          <w:rFonts w:hint="eastAsia"/>
        </w:rPr>
        <w:t>4.27</w:t>
      </w:r>
      <w:r w:rsidRPr="00B25857">
        <w:rPr>
          <w:rFonts w:hint="eastAsia"/>
        </w:rPr>
        <w:t>）和</w:t>
      </w:r>
      <w:r w:rsidRPr="00B25857">
        <w:rPr>
          <w:rFonts w:hint="eastAsia"/>
        </w:rPr>
        <w:t>3.12</w:t>
      </w:r>
      <w:r w:rsidRPr="00B25857">
        <w:rPr>
          <w:rFonts w:hint="eastAsia"/>
        </w:rPr>
        <w:t>（</w:t>
      </w:r>
      <w:r w:rsidRPr="00B25857">
        <w:rPr>
          <w:rFonts w:hint="eastAsia"/>
        </w:rPr>
        <w:t>95%</w:t>
      </w:r>
      <w:r w:rsidRPr="007356ED">
        <w:rPr>
          <w:rFonts w:hint="eastAsia"/>
          <w:i/>
        </w:rPr>
        <w:t>CI</w:t>
      </w:r>
      <w:r w:rsidR="00C23017" w:rsidRPr="007356ED">
        <w:rPr>
          <w:rFonts w:hint="eastAsia"/>
          <w:i/>
        </w:rPr>
        <w:t>:</w:t>
      </w:r>
      <w:r w:rsidR="00C23017">
        <w:t xml:space="preserve"> </w:t>
      </w:r>
      <w:r w:rsidRPr="00B25857">
        <w:rPr>
          <w:rFonts w:hint="eastAsia"/>
        </w:rPr>
        <w:t>1.29</w:t>
      </w:r>
      <w:r w:rsidR="00C23017">
        <w:t xml:space="preserve">, </w:t>
      </w:r>
      <w:r w:rsidRPr="00B25857">
        <w:rPr>
          <w:rFonts w:hint="eastAsia"/>
        </w:rPr>
        <w:t>4.95</w:t>
      </w:r>
      <w:r w:rsidRPr="00B25857">
        <w:rPr>
          <w:rFonts w:hint="eastAsia"/>
        </w:rPr>
        <w:t>）年。</w:t>
      </w:r>
      <w:proofErr w:type="gramStart"/>
      <w:r w:rsidRPr="00B25857">
        <w:rPr>
          <w:rFonts w:hint="eastAsia"/>
        </w:rPr>
        <w:t>分性别看</w:t>
      </w:r>
      <w:proofErr w:type="gramEnd"/>
      <w:r w:rsidRPr="00B25857">
        <w:rPr>
          <w:rFonts w:hint="eastAsia"/>
        </w:rPr>
        <w:t>，</w:t>
      </w:r>
      <w:r w:rsidRPr="00B25857">
        <w:rPr>
          <w:rFonts w:hint="eastAsia"/>
        </w:rPr>
        <w:t>PM</w:t>
      </w:r>
      <w:r w:rsidRPr="006152B2">
        <w:rPr>
          <w:rFonts w:hint="eastAsia"/>
          <w:vertAlign w:val="subscript"/>
        </w:rPr>
        <w:t>10</w:t>
      </w:r>
      <w:r w:rsidRPr="00B25857">
        <w:rPr>
          <w:rFonts w:hint="eastAsia"/>
        </w:rPr>
        <w:t>对男性</w:t>
      </w:r>
      <w:r w:rsidRPr="00B25857">
        <w:rPr>
          <w:rFonts w:hint="eastAsia"/>
        </w:rPr>
        <w:t>YLL</w:t>
      </w:r>
      <w:r w:rsidRPr="00B25857">
        <w:rPr>
          <w:rFonts w:hint="eastAsia"/>
        </w:rPr>
        <w:t>的效应值高于女性，而</w:t>
      </w:r>
      <w:r w:rsidRPr="00B25857">
        <w:rPr>
          <w:rFonts w:hint="eastAsia"/>
        </w:rPr>
        <w:t>SO</w:t>
      </w:r>
      <w:r w:rsidRPr="00B512FB">
        <w:rPr>
          <w:rFonts w:hint="eastAsia"/>
          <w:vertAlign w:val="subscript"/>
        </w:rPr>
        <w:t>2</w:t>
      </w:r>
      <w:r w:rsidRPr="00B25857">
        <w:rPr>
          <w:rFonts w:hint="eastAsia"/>
        </w:rPr>
        <w:t>对男性</w:t>
      </w:r>
      <w:r w:rsidRPr="00B25857">
        <w:rPr>
          <w:rFonts w:hint="eastAsia"/>
        </w:rPr>
        <w:t>YLL</w:t>
      </w:r>
      <w:r w:rsidRPr="00B25857">
        <w:rPr>
          <w:rFonts w:hint="eastAsia"/>
        </w:rPr>
        <w:t>的效应值低于女性；分年龄看，</w:t>
      </w:r>
      <w:r w:rsidRPr="00B25857">
        <w:rPr>
          <w:rFonts w:hint="eastAsia"/>
        </w:rPr>
        <w:t>PM</w:t>
      </w:r>
      <w:r w:rsidRPr="006152B2">
        <w:rPr>
          <w:rFonts w:hint="eastAsia"/>
          <w:vertAlign w:val="subscript"/>
        </w:rPr>
        <w:t>10</w:t>
      </w:r>
      <w:r w:rsidRPr="00B25857">
        <w:rPr>
          <w:rFonts w:hint="eastAsia"/>
        </w:rPr>
        <w:t>、</w:t>
      </w:r>
      <w:r w:rsidRPr="00B25857">
        <w:rPr>
          <w:rFonts w:hint="eastAsia"/>
        </w:rPr>
        <w:t>SO</w:t>
      </w:r>
      <w:r w:rsidRPr="00B512FB">
        <w:rPr>
          <w:rFonts w:hint="eastAsia"/>
          <w:vertAlign w:val="subscript"/>
        </w:rPr>
        <w:t>2</w:t>
      </w:r>
      <w:r w:rsidRPr="00B25857">
        <w:rPr>
          <w:rFonts w:hint="eastAsia"/>
        </w:rPr>
        <w:t>对＜</w:t>
      </w:r>
      <w:r w:rsidRPr="00B25857">
        <w:rPr>
          <w:rFonts w:hint="eastAsia"/>
        </w:rPr>
        <w:t>65</w:t>
      </w:r>
      <w:r w:rsidRPr="00B25857">
        <w:rPr>
          <w:rFonts w:hint="eastAsia"/>
        </w:rPr>
        <w:t>岁和≥</w:t>
      </w:r>
      <w:r w:rsidRPr="00B25857">
        <w:rPr>
          <w:rFonts w:hint="eastAsia"/>
        </w:rPr>
        <w:t>65</w:t>
      </w:r>
      <w:r w:rsidRPr="00B25857">
        <w:rPr>
          <w:rFonts w:hint="eastAsia"/>
        </w:rPr>
        <w:t>岁的</w:t>
      </w:r>
      <w:r w:rsidRPr="00B25857">
        <w:rPr>
          <w:rFonts w:hint="eastAsia"/>
        </w:rPr>
        <w:t>YLL</w:t>
      </w:r>
      <w:r w:rsidRPr="00B25857">
        <w:rPr>
          <w:rFonts w:hint="eastAsia"/>
        </w:rPr>
        <w:t>影响没有差异，而</w:t>
      </w:r>
      <w:r w:rsidRPr="00B25857">
        <w:rPr>
          <w:rFonts w:hint="eastAsia"/>
        </w:rPr>
        <w:t>NO</w:t>
      </w:r>
      <w:r w:rsidRPr="00B512FB">
        <w:rPr>
          <w:rFonts w:hint="eastAsia"/>
          <w:vertAlign w:val="subscript"/>
        </w:rPr>
        <w:t>2</w:t>
      </w:r>
      <w:r w:rsidRPr="00B25857">
        <w:rPr>
          <w:rFonts w:hint="eastAsia"/>
        </w:rPr>
        <w:t>对≥</w:t>
      </w:r>
      <w:r w:rsidRPr="00B25857">
        <w:rPr>
          <w:rFonts w:hint="eastAsia"/>
        </w:rPr>
        <w:t>65</w:t>
      </w:r>
      <w:r w:rsidRPr="00B25857">
        <w:rPr>
          <w:rFonts w:hint="eastAsia"/>
        </w:rPr>
        <w:t>岁者的</w:t>
      </w:r>
      <w:r w:rsidRPr="00B25857">
        <w:rPr>
          <w:rFonts w:hint="eastAsia"/>
        </w:rPr>
        <w:t>YLL</w:t>
      </w:r>
      <w:r w:rsidRPr="00B25857">
        <w:rPr>
          <w:rFonts w:hint="eastAsia"/>
        </w:rPr>
        <w:t>效应值更大。暴露</w:t>
      </w:r>
      <w:r w:rsidRPr="00B25857">
        <w:rPr>
          <w:rFonts w:hint="eastAsia"/>
        </w:rPr>
        <w:t>-</w:t>
      </w:r>
      <w:r w:rsidRPr="00B25857">
        <w:rPr>
          <w:rFonts w:hint="eastAsia"/>
        </w:rPr>
        <w:t>反应曲线也显示大气污染物对</w:t>
      </w:r>
      <w:r w:rsidRPr="00B25857">
        <w:rPr>
          <w:rFonts w:hint="eastAsia"/>
        </w:rPr>
        <w:t>YLL</w:t>
      </w:r>
      <w:r w:rsidRPr="00B25857">
        <w:rPr>
          <w:rFonts w:hint="eastAsia"/>
        </w:rPr>
        <w:t>的影响</w:t>
      </w:r>
      <w:proofErr w:type="gramStart"/>
      <w:r w:rsidRPr="00B25857">
        <w:rPr>
          <w:rFonts w:hint="eastAsia"/>
        </w:rPr>
        <w:t>近似呈</w:t>
      </w:r>
      <w:proofErr w:type="gramEnd"/>
      <w:r w:rsidRPr="00B25857">
        <w:rPr>
          <w:rFonts w:hint="eastAsia"/>
        </w:rPr>
        <w:t>线性无阈值。</w:t>
      </w:r>
    </w:p>
    <w:p w:rsidR="00DF4C4A" w:rsidRDefault="00DF4C4A" w:rsidP="002149D2">
      <w:pPr>
        <w:ind w:firstLine="480"/>
      </w:pPr>
    </w:p>
    <w:p w:rsidR="00DF4C4A" w:rsidRDefault="00DF4C4A" w:rsidP="002149D2">
      <w:pPr>
        <w:ind w:firstLine="480"/>
      </w:pPr>
    </w:p>
    <w:p w:rsidR="00DF4C4A" w:rsidRDefault="00DF4C4A" w:rsidP="002149D2">
      <w:pPr>
        <w:ind w:firstLine="480"/>
      </w:pPr>
    </w:p>
    <w:p w:rsidR="00DF4C4A" w:rsidRDefault="00DF4C4A" w:rsidP="002149D2">
      <w:pPr>
        <w:ind w:firstLine="480"/>
      </w:pPr>
    </w:p>
    <w:p w:rsidR="00DF4C4A" w:rsidRDefault="00DF4C4A" w:rsidP="002149D2">
      <w:pPr>
        <w:ind w:firstLine="480"/>
      </w:pPr>
    </w:p>
    <w:p w:rsidR="00340761" w:rsidRDefault="00340761" w:rsidP="00340761">
      <w:pPr>
        <w:ind w:firstLineChars="83" w:firstLine="199"/>
      </w:pPr>
    </w:p>
    <w:p w:rsidR="00B25857" w:rsidRPr="00B25857" w:rsidRDefault="00B25857" w:rsidP="00B25857">
      <w:pPr>
        <w:ind w:firstLine="480"/>
        <w:jc w:val="center"/>
      </w:pPr>
      <w:r>
        <w:rPr>
          <w:rFonts w:hint="eastAsia"/>
        </w:rPr>
        <w:lastRenderedPageBreak/>
        <w:t>表</w:t>
      </w:r>
      <w:r>
        <w:rPr>
          <w:rFonts w:hint="eastAsia"/>
        </w:rPr>
        <w:t xml:space="preserve">6 </w:t>
      </w:r>
      <w:r w:rsidRPr="00A7635D">
        <w:rPr>
          <w:rFonts w:hint="eastAsia"/>
        </w:rPr>
        <w:t>大气污染物浓度每升高</w:t>
      </w:r>
      <w:r w:rsidRPr="00A7635D">
        <w:rPr>
          <w:rFonts w:hint="eastAsia"/>
        </w:rPr>
        <w:t xml:space="preserve">10 </w:t>
      </w:r>
      <w:r w:rsidRPr="00A7635D">
        <w:rPr>
          <w:rFonts w:cs="Times New Roman"/>
        </w:rPr>
        <w:t>μg/m</w:t>
      </w:r>
      <w:r w:rsidRPr="00A7635D">
        <w:rPr>
          <w:rFonts w:cs="Times New Roman"/>
          <w:vertAlign w:val="superscript"/>
        </w:rPr>
        <w:t>3</w:t>
      </w:r>
      <w:r w:rsidRPr="00A7635D">
        <w:rPr>
          <w:rFonts w:hint="eastAsia"/>
          <w:vertAlign w:val="superscript"/>
        </w:rPr>
        <w:t xml:space="preserve"> </w:t>
      </w:r>
      <w:r w:rsidRPr="00B25857">
        <w:rPr>
          <w:rFonts w:hint="eastAsia"/>
        </w:rPr>
        <w:t>YLL</w:t>
      </w:r>
      <w:r>
        <w:rPr>
          <w:rFonts w:hint="eastAsia"/>
        </w:rPr>
        <w:t>的改变</w:t>
      </w:r>
    </w:p>
    <w:tbl>
      <w:tblPr>
        <w:tblStyle w:val="32"/>
        <w:tblW w:w="826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6"/>
        <w:gridCol w:w="806"/>
        <w:gridCol w:w="1376"/>
        <w:gridCol w:w="851"/>
        <w:gridCol w:w="1562"/>
        <w:gridCol w:w="740"/>
        <w:gridCol w:w="1561"/>
      </w:tblGrid>
      <w:tr w:rsidR="00B25857" w:rsidRPr="007356ED" w:rsidTr="007356ED">
        <w:trPr>
          <w:trHeight w:val="365"/>
          <w:jc w:val="center"/>
        </w:trPr>
        <w:tc>
          <w:tcPr>
            <w:tcW w:w="1366" w:type="dxa"/>
            <w:vMerge w:val="restart"/>
            <w:noWrap/>
            <w:vAlign w:val="center"/>
            <w:hideMark/>
          </w:tcPr>
          <w:p w:rsidR="00B25857" w:rsidRPr="007356ED" w:rsidRDefault="00B25857" w:rsidP="00B25857">
            <w:pPr>
              <w:spacing w:line="240" w:lineRule="auto"/>
              <w:ind w:firstLineChars="83" w:firstLine="199"/>
              <w:rPr>
                <w:rFonts w:eastAsia="宋体" w:cs="Times New Roman"/>
                <w:szCs w:val="24"/>
              </w:rPr>
            </w:pPr>
            <w:r w:rsidRPr="007356ED">
              <w:rPr>
                <w:rFonts w:eastAsia="宋体" w:cs="Times New Roman"/>
                <w:szCs w:val="24"/>
              </w:rPr>
              <w:t>类别</w:t>
            </w:r>
          </w:p>
        </w:tc>
        <w:tc>
          <w:tcPr>
            <w:tcW w:w="2182" w:type="dxa"/>
            <w:gridSpan w:val="2"/>
            <w:tcBorders>
              <w:bottom w:val="nil"/>
            </w:tcBorders>
            <w:noWrap/>
            <w:vAlign w:val="center"/>
            <w:hideMark/>
          </w:tcPr>
          <w:p w:rsidR="00B25857" w:rsidRPr="007356ED" w:rsidRDefault="00B25857" w:rsidP="007356ED">
            <w:pPr>
              <w:pBdr>
                <w:bottom w:val="single" w:sz="4" w:space="1" w:color="auto"/>
              </w:pBdr>
              <w:spacing w:line="240" w:lineRule="auto"/>
              <w:ind w:firstLineChars="0" w:firstLine="0"/>
              <w:jc w:val="center"/>
              <w:rPr>
                <w:rFonts w:eastAsia="宋体" w:cs="Times New Roman"/>
                <w:szCs w:val="24"/>
              </w:rPr>
            </w:pPr>
            <w:r w:rsidRPr="007356ED">
              <w:rPr>
                <w:rFonts w:eastAsia="宋体" w:cs="Times New Roman"/>
                <w:szCs w:val="24"/>
              </w:rPr>
              <w:t>PM</w:t>
            </w:r>
            <w:r w:rsidRPr="007356ED">
              <w:rPr>
                <w:rFonts w:eastAsia="宋体" w:cs="Times New Roman"/>
                <w:szCs w:val="24"/>
                <w:vertAlign w:val="subscript"/>
              </w:rPr>
              <w:t>10</w:t>
            </w:r>
          </w:p>
        </w:tc>
        <w:tc>
          <w:tcPr>
            <w:tcW w:w="2413" w:type="dxa"/>
            <w:gridSpan w:val="2"/>
            <w:tcBorders>
              <w:bottom w:val="nil"/>
            </w:tcBorders>
            <w:noWrap/>
            <w:vAlign w:val="center"/>
            <w:hideMark/>
          </w:tcPr>
          <w:p w:rsidR="00B25857" w:rsidRPr="007356ED" w:rsidRDefault="00B25857" w:rsidP="007356ED">
            <w:pPr>
              <w:pBdr>
                <w:bottom w:val="single" w:sz="4" w:space="1" w:color="auto"/>
              </w:pBdr>
              <w:spacing w:line="240" w:lineRule="auto"/>
              <w:ind w:firstLineChars="0" w:firstLine="0"/>
              <w:jc w:val="center"/>
              <w:rPr>
                <w:rFonts w:eastAsia="宋体" w:cs="Times New Roman"/>
                <w:szCs w:val="24"/>
              </w:rPr>
            </w:pPr>
            <w:r w:rsidRPr="007356ED">
              <w:rPr>
                <w:rFonts w:eastAsia="宋体" w:cs="Times New Roman"/>
                <w:szCs w:val="24"/>
              </w:rPr>
              <w:t>SO</w:t>
            </w:r>
            <w:r w:rsidRPr="007356ED">
              <w:rPr>
                <w:rFonts w:eastAsia="宋体" w:cs="Times New Roman"/>
                <w:szCs w:val="24"/>
                <w:vertAlign w:val="subscript"/>
              </w:rPr>
              <w:t>2</w:t>
            </w:r>
          </w:p>
        </w:tc>
        <w:tc>
          <w:tcPr>
            <w:tcW w:w="2301" w:type="dxa"/>
            <w:gridSpan w:val="2"/>
            <w:tcBorders>
              <w:bottom w:val="nil"/>
            </w:tcBorders>
            <w:noWrap/>
            <w:vAlign w:val="center"/>
            <w:hideMark/>
          </w:tcPr>
          <w:p w:rsidR="00B25857" w:rsidRPr="007356ED" w:rsidRDefault="00B25857" w:rsidP="007356ED">
            <w:pPr>
              <w:pBdr>
                <w:bottom w:val="single" w:sz="4" w:space="1" w:color="auto"/>
              </w:pBdr>
              <w:spacing w:line="240" w:lineRule="auto"/>
              <w:ind w:firstLineChars="0" w:firstLine="0"/>
              <w:jc w:val="center"/>
              <w:rPr>
                <w:rFonts w:eastAsia="宋体" w:cs="Times New Roman"/>
                <w:szCs w:val="24"/>
              </w:rPr>
            </w:pPr>
            <w:r w:rsidRPr="007356ED">
              <w:rPr>
                <w:rFonts w:eastAsia="宋体" w:cs="Times New Roman"/>
                <w:szCs w:val="24"/>
              </w:rPr>
              <w:t>NO</w:t>
            </w:r>
            <w:r w:rsidRPr="007356ED">
              <w:rPr>
                <w:rFonts w:eastAsia="宋体" w:cs="Times New Roman"/>
                <w:szCs w:val="24"/>
                <w:vertAlign w:val="subscript"/>
              </w:rPr>
              <w:t>2</w:t>
            </w:r>
          </w:p>
        </w:tc>
      </w:tr>
      <w:tr w:rsidR="00B25857" w:rsidRPr="007356ED" w:rsidTr="00B25857">
        <w:trPr>
          <w:trHeight w:val="365"/>
          <w:jc w:val="center"/>
        </w:trPr>
        <w:tc>
          <w:tcPr>
            <w:tcW w:w="1366" w:type="dxa"/>
            <w:vMerge/>
            <w:tcBorders>
              <w:bottom w:val="single" w:sz="4" w:space="0" w:color="auto"/>
            </w:tcBorders>
            <w:noWrap/>
            <w:vAlign w:val="center"/>
            <w:hideMark/>
          </w:tcPr>
          <w:p w:rsidR="00B25857" w:rsidRPr="007356ED" w:rsidRDefault="00B25857" w:rsidP="00B25857">
            <w:pPr>
              <w:spacing w:line="240" w:lineRule="auto"/>
              <w:ind w:firstLineChars="0" w:firstLine="360"/>
              <w:rPr>
                <w:rFonts w:eastAsia="宋体" w:cs="Times New Roman"/>
                <w:szCs w:val="24"/>
              </w:rPr>
            </w:pPr>
          </w:p>
        </w:tc>
        <w:tc>
          <w:tcPr>
            <w:tcW w:w="806" w:type="dxa"/>
            <w:tcBorders>
              <w:top w:val="nil"/>
              <w:bottom w:val="single" w:sz="4" w:space="0" w:color="auto"/>
            </w:tcBorders>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β</w:t>
            </w:r>
            <w:r w:rsidRPr="007356ED">
              <w:rPr>
                <w:rFonts w:eastAsia="宋体" w:cs="Times New Roman"/>
                <w:szCs w:val="24"/>
              </w:rPr>
              <w:t>值</w:t>
            </w:r>
          </w:p>
        </w:tc>
        <w:tc>
          <w:tcPr>
            <w:tcW w:w="1376" w:type="dxa"/>
            <w:tcBorders>
              <w:top w:val="nil"/>
              <w:bottom w:val="single" w:sz="4" w:space="0" w:color="auto"/>
            </w:tcBorders>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95%CI</w:t>
            </w:r>
          </w:p>
        </w:tc>
        <w:tc>
          <w:tcPr>
            <w:tcW w:w="851" w:type="dxa"/>
            <w:tcBorders>
              <w:top w:val="nil"/>
              <w:bottom w:val="single" w:sz="4" w:space="0" w:color="auto"/>
            </w:tcBorders>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β</w:t>
            </w:r>
            <w:r w:rsidRPr="007356ED">
              <w:rPr>
                <w:rFonts w:eastAsia="宋体" w:cs="Times New Roman"/>
                <w:szCs w:val="24"/>
              </w:rPr>
              <w:t>值</w:t>
            </w:r>
          </w:p>
        </w:tc>
        <w:tc>
          <w:tcPr>
            <w:tcW w:w="1562" w:type="dxa"/>
            <w:tcBorders>
              <w:top w:val="nil"/>
              <w:bottom w:val="single" w:sz="4" w:space="0" w:color="auto"/>
            </w:tcBorders>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95%CI</w:t>
            </w:r>
          </w:p>
        </w:tc>
        <w:tc>
          <w:tcPr>
            <w:tcW w:w="740" w:type="dxa"/>
            <w:tcBorders>
              <w:top w:val="nil"/>
              <w:bottom w:val="single" w:sz="4" w:space="0" w:color="auto"/>
            </w:tcBorders>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β</w:t>
            </w:r>
            <w:r w:rsidRPr="007356ED">
              <w:rPr>
                <w:rFonts w:eastAsia="宋体" w:cs="Times New Roman"/>
                <w:szCs w:val="24"/>
              </w:rPr>
              <w:t>值</w:t>
            </w:r>
          </w:p>
        </w:tc>
        <w:tc>
          <w:tcPr>
            <w:tcW w:w="1561" w:type="dxa"/>
            <w:tcBorders>
              <w:top w:val="nil"/>
              <w:bottom w:val="single" w:sz="4" w:space="0" w:color="auto"/>
            </w:tcBorders>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95%CI</w:t>
            </w:r>
          </w:p>
        </w:tc>
      </w:tr>
      <w:tr w:rsidR="00B25857" w:rsidRPr="007356ED" w:rsidTr="00B25857">
        <w:trPr>
          <w:trHeight w:val="365"/>
          <w:jc w:val="center"/>
        </w:trPr>
        <w:tc>
          <w:tcPr>
            <w:tcW w:w="1366" w:type="dxa"/>
            <w:tcBorders>
              <w:top w:val="single" w:sz="4" w:space="0" w:color="auto"/>
            </w:tcBorders>
            <w:noWrap/>
            <w:hideMark/>
          </w:tcPr>
          <w:p w:rsidR="00B25857" w:rsidRPr="007356ED" w:rsidRDefault="00B25857" w:rsidP="001A2C87">
            <w:pPr>
              <w:spacing w:line="240" w:lineRule="auto"/>
              <w:ind w:firstLineChars="0" w:firstLine="0"/>
              <w:rPr>
                <w:rFonts w:eastAsia="宋体" w:cs="Times New Roman"/>
                <w:szCs w:val="24"/>
              </w:rPr>
            </w:pPr>
            <w:bookmarkStart w:id="41" w:name="_Hlk480708528"/>
            <w:r w:rsidRPr="007356ED">
              <w:rPr>
                <w:rFonts w:eastAsia="宋体" w:cs="Times New Roman"/>
                <w:szCs w:val="24"/>
              </w:rPr>
              <w:t>总死亡</w:t>
            </w:r>
          </w:p>
        </w:tc>
        <w:tc>
          <w:tcPr>
            <w:tcW w:w="806" w:type="dxa"/>
            <w:tcBorders>
              <w:top w:val="single" w:sz="4" w:space="0" w:color="auto"/>
            </w:tcBorders>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0.62</w:t>
            </w:r>
          </w:p>
        </w:tc>
        <w:tc>
          <w:tcPr>
            <w:tcW w:w="1376" w:type="dxa"/>
            <w:tcBorders>
              <w:top w:val="single" w:sz="4" w:space="0" w:color="auto"/>
            </w:tcBorders>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0.01-1.24</w:t>
            </w:r>
          </w:p>
        </w:tc>
        <w:tc>
          <w:tcPr>
            <w:tcW w:w="851" w:type="dxa"/>
            <w:tcBorders>
              <w:top w:val="single" w:sz="4" w:space="0" w:color="auto"/>
            </w:tcBorders>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2.83</w:t>
            </w:r>
          </w:p>
        </w:tc>
        <w:tc>
          <w:tcPr>
            <w:tcW w:w="1562" w:type="dxa"/>
            <w:tcBorders>
              <w:top w:val="single" w:sz="4" w:space="0" w:color="auto"/>
            </w:tcBorders>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1.38-4.27</w:t>
            </w:r>
          </w:p>
        </w:tc>
        <w:tc>
          <w:tcPr>
            <w:tcW w:w="740" w:type="dxa"/>
            <w:tcBorders>
              <w:top w:val="single" w:sz="4" w:space="0" w:color="auto"/>
            </w:tcBorders>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3.12</w:t>
            </w:r>
          </w:p>
        </w:tc>
        <w:tc>
          <w:tcPr>
            <w:tcW w:w="1561" w:type="dxa"/>
            <w:tcBorders>
              <w:top w:val="single" w:sz="4" w:space="0" w:color="auto"/>
            </w:tcBorders>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1.29-4.95</w:t>
            </w:r>
          </w:p>
        </w:tc>
      </w:tr>
      <w:bookmarkEnd w:id="41"/>
      <w:tr w:rsidR="00B25857" w:rsidRPr="007356ED" w:rsidTr="00B25857">
        <w:trPr>
          <w:trHeight w:val="209"/>
          <w:jc w:val="center"/>
        </w:trPr>
        <w:tc>
          <w:tcPr>
            <w:tcW w:w="1366" w:type="dxa"/>
            <w:shd w:val="clear" w:color="auto" w:fill="D9D9D9" w:themeFill="background1" w:themeFillShade="D9"/>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性别</w:t>
            </w:r>
          </w:p>
        </w:tc>
        <w:tc>
          <w:tcPr>
            <w:tcW w:w="806"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1376"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851"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1562"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740"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1561"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r>
      <w:tr w:rsidR="00B25857" w:rsidRPr="007356ED" w:rsidTr="00B25857">
        <w:trPr>
          <w:trHeight w:val="365"/>
          <w:jc w:val="center"/>
        </w:trPr>
        <w:tc>
          <w:tcPr>
            <w:tcW w:w="1366" w:type="dxa"/>
            <w:noWrap/>
            <w:hideMark/>
          </w:tcPr>
          <w:p w:rsidR="00B25857" w:rsidRPr="007356ED" w:rsidRDefault="00B25857" w:rsidP="007356ED">
            <w:pPr>
              <w:spacing w:line="240" w:lineRule="auto"/>
              <w:ind w:firstLineChars="0"/>
              <w:rPr>
                <w:rFonts w:eastAsia="宋体" w:cs="Times New Roman"/>
                <w:szCs w:val="24"/>
              </w:rPr>
            </w:pPr>
            <w:r w:rsidRPr="007356ED">
              <w:rPr>
                <w:rFonts w:eastAsia="宋体" w:cs="Times New Roman"/>
                <w:szCs w:val="24"/>
              </w:rPr>
              <w:t>男性</w:t>
            </w:r>
          </w:p>
        </w:tc>
        <w:tc>
          <w:tcPr>
            <w:tcW w:w="80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0.59</w:t>
            </w:r>
          </w:p>
        </w:tc>
        <w:tc>
          <w:tcPr>
            <w:tcW w:w="137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0.03-1.16</w:t>
            </w:r>
          </w:p>
        </w:tc>
        <w:tc>
          <w:tcPr>
            <w:tcW w:w="85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1.02</w:t>
            </w:r>
          </w:p>
        </w:tc>
        <w:tc>
          <w:tcPr>
            <w:tcW w:w="1562"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-0.1-2.15</w:t>
            </w:r>
          </w:p>
        </w:tc>
        <w:tc>
          <w:tcPr>
            <w:tcW w:w="740"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2.26</w:t>
            </w:r>
          </w:p>
        </w:tc>
        <w:tc>
          <w:tcPr>
            <w:tcW w:w="156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0.84-3.69</w:t>
            </w:r>
          </w:p>
        </w:tc>
      </w:tr>
      <w:tr w:rsidR="00B25857" w:rsidRPr="007356ED" w:rsidTr="00B25857">
        <w:trPr>
          <w:trHeight w:val="383"/>
          <w:jc w:val="center"/>
        </w:trPr>
        <w:tc>
          <w:tcPr>
            <w:tcW w:w="1366" w:type="dxa"/>
            <w:noWrap/>
            <w:hideMark/>
          </w:tcPr>
          <w:p w:rsidR="00B25857" w:rsidRPr="007356ED" w:rsidRDefault="00B25857" w:rsidP="007356ED">
            <w:pPr>
              <w:spacing w:line="240" w:lineRule="auto"/>
              <w:ind w:firstLineChars="0"/>
              <w:rPr>
                <w:rFonts w:eastAsia="宋体" w:cs="Times New Roman"/>
                <w:szCs w:val="24"/>
              </w:rPr>
            </w:pPr>
            <w:r w:rsidRPr="007356ED">
              <w:rPr>
                <w:rFonts w:eastAsia="宋体" w:cs="Times New Roman"/>
                <w:szCs w:val="24"/>
              </w:rPr>
              <w:t>女性</w:t>
            </w:r>
          </w:p>
        </w:tc>
        <w:tc>
          <w:tcPr>
            <w:tcW w:w="80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0.29</w:t>
            </w:r>
          </w:p>
        </w:tc>
        <w:tc>
          <w:tcPr>
            <w:tcW w:w="137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-0.12-0.70</w:t>
            </w:r>
          </w:p>
        </w:tc>
        <w:tc>
          <w:tcPr>
            <w:tcW w:w="85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2.41</w:t>
            </w:r>
          </w:p>
        </w:tc>
        <w:tc>
          <w:tcPr>
            <w:tcW w:w="1562"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1.67-3.14</w:t>
            </w:r>
          </w:p>
        </w:tc>
        <w:tc>
          <w:tcPr>
            <w:tcW w:w="740"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2.10</w:t>
            </w:r>
          </w:p>
        </w:tc>
        <w:tc>
          <w:tcPr>
            <w:tcW w:w="156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1.14-3.05</w:t>
            </w:r>
          </w:p>
        </w:tc>
      </w:tr>
      <w:tr w:rsidR="00B25857" w:rsidRPr="007356ED" w:rsidTr="00B25857">
        <w:trPr>
          <w:trHeight w:val="383"/>
          <w:jc w:val="center"/>
        </w:trPr>
        <w:tc>
          <w:tcPr>
            <w:tcW w:w="1366" w:type="dxa"/>
            <w:shd w:val="clear" w:color="auto" w:fill="D9D9D9" w:themeFill="background1" w:themeFillShade="D9"/>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年龄</w:t>
            </w:r>
          </w:p>
        </w:tc>
        <w:tc>
          <w:tcPr>
            <w:tcW w:w="806"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1376"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851"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1562"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740"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1561"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r>
      <w:tr w:rsidR="00B25857" w:rsidRPr="007356ED" w:rsidTr="00B25857">
        <w:trPr>
          <w:trHeight w:val="365"/>
          <w:jc w:val="center"/>
        </w:trPr>
        <w:tc>
          <w:tcPr>
            <w:tcW w:w="1366" w:type="dxa"/>
            <w:noWrap/>
            <w:hideMark/>
          </w:tcPr>
          <w:p w:rsidR="00B25857" w:rsidRPr="007356ED" w:rsidRDefault="00B25857" w:rsidP="007356ED">
            <w:pPr>
              <w:spacing w:line="240" w:lineRule="auto"/>
              <w:ind w:firstLineChars="0"/>
              <w:rPr>
                <w:rFonts w:eastAsia="宋体" w:cs="Times New Roman"/>
                <w:szCs w:val="24"/>
              </w:rPr>
            </w:pPr>
            <w:r w:rsidRPr="007356ED">
              <w:rPr>
                <w:rFonts w:eastAsia="宋体" w:cs="Times New Roman"/>
                <w:szCs w:val="24"/>
              </w:rPr>
              <w:t>＜</w:t>
            </w:r>
            <w:r w:rsidRPr="007356ED">
              <w:rPr>
                <w:rFonts w:eastAsia="宋体" w:cs="Times New Roman"/>
                <w:szCs w:val="24"/>
              </w:rPr>
              <w:t>65</w:t>
            </w:r>
            <w:r w:rsidRPr="007356ED">
              <w:rPr>
                <w:rFonts w:eastAsia="宋体" w:cs="Times New Roman"/>
                <w:szCs w:val="24"/>
              </w:rPr>
              <w:t>岁</w:t>
            </w:r>
          </w:p>
        </w:tc>
        <w:tc>
          <w:tcPr>
            <w:tcW w:w="80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0.42</w:t>
            </w:r>
          </w:p>
        </w:tc>
        <w:tc>
          <w:tcPr>
            <w:tcW w:w="137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-0.09-0.94</w:t>
            </w:r>
          </w:p>
        </w:tc>
        <w:tc>
          <w:tcPr>
            <w:tcW w:w="85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1.57</w:t>
            </w:r>
          </w:p>
        </w:tc>
        <w:tc>
          <w:tcPr>
            <w:tcW w:w="1562"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0.54-2.61</w:t>
            </w:r>
          </w:p>
        </w:tc>
        <w:tc>
          <w:tcPr>
            <w:tcW w:w="740"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1.49</w:t>
            </w:r>
          </w:p>
        </w:tc>
        <w:tc>
          <w:tcPr>
            <w:tcW w:w="156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0.18-2.79</w:t>
            </w:r>
          </w:p>
        </w:tc>
      </w:tr>
      <w:tr w:rsidR="00B25857" w:rsidRPr="007356ED" w:rsidTr="00B25857">
        <w:trPr>
          <w:trHeight w:val="365"/>
          <w:jc w:val="center"/>
        </w:trPr>
        <w:tc>
          <w:tcPr>
            <w:tcW w:w="1366" w:type="dxa"/>
            <w:noWrap/>
            <w:hideMark/>
          </w:tcPr>
          <w:p w:rsidR="00B25857" w:rsidRPr="007356ED" w:rsidRDefault="00B25857" w:rsidP="007356ED">
            <w:pPr>
              <w:spacing w:line="240" w:lineRule="auto"/>
              <w:ind w:firstLineChars="0"/>
              <w:rPr>
                <w:rFonts w:eastAsia="宋体" w:cs="Times New Roman"/>
                <w:szCs w:val="24"/>
              </w:rPr>
            </w:pPr>
            <w:r w:rsidRPr="007356ED">
              <w:rPr>
                <w:rFonts w:eastAsia="宋体" w:cs="Times New Roman"/>
                <w:szCs w:val="24"/>
              </w:rPr>
              <w:t>≥</w:t>
            </w:r>
            <w:r w:rsidR="007356ED">
              <w:rPr>
                <w:rFonts w:eastAsia="宋体" w:cs="Times New Roman"/>
                <w:szCs w:val="24"/>
              </w:rPr>
              <w:t xml:space="preserve"> </w:t>
            </w:r>
            <w:r w:rsidRPr="007356ED">
              <w:rPr>
                <w:rFonts w:eastAsia="宋体" w:cs="Times New Roman"/>
                <w:szCs w:val="24"/>
              </w:rPr>
              <w:t>65</w:t>
            </w:r>
            <w:r w:rsidRPr="007356ED">
              <w:rPr>
                <w:rFonts w:eastAsia="宋体" w:cs="Times New Roman"/>
                <w:szCs w:val="24"/>
              </w:rPr>
              <w:t>岁</w:t>
            </w:r>
          </w:p>
        </w:tc>
        <w:tc>
          <w:tcPr>
            <w:tcW w:w="80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0.44</w:t>
            </w:r>
          </w:p>
        </w:tc>
        <w:tc>
          <w:tcPr>
            <w:tcW w:w="137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0.03-0.85</w:t>
            </w:r>
          </w:p>
        </w:tc>
        <w:tc>
          <w:tcPr>
            <w:tcW w:w="85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1.57</w:t>
            </w:r>
          </w:p>
        </w:tc>
        <w:tc>
          <w:tcPr>
            <w:tcW w:w="1562"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0.77-2.37</w:t>
            </w:r>
          </w:p>
        </w:tc>
        <w:tc>
          <w:tcPr>
            <w:tcW w:w="740"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2.42</w:t>
            </w:r>
          </w:p>
        </w:tc>
        <w:tc>
          <w:tcPr>
            <w:tcW w:w="156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1.41-3.43</w:t>
            </w:r>
          </w:p>
        </w:tc>
      </w:tr>
    </w:tbl>
    <w:p w:rsidR="00160473" w:rsidRDefault="00160473" w:rsidP="002149D2">
      <w:pPr>
        <w:ind w:firstLine="480"/>
      </w:pPr>
    </w:p>
    <w:p w:rsidR="007356ED" w:rsidRDefault="007356ED" w:rsidP="002149D2">
      <w:pPr>
        <w:ind w:firstLine="480"/>
      </w:pPr>
    </w:p>
    <w:p w:rsidR="00160473" w:rsidRDefault="00B25857" w:rsidP="00B25857">
      <w:pPr>
        <w:ind w:firstLineChars="0" w:firstLine="0"/>
        <w:jc w:val="center"/>
      </w:pPr>
      <w:r>
        <w:rPr>
          <w:noProof/>
        </w:rPr>
        <w:drawing>
          <wp:inline distT="0" distB="0" distL="0" distR="0" wp14:anchorId="04742B27" wp14:editId="77A82279">
            <wp:extent cx="5274310" cy="2155654"/>
            <wp:effectExtent l="0" t="0" r="2540" b="0"/>
            <wp:docPr id="16" name="图片 16" descr="C:\Users\zyh\AppData\Local\Microsoft\Windows\INetCache\Content.Word\pm10Y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h\AppData\Local\Microsoft\Windows\INetCache\Content.Word\pm10YLL.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155654"/>
                    </a:xfrm>
                    <a:prstGeom prst="rect">
                      <a:avLst/>
                    </a:prstGeom>
                    <a:noFill/>
                    <a:ln>
                      <a:noFill/>
                    </a:ln>
                  </pic:spPr>
                </pic:pic>
              </a:graphicData>
            </a:graphic>
          </wp:inline>
        </w:drawing>
      </w:r>
    </w:p>
    <w:p w:rsidR="00160473" w:rsidRPr="003D6F02" w:rsidRDefault="007356ED" w:rsidP="007356ED">
      <w:pPr>
        <w:ind w:firstLine="482"/>
        <w:jc w:val="center"/>
        <w:rPr>
          <w:rFonts w:eastAsia="宋体" w:cs="Times New Roman"/>
          <w:b/>
        </w:rPr>
      </w:pPr>
      <w:r w:rsidRPr="003D6F02">
        <w:rPr>
          <w:rFonts w:eastAsia="宋体" w:cs="Times New Roman"/>
          <w:b/>
        </w:rPr>
        <w:t>图</w:t>
      </w:r>
      <w:r w:rsidRPr="003D6F02">
        <w:rPr>
          <w:rFonts w:eastAsia="宋体" w:cs="Times New Roman"/>
          <w:b/>
        </w:rPr>
        <w:t xml:space="preserve">13  </w:t>
      </w:r>
      <w:r w:rsidR="00340761">
        <w:rPr>
          <w:rFonts w:eastAsia="宋体" w:cs="Times New Roman" w:hint="eastAsia"/>
          <w:b/>
        </w:rPr>
        <w:t>lag</w:t>
      </w:r>
      <w:r w:rsidR="00340761">
        <w:rPr>
          <w:rFonts w:eastAsia="宋体" w:cs="Times New Roman"/>
          <w:b/>
        </w:rPr>
        <w:t>01</w:t>
      </w:r>
      <w:r w:rsidR="00340761">
        <w:rPr>
          <w:rFonts w:eastAsia="宋体" w:cs="Times New Roman" w:hint="eastAsia"/>
          <w:b/>
        </w:rPr>
        <w:t>时</w:t>
      </w:r>
      <w:r w:rsidRPr="003D6F02">
        <w:rPr>
          <w:rFonts w:eastAsia="宋体" w:cs="Times New Roman"/>
          <w:b/>
        </w:rPr>
        <w:t>PM</w:t>
      </w:r>
      <w:r w:rsidRPr="003D6F02">
        <w:rPr>
          <w:rFonts w:eastAsia="宋体" w:cs="Times New Roman"/>
          <w:b/>
          <w:vertAlign w:val="subscript"/>
        </w:rPr>
        <w:t>10</w:t>
      </w:r>
      <w:r w:rsidRPr="003D6F02">
        <w:rPr>
          <w:rFonts w:eastAsia="宋体" w:cs="Times New Roman"/>
          <w:b/>
        </w:rPr>
        <w:t>、</w:t>
      </w:r>
      <w:r w:rsidRPr="003D6F02">
        <w:rPr>
          <w:rFonts w:eastAsia="宋体" w:cs="Times New Roman"/>
          <w:b/>
        </w:rPr>
        <w:t>SO</w:t>
      </w:r>
      <w:r w:rsidRPr="003D6F02">
        <w:rPr>
          <w:rFonts w:eastAsia="宋体" w:cs="Times New Roman"/>
          <w:b/>
          <w:vertAlign w:val="subscript"/>
        </w:rPr>
        <w:t>2</w:t>
      </w:r>
      <w:r w:rsidRPr="003D6F02">
        <w:rPr>
          <w:rFonts w:eastAsia="宋体" w:cs="Times New Roman"/>
          <w:b/>
        </w:rPr>
        <w:t>、</w:t>
      </w:r>
      <w:r w:rsidRPr="003D6F02">
        <w:rPr>
          <w:rFonts w:eastAsia="宋体" w:cs="Times New Roman"/>
          <w:b/>
        </w:rPr>
        <w:t>NO</w:t>
      </w:r>
      <w:r w:rsidRPr="003D6F02">
        <w:rPr>
          <w:rFonts w:eastAsia="宋体" w:cs="Times New Roman"/>
          <w:b/>
          <w:vertAlign w:val="subscript"/>
        </w:rPr>
        <w:t>2</w:t>
      </w:r>
      <w:r w:rsidRPr="003D6F02">
        <w:rPr>
          <w:rFonts w:eastAsia="宋体" w:cs="Times New Roman"/>
          <w:b/>
        </w:rPr>
        <w:t>与</w:t>
      </w:r>
      <w:r w:rsidRPr="003D6F02">
        <w:rPr>
          <w:rFonts w:eastAsia="宋体" w:cs="Times New Roman"/>
          <w:b/>
        </w:rPr>
        <w:t>YLL</w:t>
      </w:r>
      <w:r w:rsidRPr="003D6F02">
        <w:rPr>
          <w:rFonts w:eastAsia="宋体" w:cs="Times New Roman"/>
          <w:b/>
        </w:rPr>
        <w:t>的暴露</w:t>
      </w:r>
      <w:r w:rsidRPr="003D6F02">
        <w:rPr>
          <w:rFonts w:eastAsia="宋体" w:cs="Times New Roman"/>
          <w:b/>
        </w:rPr>
        <w:t>-</w:t>
      </w:r>
      <w:r w:rsidRPr="003D6F02">
        <w:rPr>
          <w:rFonts w:eastAsia="宋体" w:cs="Times New Roman"/>
          <w:b/>
        </w:rPr>
        <w:t>反应关系</w:t>
      </w:r>
    </w:p>
    <w:p w:rsidR="00B25857" w:rsidRPr="007356ED" w:rsidRDefault="00B25857" w:rsidP="002149D2">
      <w:pPr>
        <w:ind w:firstLine="480"/>
      </w:pPr>
    </w:p>
    <w:p w:rsidR="00B25857" w:rsidRDefault="00B25857" w:rsidP="002149D2">
      <w:pPr>
        <w:ind w:firstLine="480"/>
      </w:pPr>
    </w:p>
    <w:p w:rsidR="00B25857" w:rsidRDefault="00B25857" w:rsidP="002149D2">
      <w:pPr>
        <w:ind w:firstLine="480"/>
      </w:pPr>
    </w:p>
    <w:p w:rsidR="00B25857" w:rsidRDefault="00B25857" w:rsidP="002149D2">
      <w:pPr>
        <w:ind w:firstLine="480"/>
      </w:pPr>
    </w:p>
    <w:p w:rsidR="00B25857" w:rsidRDefault="00B25857" w:rsidP="002149D2">
      <w:pPr>
        <w:ind w:firstLine="480"/>
      </w:pPr>
    </w:p>
    <w:p w:rsidR="00DF4C4A" w:rsidRDefault="00DF4C4A" w:rsidP="000342F1">
      <w:pPr>
        <w:pStyle w:val="1"/>
        <w:jc w:val="center"/>
      </w:pPr>
      <w:bookmarkStart w:id="42" w:name="_Toc481683001"/>
      <w:r>
        <w:br w:type="page"/>
      </w:r>
    </w:p>
    <w:p w:rsidR="00B25857" w:rsidRDefault="00B25857" w:rsidP="000342F1">
      <w:pPr>
        <w:pStyle w:val="1"/>
        <w:jc w:val="center"/>
      </w:pPr>
      <w:r>
        <w:rPr>
          <w:rFonts w:hint="eastAsia"/>
        </w:rPr>
        <w:lastRenderedPageBreak/>
        <w:t>第四章</w:t>
      </w:r>
      <w:r>
        <w:rPr>
          <w:rFonts w:hint="eastAsia"/>
        </w:rPr>
        <w:t xml:space="preserve"> </w:t>
      </w:r>
      <w:r>
        <w:rPr>
          <w:rFonts w:hint="eastAsia"/>
        </w:rPr>
        <w:t>讨</w:t>
      </w:r>
      <w:r>
        <w:rPr>
          <w:rFonts w:hint="eastAsia"/>
        </w:rPr>
        <w:t xml:space="preserve">  </w:t>
      </w:r>
      <w:r>
        <w:rPr>
          <w:rFonts w:hint="eastAsia"/>
        </w:rPr>
        <w:t>论</w:t>
      </w:r>
      <w:bookmarkEnd w:id="42"/>
    </w:p>
    <w:p w:rsidR="00B25857" w:rsidRDefault="00B25857" w:rsidP="0064643D">
      <w:pPr>
        <w:pStyle w:val="2"/>
      </w:pPr>
      <w:bookmarkStart w:id="43" w:name="_Toc481683002"/>
      <w:r>
        <w:rPr>
          <w:rFonts w:hint="eastAsia"/>
        </w:rPr>
        <w:t>4.1</w:t>
      </w:r>
      <w:r w:rsidR="009B161F">
        <w:rPr>
          <w:rFonts w:hint="eastAsia"/>
        </w:rPr>
        <w:t>大气污染</w:t>
      </w:r>
      <w:r w:rsidR="0064643D" w:rsidRPr="0064643D">
        <w:rPr>
          <w:rFonts w:hint="eastAsia"/>
        </w:rPr>
        <w:t>对人群死亡</w:t>
      </w:r>
      <w:r w:rsidR="0064643D">
        <w:rPr>
          <w:rFonts w:hint="eastAsia"/>
        </w:rPr>
        <w:t>率</w:t>
      </w:r>
      <w:r w:rsidR="0064643D" w:rsidRPr="0064643D">
        <w:rPr>
          <w:rFonts w:hint="eastAsia"/>
        </w:rPr>
        <w:t>的影响</w:t>
      </w:r>
      <w:bookmarkEnd w:id="43"/>
    </w:p>
    <w:p w:rsidR="0064643D" w:rsidRPr="00505C9E" w:rsidRDefault="0064643D" w:rsidP="0064643D">
      <w:pPr>
        <w:ind w:firstLine="480"/>
        <w:rPr>
          <w:rFonts w:eastAsia="宋体" w:cs="Times New Roman"/>
        </w:rPr>
      </w:pPr>
      <w:r w:rsidRPr="00505C9E">
        <w:rPr>
          <w:rFonts w:eastAsia="宋体" w:cs="Times New Roman"/>
        </w:rPr>
        <w:t>大量流行病学研究证实大气污染与居民每日死亡率间存在正向关联。本研究中</w:t>
      </w:r>
      <w:r w:rsidRPr="00505C9E">
        <w:rPr>
          <w:rFonts w:eastAsia="宋体" w:cs="Times New Roman"/>
        </w:rPr>
        <w:t>PM</w:t>
      </w:r>
      <w:r w:rsidRPr="00505C9E">
        <w:rPr>
          <w:rFonts w:eastAsia="宋体" w:cs="Times New Roman"/>
          <w:vertAlign w:val="subscript"/>
        </w:rPr>
        <w:t>10</w:t>
      </w:r>
      <w:r w:rsidRPr="00505C9E">
        <w:rPr>
          <w:rFonts w:eastAsia="宋体" w:cs="Times New Roman"/>
        </w:rPr>
        <w:t>每增加</w:t>
      </w:r>
      <w:r w:rsidRPr="00505C9E">
        <w:rPr>
          <w:rFonts w:eastAsia="宋体" w:cs="Times New Roman"/>
        </w:rPr>
        <w:t>10</w:t>
      </w:r>
      <w:r w:rsidR="00505C9E" w:rsidRPr="00505C9E">
        <w:rPr>
          <w:rFonts w:eastAsia="宋体" w:cs="Times New Roman"/>
        </w:rPr>
        <w:t xml:space="preserve"> μg/m</w:t>
      </w:r>
      <w:r w:rsidR="00505C9E" w:rsidRPr="00505C9E">
        <w:rPr>
          <w:rFonts w:eastAsia="宋体" w:cs="Times New Roman"/>
          <w:vertAlign w:val="superscript"/>
        </w:rPr>
        <w:t>3</w:t>
      </w:r>
      <w:r w:rsidRPr="00505C9E">
        <w:rPr>
          <w:rFonts w:eastAsia="宋体" w:cs="Times New Roman"/>
        </w:rPr>
        <w:t>，人群非意外，循环系统及呼吸系统死亡分别增加</w:t>
      </w:r>
      <w:r w:rsidRPr="00505C9E">
        <w:rPr>
          <w:rFonts w:eastAsia="宋体" w:cs="Times New Roman"/>
        </w:rPr>
        <w:t>0.29%</w:t>
      </w:r>
      <w:r w:rsidR="00505C9E" w:rsidRPr="00505C9E">
        <w:rPr>
          <w:rFonts w:eastAsia="宋体" w:cs="Times New Roman"/>
        </w:rPr>
        <w:t>、</w:t>
      </w:r>
      <w:r w:rsidRPr="00505C9E">
        <w:rPr>
          <w:rFonts w:eastAsia="宋体" w:cs="Times New Roman"/>
        </w:rPr>
        <w:t>0.51%</w:t>
      </w:r>
      <w:r w:rsidR="00505C9E" w:rsidRPr="00505C9E">
        <w:rPr>
          <w:rFonts w:eastAsia="宋体" w:cs="Times New Roman"/>
        </w:rPr>
        <w:t>、</w:t>
      </w:r>
      <w:r w:rsidRPr="00505C9E">
        <w:rPr>
          <w:rFonts w:eastAsia="宋体" w:cs="Times New Roman"/>
        </w:rPr>
        <w:t>0.66%</w:t>
      </w:r>
      <w:r w:rsidRPr="00505C9E">
        <w:rPr>
          <w:rFonts w:eastAsia="宋体" w:cs="Times New Roman"/>
        </w:rPr>
        <w:t>，这与中国及亚洲的相关研究结果一致。</w:t>
      </w:r>
      <w:r w:rsidRPr="00505C9E">
        <w:rPr>
          <w:rFonts w:eastAsia="宋体" w:cs="Times New Roman"/>
        </w:rPr>
        <w:t>Shang</w:t>
      </w:r>
      <w:r w:rsidRPr="00505C9E">
        <w:rPr>
          <w:rFonts w:eastAsia="宋体" w:cs="Times New Roman"/>
        </w:rPr>
        <w:t>等对中国相关研究的</w:t>
      </w:r>
      <w:r w:rsidRPr="00505C9E">
        <w:rPr>
          <w:rFonts w:eastAsia="宋体" w:cs="Times New Roman"/>
        </w:rPr>
        <w:t>Meta</w:t>
      </w:r>
      <w:r w:rsidRPr="00505C9E">
        <w:rPr>
          <w:rFonts w:eastAsia="宋体" w:cs="Times New Roman"/>
        </w:rPr>
        <w:t>分析显示</w:t>
      </w:r>
      <w:r w:rsidRPr="00505C9E">
        <w:rPr>
          <w:rFonts w:eastAsia="宋体" w:cs="Times New Roman"/>
        </w:rPr>
        <w:t>PM</w:t>
      </w:r>
      <w:r w:rsidRPr="00505C9E">
        <w:rPr>
          <w:rFonts w:eastAsia="宋体" w:cs="Times New Roman"/>
          <w:vertAlign w:val="subscript"/>
        </w:rPr>
        <w:t>10</w:t>
      </w:r>
      <w:r w:rsidRPr="00505C9E">
        <w:rPr>
          <w:rFonts w:eastAsia="宋体" w:cs="Times New Roman"/>
        </w:rPr>
        <w:t>每增加</w:t>
      </w:r>
      <w:r w:rsidRPr="00505C9E">
        <w:rPr>
          <w:rFonts w:eastAsia="宋体" w:cs="Times New Roman"/>
        </w:rPr>
        <w:t>10</w:t>
      </w:r>
      <w:r w:rsidR="00505C9E" w:rsidRPr="00505C9E">
        <w:rPr>
          <w:rFonts w:eastAsia="宋体" w:cs="Times New Roman"/>
        </w:rPr>
        <w:t xml:space="preserve"> μg/m</w:t>
      </w:r>
      <w:r w:rsidR="00505C9E" w:rsidRPr="00505C9E">
        <w:rPr>
          <w:rFonts w:eastAsia="宋体" w:cs="Times New Roman"/>
          <w:vertAlign w:val="superscript"/>
        </w:rPr>
        <w:t>3</w:t>
      </w:r>
      <w:r w:rsidRPr="00505C9E">
        <w:rPr>
          <w:rFonts w:eastAsia="宋体" w:cs="Times New Roman"/>
        </w:rPr>
        <w:t>，人群非意外，循环系统及呼吸系统死亡分别增加</w:t>
      </w:r>
      <w:r w:rsidRPr="00505C9E">
        <w:rPr>
          <w:rFonts w:eastAsia="宋体" w:cs="Times New Roman"/>
        </w:rPr>
        <w:t>0.32%</w:t>
      </w:r>
      <w:r w:rsidRPr="00505C9E">
        <w:rPr>
          <w:rFonts w:eastAsia="宋体" w:cs="Times New Roman"/>
        </w:rPr>
        <w:t>，</w:t>
      </w:r>
      <w:r w:rsidRPr="00505C9E">
        <w:rPr>
          <w:rFonts w:eastAsia="宋体" w:cs="Times New Roman"/>
        </w:rPr>
        <w:t>0.32%</w:t>
      </w:r>
      <w:r w:rsidRPr="00505C9E">
        <w:rPr>
          <w:rFonts w:eastAsia="宋体" w:cs="Times New Roman"/>
        </w:rPr>
        <w:t>，</w:t>
      </w:r>
      <w:r w:rsidRPr="00505C9E">
        <w:rPr>
          <w:rFonts w:eastAsia="宋体" w:cs="Times New Roman"/>
        </w:rPr>
        <w:t>0.43%</w:t>
      </w:r>
      <w:r w:rsidRPr="00505C9E">
        <w:rPr>
          <w:rFonts w:eastAsia="宋体" w:cs="Times New Roman"/>
        </w:rPr>
        <w:fldChar w:fldCharType="begin"/>
      </w:r>
      <w:r w:rsidR="009B161F" w:rsidRPr="00505C9E">
        <w:rPr>
          <w:rFonts w:eastAsia="宋体" w:cs="Times New Roman"/>
        </w:rPr>
        <w:instrText xml:space="preserve"> ADDIN NE.Ref.{D9A21626-A8A6-45C7-AF76-65F95215182E}</w:instrText>
      </w:r>
      <w:r w:rsidRPr="00505C9E">
        <w:rPr>
          <w:rFonts w:eastAsia="宋体" w:cs="Times New Roman"/>
        </w:rPr>
        <w:fldChar w:fldCharType="separate"/>
      </w:r>
      <w:r w:rsidR="0058087F" w:rsidRPr="00505C9E">
        <w:rPr>
          <w:rFonts w:eastAsia="宋体" w:cs="Times New Roman"/>
          <w:color w:val="080000"/>
          <w:kern w:val="0"/>
          <w:szCs w:val="24"/>
          <w:vertAlign w:val="superscript"/>
        </w:rPr>
        <w:t>[38]</w:t>
      </w:r>
      <w:r w:rsidRPr="00505C9E">
        <w:rPr>
          <w:rFonts w:eastAsia="宋体" w:cs="Times New Roman"/>
        </w:rPr>
        <w:fldChar w:fldCharType="end"/>
      </w:r>
      <w:r w:rsidRPr="00505C9E">
        <w:rPr>
          <w:rFonts w:eastAsia="宋体" w:cs="Times New Roman"/>
        </w:rPr>
        <w:t>。中国空气污染与健康影响研究对</w:t>
      </w:r>
      <w:r w:rsidRPr="00505C9E">
        <w:rPr>
          <w:rFonts w:eastAsia="宋体" w:cs="Times New Roman"/>
        </w:rPr>
        <w:t>17</w:t>
      </w:r>
      <w:r w:rsidRPr="00505C9E">
        <w:rPr>
          <w:rFonts w:eastAsia="宋体" w:cs="Times New Roman"/>
        </w:rPr>
        <w:t>个城市的分析显示</w:t>
      </w:r>
      <w:r w:rsidRPr="00505C9E">
        <w:rPr>
          <w:rFonts w:eastAsia="宋体" w:cs="Times New Roman"/>
        </w:rPr>
        <w:t>PM</w:t>
      </w:r>
      <w:r w:rsidRPr="00505C9E">
        <w:rPr>
          <w:rFonts w:eastAsia="宋体" w:cs="Times New Roman"/>
          <w:vertAlign w:val="subscript"/>
        </w:rPr>
        <w:t>10</w:t>
      </w:r>
      <w:r w:rsidRPr="00505C9E">
        <w:rPr>
          <w:rFonts w:eastAsia="宋体" w:cs="Times New Roman"/>
        </w:rPr>
        <w:t>每增加</w:t>
      </w:r>
      <w:r w:rsidRPr="00505C9E">
        <w:rPr>
          <w:rFonts w:eastAsia="宋体" w:cs="Times New Roman"/>
        </w:rPr>
        <w:t>10</w:t>
      </w:r>
      <w:r w:rsidR="00505C9E" w:rsidRPr="00505C9E">
        <w:rPr>
          <w:rFonts w:eastAsia="宋体" w:cs="Times New Roman"/>
        </w:rPr>
        <w:t xml:space="preserve"> μg/m</w:t>
      </w:r>
      <w:r w:rsidR="00505C9E" w:rsidRPr="00505C9E">
        <w:rPr>
          <w:rFonts w:eastAsia="宋体" w:cs="Times New Roman"/>
          <w:vertAlign w:val="superscript"/>
        </w:rPr>
        <w:t>3</w:t>
      </w:r>
      <w:r w:rsidRPr="00505C9E">
        <w:rPr>
          <w:rFonts w:eastAsia="宋体" w:cs="Times New Roman"/>
        </w:rPr>
        <w:t>，人群非意外死亡增加</w:t>
      </w:r>
      <w:r w:rsidRPr="00505C9E">
        <w:rPr>
          <w:rFonts w:eastAsia="宋体" w:cs="Times New Roman"/>
        </w:rPr>
        <w:t>0.35%</w:t>
      </w:r>
      <w:r w:rsidR="00505C9E" w:rsidRPr="00505C9E">
        <w:rPr>
          <w:rFonts w:eastAsia="宋体" w:cs="Times New Roman"/>
        </w:rPr>
        <w:t>、</w:t>
      </w:r>
      <w:r w:rsidRPr="00505C9E">
        <w:rPr>
          <w:rFonts w:eastAsia="宋体" w:cs="Times New Roman"/>
        </w:rPr>
        <w:t>0.44%</w:t>
      </w:r>
      <w:r w:rsidR="00505C9E" w:rsidRPr="00505C9E">
        <w:rPr>
          <w:rFonts w:eastAsia="宋体" w:cs="Times New Roman"/>
        </w:rPr>
        <w:t>、</w:t>
      </w:r>
      <w:r w:rsidRPr="00505C9E">
        <w:rPr>
          <w:rFonts w:eastAsia="宋体" w:cs="Times New Roman"/>
        </w:rPr>
        <w:t>0.56%</w:t>
      </w:r>
      <w:r w:rsidRPr="00505C9E">
        <w:rPr>
          <w:rFonts w:eastAsia="宋体" w:cs="Times New Roman"/>
        </w:rPr>
        <w:fldChar w:fldCharType="begin"/>
      </w:r>
      <w:r w:rsidR="009B161F" w:rsidRPr="00505C9E">
        <w:rPr>
          <w:rFonts w:eastAsia="宋体" w:cs="Times New Roman"/>
        </w:rPr>
        <w:instrText xml:space="preserve"> ADDIN NE.Ref.{229CD0D7-7CB4-45F1-A365-A9CD28AAD069}</w:instrText>
      </w:r>
      <w:r w:rsidRPr="00505C9E">
        <w:rPr>
          <w:rFonts w:eastAsia="宋体" w:cs="Times New Roman"/>
        </w:rPr>
        <w:fldChar w:fldCharType="separate"/>
      </w:r>
      <w:r w:rsidR="0058087F" w:rsidRPr="00505C9E">
        <w:rPr>
          <w:rFonts w:eastAsia="宋体" w:cs="Times New Roman"/>
          <w:color w:val="080000"/>
          <w:kern w:val="0"/>
          <w:szCs w:val="24"/>
          <w:vertAlign w:val="superscript"/>
        </w:rPr>
        <w:t>[39]</w:t>
      </w:r>
      <w:r w:rsidRPr="00505C9E">
        <w:rPr>
          <w:rFonts w:eastAsia="宋体" w:cs="Times New Roman"/>
        </w:rPr>
        <w:fldChar w:fldCharType="end"/>
      </w:r>
      <w:r w:rsidRPr="00505C9E">
        <w:rPr>
          <w:rFonts w:eastAsia="宋体" w:cs="Times New Roman"/>
        </w:rPr>
        <w:t>。</w:t>
      </w:r>
    </w:p>
    <w:p w:rsidR="0064643D" w:rsidRPr="00505C9E" w:rsidRDefault="0064643D" w:rsidP="0064643D">
      <w:pPr>
        <w:ind w:firstLine="480"/>
        <w:rPr>
          <w:rFonts w:eastAsia="宋体" w:cs="Times New Roman"/>
        </w:rPr>
      </w:pPr>
      <w:r w:rsidRPr="00505C9E">
        <w:rPr>
          <w:rFonts w:eastAsia="宋体" w:cs="Times New Roman"/>
        </w:rPr>
        <w:t>亚洲的相关研究显示空气污染对非意外死亡单日滞后最大效应值出现在</w:t>
      </w:r>
      <w:r w:rsidRPr="00505C9E">
        <w:rPr>
          <w:rFonts w:eastAsia="宋体" w:cs="Times New Roman"/>
        </w:rPr>
        <w:t>lag</w:t>
      </w:r>
      <w:r w:rsidR="00505C9E" w:rsidRPr="00505C9E">
        <w:rPr>
          <w:rFonts w:eastAsia="宋体" w:cs="Times New Roman"/>
        </w:rPr>
        <w:t xml:space="preserve"> </w:t>
      </w:r>
      <w:r w:rsidRPr="00505C9E">
        <w:rPr>
          <w:rFonts w:eastAsia="宋体" w:cs="Times New Roman"/>
        </w:rPr>
        <w:t>0</w:t>
      </w:r>
      <w:r w:rsidRPr="00505C9E">
        <w:rPr>
          <w:rFonts w:eastAsia="宋体" w:cs="Times New Roman"/>
        </w:rPr>
        <w:t>或者</w:t>
      </w:r>
      <w:r w:rsidRPr="00505C9E">
        <w:rPr>
          <w:rFonts w:eastAsia="宋体" w:cs="Times New Roman"/>
        </w:rPr>
        <w:t>lag</w:t>
      </w:r>
      <w:r w:rsidR="00505C9E" w:rsidRPr="00505C9E">
        <w:rPr>
          <w:rFonts w:eastAsia="宋体" w:cs="Times New Roman"/>
        </w:rPr>
        <w:t xml:space="preserve"> </w:t>
      </w:r>
      <w:r w:rsidRPr="00505C9E">
        <w:rPr>
          <w:rFonts w:eastAsia="宋体" w:cs="Times New Roman"/>
        </w:rPr>
        <w:t>1</w:t>
      </w:r>
      <w:r w:rsidRPr="00505C9E">
        <w:rPr>
          <w:rFonts w:eastAsia="宋体" w:cs="Times New Roman"/>
        </w:rPr>
        <w:t>，而呼吸系统发生在</w:t>
      </w:r>
      <w:r w:rsidRPr="00505C9E">
        <w:rPr>
          <w:rFonts w:eastAsia="宋体" w:cs="Times New Roman"/>
        </w:rPr>
        <w:t>lag</w:t>
      </w:r>
      <w:r w:rsidR="00505C9E" w:rsidRPr="00505C9E">
        <w:rPr>
          <w:rFonts w:eastAsia="宋体" w:cs="Times New Roman"/>
        </w:rPr>
        <w:t xml:space="preserve"> </w:t>
      </w:r>
      <w:r w:rsidRPr="00505C9E">
        <w:rPr>
          <w:rFonts w:eastAsia="宋体" w:cs="Times New Roman"/>
        </w:rPr>
        <w:t>2</w:t>
      </w:r>
      <w:r w:rsidRPr="00505C9E">
        <w:rPr>
          <w:rFonts w:eastAsia="宋体" w:cs="Times New Roman"/>
        </w:rPr>
        <w:fldChar w:fldCharType="begin"/>
      </w:r>
      <w:r w:rsidR="009B161F" w:rsidRPr="00505C9E">
        <w:rPr>
          <w:rFonts w:eastAsia="宋体" w:cs="Times New Roman"/>
        </w:rPr>
        <w:instrText xml:space="preserve"> ADDIN NE.Ref.{F0A19A77-779E-4F56-8399-93F7F67B9136}</w:instrText>
      </w:r>
      <w:r w:rsidRPr="00505C9E">
        <w:rPr>
          <w:rFonts w:eastAsia="宋体" w:cs="Times New Roman"/>
        </w:rPr>
        <w:fldChar w:fldCharType="separate"/>
      </w:r>
      <w:r w:rsidR="0058087F" w:rsidRPr="00505C9E">
        <w:rPr>
          <w:rFonts w:eastAsia="宋体" w:cs="Times New Roman"/>
          <w:color w:val="080000"/>
          <w:kern w:val="0"/>
          <w:szCs w:val="24"/>
          <w:vertAlign w:val="superscript"/>
        </w:rPr>
        <w:t>[40-42]</w:t>
      </w:r>
      <w:r w:rsidRPr="00505C9E">
        <w:rPr>
          <w:rFonts w:eastAsia="宋体" w:cs="Times New Roman"/>
        </w:rPr>
        <w:fldChar w:fldCharType="end"/>
      </w:r>
      <w:r w:rsidRPr="00505C9E">
        <w:rPr>
          <w:rFonts w:eastAsia="宋体" w:cs="Times New Roman"/>
        </w:rPr>
        <w:t>。另外一些研究发现</w:t>
      </w:r>
      <w:r w:rsidRPr="00505C9E">
        <w:rPr>
          <w:rFonts w:eastAsia="宋体" w:cs="Times New Roman"/>
        </w:rPr>
        <w:t>lag</w:t>
      </w:r>
      <w:r w:rsidR="00505C9E" w:rsidRPr="00505C9E">
        <w:rPr>
          <w:rFonts w:eastAsia="宋体" w:cs="Times New Roman"/>
        </w:rPr>
        <w:t xml:space="preserve"> </w:t>
      </w:r>
      <w:r w:rsidRPr="00505C9E">
        <w:rPr>
          <w:rFonts w:eastAsia="宋体" w:cs="Times New Roman"/>
        </w:rPr>
        <w:t>01</w:t>
      </w:r>
      <w:r w:rsidRPr="00505C9E">
        <w:rPr>
          <w:rFonts w:eastAsia="宋体" w:cs="Times New Roman"/>
        </w:rPr>
        <w:t>时其效应值更大</w:t>
      </w:r>
      <w:r w:rsidRPr="00505C9E">
        <w:rPr>
          <w:rFonts w:eastAsia="宋体" w:cs="Times New Roman"/>
        </w:rPr>
        <w:fldChar w:fldCharType="begin"/>
      </w:r>
      <w:r w:rsidR="009B161F" w:rsidRPr="00505C9E">
        <w:rPr>
          <w:rFonts w:eastAsia="宋体" w:cs="Times New Roman"/>
        </w:rPr>
        <w:instrText xml:space="preserve"> ADDIN NE.Ref.{C968612A-A3DD-40AD-85C7-AE9CB04A57F3}</w:instrText>
      </w:r>
      <w:r w:rsidRPr="00505C9E">
        <w:rPr>
          <w:rFonts w:eastAsia="宋体" w:cs="Times New Roman"/>
        </w:rPr>
        <w:fldChar w:fldCharType="separate"/>
      </w:r>
      <w:r w:rsidR="0058087F" w:rsidRPr="00505C9E">
        <w:rPr>
          <w:rFonts w:eastAsia="宋体" w:cs="Times New Roman"/>
          <w:color w:val="080000"/>
          <w:kern w:val="0"/>
          <w:szCs w:val="24"/>
          <w:vertAlign w:val="superscript"/>
        </w:rPr>
        <w:t>[36, 43-45]</w:t>
      </w:r>
      <w:r w:rsidRPr="00505C9E">
        <w:rPr>
          <w:rFonts w:eastAsia="宋体" w:cs="Times New Roman"/>
        </w:rPr>
        <w:fldChar w:fldCharType="end"/>
      </w:r>
      <w:r w:rsidRPr="00505C9E">
        <w:rPr>
          <w:rFonts w:eastAsia="宋体" w:cs="Times New Roman"/>
        </w:rPr>
        <w:t>，我们的研究发现</w:t>
      </w:r>
      <w:r w:rsidR="00505C9E" w:rsidRPr="00505C9E">
        <w:rPr>
          <w:rFonts w:eastAsia="宋体" w:cs="Times New Roman"/>
        </w:rPr>
        <w:t>大</w:t>
      </w:r>
      <w:r w:rsidRPr="00505C9E">
        <w:rPr>
          <w:rFonts w:eastAsia="宋体" w:cs="Times New Roman"/>
        </w:rPr>
        <w:t>气污染物对健康的影响在单日滞后</w:t>
      </w:r>
      <w:r w:rsidR="00505C9E" w:rsidRPr="00505C9E">
        <w:rPr>
          <w:rFonts w:eastAsia="宋体" w:cs="Times New Roman"/>
        </w:rPr>
        <w:t>l</w:t>
      </w:r>
      <w:r w:rsidRPr="00505C9E">
        <w:rPr>
          <w:rFonts w:eastAsia="宋体" w:cs="Times New Roman"/>
        </w:rPr>
        <w:t>ag</w:t>
      </w:r>
      <w:r w:rsidR="00505C9E" w:rsidRPr="00505C9E">
        <w:rPr>
          <w:rFonts w:eastAsia="宋体" w:cs="Times New Roman"/>
        </w:rPr>
        <w:t xml:space="preserve"> </w:t>
      </w:r>
      <w:r w:rsidRPr="00505C9E">
        <w:rPr>
          <w:rFonts w:eastAsia="宋体" w:cs="Times New Roman"/>
        </w:rPr>
        <w:t>0</w:t>
      </w:r>
      <w:r w:rsidRPr="00505C9E">
        <w:rPr>
          <w:rFonts w:eastAsia="宋体" w:cs="Times New Roman"/>
        </w:rPr>
        <w:t>和</w:t>
      </w:r>
      <w:r w:rsidRPr="00505C9E">
        <w:rPr>
          <w:rFonts w:eastAsia="宋体" w:cs="Times New Roman"/>
        </w:rPr>
        <w:t>lag</w:t>
      </w:r>
      <w:r w:rsidR="00505C9E" w:rsidRPr="00505C9E">
        <w:rPr>
          <w:rFonts w:eastAsia="宋体" w:cs="Times New Roman"/>
        </w:rPr>
        <w:t xml:space="preserve"> </w:t>
      </w:r>
      <w:r w:rsidRPr="00505C9E">
        <w:rPr>
          <w:rFonts w:eastAsia="宋体" w:cs="Times New Roman"/>
        </w:rPr>
        <w:t>1</w:t>
      </w:r>
      <w:r w:rsidRPr="00505C9E">
        <w:rPr>
          <w:rFonts w:eastAsia="宋体" w:cs="Times New Roman"/>
        </w:rPr>
        <w:t>时效应值相似</w:t>
      </w:r>
      <w:r w:rsidR="00505C9E" w:rsidRPr="00505C9E">
        <w:rPr>
          <w:rFonts w:eastAsia="宋体" w:cs="Times New Roman"/>
        </w:rPr>
        <w:t>。</w:t>
      </w:r>
      <w:r w:rsidRPr="00505C9E">
        <w:rPr>
          <w:rFonts w:eastAsia="宋体" w:cs="Times New Roman"/>
        </w:rPr>
        <w:t>例如，</w:t>
      </w:r>
      <w:r w:rsidRPr="00505C9E">
        <w:rPr>
          <w:rFonts w:eastAsia="宋体" w:cs="Times New Roman"/>
        </w:rPr>
        <w:t>PM</w:t>
      </w:r>
      <w:r w:rsidRPr="00505C9E">
        <w:rPr>
          <w:rFonts w:eastAsia="宋体" w:cs="Times New Roman"/>
          <w:vertAlign w:val="subscript"/>
        </w:rPr>
        <w:t>10</w:t>
      </w:r>
      <w:r w:rsidRPr="00505C9E">
        <w:rPr>
          <w:rFonts w:eastAsia="宋体" w:cs="Times New Roman"/>
        </w:rPr>
        <w:t>每增加</w:t>
      </w:r>
      <w:r w:rsidRPr="00505C9E">
        <w:rPr>
          <w:rFonts w:eastAsia="宋体" w:cs="Times New Roman"/>
        </w:rPr>
        <w:t>10</w:t>
      </w:r>
      <w:r w:rsidR="00505C9E" w:rsidRPr="00505C9E">
        <w:rPr>
          <w:rFonts w:eastAsia="宋体" w:cs="Times New Roman"/>
        </w:rPr>
        <w:t xml:space="preserve"> μg/m</w:t>
      </w:r>
      <w:r w:rsidR="00505C9E" w:rsidRPr="00505C9E">
        <w:rPr>
          <w:rFonts w:eastAsia="宋体" w:cs="Times New Roman"/>
          <w:vertAlign w:val="superscript"/>
        </w:rPr>
        <w:t>3</w:t>
      </w:r>
      <w:r w:rsidRPr="00505C9E">
        <w:rPr>
          <w:rFonts w:eastAsia="宋体" w:cs="Times New Roman"/>
        </w:rPr>
        <w:t>，人群非意外死亡在</w:t>
      </w:r>
      <w:r w:rsidRPr="00505C9E">
        <w:rPr>
          <w:rFonts w:eastAsia="宋体" w:cs="Times New Roman"/>
        </w:rPr>
        <w:t>lag</w:t>
      </w:r>
      <w:r w:rsidR="00505C9E" w:rsidRPr="00505C9E">
        <w:rPr>
          <w:rFonts w:eastAsia="宋体" w:cs="Times New Roman"/>
        </w:rPr>
        <w:t xml:space="preserve"> </w:t>
      </w:r>
      <w:r w:rsidRPr="00505C9E">
        <w:rPr>
          <w:rFonts w:eastAsia="宋体" w:cs="Times New Roman"/>
        </w:rPr>
        <w:t>0</w:t>
      </w:r>
      <w:r w:rsidRPr="00505C9E">
        <w:rPr>
          <w:rFonts w:eastAsia="宋体" w:cs="Times New Roman"/>
        </w:rPr>
        <w:t>，</w:t>
      </w:r>
      <w:r w:rsidRPr="00505C9E">
        <w:rPr>
          <w:rFonts w:eastAsia="宋体" w:cs="Times New Roman"/>
        </w:rPr>
        <w:t>lag</w:t>
      </w:r>
      <w:r w:rsidR="00505C9E" w:rsidRPr="00505C9E">
        <w:rPr>
          <w:rFonts w:eastAsia="宋体" w:cs="Times New Roman"/>
        </w:rPr>
        <w:t xml:space="preserve"> </w:t>
      </w:r>
      <w:r w:rsidRPr="00505C9E">
        <w:rPr>
          <w:rFonts w:eastAsia="宋体" w:cs="Times New Roman"/>
        </w:rPr>
        <w:t>1</w:t>
      </w:r>
      <w:r w:rsidRPr="00505C9E">
        <w:rPr>
          <w:rFonts w:eastAsia="宋体" w:cs="Times New Roman"/>
        </w:rPr>
        <w:t>分别增加</w:t>
      </w:r>
      <w:r w:rsidRPr="00505C9E">
        <w:rPr>
          <w:rFonts w:eastAsia="宋体" w:cs="Times New Roman"/>
        </w:rPr>
        <w:t>0.23%</w:t>
      </w:r>
      <w:r w:rsidRPr="00505C9E">
        <w:rPr>
          <w:rFonts w:eastAsia="宋体" w:cs="Times New Roman"/>
        </w:rPr>
        <w:t>，</w:t>
      </w:r>
      <w:r w:rsidRPr="00505C9E">
        <w:rPr>
          <w:rFonts w:eastAsia="宋体" w:cs="Times New Roman"/>
        </w:rPr>
        <w:t>0.22%</w:t>
      </w:r>
      <w:r w:rsidR="00505C9E" w:rsidRPr="00505C9E">
        <w:rPr>
          <w:rFonts w:eastAsia="宋体" w:cs="Times New Roman"/>
        </w:rPr>
        <w:t>；</w:t>
      </w:r>
      <w:r w:rsidRPr="00505C9E">
        <w:rPr>
          <w:rFonts w:eastAsia="宋体" w:cs="Times New Roman"/>
        </w:rPr>
        <w:t>分性别</w:t>
      </w:r>
      <w:r w:rsidR="00505C9E" w:rsidRPr="00505C9E">
        <w:rPr>
          <w:rFonts w:eastAsia="宋体" w:cs="Times New Roman"/>
        </w:rPr>
        <w:t>后</w:t>
      </w:r>
      <w:r w:rsidRPr="00505C9E">
        <w:rPr>
          <w:rFonts w:eastAsia="宋体" w:cs="Times New Roman"/>
        </w:rPr>
        <w:t>，男性在</w:t>
      </w:r>
      <w:r w:rsidRPr="00505C9E">
        <w:rPr>
          <w:rFonts w:eastAsia="宋体" w:cs="Times New Roman"/>
        </w:rPr>
        <w:t>lag</w:t>
      </w:r>
      <w:r w:rsidR="00505C9E" w:rsidRPr="00505C9E">
        <w:rPr>
          <w:rFonts w:eastAsia="宋体" w:cs="Times New Roman"/>
        </w:rPr>
        <w:t xml:space="preserve"> </w:t>
      </w:r>
      <w:r w:rsidRPr="00505C9E">
        <w:rPr>
          <w:rFonts w:eastAsia="宋体" w:cs="Times New Roman"/>
        </w:rPr>
        <w:t>0</w:t>
      </w:r>
      <w:r w:rsidRPr="00505C9E">
        <w:rPr>
          <w:rFonts w:eastAsia="宋体" w:cs="Times New Roman"/>
        </w:rPr>
        <w:t>，</w:t>
      </w:r>
      <w:r w:rsidRPr="00505C9E">
        <w:rPr>
          <w:rFonts w:eastAsia="宋体" w:cs="Times New Roman"/>
        </w:rPr>
        <w:t>lag</w:t>
      </w:r>
      <w:r w:rsidR="00505C9E" w:rsidRPr="00505C9E">
        <w:rPr>
          <w:rFonts w:eastAsia="宋体" w:cs="Times New Roman"/>
        </w:rPr>
        <w:t xml:space="preserve"> </w:t>
      </w:r>
      <w:r w:rsidRPr="00505C9E">
        <w:rPr>
          <w:rFonts w:eastAsia="宋体" w:cs="Times New Roman"/>
        </w:rPr>
        <w:t>1</w:t>
      </w:r>
      <w:r w:rsidRPr="00505C9E">
        <w:rPr>
          <w:rFonts w:eastAsia="宋体" w:cs="Times New Roman"/>
        </w:rPr>
        <w:t>分别增加</w:t>
      </w:r>
      <w:r w:rsidRPr="00505C9E">
        <w:rPr>
          <w:rFonts w:eastAsia="宋体" w:cs="Times New Roman"/>
        </w:rPr>
        <w:t>0.17%</w:t>
      </w:r>
      <w:r w:rsidRPr="00505C9E">
        <w:rPr>
          <w:rFonts w:eastAsia="宋体" w:cs="Times New Roman"/>
        </w:rPr>
        <w:t>，</w:t>
      </w:r>
      <w:r w:rsidRPr="00505C9E">
        <w:rPr>
          <w:rFonts w:eastAsia="宋体" w:cs="Times New Roman"/>
        </w:rPr>
        <w:t>0.34%</w:t>
      </w:r>
      <w:r w:rsidRPr="00505C9E">
        <w:rPr>
          <w:rFonts w:eastAsia="宋体" w:cs="Times New Roman"/>
        </w:rPr>
        <w:t>，女性在增加</w:t>
      </w:r>
      <w:r w:rsidRPr="00505C9E">
        <w:rPr>
          <w:rFonts w:eastAsia="宋体" w:cs="Times New Roman"/>
        </w:rPr>
        <w:t>0.34%</w:t>
      </w:r>
      <w:r w:rsidRPr="00505C9E">
        <w:rPr>
          <w:rFonts w:eastAsia="宋体" w:cs="Times New Roman"/>
        </w:rPr>
        <w:t>，</w:t>
      </w:r>
      <w:r w:rsidRPr="00505C9E">
        <w:rPr>
          <w:rFonts w:eastAsia="宋体" w:cs="Times New Roman"/>
        </w:rPr>
        <w:t>0.06%</w:t>
      </w:r>
      <w:r w:rsidRPr="00505C9E">
        <w:rPr>
          <w:rFonts w:eastAsia="宋体" w:cs="Times New Roman"/>
        </w:rPr>
        <w:t>。提示由于不同性别间滞后天数的不同，以单日滞后分析污染物的影响可能低估其效应</w:t>
      </w:r>
      <w:r w:rsidRPr="00505C9E">
        <w:rPr>
          <w:rFonts w:eastAsia="宋体" w:cs="Times New Roman"/>
        </w:rPr>
        <w:fldChar w:fldCharType="begin"/>
      </w:r>
      <w:r w:rsidR="009B161F" w:rsidRPr="00505C9E">
        <w:rPr>
          <w:rFonts w:eastAsia="宋体" w:cs="Times New Roman"/>
        </w:rPr>
        <w:instrText xml:space="preserve"> ADDIN NE.Ref.{8E49173C-D344-4188-A0AB-F8ADA0D3AF37}</w:instrText>
      </w:r>
      <w:r w:rsidRPr="00505C9E">
        <w:rPr>
          <w:rFonts w:eastAsia="宋体" w:cs="Times New Roman"/>
        </w:rPr>
        <w:fldChar w:fldCharType="separate"/>
      </w:r>
      <w:r w:rsidR="0058087F" w:rsidRPr="00505C9E">
        <w:rPr>
          <w:rFonts w:eastAsia="宋体" w:cs="Times New Roman"/>
          <w:color w:val="080000"/>
          <w:kern w:val="0"/>
          <w:szCs w:val="24"/>
          <w:vertAlign w:val="superscript"/>
        </w:rPr>
        <w:t>[46]</w:t>
      </w:r>
      <w:r w:rsidRPr="00505C9E">
        <w:rPr>
          <w:rFonts w:eastAsia="宋体" w:cs="Times New Roman"/>
        </w:rPr>
        <w:fldChar w:fldCharType="end"/>
      </w:r>
      <w:r w:rsidRPr="00505C9E">
        <w:rPr>
          <w:rFonts w:eastAsia="宋体" w:cs="Times New Roman"/>
        </w:rPr>
        <w:t>。</w:t>
      </w:r>
    </w:p>
    <w:p w:rsidR="009B161F" w:rsidRPr="0064643D" w:rsidRDefault="009B161F" w:rsidP="0064643D">
      <w:pPr>
        <w:ind w:firstLine="480"/>
      </w:pPr>
    </w:p>
    <w:p w:rsidR="00B25857" w:rsidRPr="0064643D" w:rsidRDefault="0064643D" w:rsidP="0064643D">
      <w:pPr>
        <w:pStyle w:val="2"/>
      </w:pPr>
      <w:bookmarkStart w:id="44" w:name="_Toc481683003"/>
      <w:r>
        <w:rPr>
          <w:rFonts w:hint="eastAsia"/>
        </w:rPr>
        <w:t xml:space="preserve">4.2 </w:t>
      </w:r>
      <w:r w:rsidR="00664E6E">
        <w:rPr>
          <w:rFonts w:hint="eastAsia"/>
        </w:rPr>
        <w:t>大气污染</w:t>
      </w:r>
      <w:r>
        <w:rPr>
          <w:rFonts w:hint="eastAsia"/>
        </w:rPr>
        <w:t>易感人群</w:t>
      </w:r>
      <w:bookmarkEnd w:id="44"/>
    </w:p>
    <w:p w:rsidR="00B25857" w:rsidRDefault="0064643D" w:rsidP="0064643D">
      <w:pPr>
        <w:pStyle w:val="3"/>
      </w:pPr>
      <w:bookmarkStart w:id="45" w:name="_Toc481683004"/>
      <w:r>
        <w:rPr>
          <w:rFonts w:hint="eastAsia"/>
        </w:rPr>
        <w:t xml:space="preserve">4.2.1 </w:t>
      </w:r>
      <w:r>
        <w:rPr>
          <w:rFonts w:hint="eastAsia"/>
        </w:rPr>
        <w:t>性别</w:t>
      </w:r>
      <w:bookmarkEnd w:id="45"/>
    </w:p>
    <w:p w:rsidR="0064643D" w:rsidRPr="0064643D" w:rsidRDefault="0064643D" w:rsidP="0064643D">
      <w:pPr>
        <w:ind w:firstLine="480"/>
      </w:pPr>
      <w:r w:rsidRPr="0064643D">
        <w:rPr>
          <w:rFonts w:hint="eastAsia"/>
        </w:rPr>
        <w:t>本研究显示，大气污染物</w:t>
      </w:r>
      <w:r w:rsidRPr="0064643D">
        <w:rPr>
          <w:rFonts w:hint="eastAsia"/>
        </w:rPr>
        <w:t>PM</w:t>
      </w:r>
      <w:r w:rsidRPr="0064643D">
        <w:rPr>
          <w:rFonts w:hint="eastAsia"/>
          <w:vertAlign w:val="subscript"/>
        </w:rPr>
        <w:t>10</w:t>
      </w:r>
      <w:r w:rsidRPr="0064643D">
        <w:rPr>
          <w:rFonts w:hint="eastAsia"/>
        </w:rPr>
        <w:t>，</w:t>
      </w:r>
      <w:r w:rsidRPr="0064643D">
        <w:rPr>
          <w:rFonts w:hint="eastAsia"/>
        </w:rPr>
        <w:t>SO</w:t>
      </w:r>
      <w:r w:rsidRPr="0064643D">
        <w:rPr>
          <w:rFonts w:hint="eastAsia"/>
          <w:vertAlign w:val="subscript"/>
        </w:rPr>
        <w:t>2</w:t>
      </w:r>
      <w:r w:rsidRPr="0064643D">
        <w:rPr>
          <w:rFonts w:hint="eastAsia"/>
        </w:rPr>
        <w:t>，</w:t>
      </w:r>
      <w:r w:rsidRPr="0064643D">
        <w:rPr>
          <w:rFonts w:hint="eastAsia"/>
        </w:rPr>
        <w:t>NO</w:t>
      </w:r>
      <w:r w:rsidRPr="0064643D">
        <w:rPr>
          <w:rFonts w:hint="eastAsia"/>
          <w:vertAlign w:val="subscript"/>
        </w:rPr>
        <w:t>2</w:t>
      </w:r>
      <w:r w:rsidRPr="0064643D">
        <w:rPr>
          <w:rFonts w:hint="eastAsia"/>
        </w:rPr>
        <w:t>对女性非意外、循环系统疾病及呼吸系统疾病死亡均有一个更迅速的效应（最大值出现在</w:t>
      </w:r>
      <w:r w:rsidRPr="0064643D">
        <w:rPr>
          <w:rFonts w:hint="eastAsia"/>
        </w:rPr>
        <w:t>lag</w:t>
      </w:r>
      <w:r w:rsidR="00505C9E">
        <w:t xml:space="preserve"> </w:t>
      </w:r>
      <w:r w:rsidRPr="0064643D">
        <w:rPr>
          <w:rFonts w:hint="eastAsia"/>
        </w:rPr>
        <w:t>0</w:t>
      </w:r>
      <w:r w:rsidRPr="0064643D">
        <w:rPr>
          <w:rFonts w:hint="eastAsia"/>
        </w:rPr>
        <w:t>），而对男性有一天的滞后（最大值出现在</w:t>
      </w:r>
      <w:r w:rsidRPr="0064643D">
        <w:rPr>
          <w:rFonts w:hint="eastAsia"/>
        </w:rPr>
        <w:t>lag</w:t>
      </w:r>
      <w:r w:rsidR="00505C9E">
        <w:t xml:space="preserve"> </w:t>
      </w:r>
      <w:r w:rsidRPr="0064643D">
        <w:rPr>
          <w:rFonts w:hint="eastAsia"/>
        </w:rPr>
        <w:t>1</w:t>
      </w:r>
      <w:r w:rsidRPr="0064643D">
        <w:rPr>
          <w:rFonts w:hint="eastAsia"/>
        </w:rPr>
        <w:t>），这是女性较男性对空气污染更易</w:t>
      </w:r>
      <w:proofErr w:type="gramStart"/>
      <w:r w:rsidRPr="0064643D">
        <w:rPr>
          <w:rFonts w:hint="eastAsia"/>
        </w:rPr>
        <w:t>感较为</w:t>
      </w:r>
      <w:proofErr w:type="gramEnd"/>
      <w:r w:rsidRPr="0064643D">
        <w:rPr>
          <w:rFonts w:hint="eastAsia"/>
        </w:rPr>
        <w:t>直接的证据。可能原因是女性与男性间的生理差异，如更低的肺活量，更窄的气道，更高的气道反应性</w:t>
      </w:r>
      <w:r w:rsidRPr="0064643D">
        <w:fldChar w:fldCharType="begin"/>
      </w:r>
      <w:r w:rsidR="009B161F">
        <w:instrText xml:space="preserve"> ADDIN NE.Ref.{A60724EC-BFAE-4DE0-A7EF-B39E6A969047}</w:instrText>
      </w:r>
      <w:r w:rsidRPr="0064643D">
        <w:fldChar w:fldCharType="separate"/>
      </w:r>
      <w:r w:rsidR="0058087F">
        <w:rPr>
          <w:rFonts w:cs="Times New Roman"/>
          <w:color w:val="080000"/>
          <w:kern w:val="0"/>
          <w:szCs w:val="24"/>
          <w:vertAlign w:val="superscript"/>
        </w:rPr>
        <w:t>[47]</w:t>
      </w:r>
      <w:r w:rsidRPr="0064643D">
        <w:fldChar w:fldCharType="end"/>
      </w:r>
      <w:r w:rsidRPr="0064643D">
        <w:rPr>
          <w:rFonts w:hint="eastAsia"/>
        </w:rPr>
        <w:t>，更多的细颗粒物</w:t>
      </w:r>
      <w:r w:rsidRPr="0064643D">
        <w:rPr>
          <w:rFonts w:hint="eastAsia"/>
        </w:rPr>
        <w:t>PM</w:t>
      </w:r>
      <w:r w:rsidRPr="00B512FB">
        <w:rPr>
          <w:rFonts w:hint="eastAsia"/>
          <w:vertAlign w:val="subscript"/>
        </w:rPr>
        <w:t>2.5</w:t>
      </w:r>
      <w:r w:rsidRPr="0064643D">
        <w:rPr>
          <w:rFonts w:hint="eastAsia"/>
        </w:rPr>
        <w:t>沉降</w:t>
      </w:r>
      <w:r w:rsidRPr="0064643D">
        <w:fldChar w:fldCharType="begin"/>
      </w:r>
      <w:r w:rsidR="009B161F">
        <w:instrText xml:space="preserve"> ADDIN NE.Ref.{FA214E7B-0847-413D-86F5-984567DA96D9}</w:instrText>
      </w:r>
      <w:r w:rsidRPr="0064643D">
        <w:fldChar w:fldCharType="separate"/>
      </w:r>
      <w:r w:rsidR="0058087F">
        <w:rPr>
          <w:rFonts w:cs="Times New Roman"/>
          <w:color w:val="080000"/>
          <w:kern w:val="0"/>
          <w:szCs w:val="24"/>
          <w:vertAlign w:val="superscript"/>
        </w:rPr>
        <w:t>[48]</w:t>
      </w:r>
      <w:r w:rsidRPr="0064643D">
        <w:fldChar w:fldCharType="end"/>
      </w:r>
      <w:r w:rsidRPr="0064643D">
        <w:rPr>
          <w:rFonts w:hint="eastAsia"/>
        </w:rPr>
        <w:t>，对气态污染物的更多吸收</w:t>
      </w:r>
      <w:r w:rsidRPr="0064643D">
        <w:fldChar w:fldCharType="begin"/>
      </w:r>
      <w:r w:rsidR="009B161F">
        <w:instrText xml:space="preserve"> ADDIN NE.Ref.{851E4E0B-6EF9-4CFE-8EE1-797360E330C9}</w:instrText>
      </w:r>
      <w:r w:rsidRPr="0064643D">
        <w:fldChar w:fldCharType="separate"/>
      </w:r>
      <w:r w:rsidR="0058087F">
        <w:rPr>
          <w:rFonts w:cs="Times New Roman"/>
          <w:color w:val="080000"/>
          <w:kern w:val="0"/>
          <w:szCs w:val="24"/>
          <w:vertAlign w:val="superscript"/>
        </w:rPr>
        <w:t>[49]</w:t>
      </w:r>
      <w:r w:rsidRPr="0064643D">
        <w:fldChar w:fldCharType="end"/>
      </w:r>
      <w:r w:rsidRPr="0064643D">
        <w:rPr>
          <w:rFonts w:hint="eastAsia"/>
        </w:rPr>
        <w:t>；在中国，女性比男性吸烟率更低，而不吸烟者较吸烟者对大气污染可能更敏感</w:t>
      </w:r>
      <w:r w:rsidRPr="0064643D">
        <w:fldChar w:fldCharType="begin"/>
      </w:r>
      <w:r w:rsidR="009B161F">
        <w:instrText xml:space="preserve"> ADDIN NE.Ref.{9A66E577-0972-441C-8A78-4179BD8929E7}</w:instrText>
      </w:r>
      <w:r w:rsidRPr="0064643D">
        <w:fldChar w:fldCharType="separate"/>
      </w:r>
      <w:r w:rsidR="0058087F">
        <w:rPr>
          <w:rFonts w:cs="Times New Roman"/>
          <w:color w:val="080000"/>
          <w:kern w:val="0"/>
          <w:szCs w:val="24"/>
          <w:vertAlign w:val="superscript"/>
        </w:rPr>
        <w:t>[50]</w:t>
      </w:r>
      <w:r w:rsidRPr="0064643D">
        <w:fldChar w:fldCharType="end"/>
      </w:r>
      <w:r w:rsidRPr="0064643D">
        <w:rPr>
          <w:rFonts w:hint="eastAsia"/>
        </w:rPr>
        <w:t>。</w:t>
      </w:r>
    </w:p>
    <w:p w:rsidR="0064643D" w:rsidRPr="0064643D" w:rsidRDefault="00503692" w:rsidP="0064643D">
      <w:pPr>
        <w:ind w:firstLine="480"/>
      </w:pPr>
      <w:r>
        <w:rPr>
          <w:rFonts w:hint="eastAsia"/>
        </w:rPr>
        <w:t>大</w:t>
      </w:r>
      <w:r w:rsidR="0064643D" w:rsidRPr="0064643D">
        <w:rPr>
          <w:rFonts w:hint="eastAsia"/>
        </w:rPr>
        <w:t>气污染对健康影响的性别差异，不仅受到男女之间生理差异（如基因、激素水平、体格大小）等的影响，还可能是“社会性别”的影响，包括性别相关行为模式、社会角色等，这些不同决定他们暴露的时间及地点的不同，进而呈现出不同的暴露分布</w:t>
      </w:r>
      <w:r w:rsidR="0064643D" w:rsidRPr="0064643D">
        <w:fldChar w:fldCharType="begin"/>
      </w:r>
      <w:r w:rsidR="009B161F">
        <w:instrText xml:space="preserve"> ADDIN NE.Ref.{CFB2F7D4-F255-43D0-88F7-D738D6EC9CB6}</w:instrText>
      </w:r>
      <w:r w:rsidR="0064643D" w:rsidRPr="0064643D">
        <w:fldChar w:fldCharType="separate"/>
      </w:r>
      <w:r w:rsidR="0058087F">
        <w:rPr>
          <w:rFonts w:cs="Times New Roman"/>
          <w:color w:val="080000"/>
          <w:kern w:val="0"/>
          <w:szCs w:val="24"/>
          <w:vertAlign w:val="superscript"/>
        </w:rPr>
        <w:t>[51]</w:t>
      </w:r>
      <w:r w:rsidR="0064643D" w:rsidRPr="0064643D">
        <w:fldChar w:fldCharType="end"/>
      </w:r>
      <w:r w:rsidR="0064643D" w:rsidRPr="0064643D">
        <w:rPr>
          <w:rFonts w:hint="eastAsia"/>
        </w:rPr>
        <w:t>，影响</w:t>
      </w:r>
      <w:r>
        <w:rPr>
          <w:rFonts w:hint="eastAsia"/>
        </w:rPr>
        <w:t>大</w:t>
      </w:r>
      <w:r w:rsidR="0064643D" w:rsidRPr="0064643D">
        <w:rPr>
          <w:rFonts w:hint="eastAsia"/>
        </w:rPr>
        <w:t>气污染的健康效应评估。单纯的以性别分层并不能阐明此种差异的确切来源，因此，应进行更精确的暴露评估及更严谨的设计来研究</w:t>
      </w:r>
      <w:r>
        <w:rPr>
          <w:rFonts w:hint="eastAsia"/>
        </w:rPr>
        <w:t>大</w:t>
      </w:r>
      <w:r w:rsidR="0064643D" w:rsidRPr="0064643D">
        <w:rPr>
          <w:rFonts w:hint="eastAsia"/>
        </w:rPr>
        <w:t>气污染</w:t>
      </w:r>
      <w:r>
        <w:rPr>
          <w:rFonts w:hint="eastAsia"/>
        </w:rPr>
        <w:t>中</w:t>
      </w:r>
      <w:r w:rsidR="0064643D" w:rsidRPr="0064643D">
        <w:rPr>
          <w:rFonts w:hint="eastAsia"/>
        </w:rPr>
        <w:t>的性别差异。</w:t>
      </w:r>
    </w:p>
    <w:p w:rsidR="0064643D" w:rsidRPr="0064643D" w:rsidRDefault="0064643D" w:rsidP="0064643D">
      <w:pPr>
        <w:ind w:firstLine="480"/>
      </w:pPr>
      <w:r w:rsidRPr="0064643D">
        <w:rPr>
          <w:rFonts w:hint="eastAsia"/>
        </w:rPr>
        <w:lastRenderedPageBreak/>
        <w:t>目前，颗粒物</w:t>
      </w:r>
      <w:r w:rsidRPr="0064643D">
        <w:rPr>
          <w:rFonts w:hint="eastAsia"/>
        </w:rPr>
        <w:t>PM</w:t>
      </w:r>
      <w:r w:rsidRPr="006152B2">
        <w:rPr>
          <w:vertAlign w:val="subscript"/>
        </w:rPr>
        <w:t>10</w:t>
      </w:r>
      <w:r w:rsidRPr="0064643D">
        <w:rPr>
          <w:rFonts w:hint="eastAsia"/>
        </w:rPr>
        <w:t>对健康影响的性别差异研究结果并不一致。</w:t>
      </w:r>
      <w:r w:rsidRPr="0064643D">
        <w:t>C</w:t>
      </w:r>
      <w:r w:rsidRPr="0064643D">
        <w:rPr>
          <w:rFonts w:hint="eastAsia"/>
        </w:rPr>
        <w:t>hen</w:t>
      </w:r>
      <w:r w:rsidRPr="0064643D">
        <w:rPr>
          <w:rFonts w:hint="eastAsia"/>
        </w:rPr>
        <w:t>等</w:t>
      </w:r>
      <w:r w:rsidRPr="0064643D">
        <w:fldChar w:fldCharType="begin"/>
      </w:r>
      <w:r w:rsidR="009B161F">
        <w:instrText xml:space="preserve"> ADDIN NE.Ref.{A90997C4-DC2B-4F62-92E0-FFBCE6978A1C}</w:instrText>
      </w:r>
      <w:r w:rsidRPr="0064643D">
        <w:fldChar w:fldCharType="separate"/>
      </w:r>
      <w:r w:rsidR="0058087F">
        <w:rPr>
          <w:rFonts w:cs="Times New Roman"/>
          <w:color w:val="080000"/>
          <w:kern w:val="0"/>
          <w:szCs w:val="24"/>
          <w:vertAlign w:val="superscript"/>
        </w:rPr>
        <w:t>[52]</w:t>
      </w:r>
      <w:r w:rsidRPr="0064643D">
        <w:fldChar w:fldCharType="end"/>
      </w:r>
      <w:r w:rsidRPr="0064643D">
        <w:rPr>
          <w:rFonts w:hint="eastAsia"/>
        </w:rPr>
        <w:t>采用两阶段贝叶斯层次模型，对中国</w:t>
      </w:r>
      <w:r w:rsidRPr="0064643D">
        <w:rPr>
          <w:rFonts w:hint="eastAsia"/>
        </w:rPr>
        <w:t>16</w:t>
      </w:r>
      <w:r w:rsidRPr="0064643D">
        <w:rPr>
          <w:rFonts w:hint="eastAsia"/>
        </w:rPr>
        <w:t>个城市的研究显示，</w:t>
      </w:r>
      <w:r w:rsidRPr="0064643D">
        <w:rPr>
          <w:rFonts w:hint="eastAsia"/>
        </w:rPr>
        <w:t>PM</w:t>
      </w:r>
      <w:r w:rsidRPr="006152B2">
        <w:rPr>
          <w:vertAlign w:val="subscript"/>
        </w:rPr>
        <w:t>10</w:t>
      </w:r>
      <w:r w:rsidRPr="0064643D">
        <w:rPr>
          <w:rFonts w:hint="eastAsia"/>
        </w:rPr>
        <w:t>每升高</w:t>
      </w:r>
      <w:r w:rsidRPr="0064643D">
        <w:rPr>
          <w:rFonts w:hint="eastAsia"/>
        </w:rPr>
        <w:t>10</w:t>
      </w:r>
      <w:r w:rsidR="00503692">
        <w:t xml:space="preserve"> </w:t>
      </w:r>
      <w:r w:rsidR="00503692" w:rsidRPr="00A7635D">
        <w:rPr>
          <w:rFonts w:cs="Times New Roman"/>
        </w:rPr>
        <w:t>μg/m</w:t>
      </w:r>
      <w:r w:rsidR="00503692" w:rsidRPr="00A7635D">
        <w:rPr>
          <w:rFonts w:cs="Times New Roman"/>
          <w:vertAlign w:val="superscript"/>
        </w:rPr>
        <w:t>3</w:t>
      </w:r>
      <w:r w:rsidRPr="0064643D">
        <w:rPr>
          <w:rFonts w:hint="eastAsia"/>
        </w:rPr>
        <w:t>，女性每日总死亡变化</w:t>
      </w:r>
      <w:r w:rsidRPr="0064643D">
        <w:rPr>
          <w:rFonts w:hint="eastAsia"/>
        </w:rPr>
        <w:t>0.52%</w:t>
      </w:r>
      <w:r w:rsidRPr="0064643D">
        <w:rPr>
          <w:rFonts w:hint="eastAsia"/>
        </w:rPr>
        <w:t>（</w:t>
      </w:r>
      <w:r w:rsidRPr="0064643D">
        <w:rPr>
          <w:rFonts w:hint="eastAsia"/>
        </w:rPr>
        <w:t>95%</w:t>
      </w:r>
      <w:r w:rsidRPr="00503692">
        <w:rPr>
          <w:rFonts w:hint="eastAsia"/>
          <w:i/>
        </w:rPr>
        <w:t>CI</w:t>
      </w:r>
      <w:r w:rsidR="00503692" w:rsidRPr="00503692">
        <w:rPr>
          <w:rFonts w:hint="eastAsia"/>
        </w:rPr>
        <w:t>:</w:t>
      </w:r>
      <w:r w:rsidR="00503692">
        <w:rPr>
          <w:rFonts w:hint="eastAsia"/>
          <w:i/>
        </w:rPr>
        <w:t xml:space="preserve"> </w:t>
      </w:r>
      <w:r w:rsidRPr="0064643D">
        <w:rPr>
          <w:rFonts w:hint="eastAsia"/>
        </w:rPr>
        <w:t>0.19</w:t>
      </w:r>
      <w:r w:rsidR="00503692">
        <w:t xml:space="preserve">, </w:t>
      </w:r>
      <w:r w:rsidRPr="0064643D">
        <w:t>0.86</w:t>
      </w:r>
      <w:r w:rsidRPr="0064643D">
        <w:rPr>
          <w:rFonts w:hint="eastAsia"/>
        </w:rPr>
        <w:t>），而男性总死亡变化</w:t>
      </w:r>
      <w:r w:rsidRPr="0064643D">
        <w:rPr>
          <w:rFonts w:hint="eastAsia"/>
        </w:rPr>
        <w:t>0.32</w:t>
      </w:r>
      <w:r w:rsidR="00C23017">
        <w:t>%</w:t>
      </w:r>
      <w:r w:rsidRPr="0064643D">
        <w:rPr>
          <w:rFonts w:hint="eastAsia"/>
        </w:rPr>
        <w:t>（</w:t>
      </w:r>
      <w:r w:rsidRPr="0064643D">
        <w:rPr>
          <w:rFonts w:hint="eastAsia"/>
        </w:rPr>
        <w:t>95%</w:t>
      </w:r>
      <w:r w:rsidRPr="00503692">
        <w:rPr>
          <w:rFonts w:hint="eastAsia"/>
          <w:i/>
        </w:rPr>
        <w:t>CI</w:t>
      </w:r>
      <w:r w:rsidR="00C23017">
        <w:rPr>
          <w:rFonts w:hint="eastAsia"/>
        </w:rPr>
        <w:t>:</w:t>
      </w:r>
      <w:r w:rsidR="00C23017">
        <w:t xml:space="preserve"> </w:t>
      </w:r>
      <w:r w:rsidRPr="0064643D">
        <w:rPr>
          <w:rFonts w:hint="eastAsia"/>
        </w:rPr>
        <w:t>0.12</w:t>
      </w:r>
      <w:r w:rsidR="00C23017">
        <w:t xml:space="preserve">, </w:t>
      </w:r>
      <w:r w:rsidRPr="0064643D">
        <w:t>0.51</w:t>
      </w:r>
      <w:r w:rsidRPr="0064643D">
        <w:rPr>
          <w:rFonts w:hint="eastAsia"/>
        </w:rPr>
        <w:t>）。大气污染短期暴露的健康影响的</w:t>
      </w:r>
      <w:r w:rsidRPr="0064643D">
        <w:rPr>
          <w:rFonts w:hint="eastAsia"/>
        </w:rPr>
        <w:t>Meta</w:t>
      </w:r>
      <w:r w:rsidRPr="0064643D">
        <w:rPr>
          <w:rFonts w:hint="eastAsia"/>
        </w:rPr>
        <w:t>分析</w:t>
      </w:r>
      <w:r w:rsidRPr="0064643D">
        <w:fldChar w:fldCharType="begin"/>
      </w:r>
      <w:r w:rsidR="009B161F">
        <w:instrText xml:space="preserve"> ADDIN NE.Ref.{A67AD2B0-4A8B-42FE-9898-1063B16D838D}</w:instrText>
      </w:r>
      <w:r w:rsidRPr="0064643D">
        <w:fldChar w:fldCharType="separate"/>
      </w:r>
      <w:r w:rsidR="0058087F">
        <w:rPr>
          <w:rFonts w:cs="Times New Roman"/>
          <w:color w:val="080000"/>
          <w:kern w:val="0"/>
          <w:szCs w:val="24"/>
          <w:vertAlign w:val="superscript"/>
        </w:rPr>
        <w:t>[32]</w:t>
      </w:r>
      <w:r w:rsidRPr="0064643D">
        <w:fldChar w:fldCharType="end"/>
      </w:r>
      <w:r w:rsidRPr="0064643D">
        <w:rPr>
          <w:rFonts w:hint="eastAsia"/>
        </w:rPr>
        <w:t>结果显示，</w:t>
      </w:r>
      <w:r w:rsidRPr="0064643D">
        <w:rPr>
          <w:rFonts w:hint="eastAsia"/>
        </w:rPr>
        <w:t>PM</w:t>
      </w:r>
      <w:r w:rsidRPr="006152B2">
        <w:rPr>
          <w:vertAlign w:val="subscript"/>
        </w:rPr>
        <w:t>10</w:t>
      </w:r>
      <w:r w:rsidRPr="0064643D">
        <w:rPr>
          <w:rFonts w:hint="eastAsia"/>
        </w:rPr>
        <w:t>每升高</w:t>
      </w:r>
      <w:r w:rsidRPr="0064643D">
        <w:rPr>
          <w:rFonts w:hint="eastAsia"/>
        </w:rPr>
        <w:t>10</w:t>
      </w:r>
      <w:r w:rsidR="00503692">
        <w:t xml:space="preserve"> </w:t>
      </w:r>
      <w:r w:rsidR="00503692" w:rsidRPr="00A7635D">
        <w:rPr>
          <w:rFonts w:cs="Times New Roman"/>
        </w:rPr>
        <w:t>μg/m</w:t>
      </w:r>
      <w:r w:rsidR="00503692" w:rsidRPr="00A7635D">
        <w:rPr>
          <w:rFonts w:cs="Times New Roman"/>
          <w:vertAlign w:val="superscript"/>
        </w:rPr>
        <w:t>3</w:t>
      </w:r>
      <w:r w:rsidRPr="0064643D">
        <w:rPr>
          <w:rFonts w:hint="eastAsia"/>
        </w:rPr>
        <w:t>，女性死亡改变</w:t>
      </w:r>
      <w:r w:rsidRPr="0064643D">
        <w:rPr>
          <w:rFonts w:hint="eastAsia"/>
        </w:rPr>
        <w:t>0.55%</w:t>
      </w:r>
      <w:r w:rsidRPr="0064643D">
        <w:rPr>
          <w:rFonts w:hint="eastAsia"/>
        </w:rPr>
        <w:t>（</w:t>
      </w:r>
      <w:r w:rsidRPr="0064643D">
        <w:rPr>
          <w:rFonts w:hint="eastAsia"/>
        </w:rPr>
        <w:t>95%</w:t>
      </w:r>
      <w:r w:rsidRPr="00503692">
        <w:rPr>
          <w:rFonts w:hint="eastAsia"/>
          <w:i/>
        </w:rPr>
        <w:t>CI</w:t>
      </w:r>
      <w:r w:rsidR="00C23017">
        <w:rPr>
          <w:rFonts w:hint="eastAsia"/>
        </w:rPr>
        <w:t>:</w:t>
      </w:r>
      <w:r w:rsidR="00C23017">
        <w:t xml:space="preserve"> </w:t>
      </w:r>
      <w:r w:rsidRPr="0064643D">
        <w:rPr>
          <w:rFonts w:hint="eastAsia"/>
        </w:rPr>
        <w:t>0.41</w:t>
      </w:r>
      <w:r w:rsidR="00C23017">
        <w:t xml:space="preserve">, </w:t>
      </w:r>
      <w:r w:rsidRPr="0064643D">
        <w:t>0.70</w:t>
      </w:r>
      <w:r w:rsidRPr="0064643D">
        <w:rPr>
          <w:rFonts w:hint="eastAsia"/>
        </w:rPr>
        <w:t>），男性为</w:t>
      </w:r>
      <w:r w:rsidRPr="0064643D">
        <w:rPr>
          <w:rFonts w:hint="eastAsia"/>
        </w:rPr>
        <w:t>0.50%</w:t>
      </w:r>
      <w:r w:rsidRPr="0064643D">
        <w:rPr>
          <w:rFonts w:hint="eastAsia"/>
        </w:rPr>
        <w:t>（</w:t>
      </w:r>
      <w:r w:rsidRPr="0064643D">
        <w:rPr>
          <w:rFonts w:hint="eastAsia"/>
        </w:rPr>
        <w:t>95%</w:t>
      </w:r>
      <w:r w:rsidRPr="00503692">
        <w:rPr>
          <w:rFonts w:hint="eastAsia"/>
          <w:i/>
        </w:rPr>
        <w:t>CI</w:t>
      </w:r>
      <w:r w:rsidRPr="0064643D">
        <w:rPr>
          <w:rFonts w:hint="eastAsia"/>
        </w:rPr>
        <w:t>：</w:t>
      </w:r>
      <w:r w:rsidRPr="0064643D">
        <w:rPr>
          <w:rFonts w:hint="eastAsia"/>
        </w:rPr>
        <w:t>0.34</w:t>
      </w:r>
      <w:r w:rsidR="00C23017">
        <w:t xml:space="preserve">, </w:t>
      </w:r>
      <w:r w:rsidRPr="0064643D">
        <w:t>0.</w:t>
      </w:r>
      <w:r w:rsidR="00503692">
        <w:t>66</w:t>
      </w:r>
      <w:r w:rsidRPr="0064643D">
        <w:rPr>
          <w:rFonts w:hint="eastAsia"/>
        </w:rPr>
        <w:t>）。在香港的研究</w:t>
      </w:r>
      <w:r w:rsidRPr="0064643D">
        <w:fldChar w:fldCharType="begin"/>
      </w:r>
      <w:r w:rsidR="009B161F">
        <w:instrText xml:space="preserve"> ADDIN NE.Ref.{9FAD7214-2540-4765-AF34-9AC83609E847}</w:instrText>
      </w:r>
      <w:r w:rsidRPr="0064643D">
        <w:fldChar w:fldCharType="separate"/>
      </w:r>
      <w:r w:rsidR="0058087F">
        <w:rPr>
          <w:rFonts w:cs="Times New Roman"/>
          <w:color w:val="080000"/>
          <w:kern w:val="0"/>
          <w:szCs w:val="24"/>
          <w:vertAlign w:val="superscript"/>
        </w:rPr>
        <w:t>[53]</w:t>
      </w:r>
      <w:r w:rsidRPr="0064643D">
        <w:fldChar w:fldCharType="end"/>
      </w:r>
      <w:r w:rsidRPr="0064643D">
        <w:rPr>
          <w:rFonts w:hint="eastAsia"/>
        </w:rPr>
        <w:t>采用单纯病例研究法分析了大气污染与死亡中个体可能的修饰因素，结果显示</w:t>
      </w:r>
      <w:r w:rsidRPr="0064643D">
        <w:rPr>
          <w:rFonts w:hint="eastAsia"/>
        </w:rPr>
        <w:t>PM</w:t>
      </w:r>
      <w:r w:rsidRPr="006152B2">
        <w:rPr>
          <w:vertAlign w:val="subscript"/>
        </w:rPr>
        <w:t>10</w:t>
      </w:r>
      <w:r w:rsidRPr="0064643D">
        <w:rPr>
          <w:rFonts w:hint="eastAsia"/>
        </w:rPr>
        <w:t>每升高</w:t>
      </w:r>
      <w:r w:rsidRPr="0064643D">
        <w:rPr>
          <w:rFonts w:hint="eastAsia"/>
        </w:rPr>
        <w:t>10</w:t>
      </w:r>
      <w:r w:rsidR="00503692">
        <w:t xml:space="preserve"> </w:t>
      </w:r>
      <w:r w:rsidR="00503692" w:rsidRPr="00A7635D">
        <w:rPr>
          <w:rFonts w:cs="Times New Roman"/>
        </w:rPr>
        <w:t>μg/m</w:t>
      </w:r>
      <w:r w:rsidR="00503692" w:rsidRPr="00A7635D">
        <w:rPr>
          <w:rFonts w:cs="Times New Roman"/>
          <w:vertAlign w:val="superscript"/>
        </w:rPr>
        <w:t>3</w:t>
      </w:r>
      <w:r w:rsidRPr="0064643D">
        <w:rPr>
          <w:rFonts w:hint="eastAsia"/>
        </w:rPr>
        <w:t>，女性非意外死亡改变比男性多</w:t>
      </w:r>
      <w:r w:rsidRPr="0064643D">
        <w:rPr>
          <w:rFonts w:hint="eastAsia"/>
        </w:rPr>
        <w:t>0.2%</w:t>
      </w:r>
      <w:r w:rsidRPr="0064643D">
        <w:rPr>
          <w:rFonts w:hint="eastAsia"/>
        </w:rPr>
        <w:t>（</w:t>
      </w:r>
      <w:r w:rsidRPr="0064643D">
        <w:rPr>
          <w:rFonts w:hint="eastAsia"/>
        </w:rPr>
        <w:t>95%</w:t>
      </w:r>
      <w:r w:rsidRPr="00503692">
        <w:rPr>
          <w:rFonts w:hint="eastAsia"/>
          <w:i/>
        </w:rPr>
        <w:t>CI</w:t>
      </w:r>
      <w:r w:rsidR="00C23017">
        <w:rPr>
          <w:rFonts w:hint="eastAsia"/>
        </w:rPr>
        <w:t>:</w:t>
      </w:r>
      <w:r w:rsidR="00C23017">
        <w:t xml:space="preserve"> </w:t>
      </w:r>
      <w:r w:rsidRPr="0064643D">
        <w:rPr>
          <w:rFonts w:hint="eastAsia"/>
        </w:rPr>
        <w:t>0</w:t>
      </w:r>
      <w:r w:rsidR="00C23017">
        <w:t xml:space="preserve">, </w:t>
      </w:r>
      <w:r w:rsidRPr="0064643D">
        <w:t>0.5</w:t>
      </w:r>
      <w:r w:rsidRPr="0064643D">
        <w:rPr>
          <w:rFonts w:hint="eastAsia"/>
        </w:rPr>
        <w:t>）。在上海市的研究</w:t>
      </w:r>
      <w:r w:rsidRPr="0064643D">
        <w:fldChar w:fldCharType="begin"/>
      </w:r>
      <w:r w:rsidR="009B161F">
        <w:instrText xml:space="preserve"> ADDIN NE.Ref.{F7D886D5-DEC4-46B7-B3DE-1CF9C9DFACF4}</w:instrText>
      </w:r>
      <w:r w:rsidRPr="0064643D">
        <w:fldChar w:fldCharType="separate"/>
      </w:r>
      <w:r w:rsidR="0058087F">
        <w:rPr>
          <w:rFonts w:cs="Times New Roman"/>
          <w:color w:val="080000"/>
          <w:kern w:val="0"/>
          <w:szCs w:val="24"/>
          <w:vertAlign w:val="superscript"/>
        </w:rPr>
        <w:t>[36]</w:t>
      </w:r>
      <w:r w:rsidRPr="0064643D">
        <w:fldChar w:fldCharType="end"/>
      </w:r>
      <w:r w:rsidRPr="0064643D">
        <w:rPr>
          <w:rFonts w:hint="eastAsia"/>
        </w:rPr>
        <w:t>显示</w:t>
      </w:r>
      <w:r w:rsidRPr="0064643D">
        <w:rPr>
          <w:rFonts w:hint="eastAsia"/>
        </w:rPr>
        <w:t>PM</w:t>
      </w:r>
      <w:r w:rsidRPr="006152B2">
        <w:rPr>
          <w:rFonts w:hint="eastAsia"/>
          <w:vertAlign w:val="subscript"/>
        </w:rPr>
        <w:t>10</w:t>
      </w:r>
      <w:r w:rsidRPr="0064643D">
        <w:rPr>
          <w:rFonts w:hint="eastAsia"/>
        </w:rPr>
        <w:t>、</w:t>
      </w:r>
      <w:r w:rsidRPr="0064643D">
        <w:rPr>
          <w:rFonts w:hint="eastAsia"/>
        </w:rPr>
        <w:t>SO</w:t>
      </w:r>
      <w:r w:rsidRPr="00B512FB">
        <w:rPr>
          <w:rFonts w:hint="eastAsia"/>
          <w:vertAlign w:val="subscript"/>
        </w:rPr>
        <w:t>2</w:t>
      </w:r>
      <w:r w:rsidRPr="0064643D">
        <w:rPr>
          <w:rFonts w:hint="eastAsia"/>
        </w:rPr>
        <w:t>、</w:t>
      </w:r>
      <w:r w:rsidRPr="0064643D">
        <w:rPr>
          <w:rFonts w:hint="eastAsia"/>
        </w:rPr>
        <w:t>NO</w:t>
      </w:r>
      <w:r w:rsidRPr="00B512FB">
        <w:rPr>
          <w:rFonts w:hint="eastAsia"/>
          <w:vertAlign w:val="subscript"/>
        </w:rPr>
        <w:t>2</w:t>
      </w:r>
      <w:r w:rsidRPr="0064643D">
        <w:rPr>
          <w:rFonts w:hint="eastAsia"/>
        </w:rPr>
        <w:t>对总死亡的影响都是女性大于男性</w:t>
      </w:r>
      <w:r w:rsidR="00503692">
        <w:rPr>
          <w:rFonts w:hint="eastAsia"/>
        </w:rPr>
        <w:t>。</w:t>
      </w:r>
      <w:r w:rsidRPr="0064643D">
        <w:rPr>
          <w:rFonts w:hint="eastAsia"/>
        </w:rPr>
        <w:t>但</w:t>
      </w:r>
      <w:r w:rsidR="00503692">
        <w:rPr>
          <w:rFonts w:hint="eastAsia"/>
        </w:rPr>
        <w:t>也有</w:t>
      </w:r>
      <w:r w:rsidRPr="0064643D">
        <w:rPr>
          <w:rFonts w:hint="eastAsia"/>
        </w:rPr>
        <w:t>研究显示男性风险较女性更高</w:t>
      </w:r>
      <w:r w:rsidR="00503692" w:rsidRPr="001A2C87">
        <w:fldChar w:fldCharType="begin"/>
      </w:r>
      <w:r w:rsidR="00503692">
        <w:instrText xml:space="preserve"> ADDIN NE.Ref.{0C1398FB-9D5A-46C4-BFF0-1735CA1BA655}</w:instrText>
      </w:r>
      <w:r w:rsidR="00503692" w:rsidRPr="001A2C87">
        <w:fldChar w:fldCharType="separate"/>
      </w:r>
      <w:r w:rsidR="00503692">
        <w:rPr>
          <w:rFonts w:cs="Times New Roman"/>
          <w:color w:val="080000"/>
          <w:kern w:val="0"/>
          <w:szCs w:val="24"/>
          <w:vertAlign w:val="superscript"/>
        </w:rPr>
        <w:t>[65]</w:t>
      </w:r>
      <w:r w:rsidR="00503692" w:rsidRPr="001A2C87">
        <w:fldChar w:fldCharType="end"/>
      </w:r>
      <w:r w:rsidRPr="0064643D">
        <w:rPr>
          <w:rFonts w:hint="eastAsia"/>
        </w:rPr>
        <w:t>。</w:t>
      </w:r>
    </w:p>
    <w:p w:rsidR="0064643D" w:rsidRPr="0064643D" w:rsidRDefault="0064643D" w:rsidP="0064643D">
      <w:pPr>
        <w:ind w:firstLine="480"/>
      </w:pPr>
      <w:r w:rsidRPr="0064643D">
        <w:rPr>
          <w:rFonts w:hint="eastAsia"/>
        </w:rPr>
        <w:t>NO</w:t>
      </w:r>
      <w:r w:rsidRPr="00B512FB">
        <w:rPr>
          <w:rFonts w:hint="eastAsia"/>
          <w:vertAlign w:val="subscript"/>
        </w:rPr>
        <w:t>2</w:t>
      </w:r>
      <w:r w:rsidRPr="0064643D">
        <w:rPr>
          <w:rFonts w:hint="eastAsia"/>
        </w:rPr>
        <w:t>可引起呼吸道炎症反应及症状</w:t>
      </w:r>
      <w:r w:rsidRPr="0064643D">
        <w:fldChar w:fldCharType="begin"/>
      </w:r>
      <w:r w:rsidR="009B161F">
        <w:instrText xml:space="preserve"> ADDIN NE.Ref.{374D80A2-DF0D-438E-833C-86879556126E}</w:instrText>
      </w:r>
      <w:r w:rsidRPr="0064643D">
        <w:fldChar w:fldCharType="separate"/>
      </w:r>
      <w:r w:rsidR="0058087F">
        <w:rPr>
          <w:rFonts w:cs="Times New Roman"/>
          <w:color w:val="080000"/>
          <w:kern w:val="0"/>
          <w:szCs w:val="24"/>
          <w:vertAlign w:val="superscript"/>
        </w:rPr>
        <w:t>[54]</w:t>
      </w:r>
      <w:r w:rsidRPr="0064643D">
        <w:fldChar w:fldCharType="end"/>
      </w:r>
      <w:r w:rsidRPr="0064643D">
        <w:rPr>
          <w:rFonts w:hint="eastAsia"/>
        </w:rPr>
        <w:t>。本研究发现</w:t>
      </w:r>
      <w:r w:rsidRPr="0064643D">
        <w:rPr>
          <w:rFonts w:hint="eastAsia"/>
        </w:rPr>
        <w:t>NO</w:t>
      </w:r>
      <w:r w:rsidRPr="00B512FB">
        <w:rPr>
          <w:rFonts w:hint="eastAsia"/>
          <w:vertAlign w:val="subscript"/>
        </w:rPr>
        <w:t>2</w:t>
      </w:r>
      <w:r w:rsidRPr="0064643D">
        <w:rPr>
          <w:rFonts w:hint="eastAsia"/>
        </w:rPr>
        <w:t>对呼吸系统死亡的影响同样存在性别差异，</w:t>
      </w:r>
      <w:r w:rsidRPr="0064643D">
        <w:rPr>
          <w:rFonts w:hint="eastAsia"/>
        </w:rPr>
        <w:t>NO</w:t>
      </w:r>
      <w:r w:rsidRPr="00B512FB">
        <w:rPr>
          <w:vertAlign w:val="subscript"/>
        </w:rPr>
        <w:t>2</w:t>
      </w:r>
      <w:r w:rsidRPr="0064643D">
        <w:rPr>
          <w:rFonts w:hint="eastAsia"/>
        </w:rPr>
        <w:t>每升高</w:t>
      </w:r>
      <w:r w:rsidRPr="0064643D">
        <w:rPr>
          <w:rFonts w:hint="eastAsia"/>
        </w:rPr>
        <w:t>10</w:t>
      </w:r>
      <w:r w:rsidRPr="0064643D">
        <w:rPr>
          <w:rFonts w:hint="eastAsia"/>
        </w:rPr>
        <w:t>，女性呼吸系统死亡改变</w:t>
      </w:r>
      <w:r w:rsidRPr="0064643D">
        <w:rPr>
          <w:rFonts w:hint="eastAsia"/>
        </w:rPr>
        <w:t>3.84%</w:t>
      </w:r>
      <w:r w:rsidRPr="0064643D">
        <w:rPr>
          <w:rFonts w:hint="eastAsia"/>
        </w:rPr>
        <w:t>（</w:t>
      </w:r>
      <w:r w:rsidRPr="0064643D">
        <w:rPr>
          <w:rFonts w:hint="eastAsia"/>
        </w:rPr>
        <w:t>95%</w:t>
      </w:r>
      <w:r w:rsidRPr="00503692">
        <w:rPr>
          <w:rFonts w:hint="eastAsia"/>
          <w:i/>
        </w:rPr>
        <w:t>CI</w:t>
      </w:r>
      <w:r w:rsidRPr="0064643D">
        <w:rPr>
          <w:rFonts w:hint="eastAsia"/>
        </w:rPr>
        <w:t>：</w:t>
      </w:r>
      <w:r w:rsidRPr="0064643D">
        <w:rPr>
          <w:rFonts w:hint="eastAsia"/>
        </w:rPr>
        <w:t>0.99</w:t>
      </w:r>
      <w:r w:rsidR="00C23017">
        <w:t xml:space="preserve">, </w:t>
      </w:r>
      <w:r w:rsidRPr="0064643D">
        <w:t>6.78</w:t>
      </w:r>
      <w:r w:rsidRPr="0064643D">
        <w:rPr>
          <w:rFonts w:hint="eastAsia"/>
        </w:rPr>
        <w:t>），而男性为</w:t>
      </w:r>
      <w:r w:rsidRPr="0064643D">
        <w:rPr>
          <w:rFonts w:hint="eastAsia"/>
        </w:rPr>
        <w:t>0.85%</w:t>
      </w:r>
      <w:r w:rsidRPr="0064643D">
        <w:rPr>
          <w:rFonts w:hint="eastAsia"/>
        </w:rPr>
        <w:t>（</w:t>
      </w:r>
      <w:r w:rsidRPr="0064643D">
        <w:rPr>
          <w:rFonts w:hint="eastAsia"/>
        </w:rPr>
        <w:t>95%</w:t>
      </w:r>
      <w:r w:rsidRPr="00503692">
        <w:rPr>
          <w:rFonts w:hint="eastAsia"/>
          <w:i/>
        </w:rPr>
        <w:t>CI</w:t>
      </w:r>
      <w:r w:rsidR="00C23017">
        <w:rPr>
          <w:rFonts w:hint="eastAsia"/>
        </w:rPr>
        <w:t>:</w:t>
      </w:r>
      <w:r w:rsidR="00C23017">
        <w:t xml:space="preserve"> </w:t>
      </w:r>
      <w:r w:rsidRPr="0064643D">
        <w:rPr>
          <w:rFonts w:hint="eastAsia"/>
        </w:rPr>
        <w:t>-</w:t>
      </w:r>
      <w:r w:rsidRPr="0064643D">
        <w:t>1.41</w:t>
      </w:r>
      <w:r w:rsidR="00C23017">
        <w:t xml:space="preserve">, </w:t>
      </w:r>
      <w:r w:rsidRPr="0064643D">
        <w:t>3.17</w:t>
      </w:r>
      <w:r w:rsidRPr="0064643D">
        <w:rPr>
          <w:rFonts w:hint="eastAsia"/>
        </w:rPr>
        <w:t>），差异有统计学意义。研究显示，短期及长期暴露于</w:t>
      </w:r>
      <w:r w:rsidRPr="0064643D">
        <w:rPr>
          <w:rFonts w:hint="eastAsia"/>
        </w:rPr>
        <w:t>NO</w:t>
      </w:r>
      <w:r w:rsidRPr="00B512FB">
        <w:rPr>
          <w:vertAlign w:val="subscript"/>
        </w:rPr>
        <w:t>2</w:t>
      </w:r>
      <w:r w:rsidRPr="0064643D">
        <w:rPr>
          <w:rFonts w:hint="eastAsia"/>
        </w:rPr>
        <w:t>均对健康有害</w:t>
      </w:r>
      <w:r w:rsidRPr="0064643D">
        <w:fldChar w:fldCharType="begin"/>
      </w:r>
      <w:r w:rsidR="009B161F">
        <w:instrText xml:space="preserve"> ADDIN NE.Ref.{F66FCCCE-5166-4A19-A8EE-BBEB909B0ACA}</w:instrText>
      </w:r>
      <w:r w:rsidRPr="0064643D">
        <w:fldChar w:fldCharType="separate"/>
      </w:r>
      <w:r w:rsidR="0058087F">
        <w:rPr>
          <w:rFonts w:cs="Times New Roman"/>
          <w:color w:val="080000"/>
          <w:kern w:val="0"/>
          <w:szCs w:val="24"/>
          <w:vertAlign w:val="superscript"/>
        </w:rPr>
        <w:t>[55-57]</w:t>
      </w:r>
      <w:r w:rsidRPr="0064643D">
        <w:fldChar w:fldCharType="end"/>
      </w:r>
      <w:r w:rsidRPr="0064643D">
        <w:rPr>
          <w:rFonts w:hint="eastAsia"/>
        </w:rPr>
        <w:t>，患有呼吸系统疾病如哮喘者对高浓度</w:t>
      </w:r>
      <w:r w:rsidRPr="0064643D">
        <w:rPr>
          <w:rFonts w:hint="eastAsia"/>
        </w:rPr>
        <w:t>NO</w:t>
      </w:r>
      <w:r w:rsidRPr="00B512FB">
        <w:rPr>
          <w:rFonts w:hint="eastAsia"/>
          <w:vertAlign w:val="subscript"/>
        </w:rPr>
        <w:t>2</w:t>
      </w:r>
      <w:r w:rsidRPr="0064643D">
        <w:rPr>
          <w:rFonts w:hint="eastAsia"/>
        </w:rPr>
        <w:t>特别敏感</w:t>
      </w:r>
      <w:r w:rsidRPr="0064643D">
        <w:fldChar w:fldCharType="begin"/>
      </w:r>
      <w:r w:rsidR="009B161F">
        <w:instrText xml:space="preserve"> ADDIN NE.Ref.{8B9FEAA6-FA90-4425-86D6-48548DF5FBF6}</w:instrText>
      </w:r>
      <w:r w:rsidRPr="0064643D">
        <w:fldChar w:fldCharType="separate"/>
      </w:r>
      <w:r w:rsidR="0058087F">
        <w:rPr>
          <w:rFonts w:cs="Times New Roman"/>
          <w:color w:val="080000"/>
          <w:kern w:val="0"/>
          <w:szCs w:val="24"/>
          <w:vertAlign w:val="superscript"/>
        </w:rPr>
        <w:t>[58]</w:t>
      </w:r>
      <w:r w:rsidRPr="0064643D">
        <w:fldChar w:fldCharType="end"/>
      </w:r>
      <w:r w:rsidRPr="0064643D">
        <w:rPr>
          <w:rFonts w:hint="eastAsia"/>
        </w:rPr>
        <w:t>。由于女性较男性气道反应性更高</w:t>
      </w:r>
      <w:r w:rsidRPr="0064643D">
        <w:fldChar w:fldCharType="begin"/>
      </w:r>
      <w:r w:rsidR="009B161F">
        <w:instrText xml:space="preserve"> ADDIN NE.Ref.{AAEB2E0D-7B79-42E6-8D21-6660C894B077}</w:instrText>
      </w:r>
      <w:r w:rsidRPr="0064643D">
        <w:fldChar w:fldCharType="separate"/>
      </w:r>
      <w:r w:rsidR="0058087F">
        <w:rPr>
          <w:rFonts w:cs="Times New Roman"/>
          <w:color w:val="080000"/>
          <w:kern w:val="0"/>
          <w:szCs w:val="24"/>
          <w:vertAlign w:val="superscript"/>
        </w:rPr>
        <w:t>[47]</w:t>
      </w:r>
      <w:r w:rsidRPr="0064643D">
        <w:fldChar w:fldCharType="end"/>
      </w:r>
      <w:r w:rsidRPr="0064643D">
        <w:rPr>
          <w:rFonts w:hint="eastAsia"/>
        </w:rPr>
        <w:t>，患呼吸系统疾病的女性可能更容易受到</w:t>
      </w:r>
      <w:r w:rsidRPr="0064643D">
        <w:rPr>
          <w:rFonts w:hint="eastAsia"/>
        </w:rPr>
        <w:t>NO</w:t>
      </w:r>
      <w:r w:rsidRPr="00B512FB">
        <w:rPr>
          <w:rFonts w:hint="eastAsia"/>
          <w:vertAlign w:val="subscript"/>
        </w:rPr>
        <w:t>2</w:t>
      </w:r>
      <w:r w:rsidRPr="0064643D">
        <w:rPr>
          <w:rFonts w:hint="eastAsia"/>
        </w:rPr>
        <w:t>的影响。本研究显示气态污染物</w:t>
      </w:r>
      <w:r w:rsidRPr="0064643D">
        <w:rPr>
          <w:rFonts w:hint="eastAsia"/>
        </w:rPr>
        <w:t>SO</w:t>
      </w:r>
      <w:r w:rsidRPr="00B512FB">
        <w:rPr>
          <w:rFonts w:hint="eastAsia"/>
          <w:vertAlign w:val="subscript"/>
        </w:rPr>
        <w:t>2</w:t>
      </w:r>
      <w:r w:rsidRPr="0064643D">
        <w:rPr>
          <w:rFonts w:hint="eastAsia"/>
        </w:rPr>
        <w:t>对非意外，循环系统及呼吸系统死亡影响的效应</w:t>
      </w:r>
      <w:proofErr w:type="gramStart"/>
      <w:r w:rsidRPr="0064643D">
        <w:rPr>
          <w:rFonts w:hint="eastAsia"/>
        </w:rPr>
        <w:t>值女性</w:t>
      </w:r>
      <w:proofErr w:type="gramEnd"/>
      <w:r w:rsidRPr="0064643D">
        <w:rPr>
          <w:rFonts w:hint="eastAsia"/>
        </w:rPr>
        <w:t>均大于男性。人体吸入</w:t>
      </w:r>
      <w:r w:rsidRPr="0064643D">
        <w:rPr>
          <w:rFonts w:hint="eastAsia"/>
        </w:rPr>
        <w:t>SO</w:t>
      </w:r>
      <w:r w:rsidRPr="00B512FB">
        <w:rPr>
          <w:rFonts w:hint="eastAsia"/>
          <w:vertAlign w:val="subscript"/>
        </w:rPr>
        <w:t>2</w:t>
      </w:r>
      <w:r w:rsidRPr="0064643D">
        <w:rPr>
          <w:rFonts w:hint="eastAsia"/>
        </w:rPr>
        <w:t>后</w:t>
      </w:r>
      <w:r w:rsidRPr="0064643D">
        <w:rPr>
          <w:rFonts w:hint="eastAsia"/>
        </w:rPr>
        <w:t>99%</w:t>
      </w:r>
      <w:r w:rsidRPr="0064643D">
        <w:rPr>
          <w:rFonts w:hint="eastAsia"/>
        </w:rPr>
        <w:t>被呼吸道吸收，刺激呼吸道</w:t>
      </w:r>
      <w:r w:rsidR="00D54611">
        <w:rPr>
          <w:rFonts w:hint="eastAsia"/>
        </w:rPr>
        <w:t>，产生炎症反应</w:t>
      </w:r>
      <w:r w:rsidR="00503692">
        <w:rPr>
          <w:rFonts w:hint="eastAsia"/>
        </w:rPr>
        <w:t>；</w:t>
      </w:r>
      <w:r w:rsidRPr="0064643D">
        <w:rPr>
          <w:rFonts w:hint="eastAsia"/>
        </w:rPr>
        <w:t>SO</w:t>
      </w:r>
      <w:r w:rsidRPr="00B512FB">
        <w:rPr>
          <w:rFonts w:hint="eastAsia"/>
          <w:vertAlign w:val="subscript"/>
        </w:rPr>
        <w:t>2</w:t>
      </w:r>
      <w:r w:rsidRPr="0064643D">
        <w:rPr>
          <w:rFonts w:hint="eastAsia"/>
        </w:rPr>
        <w:t>在空气中经化学反应生成</w:t>
      </w:r>
      <w:r w:rsidRPr="0064643D">
        <w:rPr>
          <w:rFonts w:hint="eastAsia"/>
        </w:rPr>
        <w:t>SO</w:t>
      </w:r>
      <w:r w:rsidRPr="0064643D">
        <w:rPr>
          <w:rFonts w:hint="eastAsia"/>
          <w:vertAlign w:val="subscript"/>
        </w:rPr>
        <w:t>4</w:t>
      </w:r>
      <w:r w:rsidR="00D54611" w:rsidRPr="00D54611">
        <w:rPr>
          <w:rFonts w:hint="eastAsia"/>
          <w:vertAlign w:val="superscript"/>
        </w:rPr>
        <w:t>-</w:t>
      </w:r>
      <w:r w:rsidRPr="0064643D">
        <w:rPr>
          <w:rFonts w:hint="eastAsia"/>
        </w:rPr>
        <w:t>，成为</w:t>
      </w:r>
      <w:r w:rsidRPr="0064643D">
        <w:rPr>
          <w:rFonts w:hint="eastAsia"/>
        </w:rPr>
        <w:t>PM</w:t>
      </w:r>
      <w:r w:rsidRPr="00B512FB">
        <w:rPr>
          <w:rFonts w:hint="eastAsia"/>
          <w:vertAlign w:val="subscript"/>
        </w:rPr>
        <w:t>2.5</w:t>
      </w:r>
      <w:r w:rsidRPr="0064643D">
        <w:rPr>
          <w:rFonts w:hint="eastAsia"/>
        </w:rPr>
        <w:t>的重要组分</w:t>
      </w:r>
      <w:r w:rsidRPr="0064643D">
        <w:fldChar w:fldCharType="begin"/>
      </w:r>
      <w:r w:rsidR="009B161F">
        <w:instrText xml:space="preserve"> ADDIN NE.Ref.{C7B9924C-5E7F-4FA6-9802-6069A7FEB988}</w:instrText>
      </w:r>
      <w:r w:rsidRPr="0064643D">
        <w:fldChar w:fldCharType="separate"/>
      </w:r>
      <w:r w:rsidR="0058087F">
        <w:rPr>
          <w:rFonts w:cs="Times New Roman"/>
          <w:color w:val="080000"/>
          <w:kern w:val="0"/>
          <w:szCs w:val="24"/>
          <w:vertAlign w:val="superscript"/>
        </w:rPr>
        <w:t>[59]</w:t>
      </w:r>
      <w:r w:rsidRPr="0064643D">
        <w:fldChar w:fldCharType="end"/>
      </w:r>
      <w:r w:rsidRPr="0064643D">
        <w:rPr>
          <w:rFonts w:hint="eastAsia"/>
        </w:rPr>
        <w:t>，增加人群死亡及入院率</w:t>
      </w:r>
      <w:r w:rsidRPr="0064643D">
        <w:fldChar w:fldCharType="begin"/>
      </w:r>
      <w:r w:rsidR="009B161F">
        <w:instrText xml:space="preserve"> ADDIN NE.Ref.{0EC7A526-D378-477C-AC81-6F98009EE162}</w:instrText>
      </w:r>
      <w:r w:rsidRPr="0064643D">
        <w:fldChar w:fldCharType="separate"/>
      </w:r>
      <w:r w:rsidR="0058087F">
        <w:rPr>
          <w:rFonts w:cs="Times New Roman"/>
          <w:color w:val="080000"/>
          <w:kern w:val="0"/>
          <w:szCs w:val="24"/>
          <w:vertAlign w:val="superscript"/>
        </w:rPr>
        <w:t>[60, 61]</w:t>
      </w:r>
      <w:r w:rsidRPr="0064643D">
        <w:fldChar w:fldCharType="end"/>
      </w:r>
      <w:r w:rsidRPr="0064643D">
        <w:rPr>
          <w:rFonts w:hint="eastAsia"/>
        </w:rPr>
        <w:t xml:space="preserve">; </w:t>
      </w:r>
      <w:r w:rsidRPr="0064643D">
        <w:rPr>
          <w:rFonts w:hint="eastAsia"/>
        </w:rPr>
        <w:t>而细颗粒物的沉降女性较男性更多</w:t>
      </w:r>
      <w:r w:rsidRPr="0064643D">
        <w:fldChar w:fldCharType="begin"/>
      </w:r>
      <w:r w:rsidR="009B161F">
        <w:instrText xml:space="preserve"> ADDIN NE.Ref.{00DC8340-E6D0-4F9E-A5AC-01514750EFC9}</w:instrText>
      </w:r>
      <w:r w:rsidRPr="0064643D">
        <w:fldChar w:fldCharType="separate"/>
      </w:r>
      <w:r w:rsidR="0058087F">
        <w:rPr>
          <w:rFonts w:cs="Times New Roman"/>
          <w:color w:val="080000"/>
          <w:kern w:val="0"/>
          <w:szCs w:val="24"/>
          <w:vertAlign w:val="superscript"/>
        </w:rPr>
        <w:t>[48]</w:t>
      </w:r>
      <w:r w:rsidRPr="0064643D">
        <w:fldChar w:fldCharType="end"/>
      </w:r>
      <w:r w:rsidRPr="0064643D">
        <w:rPr>
          <w:rFonts w:hint="eastAsia"/>
        </w:rPr>
        <w:t>。</w:t>
      </w:r>
    </w:p>
    <w:p w:rsidR="0064643D" w:rsidRPr="0064643D" w:rsidRDefault="0064643D" w:rsidP="0064643D">
      <w:pPr>
        <w:ind w:firstLine="480"/>
      </w:pPr>
      <w:r w:rsidRPr="0064643D">
        <w:rPr>
          <w:rFonts w:hint="eastAsia"/>
        </w:rPr>
        <w:t>但是，目前对于</w:t>
      </w:r>
      <w:r w:rsidRPr="0064643D">
        <w:rPr>
          <w:rFonts w:hint="eastAsia"/>
        </w:rPr>
        <w:t>SO</w:t>
      </w:r>
      <w:r w:rsidRPr="00B512FB">
        <w:rPr>
          <w:rFonts w:hint="eastAsia"/>
          <w:vertAlign w:val="subscript"/>
        </w:rPr>
        <w:t>2</w:t>
      </w:r>
      <w:r w:rsidRPr="0064643D">
        <w:rPr>
          <w:rFonts w:hint="eastAsia"/>
        </w:rPr>
        <w:t>、</w:t>
      </w:r>
      <w:r w:rsidRPr="0064643D">
        <w:rPr>
          <w:rFonts w:hint="eastAsia"/>
        </w:rPr>
        <w:t>NO</w:t>
      </w:r>
      <w:r w:rsidRPr="00B512FB">
        <w:rPr>
          <w:rFonts w:hint="eastAsia"/>
          <w:vertAlign w:val="subscript"/>
        </w:rPr>
        <w:t>2</w:t>
      </w:r>
      <w:r w:rsidRPr="0064643D">
        <w:rPr>
          <w:rFonts w:hint="eastAsia"/>
        </w:rPr>
        <w:t xml:space="preserve"> </w:t>
      </w:r>
      <w:r w:rsidRPr="0064643D">
        <w:rPr>
          <w:rFonts w:hint="eastAsia"/>
        </w:rPr>
        <w:t>对人体健康的影响因果关系仍不确定，可能是与其相同的排放源的与其高度相关的其他污染物的影响。如</w:t>
      </w:r>
      <w:r w:rsidRPr="0064643D">
        <w:rPr>
          <w:rFonts w:hint="eastAsia"/>
        </w:rPr>
        <w:t>SO</w:t>
      </w:r>
      <w:r w:rsidRPr="00B512FB">
        <w:rPr>
          <w:rFonts w:hint="eastAsia"/>
          <w:vertAlign w:val="subscript"/>
        </w:rPr>
        <w:t>2</w:t>
      </w:r>
      <w:r w:rsidRPr="0064643D">
        <w:rPr>
          <w:rFonts w:hint="eastAsia"/>
        </w:rPr>
        <w:t>对人体健康的影响，可能是由于过渡金属特别是</w:t>
      </w:r>
      <w:r w:rsidRPr="0064643D">
        <w:rPr>
          <w:rFonts w:hint="eastAsia"/>
        </w:rPr>
        <w:t>Ni</w:t>
      </w:r>
      <w:r w:rsidRPr="0064643D">
        <w:rPr>
          <w:rFonts w:hint="eastAsia"/>
        </w:rPr>
        <w:t>和</w:t>
      </w:r>
      <w:r w:rsidRPr="0064643D">
        <w:rPr>
          <w:rFonts w:hint="eastAsia"/>
        </w:rPr>
        <w:t>V</w:t>
      </w:r>
      <w:r w:rsidRPr="0064643D">
        <w:rPr>
          <w:rFonts w:hint="eastAsia"/>
        </w:rPr>
        <w:t>的影响</w:t>
      </w:r>
      <w:r w:rsidRPr="0064643D">
        <w:fldChar w:fldCharType="begin"/>
      </w:r>
      <w:r w:rsidR="009B161F">
        <w:instrText xml:space="preserve"> ADDIN NE.Ref.{9C7D99E5-7F46-421C-9491-FE312705FBB8}</w:instrText>
      </w:r>
      <w:r w:rsidRPr="0064643D">
        <w:fldChar w:fldCharType="separate"/>
      </w:r>
      <w:r w:rsidR="0058087F">
        <w:rPr>
          <w:rFonts w:cs="Times New Roman"/>
          <w:color w:val="080000"/>
          <w:kern w:val="0"/>
          <w:szCs w:val="24"/>
          <w:vertAlign w:val="superscript"/>
        </w:rPr>
        <w:t>[62]</w:t>
      </w:r>
      <w:r w:rsidRPr="0064643D">
        <w:fldChar w:fldCharType="end"/>
      </w:r>
      <w:r w:rsidRPr="0064643D">
        <w:rPr>
          <w:rFonts w:hint="eastAsia"/>
        </w:rPr>
        <w:t>，这些过渡金属与</w:t>
      </w:r>
      <w:r w:rsidRPr="0064643D">
        <w:rPr>
          <w:rFonts w:hint="eastAsia"/>
        </w:rPr>
        <w:t>SO</w:t>
      </w:r>
      <w:r w:rsidRPr="00B512FB">
        <w:rPr>
          <w:rFonts w:hint="eastAsia"/>
          <w:vertAlign w:val="subscript"/>
        </w:rPr>
        <w:t>2</w:t>
      </w:r>
      <w:r w:rsidRPr="0064643D">
        <w:rPr>
          <w:rFonts w:hint="eastAsia"/>
        </w:rPr>
        <w:t>有同样的排放源（煤和石油的燃烧）。</w:t>
      </w:r>
    </w:p>
    <w:p w:rsidR="00B25857" w:rsidRPr="0064643D" w:rsidRDefault="00CF71D0" w:rsidP="00CF71D0">
      <w:pPr>
        <w:pStyle w:val="3"/>
      </w:pPr>
      <w:bookmarkStart w:id="46" w:name="_Toc481683005"/>
      <w:r>
        <w:rPr>
          <w:rFonts w:hint="eastAsia"/>
        </w:rPr>
        <w:t xml:space="preserve">4.2.2 </w:t>
      </w:r>
      <w:r>
        <w:rPr>
          <w:rFonts w:hint="eastAsia"/>
        </w:rPr>
        <w:t>年龄</w:t>
      </w:r>
      <w:bookmarkEnd w:id="46"/>
    </w:p>
    <w:p w:rsidR="00CF71D0" w:rsidRPr="00CF71D0" w:rsidRDefault="00CF71D0" w:rsidP="00CF71D0">
      <w:pPr>
        <w:ind w:firstLine="480"/>
      </w:pPr>
      <w:r w:rsidRPr="00CF71D0">
        <w:rPr>
          <w:rFonts w:hint="eastAsia"/>
        </w:rPr>
        <w:t>本研究中，</w:t>
      </w:r>
      <w:r w:rsidRPr="00CF71D0">
        <w:rPr>
          <w:rFonts w:hint="eastAsia"/>
        </w:rPr>
        <w:t>PM</w:t>
      </w:r>
      <w:r w:rsidRPr="006152B2">
        <w:rPr>
          <w:rFonts w:hint="eastAsia"/>
          <w:vertAlign w:val="subscript"/>
        </w:rPr>
        <w:t>10</w:t>
      </w:r>
      <w:r w:rsidRPr="00CF71D0">
        <w:rPr>
          <w:rFonts w:hint="eastAsia"/>
        </w:rPr>
        <w:t>对总死亡率的影响在</w:t>
      </w:r>
      <w:r w:rsidRPr="00CF71D0">
        <w:rPr>
          <w:rFonts w:hint="eastAsia"/>
        </w:rPr>
        <w:t>65-</w:t>
      </w:r>
      <w:proofErr w:type="gramStart"/>
      <w:r w:rsidRPr="00CF71D0">
        <w:rPr>
          <w:rFonts w:hint="eastAsia"/>
        </w:rPr>
        <w:t>75</w:t>
      </w:r>
      <w:r w:rsidRPr="00CF71D0">
        <w:rPr>
          <w:rFonts w:hint="eastAsia"/>
        </w:rPr>
        <w:t>岁组较其他</w:t>
      </w:r>
      <w:proofErr w:type="gramEnd"/>
      <w:r w:rsidRPr="00CF71D0">
        <w:rPr>
          <w:rFonts w:hint="eastAsia"/>
        </w:rPr>
        <w:t>年龄组高，这与韩国的一项研究结果一致</w:t>
      </w:r>
      <w:r w:rsidRPr="00CF71D0">
        <w:fldChar w:fldCharType="begin"/>
      </w:r>
      <w:r w:rsidR="009B161F">
        <w:instrText xml:space="preserve"> ADDIN NE.Ref.{174EAF50-73F1-44A1-80D5-162CEAE873D8}</w:instrText>
      </w:r>
      <w:r w:rsidRPr="00CF71D0">
        <w:fldChar w:fldCharType="separate"/>
      </w:r>
      <w:r w:rsidR="0058087F">
        <w:rPr>
          <w:rFonts w:cs="Times New Roman"/>
          <w:color w:val="080000"/>
          <w:kern w:val="0"/>
          <w:szCs w:val="24"/>
          <w:vertAlign w:val="superscript"/>
        </w:rPr>
        <w:t>[64]</w:t>
      </w:r>
      <w:r w:rsidRPr="00CF71D0">
        <w:fldChar w:fldCharType="end"/>
      </w:r>
      <w:r w:rsidRPr="00CF71D0">
        <w:rPr>
          <w:rFonts w:hint="eastAsia"/>
        </w:rPr>
        <w:t>。但</w:t>
      </w:r>
      <w:r w:rsidRPr="00CF71D0">
        <w:rPr>
          <w:rFonts w:hint="eastAsia"/>
        </w:rPr>
        <w:t>Zeka</w:t>
      </w:r>
      <w:r w:rsidRPr="00CF71D0">
        <w:rPr>
          <w:rFonts w:hint="eastAsia"/>
        </w:rPr>
        <w:t>等</w:t>
      </w:r>
      <w:r w:rsidR="00D54611" w:rsidRPr="00CF71D0">
        <w:fldChar w:fldCharType="begin"/>
      </w:r>
      <w:r w:rsidR="00D54611">
        <w:instrText xml:space="preserve"> ADDIN NE.Ref.{F49678A8-EA0F-41C8-A166-DC98FBD0A7E6}</w:instrText>
      </w:r>
      <w:r w:rsidR="00D54611" w:rsidRPr="00CF71D0">
        <w:fldChar w:fldCharType="separate"/>
      </w:r>
      <w:r w:rsidR="00D54611">
        <w:rPr>
          <w:rFonts w:cs="Times New Roman"/>
          <w:color w:val="080000"/>
          <w:kern w:val="0"/>
          <w:szCs w:val="24"/>
          <w:vertAlign w:val="superscript"/>
        </w:rPr>
        <w:t>[65]</w:t>
      </w:r>
      <w:r w:rsidR="00D54611" w:rsidRPr="00CF71D0">
        <w:fldChar w:fldCharType="end"/>
      </w:r>
      <w:r w:rsidRPr="00CF71D0">
        <w:rPr>
          <w:rFonts w:hint="eastAsia"/>
        </w:rPr>
        <w:t>在美国</w:t>
      </w:r>
      <w:r w:rsidRPr="00CF71D0">
        <w:rPr>
          <w:rFonts w:hint="eastAsia"/>
        </w:rPr>
        <w:t>20</w:t>
      </w:r>
      <w:r w:rsidRPr="00CF71D0">
        <w:rPr>
          <w:rFonts w:hint="eastAsia"/>
        </w:rPr>
        <w:t>个城市的研究发现大于</w:t>
      </w:r>
      <w:r w:rsidRPr="00CF71D0">
        <w:rPr>
          <w:rFonts w:hint="eastAsia"/>
        </w:rPr>
        <w:t>75</w:t>
      </w:r>
      <w:r w:rsidRPr="00CF71D0">
        <w:rPr>
          <w:rFonts w:hint="eastAsia"/>
        </w:rPr>
        <w:t>岁年龄组的风险最大，且与其他年龄组相比差异有统计学意义，而另一个在加拿大的研究</w:t>
      </w:r>
      <w:r w:rsidR="00D54611" w:rsidRPr="00CF71D0">
        <w:fldChar w:fldCharType="begin"/>
      </w:r>
      <w:r w:rsidR="00D54611">
        <w:instrText xml:space="preserve"> ADDIN NE.Ref.{1A9B9163-5272-4424-94BE-20BE78FBC566}</w:instrText>
      </w:r>
      <w:r w:rsidR="00D54611" w:rsidRPr="00CF71D0">
        <w:fldChar w:fldCharType="separate"/>
      </w:r>
      <w:r w:rsidR="00D54611">
        <w:rPr>
          <w:rFonts w:cs="Times New Roman"/>
          <w:color w:val="080000"/>
          <w:kern w:val="0"/>
          <w:szCs w:val="24"/>
          <w:vertAlign w:val="superscript"/>
        </w:rPr>
        <w:t>[66]</w:t>
      </w:r>
      <w:r w:rsidR="00D54611" w:rsidRPr="00CF71D0">
        <w:fldChar w:fldCharType="end"/>
      </w:r>
      <w:r w:rsidRPr="00CF71D0">
        <w:rPr>
          <w:rFonts w:hint="eastAsia"/>
        </w:rPr>
        <w:t>显示大于</w:t>
      </w:r>
      <w:r w:rsidRPr="00CF71D0">
        <w:rPr>
          <w:rFonts w:hint="eastAsia"/>
        </w:rPr>
        <w:t>85</w:t>
      </w:r>
      <w:r w:rsidRPr="00CF71D0">
        <w:rPr>
          <w:rFonts w:hint="eastAsia"/>
        </w:rPr>
        <w:t>岁年龄组的风险最大。其中一个可能的解释为</w:t>
      </w:r>
      <w:r>
        <w:rPr>
          <w:rFonts w:hint="eastAsia"/>
        </w:rPr>
        <w:t>“</w:t>
      </w:r>
      <w:r w:rsidRPr="00CF71D0">
        <w:rPr>
          <w:rFonts w:hint="eastAsia"/>
        </w:rPr>
        <w:t>幸存者</w:t>
      </w:r>
      <w:r>
        <w:rPr>
          <w:rFonts w:hint="eastAsia"/>
        </w:rPr>
        <w:t>”</w:t>
      </w:r>
      <w:r w:rsidRPr="00CF71D0">
        <w:rPr>
          <w:rFonts w:hint="eastAsia"/>
        </w:rPr>
        <w:t>效应</w:t>
      </w:r>
      <w:r w:rsidR="00D54611" w:rsidRPr="00CF71D0">
        <w:fldChar w:fldCharType="begin"/>
      </w:r>
      <w:r w:rsidR="00D54611">
        <w:instrText xml:space="preserve"> ADDIN NE.Ref.{53B76171-6E3F-44D3-A360-552D72EF5A08}</w:instrText>
      </w:r>
      <w:r w:rsidR="00D54611" w:rsidRPr="00CF71D0">
        <w:fldChar w:fldCharType="separate"/>
      </w:r>
      <w:r w:rsidR="00D54611">
        <w:rPr>
          <w:rFonts w:cs="Times New Roman"/>
          <w:color w:val="080000"/>
          <w:kern w:val="0"/>
          <w:szCs w:val="24"/>
          <w:vertAlign w:val="superscript"/>
        </w:rPr>
        <w:t>[64]</w:t>
      </w:r>
      <w:r w:rsidR="00D54611" w:rsidRPr="00CF71D0">
        <w:fldChar w:fldCharType="end"/>
      </w:r>
      <w:r>
        <w:rPr>
          <w:rFonts w:hint="eastAsia"/>
        </w:rPr>
        <w:t>，人们到</w:t>
      </w:r>
      <w:r>
        <w:rPr>
          <w:rFonts w:hint="eastAsia"/>
        </w:rPr>
        <w:t>70</w:t>
      </w:r>
      <w:r>
        <w:rPr>
          <w:rFonts w:hint="eastAsia"/>
        </w:rPr>
        <w:t>岁左右时，大部分有疾病的人已死亡或者</w:t>
      </w:r>
      <w:r w:rsidR="001A2C87">
        <w:rPr>
          <w:rFonts w:hint="eastAsia"/>
        </w:rPr>
        <w:t>会受到很好的照料，生存下来的都是相对健康的，对大气污染相对不敏感</w:t>
      </w:r>
      <w:r>
        <w:rPr>
          <w:rFonts w:hint="eastAsia"/>
        </w:rPr>
        <w:t>。</w:t>
      </w:r>
    </w:p>
    <w:p w:rsidR="00B25857" w:rsidRDefault="00B25857" w:rsidP="00B25857">
      <w:pPr>
        <w:ind w:firstLineChars="0" w:firstLine="0"/>
      </w:pPr>
    </w:p>
    <w:p w:rsidR="00B25857" w:rsidRDefault="00B25857" w:rsidP="00B25857">
      <w:pPr>
        <w:ind w:firstLineChars="0" w:firstLine="0"/>
      </w:pPr>
    </w:p>
    <w:p w:rsidR="00B25857" w:rsidRDefault="001A2C87" w:rsidP="001A2C87">
      <w:pPr>
        <w:pStyle w:val="3"/>
      </w:pPr>
      <w:bookmarkStart w:id="47" w:name="_Toc481683006"/>
      <w:r>
        <w:rPr>
          <w:rFonts w:hint="eastAsia"/>
        </w:rPr>
        <w:lastRenderedPageBreak/>
        <w:t xml:space="preserve">4.2.3 </w:t>
      </w:r>
      <w:r>
        <w:rPr>
          <w:rFonts w:hint="eastAsia"/>
        </w:rPr>
        <w:t>教育水平</w:t>
      </w:r>
      <w:bookmarkEnd w:id="47"/>
    </w:p>
    <w:p w:rsidR="001A2C87" w:rsidRDefault="001A2C87" w:rsidP="00D54611">
      <w:pPr>
        <w:ind w:firstLine="480"/>
      </w:pPr>
      <w:r w:rsidRPr="001A2C87">
        <w:rPr>
          <w:rFonts w:hint="eastAsia"/>
        </w:rPr>
        <w:t>在时间序列分析中，教育水平是衡量</w:t>
      </w:r>
      <w:r w:rsidR="00D54611">
        <w:rPr>
          <w:rFonts w:hint="eastAsia"/>
        </w:rPr>
        <w:t>社会经济状况（</w:t>
      </w:r>
      <w:r w:rsidR="00D54611">
        <w:rPr>
          <w:rFonts w:hint="eastAsia"/>
        </w:rPr>
        <w:t>s</w:t>
      </w:r>
      <w:r w:rsidR="00D54611" w:rsidRPr="00D54611">
        <w:t xml:space="preserve">ocioeconomic </w:t>
      </w:r>
      <w:r w:rsidR="00D54611">
        <w:t>s</w:t>
      </w:r>
      <w:r w:rsidR="00D54611" w:rsidRPr="00D54611">
        <w:t>tatus</w:t>
      </w:r>
      <w:r w:rsidR="00D54611">
        <w:rPr>
          <w:rFonts w:hint="eastAsia"/>
        </w:rPr>
        <w:t>，</w:t>
      </w:r>
      <w:r w:rsidR="00D54611">
        <w:rPr>
          <w:rFonts w:hint="eastAsia"/>
        </w:rPr>
        <w:t>SES</w:t>
      </w:r>
      <w:r w:rsidR="00D54611">
        <w:rPr>
          <w:rFonts w:hint="eastAsia"/>
        </w:rPr>
        <w:t>）</w:t>
      </w:r>
      <w:r w:rsidRPr="001A2C87">
        <w:rPr>
          <w:rFonts w:hint="eastAsia"/>
        </w:rPr>
        <w:t>的重要指标</w:t>
      </w:r>
      <w:bookmarkStart w:id="48" w:name="_Hlk480744543"/>
      <w:r w:rsidRPr="001A2C87">
        <w:fldChar w:fldCharType="begin"/>
      </w:r>
      <w:r w:rsidR="009B161F">
        <w:instrText xml:space="preserve"> ADDIN NE.Ref.{0C1398FB-9D5A-46C4-BFF0-1735CA1BA655}</w:instrText>
      </w:r>
      <w:r w:rsidRPr="001A2C87">
        <w:fldChar w:fldCharType="separate"/>
      </w:r>
      <w:r w:rsidR="0058087F">
        <w:rPr>
          <w:rFonts w:cs="Times New Roman"/>
          <w:color w:val="080000"/>
          <w:kern w:val="0"/>
          <w:szCs w:val="24"/>
          <w:vertAlign w:val="superscript"/>
        </w:rPr>
        <w:t>[65]</w:t>
      </w:r>
      <w:r w:rsidRPr="001A2C87">
        <w:fldChar w:fldCharType="end"/>
      </w:r>
      <w:bookmarkEnd w:id="48"/>
      <w:r w:rsidRPr="001A2C87">
        <w:rPr>
          <w:rFonts w:hint="eastAsia"/>
        </w:rPr>
        <w:t>，我们的研究发现，低教育水平组所受风险更大。低的</w:t>
      </w:r>
      <w:r w:rsidRPr="001A2C87">
        <w:rPr>
          <w:rFonts w:hint="eastAsia"/>
        </w:rPr>
        <w:t>SES</w:t>
      </w:r>
      <w:r w:rsidRPr="001A2C87">
        <w:rPr>
          <w:rFonts w:hint="eastAsia"/>
        </w:rPr>
        <w:t>可以通过很多途径增加人体对空气污染的易感性，如较少的医疗保健资源，营养缺乏，更可能居住在较差的房屋及距离主干道更近等</w:t>
      </w:r>
      <w:r w:rsidRPr="001A2C87">
        <w:fldChar w:fldCharType="begin"/>
      </w:r>
      <w:r w:rsidR="009B161F">
        <w:instrText xml:space="preserve"> ADDIN NE.Ref.{D922C0F6-8DA0-4270-9A6D-BCC87045321C}</w:instrText>
      </w:r>
      <w:r w:rsidRPr="001A2C87">
        <w:fldChar w:fldCharType="separate"/>
      </w:r>
      <w:r w:rsidR="0058087F">
        <w:rPr>
          <w:rFonts w:cs="Times New Roman"/>
          <w:color w:val="080000"/>
          <w:kern w:val="0"/>
          <w:szCs w:val="24"/>
          <w:vertAlign w:val="superscript"/>
        </w:rPr>
        <w:t>[36, 67, 68]</w:t>
      </w:r>
      <w:r w:rsidRPr="001A2C87">
        <w:fldChar w:fldCharType="end"/>
      </w:r>
      <w:r w:rsidRPr="001A2C87">
        <w:rPr>
          <w:rFonts w:hint="eastAsia"/>
        </w:rPr>
        <w:t>。本研究发现大气污染对低教育水平的女性影响最大，</w:t>
      </w:r>
      <w:r w:rsidRPr="001A2C87">
        <w:rPr>
          <w:rFonts w:hint="eastAsia"/>
        </w:rPr>
        <w:t>SO</w:t>
      </w:r>
      <w:r w:rsidRPr="00B512FB">
        <w:rPr>
          <w:vertAlign w:val="subscript"/>
        </w:rPr>
        <w:t>2</w:t>
      </w:r>
      <w:r w:rsidRPr="001A2C87">
        <w:t>每升高</w:t>
      </w:r>
      <w:r w:rsidRPr="001A2C87">
        <w:t>10</w:t>
      </w:r>
      <w:r w:rsidR="00D54611">
        <w:t xml:space="preserve"> </w:t>
      </w:r>
      <w:r w:rsidRPr="001A2C87">
        <w:t>μg/m</w:t>
      </w:r>
      <w:r w:rsidRPr="001A2C87">
        <w:rPr>
          <w:vertAlign w:val="superscript"/>
        </w:rPr>
        <w:t>3</w:t>
      </w:r>
      <w:r w:rsidRPr="001A2C87">
        <w:rPr>
          <w:rFonts w:hint="eastAsia"/>
        </w:rPr>
        <w:t>，其非意外死亡增加</w:t>
      </w:r>
      <w:r w:rsidRPr="001A2C87">
        <w:t>3.10% (95%CI</w:t>
      </w:r>
      <w:r w:rsidR="00C23017">
        <w:t xml:space="preserve">: </w:t>
      </w:r>
      <w:r w:rsidRPr="001A2C87">
        <w:t>2.05</w:t>
      </w:r>
      <w:r w:rsidR="00C23017">
        <w:t xml:space="preserve">, </w:t>
      </w:r>
      <w:r w:rsidRPr="001A2C87">
        <w:t>4.16)</w:t>
      </w:r>
      <w:r w:rsidRPr="001A2C87">
        <w:rPr>
          <w:rFonts w:hint="eastAsia"/>
        </w:rPr>
        <w:t>。性别也是</w:t>
      </w:r>
      <w:r w:rsidRPr="001A2C87">
        <w:rPr>
          <w:rFonts w:hint="eastAsia"/>
        </w:rPr>
        <w:t>SES</w:t>
      </w:r>
      <w:r w:rsidRPr="001A2C87">
        <w:rPr>
          <w:rFonts w:hint="eastAsia"/>
        </w:rPr>
        <w:t>的一个预测指标</w:t>
      </w:r>
      <w:r w:rsidRPr="001A2C87">
        <w:fldChar w:fldCharType="begin"/>
      </w:r>
      <w:r w:rsidR="009B161F">
        <w:instrText xml:space="preserve"> ADDIN NE.Ref.{5CCE794C-1C3A-4888-92ED-8B53C41F8A58}</w:instrText>
      </w:r>
      <w:r w:rsidRPr="001A2C87">
        <w:fldChar w:fldCharType="separate"/>
      </w:r>
      <w:r w:rsidR="0058087F">
        <w:rPr>
          <w:rFonts w:cs="Times New Roman"/>
          <w:color w:val="080000"/>
          <w:kern w:val="0"/>
          <w:szCs w:val="24"/>
          <w:vertAlign w:val="superscript"/>
        </w:rPr>
        <w:t>[65]</w:t>
      </w:r>
      <w:r w:rsidRPr="001A2C87">
        <w:fldChar w:fldCharType="end"/>
      </w:r>
      <w:r w:rsidRPr="001A2C87">
        <w:rPr>
          <w:rFonts w:hint="eastAsia"/>
        </w:rPr>
        <w:t>，有研究指出中国女性较低的平均教育水平可能影响教育水平与性别的单独效应</w:t>
      </w:r>
      <w:r w:rsidRPr="001A2C87">
        <w:fldChar w:fldCharType="begin"/>
      </w:r>
      <w:r w:rsidR="009B161F">
        <w:instrText xml:space="preserve"> ADDIN NE.Ref.{EC1CC110-2EA1-4817-8FAD-EDABA3883293}</w:instrText>
      </w:r>
      <w:r w:rsidRPr="001A2C87">
        <w:fldChar w:fldCharType="separate"/>
      </w:r>
      <w:r w:rsidR="0058087F">
        <w:rPr>
          <w:rFonts w:cs="Times New Roman"/>
          <w:color w:val="080000"/>
          <w:kern w:val="0"/>
          <w:szCs w:val="24"/>
          <w:vertAlign w:val="superscript"/>
        </w:rPr>
        <w:t>[36]</w:t>
      </w:r>
      <w:r w:rsidRPr="001A2C87">
        <w:fldChar w:fldCharType="end"/>
      </w:r>
      <w:r w:rsidRPr="001A2C87">
        <w:rPr>
          <w:rFonts w:hint="eastAsia"/>
        </w:rPr>
        <w:t>。本研究提示与仅用性别、教育水平一个指标代表</w:t>
      </w:r>
      <w:r w:rsidRPr="001A2C87">
        <w:rPr>
          <w:rFonts w:hint="eastAsia"/>
        </w:rPr>
        <w:t>SES</w:t>
      </w:r>
      <w:r w:rsidRPr="001A2C87">
        <w:rPr>
          <w:rFonts w:hint="eastAsia"/>
        </w:rPr>
        <w:t>相比，女性较低教育水平者可能提示更低的</w:t>
      </w:r>
      <w:r w:rsidRPr="001A2C87">
        <w:rPr>
          <w:rFonts w:hint="eastAsia"/>
        </w:rPr>
        <w:t>SES</w:t>
      </w:r>
      <w:r w:rsidRPr="001A2C87">
        <w:rPr>
          <w:rFonts w:hint="eastAsia"/>
        </w:rPr>
        <w:t>。当然，个体真实的</w:t>
      </w:r>
      <w:r w:rsidRPr="001A2C87">
        <w:rPr>
          <w:rFonts w:hint="eastAsia"/>
        </w:rPr>
        <w:t>SES</w:t>
      </w:r>
      <w:r w:rsidRPr="001A2C87">
        <w:rPr>
          <w:rFonts w:hint="eastAsia"/>
        </w:rPr>
        <w:t>与许多因素有关，如收入水平、房屋类型、以前的</w:t>
      </w:r>
      <w:r w:rsidRPr="001A2C87">
        <w:rPr>
          <w:rFonts w:hint="eastAsia"/>
        </w:rPr>
        <w:t>SES</w:t>
      </w:r>
      <w:r w:rsidRPr="001A2C87">
        <w:rPr>
          <w:rFonts w:hint="eastAsia"/>
        </w:rPr>
        <w:t>等</w:t>
      </w:r>
      <w:r w:rsidR="00D54611">
        <w:rPr>
          <w:rFonts w:hint="eastAsia"/>
        </w:rPr>
        <w:t>，简单的采用单一指标衡量</w:t>
      </w:r>
      <w:r w:rsidR="00D54611">
        <w:rPr>
          <w:rFonts w:hint="eastAsia"/>
        </w:rPr>
        <w:t>SES</w:t>
      </w:r>
      <w:r w:rsidR="00D54611">
        <w:rPr>
          <w:rFonts w:hint="eastAsia"/>
        </w:rPr>
        <w:t>并不全面。</w:t>
      </w:r>
      <w:r w:rsidR="00D54611">
        <w:t xml:space="preserve"> </w:t>
      </w:r>
    </w:p>
    <w:p w:rsidR="009B161F" w:rsidRPr="001A2C87" w:rsidRDefault="009B161F" w:rsidP="001A2C87">
      <w:pPr>
        <w:ind w:firstLine="480"/>
      </w:pPr>
    </w:p>
    <w:p w:rsidR="00B25857" w:rsidRPr="001A2C87" w:rsidRDefault="001A2C87" w:rsidP="001A2C87">
      <w:pPr>
        <w:pStyle w:val="2"/>
      </w:pPr>
      <w:bookmarkStart w:id="49" w:name="_Toc481683007"/>
      <w:r>
        <w:rPr>
          <w:rFonts w:hint="eastAsia"/>
        </w:rPr>
        <w:t xml:space="preserve">4.3 </w:t>
      </w:r>
      <w:r w:rsidR="009B161F">
        <w:rPr>
          <w:rFonts w:hint="eastAsia"/>
        </w:rPr>
        <w:t>不同季节大气污染对死亡率的影响</w:t>
      </w:r>
      <w:bookmarkEnd w:id="49"/>
    </w:p>
    <w:p w:rsidR="001A2C87" w:rsidRPr="001A2C87" w:rsidRDefault="001A2C87" w:rsidP="001A2C87">
      <w:pPr>
        <w:ind w:firstLine="480"/>
      </w:pPr>
      <w:r w:rsidRPr="001A2C87">
        <w:rPr>
          <w:rFonts w:hint="eastAsia"/>
        </w:rPr>
        <w:t>本研究分析了武汉市大气污染的短期暴露对死亡影响的季节特征，发现大气污染对不同死因死亡率的影响存在不同的季节模式，大气污染对非意外、循环系统疾病死亡的影响在夏季最低且没有统计学意义，而对呼吸系统疾病死亡的显著影响仅发生在冬季。</w:t>
      </w:r>
    </w:p>
    <w:p w:rsidR="001A2C87" w:rsidRPr="001A2C87" w:rsidRDefault="001A2C87" w:rsidP="001A2C87">
      <w:pPr>
        <w:ind w:firstLine="480"/>
      </w:pPr>
      <w:r w:rsidRPr="001A2C87">
        <w:rPr>
          <w:rFonts w:hint="eastAsia"/>
        </w:rPr>
        <w:t>以往的研究也发现大气污染对死亡率急性影响存在季节差异，但是其季节模式相差较大。许多研究发现大气污染物与死亡率的关系在冬季更显著</w:t>
      </w:r>
      <w:r w:rsidRPr="001A2C87">
        <w:fldChar w:fldCharType="begin"/>
      </w:r>
      <w:r w:rsidR="009B161F">
        <w:instrText xml:space="preserve"> ADDIN NE.Ref.{269B7E76-0A6D-4E42-BF6D-73ABD2065416}</w:instrText>
      </w:r>
      <w:r w:rsidRPr="001A2C87">
        <w:fldChar w:fldCharType="separate"/>
      </w:r>
      <w:r w:rsidR="0058087F">
        <w:rPr>
          <w:rFonts w:cs="Times New Roman"/>
          <w:color w:val="080000"/>
          <w:kern w:val="0"/>
          <w:szCs w:val="24"/>
          <w:vertAlign w:val="superscript"/>
        </w:rPr>
        <w:t>[16, 36, 69]</w:t>
      </w:r>
      <w:r w:rsidRPr="001A2C87">
        <w:fldChar w:fldCharType="end"/>
      </w:r>
      <w:r w:rsidRPr="001A2C87">
        <w:rPr>
          <w:rFonts w:hint="eastAsia"/>
        </w:rPr>
        <w:t>，但另外一些研究显示</w:t>
      </w:r>
      <w:r w:rsidRPr="001A2C87">
        <w:rPr>
          <w:rFonts w:hint="eastAsia"/>
        </w:rPr>
        <w:t>PM</w:t>
      </w:r>
      <w:r w:rsidRPr="001A2C87">
        <w:rPr>
          <w:rFonts w:hint="eastAsia"/>
          <w:vertAlign w:val="subscript"/>
        </w:rPr>
        <w:t>10</w:t>
      </w:r>
      <w:r w:rsidRPr="001A2C87">
        <w:rPr>
          <w:rFonts w:hint="eastAsia"/>
        </w:rPr>
        <w:t>对死亡率的影响存在一定的夏季高峰</w:t>
      </w:r>
      <w:r w:rsidRPr="001A2C87">
        <w:fldChar w:fldCharType="begin"/>
      </w:r>
      <w:r w:rsidR="009B161F">
        <w:instrText xml:space="preserve"> ADDIN NE.Ref.{7AD74C06-4A38-44C0-BB90-D8174A876342}</w:instrText>
      </w:r>
      <w:r w:rsidRPr="001A2C87">
        <w:fldChar w:fldCharType="separate"/>
      </w:r>
      <w:r w:rsidR="0058087F">
        <w:rPr>
          <w:rFonts w:cs="Times New Roman"/>
          <w:color w:val="080000"/>
          <w:kern w:val="0"/>
          <w:szCs w:val="24"/>
          <w:vertAlign w:val="superscript"/>
        </w:rPr>
        <w:t>[70-72]</w:t>
      </w:r>
      <w:r w:rsidRPr="001A2C87">
        <w:fldChar w:fldCharType="end"/>
      </w:r>
      <w:r w:rsidRPr="001A2C87">
        <w:rPr>
          <w:rFonts w:hint="eastAsia"/>
        </w:rPr>
        <w:t>，也有研究认为过渡季节（春、秋季）大气污染对死亡影响更大</w:t>
      </w:r>
      <w:r w:rsidRPr="001A2C87">
        <w:fldChar w:fldCharType="begin"/>
      </w:r>
      <w:r w:rsidR="009B161F">
        <w:instrText xml:space="preserve"> ADDIN NE.Ref.{F96ADB29-1F32-439D-AD53-CCC7AC128939}</w:instrText>
      </w:r>
      <w:r w:rsidRPr="001A2C87">
        <w:fldChar w:fldCharType="separate"/>
      </w:r>
      <w:r w:rsidR="0058087F">
        <w:rPr>
          <w:rFonts w:cs="Times New Roman"/>
          <w:color w:val="080000"/>
          <w:kern w:val="0"/>
          <w:szCs w:val="24"/>
          <w:vertAlign w:val="superscript"/>
        </w:rPr>
        <w:t>[65, 73]</w:t>
      </w:r>
      <w:r w:rsidRPr="001A2C87">
        <w:fldChar w:fldCharType="end"/>
      </w:r>
      <w:r w:rsidRPr="001A2C87">
        <w:rPr>
          <w:rFonts w:hint="eastAsia"/>
        </w:rPr>
        <w:t>。而中国一项</w:t>
      </w:r>
      <w:r w:rsidRPr="001A2C87">
        <w:rPr>
          <w:rFonts w:hint="eastAsia"/>
        </w:rPr>
        <w:t>17</w:t>
      </w:r>
      <w:r w:rsidRPr="001A2C87">
        <w:rPr>
          <w:rFonts w:hint="eastAsia"/>
        </w:rPr>
        <w:t>个城市的研究表明</w:t>
      </w:r>
      <w:r w:rsidRPr="001A2C87">
        <w:rPr>
          <w:rFonts w:hint="eastAsia"/>
        </w:rPr>
        <w:t>PM</w:t>
      </w:r>
      <w:r w:rsidRPr="006152B2">
        <w:rPr>
          <w:rFonts w:hint="eastAsia"/>
          <w:vertAlign w:val="subscript"/>
        </w:rPr>
        <w:t>10</w:t>
      </w:r>
      <w:r w:rsidRPr="001A2C87">
        <w:rPr>
          <w:rFonts w:hint="eastAsia"/>
        </w:rPr>
        <w:t>对非意外死亡的急性影响在夏季和冬季呈现两个高峰期</w:t>
      </w:r>
      <w:r w:rsidRPr="001A2C87">
        <w:fldChar w:fldCharType="begin"/>
      </w:r>
      <w:r w:rsidR="009B161F">
        <w:instrText xml:space="preserve"> ADDIN NE.Ref.{193B2F3E-CC23-49F2-854C-7818560458FA}</w:instrText>
      </w:r>
      <w:r w:rsidRPr="001A2C87">
        <w:fldChar w:fldCharType="separate"/>
      </w:r>
      <w:r w:rsidR="0058087F">
        <w:rPr>
          <w:rFonts w:cs="Times New Roman"/>
          <w:color w:val="080000"/>
          <w:kern w:val="0"/>
          <w:szCs w:val="24"/>
          <w:vertAlign w:val="superscript"/>
        </w:rPr>
        <w:t>[39]</w:t>
      </w:r>
      <w:r w:rsidRPr="001A2C87">
        <w:fldChar w:fldCharType="end"/>
      </w:r>
      <w:r w:rsidRPr="001A2C87">
        <w:rPr>
          <w:rFonts w:hint="eastAsia"/>
        </w:rPr>
        <w:t>。因此，大气污染对死亡影响的季节差异随城市或地区不同而有所不同。这可能与各地的地理气候环境（</w:t>
      </w:r>
      <w:proofErr w:type="gramStart"/>
      <w:r w:rsidRPr="001A2C87">
        <w:rPr>
          <w:rFonts w:hint="eastAsia"/>
        </w:rPr>
        <w:t>如各个</w:t>
      </w:r>
      <w:proofErr w:type="gramEnd"/>
      <w:r w:rsidRPr="001A2C87">
        <w:rPr>
          <w:rFonts w:hint="eastAsia"/>
        </w:rPr>
        <w:t>季节环境变化是否明显）、社会经济状况（如空调使用率等）、颗粒物来源及组分、居民暴露模式和医疗水平等不同有关。夏季大气污染对死亡的影响更小，这一方面可能与武汉市夏季多雷雨等的气象条件有利于大气污染物的扩散，造成夏季污染物浓度较低有关，另一方面，夏季高温使得人们更多的在开放空调的室内活动，减少了大气污染暴露机会</w:t>
      </w:r>
      <w:r w:rsidRPr="001A2C87">
        <w:fldChar w:fldCharType="begin"/>
      </w:r>
      <w:r w:rsidR="009B161F">
        <w:instrText xml:space="preserve"> ADDIN NE.Ref.{0F8FE883-DF13-4124-B868-3BFA1AD53D3A}</w:instrText>
      </w:r>
      <w:r w:rsidRPr="001A2C87">
        <w:fldChar w:fldCharType="separate"/>
      </w:r>
      <w:r w:rsidR="0058087F">
        <w:rPr>
          <w:rFonts w:cs="Times New Roman"/>
          <w:color w:val="080000"/>
          <w:kern w:val="0"/>
          <w:szCs w:val="24"/>
          <w:vertAlign w:val="superscript"/>
        </w:rPr>
        <w:t>[74]</w:t>
      </w:r>
      <w:r w:rsidRPr="001A2C87">
        <w:fldChar w:fldCharType="end"/>
      </w:r>
      <w:r w:rsidRPr="001A2C87">
        <w:rPr>
          <w:rFonts w:hint="eastAsia"/>
        </w:rPr>
        <w:t>，有研究发现高空调使用率可减少颗粒物导致的人群心脏及肺部疾病入院</w:t>
      </w:r>
      <w:r w:rsidRPr="001A2C87">
        <w:fldChar w:fldCharType="begin"/>
      </w:r>
      <w:r w:rsidR="009B161F">
        <w:instrText xml:space="preserve"> ADDIN NE.Ref.{13165539-2A48-4849-B8A1-A3F175B78D38}</w:instrText>
      </w:r>
      <w:r w:rsidRPr="001A2C87">
        <w:fldChar w:fldCharType="separate"/>
      </w:r>
      <w:r w:rsidR="0058087F">
        <w:rPr>
          <w:rFonts w:cs="Times New Roman"/>
          <w:color w:val="080000"/>
          <w:kern w:val="0"/>
          <w:szCs w:val="24"/>
          <w:vertAlign w:val="superscript"/>
        </w:rPr>
        <w:t>[75]</w:t>
      </w:r>
      <w:r w:rsidRPr="001A2C87">
        <w:fldChar w:fldCharType="end"/>
      </w:r>
      <w:r w:rsidRPr="001A2C87">
        <w:rPr>
          <w:rFonts w:hint="eastAsia"/>
        </w:rPr>
        <w:t>。</w:t>
      </w:r>
    </w:p>
    <w:p w:rsidR="001A2C87" w:rsidRDefault="001A2C87" w:rsidP="001A2C87">
      <w:pPr>
        <w:ind w:firstLine="480"/>
      </w:pPr>
      <w:r w:rsidRPr="001A2C87">
        <w:rPr>
          <w:rFonts w:hint="eastAsia"/>
        </w:rPr>
        <w:t>本研究发现大气污染对非意外死亡、循环系统死亡的影响在冬季与过渡季节（春秋季）相近，对呼吸系统死亡仅在冬季最高且有统计学意义。开窗可增加室内外大气污染的渗透率，能影响室内外污染物浓度的相关性</w:t>
      </w:r>
      <w:r w:rsidRPr="001A2C87">
        <w:fldChar w:fldCharType="begin"/>
      </w:r>
      <w:r w:rsidR="009B161F">
        <w:instrText xml:space="preserve"> ADDIN NE.Ref.{1C78D91F-39BB-4F65-B0D3-8FD574780E8C}</w:instrText>
      </w:r>
      <w:r w:rsidRPr="001A2C87">
        <w:fldChar w:fldCharType="separate"/>
      </w:r>
      <w:r w:rsidR="0058087F">
        <w:rPr>
          <w:rFonts w:cs="Times New Roman"/>
          <w:color w:val="080000"/>
          <w:kern w:val="0"/>
          <w:szCs w:val="24"/>
          <w:vertAlign w:val="superscript"/>
        </w:rPr>
        <w:t>[76]</w:t>
      </w:r>
      <w:r w:rsidRPr="001A2C87">
        <w:fldChar w:fldCharType="end"/>
      </w:r>
      <w:r w:rsidRPr="001A2C87">
        <w:rPr>
          <w:rFonts w:hint="eastAsia"/>
        </w:rPr>
        <w:t>。而春季和秋季开</w:t>
      </w:r>
      <w:r w:rsidRPr="001A2C87">
        <w:rPr>
          <w:rFonts w:hint="eastAsia"/>
        </w:rPr>
        <w:lastRenderedPageBreak/>
        <w:t>窗的频率更高，可能增加个人暴露机会。武汉市冬季大气污染对呼吸系统疾病死亡的影响更显著，可能有以下几个原因：</w:t>
      </w:r>
      <w:r w:rsidRPr="001A2C87">
        <w:rPr>
          <w:rFonts w:hint="eastAsia"/>
        </w:rPr>
        <w:t>1</w:t>
      </w:r>
      <w:r w:rsidRPr="001A2C87">
        <w:rPr>
          <w:rFonts w:hint="eastAsia"/>
        </w:rPr>
        <w:t>）冬季的污染物浓度更高，</w:t>
      </w:r>
      <w:r w:rsidRPr="001A2C87">
        <w:rPr>
          <w:rFonts w:hint="eastAsia"/>
        </w:rPr>
        <w:t>PM</w:t>
      </w:r>
      <w:r w:rsidRPr="006152B2">
        <w:rPr>
          <w:rFonts w:hint="eastAsia"/>
          <w:vertAlign w:val="subscript"/>
        </w:rPr>
        <w:t>10</w:t>
      </w:r>
      <w:r w:rsidRPr="001A2C87">
        <w:rPr>
          <w:rFonts w:hint="eastAsia"/>
        </w:rPr>
        <w:t>及</w:t>
      </w:r>
      <w:r w:rsidRPr="001A2C87">
        <w:rPr>
          <w:rFonts w:hint="eastAsia"/>
        </w:rPr>
        <w:t>SO</w:t>
      </w:r>
      <w:r w:rsidRPr="00B512FB">
        <w:rPr>
          <w:rFonts w:hint="eastAsia"/>
          <w:vertAlign w:val="subscript"/>
        </w:rPr>
        <w:t>2</w:t>
      </w:r>
      <w:r w:rsidRPr="001A2C87">
        <w:rPr>
          <w:rFonts w:hint="eastAsia"/>
        </w:rPr>
        <w:t>浓度约为夏季的</w:t>
      </w:r>
      <w:r w:rsidRPr="001A2C87">
        <w:rPr>
          <w:rFonts w:hint="eastAsia"/>
        </w:rPr>
        <w:t>2</w:t>
      </w:r>
      <w:r w:rsidRPr="001A2C87">
        <w:rPr>
          <w:rFonts w:hint="eastAsia"/>
        </w:rPr>
        <w:t>倍。而目前的研究认为大气污染物与</w:t>
      </w:r>
      <w:proofErr w:type="gramStart"/>
      <w:r w:rsidRPr="001A2C87">
        <w:rPr>
          <w:rFonts w:hint="eastAsia"/>
        </w:rPr>
        <w:t>死亡间</w:t>
      </w:r>
      <w:proofErr w:type="gramEnd"/>
      <w:r w:rsidRPr="001A2C87">
        <w:rPr>
          <w:rFonts w:hint="eastAsia"/>
        </w:rPr>
        <w:t>的暴露</w:t>
      </w:r>
      <w:r w:rsidRPr="001A2C87">
        <w:rPr>
          <w:rFonts w:hint="eastAsia"/>
        </w:rPr>
        <w:t>-</w:t>
      </w:r>
      <w:r w:rsidRPr="001A2C87">
        <w:rPr>
          <w:rFonts w:hint="eastAsia"/>
        </w:rPr>
        <w:t>反应关系为线性无阈值</w:t>
      </w:r>
      <w:r w:rsidRPr="001A2C87">
        <w:fldChar w:fldCharType="begin"/>
      </w:r>
      <w:r w:rsidR="009B161F">
        <w:instrText xml:space="preserve"> ADDIN NE.Ref.{7EB914B5-9A0D-422C-BB8F-87F1C707D2D3}</w:instrText>
      </w:r>
      <w:r w:rsidRPr="001A2C87">
        <w:fldChar w:fldCharType="separate"/>
      </w:r>
      <w:r w:rsidR="0058087F">
        <w:rPr>
          <w:rFonts w:cs="Times New Roman"/>
          <w:color w:val="080000"/>
          <w:kern w:val="0"/>
          <w:szCs w:val="24"/>
          <w:vertAlign w:val="superscript"/>
        </w:rPr>
        <w:t>[77]</w:t>
      </w:r>
      <w:r w:rsidRPr="001A2C87">
        <w:fldChar w:fldCharType="end"/>
      </w:r>
      <w:r w:rsidRPr="001A2C87">
        <w:rPr>
          <w:rFonts w:hint="eastAsia"/>
        </w:rPr>
        <w:t>；</w:t>
      </w:r>
      <w:r w:rsidRPr="001A2C87">
        <w:rPr>
          <w:rFonts w:hint="eastAsia"/>
        </w:rPr>
        <w:t>2</w:t>
      </w:r>
      <w:r w:rsidRPr="001A2C87">
        <w:rPr>
          <w:rFonts w:hint="eastAsia"/>
        </w:rPr>
        <w:t>）不同季节颗粒物的来源及组分有很大差异</w:t>
      </w:r>
      <w:r w:rsidRPr="001A2C87">
        <w:fldChar w:fldCharType="begin"/>
      </w:r>
      <w:r w:rsidR="009B161F">
        <w:instrText xml:space="preserve"> ADDIN NE.Ref.{A0F81266-B8B5-44D8-BFA3-D86D955F1928}</w:instrText>
      </w:r>
      <w:r w:rsidRPr="001A2C87">
        <w:fldChar w:fldCharType="separate"/>
      </w:r>
      <w:r w:rsidR="0058087F">
        <w:rPr>
          <w:rFonts w:cs="Times New Roman"/>
          <w:color w:val="080000"/>
          <w:kern w:val="0"/>
          <w:szCs w:val="24"/>
          <w:vertAlign w:val="superscript"/>
        </w:rPr>
        <w:t>[78]</w:t>
      </w:r>
      <w:r w:rsidRPr="001A2C87">
        <w:fldChar w:fldCharType="end"/>
      </w:r>
      <w:r w:rsidRPr="001A2C87">
        <w:rPr>
          <w:rFonts w:hint="eastAsia"/>
        </w:rPr>
        <w:t>，其毒性也有所不同</w:t>
      </w:r>
      <w:r w:rsidRPr="001A2C87">
        <w:fldChar w:fldCharType="begin"/>
      </w:r>
      <w:r w:rsidR="009B161F">
        <w:instrText xml:space="preserve"> ADDIN NE.Ref.{FF49E515-B44A-41A5-A3A8-D1122225B4A2}</w:instrText>
      </w:r>
      <w:r w:rsidRPr="001A2C87">
        <w:fldChar w:fldCharType="separate"/>
      </w:r>
      <w:r w:rsidR="0058087F">
        <w:rPr>
          <w:rFonts w:cs="Times New Roman"/>
          <w:color w:val="080000"/>
          <w:kern w:val="0"/>
          <w:szCs w:val="24"/>
          <w:vertAlign w:val="superscript"/>
        </w:rPr>
        <w:t>[79]</w:t>
      </w:r>
      <w:r w:rsidRPr="001A2C87">
        <w:fldChar w:fldCharType="end"/>
      </w:r>
      <w:r w:rsidRPr="001A2C87">
        <w:rPr>
          <w:rFonts w:hint="eastAsia"/>
        </w:rPr>
        <w:t>，由于燃煤等原因，武汉市冬季颗粒物毒性可能更大；</w:t>
      </w:r>
      <w:r w:rsidRPr="001A2C87">
        <w:rPr>
          <w:rFonts w:hint="eastAsia"/>
        </w:rPr>
        <w:t>3</w:t>
      </w:r>
      <w:r w:rsidRPr="001A2C87">
        <w:rPr>
          <w:rFonts w:hint="eastAsia"/>
        </w:rPr>
        <w:t>）冬季气温较低，低温可</w:t>
      </w:r>
      <w:r w:rsidR="00CE71D7">
        <w:rPr>
          <w:rFonts w:hint="eastAsia"/>
        </w:rPr>
        <w:t>减</w:t>
      </w:r>
      <w:r w:rsidRPr="001A2C87">
        <w:rPr>
          <w:rFonts w:hint="eastAsia"/>
        </w:rPr>
        <w:t>弱呼吸道黏液纤毛运动，增加人体对颗粒物的易感性</w:t>
      </w:r>
      <w:r w:rsidRPr="001A2C87">
        <w:fldChar w:fldCharType="begin"/>
      </w:r>
      <w:r w:rsidR="009B161F">
        <w:instrText xml:space="preserve"> ADDIN NE.Ref.{95115DB8-BA0E-41F0-B91D-7F62A98B2271}</w:instrText>
      </w:r>
      <w:r w:rsidRPr="001A2C87">
        <w:fldChar w:fldCharType="separate"/>
      </w:r>
      <w:r w:rsidR="0058087F">
        <w:rPr>
          <w:rFonts w:cs="Times New Roman"/>
          <w:color w:val="080000"/>
          <w:kern w:val="0"/>
          <w:szCs w:val="24"/>
          <w:vertAlign w:val="superscript"/>
        </w:rPr>
        <w:t>[80]</w:t>
      </w:r>
      <w:r w:rsidRPr="001A2C87">
        <w:fldChar w:fldCharType="end"/>
      </w:r>
      <w:r w:rsidRPr="001A2C87">
        <w:rPr>
          <w:rFonts w:hint="eastAsia"/>
        </w:rPr>
        <w:t>。</w:t>
      </w:r>
    </w:p>
    <w:p w:rsidR="009B161F" w:rsidRPr="001A2C87" w:rsidRDefault="009B161F" w:rsidP="001A2C87">
      <w:pPr>
        <w:ind w:firstLine="480"/>
      </w:pPr>
    </w:p>
    <w:p w:rsidR="00B25857" w:rsidRPr="001A2C87" w:rsidRDefault="00664E6E" w:rsidP="009B161F">
      <w:pPr>
        <w:pStyle w:val="2"/>
      </w:pPr>
      <w:bookmarkStart w:id="50" w:name="_Toc481683008"/>
      <w:r>
        <w:rPr>
          <w:rFonts w:hint="eastAsia"/>
        </w:rPr>
        <w:t xml:space="preserve">4.4 </w:t>
      </w:r>
      <w:r w:rsidR="009B161F">
        <w:rPr>
          <w:rFonts w:hint="eastAsia"/>
        </w:rPr>
        <w:t>不同</w:t>
      </w:r>
      <w:r>
        <w:rPr>
          <w:rFonts w:hint="eastAsia"/>
        </w:rPr>
        <w:t>温度</w:t>
      </w:r>
      <w:r w:rsidR="009B161F">
        <w:rPr>
          <w:rFonts w:hint="eastAsia"/>
        </w:rPr>
        <w:t>下大气污染对死亡率的影响</w:t>
      </w:r>
      <w:bookmarkEnd w:id="50"/>
    </w:p>
    <w:p w:rsidR="009B161F" w:rsidRPr="009B161F" w:rsidRDefault="009B161F" w:rsidP="009B161F">
      <w:pPr>
        <w:ind w:firstLine="480"/>
      </w:pPr>
      <w:r w:rsidRPr="009B161F">
        <w:t>本研究采用分层的时间序列模型分析了不同温度区间下大气颗粒物污染与每日死亡之间的关系，发现温度是重要的效应修饰因素，极端高温增强</w:t>
      </w:r>
      <w:r w:rsidRPr="009B161F">
        <w:t>PM</w:t>
      </w:r>
      <w:r w:rsidRPr="009B161F">
        <w:rPr>
          <w:vertAlign w:val="subscript"/>
        </w:rPr>
        <w:t>10</w:t>
      </w:r>
      <w:r w:rsidRPr="009B161F">
        <w:t>对</w:t>
      </w:r>
      <w:proofErr w:type="gramStart"/>
      <w:r w:rsidRPr="009B161F">
        <w:t>每日非意外</w:t>
      </w:r>
      <w:proofErr w:type="gramEnd"/>
      <w:r w:rsidRPr="009B161F">
        <w:t>、循环系统疾病</w:t>
      </w:r>
      <w:r w:rsidRPr="009B161F">
        <w:rPr>
          <w:rFonts w:hint="eastAsia"/>
        </w:rPr>
        <w:t>和</w:t>
      </w:r>
      <w:r w:rsidRPr="009B161F">
        <w:t>呼吸系统疾病死亡的影响，而极端低温增强了</w:t>
      </w:r>
      <w:r w:rsidRPr="009B161F">
        <w:t>PM</w:t>
      </w:r>
      <w:r w:rsidRPr="009B161F">
        <w:rPr>
          <w:vertAlign w:val="subscript"/>
        </w:rPr>
        <w:t>10</w:t>
      </w:r>
      <w:r w:rsidRPr="009B161F">
        <w:t>对呼吸系统死亡的影响。</w:t>
      </w:r>
      <w:r w:rsidRPr="009B161F">
        <w:rPr>
          <w:rFonts w:hint="eastAsia"/>
        </w:rPr>
        <w:t>特别地，</w:t>
      </w:r>
      <w:r w:rsidRPr="009B161F">
        <w:t>女性、</w:t>
      </w:r>
      <w:r w:rsidRPr="009B161F">
        <w:rPr>
          <w:rFonts w:hint="eastAsia"/>
        </w:rPr>
        <w:t>≥</w:t>
      </w:r>
      <w:r w:rsidRPr="009B161F">
        <w:t>65</w:t>
      </w:r>
      <w:r w:rsidRPr="009B161F">
        <w:t>岁者及高教育水平者对极端高温更敏感，而低教育水平者对极端低温更敏感。</w:t>
      </w:r>
    </w:p>
    <w:p w:rsidR="009B161F" w:rsidRPr="009B161F" w:rsidRDefault="009B161F" w:rsidP="009B161F">
      <w:pPr>
        <w:ind w:firstLine="480"/>
      </w:pPr>
      <w:r w:rsidRPr="009B161F">
        <w:t>本研究提示高温与大气污染之间存在交互作用，这与其他研究一致。</w:t>
      </w:r>
      <w:r w:rsidRPr="009B161F">
        <w:t>Katsouyannni</w:t>
      </w:r>
      <w:r w:rsidRPr="009B161F">
        <w:t>等</w:t>
      </w:r>
      <w:r w:rsidRPr="009B161F">
        <w:fldChar w:fldCharType="begin"/>
      </w:r>
      <w:r>
        <w:instrText xml:space="preserve"> ADDIN NE.Ref.{5D21C7A5-BF96-4CB6-B57A-8B427116577D}</w:instrText>
      </w:r>
      <w:r w:rsidRPr="009B161F">
        <w:fldChar w:fldCharType="separate"/>
      </w:r>
      <w:r w:rsidR="0058087F">
        <w:rPr>
          <w:rFonts w:cs="Times New Roman"/>
          <w:color w:val="080000"/>
          <w:kern w:val="0"/>
          <w:szCs w:val="24"/>
          <w:vertAlign w:val="superscript"/>
        </w:rPr>
        <w:t>[81]</w:t>
      </w:r>
      <w:r w:rsidRPr="009B161F">
        <w:fldChar w:fldCharType="end"/>
      </w:r>
      <w:r w:rsidRPr="009B161F">
        <w:t>在希腊的研究表明</w:t>
      </w:r>
      <w:r w:rsidRPr="009B161F">
        <w:t>SO</w:t>
      </w:r>
      <w:r w:rsidRPr="009B161F">
        <w:rPr>
          <w:vertAlign w:val="subscript"/>
        </w:rPr>
        <w:t>2</w:t>
      </w:r>
      <w:r w:rsidRPr="009B161F">
        <w:t>与高温（</w:t>
      </w:r>
      <w:r w:rsidRPr="009B161F">
        <w:t>≥30</w:t>
      </w:r>
      <w:r w:rsidRPr="009B161F">
        <w:rPr>
          <w:rFonts w:hint="eastAsia"/>
        </w:rPr>
        <w:t>℃</w:t>
      </w:r>
      <w:r w:rsidRPr="009B161F">
        <w:t>）之间存在很强的交互作用，天津市</w:t>
      </w:r>
      <w:r w:rsidRPr="009B161F">
        <w:fldChar w:fldCharType="begin"/>
      </w:r>
      <w:r>
        <w:instrText xml:space="preserve"> ADDIN NE.Ref.{4AD1A5EB-A5E1-43EE-93D4-9F61A1F27DD4}</w:instrText>
      </w:r>
      <w:r w:rsidRPr="009B161F">
        <w:fldChar w:fldCharType="separate"/>
      </w:r>
      <w:r w:rsidR="0058087F">
        <w:rPr>
          <w:rFonts w:cs="Times New Roman"/>
          <w:color w:val="080000"/>
          <w:kern w:val="0"/>
          <w:szCs w:val="24"/>
          <w:vertAlign w:val="superscript"/>
        </w:rPr>
        <w:t>[82]</w:t>
      </w:r>
      <w:r w:rsidRPr="009B161F">
        <w:fldChar w:fldCharType="end"/>
      </w:r>
      <w:r w:rsidRPr="009B161F">
        <w:t>2007--2009</w:t>
      </w:r>
      <w:r w:rsidRPr="009B161F">
        <w:t>年死亡数据研究也显示，高温和</w:t>
      </w:r>
      <w:r w:rsidRPr="009B161F">
        <w:t>PM</w:t>
      </w:r>
      <w:r w:rsidRPr="009B161F">
        <w:rPr>
          <w:vertAlign w:val="subscript"/>
        </w:rPr>
        <w:t>10</w:t>
      </w:r>
      <w:r w:rsidRPr="009B161F">
        <w:t>的交互作用对心血管、心肺和缺血性心脏病死亡率的效应均具有统计学意义，中国的另一项</w:t>
      </w:r>
      <w:r w:rsidRPr="009B161F">
        <w:t>8</w:t>
      </w:r>
      <w:r w:rsidRPr="009B161F">
        <w:t>座城市的研究</w:t>
      </w:r>
      <w:r w:rsidRPr="009B161F">
        <w:fldChar w:fldCharType="begin"/>
      </w:r>
      <w:r>
        <w:instrText xml:space="preserve"> ADDIN NE.Ref.{24EFE9D3-5FCE-4349-927D-1D7614D8B9C0}</w:instrText>
      </w:r>
      <w:r w:rsidRPr="009B161F">
        <w:fldChar w:fldCharType="separate"/>
      </w:r>
      <w:r w:rsidR="0058087F">
        <w:rPr>
          <w:rFonts w:cs="Times New Roman"/>
          <w:color w:val="080000"/>
          <w:kern w:val="0"/>
          <w:szCs w:val="24"/>
          <w:vertAlign w:val="superscript"/>
        </w:rPr>
        <w:t>[83]</w:t>
      </w:r>
      <w:r w:rsidRPr="009B161F">
        <w:fldChar w:fldCharType="end"/>
      </w:r>
      <w:r w:rsidRPr="009B161F">
        <w:t>也报道了高温会修饰</w:t>
      </w:r>
      <w:r w:rsidRPr="009B161F">
        <w:t>PM</w:t>
      </w:r>
      <w:r w:rsidRPr="009B161F">
        <w:rPr>
          <w:vertAlign w:val="subscript"/>
        </w:rPr>
        <w:t>10</w:t>
      </w:r>
      <w:r w:rsidRPr="009B161F">
        <w:t>与人群死亡率关联的相关证据，但上海市</w:t>
      </w:r>
      <w:r w:rsidRPr="009B161F">
        <w:fldChar w:fldCharType="begin"/>
      </w:r>
      <w:r>
        <w:instrText xml:space="preserve"> ADDIN NE.Ref.{2CF008A5-5627-4E55-A43A-515A471527A3}</w:instrText>
      </w:r>
      <w:r w:rsidRPr="009B161F">
        <w:fldChar w:fldCharType="separate"/>
      </w:r>
      <w:r w:rsidR="0058087F">
        <w:rPr>
          <w:rFonts w:cs="Times New Roman"/>
          <w:color w:val="080000"/>
          <w:kern w:val="0"/>
          <w:szCs w:val="24"/>
          <w:vertAlign w:val="superscript"/>
        </w:rPr>
        <w:t>[84]</w:t>
      </w:r>
      <w:r w:rsidRPr="009B161F">
        <w:fldChar w:fldCharType="end"/>
      </w:r>
      <w:r w:rsidRPr="009B161F">
        <w:t>的研究表明低温增强</w:t>
      </w:r>
      <w:r w:rsidRPr="009B161F">
        <w:rPr>
          <w:rFonts w:hint="eastAsia"/>
        </w:rPr>
        <w:t>了</w:t>
      </w:r>
      <w:r w:rsidRPr="009B161F">
        <w:t>大气污染对人群死亡的影响，而高温时效应增加不明显</w:t>
      </w:r>
      <w:r w:rsidRPr="009B161F">
        <w:rPr>
          <w:rFonts w:hint="eastAsia"/>
        </w:rPr>
        <w:t>。</w:t>
      </w:r>
      <w:r w:rsidRPr="009B161F">
        <w:t>这可能与研究地区的气候条件，污染物水平和人口学特征等有关，如上海市夏季多雨使人们减少户外活动时间，减少了个人暴露，冬季干燥少雨，开窗频率和户外活动增加</w:t>
      </w:r>
      <w:r w:rsidRPr="009B161F">
        <w:rPr>
          <w:rFonts w:hint="eastAsia"/>
        </w:rPr>
        <w:t>，</w:t>
      </w:r>
      <w:r w:rsidRPr="009B161F">
        <w:t>使得低温时大气污染的影响更大</w:t>
      </w:r>
      <w:r w:rsidRPr="009B161F">
        <w:fldChar w:fldCharType="begin"/>
      </w:r>
      <w:r>
        <w:instrText xml:space="preserve"> ADDIN NE.Ref.{63E08CD1-5CB3-471F-B204-02B5423D2E1E}</w:instrText>
      </w:r>
      <w:r w:rsidRPr="009B161F">
        <w:fldChar w:fldCharType="separate"/>
      </w:r>
      <w:r w:rsidR="0058087F">
        <w:rPr>
          <w:rFonts w:cs="Times New Roman"/>
          <w:color w:val="080000"/>
          <w:kern w:val="0"/>
          <w:szCs w:val="24"/>
          <w:vertAlign w:val="superscript"/>
        </w:rPr>
        <w:t>[84]</w:t>
      </w:r>
      <w:r w:rsidRPr="009B161F">
        <w:fldChar w:fldCharType="end"/>
      </w:r>
      <w:r w:rsidRPr="009B161F">
        <w:t>。而武汉市独特的天气条件可能是出现高温与大气污染协同的重要因素，武汉夏季经常出现持续两周以上的高温天气（最高温度</w:t>
      </w:r>
      <w:r w:rsidRPr="009B161F">
        <w:t>&gt;40</w:t>
      </w:r>
      <w:r w:rsidRPr="009B161F">
        <w:rPr>
          <w:rFonts w:hint="eastAsia"/>
        </w:rPr>
        <w:t>℃</w:t>
      </w:r>
      <w:r w:rsidRPr="009B161F">
        <w:t>），且昼夜温差很小，夜晚室内温度也可达</w:t>
      </w:r>
      <w:r w:rsidRPr="009B161F">
        <w:t>32</w:t>
      </w:r>
      <w:r w:rsidRPr="009B161F">
        <w:rPr>
          <w:rFonts w:hint="eastAsia"/>
        </w:rPr>
        <w:t>℃</w:t>
      </w:r>
      <w:r w:rsidRPr="009B161F">
        <w:t>以上，且江岸区作为中心城区，人口密度很高，增加了城市</w:t>
      </w:r>
      <w:r w:rsidRPr="009B161F">
        <w:t>“</w:t>
      </w:r>
      <w:r w:rsidRPr="009B161F">
        <w:t>热岛效应</w:t>
      </w:r>
      <w:r w:rsidRPr="009B161F">
        <w:t>”</w:t>
      </w:r>
      <w:r w:rsidRPr="009B161F">
        <w:t>，造成人群持续暴露于高温环境中</w:t>
      </w:r>
      <w:r w:rsidRPr="009B161F">
        <w:fldChar w:fldCharType="begin"/>
      </w:r>
      <w:r>
        <w:instrText xml:space="preserve"> ADDIN NE.Ref.{B8EB5FFA-BE25-4C5D-87F8-7EFBFD9A9388}</w:instrText>
      </w:r>
      <w:r w:rsidRPr="009B161F">
        <w:fldChar w:fldCharType="separate"/>
      </w:r>
      <w:r w:rsidR="0058087F">
        <w:rPr>
          <w:rFonts w:cs="Times New Roman"/>
          <w:color w:val="080000"/>
          <w:kern w:val="0"/>
          <w:szCs w:val="24"/>
          <w:vertAlign w:val="superscript"/>
        </w:rPr>
        <w:t>[85]</w:t>
      </w:r>
      <w:r w:rsidRPr="009B161F">
        <w:fldChar w:fldCharType="end"/>
      </w:r>
      <w:r w:rsidRPr="009B161F">
        <w:t>。</w:t>
      </w:r>
    </w:p>
    <w:p w:rsidR="009B161F" w:rsidRPr="009B161F" w:rsidRDefault="009B161F" w:rsidP="009B161F">
      <w:pPr>
        <w:ind w:firstLine="480"/>
      </w:pPr>
      <w:r w:rsidRPr="009B161F">
        <w:t>温度与大气污染对死亡率影响的交互作用机制目前仍不清楚，有研究发现暴露于高温增加血浆粘度和血清中胆固醇水平，导致血压升高</w:t>
      </w:r>
      <w:r w:rsidRPr="009B161F">
        <w:fldChar w:fldCharType="begin"/>
      </w:r>
      <w:r>
        <w:instrText xml:space="preserve"> ADDIN NE.Ref.{1C98EDF6-ED3E-445A-AB15-F415C1802706}</w:instrText>
      </w:r>
      <w:r w:rsidRPr="009B161F">
        <w:fldChar w:fldCharType="separate"/>
      </w:r>
      <w:r w:rsidR="0058087F">
        <w:rPr>
          <w:rFonts w:cs="Times New Roman"/>
          <w:color w:val="080000"/>
          <w:kern w:val="0"/>
          <w:szCs w:val="24"/>
          <w:vertAlign w:val="superscript"/>
        </w:rPr>
        <w:t>[86]</w:t>
      </w:r>
      <w:r w:rsidRPr="009B161F">
        <w:fldChar w:fldCharType="end"/>
      </w:r>
      <w:r w:rsidRPr="009B161F">
        <w:rPr>
          <w:rFonts w:hint="eastAsia"/>
        </w:rPr>
        <w:t>，</w:t>
      </w:r>
      <w:r w:rsidRPr="009B161F">
        <w:t>极端高温还可使血液更多的分布在皮肤，增加心血管系统的工作量，诱发不良心血管事件的发生</w:t>
      </w:r>
      <w:r w:rsidRPr="009B161F">
        <w:fldChar w:fldCharType="begin"/>
      </w:r>
      <w:r>
        <w:instrText xml:space="preserve"> ADDIN NE.Ref.{25A8BC5F-66D9-4771-BF19-1C078FD3F907}</w:instrText>
      </w:r>
      <w:r w:rsidRPr="009B161F">
        <w:fldChar w:fldCharType="separate"/>
      </w:r>
      <w:r w:rsidR="0058087F">
        <w:rPr>
          <w:rFonts w:cs="Times New Roman"/>
          <w:color w:val="080000"/>
          <w:kern w:val="0"/>
          <w:szCs w:val="24"/>
          <w:vertAlign w:val="superscript"/>
        </w:rPr>
        <w:t>[87, 88]</w:t>
      </w:r>
      <w:r w:rsidRPr="009B161F">
        <w:fldChar w:fldCharType="end"/>
      </w:r>
      <w:r w:rsidRPr="009B161F">
        <w:t>。人体对热环境的体温调节依赖于三个关键机制的激活，包括汗腺分泌、血管扩张、增大呼吸量，而激活这些系统可直接的或间接的影响有毒物质进入人体，增加大气污染的总摄入量</w:t>
      </w:r>
      <w:r w:rsidRPr="009B161F">
        <w:fldChar w:fldCharType="begin"/>
      </w:r>
      <w:r>
        <w:instrText xml:space="preserve"> ADDIN NE.Ref.{2F287471-9B78-4A60-A4CF-090BCA46A70A}</w:instrText>
      </w:r>
      <w:r w:rsidRPr="009B161F">
        <w:fldChar w:fldCharType="separate"/>
      </w:r>
      <w:r w:rsidR="0058087F">
        <w:rPr>
          <w:rFonts w:cs="Times New Roman"/>
          <w:color w:val="080000"/>
          <w:kern w:val="0"/>
          <w:szCs w:val="24"/>
          <w:vertAlign w:val="superscript"/>
        </w:rPr>
        <w:t>[89]</w:t>
      </w:r>
      <w:r w:rsidRPr="009B161F">
        <w:fldChar w:fldCharType="end"/>
      </w:r>
      <w:r w:rsidRPr="009B161F">
        <w:t>。此外，高温可改变体内热休克蛋白质的结构，增强大气污染物的毒性</w:t>
      </w:r>
      <w:r w:rsidRPr="009B161F">
        <w:fldChar w:fldCharType="begin"/>
      </w:r>
      <w:r>
        <w:instrText xml:space="preserve"> ADDIN NE.Ref.{9D6533F7-A7CD-4C0E-924A-1AE9A80F131C}</w:instrText>
      </w:r>
      <w:r w:rsidRPr="009B161F">
        <w:fldChar w:fldCharType="separate"/>
      </w:r>
      <w:r w:rsidR="0058087F">
        <w:rPr>
          <w:rFonts w:cs="Times New Roman"/>
          <w:color w:val="080000"/>
          <w:kern w:val="0"/>
          <w:szCs w:val="24"/>
          <w:vertAlign w:val="superscript"/>
        </w:rPr>
        <w:t>[90]</w:t>
      </w:r>
      <w:r w:rsidRPr="009B161F">
        <w:fldChar w:fldCharType="end"/>
      </w:r>
      <w:r w:rsidRPr="009B161F">
        <w:t>。本研究发现低温与</w:t>
      </w:r>
      <w:r w:rsidRPr="009B161F">
        <w:t>PM</w:t>
      </w:r>
      <w:r w:rsidRPr="009B161F">
        <w:rPr>
          <w:vertAlign w:val="subscript"/>
        </w:rPr>
        <w:t>10</w:t>
      </w:r>
      <w:r w:rsidRPr="009B161F">
        <w:t>对呼吸系统死亡的影响存在协同，</w:t>
      </w:r>
      <w:r w:rsidRPr="009B161F">
        <w:lastRenderedPageBreak/>
        <w:t>冬季低温可降低健康成人肺功能</w:t>
      </w:r>
      <w:r w:rsidRPr="009B161F">
        <w:fldChar w:fldCharType="begin"/>
      </w:r>
      <w:r>
        <w:instrText xml:space="preserve"> ADDIN NE.Ref.{8653F300-FE75-4E47-84E3-309333023E1D}</w:instrText>
      </w:r>
      <w:r w:rsidRPr="009B161F">
        <w:fldChar w:fldCharType="separate"/>
      </w:r>
      <w:r w:rsidR="0058087F">
        <w:rPr>
          <w:rFonts w:cs="Times New Roman"/>
          <w:color w:val="080000"/>
          <w:kern w:val="0"/>
          <w:szCs w:val="24"/>
          <w:vertAlign w:val="superscript"/>
        </w:rPr>
        <w:t>[6]</w:t>
      </w:r>
      <w:r w:rsidRPr="009B161F">
        <w:fldChar w:fldCharType="end"/>
      </w:r>
      <w:r w:rsidRPr="009B161F">
        <w:t>，暴露于冷空气能增加气道中性粒细胞和巨噬细胞的数量</w:t>
      </w:r>
      <w:r w:rsidRPr="009B161F">
        <w:fldChar w:fldCharType="begin"/>
      </w:r>
      <w:r>
        <w:instrText xml:space="preserve"> ADDIN NE.Ref.{7B12F731-B69C-47C3-8A7D-72482BCE7CA7}</w:instrText>
      </w:r>
      <w:r w:rsidRPr="009B161F">
        <w:fldChar w:fldCharType="separate"/>
      </w:r>
      <w:r w:rsidR="0058087F">
        <w:rPr>
          <w:rFonts w:cs="Times New Roman"/>
          <w:color w:val="080000"/>
          <w:kern w:val="0"/>
          <w:szCs w:val="24"/>
          <w:vertAlign w:val="superscript"/>
        </w:rPr>
        <w:t>[91]</w:t>
      </w:r>
      <w:r w:rsidRPr="009B161F">
        <w:fldChar w:fldCharType="end"/>
      </w:r>
      <w:r w:rsidRPr="009B161F">
        <w:t>，诱发哮喘患者支气管痉挛，加重</w:t>
      </w:r>
      <w:r w:rsidRPr="009B161F">
        <w:t>COPD</w:t>
      </w:r>
      <w:r w:rsidRPr="009B161F">
        <w:t>患者的气道阻塞</w:t>
      </w:r>
      <w:r w:rsidRPr="009B161F">
        <w:fldChar w:fldCharType="begin"/>
      </w:r>
      <w:r>
        <w:instrText xml:space="preserve"> ADDIN NE.Ref.{3A3BB74A-9ADA-4FA1-B3D3-0E3289286B23}</w:instrText>
      </w:r>
      <w:r w:rsidRPr="009B161F">
        <w:fldChar w:fldCharType="separate"/>
      </w:r>
      <w:r w:rsidR="0058087F">
        <w:rPr>
          <w:rFonts w:cs="Times New Roman"/>
          <w:color w:val="080000"/>
          <w:kern w:val="0"/>
          <w:szCs w:val="24"/>
          <w:vertAlign w:val="superscript"/>
        </w:rPr>
        <w:t>[92]</w:t>
      </w:r>
      <w:r w:rsidRPr="009B161F">
        <w:fldChar w:fldCharType="end"/>
      </w:r>
      <w:r w:rsidRPr="009B161F">
        <w:t>；低温可以通过减低呼吸道纤毛运动使得人体对颗粒物的清除率降低</w:t>
      </w:r>
      <w:r w:rsidRPr="009B161F">
        <w:fldChar w:fldCharType="begin"/>
      </w:r>
      <w:r>
        <w:instrText xml:space="preserve"> ADDIN NE.Ref.{EFC1E317-F401-4085-A130-335AD18BC82E}</w:instrText>
      </w:r>
      <w:r w:rsidRPr="009B161F">
        <w:fldChar w:fldCharType="separate"/>
      </w:r>
      <w:r w:rsidR="0058087F">
        <w:rPr>
          <w:rFonts w:cs="Times New Roman"/>
          <w:color w:val="080000"/>
          <w:kern w:val="0"/>
          <w:szCs w:val="24"/>
          <w:vertAlign w:val="superscript"/>
        </w:rPr>
        <w:t>[93]</w:t>
      </w:r>
      <w:r w:rsidRPr="009B161F">
        <w:fldChar w:fldCharType="end"/>
      </w:r>
      <w:r w:rsidRPr="009B161F">
        <w:t>，使人体对</w:t>
      </w:r>
      <w:r w:rsidRPr="009B161F">
        <w:t>PM</w:t>
      </w:r>
      <w:r w:rsidRPr="009B161F">
        <w:rPr>
          <w:vertAlign w:val="subscript"/>
        </w:rPr>
        <w:t>10</w:t>
      </w:r>
      <w:r w:rsidRPr="009B161F">
        <w:t>更易感。</w:t>
      </w:r>
    </w:p>
    <w:p w:rsidR="009B161F" w:rsidRPr="009B161F" w:rsidRDefault="009B161F" w:rsidP="009B161F">
      <w:pPr>
        <w:ind w:firstLine="480"/>
      </w:pPr>
      <w:r w:rsidRPr="009B161F">
        <w:t>本研究发现，极端高温下女性及</w:t>
      </w:r>
      <w:r w:rsidRPr="009B161F">
        <w:rPr>
          <w:rFonts w:hint="eastAsia"/>
        </w:rPr>
        <w:t>≥</w:t>
      </w:r>
      <w:r w:rsidRPr="009B161F">
        <w:t>65</w:t>
      </w:r>
      <w:r w:rsidRPr="009B161F">
        <w:t>岁者对</w:t>
      </w:r>
      <w:r w:rsidRPr="009B161F">
        <w:t>PM</w:t>
      </w:r>
      <w:r w:rsidRPr="009B161F">
        <w:rPr>
          <w:vertAlign w:val="subscript"/>
        </w:rPr>
        <w:t>10</w:t>
      </w:r>
      <w:r w:rsidRPr="009B161F">
        <w:t>更敏感，其他研究也有类似的结果</w:t>
      </w:r>
      <w:r w:rsidRPr="009B161F">
        <w:fldChar w:fldCharType="begin"/>
      </w:r>
      <w:r>
        <w:instrText xml:space="preserve"> ADDIN NE.Ref.{34EF7A74-7E9F-4C0A-920D-6295C025928B}</w:instrText>
      </w:r>
      <w:r w:rsidRPr="009B161F">
        <w:fldChar w:fldCharType="separate"/>
      </w:r>
      <w:r w:rsidR="0058087F">
        <w:rPr>
          <w:rFonts w:cs="Times New Roman"/>
          <w:color w:val="080000"/>
          <w:kern w:val="0"/>
          <w:szCs w:val="24"/>
          <w:vertAlign w:val="superscript"/>
        </w:rPr>
        <w:t>[36, 43, 65, 82]</w:t>
      </w:r>
      <w:r w:rsidRPr="009B161F">
        <w:fldChar w:fldCharType="end"/>
      </w:r>
      <w:r w:rsidRPr="009B161F">
        <w:t>。老年人体温调节能力较年轻者弱，出汗阈值升高</w:t>
      </w:r>
      <w:r w:rsidRPr="009B161F">
        <w:fldChar w:fldCharType="begin"/>
      </w:r>
      <w:r>
        <w:instrText xml:space="preserve"> ADDIN NE.Ref.{6D5B7531-70BF-4B5B-8238-20DEBB77851F}</w:instrText>
      </w:r>
      <w:r w:rsidRPr="009B161F">
        <w:fldChar w:fldCharType="separate"/>
      </w:r>
      <w:r w:rsidR="0058087F">
        <w:rPr>
          <w:rFonts w:cs="Times New Roman"/>
          <w:color w:val="080000"/>
          <w:kern w:val="0"/>
          <w:szCs w:val="24"/>
          <w:vertAlign w:val="superscript"/>
        </w:rPr>
        <w:t>[94]</w:t>
      </w:r>
      <w:r w:rsidRPr="009B161F">
        <w:fldChar w:fldCharType="end"/>
      </w:r>
      <w:r w:rsidRPr="009B161F">
        <w:t>，其认知障碍及活动能力减弱，对高温的防御能力下降，且老年人相较于年轻者患有呼吸和心血管系统等的慢性病的情况更为常见</w:t>
      </w:r>
      <w:r w:rsidRPr="009B161F">
        <w:fldChar w:fldCharType="begin"/>
      </w:r>
      <w:r>
        <w:instrText xml:space="preserve"> ADDIN NE.Ref.{699AAE10-8505-425C-A854-45B5E558D075}</w:instrText>
      </w:r>
      <w:r w:rsidRPr="009B161F">
        <w:fldChar w:fldCharType="separate"/>
      </w:r>
      <w:r w:rsidR="0058087F">
        <w:rPr>
          <w:rFonts w:cs="Times New Roman"/>
          <w:color w:val="080000"/>
          <w:kern w:val="0"/>
          <w:szCs w:val="24"/>
          <w:vertAlign w:val="superscript"/>
        </w:rPr>
        <w:t>[82]</w:t>
      </w:r>
      <w:r w:rsidRPr="009B161F">
        <w:fldChar w:fldCharType="end"/>
      </w:r>
      <w:r w:rsidRPr="009B161F">
        <w:rPr>
          <w:rFonts w:hint="eastAsia"/>
        </w:rPr>
        <w:t>；</w:t>
      </w:r>
      <w:r w:rsidRPr="009B161F">
        <w:t>而女性排汗能力较男性差，气道反应性更高，肺部颗粒物的沉降更多</w:t>
      </w:r>
      <w:r w:rsidRPr="009B161F">
        <w:fldChar w:fldCharType="begin"/>
      </w:r>
      <w:r>
        <w:instrText xml:space="preserve"> ADDIN NE.Ref.{AD5CAEF4-D020-4CE1-8D8D-474579E2637A}</w:instrText>
      </w:r>
      <w:r w:rsidRPr="009B161F">
        <w:fldChar w:fldCharType="separate"/>
      </w:r>
      <w:r w:rsidR="0058087F">
        <w:rPr>
          <w:rFonts w:cs="Times New Roman"/>
          <w:color w:val="080000"/>
          <w:kern w:val="0"/>
          <w:szCs w:val="24"/>
          <w:vertAlign w:val="superscript"/>
        </w:rPr>
        <w:t>[95]</w:t>
      </w:r>
      <w:r w:rsidRPr="009B161F">
        <w:fldChar w:fldCharType="end"/>
      </w:r>
      <w:r w:rsidRPr="009B161F">
        <w:t>。这些差异均是</w:t>
      </w:r>
      <w:r w:rsidRPr="009B161F">
        <w:rPr>
          <w:rFonts w:hint="eastAsia"/>
        </w:rPr>
        <w:t>女性</w:t>
      </w:r>
      <w:r w:rsidRPr="009B161F">
        <w:t>及老年人更易感的可能机制</w:t>
      </w:r>
      <w:r w:rsidRPr="009B161F">
        <w:rPr>
          <w:rFonts w:hint="eastAsia"/>
        </w:rPr>
        <w:t>。</w:t>
      </w:r>
    </w:p>
    <w:p w:rsidR="009B161F" w:rsidRDefault="009B161F" w:rsidP="009B161F">
      <w:pPr>
        <w:ind w:firstLine="480"/>
      </w:pPr>
      <w:r w:rsidRPr="009B161F">
        <w:t>本研究提示不同的教育水平下温度与</w:t>
      </w:r>
      <w:r w:rsidRPr="009B161F">
        <w:t>PM</w:t>
      </w:r>
      <w:r w:rsidRPr="009B161F">
        <w:rPr>
          <w:vertAlign w:val="subscript"/>
        </w:rPr>
        <w:t>10</w:t>
      </w:r>
      <w:r w:rsidRPr="009B161F">
        <w:t>的协同作用有所不同，低教育水平者极端低温下</w:t>
      </w:r>
      <w:r w:rsidRPr="009B161F">
        <w:t>PM</w:t>
      </w:r>
      <w:r w:rsidRPr="009B161F">
        <w:rPr>
          <w:vertAlign w:val="subscript"/>
        </w:rPr>
        <w:t>10</w:t>
      </w:r>
      <w:r w:rsidRPr="009B161F">
        <w:t>对死亡的影响更明显，而高教育水平者则对极端高温更敏感</w:t>
      </w:r>
      <w:r w:rsidRPr="009B161F">
        <w:rPr>
          <w:rFonts w:hint="eastAsia"/>
        </w:rPr>
        <w:t>。</w:t>
      </w:r>
      <w:r w:rsidRPr="009B161F">
        <w:t>教育水平是衡量社会经济地位的重要指标之一</w:t>
      </w:r>
      <w:r w:rsidRPr="009B161F">
        <w:rPr>
          <w:rFonts w:hint="eastAsia"/>
        </w:rPr>
        <w:t>，</w:t>
      </w:r>
      <w:r w:rsidRPr="009B161F">
        <w:t>在空气污染流行病学研究中应用广泛</w:t>
      </w:r>
      <w:r w:rsidRPr="009B161F">
        <w:fldChar w:fldCharType="begin"/>
      </w:r>
      <w:r>
        <w:instrText xml:space="preserve"> ADDIN NE.Ref.{E0614D34-6F6B-477C-AC7E-B8B4DB9C8C5E}</w:instrText>
      </w:r>
      <w:r w:rsidRPr="009B161F">
        <w:fldChar w:fldCharType="separate"/>
      </w:r>
      <w:r w:rsidR="0058087F">
        <w:rPr>
          <w:rFonts w:cs="Times New Roman"/>
          <w:color w:val="080000"/>
          <w:kern w:val="0"/>
          <w:szCs w:val="24"/>
          <w:vertAlign w:val="superscript"/>
        </w:rPr>
        <w:t>[36, 96]</w:t>
      </w:r>
      <w:r w:rsidRPr="009B161F">
        <w:fldChar w:fldCharType="end"/>
      </w:r>
      <w:r w:rsidRPr="009B161F">
        <w:rPr>
          <w:rFonts w:hint="eastAsia"/>
        </w:rPr>
        <w:t>。</w:t>
      </w:r>
      <w:r w:rsidRPr="009B161F">
        <w:t>许多研究</w:t>
      </w:r>
      <w:proofErr w:type="gramStart"/>
      <w:r w:rsidRPr="009B161F">
        <w:t>发现低</w:t>
      </w:r>
      <w:proofErr w:type="gramEnd"/>
      <w:r w:rsidRPr="009B161F">
        <w:t>社会经济地位者对大气污染更敏感</w:t>
      </w:r>
      <w:r w:rsidRPr="009B161F">
        <w:fldChar w:fldCharType="begin"/>
      </w:r>
      <w:r>
        <w:instrText xml:space="preserve"> ADDIN NE.Ref.{8BE25757-AC50-4F65-8087-289EE77AFE7C}</w:instrText>
      </w:r>
      <w:r w:rsidRPr="009B161F">
        <w:fldChar w:fldCharType="separate"/>
      </w:r>
      <w:r w:rsidR="0058087F">
        <w:rPr>
          <w:rFonts w:cs="Times New Roman"/>
          <w:color w:val="080000"/>
          <w:kern w:val="0"/>
          <w:szCs w:val="24"/>
          <w:vertAlign w:val="superscript"/>
        </w:rPr>
        <w:t>[36, 64, 96]</w:t>
      </w:r>
      <w:r w:rsidRPr="009B161F">
        <w:fldChar w:fldCharType="end"/>
      </w:r>
      <w:r w:rsidRPr="009B161F">
        <w:t>，社会经济地位较低的人群，其医疗保健状况、营养水平、住房类型及与主干道的距离、空调使用率、职业类型、社会支持等均处于不利方面，受到大气污染的危害更大</w:t>
      </w:r>
      <w:r w:rsidRPr="009B161F">
        <w:fldChar w:fldCharType="begin"/>
      </w:r>
      <w:r>
        <w:instrText xml:space="preserve"> ADDIN NE.Ref.{A52AA388-2D25-40F1-994F-486F999F2E2B}</w:instrText>
      </w:r>
      <w:r w:rsidRPr="009B161F">
        <w:fldChar w:fldCharType="separate"/>
      </w:r>
      <w:r w:rsidR="0058087F">
        <w:rPr>
          <w:rFonts w:cs="Times New Roman"/>
          <w:color w:val="080000"/>
          <w:kern w:val="0"/>
          <w:szCs w:val="24"/>
          <w:vertAlign w:val="superscript"/>
        </w:rPr>
        <w:t>[36, 64]</w:t>
      </w:r>
      <w:r w:rsidRPr="009B161F">
        <w:fldChar w:fldCharType="end"/>
      </w:r>
      <w:r w:rsidRPr="009B161F">
        <w:t>。由于武汉市冬季没有集中供暖，低教育水平者空调使用率较低，工作类型更多在户外，暴露于极端低温下的可能性更高，从而导致对</w:t>
      </w:r>
      <w:r w:rsidRPr="009B161F">
        <w:t>PM</w:t>
      </w:r>
      <w:r w:rsidRPr="009B161F">
        <w:rPr>
          <w:vertAlign w:val="subscript"/>
        </w:rPr>
        <w:t>10</w:t>
      </w:r>
      <w:r w:rsidRPr="009B161F">
        <w:t>的易感性更高，另外，颗粒物的毒性在冬季达到最高也可能是重要原因。但是目前关于不同社会经济地位人群对大气污染的易感性的研究结果仍不一致，其机制亦不清楚，需进一步的研究</w:t>
      </w:r>
      <w:r w:rsidRPr="009B161F">
        <w:rPr>
          <w:rFonts w:hint="eastAsia"/>
        </w:rPr>
        <w:t>。</w:t>
      </w:r>
    </w:p>
    <w:p w:rsidR="009B161F" w:rsidRPr="009B161F" w:rsidRDefault="009B161F" w:rsidP="009B161F">
      <w:pPr>
        <w:ind w:firstLine="480"/>
      </w:pPr>
    </w:p>
    <w:p w:rsidR="00B25857" w:rsidRPr="009B161F" w:rsidRDefault="009B161F" w:rsidP="009B161F">
      <w:pPr>
        <w:pStyle w:val="2"/>
      </w:pPr>
      <w:bookmarkStart w:id="51" w:name="_Toc481683009"/>
      <w:r>
        <w:rPr>
          <w:rFonts w:hint="eastAsia"/>
        </w:rPr>
        <w:t>4.5</w:t>
      </w:r>
      <w:r w:rsidRPr="009B161F">
        <w:rPr>
          <w:rFonts w:hint="eastAsia"/>
        </w:rPr>
        <w:t>疾病负担</w:t>
      </w:r>
      <w:bookmarkEnd w:id="51"/>
    </w:p>
    <w:p w:rsidR="009B161F" w:rsidRPr="009B161F" w:rsidRDefault="009B161F" w:rsidP="009B161F">
      <w:pPr>
        <w:ind w:firstLine="480"/>
      </w:pPr>
      <w:r w:rsidRPr="009B161F">
        <w:rPr>
          <w:rFonts w:hint="eastAsia"/>
        </w:rPr>
        <w:t>YLL</w:t>
      </w:r>
      <w:r w:rsidRPr="009B161F">
        <w:rPr>
          <w:rFonts w:hint="eastAsia"/>
        </w:rPr>
        <w:t>作为评价大气污染短期暴露对居民死亡率影响的指标，由于考虑了年龄的影响，相较于单纯的每日死亡人数更加丰富和准确，宁波市的研究显示，</w:t>
      </w:r>
      <w:r w:rsidRPr="009B161F">
        <w:rPr>
          <w:rFonts w:hint="eastAsia"/>
        </w:rPr>
        <w:t>PM</w:t>
      </w:r>
      <w:r w:rsidRPr="006152B2">
        <w:rPr>
          <w:vertAlign w:val="subscript"/>
        </w:rPr>
        <w:t>10</w:t>
      </w:r>
      <w:r w:rsidRPr="009B161F">
        <w:rPr>
          <w:rFonts w:hint="eastAsia"/>
        </w:rPr>
        <w:t>每升高</w:t>
      </w:r>
      <w:r w:rsidRPr="009B161F">
        <w:rPr>
          <w:rFonts w:hint="eastAsia"/>
        </w:rPr>
        <w:t>10</w:t>
      </w:r>
      <w:r w:rsidR="00340761">
        <w:t xml:space="preserve"> </w:t>
      </w:r>
      <w:r w:rsidR="00340761" w:rsidRPr="001A2C87">
        <w:t>μg/m</w:t>
      </w:r>
      <w:r w:rsidR="00340761" w:rsidRPr="001A2C87">
        <w:rPr>
          <w:vertAlign w:val="superscript"/>
        </w:rPr>
        <w:t>3</w:t>
      </w:r>
      <w:r w:rsidRPr="009B161F">
        <w:rPr>
          <w:rFonts w:hint="eastAsia"/>
        </w:rPr>
        <w:t>，</w:t>
      </w:r>
      <w:r w:rsidRPr="009B161F">
        <w:rPr>
          <w:rFonts w:hint="eastAsia"/>
        </w:rPr>
        <w:t>YLL</w:t>
      </w:r>
      <w:r w:rsidRPr="009B161F">
        <w:rPr>
          <w:rFonts w:hint="eastAsia"/>
        </w:rPr>
        <w:t>改变</w:t>
      </w:r>
      <w:r w:rsidRPr="009B161F">
        <w:t>4.27 (95%CI: 1.17, 7.38)</w:t>
      </w:r>
      <w:r w:rsidRPr="009B161F">
        <w:rPr>
          <w:rFonts w:hint="eastAsia"/>
        </w:rPr>
        <w:t>年</w:t>
      </w:r>
      <w:r w:rsidRPr="009B161F">
        <w:fldChar w:fldCharType="begin"/>
      </w:r>
      <w:r>
        <w:instrText xml:space="preserve"> ADDIN NE.Ref.{8E9DF936-75CB-4D66-A641-DCEE1701985A}</w:instrText>
      </w:r>
      <w:r w:rsidRPr="009B161F">
        <w:fldChar w:fldCharType="separate"/>
      </w:r>
      <w:r w:rsidR="0058087F">
        <w:rPr>
          <w:rFonts w:cs="Times New Roman"/>
          <w:color w:val="080000"/>
          <w:kern w:val="0"/>
          <w:szCs w:val="24"/>
          <w:vertAlign w:val="superscript"/>
        </w:rPr>
        <w:t>[97]</w:t>
      </w:r>
      <w:r w:rsidRPr="009B161F">
        <w:fldChar w:fldCharType="end"/>
      </w:r>
      <w:r w:rsidRPr="009B161F">
        <w:rPr>
          <w:rFonts w:hint="eastAsia"/>
        </w:rPr>
        <w:t>；天津市的研究结果为</w:t>
      </w:r>
      <w:r w:rsidRPr="009B161F">
        <w:t>0.80 (95%CI: 0.47, 1.13)</w:t>
      </w:r>
      <w:r w:rsidRPr="009B161F">
        <w:rPr>
          <w:rFonts w:hint="eastAsia"/>
        </w:rPr>
        <w:t>，且对老年人</w:t>
      </w:r>
      <w:r w:rsidRPr="009B161F">
        <w:rPr>
          <w:rFonts w:hint="eastAsia"/>
        </w:rPr>
        <w:t>YLL</w:t>
      </w:r>
      <w:r w:rsidRPr="009B161F">
        <w:rPr>
          <w:rFonts w:hint="eastAsia"/>
        </w:rPr>
        <w:t>的影响大于年轻人</w:t>
      </w:r>
      <w:r w:rsidRPr="009B161F">
        <w:fldChar w:fldCharType="begin"/>
      </w:r>
      <w:r>
        <w:instrText xml:space="preserve"> ADDIN NE.Ref.{29D767C8-9C2B-47F9-A5A2-B5A5DD4C904B}</w:instrText>
      </w:r>
      <w:r w:rsidRPr="009B161F">
        <w:fldChar w:fldCharType="separate"/>
      </w:r>
      <w:r w:rsidR="0058087F">
        <w:rPr>
          <w:rFonts w:cs="Times New Roman"/>
          <w:color w:val="080000"/>
          <w:kern w:val="0"/>
          <w:szCs w:val="24"/>
          <w:vertAlign w:val="superscript"/>
        </w:rPr>
        <w:t>[98]</w:t>
      </w:r>
      <w:r w:rsidRPr="009B161F">
        <w:fldChar w:fldCharType="end"/>
      </w:r>
      <w:r w:rsidRPr="009B161F">
        <w:rPr>
          <w:rFonts w:hint="eastAsia"/>
        </w:rPr>
        <w:t>；而南京市的研究则显示对年轻人</w:t>
      </w:r>
      <w:r w:rsidRPr="009B161F">
        <w:rPr>
          <w:rFonts w:hint="eastAsia"/>
        </w:rPr>
        <w:t>YLL</w:t>
      </w:r>
      <w:r w:rsidRPr="009B161F">
        <w:rPr>
          <w:rFonts w:hint="eastAsia"/>
        </w:rPr>
        <w:t>影响更高</w:t>
      </w:r>
      <w:r w:rsidRPr="009B161F">
        <w:fldChar w:fldCharType="begin"/>
      </w:r>
      <w:r>
        <w:instrText xml:space="preserve"> ADDIN NE.Ref.{FADF6F09-1C75-4019-9D6B-4FEFDFF17403}</w:instrText>
      </w:r>
      <w:r w:rsidRPr="009B161F">
        <w:fldChar w:fldCharType="separate"/>
      </w:r>
      <w:r w:rsidR="0058087F">
        <w:rPr>
          <w:rFonts w:cs="Times New Roman"/>
          <w:color w:val="080000"/>
          <w:kern w:val="0"/>
          <w:szCs w:val="24"/>
          <w:vertAlign w:val="superscript"/>
        </w:rPr>
        <w:t>[99]</w:t>
      </w:r>
      <w:r w:rsidRPr="009B161F">
        <w:fldChar w:fldCharType="end"/>
      </w:r>
      <w:r>
        <w:rPr>
          <w:rFonts w:hint="eastAsia"/>
        </w:rPr>
        <w:t>；本研究则显示</w:t>
      </w:r>
      <w:r w:rsidRPr="00B25857">
        <w:rPr>
          <w:rFonts w:hint="eastAsia"/>
        </w:rPr>
        <w:t>PM</w:t>
      </w:r>
      <w:r w:rsidRPr="006152B2">
        <w:rPr>
          <w:rFonts w:hint="eastAsia"/>
          <w:vertAlign w:val="subscript"/>
        </w:rPr>
        <w:t>10</w:t>
      </w:r>
      <w:r w:rsidRPr="00B25857">
        <w:rPr>
          <w:rFonts w:hint="eastAsia"/>
        </w:rPr>
        <w:t>对男性</w:t>
      </w:r>
      <w:r w:rsidRPr="00B25857">
        <w:rPr>
          <w:rFonts w:hint="eastAsia"/>
        </w:rPr>
        <w:t>YLL</w:t>
      </w:r>
      <w:r w:rsidRPr="00B25857">
        <w:rPr>
          <w:rFonts w:hint="eastAsia"/>
        </w:rPr>
        <w:t>的效应值高于女性，而</w:t>
      </w:r>
      <w:r w:rsidRPr="00B25857">
        <w:rPr>
          <w:rFonts w:hint="eastAsia"/>
        </w:rPr>
        <w:t>SO</w:t>
      </w:r>
      <w:r w:rsidRPr="00B512FB">
        <w:rPr>
          <w:rFonts w:hint="eastAsia"/>
          <w:vertAlign w:val="subscript"/>
        </w:rPr>
        <w:t>2</w:t>
      </w:r>
      <w:r w:rsidRPr="00B25857">
        <w:rPr>
          <w:rFonts w:hint="eastAsia"/>
        </w:rPr>
        <w:t>对男性</w:t>
      </w:r>
      <w:r w:rsidRPr="00B25857">
        <w:rPr>
          <w:rFonts w:hint="eastAsia"/>
        </w:rPr>
        <w:t>YLL</w:t>
      </w:r>
      <w:r w:rsidRPr="00B25857">
        <w:rPr>
          <w:rFonts w:hint="eastAsia"/>
        </w:rPr>
        <w:t>的效应值低于女性</w:t>
      </w:r>
      <w:r>
        <w:rPr>
          <w:rFonts w:hint="eastAsia"/>
        </w:rPr>
        <w:t>。</w:t>
      </w:r>
      <w:r w:rsidRPr="009B161F">
        <w:rPr>
          <w:rFonts w:hint="eastAsia"/>
        </w:rPr>
        <w:t>由于</w:t>
      </w:r>
      <w:r w:rsidRPr="009B161F">
        <w:rPr>
          <w:rFonts w:hint="eastAsia"/>
        </w:rPr>
        <w:t>YLL</w:t>
      </w:r>
      <w:r w:rsidRPr="009B161F">
        <w:rPr>
          <w:rFonts w:hint="eastAsia"/>
        </w:rPr>
        <w:t>的计算存在期望寿命法和</w:t>
      </w:r>
      <w:r w:rsidRPr="009B161F">
        <w:rPr>
          <w:rFonts w:hint="eastAsia"/>
        </w:rPr>
        <w:t>WHO</w:t>
      </w:r>
      <w:r w:rsidRPr="009B161F">
        <w:rPr>
          <w:rFonts w:hint="eastAsia"/>
        </w:rPr>
        <w:t>的规范标准寿命表两种方法，在结果可比性上存在问题，但现有研究显示大气污染的短期暴露可增加人群</w:t>
      </w:r>
      <w:r w:rsidRPr="009B161F">
        <w:rPr>
          <w:rFonts w:hint="eastAsia"/>
        </w:rPr>
        <w:t>YLL</w:t>
      </w:r>
      <w:r>
        <w:rPr>
          <w:rFonts w:hint="eastAsia"/>
        </w:rPr>
        <w:t>，</w:t>
      </w:r>
      <w:r w:rsidRPr="009B161F">
        <w:rPr>
          <w:rFonts w:hint="eastAsia"/>
        </w:rPr>
        <w:t>YLL</w:t>
      </w:r>
      <w:r w:rsidRPr="009B161F">
        <w:rPr>
          <w:rFonts w:hint="eastAsia"/>
        </w:rPr>
        <w:t>可作为大气污染急性效应评估中重要的补充指标</w:t>
      </w:r>
      <w:r w:rsidRPr="009B161F">
        <w:fldChar w:fldCharType="begin"/>
      </w:r>
      <w:r>
        <w:instrText xml:space="preserve"> ADDIN NE.Ref.{DA129F22-3F12-474B-B4C8-D64205FFC5FF}</w:instrText>
      </w:r>
      <w:r w:rsidRPr="009B161F">
        <w:fldChar w:fldCharType="separate"/>
      </w:r>
      <w:r w:rsidR="0058087F">
        <w:rPr>
          <w:rFonts w:cs="Times New Roman"/>
          <w:color w:val="080000"/>
          <w:kern w:val="0"/>
          <w:szCs w:val="24"/>
          <w:vertAlign w:val="superscript"/>
        </w:rPr>
        <w:t>[100]</w:t>
      </w:r>
      <w:r w:rsidRPr="009B161F">
        <w:fldChar w:fldCharType="end"/>
      </w:r>
      <w:r w:rsidRPr="009B161F">
        <w:rPr>
          <w:rFonts w:hint="eastAsia"/>
        </w:rPr>
        <w:t>。</w:t>
      </w:r>
    </w:p>
    <w:p w:rsidR="009B161F" w:rsidRDefault="009B161F" w:rsidP="00B25857">
      <w:pPr>
        <w:ind w:firstLineChars="0" w:firstLine="0"/>
      </w:pPr>
    </w:p>
    <w:p w:rsidR="009B161F" w:rsidRPr="009B161F" w:rsidRDefault="009B161F" w:rsidP="009B161F">
      <w:pPr>
        <w:pStyle w:val="2"/>
      </w:pPr>
      <w:bookmarkStart w:id="52" w:name="_Toc481683010"/>
      <w:r>
        <w:rPr>
          <w:rFonts w:hint="eastAsia"/>
        </w:rPr>
        <w:lastRenderedPageBreak/>
        <w:t xml:space="preserve">4.6 </w:t>
      </w:r>
      <w:r w:rsidRPr="009B161F">
        <w:rPr>
          <w:rFonts w:hint="eastAsia"/>
        </w:rPr>
        <w:t>优势及局限性</w:t>
      </w:r>
      <w:bookmarkEnd w:id="52"/>
    </w:p>
    <w:p w:rsidR="009B161F" w:rsidRPr="009B161F" w:rsidRDefault="009B161F" w:rsidP="009B161F">
      <w:pPr>
        <w:ind w:firstLine="480"/>
      </w:pPr>
      <w:r w:rsidRPr="009B161F">
        <w:rPr>
          <w:rFonts w:hint="eastAsia"/>
        </w:rPr>
        <w:t>本研究选择了武汉市的一个中心城区为研究区域，分析了大气污染与每日死亡率的影响。在一个较大范围内的较多的每日死亡人数能增加大气污染对死亡影响的统计学效力，然而，由于有限的固定监测站点、大气污染的空间变异。其暴露误差也可能增加，且这对最终的参数估计的影响也不清楚。本研究以城市中心城区为研究区域，大气污染变异可能不明显，可减少一定的暴露误差。另外，在一个人口密度高的较小地理区域内，人群在人口及社会经济特征方面更同质，如生活方式、医疗水平、活动模式等，这对于我们进行分年龄、性别等研究时减少混杂因素的影响是非常重要的。暴露评估作为大气污染健康风险评估的重要方面，单纯的以城市平均暴露水平来衡量人体真实暴露水平的已不能满足</w:t>
      </w:r>
      <w:r>
        <w:rPr>
          <w:rFonts w:hint="eastAsia"/>
        </w:rPr>
        <w:t>大气污染</w:t>
      </w:r>
      <w:r w:rsidRPr="009B161F">
        <w:rPr>
          <w:rFonts w:hint="eastAsia"/>
        </w:rPr>
        <w:t>定量评估的需要。在中国，进一步的大气污染健康影响研究应结合卫星遥感、地理信息系统等新兴技术，采用土地利用回归模型等方法更精确的评估个人暴露情况。</w:t>
      </w:r>
    </w:p>
    <w:p w:rsidR="00B25857" w:rsidRPr="009B161F" w:rsidRDefault="00B25857" w:rsidP="00B25857">
      <w:pPr>
        <w:ind w:firstLineChars="0" w:firstLine="0"/>
      </w:pPr>
    </w:p>
    <w:p w:rsidR="00B25857" w:rsidRDefault="00B25857" w:rsidP="00B25857">
      <w:pPr>
        <w:ind w:firstLineChars="0" w:firstLine="0"/>
      </w:pPr>
    </w:p>
    <w:p w:rsidR="00B25857" w:rsidRDefault="00B25857" w:rsidP="00B25857">
      <w:pPr>
        <w:ind w:firstLineChars="0" w:firstLine="0"/>
      </w:pPr>
    </w:p>
    <w:p w:rsidR="00B25857" w:rsidRDefault="00B25857" w:rsidP="00B25857">
      <w:pPr>
        <w:ind w:firstLineChars="0" w:firstLine="0"/>
      </w:pPr>
    </w:p>
    <w:p w:rsidR="00B25857" w:rsidRDefault="00B25857" w:rsidP="00B25857">
      <w:pPr>
        <w:ind w:firstLineChars="0" w:firstLine="0"/>
      </w:pPr>
    </w:p>
    <w:p w:rsidR="00B25857" w:rsidRDefault="00B25857" w:rsidP="00B25857">
      <w:pPr>
        <w:ind w:firstLineChars="0" w:firstLine="0"/>
      </w:pPr>
    </w:p>
    <w:p w:rsidR="00B25857" w:rsidRDefault="00B25857" w:rsidP="00B25857">
      <w:pPr>
        <w:ind w:firstLineChars="0" w:firstLine="0"/>
      </w:pPr>
    </w:p>
    <w:p w:rsidR="00B25857" w:rsidRDefault="00B25857" w:rsidP="00B25857">
      <w:pPr>
        <w:ind w:firstLineChars="0" w:firstLine="0"/>
      </w:pPr>
    </w:p>
    <w:p w:rsidR="00B25857" w:rsidRDefault="00B25857" w:rsidP="002149D2">
      <w:pPr>
        <w:ind w:firstLine="480"/>
      </w:pPr>
    </w:p>
    <w:p w:rsidR="00B25857" w:rsidRDefault="00B25857" w:rsidP="002149D2">
      <w:pPr>
        <w:ind w:firstLine="480"/>
      </w:pPr>
    </w:p>
    <w:p w:rsidR="00B25857" w:rsidRDefault="00B25857" w:rsidP="002149D2">
      <w:pPr>
        <w:ind w:firstLine="480"/>
      </w:pPr>
    </w:p>
    <w:p w:rsidR="00216324" w:rsidRDefault="00216324" w:rsidP="002149D2">
      <w:pPr>
        <w:ind w:firstLine="480"/>
      </w:pPr>
    </w:p>
    <w:p w:rsidR="00216324" w:rsidRDefault="00216324" w:rsidP="002149D2">
      <w:pPr>
        <w:ind w:firstLine="480"/>
      </w:pPr>
      <w:r>
        <w:br w:type="page"/>
      </w:r>
    </w:p>
    <w:p w:rsidR="00216324" w:rsidRPr="00216324" w:rsidRDefault="00216324" w:rsidP="00216324">
      <w:pPr>
        <w:pStyle w:val="1"/>
        <w:jc w:val="center"/>
      </w:pPr>
      <w:bookmarkStart w:id="53" w:name="_Toc481683011"/>
      <w:r w:rsidRPr="00216324">
        <w:lastRenderedPageBreak/>
        <w:t>第五章</w:t>
      </w:r>
      <w:r w:rsidRPr="00216324">
        <w:rPr>
          <w:rFonts w:hint="eastAsia"/>
        </w:rPr>
        <w:t xml:space="preserve"> </w:t>
      </w:r>
      <w:r w:rsidRPr="00216324">
        <w:rPr>
          <w:rFonts w:hint="eastAsia"/>
        </w:rPr>
        <w:t>结</w:t>
      </w:r>
      <w:r w:rsidRPr="00216324">
        <w:rPr>
          <w:rFonts w:hint="eastAsia"/>
        </w:rPr>
        <w:t xml:space="preserve">  </w:t>
      </w:r>
      <w:r w:rsidRPr="00216324">
        <w:rPr>
          <w:rFonts w:hint="eastAsia"/>
        </w:rPr>
        <w:t>论</w:t>
      </w:r>
      <w:bookmarkEnd w:id="53"/>
    </w:p>
    <w:p w:rsidR="00216324" w:rsidRDefault="00216324" w:rsidP="00216324">
      <w:pPr>
        <w:ind w:firstLine="480"/>
      </w:pPr>
      <w:r>
        <w:rPr>
          <w:rFonts w:hint="eastAsia"/>
        </w:rPr>
        <w:t>综上所述，</w:t>
      </w:r>
      <w:r w:rsidRPr="00216324">
        <w:rPr>
          <w:rFonts w:hint="eastAsia"/>
        </w:rPr>
        <w:t>武汉市江岸区大气污染短期暴露与居民每日死亡及寿命损失年呈正向关联</w:t>
      </w:r>
      <w:r>
        <w:rPr>
          <w:rFonts w:hint="eastAsia"/>
        </w:rPr>
        <w:t>；</w:t>
      </w:r>
      <w:r w:rsidRPr="00216324">
        <w:rPr>
          <w:rFonts w:hint="eastAsia"/>
        </w:rPr>
        <w:t>女性、低教育水平者对大气污染更敏感</w:t>
      </w:r>
      <w:r>
        <w:rPr>
          <w:rFonts w:hint="eastAsia"/>
        </w:rPr>
        <w:t>；</w:t>
      </w:r>
      <w:r w:rsidRPr="00216324">
        <w:rPr>
          <w:rFonts w:hint="eastAsia"/>
        </w:rPr>
        <w:t>季节和温度是重要的效应修饰因素。</w:t>
      </w: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D54611" w:rsidRDefault="00216324" w:rsidP="00D54611">
      <w:pPr>
        <w:autoSpaceDE w:val="0"/>
        <w:autoSpaceDN w:val="0"/>
        <w:adjustRightInd w:val="0"/>
        <w:spacing w:line="240" w:lineRule="auto"/>
        <w:ind w:firstLineChars="0" w:firstLine="0"/>
        <w:jc w:val="left"/>
        <w:rPr>
          <w:rFonts w:ascii="宋体" w:eastAsia="宋体" w:hAnsiTheme="minorHAnsi"/>
          <w:kern w:val="0"/>
          <w:szCs w:val="24"/>
        </w:rPr>
      </w:pPr>
      <w:r>
        <w:br w:type="page"/>
      </w:r>
      <w:r w:rsidR="006E4678" w:rsidRPr="00216324">
        <w:rPr>
          <w:rFonts w:cs="Times New Roman"/>
          <w:sz w:val="21"/>
          <w:szCs w:val="21"/>
        </w:rPr>
        <w:fldChar w:fldCharType="begin"/>
      </w:r>
      <w:r w:rsidR="006E4678" w:rsidRPr="00216324">
        <w:rPr>
          <w:rFonts w:cs="Times New Roman"/>
          <w:sz w:val="21"/>
          <w:szCs w:val="21"/>
        </w:rPr>
        <w:instrText xml:space="preserve"> ADDIN NE.Bib</w:instrText>
      </w:r>
      <w:r w:rsidR="006E4678" w:rsidRPr="00216324">
        <w:rPr>
          <w:rFonts w:cs="Times New Roman"/>
          <w:sz w:val="21"/>
          <w:szCs w:val="21"/>
        </w:rPr>
        <w:fldChar w:fldCharType="separate"/>
      </w:r>
    </w:p>
    <w:p w:rsidR="00D54611" w:rsidRPr="00D54611" w:rsidRDefault="00D54611" w:rsidP="00D54611">
      <w:pPr>
        <w:autoSpaceDE w:val="0"/>
        <w:autoSpaceDN w:val="0"/>
        <w:adjustRightInd w:val="0"/>
        <w:spacing w:line="240" w:lineRule="auto"/>
        <w:ind w:firstLineChars="0" w:firstLine="0"/>
        <w:jc w:val="center"/>
        <w:rPr>
          <w:rFonts w:ascii="黑体" w:eastAsia="黑体" w:hAnsi="黑体"/>
          <w:b/>
          <w:kern w:val="0"/>
          <w:sz w:val="20"/>
          <w:szCs w:val="24"/>
        </w:rPr>
      </w:pPr>
      <w:r w:rsidRPr="00D54611">
        <w:rPr>
          <w:rFonts w:ascii="黑体" w:eastAsia="黑体" w:hAnsi="黑体" w:cs="宋体" w:hint="eastAsia"/>
          <w:b/>
          <w:bCs/>
          <w:color w:val="000000"/>
          <w:kern w:val="0"/>
          <w:sz w:val="28"/>
          <w:szCs w:val="40"/>
        </w:rPr>
        <w:lastRenderedPageBreak/>
        <w:t>参考文献</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[1] An X, Hou Q, Li N, et al. Assessment of human exposure level to PM10 in China[J]. Atmospheric Environment,2013,70:376-386.</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[2] </w:t>
      </w:r>
      <w:bookmarkStart w:id="54" w:name="_neb5328704C_2EF7_4B7A_A01E_FC5CEF4A6950"/>
      <w:r>
        <w:rPr>
          <w:rFonts w:eastAsia="宋体" w:cs="Times New Roman"/>
          <w:color w:val="000000"/>
          <w:kern w:val="0"/>
          <w:sz w:val="20"/>
          <w:szCs w:val="20"/>
        </w:rPr>
        <w:t>W</w:t>
      </w:r>
      <w:r w:rsidR="00E662FA">
        <w:rPr>
          <w:rFonts w:eastAsia="宋体" w:cs="Times New Roman" w:hint="eastAsia"/>
          <w:color w:val="000000"/>
          <w:kern w:val="0"/>
          <w:sz w:val="20"/>
          <w:szCs w:val="20"/>
        </w:rPr>
        <w:t>HO</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每年有</w:t>
      </w:r>
      <w:r>
        <w:rPr>
          <w:rFonts w:eastAsia="宋体" w:cs="Times New Roman"/>
          <w:color w:val="000000"/>
          <w:kern w:val="0"/>
          <w:sz w:val="20"/>
          <w:szCs w:val="20"/>
        </w:rPr>
        <w:t>700</w:t>
      </w:r>
      <w:r>
        <w:rPr>
          <w:rFonts w:ascii="宋体" w:eastAsia="宋体" w:hAnsiTheme="minorHAnsi" w:cs="宋体" w:hint="eastAsia"/>
          <w:color w:val="000000"/>
          <w:kern w:val="0"/>
          <w:sz w:val="20"/>
          <w:szCs w:val="20"/>
        </w:rPr>
        <w:t>万例过早死亡与空气污染有关</w:t>
      </w:r>
      <w:r>
        <w:rPr>
          <w:rFonts w:eastAsia="宋体" w:cs="Times New Roman"/>
          <w:color w:val="000000"/>
          <w:kern w:val="0"/>
          <w:sz w:val="20"/>
          <w:szCs w:val="20"/>
        </w:rPr>
        <w:t>[EB/OL]. 2014.</w:t>
      </w:r>
      <w:bookmarkEnd w:id="54"/>
      <w:r w:rsidR="00B96453" w:rsidRPr="00B96453">
        <w:rPr>
          <w:sz w:val="21"/>
        </w:rPr>
        <w:t xml:space="preserve"> </w:t>
      </w:r>
      <w:r w:rsidR="00B96453" w:rsidRPr="00394AF0">
        <w:rPr>
          <w:sz w:val="21"/>
        </w:rPr>
        <w:t>http://www.who.int/</w:t>
      </w:r>
      <w:r w:rsidR="00B96453">
        <w:rPr>
          <w:sz w:val="21"/>
        </w:rPr>
        <w:t xml:space="preserve"> </w:t>
      </w:r>
      <w:r w:rsidR="00B96453" w:rsidRPr="00394AF0">
        <w:rPr>
          <w:sz w:val="21"/>
        </w:rPr>
        <w:t>mediacentre/news/releases/2014/air-pollution/zh/</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[3] Sin DD, Wu L, Man SF. The relationship between reduced lung function and cardiovascular mortality: a population-based study and a systematic review of the </w:t>
      </w:r>
      <w:r w:rsidR="00E662FA">
        <w:rPr>
          <w:rFonts w:eastAsia="宋体" w:cs="Times New Roman"/>
          <w:color w:val="000000"/>
          <w:kern w:val="0"/>
          <w:sz w:val="20"/>
          <w:szCs w:val="20"/>
        </w:rPr>
        <w:t>literature. [</w:t>
      </w:r>
      <w:r>
        <w:rPr>
          <w:rFonts w:eastAsia="宋体" w:cs="Times New Roman"/>
          <w:color w:val="000000"/>
          <w:kern w:val="0"/>
          <w:sz w:val="20"/>
          <w:szCs w:val="20"/>
        </w:rPr>
        <w:t>J]. Chest,</w:t>
      </w:r>
      <w:r w:rsidR="00E662FA">
        <w:rPr>
          <w:rFonts w:eastAsia="宋体" w:cs="Times New Roman"/>
          <w:color w:val="000000"/>
          <w:kern w:val="0"/>
          <w:sz w:val="20"/>
          <w:szCs w:val="20"/>
        </w:rPr>
        <w:t xml:space="preserve"> </w:t>
      </w:r>
      <w:r>
        <w:rPr>
          <w:rFonts w:eastAsia="宋体" w:cs="Times New Roman"/>
          <w:color w:val="000000"/>
          <w:kern w:val="0"/>
          <w:sz w:val="20"/>
          <w:szCs w:val="20"/>
        </w:rPr>
        <w:t>2005,</w:t>
      </w:r>
      <w:r w:rsidR="00E662FA">
        <w:rPr>
          <w:rFonts w:eastAsia="宋体" w:cs="Times New Roman"/>
          <w:color w:val="000000"/>
          <w:kern w:val="0"/>
          <w:sz w:val="20"/>
          <w:szCs w:val="20"/>
        </w:rPr>
        <w:t xml:space="preserve"> </w:t>
      </w:r>
      <w:r>
        <w:rPr>
          <w:rFonts w:eastAsia="宋体" w:cs="Times New Roman"/>
          <w:color w:val="000000"/>
          <w:kern w:val="0"/>
          <w:sz w:val="20"/>
          <w:szCs w:val="20"/>
        </w:rPr>
        <w:t>127(6):1952-1959.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[4] Gauderman WJ, Urman R, Avol E, et al. Association of Improved Air Quality with Lung Development in Children[J]. New England Journal of Medicine,2015,372(10):905-913.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[5] Gehring U, Gruzieva O, Agius RM, et al. Air Pollution Exposure and Lung Function in Children: The ESCAPE Project[J]. Environmental Health Perspectives,2013.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[6] Zhang Y, He M, Wu S, et al. Short-Term Effects of Fine Particulate Matter and Temperature on Lung Function among Healthy College Students in Wuhan, China[J]. International Journal of Environmental Research and Public Health,2015,12(7):7777-7793.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[7] Cai J, Zhao A, Zhao J, et al. Acute effects of air pollution on asthma hospitalization in Shanghai, China[J]. Environmental Pollution,2014,191:139-144.</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[8] Perez L, Declercq C, Iñiguez C, et al. Chronic burden of near-roadway traffic pollution in 10 Eu</w:t>
      </w:r>
      <w:r w:rsidR="00E662FA">
        <w:rPr>
          <w:rFonts w:eastAsia="宋体" w:cs="Times New Roman"/>
          <w:color w:val="000000"/>
          <w:kern w:val="0"/>
          <w:sz w:val="20"/>
          <w:szCs w:val="20"/>
        </w:rPr>
        <w:t xml:space="preserve">ropean cities (APHEKOM network) </w:t>
      </w:r>
      <w:r>
        <w:rPr>
          <w:rFonts w:eastAsia="宋体" w:cs="Times New Roman"/>
          <w:color w:val="000000"/>
          <w:kern w:val="0"/>
          <w:sz w:val="20"/>
          <w:szCs w:val="20"/>
        </w:rPr>
        <w:t>[J]. European Respiratory Journal,2013,42(3):594-605.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[9] Fuks KB, Weinmayr G, Foraster M, et al. Arterial Blood Pressure and Long-Term Exposure to Traffic-Related Air Pollution: An Analysis in the European Study of Cohorts for Air Pollution Effects (ESCAPE)[J]. Environmental Health Perspectives,2014.</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[10] Schwartz J, Alexeeff SE, Mordukhovich I, et al. Association between long-term exposure to traffic particles and blood pressure in the Veterans Administration Normative Aging Study[J]. Occupational and Environmental Medicine,2012,69(6):422-427.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[11] Zeng XW, Qian ZM, Vaughn MG, et al. Positive association between short-term ambient air pollution exposure and children blood pressure in China-Result from the Seven Northeast Cities (SNEC) study[J]. Environmental Pollution,2017.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[12] Cong L, Chen R, Zhao Y, et al. Associations between ambient fine particulate air pollution and hypertension: A nationwide cross-sectional study in China[J]. Science of the Total Environment,2017.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[13] Shah AS, Langrish JP, Nair H, et al. Global association of air pollution and heart failure: a systematic review and meta-analysis[J]. Lancet,2013,382(9897):1039-1048.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[14] Huang F, Luo Y, Tan P, et al. Gaseous Air Pollution and the Risk for Stroke Admissions: A Case-Crossover Study in Beijing, China[J]. International Journal of Environmental Research and Public Health,2017,14(2):189.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[15] </w:t>
      </w:r>
      <w:r>
        <w:rPr>
          <w:rFonts w:ascii="宋体" w:eastAsia="宋体" w:hAnsiTheme="minorHAnsi" w:cs="宋体" w:hint="eastAsia"/>
          <w:color w:val="000000"/>
          <w:kern w:val="0"/>
          <w:sz w:val="20"/>
          <w:szCs w:val="20"/>
        </w:rPr>
        <w:t>张云权，吴凯，朱慈华，等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武汉市江岸区大气污染与脑卒中死亡关系的时间序列分析</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中华预防医学杂志</w:t>
      </w:r>
      <w:r>
        <w:rPr>
          <w:rFonts w:eastAsia="宋体" w:cs="Times New Roman"/>
          <w:color w:val="000000"/>
          <w:kern w:val="0"/>
          <w:sz w:val="20"/>
          <w:szCs w:val="20"/>
        </w:rPr>
        <w:t>,2015(7):605-610.</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[16] </w:t>
      </w:r>
      <w:r>
        <w:rPr>
          <w:rFonts w:ascii="宋体" w:eastAsia="宋体" w:hAnsiTheme="minorHAnsi" w:cs="宋体" w:hint="eastAsia"/>
          <w:color w:val="000000"/>
          <w:kern w:val="0"/>
          <w:sz w:val="20"/>
          <w:szCs w:val="20"/>
        </w:rPr>
        <w:t>张云权，吴凯，朱慈华，等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武汉大气污染与缺血性心脏病死亡关系季节差异</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中国公共卫生</w:t>
      </w:r>
      <w:r>
        <w:rPr>
          <w:rFonts w:eastAsia="宋体" w:cs="Times New Roman"/>
          <w:color w:val="000000"/>
          <w:kern w:val="0"/>
          <w:sz w:val="20"/>
          <w:szCs w:val="20"/>
        </w:rPr>
        <w:t>,2015,31(7):926-929.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[17] Mahalingaiah S, Hart JE, Laden F, et al. Air pollution and risk of uterine leiomyomata[J]. Epidemiology,2014,25(5):682.</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lastRenderedPageBreak/>
        <w:t>[18] Parent M, Goldberg MS, Dan LC, et al. Traffic-related air pollution and prostate cancer risk: a case</w:t>
      </w:r>
      <w:r>
        <w:rPr>
          <w:rFonts w:ascii="宋体" w:eastAsia="宋体" w:hAnsiTheme="minorHAnsi" w:cs="宋体" w:hint="eastAsia"/>
          <w:color w:val="000000"/>
          <w:kern w:val="0"/>
          <w:sz w:val="20"/>
          <w:szCs w:val="20"/>
        </w:rPr>
        <w:t>–</w:t>
      </w:r>
      <w:r>
        <w:rPr>
          <w:rFonts w:eastAsia="宋体" w:cs="Times New Roman"/>
          <w:color w:val="000000"/>
          <w:kern w:val="0"/>
          <w:sz w:val="20"/>
          <w:szCs w:val="20"/>
        </w:rPr>
        <w:t>control study in Montreal, Canada[J]. Occupational &amp; Environmental Medicine,2013,70(7):511-518.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[19] Raaschounielsen O, Andersen ZJ, Beelen R, et al. Air pollution and lung cancer incidence in 17 European cohorts: prospective analyses from the European Study of Cohorts for Air Pollution Effects (ESCAPE)</w:t>
      </w:r>
      <w:r w:rsidR="00E662FA">
        <w:rPr>
          <w:rFonts w:eastAsia="宋体" w:cs="Times New Roman"/>
          <w:color w:val="000000"/>
          <w:kern w:val="0"/>
          <w:sz w:val="20"/>
          <w:szCs w:val="20"/>
        </w:rPr>
        <w:t xml:space="preserve"> </w:t>
      </w:r>
      <w:r>
        <w:rPr>
          <w:rFonts w:eastAsia="宋体" w:cs="Times New Roman"/>
          <w:color w:val="000000"/>
          <w:kern w:val="0"/>
          <w:sz w:val="20"/>
          <w:szCs w:val="20"/>
        </w:rPr>
        <w:t>[J]. Lancet Oncology,2013,14(9):813-822.</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[20]</w:t>
      </w:r>
      <w:r>
        <w:rPr>
          <w:rFonts w:ascii="宋体" w:eastAsia="宋体" w:hAnsiTheme="minorHAnsi" w:cs="宋体" w:hint="eastAsia"/>
          <w:color w:val="000000"/>
          <w:kern w:val="0"/>
          <w:sz w:val="20"/>
          <w:szCs w:val="20"/>
        </w:rPr>
        <w:t>张怡，杨菁，马露</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空气污染对生殖健康影响</w:t>
      </w:r>
      <w:r>
        <w:rPr>
          <w:rFonts w:eastAsia="宋体" w:cs="Times New Roman"/>
          <w:color w:val="000000"/>
          <w:kern w:val="0"/>
          <w:sz w:val="20"/>
          <w:szCs w:val="20"/>
        </w:rPr>
        <w:t>:</w:t>
      </w:r>
      <w:r>
        <w:rPr>
          <w:rFonts w:ascii="宋体" w:eastAsia="宋体" w:hAnsiTheme="minorHAnsi" w:cs="宋体" w:hint="eastAsia"/>
          <w:color w:val="000000"/>
          <w:kern w:val="0"/>
          <w:sz w:val="20"/>
          <w:szCs w:val="20"/>
        </w:rPr>
        <w:t>研究现状与展望</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中华预防医学杂志</w:t>
      </w:r>
      <w:r>
        <w:rPr>
          <w:rFonts w:eastAsia="宋体" w:cs="Times New Roman"/>
          <w:color w:val="000000"/>
          <w:kern w:val="0"/>
          <w:sz w:val="20"/>
          <w:szCs w:val="20"/>
        </w:rPr>
        <w:t>,2017,51(3).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[21] </w:t>
      </w:r>
      <w:r>
        <w:rPr>
          <w:rFonts w:ascii="宋体" w:eastAsia="宋体" w:hAnsiTheme="minorHAnsi" w:cs="宋体" w:hint="eastAsia"/>
          <w:color w:val="000000"/>
          <w:kern w:val="0"/>
          <w:sz w:val="20"/>
          <w:szCs w:val="20"/>
        </w:rPr>
        <w:t>田晓佳，王笑臣，叶波，等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武汉市臭氧暴露对男性精液质量的影响</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中华预防医学杂志</w:t>
      </w:r>
      <w:r>
        <w:rPr>
          <w:rFonts w:eastAsia="宋体" w:cs="Times New Roman"/>
          <w:color w:val="000000"/>
          <w:kern w:val="0"/>
          <w:sz w:val="20"/>
          <w:szCs w:val="20"/>
        </w:rPr>
        <w:t>,2017,51(3).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[22] Checa Vizcaíno MA, González-Comadran M, Jacquemin B. Outdoor air pollution and human infertility: a systematic review[J]. Fertility &amp; Sterility,2016,106(4):897.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[23] </w:t>
      </w:r>
      <w:r>
        <w:rPr>
          <w:rFonts w:ascii="宋体" w:eastAsia="宋体" w:hAnsiTheme="minorHAnsi" w:cs="宋体" w:hint="eastAsia"/>
          <w:color w:val="000000"/>
          <w:kern w:val="0"/>
          <w:sz w:val="20"/>
          <w:szCs w:val="20"/>
        </w:rPr>
        <w:t>陈仁杰</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复合型大气污染对我国</w:t>
      </w:r>
      <w:r>
        <w:rPr>
          <w:rFonts w:eastAsia="宋体" w:cs="Times New Roman"/>
          <w:color w:val="000000"/>
          <w:kern w:val="0"/>
          <w:sz w:val="20"/>
          <w:szCs w:val="20"/>
        </w:rPr>
        <w:t>17</w:t>
      </w:r>
      <w:r>
        <w:rPr>
          <w:rFonts w:ascii="宋体" w:eastAsia="宋体" w:hAnsiTheme="minorHAnsi" w:cs="宋体" w:hint="eastAsia"/>
          <w:color w:val="000000"/>
          <w:kern w:val="0"/>
          <w:sz w:val="20"/>
          <w:szCs w:val="20"/>
        </w:rPr>
        <w:t>城市居民健康效应研究</w:t>
      </w:r>
      <w:r>
        <w:rPr>
          <w:rFonts w:eastAsia="宋体" w:cs="Times New Roman"/>
          <w:color w:val="000000"/>
          <w:kern w:val="0"/>
          <w:sz w:val="20"/>
          <w:szCs w:val="20"/>
        </w:rPr>
        <w:t>[Z].</w:t>
      </w:r>
      <w:r>
        <w:rPr>
          <w:rFonts w:ascii="宋体" w:eastAsia="宋体" w:hAnsiTheme="minorHAnsi" w:cs="宋体" w:hint="eastAsia"/>
          <w:color w:val="000000"/>
          <w:kern w:val="0"/>
          <w:sz w:val="20"/>
          <w:szCs w:val="20"/>
        </w:rPr>
        <w:t>复旦大学</w:t>
      </w:r>
      <w:r>
        <w:rPr>
          <w:rFonts w:eastAsia="宋体" w:cs="Times New Roman"/>
          <w:color w:val="000000"/>
          <w:kern w:val="0"/>
          <w:sz w:val="20"/>
          <w:szCs w:val="20"/>
        </w:rPr>
        <w:t>,2013.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[24] Dominici, Daniels, Mcdermott, et al. Shape of the exposure-response relation and mortality displacement in the NMMAPS database[J]. Giornale Italiano Di Medicina Del Lavoro Ed Ergonomia,2003,25(3):418-419.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[25] St LS. The APHEA project. Short term effects of air pollution on health: a European approach using e</w:t>
      </w:r>
      <w:r w:rsidR="00E662FA">
        <w:rPr>
          <w:rFonts w:eastAsia="宋体" w:cs="Times New Roman"/>
          <w:color w:val="000000"/>
          <w:kern w:val="0"/>
          <w:sz w:val="20"/>
          <w:szCs w:val="20"/>
        </w:rPr>
        <w:t xml:space="preserve">pidemiological time series data </w:t>
      </w:r>
      <w:r>
        <w:rPr>
          <w:rFonts w:eastAsia="宋体" w:cs="Times New Roman"/>
          <w:color w:val="000000"/>
          <w:kern w:val="0"/>
          <w:sz w:val="20"/>
          <w:szCs w:val="20"/>
        </w:rPr>
        <w:t>[J]. London England Bmj Publishing Apr,1996,8.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[26] Aga E, Samoli E, Touloumi G, et al. Short-term effects of ambient particles on mortality in the elderly: results from 28 cities in the APHEA2 project[J]. European Respiratory Journal Supplement,2003,40(Supplement 40):28s.</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[27] Organization WH. Air quality guidelines: Global update 2005. Particulate matter, ozone, nitr</w:t>
      </w:r>
      <w:r w:rsidR="00E662FA">
        <w:rPr>
          <w:rFonts w:eastAsia="宋体" w:cs="Times New Roman"/>
          <w:color w:val="000000"/>
          <w:kern w:val="0"/>
          <w:sz w:val="20"/>
          <w:szCs w:val="20"/>
        </w:rPr>
        <w:t xml:space="preserve">ogen dioxide and sulfur dioxide </w:t>
      </w:r>
      <w:r>
        <w:rPr>
          <w:rFonts w:eastAsia="宋体" w:cs="Times New Roman"/>
          <w:color w:val="000000"/>
          <w:kern w:val="0"/>
          <w:sz w:val="20"/>
          <w:szCs w:val="20"/>
        </w:rPr>
        <w:t>[J]. Indian Journal of Medical Research,2006,4(4):492-493.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[28] Chen R, Samoli E, Wong C, et al. Associations between short-term exposure to nitrogen dioxide and mortality in 17 Chinese cities: The China Air Pollution and Health Effects Study (CAPES)[J]. Environment International,2012,45:32-38.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[29] Lin H, Liu T, Xiao J, et al. Mortality burden of ambient fine particulate air pollution in six Chinese cities: Results from the Pearl River Delta study[J]. Environment International,2016,96:91-97.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[30] Kan H, Chen R, Tong S. Ambient air pollution, climate change, and population health in China[J]. Environment International,2012,42(1):10-19.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[31] Kan HD, Chen BH, Chen CH, et al. Establishment of exposure-response functions of air particulate matter and adverse health outcomes in China and worldwide[J]. </w:t>
      </w:r>
      <w:r>
        <w:rPr>
          <w:rFonts w:ascii="宋体" w:eastAsia="宋体" w:hAnsiTheme="minorHAnsi" w:cs="宋体" w:hint="eastAsia"/>
          <w:color w:val="000000"/>
          <w:kern w:val="0"/>
          <w:sz w:val="20"/>
          <w:szCs w:val="20"/>
        </w:rPr>
        <w:t>生物医学与环境科学</w:t>
      </w:r>
      <w:r>
        <w:rPr>
          <w:rFonts w:eastAsia="宋体" w:cs="Times New Roman"/>
          <w:color w:val="000000"/>
          <w:kern w:val="0"/>
          <w:sz w:val="20"/>
          <w:szCs w:val="20"/>
        </w:rPr>
        <w:t>,2005,18(3):159-163.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[32] Bell ML, Zanobetti A, Dominici F. Evidence on Vulnerability and Susceptibility to Health Risks Associated </w:t>
      </w:r>
      <w:r w:rsidR="00E662FA">
        <w:rPr>
          <w:rFonts w:eastAsia="宋体" w:cs="Times New Roman" w:hint="eastAsia"/>
          <w:color w:val="000000"/>
          <w:kern w:val="0"/>
          <w:sz w:val="20"/>
          <w:szCs w:val="20"/>
        </w:rPr>
        <w:t>w</w:t>
      </w:r>
      <w:r>
        <w:rPr>
          <w:rFonts w:eastAsia="宋体" w:cs="Times New Roman"/>
          <w:color w:val="000000"/>
          <w:kern w:val="0"/>
          <w:sz w:val="20"/>
          <w:szCs w:val="20"/>
        </w:rPr>
        <w:t>ith Short-Term Exposure to Particulate Matter: A Systematic Review and Meta-Analysis[J]. American Journal of Epidemiology,2013,178(6):865-876.</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[33] Yang G, Wang Y, Zeng Y, et al. Rapid health transition in China, 1990-2010: findings from the Global Burden of Disease Study 2010[J]. Lancet,2013,381(9882):1987-2015.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[34] </w:t>
      </w:r>
      <w:bookmarkStart w:id="55" w:name="_nebFBC531C8_FC88_494B_BFA9_7CA79CEC7266"/>
      <w:r>
        <w:rPr>
          <w:rFonts w:eastAsia="宋体" w:cs="Times New Roman"/>
          <w:color w:val="000000"/>
          <w:kern w:val="0"/>
          <w:sz w:val="20"/>
          <w:szCs w:val="20"/>
        </w:rPr>
        <w:t>Schwartz J, Spix C, Touloumi G, et al. Methodological issues in studies of air pollution and daily counts o</w:t>
      </w:r>
      <w:r w:rsidR="00E662FA">
        <w:rPr>
          <w:rFonts w:eastAsia="宋体" w:cs="Times New Roman"/>
          <w:color w:val="000000"/>
          <w:kern w:val="0"/>
          <w:sz w:val="20"/>
          <w:szCs w:val="20"/>
        </w:rPr>
        <w:t xml:space="preserve">f deaths or hospital admissions </w:t>
      </w:r>
      <w:r>
        <w:rPr>
          <w:rFonts w:eastAsia="宋体" w:cs="Times New Roman"/>
          <w:color w:val="000000"/>
          <w:kern w:val="0"/>
          <w:sz w:val="20"/>
          <w:szCs w:val="20"/>
        </w:rPr>
        <w:t>[J]. Journal of Epidemiology &amp; Community Health,1996,50 Suppl 1(Suppl 1):S3.</w:t>
      </w:r>
      <w:bookmarkEnd w:id="55"/>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[35] Peng RD, Dominici F, Louis TA. Model choice in time series studies of air pollution and mortality[J]. </w:t>
      </w:r>
      <w:r w:rsidR="00E662FA">
        <w:rPr>
          <w:rFonts w:eastAsia="宋体" w:cs="Times New Roman"/>
          <w:color w:val="000000"/>
          <w:kern w:val="0"/>
          <w:sz w:val="20"/>
          <w:szCs w:val="20"/>
        </w:rPr>
        <w:lastRenderedPageBreak/>
        <w:t>Journal of</w:t>
      </w:r>
      <w:r>
        <w:rPr>
          <w:rFonts w:eastAsia="宋体" w:cs="Times New Roman"/>
          <w:color w:val="000000"/>
          <w:kern w:val="0"/>
          <w:sz w:val="20"/>
          <w:szCs w:val="20"/>
        </w:rPr>
        <w:t xml:space="preserve"> </w:t>
      </w:r>
      <w:r w:rsidR="00E662FA">
        <w:rPr>
          <w:rFonts w:eastAsia="宋体" w:cs="Times New Roman" w:hint="eastAsia"/>
          <w:color w:val="000000"/>
          <w:kern w:val="0"/>
          <w:sz w:val="20"/>
          <w:szCs w:val="20"/>
        </w:rPr>
        <w:t>the</w:t>
      </w:r>
      <w:r>
        <w:rPr>
          <w:rFonts w:eastAsia="宋体" w:cs="Times New Roman"/>
          <w:color w:val="000000"/>
          <w:kern w:val="0"/>
          <w:sz w:val="20"/>
          <w:szCs w:val="20"/>
        </w:rPr>
        <w:t xml:space="preserve"> </w:t>
      </w:r>
      <w:r w:rsidR="00E662FA">
        <w:rPr>
          <w:rFonts w:eastAsia="宋体" w:cs="Times New Roman" w:hint="eastAsia"/>
          <w:color w:val="000000"/>
          <w:kern w:val="0"/>
          <w:sz w:val="20"/>
          <w:szCs w:val="20"/>
        </w:rPr>
        <w:t>royal</w:t>
      </w:r>
      <w:r>
        <w:rPr>
          <w:rFonts w:eastAsia="宋体" w:cs="Times New Roman"/>
          <w:color w:val="000000"/>
          <w:kern w:val="0"/>
          <w:sz w:val="20"/>
          <w:szCs w:val="20"/>
        </w:rPr>
        <w:t xml:space="preserve"> </w:t>
      </w:r>
      <w:r w:rsidR="00E662FA">
        <w:rPr>
          <w:rFonts w:eastAsia="宋体" w:cs="Times New Roman" w:hint="eastAsia"/>
          <w:color w:val="000000"/>
          <w:kern w:val="0"/>
          <w:sz w:val="20"/>
          <w:szCs w:val="20"/>
        </w:rPr>
        <w:t>statistical</w:t>
      </w:r>
      <w:r>
        <w:rPr>
          <w:rFonts w:eastAsia="宋体" w:cs="Times New Roman"/>
          <w:color w:val="000000"/>
          <w:kern w:val="0"/>
          <w:sz w:val="20"/>
          <w:szCs w:val="20"/>
        </w:rPr>
        <w:t xml:space="preserve"> </w:t>
      </w:r>
      <w:r w:rsidR="00E662FA">
        <w:rPr>
          <w:rFonts w:eastAsia="宋体" w:cs="Times New Roman" w:hint="eastAsia"/>
          <w:color w:val="000000"/>
          <w:kern w:val="0"/>
          <w:sz w:val="20"/>
          <w:szCs w:val="20"/>
        </w:rPr>
        <w:t>society</w:t>
      </w:r>
      <w:r>
        <w:rPr>
          <w:rFonts w:eastAsia="宋体" w:cs="Times New Roman"/>
          <w:color w:val="000000"/>
          <w:kern w:val="0"/>
          <w:sz w:val="20"/>
          <w:szCs w:val="20"/>
        </w:rPr>
        <w:t>,2006,169(2):179-198.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[36] Kan H, London SJ, Chen G, et al. Season, Sex, Age, and Education as Modifiers of the Effects of Outdoor Air Pollution on Daily Mortality in Shanghai, China: The Public Health and Air Pollution in Asia (PAPA) Study[J]. Environ Health Perspect,2008,116(9):1183-1188.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[37] Who. WHO methods and data sources for global burden of disease estimates 2000-2011[M]. WHO,2013.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[38] </w:t>
      </w:r>
      <w:bookmarkStart w:id="56" w:name="_neb1679C75F_E071_4E9A_BC36_23ECFBA4E5A1"/>
      <w:r>
        <w:rPr>
          <w:rFonts w:eastAsia="宋体" w:cs="Times New Roman"/>
          <w:color w:val="000000"/>
          <w:kern w:val="0"/>
          <w:sz w:val="20"/>
          <w:szCs w:val="20"/>
        </w:rPr>
        <w:t>Shang Y, Sun Z, Cao J, et al. Systematic review of Chinese studies of short-term exposure to air pollution and daily mortality[J]. Environment International,2013,54:100-111.</w:t>
      </w:r>
      <w:bookmarkEnd w:id="56"/>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[39] </w:t>
      </w:r>
      <w:bookmarkStart w:id="57" w:name="_nebC8788D04_3A8E_4416_83BE_1885BE5CE8D4"/>
      <w:r>
        <w:rPr>
          <w:rFonts w:eastAsia="宋体" w:cs="Times New Roman"/>
          <w:color w:val="000000"/>
          <w:kern w:val="0"/>
          <w:sz w:val="20"/>
          <w:szCs w:val="20"/>
        </w:rPr>
        <w:t>Chen R, Peng RD, Meng X, et al. Seasonal variation in the acute effect of particulate air pollution on mortality in the China Air Pollution and Health Effects Study (CAPES)[J]. Science of The Total Environment,2013,450-451:259-265.</w:t>
      </w:r>
      <w:bookmarkEnd w:id="57"/>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[40] </w:t>
      </w:r>
      <w:bookmarkStart w:id="58" w:name="_nebC223D25A_892F_4C0F_9970_2145D6DFCC78"/>
      <w:r>
        <w:rPr>
          <w:rFonts w:eastAsia="宋体" w:cs="Times New Roman"/>
          <w:color w:val="000000"/>
          <w:kern w:val="0"/>
          <w:sz w:val="20"/>
          <w:szCs w:val="20"/>
        </w:rPr>
        <w:t>Wong CM, Ou CQ, Chan KP, et al. The effects of air pollution on mortality in socially deprived urban areas in Hong Kong, China[J]. Environ Health Perspect,2008,116(9):1189-1194.</w:t>
      </w:r>
      <w:bookmarkEnd w:id="58"/>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[41] </w:t>
      </w:r>
      <w:bookmarkStart w:id="59" w:name="_nebF64F1A43_89F2_45AE_863B_A3B518C65D55"/>
      <w:r>
        <w:rPr>
          <w:rFonts w:eastAsia="宋体" w:cs="Times New Roman"/>
          <w:color w:val="000000"/>
          <w:kern w:val="0"/>
          <w:sz w:val="20"/>
          <w:szCs w:val="20"/>
        </w:rPr>
        <w:t>Wong CM, Ma S, Hedley AJ, et al. Effect of air pollution on daily mortality in Hong Kong[J]. Environ Health Perspect,2001,109(4):335-340.</w:t>
      </w:r>
      <w:bookmarkEnd w:id="59"/>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[42] </w:t>
      </w:r>
      <w:bookmarkStart w:id="60" w:name="_neb2D806AA0_CA21_4AA8_A763_941BBE93084C"/>
      <w:r>
        <w:rPr>
          <w:rFonts w:eastAsia="宋体" w:cs="Times New Roman"/>
          <w:color w:val="000000"/>
          <w:kern w:val="0"/>
          <w:sz w:val="20"/>
          <w:szCs w:val="20"/>
        </w:rPr>
        <w:t>Yu ITS, Zhang YH, San Tam WW, et al. Effect of ambient air pollution on daily mortality rates in Guangzhou, China[J]. Atmospheric Environment,2012,46:528-535.</w:t>
      </w:r>
      <w:bookmarkEnd w:id="60"/>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[43] </w:t>
      </w:r>
      <w:bookmarkStart w:id="61" w:name="_nebB990CFEB_E7E5_4A57_BB14_A95A5F461C8F"/>
      <w:r>
        <w:rPr>
          <w:rFonts w:eastAsia="宋体" w:cs="Times New Roman"/>
          <w:color w:val="000000"/>
          <w:kern w:val="0"/>
          <w:sz w:val="20"/>
          <w:szCs w:val="20"/>
        </w:rPr>
        <w:t>Vichit-Vadakan N, Vajanapoom N, Ostro B. The Public Health and Air Pollution in Asia (PAPA) Project: Estimating the Mortality Effects of Particulate Matter in Bangkok, Thailand[J]. Environmental Health Perspectives,2008,116(9):1179-1182.</w:t>
      </w:r>
      <w:bookmarkEnd w:id="61"/>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[44] </w:t>
      </w:r>
      <w:bookmarkStart w:id="62" w:name="_nebC42BD478_947C_4E1C_8EC0_24FE963E63BB"/>
      <w:r>
        <w:rPr>
          <w:rFonts w:eastAsia="宋体" w:cs="Times New Roman"/>
          <w:color w:val="000000"/>
          <w:kern w:val="0"/>
          <w:sz w:val="20"/>
          <w:szCs w:val="20"/>
        </w:rPr>
        <w:t>Kan H, Wong C, Vichit-Vadakan N, et al. Short-term association between sulfur dioxide and daily mortality: The Public Health and Air Pollution in Asia (PAPA) study[J]. Environmental Research,2010,110(3):258-264.</w:t>
      </w:r>
      <w:bookmarkEnd w:id="62"/>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[45] </w:t>
      </w:r>
      <w:bookmarkStart w:id="63" w:name="_neb961312FA_E72D_410D_9436_E40B84E47360"/>
      <w:r>
        <w:rPr>
          <w:rFonts w:eastAsia="宋体" w:cs="Times New Roman"/>
          <w:color w:val="000000"/>
          <w:kern w:val="0"/>
          <w:sz w:val="20"/>
          <w:szCs w:val="20"/>
        </w:rPr>
        <w:t>Qian Z, He Q, Lin H, et al. Association of daily cause-specific mortality with ambient particle air pollution in Wuhan, China[J]. Environmental Research,2007,105(3):380-389.</w:t>
      </w:r>
      <w:bookmarkEnd w:id="63"/>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[46] </w:t>
      </w:r>
      <w:bookmarkStart w:id="64" w:name="_nebF19A6B5B_47F1_41B3_9D78_03A7E9FBD8F9"/>
      <w:r>
        <w:rPr>
          <w:rFonts w:eastAsia="宋体" w:cs="Times New Roman"/>
          <w:color w:val="000000"/>
          <w:kern w:val="0"/>
          <w:sz w:val="20"/>
          <w:szCs w:val="20"/>
        </w:rPr>
        <w:t>Bell ML, Samet JM, Dominici F. Time-Series Studies of Particulate Matter[J]. Annual Review of Public Health,2004,25(1):247-280.</w:t>
      </w:r>
      <w:bookmarkEnd w:id="64"/>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[47] </w:t>
      </w:r>
      <w:bookmarkStart w:id="65" w:name="_nebA7C7DA66_2FC3_4ED6_AC33_C67CA1FC248E"/>
      <w:r>
        <w:rPr>
          <w:rFonts w:eastAsia="宋体" w:cs="Times New Roman"/>
          <w:color w:val="000000"/>
          <w:kern w:val="0"/>
          <w:sz w:val="20"/>
          <w:szCs w:val="20"/>
        </w:rPr>
        <w:t>Yunginger JW, Reed CE, O'Connell EJ, et al. A Community-based Study of the Epidemiology of Asthma: Incidence Rates, 1964</w:t>
      </w:r>
      <w:r>
        <w:rPr>
          <w:rFonts w:ascii="宋体" w:eastAsia="宋体" w:hAnsiTheme="minorHAnsi" w:cs="宋体" w:hint="eastAsia"/>
          <w:color w:val="000000"/>
          <w:kern w:val="0"/>
          <w:sz w:val="20"/>
          <w:szCs w:val="20"/>
        </w:rPr>
        <w:t>–</w:t>
      </w:r>
      <w:r>
        <w:rPr>
          <w:rFonts w:eastAsia="宋体" w:cs="Times New Roman"/>
          <w:color w:val="000000"/>
          <w:kern w:val="0"/>
          <w:sz w:val="20"/>
          <w:szCs w:val="20"/>
        </w:rPr>
        <w:t>1983[J]. American Review of Respiratory Disease,1992,146(4):888.</w:t>
      </w:r>
      <w:bookmarkEnd w:id="65"/>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[48] </w:t>
      </w:r>
      <w:bookmarkStart w:id="66" w:name="_neb7C3255DF_5D16_466C_9D51_2430BC5D0FF9"/>
      <w:r>
        <w:rPr>
          <w:rFonts w:eastAsia="宋体" w:cs="Times New Roman"/>
          <w:color w:val="000000"/>
          <w:kern w:val="0"/>
          <w:sz w:val="20"/>
          <w:szCs w:val="20"/>
        </w:rPr>
        <w:t>Kim CS, Hu SC. Total respiratory tract deposition of fine micrometer-sized particles in healthy adults: empirical equations for sex and breathing pattern[J]. Journal of Applied Physiology,2006,101(2):401-412.</w:t>
      </w:r>
      <w:bookmarkEnd w:id="66"/>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[49] </w:t>
      </w:r>
      <w:bookmarkStart w:id="67" w:name="_neb800CFD0E_2080_4DB8_897F_F53E46AB1B2C"/>
      <w:r>
        <w:rPr>
          <w:rFonts w:eastAsia="宋体" w:cs="Times New Roman"/>
          <w:color w:val="000000"/>
          <w:kern w:val="0"/>
          <w:sz w:val="20"/>
          <w:szCs w:val="20"/>
        </w:rPr>
        <w:t>Jones AY, Lam PK. End-expiratory carbon monoxide levels in healthy subjects living in a dens</w:t>
      </w:r>
      <w:r w:rsidR="00E662FA">
        <w:rPr>
          <w:rFonts w:eastAsia="宋体" w:cs="Times New Roman"/>
          <w:color w:val="000000"/>
          <w:kern w:val="0"/>
          <w:sz w:val="20"/>
          <w:szCs w:val="20"/>
        </w:rPr>
        <w:t>ely populated urban environment</w:t>
      </w:r>
      <w:r>
        <w:rPr>
          <w:rFonts w:eastAsia="宋体" w:cs="Times New Roman"/>
          <w:color w:val="000000"/>
          <w:kern w:val="0"/>
          <w:sz w:val="20"/>
          <w:szCs w:val="20"/>
        </w:rPr>
        <w:t>[J]. Science of the Total Environment,2006,354(2-3):150.</w:t>
      </w:r>
      <w:bookmarkEnd w:id="67"/>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[50] </w:t>
      </w:r>
      <w:bookmarkStart w:id="68" w:name="_nebC6B5E1F4_EF7C_4F65_BED4_BC09F31959D6"/>
      <w:r>
        <w:rPr>
          <w:rFonts w:eastAsia="宋体" w:cs="Times New Roman"/>
          <w:color w:val="000000"/>
          <w:kern w:val="0"/>
          <w:sz w:val="20"/>
          <w:szCs w:val="20"/>
        </w:rPr>
        <w:t>Künzli N, Jerrett M, Mack WJ, et al. Ambient Air Pollution and Atherosclerosis in Los Angeles[J]. Environmental Health Perspectives,2005,113(2):201-206.</w:t>
      </w:r>
      <w:bookmarkEnd w:id="68"/>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[51] </w:t>
      </w:r>
      <w:bookmarkStart w:id="69" w:name="_nebD683204D_BCB9_46EE_ABC2_C06F84A68E7F"/>
      <w:r>
        <w:rPr>
          <w:rFonts w:eastAsia="宋体" w:cs="Times New Roman"/>
          <w:color w:val="000000"/>
          <w:kern w:val="0"/>
          <w:sz w:val="20"/>
          <w:szCs w:val="20"/>
        </w:rPr>
        <w:t>Clougherty JE. A growing role for gender analysis in air pollution epidemiology[J]. Environ Health Perspect,2010,118(2):167-176.</w:t>
      </w:r>
      <w:bookmarkEnd w:id="69"/>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[52] </w:t>
      </w:r>
      <w:bookmarkStart w:id="70" w:name="_neb5DC3E956_596F_4B8F_AB15_D0853864C799"/>
      <w:r>
        <w:rPr>
          <w:rFonts w:eastAsia="宋体" w:cs="Times New Roman"/>
          <w:color w:val="000000"/>
          <w:kern w:val="0"/>
          <w:sz w:val="20"/>
          <w:szCs w:val="20"/>
        </w:rPr>
        <w:t xml:space="preserve">Chen R, Kan H, Chen B, et al. Association of Particulate Air Pollution </w:t>
      </w:r>
      <w:r w:rsidR="00E662FA">
        <w:rPr>
          <w:rFonts w:eastAsia="宋体" w:cs="Times New Roman" w:hint="eastAsia"/>
          <w:color w:val="000000"/>
          <w:kern w:val="0"/>
          <w:sz w:val="20"/>
          <w:szCs w:val="20"/>
        </w:rPr>
        <w:t>w</w:t>
      </w:r>
      <w:r>
        <w:rPr>
          <w:rFonts w:eastAsia="宋体" w:cs="Times New Roman"/>
          <w:color w:val="000000"/>
          <w:kern w:val="0"/>
          <w:sz w:val="20"/>
          <w:szCs w:val="20"/>
        </w:rPr>
        <w:t>ith Daily Mortality: The China Air Pollution and Health Effects Study[J]. American Journal of Epidemiology,2012,175(11):1173-1181.</w:t>
      </w:r>
      <w:bookmarkEnd w:id="70"/>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[53] </w:t>
      </w:r>
      <w:bookmarkStart w:id="71" w:name="_neb8193E352_C04E_4EA0_AD7C_3FE9A241CAF5"/>
      <w:r>
        <w:rPr>
          <w:rFonts w:eastAsia="宋体" w:cs="Times New Roman"/>
          <w:color w:val="000000"/>
          <w:kern w:val="0"/>
          <w:sz w:val="20"/>
          <w:szCs w:val="20"/>
        </w:rPr>
        <w:t xml:space="preserve">Qiu H, Tian L, Ho K, et al. Air pollution and mortality: Effect modification by personal </w:t>
      </w:r>
      <w:r>
        <w:rPr>
          <w:rFonts w:eastAsia="宋体" w:cs="Times New Roman"/>
          <w:color w:val="000000"/>
          <w:kern w:val="0"/>
          <w:sz w:val="20"/>
          <w:szCs w:val="20"/>
        </w:rPr>
        <w:lastRenderedPageBreak/>
        <w:t>characteristics and specific cause of death in a case-only study[J]. Environmental Pollution,2015,199:192-197.</w:t>
      </w:r>
      <w:bookmarkEnd w:id="71"/>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[54] </w:t>
      </w:r>
      <w:bookmarkStart w:id="72" w:name="_nebDF7D7931_1E73_40BF_8ACF_F00DADF64F97"/>
      <w:r>
        <w:rPr>
          <w:rFonts w:eastAsia="宋体" w:cs="Times New Roman"/>
          <w:color w:val="000000"/>
          <w:kern w:val="0"/>
          <w:sz w:val="20"/>
          <w:szCs w:val="20"/>
        </w:rPr>
        <w:t>Basagaña X, Jacquemin B, Karanasiou A, et al. Short-term effects of particulate matter constituents on daily hospitalizations and mortality in five South-European cities: Results from the MED-PARTICLES project[J]. Environment International,2015,75(11):151-158.</w:t>
      </w:r>
      <w:bookmarkEnd w:id="72"/>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[55] </w:t>
      </w:r>
      <w:bookmarkStart w:id="73" w:name="_neb47A63108_44B8_4F93_8E21_63A17013AF3F"/>
      <w:r>
        <w:rPr>
          <w:rFonts w:eastAsia="宋体" w:cs="Times New Roman"/>
          <w:color w:val="000000"/>
          <w:kern w:val="0"/>
          <w:sz w:val="20"/>
          <w:szCs w:val="20"/>
        </w:rPr>
        <w:t>Beelen R, Raaschou-Nielsen O, Stafoggia M, et al. Effects of long-term exposure to air pollution on natural-cause mortality: an analysis of 22 European cohorts within the multicentre ESCAPE project[J]. Lancet,2014,383(9919):785-795.</w:t>
      </w:r>
      <w:bookmarkEnd w:id="73"/>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[56] </w:t>
      </w:r>
      <w:bookmarkStart w:id="74" w:name="_neb601D2090_E938_45B1_BDE4_2160747FDEE8"/>
      <w:r>
        <w:rPr>
          <w:rFonts w:eastAsia="宋体" w:cs="Times New Roman"/>
          <w:color w:val="000000"/>
          <w:kern w:val="0"/>
          <w:sz w:val="20"/>
          <w:szCs w:val="20"/>
        </w:rPr>
        <w:t>Beelen R, Hoek G, van den Brandt PA, et al. Long-term effects of traffic-related air pollution on mortality in a Dutch cohort (NLCS-AIR study)</w:t>
      </w:r>
      <w:r w:rsidR="00E662FA">
        <w:rPr>
          <w:rFonts w:eastAsia="宋体" w:cs="Times New Roman"/>
          <w:color w:val="000000"/>
          <w:kern w:val="0"/>
          <w:sz w:val="20"/>
          <w:szCs w:val="20"/>
        </w:rPr>
        <w:t xml:space="preserve"> </w:t>
      </w:r>
      <w:r>
        <w:rPr>
          <w:rFonts w:eastAsia="宋体" w:cs="Times New Roman"/>
          <w:color w:val="000000"/>
          <w:kern w:val="0"/>
          <w:sz w:val="20"/>
          <w:szCs w:val="20"/>
        </w:rPr>
        <w:t>[J]. Environ Health Perspect,2008,116(2):196-202.</w:t>
      </w:r>
      <w:bookmarkEnd w:id="74"/>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[57] </w:t>
      </w:r>
      <w:bookmarkStart w:id="75" w:name="_neb254AF404_E1BB_48F4_921E_50514BB4D883"/>
      <w:r>
        <w:rPr>
          <w:rFonts w:eastAsia="宋体" w:cs="Times New Roman"/>
          <w:color w:val="000000"/>
          <w:kern w:val="0"/>
          <w:sz w:val="20"/>
          <w:szCs w:val="20"/>
        </w:rPr>
        <w:t>Yang Y, Cao Y, Li W, et al. Multi-site time series analysis of acute effects of multiple air pollutants on respiratory mortality: A population-based study in Beijing, China[J]. Science of The Total Environment,2015,508:178-187.</w:t>
      </w:r>
      <w:bookmarkEnd w:id="75"/>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[58] </w:t>
      </w:r>
      <w:bookmarkStart w:id="76" w:name="_nebFB7D4B0E_BCBD_4543_8F40_ACC8AA5E8DE5"/>
      <w:r>
        <w:rPr>
          <w:rFonts w:eastAsia="宋体" w:cs="Times New Roman"/>
          <w:color w:val="000000"/>
          <w:kern w:val="0"/>
          <w:sz w:val="20"/>
          <w:szCs w:val="20"/>
        </w:rPr>
        <w:t>Wan Mahiyuddin WR, Sahani M, Aripin R, et al. Short-term effects of daily air pollution on mortality[J]. Atmospheric Environment,2013,65:69-79.</w:t>
      </w:r>
      <w:bookmarkEnd w:id="76"/>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[59] </w:t>
      </w:r>
      <w:bookmarkStart w:id="77" w:name="_nebFD173BC8_4EF6_41E5_842D_9B3D50431313"/>
      <w:r>
        <w:rPr>
          <w:rFonts w:eastAsia="宋体" w:cs="Times New Roman"/>
          <w:color w:val="000000"/>
          <w:kern w:val="0"/>
          <w:sz w:val="20"/>
          <w:szCs w:val="20"/>
        </w:rPr>
        <w:t>Bell ML, Ebisu K. Environmental inequality in exposures to airborne particulate matter components in the United States[J]. Environ Health Perspect,2012,120(12):1699-1704.</w:t>
      </w:r>
      <w:bookmarkEnd w:id="77"/>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[60] </w:t>
      </w:r>
      <w:bookmarkStart w:id="78" w:name="_nebEF0EA6FD_FCAB_428E_979A_30F480634D47"/>
      <w:r>
        <w:rPr>
          <w:rFonts w:eastAsia="宋体" w:cs="Times New Roman"/>
          <w:color w:val="000000"/>
          <w:kern w:val="0"/>
          <w:sz w:val="20"/>
          <w:szCs w:val="20"/>
        </w:rPr>
        <w:t>Pun VC, Yu ITS, Qiu H, et al. Short-Term Associations of Cause-Specific Emergency Hospitalizations and Particulate Matter Chemical Components in Hong Kong[J]. American Journal of Epidemiology,2014,179(9):1086-1095.</w:t>
      </w:r>
      <w:bookmarkEnd w:id="78"/>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[61] </w:t>
      </w:r>
      <w:bookmarkStart w:id="79" w:name="_neb77C40C54_1328_4794_89EB_74F442E34B0F"/>
      <w:r>
        <w:rPr>
          <w:rFonts w:eastAsia="宋体" w:cs="Times New Roman"/>
          <w:color w:val="000000"/>
          <w:kern w:val="0"/>
          <w:sz w:val="20"/>
          <w:szCs w:val="20"/>
        </w:rPr>
        <w:t>Li P, Xin J, Wang Y, et al. Association between particulate matter and its chemical constituents of urban air pollution and daily mortality or morbidity in Beijing City[J]. Environmental Science and Pollution Research,2015,22(1):358-368.</w:t>
      </w:r>
      <w:bookmarkEnd w:id="79"/>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[62] </w:t>
      </w:r>
      <w:bookmarkStart w:id="80" w:name="_neb78884C6A_B4C1_4D85_BBB4_1E7D3F9580BB"/>
      <w:r>
        <w:rPr>
          <w:rFonts w:eastAsia="宋体" w:cs="Times New Roman"/>
          <w:color w:val="000000"/>
          <w:kern w:val="0"/>
          <w:sz w:val="20"/>
          <w:szCs w:val="20"/>
        </w:rPr>
        <w:t>Francesca Dominici RDPK. Does the Effect of PM10 on Mortality Depend on PM Nickel and Vanadium Content? A Reanalysis of the NMMAPS Data[J]. Environmental Health Perspectives,2007,115(12):1701.</w:t>
      </w:r>
      <w:bookmarkEnd w:id="80"/>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[63] Son J, Lee J, Kim H, et al. Susceptibility to air pollution effects on mortality in Seoul, Korea: A case-crossover analysis of individual-level effect modifiers[J]. Journal of Exposure Science and Environmental Epidemiology,2012,22(3):227-234.</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[64] Zeka A, A Z, J S. Individual-Level Modifiers of the Effects of Particulate Matter on Daily Mortality[J]. American Journal of Epidemiology,2006,163(9):849-859.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[65] Cakmak S, Dales RE, Angelica Rubio M, et al. The risk of dying on days of higher air pollution among the socially disadvantaged elderly[J]. Environmental Research,2011,111(3):388-393.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[66] Naess O, Piro FN, Nafstad P, et al. Air pollution, social deprivation, and morta</w:t>
      </w:r>
      <w:r w:rsidR="00E662FA">
        <w:rPr>
          <w:rFonts w:eastAsia="宋体" w:cs="Times New Roman"/>
          <w:color w:val="000000"/>
          <w:kern w:val="0"/>
          <w:sz w:val="20"/>
          <w:szCs w:val="20"/>
        </w:rPr>
        <w:t xml:space="preserve">lity: a multilevel cohort study </w:t>
      </w:r>
      <w:r>
        <w:rPr>
          <w:rFonts w:eastAsia="宋体" w:cs="Times New Roman"/>
          <w:color w:val="000000"/>
          <w:kern w:val="0"/>
          <w:sz w:val="20"/>
          <w:szCs w:val="20"/>
        </w:rPr>
        <w:t>[J]. Epidemiology,2007,18(6):686-694.</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[67] Cesaroni G, Badaloni C, Romano V, et al. Socioeconomic position and health status of people</w:t>
      </w:r>
      <w:r w:rsidR="00E662FA">
        <w:rPr>
          <w:rFonts w:eastAsia="宋体" w:cs="Times New Roman"/>
          <w:color w:val="000000"/>
          <w:kern w:val="0"/>
          <w:sz w:val="20"/>
          <w:szCs w:val="20"/>
        </w:rPr>
        <w:t xml:space="preserve"> who live near busy roads: the </w:t>
      </w:r>
      <w:r>
        <w:rPr>
          <w:rFonts w:eastAsia="宋体" w:cs="Times New Roman"/>
          <w:color w:val="000000"/>
          <w:kern w:val="0"/>
          <w:sz w:val="20"/>
          <w:szCs w:val="20"/>
        </w:rPr>
        <w:t>Rome Longitudinal Study (RoLS)[J]. Environ Health,2010,9:41.</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[68] Liang W, Wei H, Kuo H. Association between daily mortality from respiratory and cardiovascular diseases and air pollution in Taiwan[J]. Environmental Research,2009,109(1):51-58.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[69] Peng RD, Dominici F, Pastor-Barriuso R, et al. Seasonal Analyses of Air Pollution and Mortality in 100 US Cities[J]. American Journal of Epidemiology,2005,161(6):585-594.</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[70] Yi O, Hong Y, Kim H. Seasonal effect of PM10 concentrations on mortality and morbidity in Seoul, </w:t>
      </w:r>
      <w:r>
        <w:rPr>
          <w:rFonts w:eastAsia="宋体" w:cs="Times New Roman"/>
          <w:color w:val="000000"/>
          <w:kern w:val="0"/>
          <w:sz w:val="20"/>
          <w:szCs w:val="20"/>
        </w:rPr>
        <w:lastRenderedPageBreak/>
        <w:t>Korea: A temperature-matched case-crossover analysis[J]. Environmental Research,2010,110(1):89-95.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[71] Li GX, Zhou MG, Zhang YJ, et al. Seasonal effects of PM10 concentrations on mortality in Tianjin, China: a time-series analysis[J]. Journal of Public Health,2013,21(2):135-144.</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[72] Zanobetti A, Schwartz J. The effect of fine and coarse particulate air pollution on mortality:</w:t>
      </w:r>
      <w:r w:rsidR="00E662FA">
        <w:rPr>
          <w:rFonts w:eastAsia="宋体" w:cs="Times New Roman"/>
          <w:color w:val="000000"/>
          <w:kern w:val="0"/>
          <w:sz w:val="20"/>
          <w:szCs w:val="20"/>
        </w:rPr>
        <w:t xml:space="preserve"> a national </w:t>
      </w:r>
      <w:r>
        <w:rPr>
          <w:rFonts w:eastAsia="宋体" w:cs="Times New Roman"/>
          <w:color w:val="000000"/>
          <w:kern w:val="0"/>
          <w:sz w:val="20"/>
          <w:szCs w:val="20"/>
        </w:rPr>
        <w:t>analysis[J]. Environ Health Perspect,2009,117(6):898-903.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[73] </w:t>
      </w:r>
      <w:r>
        <w:rPr>
          <w:rFonts w:ascii="宋体" w:eastAsia="宋体" w:hAnsiTheme="minorHAnsi" w:cs="宋体" w:hint="eastAsia"/>
          <w:color w:val="000000"/>
          <w:kern w:val="0"/>
          <w:sz w:val="20"/>
          <w:szCs w:val="20"/>
        </w:rPr>
        <w:t>张云权，马露，朱耀辉，等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季节和温度在颗粒物暴露对死亡率影响中的修饰效应</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中华预防医学杂志</w:t>
      </w:r>
      <w:r>
        <w:rPr>
          <w:rFonts w:eastAsia="宋体" w:cs="Times New Roman"/>
          <w:color w:val="000000"/>
          <w:kern w:val="0"/>
          <w:sz w:val="20"/>
          <w:szCs w:val="20"/>
        </w:rPr>
        <w:t>,2015,49(1):97-100.</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[74] Janssen NAH, Schwartz J, Zanobetti A, et al. Air conditioning and source-specific particles a</w:t>
      </w:r>
      <w:r w:rsidR="00E662FA">
        <w:rPr>
          <w:rFonts w:eastAsia="宋体" w:cs="Times New Roman"/>
          <w:color w:val="000000"/>
          <w:kern w:val="0"/>
          <w:sz w:val="20"/>
          <w:szCs w:val="20"/>
        </w:rPr>
        <w:t xml:space="preserve">s modifiers of the effect of PM10 </w:t>
      </w:r>
      <w:r>
        <w:rPr>
          <w:rFonts w:eastAsia="宋体" w:cs="Times New Roman"/>
          <w:color w:val="000000"/>
          <w:kern w:val="0"/>
          <w:sz w:val="20"/>
          <w:szCs w:val="20"/>
        </w:rPr>
        <w:t>on hospital admiss</w:t>
      </w:r>
      <w:r w:rsidR="00E662FA">
        <w:rPr>
          <w:rFonts w:eastAsia="宋体" w:cs="Times New Roman"/>
          <w:color w:val="000000"/>
          <w:kern w:val="0"/>
          <w:sz w:val="20"/>
          <w:szCs w:val="20"/>
        </w:rPr>
        <w:t>ions for heart and lung disease</w:t>
      </w:r>
      <w:r>
        <w:rPr>
          <w:rFonts w:eastAsia="宋体" w:cs="Times New Roman"/>
          <w:color w:val="000000"/>
          <w:kern w:val="0"/>
          <w:sz w:val="20"/>
          <w:szCs w:val="20"/>
        </w:rPr>
        <w:t>[J]. 2005.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[75] Sarnat JA, Koutrakis P, Suh HH. Assessing the Relationship between Personal Particulate and Gaseous Exposures of Senior Citizens Living in Baltimore, MD[J]. Journal of the Air &amp; Waste Management Association,2000,50(7):1184-1198.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[76] Samoli E, Analitis A, Touloumi G, et al. Estimating the Exposure</w:t>
      </w:r>
      <w:r>
        <w:rPr>
          <w:rFonts w:ascii="宋体" w:eastAsia="宋体" w:hAnsiTheme="minorHAnsi" w:cs="宋体" w:hint="eastAsia"/>
          <w:color w:val="000000"/>
          <w:kern w:val="0"/>
          <w:sz w:val="20"/>
          <w:szCs w:val="20"/>
        </w:rPr>
        <w:t>–</w:t>
      </w:r>
      <w:r>
        <w:rPr>
          <w:rFonts w:eastAsia="宋体" w:cs="Times New Roman"/>
          <w:color w:val="000000"/>
          <w:kern w:val="0"/>
          <w:sz w:val="20"/>
          <w:szCs w:val="20"/>
        </w:rPr>
        <w:t>Response Relationships between Particulate Matter and Mortality within the APHEA Multicity Project[J]. Environmental Health Perspectives,2004,113(1):88-95.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[77] Zhang F, Wang Z, Cheng H, et al. Seasonal variations and chemical characteristics of PM2.5 in Wuhan, central China[J]. Science of The Total Environment,2015,518-519:97-105.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[78] Nawrot TS, Torfs R, Fierens F, et al. Stronger associations between daily mortality and fine particulate air pollution in summer than in winter: evidence from a heavily polluted region in western Europe[J]. Journal of Epidemiology &amp; Community Health,2007,61(2):146-149.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[79] Eccles R. An Explanation for the Seasonality of Acute Upper Respiratory Tract Viral Infections[J]. Acta Oto-Laryngologica,2002,122(2):183-191.</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[80] Katsouyanni K, Pantazopoulou A, Touloumi G, et al. Evidence for Interaction between Air Pollution and High Temperature in the Causation of Excess Mortality[J]. Archives of Environmental Health: An International Journal,1993,48(4):235-242.</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[81] Li G, Zhou M, Cai Y, et al. Does temperature enhance acute mortality effects of ambient particle pollution in Tianjin City, China[J]. Science of The Total Environment,2011,409(10):1811-1817.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[82] Meng X, Zhang Y, Zhao Z, et al. Temperature modifies the acute effect of particulate air pollution on mortality in eight Chinese cities[J]. Science of The Total Environment,2012,435-436:215-221.</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[83] Cheng Y, Kan H. Effect of the Interaction Between Outdoor Air Pollution and Extreme Temperature on Daily Mortality in Shanghai, China[J]. Journal of Epidemiology,2012,22(1):28-36.</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[84] Qian Z, He Q, Lin HM, et al. High temperatures enhanced acute mortality effects</w:t>
      </w:r>
      <w:r w:rsidR="00E662FA">
        <w:rPr>
          <w:rFonts w:eastAsia="宋体" w:cs="Times New Roman"/>
          <w:color w:val="000000"/>
          <w:kern w:val="0"/>
          <w:sz w:val="20"/>
          <w:szCs w:val="20"/>
        </w:rPr>
        <w:t xml:space="preserve"> of ambient particle pollution </w:t>
      </w:r>
      <w:r>
        <w:rPr>
          <w:rFonts w:eastAsia="宋体" w:cs="Times New Roman"/>
          <w:color w:val="000000"/>
          <w:kern w:val="0"/>
          <w:sz w:val="20"/>
          <w:szCs w:val="20"/>
        </w:rPr>
        <w:t>in the "oven" city of Wuhan, China[J]. Environ Health Perspect,2008,116(9):1172-1178.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[85] Halonen JI, Zanobetti A, Sparrow D, et al. Outdoor temperature is associated with serum HDL and LDL[J]. Environmental research,2010,111(2):281-287.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[86] Haines A, Patz JA. HEalth effects of climate change[J]. JAMA,2004,291(1):99-103.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[87] Ren C, O'Neill MS, Park SK, et al. Ambient Temperature, Air Pollution, and Heart Rate Variability in an Aging Population[J]. American Journal of Epidemiology,2011,173(9):1013-1021.</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[88] Gordon CJ. Role of environmental stress in the physiological response to chemical toxicants[J]. Environ Res,2003,92(1):1-7.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[89] Gordon CJ, Leon LR. Thermal stress and the physiological response to environmental toxicants[J]. Rev Environ Health,2005,20(4):235-263.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lastRenderedPageBreak/>
        <w:t>[90] Larsson K, Tornling G, Gavhed D, et al. Inhalation of cold air increases the number of inflammatory cells in the lungs in healthy subjects[J]. European Respiratory Journal,1998,12(4):825-830.</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[91] D Amato G, Holgate ST, Pawankar R, et al. Meteorological conditions, climate change, new emerging factors, and asthma and related allergic disorders. A statement of the World Allergy Organization[J]. The World Allergy Organization Journal,2015,8(1):25.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[92] Clary-Meinesz CF, Cosson J, Huitorel P, et al. Temperature effect on the ciliary beat frequency of human nasal and tracheal ciliated cells[J]. Biol Cell,1992,76(3):335-338.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[93] Kenney WL, Hodgson JL. Heat tolerance, thermoregulation and ageing[J]. Sports Med,1987,4(6):446-456.</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[94] Clougherty JE. A growing role for gender analysis in air pollution epidemiology[J]. Cien Saude Colet,2011,16(4):2221-2238.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[95] Jerrett M, Burnett RT, Brook J, et al. Do socioeconomic characteristics modify the short</w:t>
      </w:r>
      <w:r w:rsidR="00E662FA">
        <w:rPr>
          <w:rFonts w:eastAsia="宋体" w:cs="Times New Roman" w:hint="eastAsia"/>
          <w:color w:val="000000"/>
          <w:kern w:val="0"/>
          <w:sz w:val="20"/>
          <w:szCs w:val="20"/>
        </w:rPr>
        <w:t>-</w:t>
      </w:r>
      <w:r>
        <w:rPr>
          <w:rFonts w:eastAsia="宋体" w:cs="Times New Roman"/>
          <w:color w:val="000000"/>
          <w:kern w:val="0"/>
          <w:sz w:val="20"/>
          <w:szCs w:val="20"/>
        </w:rPr>
        <w:t>term association between air pollution and mortality? Evidence from a zonal time series in Hamilton, Canada[J]. J Epidemiol Community Health,2004,58(1):31-40.</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[96] He T, Yang Z, Tao L, et al. Ambient air pollution and years of life lost in Ningbo, China[J]. Scientific Reports,2016,6:22485.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[97] Zeng Q, Ni</w:t>
      </w:r>
      <w:r w:rsidR="00E662FA">
        <w:rPr>
          <w:rFonts w:eastAsia="宋体" w:cs="Times New Roman"/>
          <w:color w:val="000000"/>
          <w:kern w:val="0"/>
          <w:sz w:val="20"/>
          <w:szCs w:val="20"/>
        </w:rPr>
        <w:t xml:space="preserve"> Y, Jiang G, et al. The short</w:t>
      </w:r>
      <w:r w:rsidR="00E662FA">
        <w:rPr>
          <w:rFonts w:eastAsia="宋体" w:cs="Times New Roman" w:hint="eastAsia"/>
          <w:color w:val="000000"/>
          <w:kern w:val="0"/>
          <w:sz w:val="20"/>
          <w:szCs w:val="20"/>
        </w:rPr>
        <w:t>-</w:t>
      </w:r>
      <w:r>
        <w:rPr>
          <w:rFonts w:eastAsia="宋体" w:cs="Times New Roman"/>
          <w:color w:val="000000"/>
          <w:kern w:val="0"/>
          <w:sz w:val="20"/>
          <w:szCs w:val="20"/>
        </w:rPr>
        <w:t>term burden of ambient particulate matters on non-accidental mortality and years of life lost: A ten-year multi-district study in Tianjin, China[J]. Environmental Pollution,2017,220:713-719.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[98] Lu F, Zhou L, Xu Y, et al. Short-term effects of air pollution on daily mortality and years of life lost in Nanjing, China[J]. Science of The Total Environment,2015,536:123-129.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[99] Guo Y, Li S, Tian Z, et al. The burden of air pollution on years of life lost in Beijing, China, 2004-08: retrospective regression analysis of daily deaths[J]. Bmj,2013,347(22):f7139.</w:t>
      </w:r>
    </w:p>
    <w:p w:rsidR="0058087F" w:rsidRDefault="006E4678" w:rsidP="0058087F">
      <w:pPr>
        <w:autoSpaceDE w:val="0"/>
        <w:autoSpaceDN w:val="0"/>
        <w:adjustRightInd w:val="0"/>
        <w:spacing w:line="240" w:lineRule="auto"/>
        <w:ind w:firstLineChars="0" w:firstLine="0"/>
        <w:jc w:val="left"/>
        <w:rPr>
          <w:rFonts w:cs="Times New Roman"/>
          <w:kern w:val="0"/>
          <w:szCs w:val="24"/>
        </w:rPr>
      </w:pPr>
      <w:r w:rsidRPr="00216324">
        <w:rPr>
          <w:rFonts w:cs="Times New Roman"/>
          <w:sz w:val="21"/>
          <w:szCs w:val="21"/>
        </w:rPr>
        <w:fldChar w:fldCharType="end"/>
      </w:r>
      <w:r>
        <w:rPr>
          <w:rFonts w:cs="Times New Roman"/>
          <w:szCs w:val="24"/>
        </w:rPr>
        <w:fldChar w:fldCharType="begin"/>
      </w:r>
      <w:r>
        <w:rPr>
          <w:rFonts w:cs="Times New Roman"/>
          <w:szCs w:val="24"/>
        </w:rPr>
        <w:instrText xml:space="preserve"> ADDIN NE.Rep</w:instrText>
      </w:r>
      <w:r>
        <w:rPr>
          <w:rFonts w:cs="Times New Roman"/>
          <w:szCs w:val="24"/>
        </w:rPr>
        <w:fldChar w:fldCharType="separate"/>
      </w:r>
    </w:p>
    <w:p w:rsidR="00960974" w:rsidRPr="00E662FA" w:rsidRDefault="006E4678" w:rsidP="00E662FA">
      <w:pPr>
        <w:autoSpaceDE w:val="0"/>
        <w:autoSpaceDN w:val="0"/>
        <w:adjustRightInd w:val="0"/>
        <w:spacing w:line="240" w:lineRule="auto"/>
        <w:ind w:firstLineChars="0" w:firstLine="0"/>
        <w:rPr>
          <w:rFonts w:cs="Times New Roman"/>
          <w:color w:val="000000"/>
          <w:kern w:val="0"/>
          <w:szCs w:val="24"/>
        </w:rPr>
      </w:pPr>
      <w:r>
        <w:rPr>
          <w:rFonts w:cs="Times New Roman"/>
          <w:szCs w:val="24"/>
        </w:rPr>
        <w:fldChar w:fldCharType="end"/>
      </w:r>
      <w:r w:rsidR="00960974">
        <w:rPr>
          <w:rFonts w:cs="Times New Roman"/>
          <w:szCs w:val="24"/>
        </w:rPr>
        <w:br w:type="page"/>
      </w:r>
    </w:p>
    <w:p w:rsidR="00960974" w:rsidRDefault="00960974" w:rsidP="00960974">
      <w:pPr>
        <w:pStyle w:val="1"/>
        <w:jc w:val="center"/>
      </w:pPr>
      <w:bookmarkStart w:id="81" w:name="_Toc481683012"/>
      <w:proofErr w:type="gramStart"/>
      <w:r>
        <w:rPr>
          <w:rFonts w:hint="eastAsia"/>
        </w:rPr>
        <w:lastRenderedPageBreak/>
        <w:t>综</w:t>
      </w:r>
      <w:proofErr w:type="gramEnd"/>
      <w:r>
        <w:rPr>
          <w:rFonts w:hint="eastAsia"/>
        </w:rPr>
        <w:t xml:space="preserve">  </w:t>
      </w:r>
      <w:r>
        <w:rPr>
          <w:rFonts w:hint="eastAsia"/>
        </w:rPr>
        <w:t>述</w:t>
      </w:r>
      <w:bookmarkEnd w:id="81"/>
    </w:p>
    <w:p w:rsidR="00960974" w:rsidRPr="00075263" w:rsidRDefault="00075263" w:rsidP="00075263">
      <w:pPr>
        <w:ind w:firstLineChars="0" w:firstLine="0"/>
        <w:jc w:val="center"/>
        <w:rPr>
          <w:b/>
          <w:sz w:val="28"/>
        </w:rPr>
      </w:pPr>
      <w:r w:rsidRPr="00075263">
        <w:rPr>
          <w:rFonts w:hint="eastAsia"/>
          <w:b/>
          <w:sz w:val="28"/>
        </w:rPr>
        <w:t>大气污染与人群健康关系中社会经济状况的作用</w:t>
      </w:r>
    </w:p>
    <w:p w:rsidR="00960974" w:rsidRDefault="00960974" w:rsidP="00960974">
      <w:pPr>
        <w:ind w:firstLine="480"/>
        <w:jc w:val="center"/>
      </w:pPr>
      <w:r>
        <w:rPr>
          <w:rFonts w:hint="eastAsia"/>
        </w:rPr>
        <w:t>学号：</w:t>
      </w:r>
      <w:r>
        <w:rPr>
          <w:rFonts w:hint="eastAsia"/>
        </w:rPr>
        <w:t>2014203050005</w:t>
      </w:r>
      <w:r>
        <w:t xml:space="preserve">      </w:t>
      </w:r>
      <w:r>
        <w:rPr>
          <w:rFonts w:hint="eastAsia"/>
        </w:rPr>
        <w:t>专业：流行病与卫生统计学</w:t>
      </w:r>
    </w:p>
    <w:p w:rsidR="00960974" w:rsidRDefault="00960974" w:rsidP="00960974">
      <w:pPr>
        <w:ind w:firstLineChars="583" w:firstLine="1399"/>
      </w:pPr>
      <w:r>
        <w:rPr>
          <w:rFonts w:hint="eastAsia"/>
        </w:rPr>
        <w:t>学生姓名：朱耀辉</w:t>
      </w:r>
      <w:r>
        <w:rPr>
          <w:rFonts w:hint="eastAsia"/>
        </w:rPr>
        <w:t xml:space="preserve"> </w:t>
      </w:r>
      <w:r>
        <w:t xml:space="preserve">         </w:t>
      </w:r>
      <w:r>
        <w:rPr>
          <w:rFonts w:hint="eastAsia"/>
        </w:rPr>
        <w:t>导师：</w:t>
      </w:r>
      <w:proofErr w:type="gramStart"/>
      <w:r>
        <w:rPr>
          <w:rFonts w:hint="eastAsia"/>
        </w:rPr>
        <w:t>马露</w:t>
      </w:r>
      <w:proofErr w:type="gramEnd"/>
      <w:r>
        <w:rPr>
          <w:rFonts w:hint="eastAsia"/>
        </w:rPr>
        <w:t xml:space="preserve"> </w:t>
      </w:r>
      <w:r>
        <w:rPr>
          <w:rFonts w:hint="eastAsia"/>
        </w:rPr>
        <w:t>副教授</w:t>
      </w:r>
    </w:p>
    <w:p w:rsidR="00E662FA" w:rsidRDefault="00E662FA" w:rsidP="00960974">
      <w:pPr>
        <w:ind w:firstLineChars="583" w:firstLine="1399"/>
      </w:pPr>
    </w:p>
    <w:p w:rsidR="00075263" w:rsidRDefault="00075263" w:rsidP="00E662FA">
      <w:pPr>
        <w:ind w:firstLine="480"/>
      </w:pPr>
      <w:r>
        <w:rPr>
          <w:rFonts w:hint="eastAsia"/>
        </w:rPr>
        <w:t>大气污染对人群健康的影响已被越来越多的研究所证实。</w:t>
      </w:r>
      <w:r>
        <w:rPr>
          <w:rFonts w:hint="eastAsia"/>
        </w:rPr>
        <w:t>2014</w:t>
      </w:r>
      <w:r>
        <w:rPr>
          <w:rFonts w:hint="eastAsia"/>
        </w:rPr>
        <w:t>年</w:t>
      </w:r>
      <w:r>
        <w:rPr>
          <w:rFonts w:hint="eastAsia"/>
        </w:rPr>
        <w:t>WHO</w:t>
      </w:r>
      <w:r>
        <w:rPr>
          <w:rFonts w:hint="eastAsia"/>
        </w:rPr>
        <w:t>报告显示，</w:t>
      </w:r>
      <w:r>
        <w:rPr>
          <w:rFonts w:hint="eastAsia"/>
        </w:rPr>
        <w:t>2012</w:t>
      </w:r>
      <w:r>
        <w:rPr>
          <w:rFonts w:hint="eastAsia"/>
        </w:rPr>
        <w:t>年全球近</w:t>
      </w:r>
      <w:r>
        <w:rPr>
          <w:rFonts w:hint="eastAsia"/>
        </w:rPr>
        <w:t>7</w:t>
      </w:r>
      <w:proofErr w:type="gramStart"/>
      <w:r>
        <w:rPr>
          <w:rFonts w:hint="eastAsia"/>
        </w:rPr>
        <w:t>百万</w:t>
      </w:r>
      <w:proofErr w:type="gramEnd"/>
      <w:r>
        <w:rPr>
          <w:rFonts w:hint="eastAsia"/>
        </w:rPr>
        <w:t>人因空气污染暴露死亡，空气污染是世界上最重要的环境健康风险。其中，大气污染导致了</w:t>
      </w:r>
      <w:r>
        <w:rPr>
          <w:rFonts w:hint="eastAsia"/>
        </w:rPr>
        <w:t>40%</w:t>
      </w:r>
      <w:r>
        <w:rPr>
          <w:rFonts w:hint="eastAsia"/>
        </w:rPr>
        <w:t>的缺血性心脏病，</w:t>
      </w:r>
      <w:r>
        <w:rPr>
          <w:rFonts w:hint="eastAsia"/>
        </w:rPr>
        <w:t>40%</w:t>
      </w:r>
      <w:r>
        <w:rPr>
          <w:rFonts w:hint="eastAsia"/>
        </w:rPr>
        <w:t>的脑卒中，</w:t>
      </w:r>
      <w:r>
        <w:rPr>
          <w:rFonts w:hint="eastAsia"/>
        </w:rPr>
        <w:t>11%</w:t>
      </w:r>
      <w:r>
        <w:rPr>
          <w:rFonts w:hint="eastAsia"/>
        </w:rPr>
        <w:t>的慢性阻塞性肺疾病，</w:t>
      </w:r>
      <w:r>
        <w:rPr>
          <w:rFonts w:hint="eastAsia"/>
        </w:rPr>
        <w:t>6%</w:t>
      </w:r>
      <w:r>
        <w:rPr>
          <w:rFonts w:hint="eastAsia"/>
        </w:rPr>
        <w:t>的肺癌及</w:t>
      </w:r>
      <w:r>
        <w:rPr>
          <w:rFonts w:hint="eastAsia"/>
        </w:rPr>
        <w:t>3%</w:t>
      </w:r>
      <w:r>
        <w:rPr>
          <w:rFonts w:hint="eastAsia"/>
        </w:rPr>
        <w:t>的儿童下呼吸道感染</w:t>
      </w:r>
      <w:r w:rsidRPr="00E662FA">
        <w:rPr>
          <w:rFonts w:hint="eastAsia"/>
          <w:vertAlign w:val="superscript"/>
        </w:rPr>
        <w:t>[1]</w:t>
      </w:r>
      <w:r>
        <w:rPr>
          <w:rFonts w:hint="eastAsia"/>
        </w:rPr>
        <w:t>。全球疾病负担研究报告也显示，在影响伤残调整生命年的因素中，大气污染已成为仅次于高血压、不良膳食习惯和吸烟的第四位危险因素</w:t>
      </w:r>
      <w:r w:rsidRPr="00E662FA">
        <w:rPr>
          <w:rFonts w:hint="eastAsia"/>
          <w:vertAlign w:val="superscript"/>
        </w:rPr>
        <w:t>[2]</w:t>
      </w:r>
      <w:r>
        <w:rPr>
          <w:rFonts w:hint="eastAsia"/>
        </w:rPr>
        <w:t>。</w:t>
      </w:r>
    </w:p>
    <w:p w:rsidR="00075263" w:rsidRDefault="00075263" w:rsidP="00E662FA">
      <w:pPr>
        <w:ind w:firstLine="480"/>
      </w:pPr>
      <w:r>
        <w:rPr>
          <w:rFonts w:hint="eastAsia"/>
        </w:rPr>
        <w:t>大气污染对人群的多器官系统均有不同程度的影响，与人体的亚临床状态、发病到死亡等一系列健康终点均有关联。具体来看，大气污染直接影响人体呼吸系统，降低人体肺功能，增加支气管炎、哮喘等的发病率和入院率。大气污染还能影响人体心血管系统，包括升高血压，增加高血压发病率，诱发脑卒中，增加心衰及缺血性心脏病的入院率等。另外，大气污染物，特别是其中的细颗粒物</w:t>
      </w:r>
      <w:r>
        <w:rPr>
          <w:rFonts w:hint="eastAsia"/>
        </w:rPr>
        <w:t>PM</w:t>
      </w:r>
      <w:r w:rsidRPr="00E662FA">
        <w:rPr>
          <w:rFonts w:hint="eastAsia"/>
          <w:vertAlign w:val="subscript"/>
        </w:rPr>
        <w:t>2.5</w:t>
      </w:r>
      <w:r>
        <w:rPr>
          <w:rFonts w:hint="eastAsia"/>
        </w:rPr>
        <w:t>，已被确认为致癌物质。可增加肺癌、膀胱癌等的发病与死亡。大气污染的长期暴露还与人群生殖健康有关联，妊娠期暴露于大气污染可降低婴儿出生体重，增大早产发生风险；也会影响男性精子密度、精子活力等。</w:t>
      </w:r>
    </w:p>
    <w:p w:rsidR="00075263" w:rsidRDefault="00075263" w:rsidP="00E662FA">
      <w:pPr>
        <w:ind w:firstLine="480"/>
      </w:pPr>
      <w:r>
        <w:rPr>
          <w:rFonts w:hint="eastAsia"/>
        </w:rPr>
        <w:t>大气污染对人群健康的影响已被证实，但何种人群对大气污染更敏感仍不十分清楚。有研究显示年龄、性别是可能的效应修饰因子，女性、老年人对大气污染更敏感</w:t>
      </w:r>
      <w:r w:rsidRPr="00E662FA">
        <w:rPr>
          <w:rFonts w:hint="eastAsia"/>
          <w:vertAlign w:val="superscript"/>
        </w:rPr>
        <w:t>[3]</w:t>
      </w:r>
      <w:r>
        <w:rPr>
          <w:rFonts w:hint="eastAsia"/>
        </w:rPr>
        <w:t>。近年来，社会经济状况（</w:t>
      </w:r>
      <w:r>
        <w:rPr>
          <w:rFonts w:hint="eastAsia"/>
        </w:rPr>
        <w:t>Socioeconomic Status</w:t>
      </w:r>
      <w:r>
        <w:rPr>
          <w:rFonts w:hint="eastAsia"/>
        </w:rPr>
        <w:t>，</w:t>
      </w:r>
      <w:r>
        <w:rPr>
          <w:rFonts w:hint="eastAsia"/>
        </w:rPr>
        <w:t>SES</w:t>
      </w:r>
      <w:r>
        <w:rPr>
          <w:rFonts w:hint="eastAsia"/>
        </w:rPr>
        <w:t>）也被认为在大气污染与人群健康关联中起着重要的修饰作用。研究大气污染与人群健康关系中社会经济状况的作用，进而发现可能的大气污染易感人群，对于制定空气质量标准及减少大气污染的健康影响具有重要意义。本文将从以下几个方面对社会经济状况在大气污染与人群健康关联中的作用进行综述。</w:t>
      </w:r>
    </w:p>
    <w:p w:rsidR="00075263" w:rsidRPr="00E662FA" w:rsidRDefault="00075263" w:rsidP="00E662FA">
      <w:pPr>
        <w:ind w:firstLineChars="0" w:firstLine="0"/>
        <w:rPr>
          <w:b/>
        </w:rPr>
      </w:pPr>
      <w:r w:rsidRPr="00E662FA">
        <w:rPr>
          <w:rFonts w:hint="eastAsia"/>
          <w:b/>
        </w:rPr>
        <w:t>一、社会经济状况</w:t>
      </w:r>
    </w:p>
    <w:p w:rsidR="00075263" w:rsidRDefault="00075263" w:rsidP="00E662FA">
      <w:pPr>
        <w:ind w:firstLine="480"/>
      </w:pPr>
      <w:r>
        <w:rPr>
          <w:rFonts w:hint="eastAsia"/>
        </w:rPr>
        <w:t>社会经济状况，也称社会经济地位，是结合经济学和社会学关于某个人工作经历和个体或家庭基于收入、教育和职业等因素相对于其他人的经济和社会地位的总体衡量。根据指标范围可分为个人或家庭社会经济状况（</w:t>
      </w:r>
      <w:r>
        <w:rPr>
          <w:rFonts w:hint="eastAsia"/>
        </w:rPr>
        <w:t>individual-level socioeconomic status</w:t>
      </w:r>
      <w:r>
        <w:rPr>
          <w:rFonts w:hint="eastAsia"/>
        </w:rPr>
        <w:t>，</w:t>
      </w:r>
      <w:r>
        <w:rPr>
          <w:rFonts w:hint="eastAsia"/>
        </w:rPr>
        <w:t>SES</w:t>
      </w:r>
      <w:r>
        <w:rPr>
          <w:rFonts w:hint="eastAsia"/>
        </w:rPr>
        <w:t>）和社区社会经济状况（</w:t>
      </w:r>
      <w:r w:rsidR="008C2B60">
        <w:rPr>
          <w:rFonts w:hint="eastAsia"/>
        </w:rPr>
        <w:t>n</w:t>
      </w:r>
      <w:r>
        <w:rPr>
          <w:rFonts w:hint="eastAsia"/>
        </w:rPr>
        <w:t>eighborhood-level Socioeconomic Status</w:t>
      </w:r>
      <w:r>
        <w:rPr>
          <w:rFonts w:hint="eastAsia"/>
        </w:rPr>
        <w:t>，</w:t>
      </w:r>
      <w:r>
        <w:rPr>
          <w:rFonts w:hint="eastAsia"/>
        </w:rPr>
        <w:t>NSES</w:t>
      </w:r>
      <w:r>
        <w:rPr>
          <w:rFonts w:hint="eastAsia"/>
        </w:rPr>
        <w:t>）。</w:t>
      </w:r>
    </w:p>
    <w:p w:rsidR="00075263" w:rsidRDefault="00075263" w:rsidP="00E662FA">
      <w:pPr>
        <w:ind w:firstLine="480"/>
      </w:pPr>
      <w:r>
        <w:rPr>
          <w:rFonts w:hint="eastAsia"/>
        </w:rPr>
        <w:t>个人社会经济状况的测定通常采用问卷调查等方法根据其收入、教育、职业</w:t>
      </w:r>
      <w:r>
        <w:rPr>
          <w:rFonts w:hint="eastAsia"/>
        </w:rPr>
        <w:lastRenderedPageBreak/>
        <w:t>和财富等进行合理的分类，可分为高社会经济地位、中等社会经济地位、低社会经济地位。在工业化程度较低的国家，住房类型、水和电力的供应等也常被用作衡量个人社会经济状况。</w:t>
      </w:r>
    </w:p>
    <w:p w:rsidR="00075263" w:rsidRDefault="00075263" w:rsidP="00E662FA">
      <w:pPr>
        <w:ind w:firstLine="480"/>
      </w:pPr>
      <w:r>
        <w:rPr>
          <w:rFonts w:hint="eastAsia"/>
        </w:rPr>
        <w:t>社区社会经济状况的测定较个人社会经济状况更复杂，通常包含区域内个人或社区社会的、物质的等多个维度，是一个综合指标。数据通常来自于大城市的人口普查，多数以固定的地理编码进行区域划分。例如，美国的一项研究</w:t>
      </w:r>
      <w:r w:rsidRPr="00E662FA">
        <w:rPr>
          <w:rFonts w:hint="eastAsia"/>
          <w:vertAlign w:val="superscript"/>
        </w:rPr>
        <w:t>[4]</w:t>
      </w:r>
      <w:r>
        <w:rPr>
          <w:rFonts w:hint="eastAsia"/>
        </w:rPr>
        <w:t>中，</w:t>
      </w:r>
      <w:r>
        <w:rPr>
          <w:rFonts w:hint="eastAsia"/>
        </w:rPr>
        <w:t>NSES</w:t>
      </w:r>
      <w:r>
        <w:rPr>
          <w:rFonts w:hint="eastAsia"/>
        </w:rPr>
        <w:t>得分由以下几个方面组成：</w:t>
      </w:r>
      <w:r>
        <w:rPr>
          <w:rFonts w:hint="eastAsia"/>
        </w:rPr>
        <w:t>25</w:t>
      </w:r>
      <w:r>
        <w:rPr>
          <w:rFonts w:hint="eastAsia"/>
        </w:rPr>
        <w:t>岁以上人群中教育水平在高中以下的百分比；男性失业的百分比；家庭收入在贫困线以下的百分比；接受国家援助的家庭的百分比；单身妈妈所占百分比；家庭收入中位数。</w:t>
      </w:r>
    </w:p>
    <w:p w:rsidR="00075263" w:rsidRPr="00E662FA" w:rsidRDefault="00075263" w:rsidP="00E662FA">
      <w:pPr>
        <w:ind w:firstLineChars="0" w:firstLine="0"/>
        <w:rPr>
          <w:b/>
        </w:rPr>
      </w:pPr>
      <w:r w:rsidRPr="00E662FA">
        <w:rPr>
          <w:rFonts w:hint="eastAsia"/>
          <w:b/>
        </w:rPr>
        <w:t>二、社会经济状况与人群健康</w:t>
      </w:r>
    </w:p>
    <w:p w:rsidR="00075263" w:rsidRDefault="00075263" w:rsidP="00E662FA">
      <w:pPr>
        <w:ind w:firstLine="480"/>
      </w:pPr>
      <w:r>
        <w:rPr>
          <w:rFonts w:hint="eastAsia"/>
        </w:rPr>
        <w:t>社会经济状况问题是迄今为止最广泛、最重要的健康影响因素。关于</w:t>
      </w:r>
      <w:r>
        <w:rPr>
          <w:rFonts w:hint="eastAsia"/>
        </w:rPr>
        <w:t>SES</w:t>
      </w:r>
      <w:r>
        <w:rPr>
          <w:rFonts w:hint="eastAsia"/>
        </w:rPr>
        <w:t>与健康的关联从上世纪</w:t>
      </w:r>
      <w:r>
        <w:rPr>
          <w:rFonts w:hint="eastAsia"/>
        </w:rPr>
        <w:t>50</w:t>
      </w:r>
      <w:r>
        <w:rPr>
          <w:rFonts w:hint="eastAsia"/>
        </w:rPr>
        <w:t>年代已出现，</w:t>
      </w:r>
      <w:r>
        <w:rPr>
          <w:rFonts w:hint="eastAsia"/>
        </w:rPr>
        <w:t>70</w:t>
      </w:r>
      <w:r>
        <w:rPr>
          <w:rFonts w:hint="eastAsia"/>
        </w:rPr>
        <w:t>年代后，随着经济计量学的发展，越来越多的研究证实了</w:t>
      </w:r>
      <w:r>
        <w:rPr>
          <w:rFonts w:hint="eastAsia"/>
        </w:rPr>
        <w:t>SES</w:t>
      </w:r>
      <w:r>
        <w:rPr>
          <w:rFonts w:hint="eastAsia"/>
        </w:rPr>
        <w:t>与健康的正向关联</w:t>
      </w:r>
      <w:r w:rsidRPr="00E662FA">
        <w:rPr>
          <w:rFonts w:hint="eastAsia"/>
          <w:vertAlign w:val="superscript"/>
        </w:rPr>
        <w:t>[5]</w:t>
      </w:r>
      <w:r>
        <w:rPr>
          <w:rFonts w:hint="eastAsia"/>
        </w:rPr>
        <w:t>。低</w:t>
      </w:r>
      <w:r>
        <w:rPr>
          <w:rFonts w:hint="eastAsia"/>
        </w:rPr>
        <w:t>SES</w:t>
      </w:r>
      <w:r>
        <w:rPr>
          <w:rFonts w:hint="eastAsia"/>
        </w:rPr>
        <w:t>人群由于贫困、生活基本要素的相对匮乏、社会排斥等原因，有更高的死亡率，更低的期望寿命，面临更高的健康风险</w:t>
      </w:r>
      <w:r w:rsidRPr="00E662FA">
        <w:rPr>
          <w:rFonts w:hint="eastAsia"/>
          <w:vertAlign w:val="superscript"/>
        </w:rPr>
        <w:t>[5, 6]</w:t>
      </w:r>
      <w:r>
        <w:rPr>
          <w:rFonts w:hint="eastAsia"/>
        </w:rPr>
        <w:t>。</w:t>
      </w:r>
    </w:p>
    <w:p w:rsidR="00075263" w:rsidRDefault="00075263" w:rsidP="00E662FA">
      <w:pPr>
        <w:ind w:firstLine="480"/>
      </w:pPr>
      <w:r>
        <w:rPr>
          <w:rFonts w:hint="eastAsia"/>
        </w:rPr>
        <w:t>社区水平社会经济状况也是影响健康的重要因素，且这种影响独立于个人社会经济状况</w:t>
      </w:r>
      <w:r w:rsidRPr="00E662FA">
        <w:rPr>
          <w:rFonts w:hint="eastAsia"/>
          <w:vertAlign w:val="superscript"/>
        </w:rPr>
        <w:t>[7]</w:t>
      </w:r>
      <w:r>
        <w:rPr>
          <w:rFonts w:hint="eastAsia"/>
        </w:rPr>
        <w:t>。研究发现，在控制了个人社会经济状况情况下，居住于低社区社会经济状况的人群的死亡率仍明显升高，可能的原因是随着时间的推移，高社会经济状况的人群，更愿意移动到能满足他们商品及服务需求的社区，这些需求也可反过来影响当地环境。社区水平社会经济状况较高的地区，能够获得更好的教育就业机会，更好的社会规范和价值观，更好的物理环境（如空气、水）</w:t>
      </w:r>
      <w:r w:rsidRPr="00E662FA">
        <w:rPr>
          <w:rFonts w:hint="eastAsia"/>
          <w:vertAlign w:val="superscript"/>
        </w:rPr>
        <w:t>[8]</w:t>
      </w:r>
      <w:r>
        <w:rPr>
          <w:rFonts w:hint="eastAsia"/>
        </w:rPr>
        <w:t>。社区通过邻居的影响及社会集体化活动影响居民健康相关行为</w:t>
      </w:r>
      <w:r w:rsidRPr="00E662FA">
        <w:rPr>
          <w:rFonts w:hint="eastAsia"/>
          <w:vertAlign w:val="superscript"/>
        </w:rPr>
        <w:t>[9]</w:t>
      </w:r>
      <w:r>
        <w:rPr>
          <w:rFonts w:hint="eastAsia"/>
        </w:rPr>
        <w:t>。另外，还可通过心理社会机制，如社会支持等影响人群健康。</w:t>
      </w:r>
    </w:p>
    <w:p w:rsidR="00075263" w:rsidRPr="00E662FA" w:rsidRDefault="00075263" w:rsidP="00E662FA">
      <w:pPr>
        <w:ind w:firstLineChars="0" w:firstLine="0"/>
        <w:rPr>
          <w:b/>
        </w:rPr>
      </w:pPr>
      <w:r w:rsidRPr="00E662FA">
        <w:rPr>
          <w:rFonts w:hint="eastAsia"/>
          <w:b/>
        </w:rPr>
        <w:t>三、社会经济状况与大气污染暴露</w:t>
      </w:r>
    </w:p>
    <w:p w:rsidR="00075263" w:rsidRDefault="00075263" w:rsidP="00E662FA">
      <w:pPr>
        <w:ind w:firstLine="480"/>
      </w:pPr>
      <w:r>
        <w:rPr>
          <w:rFonts w:hint="eastAsia"/>
        </w:rPr>
        <w:t>许多环境公平性研究发现，社会经济状况较低的人群，其所受的大气污染暴露更高。北美的许多研究</w:t>
      </w:r>
      <w:proofErr w:type="gramStart"/>
      <w:r>
        <w:rPr>
          <w:rFonts w:hint="eastAsia"/>
        </w:rPr>
        <w:t>发现低</w:t>
      </w:r>
      <w:proofErr w:type="gramEnd"/>
      <w:r>
        <w:rPr>
          <w:rFonts w:hint="eastAsia"/>
        </w:rPr>
        <w:t>社会经济状况的人群所暴露的大气污染物浓度更高，但差异很小。例如，在北卡罗莱纳</w:t>
      </w:r>
      <w:r w:rsidRPr="00E662FA">
        <w:rPr>
          <w:rFonts w:hint="eastAsia"/>
          <w:vertAlign w:val="superscript"/>
        </w:rPr>
        <w:t>[10]</w:t>
      </w:r>
      <w:r>
        <w:rPr>
          <w:rFonts w:hint="eastAsia"/>
        </w:rPr>
        <w:t>、美国东北部</w:t>
      </w:r>
      <w:r w:rsidRPr="00E662FA">
        <w:rPr>
          <w:rFonts w:hint="eastAsia"/>
          <w:vertAlign w:val="superscript"/>
        </w:rPr>
        <w:t>[11]</w:t>
      </w:r>
      <w:r>
        <w:rPr>
          <w:rFonts w:hint="eastAsia"/>
        </w:rPr>
        <w:t>、美国六城市</w:t>
      </w:r>
      <w:r w:rsidRPr="00E662FA">
        <w:rPr>
          <w:rFonts w:hint="eastAsia"/>
          <w:vertAlign w:val="superscript"/>
        </w:rPr>
        <w:t>[12]</w:t>
      </w:r>
      <w:r>
        <w:rPr>
          <w:rFonts w:hint="eastAsia"/>
        </w:rPr>
        <w:t>和美国部分州县</w:t>
      </w:r>
      <w:r w:rsidRPr="00E662FA">
        <w:rPr>
          <w:rFonts w:hint="eastAsia"/>
          <w:vertAlign w:val="superscript"/>
        </w:rPr>
        <w:t>[13]</w:t>
      </w:r>
      <w:r>
        <w:rPr>
          <w:rFonts w:hint="eastAsia"/>
        </w:rPr>
        <w:t>，教育水平为高中以下比例超过</w:t>
      </w:r>
      <w:r>
        <w:rPr>
          <w:rFonts w:hint="eastAsia"/>
        </w:rPr>
        <w:t>15%</w:t>
      </w:r>
      <w:r>
        <w:rPr>
          <w:rFonts w:hint="eastAsia"/>
        </w:rPr>
        <w:t>的地区，</w:t>
      </w:r>
      <w:r>
        <w:rPr>
          <w:rFonts w:hint="eastAsia"/>
        </w:rPr>
        <w:t>PM</w:t>
      </w:r>
      <w:r w:rsidRPr="00E662FA">
        <w:rPr>
          <w:rFonts w:hint="eastAsia"/>
          <w:vertAlign w:val="subscript"/>
        </w:rPr>
        <w:t>2.5</w:t>
      </w:r>
      <w:r>
        <w:rPr>
          <w:rFonts w:hint="eastAsia"/>
        </w:rPr>
        <w:t>浓度</w:t>
      </w:r>
      <w:r w:rsidR="008C2B60">
        <w:rPr>
          <w:rFonts w:hint="eastAsia"/>
        </w:rPr>
        <w:t>分别</w:t>
      </w:r>
      <w:r>
        <w:rPr>
          <w:rFonts w:hint="eastAsia"/>
        </w:rPr>
        <w:t>高出</w:t>
      </w:r>
      <w:r>
        <w:rPr>
          <w:rFonts w:hint="eastAsia"/>
        </w:rPr>
        <w:t>0.14</w:t>
      </w:r>
      <w:r>
        <w:rPr>
          <w:rFonts w:hint="eastAsia"/>
        </w:rPr>
        <w:t>、</w:t>
      </w:r>
      <w:r>
        <w:rPr>
          <w:rFonts w:hint="eastAsia"/>
        </w:rPr>
        <w:t>0.2</w:t>
      </w:r>
      <w:r>
        <w:rPr>
          <w:rFonts w:hint="eastAsia"/>
        </w:rPr>
        <w:t>、</w:t>
      </w:r>
      <w:r>
        <w:rPr>
          <w:rFonts w:hint="eastAsia"/>
        </w:rPr>
        <w:t>0.47</w:t>
      </w:r>
      <w:r>
        <w:rPr>
          <w:rFonts w:hint="eastAsia"/>
        </w:rPr>
        <w:t>、</w:t>
      </w:r>
      <w:r>
        <w:rPr>
          <w:rFonts w:hint="eastAsia"/>
        </w:rPr>
        <w:t>0.9</w:t>
      </w:r>
      <w:r w:rsidR="00E662FA">
        <w:t xml:space="preserve"> </w:t>
      </w:r>
      <w:r w:rsidR="00E662FA" w:rsidRPr="008C662D">
        <w:rPr>
          <w:rFonts w:cs="Times New Roman"/>
        </w:rPr>
        <w:t>μg/m</w:t>
      </w:r>
      <w:r w:rsidR="00E662FA" w:rsidRPr="008C662D">
        <w:rPr>
          <w:rFonts w:cs="Times New Roman"/>
          <w:vertAlign w:val="superscript"/>
        </w:rPr>
        <w:t>3</w:t>
      </w:r>
      <w:r>
        <w:rPr>
          <w:rFonts w:hint="eastAsia"/>
        </w:rPr>
        <w:t>。但在在北美也有城市发现了相反的结果，即高</w:t>
      </w:r>
      <w:r>
        <w:rPr>
          <w:rFonts w:hint="eastAsia"/>
        </w:rPr>
        <w:t>SES</w:t>
      </w:r>
      <w:r>
        <w:rPr>
          <w:rFonts w:hint="eastAsia"/>
        </w:rPr>
        <w:t>者大气污染物暴露更高，可能原因是这些城市的高</w:t>
      </w:r>
      <w:r>
        <w:rPr>
          <w:rFonts w:hint="eastAsia"/>
        </w:rPr>
        <w:t>SES</w:t>
      </w:r>
      <w:r>
        <w:rPr>
          <w:rFonts w:hint="eastAsia"/>
        </w:rPr>
        <w:t>者更多的聚集于繁忙的道路旁，以便能够更敏捷的使用城市设施</w:t>
      </w:r>
      <w:r w:rsidR="00E662FA" w:rsidRPr="00E662FA">
        <w:rPr>
          <w:rFonts w:hint="eastAsia"/>
          <w:vertAlign w:val="superscript"/>
        </w:rPr>
        <w:t>[12, 14]</w:t>
      </w:r>
      <w:r>
        <w:rPr>
          <w:rFonts w:hint="eastAsia"/>
        </w:rPr>
        <w:t>。不同大气污染物在不同社会经济状况人群的暴露也可能有所不同。洛杉矶</w:t>
      </w:r>
      <w:r w:rsidRPr="00E662FA">
        <w:rPr>
          <w:rFonts w:hint="eastAsia"/>
          <w:vertAlign w:val="superscript"/>
        </w:rPr>
        <w:t>[15]</w:t>
      </w:r>
      <w:r>
        <w:rPr>
          <w:rFonts w:hint="eastAsia"/>
        </w:rPr>
        <w:t>的研究发现，与</w:t>
      </w:r>
      <w:proofErr w:type="gramStart"/>
      <w:r>
        <w:rPr>
          <w:rFonts w:hint="eastAsia"/>
        </w:rPr>
        <w:t>低贫困</w:t>
      </w:r>
      <w:proofErr w:type="gramEnd"/>
      <w:r>
        <w:rPr>
          <w:rFonts w:hint="eastAsia"/>
        </w:rPr>
        <w:t>地区相比，</w:t>
      </w:r>
      <w:proofErr w:type="gramStart"/>
      <w:r>
        <w:rPr>
          <w:rFonts w:hint="eastAsia"/>
        </w:rPr>
        <w:t>高贫</w:t>
      </w:r>
      <w:proofErr w:type="gramEnd"/>
      <w:r>
        <w:rPr>
          <w:rFonts w:hint="eastAsia"/>
        </w:rPr>
        <w:t>困地区的</w:t>
      </w:r>
      <w:r>
        <w:rPr>
          <w:rFonts w:hint="eastAsia"/>
        </w:rPr>
        <w:t>NO</w:t>
      </w:r>
      <w:r w:rsidRPr="00E662FA">
        <w:rPr>
          <w:rFonts w:hint="eastAsia"/>
          <w:vertAlign w:val="subscript"/>
        </w:rPr>
        <w:t>2</w:t>
      </w:r>
      <w:r>
        <w:rPr>
          <w:rFonts w:hint="eastAsia"/>
        </w:rPr>
        <w:t>、</w:t>
      </w:r>
      <w:r>
        <w:rPr>
          <w:rFonts w:hint="eastAsia"/>
        </w:rPr>
        <w:t>PM</w:t>
      </w:r>
      <w:r w:rsidRPr="00E662FA">
        <w:rPr>
          <w:rFonts w:hint="eastAsia"/>
          <w:vertAlign w:val="subscript"/>
        </w:rPr>
        <w:t>2.5</w:t>
      </w:r>
      <w:r>
        <w:rPr>
          <w:rFonts w:hint="eastAsia"/>
        </w:rPr>
        <w:t>的浓度没有差异，但其他污染物均更高。而在蒙特利尔</w:t>
      </w:r>
      <w:r w:rsidRPr="00E662FA">
        <w:rPr>
          <w:rFonts w:hint="eastAsia"/>
          <w:vertAlign w:val="superscript"/>
        </w:rPr>
        <w:t>[16]</w:t>
      </w:r>
      <w:r>
        <w:rPr>
          <w:rFonts w:hint="eastAsia"/>
        </w:rPr>
        <w:t>的研究也发现了低收入人群受到更高的</w:t>
      </w:r>
      <w:r>
        <w:rPr>
          <w:rFonts w:hint="eastAsia"/>
        </w:rPr>
        <w:t>NO</w:t>
      </w:r>
      <w:r w:rsidRPr="00E662FA">
        <w:rPr>
          <w:rFonts w:hint="eastAsia"/>
          <w:vertAlign w:val="subscript"/>
        </w:rPr>
        <w:t>2</w:t>
      </w:r>
      <w:r>
        <w:rPr>
          <w:rFonts w:hint="eastAsia"/>
        </w:rPr>
        <w:t>浓度暴露，但</w:t>
      </w:r>
      <w:r>
        <w:rPr>
          <w:rFonts w:hint="eastAsia"/>
        </w:rPr>
        <w:t>PM</w:t>
      </w:r>
      <w:r w:rsidRPr="00E662FA">
        <w:rPr>
          <w:rFonts w:hint="eastAsia"/>
          <w:vertAlign w:val="subscript"/>
        </w:rPr>
        <w:t>2.5</w:t>
      </w:r>
      <w:r>
        <w:rPr>
          <w:rFonts w:hint="eastAsia"/>
        </w:rPr>
        <w:t>、</w:t>
      </w:r>
      <w:r>
        <w:rPr>
          <w:rFonts w:hint="eastAsia"/>
        </w:rPr>
        <w:t>CO</w:t>
      </w:r>
      <w:r>
        <w:rPr>
          <w:rFonts w:hint="eastAsia"/>
        </w:rPr>
        <w:t>的浓度却没有</w:t>
      </w:r>
      <w:r>
        <w:rPr>
          <w:rFonts w:hint="eastAsia"/>
        </w:rPr>
        <w:lastRenderedPageBreak/>
        <w:t>差异。</w:t>
      </w:r>
    </w:p>
    <w:p w:rsidR="00075263" w:rsidRDefault="00075263" w:rsidP="00E662FA">
      <w:pPr>
        <w:ind w:firstLine="480"/>
      </w:pPr>
      <w:r>
        <w:rPr>
          <w:rFonts w:hint="eastAsia"/>
        </w:rPr>
        <w:t>NSES</w:t>
      </w:r>
      <w:r>
        <w:rPr>
          <w:rFonts w:hint="eastAsia"/>
        </w:rPr>
        <w:t>与大气污染暴露的关系的研究相对较少。美国多城市的动脉粥样硬化多民族研究分析了</w:t>
      </w:r>
      <w:r>
        <w:rPr>
          <w:rFonts w:hint="eastAsia"/>
        </w:rPr>
        <w:t>SES</w:t>
      </w:r>
      <w:r>
        <w:rPr>
          <w:rFonts w:hint="eastAsia"/>
        </w:rPr>
        <w:t>及</w:t>
      </w:r>
      <w:r>
        <w:rPr>
          <w:rFonts w:hint="eastAsia"/>
        </w:rPr>
        <w:t>NSES</w:t>
      </w:r>
      <w:r>
        <w:rPr>
          <w:rFonts w:hint="eastAsia"/>
        </w:rPr>
        <w:t>与研究对象</w:t>
      </w:r>
      <w:r>
        <w:rPr>
          <w:rFonts w:hint="eastAsia"/>
        </w:rPr>
        <w:t>PM</w:t>
      </w:r>
      <w:r w:rsidRPr="00B96453">
        <w:rPr>
          <w:rFonts w:hint="eastAsia"/>
          <w:vertAlign w:val="subscript"/>
        </w:rPr>
        <w:t>2.5</w:t>
      </w:r>
      <w:r>
        <w:rPr>
          <w:rFonts w:hint="eastAsia"/>
        </w:rPr>
        <w:t>及</w:t>
      </w:r>
      <w:r>
        <w:rPr>
          <w:rFonts w:hint="eastAsia"/>
        </w:rPr>
        <w:t>NO</w:t>
      </w:r>
      <w:r w:rsidRPr="00B96453">
        <w:rPr>
          <w:rFonts w:hint="eastAsia"/>
          <w:vertAlign w:val="subscript"/>
        </w:rPr>
        <w:t>2</w:t>
      </w:r>
      <w:r>
        <w:rPr>
          <w:rFonts w:hint="eastAsia"/>
        </w:rPr>
        <w:t>暴露的关系，其中</w:t>
      </w:r>
      <w:r>
        <w:rPr>
          <w:rFonts w:hint="eastAsia"/>
        </w:rPr>
        <w:t>NSES</w:t>
      </w:r>
      <w:r>
        <w:rPr>
          <w:rFonts w:hint="eastAsia"/>
        </w:rPr>
        <w:t>的测量方法涵盖了教育、收入、职业及财富等四个维度。结果显示：邻居中受过高度教育的百分比每增加</w:t>
      </w:r>
      <w:r>
        <w:rPr>
          <w:rFonts w:hint="eastAsia"/>
        </w:rPr>
        <w:t>1</w:t>
      </w:r>
      <w:r>
        <w:rPr>
          <w:rFonts w:hint="eastAsia"/>
        </w:rPr>
        <w:t>个</w:t>
      </w:r>
      <w:r>
        <w:rPr>
          <w:rFonts w:hint="eastAsia"/>
        </w:rPr>
        <w:t>SD</w:t>
      </w:r>
      <w:r>
        <w:rPr>
          <w:rFonts w:hint="eastAsia"/>
        </w:rPr>
        <w:t>，</w:t>
      </w:r>
      <w:r>
        <w:rPr>
          <w:rFonts w:hint="eastAsia"/>
        </w:rPr>
        <w:t>PM</w:t>
      </w:r>
      <w:r w:rsidRPr="00B96453">
        <w:rPr>
          <w:rFonts w:hint="eastAsia"/>
          <w:vertAlign w:val="subscript"/>
        </w:rPr>
        <w:t>2.5</w:t>
      </w:r>
      <w:r>
        <w:rPr>
          <w:rFonts w:hint="eastAsia"/>
        </w:rPr>
        <w:t>平均浓度变化</w:t>
      </w:r>
      <w:r>
        <w:rPr>
          <w:rFonts w:hint="eastAsia"/>
        </w:rPr>
        <w:t>0.47</w:t>
      </w:r>
      <w:r>
        <w:rPr>
          <w:rFonts w:hint="eastAsia"/>
        </w:rPr>
        <w:t>（</w:t>
      </w:r>
      <w:r>
        <w:rPr>
          <w:rFonts w:hint="eastAsia"/>
        </w:rPr>
        <w:t>95%CI</w:t>
      </w:r>
      <w:r>
        <w:rPr>
          <w:rFonts w:hint="eastAsia"/>
        </w:rPr>
        <w:t>：</w:t>
      </w:r>
      <w:r>
        <w:rPr>
          <w:rFonts w:hint="eastAsia"/>
        </w:rPr>
        <w:t>-0.55</w:t>
      </w:r>
      <w:r>
        <w:rPr>
          <w:rFonts w:hint="eastAsia"/>
        </w:rPr>
        <w:t>，</w:t>
      </w:r>
      <w:r>
        <w:rPr>
          <w:rFonts w:hint="eastAsia"/>
        </w:rPr>
        <w:t>-0.40</w:t>
      </w:r>
      <w:r>
        <w:rPr>
          <w:rFonts w:hint="eastAsia"/>
        </w:rPr>
        <w:t>）</w:t>
      </w:r>
      <w:r w:rsidR="00B96453" w:rsidRPr="008C662D">
        <w:rPr>
          <w:rFonts w:cs="Times New Roman"/>
        </w:rPr>
        <w:t>μg/m</w:t>
      </w:r>
      <w:r w:rsidR="00B96453" w:rsidRPr="008C662D">
        <w:rPr>
          <w:rFonts w:cs="Times New Roman"/>
          <w:vertAlign w:val="superscript"/>
        </w:rPr>
        <w:t>3</w:t>
      </w:r>
      <w:r>
        <w:rPr>
          <w:rFonts w:hint="eastAsia"/>
        </w:rPr>
        <w:t>，</w:t>
      </w:r>
      <w:r>
        <w:rPr>
          <w:rFonts w:hint="eastAsia"/>
        </w:rPr>
        <w:t>NO</w:t>
      </w:r>
      <w:r w:rsidRPr="00B96453">
        <w:rPr>
          <w:rFonts w:hint="eastAsia"/>
          <w:vertAlign w:val="subscript"/>
        </w:rPr>
        <w:t>x</w:t>
      </w:r>
      <w:r>
        <w:rPr>
          <w:rFonts w:hint="eastAsia"/>
        </w:rPr>
        <w:t>浓度降低</w:t>
      </w:r>
      <w:r>
        <w:rPr>
          <w:rFonts w:hint="eastAsia"/>
        </w:rPr>
        <w:t>9.61%</w:t>
      </w:r>
      <w:r>
        <w:rPr>
          <w:rFonts w:hint="eastAsia"/>
        </w:rPr>
        <w:t>（</w:t>
      </w:r>
      <w:r>
        <w:rPr>
          <w:rFonts w:hint="eastAsia"/>
        </w:rPr>
        <w:t>95%CI</w:t>
      </w:r>
      <w:r>
        <w:rPr>
          <w:rFonts w:hint="eastAsia"/>
        </w:rPr>
        <w:t>：</w:t>
      </w:r>
      <w:r>
        <w:rPr>
          <w:rFonts w:hint="eastAsia"/>
        </w:rPr>
        <w:t>-10.85</w:t>
      </w:r>
      <w:r>
        <w:rPr>
          <w:rFonts w:hint="eastAsia"/>
        </w:rPr>
        <w:t>，</w:t>
      </w:r>
      <w:r>
        <w:rPr>
          <w:rFonts w:hint="eastAsia"/>
        </w:rPr>
        <w:t>-8.37</w:t>
      </w:r>
      <w:r>
        <w:rPr>
          <w:rFonts w:hint="eastAsia"/>
        </w:rPr>
        <w:t>），</w:t>
      </w:r>
      <w:r>
        <w:rPr>
          <w:rFonts w:hint="eastAsia"/>
        </w:rPr>
        <w:t>NSES</w:t>
      </w:r>
      <w:r>
        <w:rPr>
          <w:rFonts w:hint="eastAsia"/>
        </w:rPr>
        <w:t>与大气污染浓度的关联较</w:t>
      </w:r>
      <w:r>
        <w:rPr>
          <w:rFonts w:hint="eastAsia"/>
        </w:rPr>
        <w:t>SES</w:t>
      </w:r>
      <w:r>
        <w:rPr>
          <w:rFonts w:hint="eastAsia"/>
        </w:rPr>
        <w:t>更强。</w:t>
      </w:r>
      <w:r>
        <w:rPr>
          <w:rFonts w:hint="eastAsia"/>
        </w:rPr>
        <w:t>PM</w:t>
      </w:r>
      <w:r w:rsidRPr="00B96453">
        <w:rPr>
          <w:rFonts w:hint="eastAsia"/>
          <w:vertAlign w:val="subscript"/>
        </w:rPr>
        <w:t>2.5</w:t>
      </w:r>
      <w:r>
        <w:rPr>
          <w:rFonts w:hint="eastAsia"/>
        </w:rPr>
        <w:t>及</w:t>
      </w:r>
      <w:r>
        <w:rPr>
          <w:rFonts w:hint="eastAsia"/>
        </w:rPr>
        <w:t>NO</w:t>
      </w:r>
      <w:r w:rsidRPr="00B96453">
        <w:rPr>
          <w:rFonts w:hint="eastAsia"/>
          <w:vertAlign w:val="subscript"/>
        </w:rPr>
        <w:t>x</w:t>
      </w:r>
      <w:r>
        <w:rPr>
          <w:rFonts w:hint="eastAsia"/>
        </w:rPr>
        <w:t>浓度随着</w:t>
      </w:r>
      <w:r>
        <w:rPr>
          <w:rFonts w:hint="eastAsia"/>
        </w:rPr>
        <w:t>NSES</w:t>
      </w:r>
      <w:r>
        <w:rPr>
          <w:rFonts w:hint="eastAsia"/>
        </w:rPr>
        <w:t>的升高而降低</w:t>
      </w:r>
      <w:r w:rsidRPr="00B96453">
        <w:rPr>
          <w:rFonts w:hint="eastAsia"/>
          <w:vertAlign w:val="superscript"/>
        </w:rPr>
        <w:t>[12]</w:t>
      </w:r>
      <w:r>
        <w:rPr>
          <w:rFonts w:hint="eastAsia"/>
        </w:rPr>
        <w:t>，在加拿大三个大城市的研究</w:t>
      </w:r>
      <w:r w:rsidRPr="00B96453">
        <w:rPr>
          <w:rFonts w:hint="eastAsia"/>
          <w:vertAlign w:val="superscript"/>
        </w:rPr>
        <w:t>[17]</w:t>
      </w:r>
      <w:r>
        <w:rPr>
          <w:rFonts w:hint="eastAsia"/>
        </w:rPr>
        <w:t>也发现，低收入地区儿童的</w:t>
      </w:r>
      <w:r>
        <w:rPr>
          <w:rFonts w:hint="eastAsia"/>
        </w:rPr>
        <w:t>NO</w:t>
      </w:r>
      <w:r w:rsidRPr="00B96453">
        <w:rPr>
          <w:rFonts w:hint="eastAsia"/>
          <w:vertAlign w:val="subscript"/>
        </w:rPr>
        <w:t>2</w:t>
      </w:r>
      <w:r>
        <w:rPr>
          <w:rFonts w:hint="eastAsia"/>
        </w:rPr>
        <w:t>暴露浓度较高收入地区高</w:t>
      </w:r>
      <w:r>
        <w:rPr>
          <w:rFonts w:hint="eastAsia"/>
        </w:rPr>
        <w:t>2 ppb</w:t>
      </w:r>
      <w:r>
        <w:rPr>
          <w:rFonts w:hint="eastAsia"/>
        </w:rPr>
        <w:t>，作者认为低</w:t>
      </w:r>
      <w:r>
        <w:rPr>
          <w:rFonts w:hint="eastAsia"/>
        </w:rPr>
        <w:t>NSES</w:t>
      </w:r>
      <w:r>
        <w:rPr>
          <w:rFonts w:hint="eastAsia"/>
        </w:rPr>
        <w:t>者更易发生空气污染相关疾病的重要原因之一就是城市内部</w:t>
      </w:r>
      <w:r>
        <w:rPr>
          <w:rFonts w:hint="eastAsia"/>
        </w:rPr>
        <w:t>NO</w:t>
      </w:r>
      <w:r w:rsidRPr="00B96453">
        <w:rPr>
          <w:rFonts w:hint="eastAsia"/>
          <w:vertAlign w:val="subscript"/>
        </w:rPr>
        <w:t>2</w:t>
      </w:r>
      <w:r>
        <w:rPr>
          <w:rFonts w:hint="eastAsia"/>
        </w:rPr>
        <w:t>暴露的差异。</w:t>
      </w:r>
    </w:p>
    <w:p w:rsidR="00075263" w:rsidRDefault="00075263" w:rsidP="00B96453">
      <w:pPr>
        <w:ind w:firstLine="480"/>
      </w:pPr>
      <w:r>
        <w:rPr>
          <w:rFonts w:hint="eastAsia"/>
        </w:rPr>
        <w:t>关于社会经济状况与大气污染暴露的研究在其他国家研究较少。新西兰</w:t>
      </w:r>
      <w:r w:rsidRPr="00B96453">
        <w:rPr>
          <w:rFonts w:hint="eastAsia"/>
          <w:vertAlign w:val="superscript"/>
        </w:rPr>
        <w:t>[18]</w:t>
      </w:r>
      <w:r>
        <w:rPr>
          <w:rFonts w:hint="eastAsia"/>
        </w:rPr>
        <w:t>的研究发现与高</w:t>
      </w:r>
      <w:r>
        <w:rPr>
          <w:rFonts w:hint="eastAsia"/>
        </w:rPr>
        <w:t>SES</w:t>
      </w:r>
      <w:r>
        <w:rPr>
          <w:rFonts w:hint="eastAsia"/>
        </w:rPr>
        <w:t>地区相比，低收入、</w:t>
      </w:r>
      <w:proofErr w:type="gramStart"/>
      <w:r>
        <w:rPr>
          <w:rFonts w:hint="eastAsia"/>
        </w:rPr>
        <w:t>高贫困</w:t>
      </w:r>
      <w:proofErr w:type="gramEnd"/>
      <w:r>
        <w:rPr>
          <w:rFonts w:hint="eastAsia"/>
        </w:rPr>
        <w:t>地区人群有更高的</w:t>
      </w:r>
      <w:r>
        <w:rPr>
          <w:rFonts w:hint="eastAsia"/>
        </w:rPr>
        <w:t>PM</w:t>
      </w:r>
      <w:r w:rsidRPr="006152B2">
        <w:rPr>
          <w:rFonts w:hint="eastAsia"/>
          <w:vertAlign w:val="subscript"/>
        </w:rPr>
        <w:t>10</w:t>
      </w:r>
      <w:r>
        <w:rPr>
          <w:rFonts w:hint="eastAsia"/>
        </w:rPr>
        <w:t>暴露。香港的一项研究从香港政府对贫困家庭提供公共住房的政策出发，比较了自购房屋和公共住房的不同</w:t>
      </w:r>
      <w:r>
        <w:rPr>
          <w:rFonts w:hint="eastAsia"/>
        </w:rPr>
        <w:t>SES</w:t>
      </w:r>
      <w:r>
        <w:rPr>
          <w:rFonts w:hint="eastAsia"/>
        </w:rPr>
        <w:t>的差异，发现自购房屋的人群中，低</w:t>
      </w:r>
      <w:r>
        <w:rPr>
          <w:rFonts w:hint="eastAsia"/>
        </w:rPr>
        <w:t>SES</w:t>
      </w:r>
      <w:r>
        <w:rPr>
          <w:rFonts w:hint="eastAsia"/>
        </w:rPr>
        <w:t>暴露于</w:t>
      </w:r>
      <w:r>
        <w:rPr>
          <w:rFonts w:hint="eastAsia"/>
        </w:rPr>
        <w:t>PM</w:t>
      </w:r>
      <w:r w:rsidRPr="006152B2">
        <w:rPr>
          <w:rFonts w:hint="eastAsia"/>
          <w:vertAlign w:val="subscript"/>
        </w:rPr>
        <w:t>10</w:t>
      </w:r>
      <w:r>
        <w:rPr>
          <w:rFonts w:hint="eastAsia"/>
        </w:rPr>
        <w:t>浓度要高于高</w:t>
      </w:r>
      <w:r>
        <w:rPr>
          <w:rFonts w:hint="eastAsia"/>
        </w:rPr>
        <w:t>SES</w:t>
      </w:r>
      <w:r>
        <w:rPr>
          <w:rFonts w:hint="eastAsia"/>
        </w:rPr>
        <w:t>者，但在公共住房的低</w:t>
      </w:r>
      <w:r>
        <w:rPr>
          <w:rFonts w:hint="eastAsia"/>
        </w:rPr>
        <w:t>SES</w:t>
      </w:r>
      <w:r>
        <w:rPr>
          <w:rFonts w:hint="eastAsia"/>
        </w:rPr>
        <w:t>者却不存在这种现象。研究认为公共房屋设施的位置似乎减少了居民接触交通污染的风险</w:t>
      </w:r>
      <w:r w:rsidRPr="00B96453">
        <w:rPr>
          <w:rFonts w:hint="eastAsia"/>
          <w:vertAlign w:val="superscript"/>
        </w:rPr>
        <w:t>[19]</w:t>
      </w:r>
      <w:r>
        <w:rPr>
          <w:rFonts w:hint="eastAsia"/>
        </w:rPr>
        <w:t>。</w:t>
      </w:r>
    </w:p>
    <w:p w:rsidR="00075263" w:rsidRDefault="00075263" w:rsidP="00B96453">
      <w:pPr>
        <w:ind w:firstLine="480"/>
      </w:pPr>
      <w:r>
        <w:rPr>
          <w:rFonts w:hint="eastAsia"/>
        </w:rPr>
        <w:t>低</w:t>
      </w:r>
      <w:r>
        <w:rPr>
          <w:rFonts w:hint="eastAsia"/>
        </w:rPr>
        <w:t>SES</w:t>
      </w:r>
      <w:r>
        <w:rPr>
          <w:rFonts w:hint="eastAsia"/>
        </w:rPr>
        <w:t>社区承受了与其不相称的大气污染负担，大气污染暴露水平的不同可能是其中部分因素。但在欧洲的一些研究显示高</w:t>
      </w:r>
      <w:r>
        <w:rPr>
          <w:rFonts w:hint="eastAsia"/>
        </w:rPr>
        <w:t>SES</w:t>
      </w:r>
      <w:r>
        <w:rPr>
          <w:rFonts w:hint="eastAsia"/>
        </w:rPr>
        <w:t>人群所在地的大气污染浓度更高，而大气污染的健康</w:t>
      </w:r>
      <w:r w:rsidR="008C2B60">
        <w:rPr>
          <w:rFonts w:hint="eastAsia"/>
        </w:rPr>
        <w:t>影响</w:t>
      </w:r>
      <w:r>
        <w:rPr>
          <w:rFonts w:hint="eastAsia"/>
        </w:rPr>
        <w:t>仍然是贫困人群更高</w:t>
      </w:r>
      <w:r w:rsidRPr="00B96453">
        <w:rPr>
          <w:rFonts w:hint="eastAsia"/>
          <w:vertAlign w:val="superscript"/>
        </w:rPr>
        <w:t>[20]</w:t>
      </w:r>
      <w:r>
        <w:rPr>
          <w:rFonts w:hint="eastAsia"/>
        </w:rPr>
        <w:t>。高</w:t>
      </w:r>
      <w:r>
        <w:rPr>
          <w:rFonts w:hint="eastAsia"/>
        </w:rPr>
        <w:t>SES</w:t>
      </w:r>
      <w:r>
        <w:rPr>
          <w:rFonts w:hint="eastAsia"/>
        </w:rPr>
        <w:t>者居住地的大气污染浓度更高并不意味者其承受了更高的真实暴露。高</w:t>
      </w:r>
      <w:r>
        <w:rPr>
          <w:rFonts w:hint="eastAsia"/>
        </w:rPr>
        <w:t>SES</w:t>
      </w:r>
      <w:r>
        <w:rPr>
          <w:rFonts w:hint="eastAsia"/>
        </w:rPr>
        <w:t>者拥有更多的资源以帮助他们减少实际的暴露。如私人交通与公共交通，室内与室外的工作环境，更好的房屋构造和空气过滤系统等</w:t>
      </w:r>
      <w:r w:rsidRPr="00B96453">
        <w:rPr>
          <w:rFonts w:hint="eastAsia"/>
          <w:vertAlign w:val="superscript"/>
        </w:rPr>
        <w:t>[21, 22]</w:t>
      </w:r>
      <w:r>
        <w:rPr>
          <w:rFonts w:hint="eastAsia"/>
        </w:rPr>
        <w:t>。</w:t>
      </w:r>
    </w:p>
    <w:p w:rsidR="00075263" w:rsidRPr="00B96453" w:rsidRDefault="00075263" w:rsidP="00B96453">
      <w:pPr>
        <w:ind w:firstLineChars="0" w:firstLine="0"/>
        <w:rPr>
          <w:b/>
        </w:rPr>
      </w:pPr>
      <w:r w:rsidRPr="00B96453">
        <w:rPr>
          <w:rFonts w:hint="eastAsia"/>
          <w:b/>
        </w:rPr>
        <w:t>四、社会经济状况在大气污染与人群健康关联中的作用</w:t>
      </w:r>
    </w:p>
    <w:p w:rsidR="00075263" w:rsidRDefault="00075263" w:rsidP="00B96453">
      <w:pPr>
        <w:ind w:firstLine="480"/>
      </w:pPr>
      <w:r>
        <w:rPr>
          <w:rFonts w:hint="eastAsia"/>
        </w:rPr>
        <w:t>大气污染对健康的影响中，</w:t>
      </w:r>
      <w:r>
        <w:rPr>
          <w:rFonts w:hint="eastAsia"/>
        </w:rPr>
        <w:t>SES</w:t>
      </w:r>
      <w:r>
        <w:rPr>
          <w:rFonts w:hint="eastAsia"/>
        </w:rPr>
        <w:t>是可能的效应修饰因子，低</w:t>
      </w:r>
      <w:r>
        <w:rPr>
          <w:rFonts w:hint="eastAsia"/>
        </w:rPr>
        <w:t>SES</w:t>
      </w:r>
      <w:r>
        <w:rPr>
          <w:rFonts w:hint="eastAsia"/>
        </w:rPr>
        <w:t>者可能对大气污染更敏感，因为他们健康水平较低，承受的社会心理压力更大，存在更多的个人危险因素如不健康的行为及生活方式等</w:t>
      </w:r>
      <w:r w:rsidRPr="00B96453">
        <w:rPr>
          <w:rFonts w:hint="eastAsia"/>
          <w:vertAlign w:val="superscript"/>
        </w:rPr>
        <w:t>[23, 24]</w:t>
      </w:r>
      <w:r>
        <w:rPr>
          <w:rFonts w:hint="eastAsia"/>
        </w:rPr>
        <w:t>。但在大气污染对健康的影响中，</w:t>
      </w:r>
      <w:r>
        <w:rPr>
          <w:rFonts w:hint="eastAsia"/>
        </w:rPr>
        <w:t>SES</w:t>
      </w:r>
      <w:r>
        <w:rPr>
          <w:rFonts w:hint="eastAsia"/>
        </w:rPr>
        <w:t>也可能是混杂因素</w:t>
      </w:r>
      <w:r w:rsidRPr="00B96453">
        <w:rPr>
          <w:rFonts w:hint="eastAsia"/>
          <w:vertAlign w:val="superscript"/>
        </w:rPr>
        <w:t>[4]</w:t>
      </w:r>
      <w:r>
        <w:rPr>
          <w:rFonts w:hint="eastAsia"/>
        </w:rPr>
        <w:t>，低</w:t>
      </w:r>
      <w:r>
        <w:rPr>
          <w:rFonts w:hint="eastAsia"/>
        </w:rPr>
        <w:t>SES</w:t>
      </w:r>
      <w:r>
        <w:rPr>
          <w:rFonts w:hint="eastAsia"/>
        </w:rPr>
        <w:t>是许多疾病的危险因素，同时，</w:t>
      </w:r>
      <w:r>
        <w:rPr>
          <w:rFonts w:hint="eastAsia"/>
        </w:rPr>
        <w:t>SES</w:t>
      </w:r>
      <w:r>
        <w:rPr>
          <w:rFonts w:hint="eastAsia"/>
        </w:rPr>
        <w:t>与大气污染物水平也存在空间相关。</w:t>
      </w:r>
    </w:p>
    <w:p w:rsidR="00075263" w:rsidRDefault="00075263" w:rsidP="00B96453">
      <w:pPr>
        <w:ind w:firstLine="480"/>
      </w:pPr>
      <w:r>
        <w:rPr>
          <w:rFonts w:hint="eastAsia"/>
        </w:rPr>
        <w:t>目前，由于数据来源困难等的限制，有关社会经济状况在大气污染与人群健康关联中作用的研究很少，但结果均提示低</w:t>
      </w:r>
      <w:r>
        <w:rPr>
          <w:rFonts w:hint="eastAsia"/>
        </w:rPr>
        <w:t>SES</w:t>
      </w:r>
      <w:r>
        <w:rPr>
          <w:rFonts w:hint="eastAsia"/>
        </w:rPr>
        <w:t>和（或）</w:t>
      </w:r>
      <w:r>
        <w:rPr>
          <w:rFonts w:hint="eastAsia"/>
        </w:rPr>
        <w:t>NSES</w:t>
      </w:r>
      <w:r>
        <w:rPr>
          <w:rFonts w:hint="eastAsia"/>
        </w:rPr>
        <w:t>人群对大气污染更敏感。有研究分析了不同社会贫困指数的地区大气污染物与每日死亡的关联，发现仅中等贫困及最贫困地区</w:t>
      </w:r>
      <w:r>
        <w:rPr>
          <w:rFonts w:hint="eastAsia"/>
        </w:rPr>
        <w:t>PM</w:t>
      </w:r>
      <w:r w:rsidRPr="006152B2">
        <w:rPr>
          <w:rFonts w:hint="eastAsia"/>
          <w:vertAlign w:val="subscript"/>
        </w:rPr>
        <w:t>10</w:t>
      </w:r>
      <w:r>
        <w:rPr>
          <w:rFonts w:hint="eastAsia"/>
        </w:rPr>
        <w:t>、</w:t>
      </w:r>
      <w:r>
        <w:rPr>
          <w:rFonts w:hint="eastAsia"/>
        </w:rPr>
        <w:t>SO</w:t>
      </w:r>
      <w:r w:rsidRPr="00B96453">
        <w:rPr>
          <w:rFonts w:hint="eastAsia"/>
          <w:vertAlign w:val="subscript"/>
        </w:rPr>
        <w:t>2</w:t>
      </w:r>
      <w:r>
        <w:rPr>
          <w:rFonts w:hint="eastAsia"/>
        </w:rPr>
        <w:t>、</w:t>
      </w:r>
      <w:r>
        <w:rPr>
          <w:rFonts w:hint="eastAsia"/>
        </w:rPr>
        <w:t>NO</w:t>
      </w:r>
      <w:r w:rsidRPr="00B96453">
        <w:rPr>
          <w:rFonts w:hint="eastAsia"/>
          <w:vertAlign w:val="subscript"/>
        </w:rPr>
        <w:t>2</w:t>
      </w:r>
      <w:r>
        <w:rPr>
          <w:rFonts w:hint="eastAsia"/>
        </w:rPr>
        <w:t>、</w:t>
      </w:r>
      <w:r>
        <w:rPr>
          <w:rFonts w:hint="eastAsia"/>
        </w:rPr>
        <w:t>O</w:t>
      </w:r>
      <w:r w:rsidRPr="00B96453">
        <w:rPr>
          <w:rFonts w:hint="eastAsia"/>
          <w:vertAlign w:val="subscript"/>
        </w:rPr>
        <w:t>3</w:t>
      </w:r>
      <w:r>
        <w:rPr>
          <w:rFonts w:hint="eastAsia"/>
        </w:rPr>
        <w:t>对非意外及循环系统死亡有显著影响</w:t>
      </w:r>
      <w:r w:rsidRPr="00B96453">
        <w:rPr>
          <w:rFonts w:hint="eastAsia"/>
          <w:vertAlign w:val="superscript"/>
        </w:rPr>
        <w:t>[25]</w:t>
      </w:r>
      <w:r>
        <w:rPr>
          <w:rFonts w:hint="eastAsia"/>
        </w:rPr>
        <w:t>。美国妇女健康行动观察研究（</w:t>
      </w:r>
      <w:r>
        <w:rPr>
          <w:rFonts w:hint="eastAsia"/>
        </w:rPr>
        <w:t>Women</w:t>
      </w:r>
      <w:proofErr w:type="gramStart"/>
      <w:r>
        <w:rPr>
          <w:rFonts w:hint="eastAsia"/>
        </w:rPr>
        <w:t>’</w:t>
      </w:r>
      <w:proofErr w:type="gramEnd"/>
      <w:r>
        <w:rPr>
          <w:rFonts w:hint="eastAsia"/>
        </w:rPr>
        <w:t>s Health Initiative Observational Study</w:t>
      </w:r>
      <w:r>
        <w:rPr>
          <w:rFonts w:hint="eastAsia"/>
        </w:rPr>
        <w:t>）在全美</w:t>
      </w:r>
      <w:r>
        <w:rPr>
          <w:rFonts w:hint="eastAsia"/>
        </w:rPr>
        <w:t>40</w:t>
      </w:r>
      <w:r>
        <w:rPr>
          <w:rFonts w:hint="eastAsia"/>
        </w:rPr>
        <w:t>个中心对</w:t>
      </w:r>
      <w:r>
        <w:rPr>
          <w:rFonts w:hint="eastAsia"/>
        </w:rPr>
        <w:t>51754</w:t>
      </w:r>
      <w:r>
        <w:rPr>
          <w:rFonts w:hint="eastAsia"/>
        </w:rPr>
        <w:t>名妇女进行了长达</w:t>
      </w:r>
      <w:r>
        <w:rPr>
          <w:rFonts w:hint="eastAsia"/>
        </w:rPr>
        <w:t>8</w:t>
      </w:r>
      <w:r>
        <w:rPr>
          <w:rFonts w:hint="eastAsia"/>
        </w:rPr>
        <w:t>年的追踪研究，采用</w:t>
      </w:r>
      <w:r>
        <w:rPr>
          <w:rFonts w:hint="eastAsia"/>
        </w:rPr>
        <w:t>Cox</w:t>
      </w:r>
      <w:r>
        <w:rPr>
          <w:rFonts w:hint="eastAsia"/>
        </w:rPr>
        <w:lastRenderedPageBreak/>
        <w:t>比例风险回归模型分析了</w:t>
      </w:r>
      <w:r>
        <w:rPr>
          <w:rFonts w:hint="eastAsia"/>
        </w:rPr>
        <w:t>SES</w:t>
      </w:r>
      <w:r>
        <w:rPr>
          <w:rFonts w:hint="eastAsia"/>
        </w:rPr>
        <w:t>及</w:t>
      </w:r>
      <w:r>
        <w:rPr>
          <w:rFonts w:hint="eastAsia"/>
        </w:rPr>
        <w:t>NSES</w:t>
      </w:r>
      <w:r>
        <w:rPr>
          <w:rFonts w:hint="eastAsia"/>
        </w:rPr>
        <w:t>在</w:t>
      </w:r>
      <w:r>
        <w:rPr>
          <w:rFonts w:hint="eastAsia"/>
        </w:rPr>
        <w:t>PM</w:t>
      </w:r>
      <w:r w:rsidRPr="00B96453">
        <w:rPr>
          <w:rFonts w:hint="eastAsia"/>
          <w:vertAlign w:val="subscript"/>
        </w:rPr>
        <w:t>2.5</w:t>
      </w:r>
      <w:r>
        <w:rPr>
          <w:rFonts w:hint="eastAsia"/>
        </w:rPr>
        <w:t>的长期暴露与妇女心血管疾病的关系中的作用，结果显示，</w:t>
      </w:r>
      <w:r>
        <w:rPr>
          <w:rFonts w:hint="eastAsia"/>
        </w:rPr>
        <w:t>PM</w:t>
      </w:r>
      <w:r w:rsidRPr="00B96453">
        <w:rPr>
          <w:rFonts w:hint="eastAsia"/>
          <w:vertAlign w:val="subscript"/>
        </w:rPr>
        <w:t>2.5</w:t>
      </w:r>
      <w:r>
        <w:rPr>
          <w:rFonts w:hint="eastAsia"/>
        </w:rPr>
        <w:t>暴露与心血管疾病的关系在控制</w:t>
      </w:r>
      <w:r>
        <w:rPr>
          <w:rFonts w:hint="eastAsia"/>
        </w:rPr>
        <w:t>SES</w:t>
      </w:r>
      <w:r>
        <w:rPr>
          <w:rFonts w:hint="eastAsia"/>
        </w:rPr>
        <w:t>及</w:t>
      </w:r>
      <w:r>
        <w:rPr>
          <w:rFonts w:hint="eastAsia"/>
        </w:rPr>
        <w:t>NSES</w:t>
      </w:r>
      <w:r>
        <w:rPr>
          <w:rFonts w:hint="eastAsia"/>
        </w:rPr>
        <w:t>后仍然有统计学意义；而</w:t>
      </w:r>
      <w:r>
        <w:rPr>
          <w:rFonts w:hint="eastAsia"/>
        </w:rPr>
        <w:t>NSES</w:t>
      </w:r>
      <w:r>
        <w:rPr>
          <w:rFonts w:hint="eastAsia"/>
        </w:rPr>
        <w:t>是明显的修饰因子。</w:t>
      </w:r>
      <w:r>
        <w:rPr>
          <w:rFonts w:hint="eastAsia"/>
        </w:rPr>
        <w:t>NSES</w:t>
      </w:r>
      <w:r>
        <w:rPr>
          <w:rFonts w:hint="eastAsia"/>
        </w:rPr>
        <w:t>得分最低四分之一者</w:t>
      </w:r>
      <w:r w:rsidR="00B96453">
        <w:rPr>
          <w:rFonts w:hint="eastAsia"/>
        </w:rPr>
        <w:t>HR=1.39(95%</w:t>
      </w:r>
      <w:r w:rsidRPr="00B96453">
        <w:rPr>
          <w:rFonts w:hint="eastAsia"/>
          <w:i/>
        </w:rPr>
        <w:t>CI</w:t>
      </w:r>
      <w:r>
        <w:rPr>
          <w:rFonts w:hint="eastAsia"/>
        </w:rPr>
        <w:t>: 1.21, 1.61)</w:t>
      </w:r>
      <w:r>
        <w:rPr>
          <w:rFonts w:hint="eastAsia"/>
        </w:rPr>
        <w:t>，</w:t>
      </w:r>
      <w:proofErr w:type="gramStart"/>
      <w:r>
        <w:rPr>
          <w:rFonts w:hint="eastAsia"/>
        </w:rPr>
        <w:t>最高四</w:t>
      </w:r>
      <w:proofErr w:type="gramEnd"/>
      <w:r>
        <w:rPr>
          <w:rFonts w:hint="eastAsia"/>
        </w:rPr>
        <w:t>分之一者</w:t>
      </w:r>
      <w:r>
        <w:rPr>
          <w:rFonts w:hint="eastAsia"/>
        </w:rPr>
        <w:t>HR=0.90 (95%</w:t>
      </w:r>
      <w:r w:rsidRPr="00B96453">
        <w:rPr>
          <w:rFonts w:hint="eastAsia"/>
          <w:i/>
        </w:rPr>
        <w:t>CI</w:t>
      </w:r>
      <w:r>
        <w:rPr>
          <w:rFonts w:hint="eastAsia"/>
        </w:rPr>
        <w:t>:0.72, 1.07)</w:t>
      </w:r>
      <w:r>
        <w:rPr>
          <w:rFonts w:hint="eastAsia"/>
        </w:rPr>
        <w:t>；家庭收入中位数最低四分之一者的</w:t>
      </w:r>
      <w:r w:rsidR="00B96453">
        <w:rPr>
          <w:rFonts w:hint="eastAsia"/>
        </w:rPr>
        <w:t>HR=1.40 (95%</w:t>
      </w:r>
      <w:r w:rsidRPr="00B96453">
        <w:rPr>
          <w:rFonts w:hint="eastAsia"/>
          <w:i/>
        </w:rPr>
        <w:t>CI</w:t>
      </w:r>
      <w:r>
        <w:rPr>
          <w:rFonts w:hint="eastAsia"/>
        </w:rPr>
        <w:t>: 1.24, 1.58)</w:t>
      </w:r>
      <w:r>
        <w:rPr>
          <w:rFonts w:hint="eastAsia"/>
        </w:rPr>
        <w:t>，相应的最高四分之一为</w:t>
      </w:r>
      <w:r w:rsidR="00B96453">
        <w:rPr>
          <w:rFonts w:hint="eastAsia"/>
        </w:rPr>
        <w:t>0.87 (95%</w:t>
      </w:r>
      <w:r w:rsidRPr="00B96453">
        <w:rPr>
          <w:rFonts w:hint="eastAsia"/>
          <w:i/>
        </w:rPr>
        <w:t>CI:</w:t>
      </w:r>
      <w:r>
        <w:rPr>
          <w:rFonts w:hint="eastAsia"/>
        </w:rPr>
        <w:t xml:space="preserve"> 0.77, 0.99)</w:t>
      </w:r>
      <w:r>
        <w:rPr>
          <w:rFonts w:hint="eastAsia"/>
        </w:rPr>
        <w:t>。且</w:t>
      </w:r>
      <w:r>
        <w:rPr>
          <w:rFonts w:hint="eastAsia"/>
        </w:rPr>
        <w:t>HR</w:t>
      </w:r>
      <w:r>
        <w:rPr>
          <w:rFonts w:hint="eastAsia"/>
        </w:rPr>
        <w:t>随着</w:t>
      </w:r>
      <w:r>
        <w:rPr>
          <w:rFonts w:hint="eastAsia"/>
        </w:rPr>
        <w:t>NSES</w:t>
      </w:r>
      <w:r>
        <w:rPr>
          <w:rFonts w:hint="eastAsia"/>
        </w:rPr>
        <w:t>的增加而减小</w:t>
      </w:r>
      <w:r w:rsidRPr="00B96453">
        <w:rPr>
          <w:rFonts w:hint="eastAsia"/>
          <w:vertAlign w:val="superscript"/>
        </w:rPr>
        <w:t>[4]</w:t>
      </w:r>
      <w:r>
        <w:rPr>
          <w:rFonts w:hint="eastAsia"/>
        </w:rPr>
        <w:t>。</w:t>
      </w:r>
      <w:r>
        <w:rPr>
          <w:rFonts w:hint="eastAsia"/>
        </w:rPr>
        <w:t>Næss</w:t>
      </w:r>
      <w:r>
        <w:rPr>
          <w:rFonts w:hint="eastAsia"/>
        </w:rPr>
        <w:t>等</w:t>
      </w:r>
      <w:r w:rsidRPr="00B96453">
        <w:rPr>
          <w:rFonts w:hint="eastAsia"/>
          <w:vertAlign w:val="superscript"/>
        </w:rPr>
        <w:t>[26]</w:t>
      </w:r>
      <w:r>
        <w:rPr>
          <w:rFonts w:hint="eastAsia"/>
        </w:rPr>
        <w:t>也发现</w:t>
      </w:r>
      <w:r>
        <w:rPr>
          <w:rFonts w:hint="eastAsia"/>
        </w:rPr>
        <w:t>NSES</w:t>
      </w:r>
      <w:r>
        <w:rPr>
          <w:rFonts w:hint="eastAsia"/>
        </w:rPr>
        <w:t>在大气污染与死亡的关系中的作用要较个体</w:t>
      </w:r>
      <w:r>
        <w:rPr>
          <w:rFonts w:hint="eastAsia"/>
        </w:rPr>
        <w:t>SES</w:t>
      </w:r>
      <w:r>
        <w:rPr>
          <w:rFonts w:hint="eastAsia"/>
        </w:rPr>
        <w:t>更大。</w:t>
      </w:r>
    </w:p>
    <w:p w:rsidR="00075263" w:rsidRDefault="00075263" w:rsidP="00B96453">
      <w:pPr>
        <w:ind w:firstLine="480"/>
      </w:pPr>
      <w:r>
        <w:rPr>
          <w:rFonts w:hint="eastAsia"/>
        </w:rPr>
        <w:t>大气污染对儿童健康的研究也发现了类似的结果。有研究收集了亚特兰大</w:t>
      </w:r>
      <w:r>
        <w:rPr>
          <w:rFonts w:hint="eastAsia"/>
        </w:rPr>
        <w:t>20</w:t>
      </w:r>
      <w:r>
        <w:rPr>
          <w:rFonts w:hint="eastAsia"/>
        </w:rPr>
        <w:t>个县区</w:t>
      </w:r>
      <w:r>
        <w:rPr>
          <w:rFonts w:hint="eastAsia"/>
        </w:rPr>
        <w:t>2002-2008</w:t>
      </w:r>
      <w:r>
        <w:rPr>
          <w:rFonts w:hint="eastAsia"/>
        </w:rPr>
        <w:t>年</w:t>
      </w:r>
      <w:r>
        <w:rPr>
          <w:rFonts w:hint="eastAsia"/>
        </w:rPr>
        <w:t>5-18</w:t>
      </w:r>
      <w:r>
        <w:rPr>
          <w:rFonts w:hint="eastAsia"/>
        </w:rPr>
        <w:t>岁患有哮喘孩子的急诊数据，结合每日的污染数据（</w:t>
      </w:r>
      <w:r w:rsidR="008C2B60">
        <w:rPr>
          <w:rFonts w:hint="eastAsia"/>
        </w:rPr>
        <w:t>基于</w:t>
      </w:r>
      <w:r>
        <w:rPr>
          <w:rFonts w:hint="eastAsia"/>
        </w:rPr>
        <w:t>站点监测及化学传送模型）以及社区水平</w:t>
      </w:r>
      <w:r>
        <w:rPr>
          <w:rFonts w:hint="eastAsia"/>
        </w:rPr>
        <w:t>SES</w:t>
      </w:r>
      <w:r>
        <w:rPr>
          <w:rFonts w:hint="eastAsia"/>
        </w:rPr>
        <w:t>数据，采用病例交叉研究的方法。结果显示：与非贫困地区相比，贫困地区大气污染与哮喘的关系更强。提示社区</w:t>
      </w:r>
      <w:r>
        <w:rPr>
          <w:rFonts w:hint="eastAsia"/>
        </w:rPr>
        <w:t>SES</w:t>
      </w:r>
      <w:r>
        <w:rPr>
          <w:rFonts w:hint="eastAsia"/>
        </w:rPr>
        <w:t>是大气污染有关的哮喘发病的易感因素。生活在低</w:t>
      </w:r>
      <w:r>
        <w:rPr>
          <w:rFonts w:hint="eastAsia"/>
        </w:rPr>
        <w:t>SES</w:t>
      </w:r>
      <w:r>
        <w:rPr>
          <w:rFonts w:hint="eastAsia"/>
        </w:rPr>
        <w:t>的儿童更脆弱</w:t>
      </w:r>
      <w:r w:rsidRPr="00B96453">
        <w:rPr>
          <w:rFonts w:hint="eastAsia"/>
          <w:vertAlign w:val="superscript"/>
        </w:rPr>
        <w:t>[27]</w:t>
      </w:r>
      <w:r>
        <w:rPr>
          <w:rFonts w:hint="eastAsia"/>
        </w:rPr>
        <w:t>。在多伦多</w:t>
      </w:r>
      <w:r w:rsidRPr="00B96453">
        <w:rPr>
          <w:rFonts w:hint="eastAsia"/>
          <w:vertAlign w:val="superscript"/>
        </w:rPr>
        <w:t>[28]</w:t>
      </w:r>
      <w:r>
        <w:rPr>
          <w:rFonts w:hint="eastAsia"/>
        </w:rPr>
        <w:t>的研究发现，</w:t>
      </w:r>
      <w:r>
        <w:rPr>
          <w:rFonts w:hint="eastAsia"/>
        </w:rPr>
        <w:t>SES</w:t>
      </w:r>
      <w:r>
        <w:rPr>
          <w:rFonts w:hint="eastAsia"/>
        </w:rPr>
        <w:t>是大气污染与哮喘门诊的修饰因素，低</w:t>
      </w:r>
      <w:r>
        <w:rPr>
          <w:rFonts w:hint="eastAsia"/>
        </w:rPr>
        <w:t>SES</w:t>
      </w:r>
      <w:r>
        <w:rPr>
          <w:rFonts w:hint="eastAsia"/>
        </w:rPr>
        <w:t>组的</w:t>
      </w:r>
      <w:r>
        <w:rPr>
          <w:rFonts w:hint="eastAsia"/>
        </w:rPr>
        <w:t>SO</w:t>
      </w:r>
      <w:r w:rsidRPr="00B96453">
        <w:rPr>
          <w:rFonts w:hint="eastAsia"/>
          <w:vertAlign w:val="subscript"/>
        </w:rPr>
        <w:t>2</w:t>
      </w:r>
      <w:r>
        <w:rPr>
          <w:rFonts w:hint="eastAsia"/>
        </w:rPr>
        <w:t>、</w:t>
      </w:r>
      <w:r>
        <w:rPr>
          <w:rFonts w:hint="eastAsia"/>
        </w:rPr>
        <w:t>PM</w:t>
      </w:r>
      <w:r w:rsidRPr="00B96453">
        <w:rPr>
          <w:rFonts w:hint="eastAsia"/>
          <w:vertAlign w:val="subscript"/>
        </w:rPr>
        <w:t>2.5</w:t>
      </w:r>
      <w:r>
        <w:rPr>
          <w:rFonts w:hint="eastAsia"/>
        </w:rPr>
        <w:t>对哮喘门诊影响的效应值要显著高于高</w:t>
      </w:r>
      <w:r>
        <w:rPr>
          <w:rFonts w:hint="eastAsia"/>
        </w:rPr>
        <w:t>SES</w:t>
      </w:r>
      <w:r>
        <w:rPr>
          <w:rFonts w:hint="eastAsia"/>
        </w:rPr>
        <w:t>组。一项</w:t>
      </w:r>
      <w:r w:rsidRPr="00B96453">
        <w:rPr>
          <w:rFonts w:hint="eastAsia"/>
          <w:vertAlign w:val="superscript"/>
        </w:rPr>
        <w:t>[29]</w:t>
      </w:r>
      <w:r>
        <w:rPr>
          <w:rFonts w:hint="eastAsia"/>
        </w:rPr>
        <w:t>对</w:t>
      </w:r>
      <w:r>
        <w:rPr>
          <w:rFonts w:hint="eastAsia"/>
        </w:rPr>
        <w:t>2328</w:t>
      </w:r>
      <w:r>
        <w:rPr>
          <w:rFonts w:hint="eastAsia"/>
        </w:rPr>
        <w:t>名小学生进行的横断面研究分析了</w:t>
      </w:r>
      <w:r>
        <w:rPr>
          <w:rFonts w:hint="eastAsia"/>
        </w:rPr>
        <w:t>SES</w:t>
      </w:r>
      <w:r>
        <w:rPr>
          <w:rFonts w:hint="eastAsia"/>
        </w:rPr>
        <w:t>在大气污染对呼吸健康影响中的作用，发现</w:t>
      </w:r>
      <w:r>
        <w:rPr>
          <w:rFonts w:hint="eastAsia"/>
        </w:rPr>
        <w:t>PM</w:t>
      </w:r>
      <w:r w:rsidRPr="00B96453">
        <w:rPr>
          <w:rFonts w:hint="eastAsia"/>
          <w:vertAlign w:val="subscript"/>
        </w:rPr>
        <w:t>2.5</w:t>
      </w:r>
      <w:r>
        <w:rPr>
          <w:rFonts w:hint="eastAsia"/>
        </w:rPr>
        <w:t>、</w:t>
      </w:r>
      <w:r>
        <w:rPr>
          <w:rFonts w:hint="eastAsia"/>
        </w:rPr>
        <w:t>SO</w:t>
      </w:r>
      <w:r w:rsidRPr="00B96453">
        <w:rPr>
          <w:rFonts w:hint="eastAsia"/>
          <w:vertAlign w:val="subscript"/>
        </w:rPr>
        <w:t>2</w:t>
      </w:r>
      <w:r>
        <w:rPr>
          <w:rFonts w:hint="eastAsia"/>
        </w:rPr>
        <w:t>、</w:t>
      </w:r>
      <w:r>
        <w:rPr>
          <w:rFonts w:hint="eastAsia"/>
        </w:rPr>
        <w:t>NO</w:t>
      </w:r>
      <w:r w:rsidRPr="00B96453">
        <w:rPr>
          <w:rFonts w:hint="eastAsia"/>
          <w:vertAlign w:val="subscript"/>
        </w:rPr>
        <w:t>2</w:t>
      </w:r>
      <w:r>
        <w:rPr>
          <w:rFonts w:hint="eastAsia"/>
        </w:rPr>
        <w:t>对肺功能及呼吸系统症状的影响均被</w:t>
      </w:r>
      <w:r>
        <w:rPr>
          <w:rFonts w:hint="eastAsia"/>
        </w:rPr>
        <w:t>SES</w:t>
      </w:r>
      <w:r>
        <w:rPr>
          <w:rFonts w:hint="eastAsia"/>
        </w:rPr>
        <w:t>修饰。例如，家庭收入小于</w:t>
      </w:r>
      <w:r>
        <w:rPr>
          <w:rFonts w:hint="eastAsia"/>
        </w:rPr>
        <w:t>35000</w:t>
      </w:r>
      <w:r>
        <w:rPr>
          <w:rFonts w:hint="eastAsia"/>
        </w:rPr>
        <w:t>美元者，</w:t>
      </w:r>
      <w:r>
        <w:rPr>
          <w:rFonts w:hint="eastAsia"/>
        </w:rPr>
        <w:t>NO</w:t>
      </w:r>
      <w:r w:rsidRPr="00B96453">
        <w:rPr>
          <w:rFonts w:hint="eastAsia"/>
          <w:vertAlign w:val="subscript"/>
        </w:rPr>
        <w:t>2</w:t>
      </w:r>
      <w:r>
        <w:rPr>
          <w:rFonts w:hint="eastAsia"/>
        </w:rPr>
        <w:t>每升高</w:t>
      </w:r>
      <w:r w:rsidR="00B96453">
        <w:rPr>
          <w:rFonts w:hint="eastAsia"/>
        </w:rPr>
        <w:t>四分位间距</w:t>
      </w:r>
      <w:r>
        <w:rPr>
          <w:rFonts w:hint="eastAsia"/>
        </w:rPr>
        <w:t>，气喘的发生风险为</w:t>
      </w:r>
      <w:r>
        <w:rPr>
          <w:rFonts w:hint="eastAsia"/>
        </w:rPr>
        <w:t>1.53</w:t>
      </w:r>
      <w:r>
        <w:rPr>
          <w:rFonts w:hint="eastAsia"/>
        </w:rPr>
        <w:t>（</w:t>
      </w:r>
      <w:r>
        <w:rPr>
          <w:rFonts w:hint="eastAsia"/>
        </w:rPr>
        <w:t>95%</w:t>
      </w:r>
      <w:r w:rsidR="00B96453" w:rsidRPr="00B96453">
        <w:rPr>
          <w:rFonts w:hint="eastAsia"/>
          <w:i/>
        </w:rPr>
        <w:t>CI</w:t>
      </w:r>
      <w:r w:rsidR="00B96453">
        <w:rPr>
          <w:rFonts w:hint="eastAsia"/>
        </w:rPr>
        <w:t xml:space="preserve">: </w:t>
      </w:r>
      <w:r>
        <w:rPr>
          <w:rFonts w:hint="eastAsia"/>
        </w:rPr>
        <w:t>1.11</w:t>
      </w:r>
      <w:r w:rsidR="00B96453">
        <w:t xml:space="preserve">, </w:t>
      </w:r>
      <w:r>
        <w:rPr>
          <w:rFonts w:hint="eastAsia"/>
        </w:rPr>
        <w:t>2.11</w:t>
      </w:r>
      <w:r>
        <w:rPr>
          <w:rFonts w:hint="eastAsia"/>
        </w:rPr>
        <w:t>），而家庭收入大于</w:t>
      </w:r>
      <w:r>
        <w:rPr>
          <w:rFonts w:hint="eastAsia"/>
        </w:rPr>
        <w:t>80000</w:t>
      </w:r>
      <w:r>
        <w:rPr>
          <w:rFonts w:hint="eastAsia"/>
        </w:rPr>
        <w:t>美元者的</w:t>
      </w:r>
      <w:r w:rsidR="00B96453">
        <w:rPr>
          <w:rFonts w:hint="eastAsia"/>
        </w:rPr>
        <w:t>风险为</w:t>
      </w:r>
      <w:r>
        <w:rPr>
          <w:rFonts w:hint="eastAsia"/>
        </w:rPr>
        <w:t>1.00</w:t>
      </w:r>
      <w:r>
        <w:rPr>
          <w:rFonts w:hint="eastAsia"/>
        </w:rPr>
        <w:t>（</w:t>
      </w:r>
      <w:r>
        <w:rPr>
          <w:rFonts w:hint="eastAsia"/>
        </w:rPr>
        <w:t>95%</w:t>
      </w:r>
      <w:r w:rsidRPr="00B96453">
        <w:rPr>
          <w:rFonts w:hint="eastAsia"/>
          <w:i/>
        </w:rPr>
        <w:t>CI</w:t>
      </w:r>
      <w:r w:rsidR="00B96453">
        <w:rPr>
          <w:rFonts w:hint="eastAsia"/>
        </w:rPr>
        <w:t xml:space="preserve">: </w:t>
      </w:r>
      <w:r>
        <w:rPr>
          <w:rFonts w:hint="eastAsia"/>
        </w:rPr>
        <w:t>0.87</w:t>
      </w:r>
      <w:r w:rsidR="00B96453">
        <w:t xml:space="preserve">, </w:t>
      </w:r>
      <w:r>
        <w:rPr>
          <w:rFonts w:hint="eastAsia"/>
        </w:rPr>
        <w:t>1.15</w:t>
      </w:r>
      <w:r>
        <w:rPr>
          <w:rFonts w:hint="eastAsia"/>
        </w:rPr>
        <w:t>），差异有统计学意义。</w:t>
      </w:r>
    </w:p>
    <w:p w:rsidR="00075263" w:rsidRPr="00B96453" w:rsidRDefault="00075263" w:rsidP="00B96453">
      <w:pPr>
        <w:ind w:firstLine="480"/>
        <w:rPr>
          <w:rFonts w:cs="Times New Roman"/>
        </w:rPr>
      </w:pPr>
      <w:r w:rsidRPr="00B96453">
        <w:rPr>
          <w:rFonts w:cs="Times New Roman"/>
        </w:rPr>
        <w:t>大气污染对生殖健康的影响可能也受到社会经济状况的修饰。一项在纽约市对</w:t>
      </w:r>
      <w:r w:rsidRPr="00B96453">
        <w:rPr>
          <w:rFonts w:cs="Times New Roman"/>
        </w:rPr>
        <w:t>243,853</w:t>
      </w:r>
      <w:r w:rsidRPr="00B96453">
        <w:rPr>
          <w:rFonts w:cs="Times New Roman"/>
        </w:rPr>
        <w:t>名足月、单胎、非吸烟孕妇的研究通过空间分层主成分分析法将研究对象分为富裕区、中等区和贫困区，结果显示，富裕区孕妇的</w:t>
      </w:r>
      <w:r w:rsidRPr="00B96453">
        <w:rPr>
          <w:rFonts w:cs="Times New Roman"/>
        </w:rPr>
        <w:t>NO</w:t>
      </w:r>
      <w:r w:rsidRPr="00B96453">
        <w:rPr>
          <w:rFonts w:cs="Times New Roman"/>
          <w:vertAlign w:val="subscript"/>
        </w:rPr>
        <w:t>2</w:t>
      </w:r>
      <w:r w:rsidRPr="00B96453">
        <w:rPr>
          <w:rFonts w:cs="Times New Roman"/>
        </w:rPr>
        <w:t>暴露浓度最高，而中等区最低；</w:t>
      </w:r>
      <w:r w:rsidRPr="00B96453">
        <w:rPr>
          <w:rFonts w:cs="Times New Roman"/>
        </w:rPr>
        <w:t>NO</w:t>
      </w:r>
      <w:r w:rsidRPr="00B96453">
        <w:rPr>
          <w:rFonts w:cs="Times New Roman"/>
          <w:vertAlign w:val="subscript"/>
        </w:rPr>
        <w:t>2</w:t>
      </w:r>
      <w:r w:rsidRPr="00B96453">
        <w:rPr>
          <w:rFonts w:cs="Times New Roman"/>
        </w:rPr>
        <w:t>浓度每增加</w:t>
      </w:r>
      <w:r w:rsidRPr="00B96453">
        <w:rPr>
          <w:rFonts w:cs="Times New Roman"/>
        </w:rPr>
        <w:t>10 ppb</w:t>
      </w:r>
      <w:r w:rsidRPr="00B96453">
        <w:rPr>
          <w:rFonts w:cs="Times New Roman"/>
        </w:rPr>
        <w:t>，贫困区孕妇的新生儿出生体重改变</w:t>
      </w:r>
      <w:r w:rsidRPr="00B96453">
        <w:rPr>
          <w:rFonts w:cs="Times New Roman"/>
        </w:rPr>
        <w:t>-16.2g</w:t>
      </w:r>
      <w:r w:rsidRPr="00B96453">
        <w:rPr>
          <w:rFonts w:cs="Times New Roman"/>
        </w:rPr>
        <w:t>（</w:t>
      </w:r>
      <w:r w:rsidRPr="00B96453">
        <w:rPr>
          <w:rFonts w:cs="Times New Roman"/>
        </w:rPr>
        <w:t>95%CI</w:t>
      </w:r>
      <w:r w:rsidRPr="00B96453">
        <w:rPr>
          <w:rFonts w:cs="Times New Roman"/>
        </w:rPr>
        <w:t>：</w:t>
      </w:r>
      <w:r w:rsidRPr="00B96453">
        <w:rPr>
          <w:rFonts w:cs="Times New Roman"/>
        </w:rPr>
        <w:t>-21.9g~-10.5g</w:t>
      </w:r>
      <w:r w:rsidRPr="00B96453">
        <w:rPr>
          <w:rFonts w:cs="Times New Roman"/>
        </w:rPr>
        <w:t>），富裕区新生儿体重改变为</w:t>
      </w:r>
      <w:r w:rsidRPr="00B96453">
        <w:rPr>
          <w:rFonts w:cs="Times New Roman"/>
        </w:rPr>
        <w:t>-11.0g</w:t>
      </w:r>
      <w:r w:rsidRPr="00B96453">
        <w:rPr>
          <w:rFonts w:cs="Times New Roman"/>
        </w:rPr>
        <w:t>（</w:t>
      </w:r>
      <w:r w:rsidRPr="00B96453">
        <w:rPr>
          <w:rFonts w:cs="Times New Roman"/>
        </w:rPr>
        <w:t>95%CI</w:t>
      </w:r>
      <w:r w:rsidRPr="00B96453">
        <w:rPr>
          <w:rFonts w:cs="Times New Roman"/>
        </w:rPr>
        <w:t>：</w:t>
      </w:r>
      <w:r w:rsidRPr="00B96453">
        <w:rPr>
          <w:rFonts w:cs="Times New Roman"/>
        </w:rPr>
        <w:t>-22.8g~-0.9</w:t>
      </w:r>
      <w:r w:rsidR="00B96453">
        <w:rPr>
          <w:rFonts w:cs="Times New Roman"/>
        </w:rPr>
        <w:t>g</w:t>
      </w:r>
      <w:r w:rsidRPr="00B96453">
        <w:rPr>
          <w:rFonts w:cs="Times New Roman"/>
        </w:rPr>
        <w:t>），而中等区的新生儿体重改变没有统计学意义</w:t>
      </w:r>
      <w:r w:rsidRPr="00B96453">
        <w:rPr>
          <w:rFonts w:cs="Times New Roman"/>
        </w:rPr>
        <w:t>[β=0.5g</w:t>
      </w:r>
      <w:r w:rsidR="00B96453">
        <w:rPr>
          <w:rFonts w:cs="Times New Roman"/>
        </w:rPr>
        <w:t xml:space="preserve"> </w:t>
      </w:r>
      <w:r w:rsidR="00B96453">
        <w:rPr>
          <w:rFonts w:cs="Times New Roman" w:hint="eastAsia"/>
        </w:rPr>
        <w:t>(</w:t>
      </w:r>
      <w:r w:rsidRPr="00B96453">
        <w:rPr>
          <w:rFonts w:cs="Times New Roman"/>
        </w:rPr>
        <w:t>95%CI</w:t>
      </w:r>
      <w:r w:rsidR="00B96453">
        <w:rPr>
          <w:rFonts w:cs="Times New Roman"/>
        </w:rPr>
        <w:t>:</w:t>
      </w:r>
      <w:r w:rsidRPr="00B96453">
        <w:rPr>
          <w:rFonts w:cs="Times New Roman"/>
        </w:rPr>
        <w:t>-7.7g~8.7g</w:t>
      </w:r>
      <w:r w:rsidR="00B96453">
        <w:rPr>
          <w:rFonts w:cs="Times New Roman" w:hint="eastAsia"/>
        </w:rPr>
        <w:t>)</w:t>
      </w:r>
      <w:r w:rsidRPr="00B96453">
        <w:rPr>
          <w:rFonts w:cs="Times New Roman"/>
        </w:rPr>
        <w:t>]</w:t>
      </w:r>
      <w:r w:rsidRPr="00B96453">
        <w:rPr>
          <w:rFonts w:cs="Times New Roman"/>
          <w:vertAlign w:val="superscript"/>
        </w:rPr>
        <w:t>[30]</w:t>
      </w:r>
      <w:r w:rsidRPr="00B96453">
        <w:rPr>
          <w:rFonts w:cs="Times New Roman"/>
        </w:rPr>
        <w:t>。</w:t>
      </w:r>
    </w:p>
    <w:p w:rsidR="00075263" w:rsidRDefault="00075263" w:rsidP="00B96453">
      <w:pPr>
        <w:ind w:firstLine="480"/>
      </w:pPr>
      <w:r>
        <w:rPr>
          <w:rFonts w:hint="eastAsia"/>
        </w:rPr>
        <w:t>低</w:t>
      </w:r>
      <w:r>
        <w:rPr>
          <w:rFonts w:hint="eastAsia"/>
        </w:rPr>
        <w:t>SES</w:t>
      </w:r>
      <w:r>
        <w:rPr>
          <w:rFonts w:hint="eastAsia"/>
        </w:rPr>
        <w:t>人群对大气污染更敏感的可能机制有以下几个方面。由于低</w:t>
      </w:r>
      <w:r>
        <w:rPr>
          <w:rFonts w:hint="eastAsia"/>
        </w:rPr>
        <w:t>SES</w:t>
      </w:r>
      <w:r>
        <w:rPr>
          <w:rFonts w:hint="eastAsia"/>
        </w:rPr>
        <w:t>者家庭房屋更老旧，使用空调的频率更低。低</w:t>
      </w:r>
      <w:r>
        <w:rPr>
          <w:rFonts w:hint="eastAsia"/>
        </w:rPr>
        <w:t>SES</w:t>
      </w:r>
      <w:r>
        <w:rPr>
          <w:rFonts w:hint="eastAsia"/>
        </w:rPr>
        <w:t>者房屋的</w:t>
      </w:r>
      <w:r>
        <w:rPr>
          <w:rFonts w:hint="eastAsia"/>
        </w:rPr>
        <w:t>PM2.5</w:t>
      </w:r>
      <w:r>
        <w:rPr>
          <w:rFonts w:hint="eastAsia"/>
        </w:rPr>
        <w:t>渗透率更高</w:t>
      </w:r>
      <w:r w:rsidRPr="00B96453">
        <w:rPr>
          <w:rFonts w:hint="eastAsia"/>
          <w:vertAlign w:val="superscript"/>
        </w:rPr>
        <w:t>[31]</w:t>
      </w:r>
      <w:r>
        <w:rPr>
          <w:rFonts w:hint="eastAsia"/>
        </w:rPr>
        <w:t>，因此，相比那些具有较高的</w:t>
      </w:r>
      <w:r>
        <w:rPr>
          <w:rFonts w:hint="eastAsia"/>
        </w:rPr>
        <w:t>SES</w:t>
      </w:r>
      <w:r>
        <w:rPr>
          <w:rFonts w:hint="eastAsia"/>
        </w:rPr>
        <w:t>，低</w:t>
      </w:r>
      <w:r>
        <w:rPr>
          <w:rFonts w:hint="eastAsia"/>
        </w:rPr>
        <w:t>SES</w:t>
      </w:r>
      <w:r>
        <w:rPr>
          <w:rFonts w:hint="eastAsia"/>
        </w:rPr>
        <w:t>的人使用环境暴露会低估真实的暴露，导致</w:t>
      </w:r>
      <w:r>
        <w:rPr>
          <w:rFonts w:hint="eastAsia"/>
        </w:rPr>
        <w:t>SES</w:t>
      </w:r>
      <w:r>
        <w:rPr>
          <w:rFonts w:hint="eastAsia"/>
        </w:rPr>
        <w:t>的修饰效应的存在。而高</w:t>
      </w:r>
      <w:r>
        <w:rPr>
          <w:rFonts w:hint="eastAsia"/>
        </w:rPr>
        <w:t>SES</w:t>
      </w:r>
      <w:r>
        <w:rPr>
          <w:rFonts w:hint="eastAsia"/>
        </w:rPr>
        <w:t>的人群拥有更多的资源，可以用这些资源寻求更洁净的居住环境，更低的背景暴露（使用更好的空调）。因此，对于高</w:t>
      </w:r>
      <w:r>
        <w:rPr>
          <w:rFonts w:hint="eastAsia"/>
        </w:rPr>
        <w:t>NSES</w:t>
      </w:r>
      <w:r>
        <w:rPr>
          <w:rFonts w:hint="eastAsia"/>
        </w:rPr>
        <w:t>者来说，这种</w:t>
      </w:r>
      <w:r>
        <w:rPr>
          <w:rFonts w:hint="eastAsia"/>
        </w:rPr>
        <w:t>SES</w:t>
      </w:r>
      <w:r>
        <w:rPr>
          <w:rFonts w:hint="eastAsia"/>
        </w:rPr>
        <w:t>的修饰效应有部分原因可能是真实的暴露剂量的降低。另外，社会经济地位较低的人群，其医疗保健状况、营养水平、住房类型及与主干道的距离、空调使用率、社会支持等均处于不利方面，受到大气污染的危害更</w:t>
      </w:r>
      <w:r>
        <w:rPr>
          <w:rFonts w:hint="eastAsia"/>
        </w:rPr>
        <w:lastRenderedPageBreak/>
        <w:t>大</w:t>
      </w:r>
      <w:r w:rsidRPr="00B96453">
        <w:rPr>
          <w:rFonts w:hint="eastAsia"/>
          <w:vertAlign w:val="superscript"/>
        </w:rPr>
        <w:t>[32-34]</w:t>
      </w:r>
      <w:r>
        <w:rPr>
          <w:rFonts w:hint="eastAsia"/>
        </w:rPr>
        <w:t>。</w:t>
      </w:r>
      <w:r>
        <w:rPr>
          <w:rFonts w:hint="eastAsia"/>
        </w:rPr>
        <w:t>NSES</w:t>
      </w:r>
      <w:r>
        <w:rPr>
          <w:rFonts w:hint="eastAsia"/>
        </w:rPr>
        <w:t>也可能是大气污染导致健康影响的原因</w:t>
      </w:r>
      <w:r w:rsidR="00B96453">
        <w:rPr>
          <w:rFonts w:hint="eastAsia"/>
        </w:rPr>
        <w:t>，</w:t>
      </w:r>
      <w:r>
        <w:rPr>
          <w:rFonts w:hint="eastAsia"/>
        </w:rPr>
        <w:t>例如，由于工厂污染或者交通流量的加大导致社区空气质量变差，进而影响该地区的吸引力，导致高</w:t>
      </w:r>
      <w:r>
        <w:rPr>
          <w:rFonts w:hint="eastAsia"/>
        </w:rPr>
        <w:t>SES</w:t>
      </w:r>
      <w:r>
        <w:rPr>
          <w:rFonts w:hint="eastAsia"/>
        </w:rPr>
        <w:t>者迁出，而低</w:t>
      </w:r>
      <w:r>
        <w:rPr>
          <w:rFonts w:hint="eastAsia"/>
        </w:rPr>
        <w:t>SES</w:t>
      </w:r>
      <w:r>
        <w:rPr>
          <w:rFonts w:hint="eastAsia"/>
        </w:rPr>
        <w:t>者迁入，房屋价值下降。降低的</w:t>
      </w:r>
      <w:r>
        <w:rPr>
          <w:rFonts w:hint="eastAsia"/>
        </w:rPr>
        <w:t>NSES</w:t>
      </w:r>
      <w:r>
        <w:rPr>
          <w:rFonts w:hint="eastAsia"/>
        </w:rPr>
        <w:t>引发该地区各种不利于健康的改变，进而影响该地区居民健康</w:t>
      </w:r>
      <w:r w:rsidRPr="00B96453">
        <w:rPr>
          <w:rFonts w:hint="eastAsia"/>
          <w:vertAlign w:val="superscript"/>
        </w:rPr>
        <w:t>[4]</w:t>
      </w:r>
      <w:r>
        <w:rPr>
          <w:rFonts w:hint="eastAsia"/>
        </w:rPr>
        <w:t>。</w:t>
      </w:r>
    </w:p>
    <w:p w:rsidR="00075263" w:rsidRPr="00B96453" w:rsidRDefault="00075263" w:rsidP="00B96453">
      <w:pPr>
        <w:ind w:firstLineChars="0" w:firstLine="0"/>
        <w:rPr>
          <w:b/>
        </w:rPr>
      </w:pPr>
      <w:r w:rsidRPr="00B96453">
        <w:rPr>
          <w:rFonts w:hint="eastAsia"/>
          <w:b/>
        </w:rPr>
        <w:t>五、研究展望</w:t>
      </w:r>
    </w:p>
    <w:p w:rsidR="00075263" w:rsidRDefault="00075263" w:rsidP="00B96453">
      <w:pPr>
        <w:ind w:firstLine="480"/>
      </w:pPr>
      <w:r>
        <w:rPr>
          <w:rFonts w:hint="eastAsia"/>
        </w:rPr>
        <w:t>由于</w:t>
      </w:r>
      <w:r>
        <w:rPr>
          <w:rFonts w:hint="eastAsia"/>
        </w:rPr>
        <w:t>SES</w:t>
      </w:r>
      <w:r>
        <w:rPr>
          <w:rFonts w:hint="eastAsia"/>
        </w:rPr>
        <w:t>、</w:t>
      </w:r>
      <w:r>
        <w:rPr>
          <w:rFonts w:hint="eastAsia"/>
        </w:rPr>
        <w:t>NSES</w:t>
      </w:r>
      <w:r>
        <w:rPr>
          <w:rFonts w:hint="eastAsia"/>
        </w:rPr>
        <w:t>的测量尚无统一标准，且</w:t>
      </w:r>
      <w:r>
        <w:rPr>
          <w:rFonts w:hint="eastAsia"/>
        </w:rPr>
        <w:t>NSES</w:t>
      </w:r>
      <w:r>
        <w:rPr>
          <w:rFonts w:hint="eastAsia"/>
        </w:rPr>
        <w:t>的获取需要结合地理信息系统等技术，数据获取难度很大，目前国内相关研究仍停留在采用单个指标</w:t>
      </w:r>
      <w:r w:rsidRPr="00B96453">
        <w:rPr>
          <w:rFonts w:hint="eastAsia"/>
          <w:vertAlign w:val="superscript"/>
        </w:rPr>
        <w:t>[32, 33, 35]</w:t>
      </w:r>
      <w:r>
        <w:rPr>
          <w:rFonts w:hint="eastAsia"/>
        </w:rPr>
        <w:t>（如教育、收入）来替代</w:t>
      </w:r>
      <w:r>
        <w:rPr>
          <w:rFonts w:hint="eastAsia"/>
        </w:rPr>
        <w:t>SES</w:t>
      </w:r>
      <w:r>
        <w:rPr>
          <w:rFonts w:hint="eastAsia"/>
        </w:rPr>
        <w:t>的阶段。随着国内信息化的发展，地理信息编码等的应用，人口普查内容的丰富，地理信息技术等的普及，我国的相应研究会逐渐开展。这对于我国空气质量标准制定及减少大气污染健康危害具有重要意义。</w:t>
      </w:r>
    </w:p>
    <w:p w:rsidR="00394AF0" w:rsidRPr="00394AF0" w:rsidRDefault="00394AF0" w:rsidP="00B96453">
      <w:pPr>
        <w:ind w:firstLine="480"/>
      </w:pPr>
    </w:p>
    <w:p w:rsidR="00075263" w:rsidRPr="00394AF0" w:rsidRDefault="00075263" w:rsidP="00394AF0">
      <w:pPr>
        <w:ind w:firstLineChars="83"/>
        <w:jc w:val="center"/>
        <w:rPr>
          <w:b/>
        </w:rPr>
      </w:pPr>
      <w:r w:rsidRPr="00394AF0">
        <w:rPr>
          <w:rFonts w:hint="eastAsia"/>
          <w:b/>
        </w:rPr>
        <w:t>参考文献</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W</w:t>
      </w:r>
      <w:r w:rsidR="00394AF0" w:rsidRPr="00B96453">
        <w:rPr>
          <w:rFonts w:ascii="Times New Roman" w:hAnsi="Times New Roman"/>
          <w:sz w:val="21"/>
        </w:rPr>
        <w:t>HO</w:t>
      </w:r>
      <w:r w:rsidRPr="00B96453">
        <w:rPr>
          <w:rFonts w:ascii="Times New Roman" w:hAnsi="Times New Roman"/>
          <w:sz w:val="21"/>
        </w:rPr>
        <w:t xml:space="preserve">. </w:t>
      </w:r>
      <w:r w:rsidRPr="00B96453">
        <w:rPr>
          <w:rFonts w:ascii="Times New Roman" w:hAnsi="Times New Roman"/>
          <w:sz w:val="21"/>
        </w:rPr>
        <w:t>每年有</w:t>
      </w:r>
      <w:r w:rsidRPr="00B96453">
        <w:rPr>
          <w:rFonts w:ascii="Times New Roman" w:hAnsi="Times New Roman"/>
          <w:sz w:val="21"/>
        </w:rPr>
        <w:t>700</w:t>
      </w:r>
      <w:r w:rsidRPr="00B96453">
        <w:rPr>
          <w:rFonts w:ascii="Times New Roman" w:hAnsi="Times New Roman"/>
          <w:sz w:val="21"/>
        </w:rPr>
        <w:t>万例过早死亡与空气污染有关</w:t>
      </w:r>
      <w:r w:rsidR="00394AF0" w:rsidRPr="00B96453">
        <w:rPr>
          <w:rFonts w:ascii="Times New Roman" w:hAnsi="Times New Roman"/>
          <w:sz w:val="21"/>
        </w:rPr>
        <w:t>[EB/OL]. 2014, http://www.who.int/mediacentre/news/releases/2014/air-pollution/zh/</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Yang G, Wang Y, Zeng Y, et al. Rapid health transition in China, 1990-2010: findings from the Global Burden of Disease Study 2010[J]. Lancet,2013,381(9882):1987-2015.</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Bell ML, Zanobetti A, Dominici F. Evidence on Vulnerability and Susceptibility to Health Risks Associated with Short-Term Exposure to Particulate Matter: A Systematic Review and Meta-Analysis[J]. American Journal of Epidemiology,2013,178(6):865-876.</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Chi GC, Hajat A, Bird CE, et al. Individual and Neighborhood Socioeconomic Status and the Association between Air Pollution and Cardiovascular Disease[J]. Environ Health Perspect,2016,124(12):1840-1847.</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Pappas G, Queen S, Hadden W, et al. The increasing disparity in mortality between socioeconomic groups in the United States, 1960 and 1986[J]. N Engl J Med,1993,329(2):103-109.</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Enewold L, Horner MJ, Shriver CD, et al. Socioeconomic disparities in colorectal cancer mortality in the United States, 1990-2007[J]. J Community Health,2014,39(4):760-766.</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Winkleby MA, Cubbin C. Influence of individual and neighbourhood socioeconomic status on mortality among black, Mexican-American, and white women and men in the United States[J]. Journal of Epidemiology and Community Health,2003,57(6):444.</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Hystad P, Carpiano RM, Demers PA, et al. Neighbourhood socioeconomic status and individual lung cancer risk: evaluating long-term exposure measures and mediating mechanisms[J]. Soc Sci Med,2013,97:95-103.</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Chen CH, Huang KY, Wang JY, et al. Combined effect of individual and neighbourhood socioeconomic status on mortality of rheumatoid arthritis patients under universal health care coverage system[J]. Fam Pract,2015,32(1):41-48.</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Gray SC, Edwards SE, Miranda ML. Race, socioeconomic status, and air pollution exposure in North Carolina[J]. Environ Res,2013,126:152-158.</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Brochu PJ, Yanosky JD, Paciorek CJ, et al. Particulate air pollution and socioeconomic posit</w:t>
      </w:r>
      <w:r w:rsidR="00394AF0" w:rsidRPr="00B96453">
        <w:rPr>
          <w:rFonts w:ascii="Times New Roman" w:hAnsi="Times New Roman"/>
          <w:sz w:val="21"/>
        </w:rPr>
        <w:t>ion in rural and urban areas of</w:t>
      </w:r>
      <w:r w:rsidRPr="00B96453">
        <w:rPr>
          <w:rFonts w:ascii="Times New Roman" w:hAnsi="Times New Roman"/>
          <w:sz w:val="21"/>
        </w:rPr>
        <w:t xml:space="preserve"> the Northeastern United States[J]. Am J Public Health,2011,101 </w:t>
      </w:r>
      <w:r w:rsidRPr="00B96453">
        <w:rPr>
          <w:rFonts w:ascii="Times New Roman" w:hAnsi="Times New Roman"/>
          <w:sz w:val="21"/>
        </w:rPr>
        <w:lastRenderedPageBreak/>
        <w:t xml:space="preserve">Suppl </w:t>
      </w:r>
      <w:proofErr w:type="gramStart"/>
      <w:r w:rsidRPr="00B96453">
        <w:rPr>
          <w:rFonts w:ascii="Times New Roman" w:hAnsi="Times New Roman"/>
          <w:sz w:val="21"/>
        </w:rPr>
        <w:t>1:S</w:t>
      </w:r>
      <w:proofErr w:type="gramEnd"/>
      <w:r w:rsidRPr="00B96453">
        <w:rPr>
          <w:rFonts w:ascii="Times New Roman" w:hAnsi="Times New Roman"/>
          <w:sz w:val="21"/>
        </w:rPr>
        <w:t>224-S230.</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Hajat A, Diez-Roux AV, Adar SD, et al. Air Pollution and Individual and Neighborhood Socioeconomic Status: Evidence from the Multi-Ethnic Study of Atherosclerosis (MESA)[J]. Environmental Health Perspectives,2013.</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Bell ML, Ebisu K. Environmental inequality in exposures to airborne particulate matter components in the United States[J]. Environ Health Perspect,2012,120(12):1699-1704.</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Crouse DL, Ross NA, Goldberg MS. Double burden of deprivation and high concentrati</w:t>
      </w:r>
      <w:r w:rsidR="00394AF0" w:rsidRPr="00B96453">
        <w:rPr>
          <w:rFonts w:ascii="Times New Roman" w:hAnsi="Times New Roman"/>
          <w:sz w:val="21"/>
        </w:rPr>
        <w:t>ons of ambient air pollution at</w:t>
      </w:r>
      <w:r w:rsidRPr="00B96453">
        <w:rPr>
          <w:rFonts w:ascii="Times New Roman" w:hAnsi="Times New Roman"/>
          <w:sz w:val="21"/>
        </w:rPr>
        <w:t xml:space="preserve"> the neighbourhood scale in Montreal, Canada[J]. Soc Sci Med,2009,69(6):971-981.</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Molitor J, Su JG, Molitor NT, et al. Identifying vulnerable populations through an examination of the association between multipollutant profiles and poverty[J]. Environ Sci Technol,2011,45(18):7754-7760.</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Carrier M, Apparicio P, Séguin A, et al. The application of three methods to measure the statistical association between different social groups and the concentration of air pollutants in Montreal: A case of environmental equity[J]. Transportation Research Part D: Transport and Environment,2014,30:38-52.</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Pinault L, Crouse D, Jerrett M, et al. Socioeconomic differences in nitrogen dioxide ambient air pollution exposure among children in the three largest Canadian cities[J]. Health Rep,2016,27(7):3-9.</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Kingham S, Pearce J, Zawar-Reza P. Driven to injustice? Environmental justice and vehicle pollution in Christchurch, New Zealand[J]. Transportation Research Part D: Transport and Environment,2007,12(4):254-263.</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Fan X, Lam K, Yu Q. Differential exposure of the urban population to vehicular air pollution in Hong Kong[J]. Science of The Total Environment,2012,426:211-219.</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Cesaroni G, Badaloni C, Romano V, et al. Socioeconomic position and health status of people</w:t>
      </w:r>
      <w:r w:rsidR="00394AF0" w:rsidRPr="00B96453">
        <w:rPr>
          <w:rFonts w:ascii="Times New Roman" w:hAnsi="Times New Roman"/>
          <w:sz w:val="21"/>
        </w:rPr>
        <w:t xml:space="preserve"> who live near busy roads: the </w:t>
      </w:r>
      <w:r w:rsidRPr="00B96453">
        <w:rPr>
          <w:rFonts w:ascii="Times New Roman" w:hAnsi="Times New Roman"/>
          <w:sz w:val="21"/>
        </w:rPr>
        <w:t>Rome Longitudinal Study (RoLS)[J]. Environ Health,2010,9:41.</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Forastiere F, Stafoggia M, Tasco C, et al. Socioeconomic status, particulate air pollution, and daily mortality: differential exposure or differential susceptibility[J]. Am J Ind Med,2007,50(3):208-216.</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Naess O, Piro FN, Nafstad P, et al. Air pollution, social deprivation, and mortality: a multilevel cohort study[J]. Epidemiology,2007,18(6):686-694.</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Elo IT. Social Class Differentials in Health and Mortality: Patterns and Explanations in Comparative Perspective[J]. Annual Review of Sociology,2009,35(35):553-572.</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O'Neill MS, Jerrett M, Kawachi I, et al. Health, Wealth, and Air Pollution: Advancing Theory and Methods[J]. Environmental Health Perspectives,2003,111(16):1861.</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Wong CM, Ou CQ, Chan KP, et al. The effects of air pollution on mortality in socially deprived urban areas in Hong Kong, China[J]. Environ Health Perspect,2008,116(9):1189-1194.</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Naess O, Piro FN, Nafstad P, et al. Air pollution, social deprivation, and morta</w:t>
      </w:r>
      <w:r w:rsidR="00394AF0" w:rsidRPr="00B96453">
        <w:rPr>
          <w:rFonts w:ascii="Times New Roman" w:hAnsi="Times New Roman"/>
          <w:sz w:val="21"/>
        </w:rPr>
        <w:t>lity: a multilevel cohort study</w:t>
      </w:r>
      <w:r w:rsidRPr="00B96453">
        <w:rPr>
          <w:rFonts w:ascii="Times New Roman" w:hAnsi="Times New Roman"/>
          <w:sz w:val="21"/>
        </w:rPr>
        <w:t>[J]. Epidemiology,2007,18(6):686-694.</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O'Lenick CR, Winquist A, Mulholland JA, et al. Assessment of neighbourhood-level socioeconomic status as a modifier of air pollution-asthma associations among children in Atlanta[J]. J Epidemiol Community Health,2016.</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lastRenderedPageBreak/>
        <w:t>Burra TA, Moineddin R, Agha MM, et al. Social disadvantage, air pollution, and asthma physician visits in Toronto, Canada[J]. Environmental Research,2009,109(5):567-574.</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Cakmak S, Hebbern C, Cakmak JD, et al. The modifying effect of socioeconomic status on the relationship between traffic, air pollution and respiratory health in elementary schoolchildren[J]. J Environ Manage,2016,177:1-8.</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Shmool JL, Bobb JF, Ito K, et al. Area-level socioeconomic deprivation, nitrogen dioxide exposure, and term birth weight in New York City[J]. Environ Res,2015,142:624-632.</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Hystad PU, Setton EM, Allen RW, et al. Modeling residential fine particulate matter infiltration for exposure assessment[J]. J Expo Sci Environ Epidemiol,2009,19(6):570-579.</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Kan H, London SJ, Chen G, et al. Season, Sex, Age, and Education as Modifiers of the Effects of Outdoor Air Pollution on Daily Mortality in Shanghai, China: The Public Health and Air Pollution in Asia (PAPA) Study[J]. Environ Health Perspect,2008,116(9):1183-1188.</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Son J, Lee J, Kim H, et al. Susceptibility to air pollution effects on mortality in Seoul, Korea: A case-crossover analysis of individual-level effect modifiers[J]. Journal of Exposure Science and Environmental Epidemiology,2012,22(3):227-234.</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Bell ML, O Neill MS, Cifuentes LA, et al. Challenges and recommendations for the study of socioeconomic factors and air pollution health effects[J]. Environmental Science &amp; Policy,2005,8(5):525-533.</w:t>
      </w:r>
    </w:p>
    <w:p w:rsidR="00075263" w:rsidRDefault="00075263" w:rsidP="00B96453">
      <w:pPr>
        <w:pStyle w:val="ac"/>
        <w:numPr>
          <w:ilvl w:val="0"/>
          <w:numId w:val="4"/>
        </w:numPr>
        <w:spacing w:line="240" w:lineRule="auto"/>
        <w:ind w:firstLineChars="0"/>
        <w:rPr>
          <w:sz w:val="21"/>
        </w:rPr>
      </w:pPr>
      <w:r w:rsidRPr="00B96453">
        <w:rPr>
          <w:rFonts w:ascii="Times New Roman" w:hAnsi="Times New Roman"/>
          <w:sz w:val="21"/>
        </w:rPr>
        <w:t>Chen R, Samoli E, Wong C, et al. Associations between short-term exposure to nitrogen dioxide and mortality in 17 Chinese cities: The China Air Pollution and Health Effects Study (CAPES)[J]. Environment International,2012,45:32-38.</w:t>
      </w:r>
    </w:p>
    <w:p w:rsidR="00B96453" w:rsidRDefault="00B96453" w:rsidP="009559E8">
      <w:pPr>
        <w:ind w:firstLineChars="0" w:firstLine="0"/>
        <w:jc w:val="center"/>
        <w:rPr>
          <w:b/>
          <w:sz w:val="28"/>
        </w:rPr>
      </w:pPr>
      <w:r>
        <w:rPr>
          <w:b/>
          <w:sz w:val="28"/>
        </w:rPr>
        <w:br w:type="page"/>
      </w:r>
    </w:p>
    <w:p w:rsidR="009559E8" w:rsidRDefault="009559E8" w:rsidP="009559E8">
      <w:pPr>
        <w:ind w:firstLineChars="0" w:firstLine="0"/>
        <w:jc w:val="center"/>
        <w:rPr>
          <w:b/>
          <w:sz w:val="28"/>
        </w:rPr>
      </w:pPr>
      <w:r w:rsidRPr="009559E8">
        <w:rPr>
          <w:rFonts w:hint="eastAsia"/>
          <w:b/>
          <w:sz w:val="28"/>
        </w:rPr>
        <w:lastRenderedPageBreak/>
        <w:t>硕士期间发表的科研成果</w:t>
      </w:r>
    </w:p>
    <w:p w:rsidR="009559E8" w:rsidRDefault="009559E8" w:rsidP="009559E8">
      <w:pPr>
        <w:pStyle w:val="ac"/>
        <w:numPr>
          <w:ilvl w:val="0"/>
          <w:numId w:val="5"/>
        </w:numPr>
        <w:ind w:firstLineChars="0"/>
        <w:jc w:val="left"/>
        <w:rPr>
          <w:rFonts w:ascii="Times New Roman" w:hAnsi="Times New Roman"/>
        </w:rPr>
      </w:pPr>
      <w:r w:rsidRPr="0005343D">
        <w:rPr>
          <w:rFonts w:ascii="Times New Roman" w:hAnsi="Times New Roman"/>
          <w:b/>
        </w:rPr>
        <w:t>Zhu Yaohui</w:t>
      </w:r>
      <w:r w:rsidRPr="009559E8">
        <w:rPr>
          <w:rFonts w:ascii="Times New Roman" w:hAnsi="Times New Roman"/>
        </w:rPr>
        <w:t xml:space="preserve">, Lu Ma, Feng Renjie, et al. Acute </w:t>
      </w:r>
      <w:r>
        <w:rPr>
          <w:rFonts w:ascii="Times New Roman" w:hAnsi="Times New Roman"/>
        </w:rPr>
        <w:t>E</w:t>
      </w:r>
      <w:r w:rsidRPr="009559E8">
        <w:rPr>
          <w:rFonts w:ascii="Times New Roman" w:hAnsi="Times New Roman"/>
        </w:rPr>
        <w:t xml:space="preserve">ffect of </w:t>
      </w:r>
      <w:r>
        <w:rPr>
          <w:rFonts w:ascii="Times New Roman" w:hAnsi="Times New Roman"/>
        </w:rPr>
        <w:t>C</w:t>
      </w:r>
      <w:r w:rsidRPr="009559E8">
        <w:rPr>
          <w:rFonts w:ascii="Times New Roman" w:hAnsi="Times New Roman"/>
        </w:rPr>
        <w:t xml:space="preserve">arbon </w:t>
      </w:r>
      <w:r>
        <w:rPr>
          <w:rFonts w:ascii="Times New Roman" w:hAnsi="Times New Roman"/>
        </w:rPr>
        <w:t>F</w:t>
      </w:r>
      <w:r w:rsidRPr="009559E8">
        <w:rPr>
          <w:rFonts w:ascii="Times New Roman" w:hAnsi="Times New Roman"/>
        </w:rPr>
        <w:t xml:space="preserve">ractions in </w:t>
      </w:r>
      <w:r>
        <w:rPr>
          <w:rFonts w:ascii="Times New Roman" w:hAnsi="Times New Roman"/>
        </w:rPr>
        <w:t>F</w:t>
      </w:r>
      <w:r w:rsidRPr="009559E8">
        <w:rPr>
          <w:rFonts w:ascii="Times New Roman" w:hAnsi="Times New Roman"/>
        </w:rPr>
        <w:t xml:space="preserve">ine </w:t>
      </w:r>
      <w:r>
        <w:rPr>
          <w:rFonts w:ascii="Times New Roman" w:hAnsi="Times New Roman"/>
        </w:rPr>
        <w:t>P</w:t>
      </w:r>
      <w:r w:rsidRPr="009559E8">
        <w:rPr>
          <w:rFonts w:ascii="Times New Roman" w:hAnsi="Times New Roman"/>
        </w:rPr>
        <w:t xml:space="preserve">articulate </w:t>
      </w:r>
      <w:r>
        <w:rPr>
          <w:rFonts w:ascii="Times New Roman" w:hAnsi="Times New Roman"/>
        </w:rPr>
        <w:t>M</w:t>
      </w:r>
      <w:r w:rsidRPr="009559E8">
        <w:rPr>
          <w:rFonts w:ascii="Times New Roman" w:hAnsi="Times New Roman"/>
        </w:rPr>
        <w:t xml:space="preserve">atter on </w:t>
      </w:r>
      <w:r>
        <w:rPr>
          <w:rFonts w:ascii="Times New Roman" w:hAnsi="Times New Roman"/>
        </w:rPr>
        <w:t>L</w:t>
      </w:r>
      <w:r w:rsidRPr="009559E8">
        <w:rPr>
          <w:rFonts w:ascii="Times New Roman" w:hAnsi="Times New Roman"/>
        </w:rPr>
        <w:t xml:space="preserve">ung </w:t>
      </w:r>
      <w:r>
        <w:rPr>
          <w:rFonts w:ascii="Times New Roman" w:hAnsi="Times New Roman"/>
        </w:rPr>
        <w:t>F</w:t>
      </w:r>
      <w:r w:rsidRPr="009559E8">
        <w:rPr>
          <w:rFonts w:ascii="Times New Roman" w:hAnsi="Times New Roman"/>
        </w:rPr>
        <w:t xml:space="preserve">unction in a </w:t>
      </w:r>
      <w:r>
        <w:rPr>
          <w:rFonts w:ascii="Times New Roman" w:hAnsi="Times New Roman"/>
        </w:rPr>
        <w:t>P</w:t>
      </w:r>
      <w:r w:rsidRPr="009559E8">
        <w:rPr>
          <w:rFonts w:ascii="Times New Roman" w:hAnsi="Times New Roman"/>
        </w:rPr>
        <w:t xml:space="preserve">anel of </w:t>
      </w:r>
      <w:r>
        <w:rPr>
          <w:rFonts w:ascii="Times New Roman" w:hAnsi="Times New Roman"/>
        </w:rPr>
        <w:t>C</w:t>
      </w:r>
      <w:r w:rsidRPr="009559E8">
        <w:rPr>
          <w:rFonts w:ascii="Times New Roman" w:hAnsi="Times New Roman"/>
        </w:rPr>
        <w:t xml:space="preserve">ollege </w:t>
      </w:r>
      <w:r>
        <w:rPr>
          <w:rFonts w:ascii="Times New Roman" w:hAnsi="Times New Roman"/>
        </w:rPr>
        <w:t>S</w:t>
      </w:r>
      <w:r w:rsidRPr="009559E8">
        <w:rPr>
          <w:rFonts w:ascii="Times New Roman" w:hAnsi="Times New Roman"/>
        </w:rPr>
        <w:t>tudents in Wuhan, China</w:t>
      </w:r>
      <w:r>
        <w:rPr>
          <w:rFonts w:ascii="Times New Roman" w:hAnsi="Times New Roman"/>
        </w:rPr>
        <w:t>. The 48</w:t>
      </w:r>
      <w:r w:rsidRPr="009559E8">
        <w:rPr>
          <w:rFonts w:ascii="Times New Roman" w:hAnsi="Times New Roman"/>
          <w:vertAlign w:val="superscript"/>
        </w:rPr>
        <w:t>th</w:t>
      </w:r>
      <w:r>
        <w:rPr>
          <w:rFonts w:ascii="Times New Roman" w:hAnsi="Times New Roman"/>
        </w:rPr>
        <w:t xml:space="preserve"> Asia-Pacific Acadenic Censortium for Public Health</w:t>
      </w:r>
      <w:r w:rsidR="0005343D">
        <w:rPr>
          <w:rFonts w:ascii="Times New Roman" w:hAnsi="Times New Roman"/>
        </w:rPr>
        <w:t>, Sep 16-19, 2016, Tokyo, Japan. (Oral)</w:t>
      </w:r>
    </w:p>
    <w:p w:rsidR="0005343D" w:rsidRDefault="0005343D" w:rsidP="0005343D">
      <w:pPr>
        <w:pStyle w:val="ac"/>
        <w:numPr>
          <w:ilvl w:val="0"/>
          <w:numId w:val="5"/>
        </w:numPr>
        <w:ind w:firstLineChars="0"/>
        <w:jc w:val="left"/>
        <w:rPr>
          <w:rFonts w:ascii="Times New Roman" w:hAnsi="Times New Roman"/>
        </w:rPr>
      </w:pPr>
      <w:r w:rsidRPr="0005343D">
        <w:rPr>
          <w:rFonts w:ascii="Times New Roman" w:hAnsi="Times New Roman" w:hint="eastAsia"/>
          <w:b/>
        </w:rPr>
        <w:t>朱耀辉</w:t>
      </w:r>
      <w:r w:rsidRPr="0005343D">
        <w:rPr>
          <w:rFonts w:ascii="Times New Roman" w:hAnsi="Times New Roman" w:hint="eastAsia"/>
        </w:rPr>
        <w:t xml:space="preserve">, </w:t>
      </w:r>
      <w:r w:rsidRPr="0005343D">
        <w:rPr>
          <w:rFonts w:ascii="Times New Roman" w:hAnsi="Times New Roman" w:hint="eastAsia"/>
        </w:rPr>
        <w:t>吴然</w:t>
      </w:r>
      <w:r w:rsidRPr="0005343D">
        <w:rPr>
          <w:rFonts w:ascii="Times New Roman" w:hAnsi="Times New Roman" w:hint="eastAsia"/>
        </w:rPr>
        <w:t xml:space="preserve">, </w:t>
      </w:r>
      <w:r w:rsidRPr="0005343D">
        <w:rPr>
          <w:rFonts w:ascii="Times New Roman" w:hAnsi="Times New Roman" w:hint="eastAsia"/>
        </w:rPr>
        <w:t>钟佩瑢</w:t>
      </w:r>
      <w:r w:rsidRPr="0005343D">
        <w:rPr>
          <w:rFonts w:ascii="Times New Roman" w:hAnsi="Times New Roman" w:hint="eastAsia"/>
        </w:rPr>
        <w:t>,</w:t>
      </w:r>
      <w:r w:rsidRPr="0005343D">
        <w:rPr>
          <w:rFonts w:ascii="Times New Roman" w:hAnsi="Times New Roman" w:hint="eastAsia"/>
        </w:rPr>
        <w:t>等</w:t>
      </w:r>
      <w:r w:rsidRPr="0005343D">
        <w:rPr>
          <w:rFonts w:ascii="Times New Roman" w:hAnsi="Times New Roman" w:hint="eastAsia"/>
        </w:rPr>
        <w:t xml:space="preserve">. </w:t>
      </w:r>
      <w:r w:rsidRPr="0005343D">
        <w:rPr>
          <w:rFonts w:ascii="Times New Roman" w:hAnsi="Times New Roman" w:hint="eastAsia"/>
        </w:rPr>
        <w:t>武汉市江岸区温度在大气颗粒物短期暴露对居民死亡影响的修饰效应</w:t>
      </w:r>
      <w:r w:rsidRPr="0005343D">
        <w:rPr>
          <w:rFonts w:ascii="Times New Roman" w:hAnsi="Times New Roman" w:hint="eastAsia"/>
        </w:rPr>
        <w:t xml:space="preserve">[J]. </w:t>
      </w:r>
      <w:r w:rsidRPr="0005343D">
        <w:rPr>
          <w:rFonts w:ascii="Times New Roman" w:hAnsi="Times New Roman" w:hint="eastAsia"/>
        </w:rPr>
        <w:t>中华预防医学杂志</w:t>
      </w:r>
      <w:r w:rsidRPr="0005343D">
        <w:rPr>
          <w:rFonts w:ascii="Times New Roman" w:hAnsi="Times New Roman" w:hint="eastAsia"/>
        </w:rPr>
        <w:t>, 2016, 50(6):519-524.</w:t>
      </w:r>
    </w:p>
    <w:p w:rsidR="0005343D" w:rsidRDefault="0005343D" w:rsidP="0005343D">
      <w:pPr>
        <w:pStyle w:val="ac"/>
        <w:numPr>
          <w:ilvl w:val="0"/>
          <w:numId w:val="5"/>
        </w:numPr>
        <w:ind w:firstLineChars="0"/>
        <w:jc w:val="left"/>
        <w:rPr>
          <w:rFonts w:ascii="Times New Roman" w:hAnsi="Times New Roman"/>
        </w:rPr>
      </w:pPr>
      <w:r w:rsidRPr="0005343D">
        <w:rPr>
          <w:rFonts w:ascii="Times New Roman" w:hAnsi="Times New Roman" w:hint="eastAsia"/>
          <w:b/>
        </w:rPr>
        <w:t>朱耀辉</w:t>
      </w:r>
      <w:r w:rsidRPr="0005343D">
        <w:rPr>
          <w:rFonts w:ascii="Times New Roman" w:hAnsi="Times New Roman" w:hint="eastAsia"/>
        </w:rPr>
        <w:t xml:space="preserve">, </w:t>
      </w:r>
      <w:r w:rsidRPr="0005343D">
        <w:rPr>
          <w:rFonts w:ascii="Times New Roman" w:hAnsi="Times New Roman" w:hint="eastAsia"/>
        </w:rPr>
        <w:t>李存禄</w:t>
      </w:r>
      <w:r w:rsidRPr="0005343D">
        <w:rPr>
          <w:rFonts w:ascii="Times New Roman" w:hAnsi="Times New Roman" w:hint="eastAsia"/>
        </w:rPr>
        <w:t xml:space="preserve">, </w:t>
      </w:r>
      <w:r w:rsidRPr="0005343D">
        <w:rPr>
          <w:rFonts w:ascii="Times New Roman" w:hAnsi="Times New Roman" w:hint="eastAsia"/>
        </w:rPr>
        <w:t>冯仁杰</w:t>
      </w:r>
      <w:r w:rsidRPr="0005343D">
        <w:rPr>
          <w:rFonts w:ascii="Times New Roman" w:hAnsi="Times New Roman" w:hint="eastAsia"/>
        </w:rPr>
        <w:t>,</w:t>
      </w:r>
      <w:r w:rsidRPr="0005343D">
        <w:rPr>
          <w:rFonts w:ascii="Times New Roman" w:hAnsi="Times New Roman" w:hint="eastAsia"/>
        </w:rPr>
        <w:t>等</w:t>
      </w:r>
      <w:r w:rsidRPr="0005343D">
        <w:rPr>
          <w:rFonts w:ascii="Times New Roman" w:hAnsi="Times New Roman" w:hint="eastAsia"/>
        </w:rPr>
        <w:t xml:space="preserve">. </w:t>
      </w:r>
      <w:r w:rsidRPr="0005343D">
        <w:rPr>
          <w:rFonts w:ascii="Times New Roman" w:hAnsi="Times New Roman" w:hint="eastAsia"/>
        </w:rPr>
        <w:t>武汉市大气污染短期暴露对人群死亡率影响的季节差异</w:t>
      </w:r>
      <w:r w:rsidRPr="0005343D">
        <w:rPr>
          <w:rFonts w:ascii="Times New Roman" w:hAnsi="Times New Roman" w:hint="eastAsia"/>
        </w:rPr>
        <w:t xml:space="preserve">[J]. </w:t>
      </w:r>
      <w:r w:rsidRPr="0005343D">
        <w:rPr>
          <w:rFonts w:ascii="Times New Roman" w:hAnsi="Times New Roman" w:hint="eastAsia"/>
        </w:rPr>
        <w:t>环境与健康杂志</w:t>
      </w:r>
      <w:r w:rsidRPr="0005343D">
        <w:rPr>
          <w:rFonts w:ascii="Times New Roman" w:hAnsi="Times New Roman" w:hint="eastAsia"/>
        </w:rPr>
        <w:t>, 2016, 33(8):670-673.</w:t>
      </w:r>
    </w:p>
    <w:p w:rsidR="0005343D" w:rsidRDefault="0005343D" w:rsidP="0005343D">
      <w:pPr>
        <w:pStyle w:val="ac"/>
        <w:numPr>
          <w:ilvl w:val="0"/>
          <w:numId w:val="5"/>
        </w:numPr>
        <w:ind w:firstLineChars="0"/>
        <w:jc w:val="left"/>
        <w:rPr>
          <w:rFonts w:ascii="Times New Roman" w:hAnsi="Times New Roman"/>
        </w:rPr>
      </w:pPr>
      <w:proofErr w:type="gramStart"/>
      <w:r w:rsidRPr="0005343D">
        <w:rPr>
          <w:rFonts w:ascii="Times New Roman" w:hAnsi="Times New Roman" w:hint="eastAsia"/>
        </w:rPr>
        <w:t>张云权</w:t>
      </w:r>
      <w:proofErr w:type="gramEnd"/>
      <w:r w:rsidRPr="0005343D">
        <w:rPr>
          <w:rFonts w:ascii="Times New Roman" w:hAnsi="Times New Roman" w:hint="eastAsia"/>
        </w:rPr>
        <w:t xml:space="preserve">, </w:t>
      </w:r>
      <w:r w:rsidRPr="0005343D">
        <w:rPr>
          <w:rFonts w:ascii="Times New Roman" w:hAnsi="Times New Roman" w:hint="eastAsia"/>
          <w:b/>
        </w:rPr>
        <w:t>朱耀辉</w:t>
      </w:r>
      <w:r w:rsidRPr="0005343D">
        <w:rPr>
          <w:rFonts w:ascii="Times New Roman" w:hAnsi="Times New Roman" w:hint="eastAsia"/>
        </w:rPr>
        <w:t xml:space="preserve">, </w:t>
      </w:r>
      <w:r w:rsidRPr="0005343D">
        <w:rPr>
          <w:rFonts w:ascii="Times New Roman" w:hAnsi="Times New Roman" w:hint="eastAsia"/>
        </w:rPr>
        <w:t>李存禄</w:t>
      </w:r>
      <w:r w:rsidRPr="0005343D">
        <w:rPr>
          <w:rFonts w:ascii="Times New Roman" w:hAnsi="Times New Roman" w:hint="eastAsia"/>
        </w:rPr>
        <w:t>,</w:t>
      </w:r>
      <w:r w:rsidRPr="0005343D">
        <w:rPr>
          <w:rFonts w:ascii="Times New Roman" w:hAnsi="Times New Roman" w:hint="eastAsia"/>
        </w:rPr>
        <w:t>等</w:t>
      </w:r>
      <w:r w:rsidRPr="0005343D">
        <w:rPr>
          <w:rFonts w:ascii="Times New Roman" w:hAnsi="Times New Roman" w:hint="eastAsia"/>
        </w:rPr>
        <w:t xml:space="preserve">. </w:t>
      </w:r>
      <w:r w:rsidRPr="0005343D">
        <w:rPr>
          <w:rFonts w:ascii="Times New Roman" w:hAnsi="Times New Roman" w:hint="eastAsia"/>
        </w:rPr>
        <w:t>广义相加模型在</w:t>
      </w:r>
      <w:r w:rsidRPr="0005343D">
        <w:rPr>
          <w:rFonts w:ascii="Times New Roman" w:hAnsi="Times New Roman" w:hint="eastAsia"/>
        </w:rPr>
        <w:t>R</w:t>
      </w:r>
      <w:r w:rsidRPr="0005343D">
        <w:rPr>
          <w:rFonts w:ascii="Times New Roman" w:hAnsi="Times New Roman" w:hint="eastAsia"/>
        </w:rPr>
        <w:t>软件中的实现</w:t>
      </w:r>
      <w:r w:rsidRPr="0005343D">
        <w:rPr>
          <w:rFonts w:ascii="Times New Roman" w:hAnsi="Times New Roman" w:hint="eastAsia"/>
        </w:rPr>
        <w:t xml:space="preserve">[J]. </w:t>
      </w:r>
      <w:r w:rsidRPr="0005343D">
        <w:rPr>
          <w:rFonts w:ascii="Times New Roman" w:hAnsi="Times New Roman" w:hint="eastAsia"/>
        </w:rPr>
        <w:t>中国卫生统计</w:t>
      </w:r>
      <w:r w:rsidRPr="0005343D">
        <w:rPr>
          <w:rFonts w:ascii="Times New Roman" w:hAnsi="Times New Roman" w:hint="eastAsia"/>
        </w:rPr>
        <w:t>, 2015, 32(6):1073-1075.</w:t>
      </w:r>
    </w:p>
    <w:p w:rsidR="0005343D" w:rsidRDefault="0005343D" w:rsidP="0005343D">
      <w:pPr>
        <w:pStyle w:val="ac"/>
        <w:numPr>
          <w:ilvl w:val="0"/>
          <w:numId w:val="5"/>
        </w:numPr>
        <w:ind w:firstLineChars="0"/>
        <w:jc w:val="left"/>
        <w:rPr>
          <w:rFonts w:ascii="Times New Roman" w:hAnsi="Times New Roman"/>
        </w:rPr>
      </w:pPr>
      <w:proofErr w:type="gramStart"/>
      <w:r w:rsidRPr="0005343D">
        <w:rPr>
          <w:rFonts w:ascii="Times New Roman" w:hAnsi="Times New Roman" w:hint="eastAsia"/>
        </w:rPr>
        <w:t>张云权</w:t>
      </w:r>
      <w:proofErr w:type="gramEnd"/>
      <w:r w:rsidRPr="0005343D">
        <w:rPr>
          <w:rFonts w:ascii="Times New Roman" w:hAnsi="Times New Roman" w:hint="eastAsia"/>
        </w:rPr>
        <w:t xml:space="preserve">, </w:t>
      </w:r>
      <w:proofErr w:type="gramStart"/>
      <w:r w:rsidRPr="0005343D">
        <w:rPr>
          <w:rFonts w:ascii="Times New Roman" w:hAnsi="Times New Roman" w:hint="eastAsia"/>
        </w:rPr>
        <w:t>马</w:t>
      </w:r>
      <w:proofErr w:type="gramEnd"/>
      <w:r w:rsidRPr="0005343D">
        <w:rPr>
          <w:rFonts w:ascii="Times New Roman" w:hAnsi="Times New Roman" w:hint="eastAsia"/>
        </w:rPr>
        <w:t>露</w:t>
      </w:r>
      <w:r w:rsidRPr="0005343D">
        <w:rPr>
          <w:rFonts w:ascii="Times New Roman" w:hAnsi="Times New Roman" w:hint="eastAsia"/>
        </w:rPr>
        <w:t xml:space="preserve">, </w:t>
      </w:r>
      <w:r w:rsidRPr="0005343D">
        <w:rPr>
          <w:rFonts w:ascii="Times New Roman" w:hAnsi="Times New Roman" w:hint="eastAsia"/>
          <w:b/>
        </w:rPr>
        <w:t>朱耀辉</w:t>
      </w:r>
      <w:r w:rsidRPr="0005343D">
        <w:rPr>
          <w:rFonts w:ascii="Times New Roman" w:hAnsi="Times New Roman" w:hint="eastAsia"/>
          <w:b/>
        </w:rPr>
        <w:t>,</w:t>
      </w:r>
      <w:r w:rsidRPr="0005343D">
        <w:rPr>
          <w:rFonts w:ascii="Times New Roman" w:hAnsi="Times New Roman" w:hint="eastAsia"/>
        </w:rPr>
        <w:t>等</w:t>
      </w:r>
      <w:r w:rsidRPr="0005343D">
        <w:rPr>
          <w:rFonts w:ascii="Times New Roman" w:hAnsi="Times New Roman" w:hint="eastAsia"/>
        </w:rPr>
        <w:t xml:space="preserve">. </w:t>
      </w:r>
      <w:r w:rsidRPr="0005343D">
        <w:rPr>
          <w:rFonts w:ascii="Times New Roman" w:hAnsi="Times New Roman" w:hint="eastAsia"/>
        </w:rPr>
        <w:t>季节和温度在颗粒物暴露对死亡率影响中的修饰效应</w:t>
      </w:r>
      <w:r w:rsidRPr="0005343D">
        <w:rPr>
          <w:rFonts w:ascii="Times New Roman" w:hAnsi="Times New Roman" w:hint="eastAsia"/>
        </w:rPr>
        <w:t xml:space="preserve">[J]. </w:t>
      </w:r>
      <w:r w:rsidRPr="0005343D">
        <w:rPr>
          <w:rFonts w:ascii="Times New Roman" w:hAnsi="Times New Roman" w:hint="eastAsia"/>
        </w:rPr>
        <w:t>中华预防医学杂志</w:t>
      </w:r>
      <w:r w:rsidRPr="0005343D">
        <w:rPr>
          <w:rFonts w:ascii="Times New Roman" w:hAnsi="Times New Roman" w:hint="eastAsia"/>
        </w:rPr>
        <w:t>, 2015, 49(1):97-100.</w:t>
      </w:r>
    </w:p>
    <w:p w:rsidR="0005343D" w:rsidRDefault="0005343D" w:rsidP="0005343D">
      <w:pPr>
        <w:pStyle w:val="ac"/>
        <w:numPr>
          <w:ilvl w:val="0"/>
          <w:numId w:val="5"/>
        </w:numPr>
        <w:ind w:firstLineChars="0"/>
        <w:jc w:val="left"/>
        <w:rPr>
          <w:rFonts w:ascii="Times New Roman" w:hAnsi="Times New Roman"/>
        </w:rPr>
      </w:pPr>
      <w:proofErr w:type="gramStart"/>
      <w:r w:rsidRPr="0005343D">
        <w:rPr>
          <w:rFonts w:ascii="Times New Roman" w:hAnsi="Times New Roman" w:hint="eastAsia"/>
        </w:rPr>
        <w:t>张云权</w:t>
      </w:r>
      <w:proofErr w:type="gramEnd"/>
      <w:r w:rsidRPr="0005343D">
        <w:rPr>
          <w:rFonts w:ascii="Times New Roman" w:hAnsi="Times New Roman" w:hint="eastAsia"/>
        </w:rPr>
        <w:t xml:space="preserve">, </w:t>
      </w:r>
      <w:proofErr w:type="gramStart"/>
      <w:r w:rsidRPr="0005343D">
        <w:rPr>
          <w:rFonts w:ascii="Times New Roman" w:hAnsi="Times New Roman" w:hint="eastAsia"/>
        </w:rPr>
        <w:t>马</w:t>
      </w:r>
      <w:proofErr w:type="gramEnd"/>
      <w:r w:rsidRPr="0005343D">
        <w:rPr>
          <w:rFonts w:ascii="Times New Roman" w:hAnsi="Times New Roman" w:hint="eastAsia"/>
        </w:rPr>
        <w:t>露</w:t>
      </w:r>
      <w:r w:rsidRPr="0005343D">
        <w:rPr>
          <w:rFonts w:ascii="Times New Roman" w:hAnsi="Times New Roman" w:hint="eastAsia"/>
        </w:rPr>
        <w:t xml:space="preserve">, </w:t>
      </w:r>
      <w:r w:rsidRPr="0005343D">
        <w:rPr>
          <w:rFonts w:ascii="Times New Roman" w:hAnsi="Times New Roman" w:hint="eastAsia"/>
          <w:b/>
        </w:rPr>
        <w:t>朱耀辉</w:t>
      </w:r>
      <w:r w:rsidRPr="0005343D">
        <w:rPr>
          <w:rFonts w:ascii="Times New Roman" w:hAnsi="Times New Roman" w:hint="eastAsia"/>
        </w:rPr>
        <w:t>,</w:t>
      </w:r>
      <w:r w:rsidRPr="0005343D">
        <w:rPr>
          <w:rFonts w:ascii="Times New Roman" w:hAnsi="Times New Roman" w:hint="eastAsia"/>
        </w:rPr>
        <w:t>等</w:t>
      </w:r>
      <w:r w:rsidRPr="0005343D">
        <w:rPr>
          <w:rFonts w:ascii="Times New Roman" w:hAnsi="Times New Roman" w:hint="eastAsia"/>
        </w:rPr>
        <w:t xml:space="preserve">. </w:t>
      </w:r>
      <w:r w:rsidRPr="0005343D">
        <w:rPr>
          <w:rFonts w:ascii="Times New Roman" w:hAnsi="Times New Roman" w:hint="eastAsia"/>
        </w:rPr>
        <w:t>冬季颗粒物暴露对大学生</w:t>
      </w:r>
      <w:r w:rsidRPr="0005343D">
        <w:rPr>
          <w:rFonts w:ascii="Times New Roman" w:hAnsi="Times New Roman" w:hint="eastAsia"/>
        </w:rPr>
        <w:t>1s</w:t>
      </w:r>
      <w:r w:rsidRPr="0005343D">
        <w:rPr>
          <w:rFonts w:ascii="Times New Roman" w:hAnsi="Times New Roman" w:hint="eastAsia"/>
        </w:rPr>
        <w:t>最大呼气量及呼吸道症状的急性影响</w:t>
      </w:r>
      <w:r w:rsidRPr="0005343D">
        <w:rPr>
          <w:rFonts w:ascii="Times New Roman" w:hAnsi="Times New Roman" w:hint="eastAsia"/>
        </w:rPr>
        <w:t xml:space="preserve">[J]. </w:t>
      </w:r>
      <w:r w:rsidRPr="0005343D">
        <w:rPr>
          <w:rFonts w:ascii="Times New Roman" w:hAnsi="Times New Roman" w:hint="eastAsia"/>
        </w:rPr>
        <w:t>中华预防医学杂志</w:t>
      </w:r>
      <w:r w:rsidRPr="0005343D">
        <w:rPr>
          <w:rFonts w:ascii="Times New Roman" w:hAnsi="Times New Roman" w:hint="eastAsia"/>
        </w:rPr>
        <w:t>, 2015(4):350-355.</w:t>
      </w:r>
    </w:p>
    <w:p w:rsidR="0005343D" w:rsidRDefault="0005343D" w:rsidP="0005343D">
      <w:pPr>
        <w:pStyle w:val="ac"/>
        <w:ind w:left="420" w:firstLineChars="0" w:firstLine="0"/>
        <w:jc w:val="left"/>
        <w:rPr>
          <w:rFonts w:ascii="Times New Roman" w:hAnsi="Times New Roman"/>
        </w:rPr>
      </w:pPr>
      <w:r>
        <w:rPr>
          <w:rFonts w:ascii="Times New Roman" w:hAnsi="Times New Roman"/>
        </w:rPr>
        <w:br w:type="page"/>
      </w:r>
    </w:p>
    <w:p w:rsidR="0005343D" w:rsidRDefault="0005343D" w:rsidP="0005343D">
      <w:pPr>
        <w:pStyle w:val="1"/>
        <w:jc w:val="center"/>
      </w:pPr>
      <w:bookmarkStart w:id="82" w:name="_Toc481683013"/>
      <w:r>
        <w:rPr>
          <w:rFonts w:hint="eastAsia"/>
        </w:rPr>
        <w:lastRenderedPageBreak/>
        <w:t>致</w:t>
      </w:r>
      <w:r>
        <w:rPr>
          <w:rFonts w:hint="eastAsia"/>
        </w:rPr>
        <w:t xml:space="preserve">  </w:t>
      </w:r>
      <w:r>
        <w:rPr>
          <w:rFonts w:hint="eastAsia"/>
        </w:rPr>
        <w:t>谢</w:t>
      </w:r>
      <w:bookmarkEnd w:id="82"/>
    </w:p>
    <w:p w:rsidR="004213AF" w:rsidRDefault="0005343D" w:rsidP="004213AF">
      <w:pPr>
        <w:ind w:firstLine="480"/>
      </w:pPr>
      <w:r>
        <w:rPr>
          <w:rFonts w:hint="eastAsia"/>
        </w:rPr>
        <w:t>借此论文完成之际，感谢武汉大学健康学院八年来对我的培养，衷心感谢导师马露副教授对我这么多年来的悉心指导和</w:t>
      </w:r>
      <w:r w:rsidR="004213AF">
        <w:rPr>
          <w:rFonts w:hint="eastAsia"/>
        </w:rPr>
        <w:t>关怀</w:t>
      </w:r>
      <w:r>
        <w:rPr>
          <w:rFonts w:hint="eastAsia"/>
        </w:rPr>
        <w:t>。</w:t>
      </w:r>
      <w:r w:rsidR="004213AF">
        <w:rPr>
          <w:rFonts w:hint="eastAsia"/>
        </w:rPr>
        <w:t>我深知我的每一步成长，每一份成绩无不凝结着恩师的心血。在以后的工作学习中，我将</w:t>
      </w:r>
      <w:proofErr w:type="gramStart"/>
      <w:r w:rsidR="004213AF">
        <w:rPr>
          <w:rFonts w:hint="eastAsia"/>
        </w:rPr>
        <w:t>谨记您</w:t>
      </w:r>
      <w:proofErr w:type="gramEnd"/>
      <w:r w:rsidR="004213AF">
        <w:rPr>
          <w:rFonts w:hint="eastAsia"/>
        </w:rPr>
        <w:t>的教诲，踏实工作，努力学习，做更好的自己。</w:t>
      </w:r>
    </w:p>
    <w:p w:rsidR="004213AF" w:rsidRDefault="004213AF" w:rsidP="004213AF">
      <w:pPr>
        <w:ind w:firstLine="480"/>
      </w:pPr>
      <w:r>
        <w:rPr>
          <w:rFonts w:hint="eastAsia"/>
        </w:rPr>
        <w:t>感谢邹宇量老师和李锐老师对我学业上的指导和帮助。</w:t>
      </w:r>
    </w:p>
    <w:p w:rsidR="004213AF" w:rsidRDefault="004213AF" w:rsidP="004213AF">
      <w:pPr>
        <w:ind w:firstLine="480"/>
      </w:pPr>
      <w:r>
        <w:rPr>
          <w:rFonts w:hint="eastAsia"/>
        </w:rPr>
        <w:t>感谢张云权师兄、龙旋师姐，感谢</w:t>
      </w:r>
      <w:r>
        <w:rPr>
          <w:rFonts w:hint="eastAsia"/>
        </w:rPr>
        <w:t>207</w:t>
      </w:r>
      <w:r>
        <w:rPr>
          <w:rFonts w:hint="eastAsia"/>
        </w:rPr>
        <w:t>科室的所有小伙伴们，是你们让我的三年研究生生活充满快乐。虽然都要各奔东西，但我会永远记住你们！</w:t>
      </w:r>
    </w:p>
    <w:p w:rsidR="004213AF" w:rsidRDefault="00CE3563" w:rsidP="004213AF">
      <w:pPr>
        <w:ind w:firstLine="480"/>
      </w:pPr>
      <w:r>
        <w:rPr>
          <w:rFonts w:hint="eastAsia"/>
        </w:rPr>
        <w:t>最后，感谢我的父母和哥哥，感谢我的女友，你们的支持和理解是我走到今天的保障。</w:t>
      </w:r>
    </w:p>
    <w:p w:rsidR="00CE3563" w:rsidRPr="0005343D" w:rsidRDefault="00CE3563" w:rsidP="004213AF">
      <w:pPr>
        <w:ind w:firstLine="480"/>
      </w:pPr>
      <w:r w:rsidRPr="00CE3563">
        <w:rPr>
          <w:rFonts w:hint="eastAsia"/>
        </w:rPr>
        <w:t>再次感谢所有支持</w:t>
      </w:r>
      <w:r>
        <w:rPr>
          <w:rFonts w:hint="eastAsia"/>
        </w:rPr>
        <w:t>、</w:t>
      </w:r>
      <w:r w:rsidRPr="00CE3563">
        <w:rPr>
          <w:rFonts w:hint="eastAsia"/>
        </w:rPr>
        <w:t>帮助过我的老师</w:t>
      </w:r>
      <w:r>
        <w:rPr>
          <w:rFonts w:hint="eastAsia"/>
        </w:rPr>
        <w:t>、</w:t>
      </w:r>
      <w:r w:rsidRPr="00CE3563">
        <w:rPr>
          <w:rFonts w:hint="eastAsia"/>
        </w:rPr>
        <w:t>同学</w:t>
      </w:r>
      <w:r>
        <w:rPr>
          <w:rFonts w:hint="eastAsia"/>
        </w:rPr>
        <w:t>、</w:t>
      </w:r>
      <w:r w:rsidRPr="00CE3563">
        <w:rPr>
          <w:rFonts w:hint="eastAsia"/>
        </w:rPr>
        <w:t>朋友和家人</w:t>
      </w:r>
      <w:r>
        <w:rPr>
          <w:rFonts w:hint="eastAsia"/>
        </w:rPr>
        <w:t>！</w:t>
      </w:r>
    </w:p>
    <w:sectPr w:rsidR="00CE3563" w:rsidRPr="0005343D" w:rsidSect="00D30A0F">
      <w:pgSz w:w="11906" w:h="16838"/>
      <w:pgMar w:top="1440" w:right="1800" w:bottom="1440" w:left="1800" w:header="851"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448" w:rsidRDefault="00602448" w:rsidP="006A4D58">
      <w:pPr>
        <w:ind w:firstLine="480"/>
      </w:pPr>
      <w:r>
        <w:separator/>
      </w:r>
    </w:p>
  </w:endnote>
  <w:endnote w:type="continuationSeparator" w:id="0">
    <w:p w:rsidR="00602448" w:rsidRDefault="00602448" w:rsidP="006A4D5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Default="004D0E8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Default="004D0E8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Default="004D0E82">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622424390"/>
      <w:docPartObj>
        <w:docPartGallery w:val="Page Numbers (Bottom of Page)"/>
        <w:docPartUnique/>
      </w:docPartObj>
    </w:sdtPr>
    <w:sdtEndPr/>
    <w:sdtContent>
      <w:p w:rsidR="004D0E82" w:rsidRPr="0049798C" w:rsidRDefault="004D0E82">
        <w:pPr>
          <w:pStyle w:val="a5"/>
          <w:ind w:firstLine="360"/>
          <w:jc w:val="center"/>
          <w:rPr>
            <w:rFonts w:cs="Times New Roman"/>
          </w:rPr>
        </w:pPr>
        <w:r w:rsidRPr="0049798C">
          <w:rPr>
            <w:rFonts w:cs="Times New Roman"/>
          </w:rPr>
          <w:fldChar w:fldCharType="begin"/>
        </w:r>
        <w:r w:rsidRPr="0049798C">
          <w:rPr>
            <w:rFonts w:cs="Times New Roman"/>
          </w:rPr>
          <w:instrText>PAGE   \* MERGEFORMAT</w:instrText>
        </w:r>
        <w:r w:rsidRPr="0049798C">
          <w:rPr>
            <w:rFonts w:cs="Times New Roman"/>
          </w:rPr>
          <w:fldChar w:fldCharType="separate"/>
        </w:r>
        <w:r w:rsidR="00FA73A6" w:rsidRPr="00FA73A6">
          <w:rPr>
            <w:rFonts w:cs="Times New Roman"/>
            <w:noProof/>
            <w:lang w:val="zh-CN"/>
          </w:rPr>
          <w:t>10</w:t>
        </w:r>
        <w:r w:rsidRPr="0049798C">
          <w:rPr>
            <w:rFonts w:cs="Times New Roman"/>
          </w:rPr>
          <w:fldChar w:fldCharType="end"/>
        </w:r>
      </w:p>
    </w:sdtContent>
  </w:sdt>
  <w:p w:rsidR="004D0E82" w:rsidRPr="0049798C" w:rsidRDefault="004D0E82" w:rsidP="00B10ADC">
    <w:pPr>
      <w:pStyle w:val="a5"/>
      <w:tabs>
        <w:tab w:val="clear" w:pos="4153"/>
        <w:tab w:val="clear" w:pos="8306"/>
        <w:tab w:val="left" w:pos="285"/>
        <w:tab w:val="left" w:pos="825"/>
      </w:tabs>
      <w:ind w:firstLine="360"/>
      <w:rPr>
        <w:rFonts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Pr="00532582" w:rsidRDefault="004D0E82" w:rsidP="00FB38D7">
    <w:pPr>
      <w:pStyle w:val="a5"/>
      <w:tabs>
        <w:tab w:val="clear" w:pos="4153"/>
        <w:tab w:val="center" w:pos="4156"/>
        <w:tab w:val="left" w:pos="4710"/>
      </w:tabs>
      <w:ind w:firstLine="360"/>
      <w:rPr>
        <w:rFonts w:cs="Times New Roman"/>
      </w:rPr>
    </w:pPr>
    <w:r>
      <w:rPr>
        <w:rFonts w:cs="Times New Roman"/>
      </w:rPr>
      <w:tab/>
    </w:r>
    <w:sdt>
      <w:sdtPr>
        <w:rPr>
          <w:rFonts w:cs="Times New Roman"/>
        </w:rPr>
        <w:id w:val="-1104642902"/>
        <w:docPartObj>
          <w:docPartGallery w:val="Page Numbers (Bottom of Page)"/>
          <w:docPartUnique/>
        </w:docPartObj>
      </w:sdtPr>
      <w:sdtEndPr/>
      <w:sdtContent>
        <w:r w:rsidRPr="00532582">
          <w:rPr>
            <w:rFonts w:cs="Times New Roman"/>
          </w:rPr>
          <w:fldChar w:fldCharType="begin"/>
        </w:r>
        <w:r w:rsidRPr="00532582">
          <w:rPr>
            <w:rFonts w:cs="Times New Roman"/>
          </w:rPr>
          <w:instrText>PAGE   \* MERGEFORMAT</w:instrText>
        </w:r>
        <w:r w:rsidRPr="00532582">
          <w:rPr>
            <w:rFonts w:cs="Times New Roman"/>
          </w:rPr>
          <w:fldChar w:fldCharType="separate"/>
        </w:r>
        <w:r w:rsidR="00FA73A6" w:rsidRPr="00FA73A6">
          <w:rPr>
            <w:rFonts w:cs="Times New Roman"/>
            <w:noProof/>
            <w:lang w:val="zh-CN"/>
          </w:rPr>
          <w:t>V</w:t>
        </w:r>
        <w:r w:rsidRPr="00532582">
          <w:rPr>
            <w:rFonts w:cs="Times New Roman"/>
          </w:rPr>
          <w:fldChar w:fldCharType="end"/>
        </w:r>
      </w:sdtContent>
    </w:sdt>
    <w:r>
      <w:rPr>
        <w:rFonts w:cs="Times New Roman"/>
      </w:rPr>
      <w:tab/>
    </w:r>
  </w:p>
  <w:p w:rsidR="004D0E82" w:rsidRPr="00532582" w:rsidRDefault="004D0E82">
    <w:pPr>
      <w:pStyle w:val="a5"/>
      <w:ind w:firstLine="360"/>
      <w:rPr>
        <w:rFonts w:cs="Times New Roma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48265517"/>
      <w:docPartObj>
        <w:docPartGallery w:val="Page Numbers (Bottom of Page)"/>
        <w:docPartUnique/>
      </w:docPartObj>
    </w:sdtPr>
    <w:sdtEndPr/>
    <w:sdtContent>
      <w:p w:rsidR="004D0E82" w:rsidRPr="00BE0EDF" w:rsidRDefault="004D0E82">
        <w:pPr>
          <w:pStyle w:val="a5"/>
          <w:ind w:firstLine="360"/>
          <w:jc w:val="center"/>
          <w:rPr>
            <w:rFonts w:cs="Times New Roman"/>
          </w:rPr>
        </w:pPr>
        <w:r w:rsidRPr="00BE0EDF">
          <w:rPr>
            <w:rFonts w:cs="Times New Roman"/>
          </w:rPr>
          <w:fldChar w:fldCharType="begin"/>
        </w:r>
        <w:r w:rsidRPr="00BE0EDF">
          <w:rPr>
            <w:rFonts w:cs="Times New Roman"/>
          </w:rPr>
          <w:instrText>PAGE   \* MERGEFORMAT</w:instrText>
        </w:r>
        <w:r w:rsidRPr="00BE0EDF">
          <w:rPr>
            <w:rFonts w:cs="Times New Roman"/>
          </w:rPr>
          <w:fldChar w:fldCharType="separate"/>
        </w:r>
        <w:r w:rsidR="00FA73A6" w:rsidRPr="00FA73A6">
          <w:rPr>
            <w:rFonts w:cs="Times New Roman"/>
            <w:noProof/>
            <w:lang w:val="zh-CN"/>
          </w:rPr>
          <w:t>11</w:t>
        </w:r>
        <w:r w:rsidRPr="00BE0EDF">
          <w:rPr>
            <w:rFonts w:cs="Times New Roman"/>
          </w:rPr>
          <w:fldChar w:fldCharType="end"/>
        </w:r>
      </w:p>
    </w:sdtContent>
  </w:sdt>
  <w:p w:rsidR="004D0E82" w:rsidRPr="00BE0EDF" w:rsidRDefault="004D0E82">
    <w:pPr>
      <w:pStyle w:val="a5"/>
      <w:ind w:firstLine="360"/>
      <w:rPr>
        <w:rFonts w:cs="Times New Roma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609553548"/>
      <w:docPartObj>
        <w:docPartGallery w:val="Page Numbers (Bottom of Page)"/>
        <w:docPartUnique/>
      </w:docPartObj>
    </w:sdtPr>
    <w:sdtEndPr/>
    <w:sdtContent>
      <w:p w:rsidR="004D0E82" w:rsidRPr="00BE0EDF" w:rsidRDefault="004D0E82">
        <w:pPr>
          <w:pStyle w:val="a5"/>
          <w:ind w:firstLine="360"/>
          <w:jc w:val="center"/>
          <w:rPr>
            <w:rFonts w:cs="Times New Roman"/>
          </w:rPr>
        </w:pPr>
        <w:r w:rsidRPr="00BE0EDF">
          <w:rPr>
            <w:rFonts w:cs="Times New Roman"/>
          </w:rPr>
          <w:fldChar w:fldCharType="begin"/>
        </w:r>
        <w:r w:rsidRPr="00BE0EDF">
          <w:rPr>
            <w:rFonts w:cs="Times New Roman"/>
          </w:rPr>
          <w:instrText>PAGE   \* MERGEFORMAT</w:instrText>
        </w:r>
        <w:r w:rsidRPr="00BE0EDF">
          <w:rPr>
            <w:rFonts w:cs="Times New Roman"/>
          </w:rPr>
          <w:fldChar w:fldCharType="separate"/>
        </w:r>
        <w:r w:rsidR="00F456F9" w:rsidRPr="00F456F9">
          <w:rPr>
            <w:rFonts w:cs="Times New Roman"/>
            <w:noProof/>
            <w:lang w:val="zh-CN"/>
          </w:rPr>
          <w:t>49</w:t>
        </w:r>
        <w:r w:rsidRPr="00BE0EDF">
          <w:rPr>
            <w:rFonts w:cs="Times New Roman"/>
          </w:rPr>
          <w:fldChar w:fldCharType="end"/>
        </w:r>
      </w:p>
    </w:sdtContent>
  </w:sdt>
  <w:p w:rsidR="004D0E82" w:rsidRPr="00BE0EDF" w:rsidRDefault="004D0E82">
    <w:pPr>
      <w:pStyle w:val="a5"/>
      <w:ind w:firstLine="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448" w:rsidRDefault="00602448" w:rsidP="006A4D58">
      <w:pPr>
        <w:ind w:firstLine="480"/>
      </w:pPr>
      <w:r>
        <w:separator/>
      </w:r>
    </w:p>
  </w:footnote>
  <w:footnote w:type="continuationSeparator" w:id="0">
    <w:p w:rsidR="00602448" w:rsidRDefault="00602448" w:rsidP="006A4D5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Pr="00FB6AC4" w:rsidRDefault="004D0E82" w:rsidP="00FB6AC4">
    <w:pPr>
      <w:ind w:left="480"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Pr="00FB6AC4" w:rsidRDefault="004D0E82" w:rsidP="00FB6AC4">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Default="004D0E82">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Default="004D0E82">
    <w:pPr>
      <w:pStyle w:val="a3"/>
      <w:ind w:firstLine="360"/>
    </w:pPr>
    <w:r w:rsidRPr="00EC334C">
      <w:rPr>
        <w:rFonts w:hint="eastAsia"/>
      </w:rPr>
      <w:t>武汉大学硕士学位论文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Pr="006152B2" w:rsidRDefault="004D0E82" w:rsidP="006152B2">
    <w:pPr>
      <w:pStyle w:val="a3"/>
      <w:ind w:firstLine="360"/>
    </w:pPr>
    <w:r w:rsidRPr="006152B2">
      <w:rPr>
        <w:rFonts w:cs="Times New Roman" w:hint="eastAsia"/>
      </w:rPr>
      <w:t>武汉市江岸区大气污染的短期暴露对死亡率的影响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533B"/>
    <w:multiLevelType w:val="hybridMultilevel"/>
    <w:tmpl w:val="7AF691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987ACB"/>
    <w:multiLevelType w:val="hybridMultilevel"/>
    <w:tmpl w:val="8E4C93AA"/>
    <w:lvl w:ilvl="0" w:tplc="B2808C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715C0C"/>
    <w:multiLevelType w:val="hybridMultilevel"/>
    <w:tmpl w:val="CBBEB7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2A450E"/>
    <w:multiLevelType w:val="hybridMultilevel"/>
    <w:tmpl w:val="375E9C5E"/>
    <w:lvl w:ilvl="0" w:tplc="AFDE8538">
      <w:start w:val="1"/>
      <w:numFmt w:val="japaneseCounting"/>
      <w:lvlText w:val="第%1章"/>
      <w:lvlJc w:val="left"/>
      <w:pPr>
        <w:ind w:left="1455" w:hanging="14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7C6B3A"/>
    <w:multiLevelType w:val="multilevel"/>
    <w:tmpl w:val="7C7C6B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00DC8340-E6D0-4F9E-A5AC-01514750EFC9}" w:val=" ADDIN NE.Ref.{00DC8340-E6D0-4F9E-A5AC-01514750EFC9}&lt;Citation&gt;&lt;Group&gt;&lt;References&gt;&lt;Item&gt;&lt;ID&gt;748&lt;/ID&gt;&lt;UID&gt;{7C3255DF-5D16-466C-9D51-2430BC5D0FF9}&lt;/UID&gt;&lt;Title&gt;Total respiratory tract deposition of fine micrometer-sized particles in healthy adults: empirical equations for sex and breathing pattern&lt;/Title&gt;&lt;Template&gt;Journal Article&lt;/Template&gt;&lt;Star&gt;0&lt;/Star&gt;&lt;Tag&gt;0&lt;/Tag&gt;&lt;Author&gt;Kim, C S; Hu, S C&lt;/Author&gt;&lt;Year&gt;2006&lt;/Year&gt;&lt;Details&gt;&lt;_collection_scope&gt;SCI;SCIE;&lt;/_collection_scope&gt;&lt;_created&gt;61693499&lt;/_created&gt;&lt;_date&gt;2006-01-01&lt;/_date&gt;&lt;_date_display&gt;2006&lt;/_date_display&gt;&lt;_issue&gt;2&lt;/_issue&gt;&lt;_journal&gt;Journal of Applied Physiology&lt;/_journal&gt;&lt;_keywords&gt;Humans;Abortion, Spontaneous;Incidence;Abortion, Induced;Cesarean Section;Pregnancy;Public Health;Female;Placenta Previa&lt;/_keywords&gt;&lt;_modified&gt;61693500&lt;/_modified&gt;&lt;_pages&gt;401-12&lt;/_pages&gt;&lt;_volume&gt;101&lt;/_volume&gt;&lt;/Details&gt;&lt;Extra&gt;&lt;DBUID&gt;{BA161451-0658-46CD-8D5C-37AAA13626AE}&lt;/DBUID&gt;&lt;/Extra&gt;&lt;/Item&gt;&lt;/References&gt;&lt;/Group&gt;&lt;/Citation&gt;_x000a_"/>
    <w:docVar w:name="NE.Ref{0AA29987-0AE2-4F19-AFD9-0901EBE3F25C}" w:val=" ADDIN NE.Ref.{0AA29987-0AE2-4F19-AFD9-0901EBE3F25C}&lt;Citation&gt;&lt;Group&gt;&lt;References&gt;&lt;Item&gt;&lt;ID&gt;760&lt;/ID&gt;&lt;UID&gt;{F5FF6DD6-A5EA-4A5E-86D5-AF3DC67EEB4B}&lt;/UID&gt;&lt;Title&gt;Traffic-related air pollution and prostate cancer risk: a case–control study in Montreal, Canada&lt;/Title&gt;&lt;Template&gt;Journal Article&lt;/Template&gt;&lt;Star&gt;0&lt;/Star&gt;&lt;Tag&gt;0&lt;/Tag&gt;&lt;Author&gt;Parent, Marieélise; Goldberg, Mark S; Dan, L Crouse; Ross, Nancy A; Chen, Hong; Valois, Marie France; Liautaud, Alexandre&lt;/Author&gt;&lt;Year&gt;2013&lt;/Year&gt;&lt;Details&gt;&lt;_created&gt;61696616&lt;/_created&gt;&lt;_date&gt;2013-01-01&lt;/_date&gt;&lt;_date_display&gt;2013&lt;/_date_display&gt;&lt;_issue&gt;7&lt;/_issue&gt;&lt;_journal&gt;Occupational &amp;amp; Environmental Medicine&lt;/_journal&gt;&lt;_keywords&gt;EXPOSURE;HEALTH;ASSOCIATION;POPULATION;MORTALITY;DISEASES;COHORT&lt;/_keywords&gt;&lt;_modified&gt;61697483&lt;/_modified&gt;&lt;_pages&gt;511-8&lt;/_pages&gt;&lt;_volume&gt;70&lt;/_volume&gt;&lt;/Details&gt;&lt;Extra&gt;&lt;DBUID&gt;{BA161451-0658-46CD-8D5C-37AAA13626AE}&lt;/DBUID&gt;&lt;/Extra&gt;&lt;/Item&gt;&lt;/References&gt;&lt;/Group&gt;&lt;/Citation&gt;_x000a_"/>
    <w:docVar w:name="NE.Ref{0C1398FB-9D5A-46C4-BFF0-1735CA1BA655}" w:val=" ADDIN NE.Ref.{0C1398FB-9D5A-46C4-BFF0-1735CA1BA655}&lt;Citation&gt;&lt;Group&gt;&lt;References&gt;&lt;Item&gt;&lt;ID&gt;130&lt;/ID&gt;&lt;UID&gt;{CDEF7195-0E58-4CE9-B89E-CF6084967657}&lt;/UID&gt;&lt;Title&gt;Individual-Level Modifiers of the Effects of Particulate Matter on Daily Mortality&lt;/Title&gt;&lt;Template&gt;Journal Article&lt;/Template&gt;&lt;Star&gt;0&lt;/Star&gt;&lt;Tag&gt;0&lt;/Tag&gt;&lt;Author&gt;Zeka, A; A, Zanobetti; J, Schwartz&lt;/Author&gt;&lt;Year&gt;2006&lt;/Year&gt;&lt;Details&gt;&lt;_accessed&gt;61110023&lt;/_accessed&gt;&lt;_collection_scope&gt;SCI;SCIE;&lt;/_collection_scope&gt;&lt;_created&gt;60734068&lt;/_created&gt;&lt;_date&gt;55836000&lt;/_date&gt;&lt;_db_updated&gt;CrossRef&lt;/_db_updated&gt;&lt;_doi&gt;10.1093/aje/kwj116&lt;/_doi&gt;&lt;_impact_factor&gt;   5.036&lt;/_impact_factor&gt;&lt;_isbn&gt;0002-9262&lt;/_isbn&gt;&lt;_issue&gt;9&lt;/_issue&gt;&lt;_journal&gt;American Journal of Epidemiology&lt;/_journal&gt;&lt;_modified&gt;61287419&lt;/_modified&gt;&lt;_pages&gt;849-859&lt;/_pages&gt;&lt;_tertiary_title&gt;American Journal of Epidemiology&lt;/_tertiary_title&gt;&lt;_url&gt;http://aje.oxfordjournals.org/cgi/doi/10.1093/aje/kwj116&lt;/_url&gt;&lt;_volume&gt;163&lt;/_volume&gt;&lt;/Details&gt;&lt;Extra&gt;&lt;DBUID&gt;{BA161451-0658-46CD-8D5C-37AAA13626AE}&lt;/DBUID&gt;&lt;/Extra&gt;&lt;/Item&gt;&lt;/References&gt;&lt;/Group&gt;&lt;/Citation&gt;_x000a_"/>
    <w:docVar w:name="NE.Ref{0EC7A526-D378-477C-AC81-6F98009EE162}" w:val=" ADDIN NE.Ref.{0EC7A526-D378-477C-AC81-6F98009EE162}&lt;Citation&gt;&lt;Group&gt;&lt;References&gt;&lt;Item&gt;&lt;ID&gt;124&lt;/ID&gt;&lt;UID&gt;{EF0EA6FD-FCAB-428E-979A-30F480634D47}&lt;/UID&gt;&lt;Title&gt;Short-Term Associations of Cause-Specific Emergency Hospitalizations and Particulate Matter Chemical Components in Hong Kong&lt;/Title&gt;&lt;Template&gt;Journal Article&lt;/Template&gt;&lt;Star&gt;0&lt;/Star&gt;&lt;Tag&gt;0&lt;/Tag&gt;&lt;Author&gt;Pun, V C; Yu, I T S; Qiu, H; Ho, K F; Sun, Z; Louie, P K K; Wong, T W; Tian, L&lt;/Author&gt;&lt;Year&gt;2014&lt;/Year&gt;&lt;Details&gt;&lt;_accessed&gt;60734072&lt;/_accessed&gt;&lt;_collection_scope&gt;SCI;SCIE;&lt;/_collection_scope&gt;&lt;_created&gt;60734068&lt;/_created&gt;&lt;_date&gt;60131520&lt;/_date&gt;&lt;_db_updated&gt;CrossRef&lt;/_db_updated&gt;&lt;_doi&gt;10.1093/aje/kwu026&lt;/_doi&gt;&lt;_impact_factor&gt;   5.036&lt;/_impact_factor&gt;&lt;_isbn&gt;0002-9262&lt;/_isbn&gt;&lt;_issue&gt;9&lt;/_issue&gt;&lt;_journal&gt;American Journal of Epidemiology&lt;/_journal&gt;&lt;_modified&gt;61287419&lt;/_modified&gt;&lt;_pages&gt;1086-1095&lt;/_pages&gt;&lt;_tertiary_title&gt;American Journal of Epidemiology&lt;/_tertiary_title&gt;&lt;_url&gt;http://aje.oxfordjournals.org/cgi/doi/10.1093/aje/kwu026&lt;/_url&gt;&lt;_volume&gt;179&lt;/_volume&gt;&lt;/Details&gt;&lt;Extra&gt;&lt;DBUID&gt;{BA161451-0658-46CD-8D5C-37AAA13626AE}&lt;/DBUID&gt;&lt;/Extra&gt;&lt;/Item&gt;&lt;/References&gt;&lt;/Group&gt;&lt;Group&gt;&lt;References&gt;&lt;Item&gt;&lt;ID&gt;132&lt;/ID&gt;&lt;UID&gt;{77C40C54-1328-4794-89EB-74F442E34B0F}&lt;/UID&gt;&lt;Title&gt;Association between particulate matter and its chemical constituents of urban air pollution and daily mortality or morbidity in Beijing City&lt;/Title&gt;&lt;Template&gt;Journal Article&lt;/Template&gt;&lt;Star&gt;0&lt;/Star&gt;&lt;Tag&gt;0&lt;/Tag&gt;&lt;Author&gt;Li, Pei; Xin, Jinyuan; Wang, Yuesi; Li, Guoxing; Pan, Xiaochuan; Wang, Shigong; Cheng, Mengtian; Wen, Tianxue; Wang, Guangcheng; Liu, Zirui&lt;/Author&gt;&lt;Year&gt;2015&lt;/Year&gt;&lt;Details&gt;&lt;_accessed&gt;60734072&lt;/_accessed&gt;&lt;_collection_scope&gt;SCI;SCIE;&lt;/_collection_scope&gt;&lt;_created&gt;60734068&lt;/_created&gt;&lt;_db_updated&gt;CrossRef&lt;/_db_updated&gt;&lt;_doi&gt;10.1007/s11356-014-3301-1&lt;/_doi&gt;&lt;_impact_factor&gt;   2.760&lt;/_impact_factor&gt;&lt;_isbn&gt;0944-1344&lt;/_isbn&gt;&lt;_issue&gt;1&lt;/_issue&gt;&lt;_journal&gt;Environmental Science and Pollution Research&lt;/_journal&gt;&lt;_modified&gt;61332109&lt;/_modified&gt;&lt;_pages&gt;358-368&lt;/_pages&gt;&lt;_tertiary_title&gt;Environ Sci Pollut Res&lt;/_tertiary_title&gt;&lt;_url&gt;http://link.springer.com/10.1007/s11356-014-3301-1_x000d__x000a_http://link.springer.com/content/pdf/10.1007/s11356-014-3301-1&lt;/_url&gt;&lt;_volume&gt;22&lt;/_volume&gt;&lt;/Details&gt;&lt;Extra&gt;&lt;DBUID&gt;{BA161451-0658-46CD-8D5C-37AAA13626AE}&lt;/DBUID&gt;&lt;/Extra&gt;&lt;/Item&gt;&lt;/References&gt;&lt;/Group&gt;&lt;/Citation&gt;_x000a_"/>
    <w:docVar w:name="NE.Ref{0F8FE883-DF13-4124-B868-3BFA1AD53D3A}" w:val=" ADDIN NE.Ref.{0F8FE883-DF13-4124-B868-3BFA1AD53D3A}&lt;Citation&gt;&lt;Group&gt;&lt;References&gt;&lt;Item&gt;&lt;ID&gt;221&lt;/ID&gt;&lt;UID&gt;{0718589F-FC6D-4936-A261-9F088C66814D}&lt;/UID&gt;&lt;Title&gt;季节和温度在颗粒物暴露对死亡率影响中的修饰效应&lt;/Title&gt;&lt;Template&gt;Journal Article&lt;/Template&gt;&lt;Star&gt;1&lt;/Star&gt;&lt;Tag&gt;0&lt;/Tag&gt;&lt;Author&gt;张云权; 马露; 朱耀辉; 龙璇; 李锐; 王素青&lt;/Author&gt;&lt;Year&gt;2015&lt;/Year&gt;&lt;Details&gt;&lt;_accessed&gt;60888112&lt;/_accessed&gt;&lt;_author_adr&gt;430071,武汉大学公共卫生学院&lt;/_author_adr&gt;&lt;_author_aff&gt;430071,武汉大学公共卫生学院&lt;/_author_aff&gt;&lt;_collection_scope&gt;中国科技核心期刊;中文核心期刊;CSCD;&lt;/_collection_scope&gt;&lt;_created&gt;60888112&lt;/_created&gt;&lt;_db_provider&gt;北京万方数据股份有限公司&lt;/_db_provider&gt;&lt;_db_updated&gt;Wanfangdata&lt;/_db_updated&gt;&lt;_doi&gt;10.3760/cma.j.issn.0253-9624.2015.01.022&lt;/_doi&gt;&lt;_isbn&gt;0253-9624&lt;/_isbn&gt;&lt;_issue&gt;1&lt;/_issue&gt;&lt;_journal&gt;中华预防医学杂志&lt;/_journal&gt;&lt;_keywords&gt;颗粒物; 死亡率; 修饰效应; 季节; 温度; Particulate matter; Mortality; Effect modification; Season; Temperature&lt;/_keywords&gt;&lt;_language&gt;chi&lt;/_language&gt;&lt;_modified&gt;61602346&lt;/_modified&gt;&lt;_pages&gt;97-100&lt;/_pages&gt;&lt;_tertiary_title&gt;Chinese Journal of Preventive Medicine&lt;/_tertiary_title&gt;&lt;_translated_author&gt;Yunquan, Zhang; Lu, Ma; Yaohui, Zhu; Xuan, Long; Rui, Li; Suqing, Wang&lt;/_translated_author&gt;&lt;_translated_title&gt;Effect modification of season and temperature on the relationship between ambient particulate matter and mortality&lt;/_translated_title&gt;&lt;_url&gt;http://d.g.wanfangdata.com.cn/Periodical_zhyfyx201501022.aspx&lt;/_url&gt;&lt;_volume&gt;49&lt;/_volume&gt;&lt;/Details&gt;&lt;Extra&gt;&lt;DBUID&gt;{BA161451-0658-46CD-8D5C-37AAA13626AE}&lt;/DBUID&gt;&lt;/Extra&gt;&lt;/Item&gt;&lt;/References&gt;&lt;/Group&gt;&lt;/Citation&gt;_x000a_"/>
    <w:docVar w:name="NE.Ref{13165539-2A48-4849-B8A1-A3F175B78D38}" w:val=" ADDIN NE.Ref.{13165539-2A48-4849-B8A1-A3F175B78D38}&lt;Citation&gt;&lt;Group&gt;&lt;References&gt;&lt;Item&gt;&lt;ID&gt;234&lt;/ID&gt;&lt;UID&gt;{355D3278-B592-4E12-8A19-0A8C593FC776}&lt;/UID&gt;&lt;Title&gt;Air conditioning and source-specific particles as modifiers of the effect of PM(10) on hospital admissions for heart and lung disease.&lt;/Title&gt;&lt;Template&gt;Journal Article&lt;/Template&gt;&lt;Star&gt;0&lt;/Star&gt;&lt;Tag&gt;0&lt;/Tag&gt;&lt;Author&gt;Janssen, Nicole A H; Schwartz, Joel; Zanobetti, Antonella; Suh, Helen H&lt;/Author&gt;&lt;Year&gt;2005&lt;/Year&gt;&lt;Details&gt;&lt;_created&gt;60888527&lt;/_created&gt;&lt;_db_provider&gt;北京万方数据股份有限公司&lt;/_db_provider&gt;&lt;_doi&gt;&amp;quot;&amp;quot;&lt;/_doi&gt;&lt;_keywords&gt;Research Article&lt;/_keywords&gt;&lt;_modified&gt;60888633&lt;/_modified&gt;&lt;_url&gt;http://d.wanfangdata.com.cn/OAPaper/oai_pubmedcentral.nih.gov_1240692&lt;/_url&gt;&lt;/Details&gt;&lt;Extra&gt;&lt;DBUID&gt;{BA161451-0658-46CD-8D5C-37AAA13626AE}&lt;/DBUID&gt;&lt;/Extra&gt;&lt;/Item&gt;&lt;/References&gt;&lt;/Group&gt;&lt;/Citation&gt;_x000a_"/>
    <w:docVar w:name="NE.Ref{174EAF50-73F1-44A1-80D5-162CEAE873D8}" w:val=" ADDIN NE.Ref.{174EAF50-73F1-44A1-80D5-162CEAE873D8}&lt;Citation&gt;&lt;Group&gt;&lt;References&gt;&lt;Item&gt;&lt;ID&gt;135&lt;/ID&gt;&lt;UID&gt;{E5E6CB71-E2BC-4834-A4BE-BB374202DB16}&lt;/UID&gt;&lt;Title&gt;Susceptibility to air pollution effects on mortality in Seoul, Korea: A case-crossover analysis of individual-level effect modifiers&lt;/Title&gt;&lt;Template&gt;Journal Article&lt;/Template&gt;&lt;Star&gt;0&lt;/Star&gt;&lt;Tag&gt;0&lt;/Tag&gt;&lt;Author&gt;Son, Ji-Young; Lee, Jong-Tae; Kim, Ho; Yi, Okhee; Bell, Michelle L&lt;/Author&gt;&lt;Year&gt;2012&lt;/Year&gt;&lt;Details&gt;&lt;_accessed&gt;60734072&lt;/_accessed&gt;&lt;_collection_scope&gt;SCIE;&lt;/_collection_scope&gt;&lt;_created&gt;60734068&lt;/_created&gt;&lt;_db_updated&gt;CrossRef&lt;/_db_updated&gt;&lt;_doi&gt;10.1038/jes.2012.6&lt;/_doi&gt;&lt;_impact_factor&gt;   3.141&lt;/_impact_factor&gt;&lt;_isbn&gt;1559-0631&lt;/_isbn&gt;&lt;_issue&gt;3&lt;/_issue&gt;&lt;_journal&gt;Journal of Exposure Science and Environmental Epidemiology&lt;/_journal&gt;&lt;_modified&gt;61287417&lt;/_modified&gt;&lt;_pages&gt;227-234&lt;/_pages&gt;&lt;_tertiary_title&gt;J Expos Sci Environ Epidemiol&lt;/_tertiary_title&gt;&lt;_url&gt;http://www.nature.com/doifinder/10.1038/jes.2012.6&lt;/_url&gt;&lt;_volume&gt;22&lt;/_volume&gt;&lt;/Details&gt;&lt;Extra&gt;&lt;DBUID&gt;{BA161451-0658-46CD-8D5C-37AAA13626AE}&lt;/DBUID&gt;&lt;/Extra&gt;&lt;/Item&gt;&lt;/References&gt;&lt;/Group&gt;&lt;/Citation&gt;_x000a_"/>
    <w:docVar w:name="NE.Ref{193B2F3E-CC23-49F2-854C-7818560458FA}" w:val=" ADDIN NE.Ref.{193B2F3E-CC23-49F2-854C-7818560458FA}&lt;Citation&gt;&lt;Group&gt;&lt;References&gt;&lt;Item&gt;&lt;ID&gt;87&lt;/ID&gt;&lt;UID&gt;{C8788D04-3A8E-4416-83BE-1885BE5CE8D4}&lt;/UID&gt;&lt;Title&gt;Seasonal variation in the acute effect of particulate air pollution on mortality in the China Air Pollution and Health Effects Study (CAPES)&lt;/Title&gt;&lt;Template&gt;Journal Article&lt;/Template&gt;&lt;Star&gt;1&lt;/Star&gt;&lt;Tag&gt;0&lt;/Tag&gt;&lt;Author&gt;Chen, Renjie; Peng, Roger D; Meng, Xia; Zhou, Zhijun; Chen, Bingheng; Kan, Haidong&lt;/Author&gt;&lt;Year&gt;2013&lt;/Year&gt;&lt;Details&gt;&lt;_accessed&gt;60734070&lt;/_accessed&gt;&lt;_collection_scope&gt;EI;SCI;SCIE;&lt;/_collection_scope&gt;&lt;_created&gt;60734068&lt;/_created&gt;&lt;_db_updated&gt;CrossRef&lt;/_db_updated&gt;&lt;_doi&gt;10.1016/j.scitotenv.2013.02.040&lt;/_doi&gt;&lt;_impact_factor&gt;   0.778&lt;/_impact_factor&gt;&lt;_isbn&gt;00489697&lt;/_isbn&gt;&lt;_journal&gt;Science of The Total Environment&lt;/_journal&gt;&lt;_modified&gt;61602346&lt;/_modified&gt;&lt;_pages&gt;259-265&lt;/_pages&gt;&lt;_tertiary_title&gt;Science of The Total Environment&lt;/_tertiary_title&gt;&lt;_url&gt;http://linkinghub.elsevier.com/retrieve/pii/S0048969713002222_x000d__x000a_http://api.elsevier.com/content/article/PII:S0048969713002222?httpAccept=text/xml&lt;/_url&gt;&lt;_volume&gt;450-451&lt;/_volume&gt;&lt;/Details&gt;&lt;Extra&gt;&lt;DBUID&gt;{BA161451-0658-46CD-8D5C-37AAA13626AE}&lt;/DBUID&gt;&lt;/Extra&gt;&lt;/Item&gt;&lt;/References&gt;&lt;/Group&gt;&lt;/Citation&gt;_x000a_"/>
    <w:docVar w:name="NE.Ref{1A9B9163-5272-4424-94BE-20BE78FBC566}" w:val=" ADDIN NE.Ref.{1A9B9163-5272-4424-94BE-20BE78FBC566}&lt;Citation&gt;&lt;Group&gt;&lt;References&gt;&lt;Item&gt;&lt;ID&gt;129&lt;/ID&gt;&lt;UID&gt;{F6724CCF-7FDA-4E85-8D4A-40B57A5D3215}&lt;/UID&gt;&lt;Title&gt;The risk of dying on days of higher air pollution among the socially disadvantaged elderly&lt;/Title&gt;&lt;Template&gt;Journal Article&lt;/Template&gt;&lt;Star&gt;0&lt;/Star&gt;&lt;Tag&gt;0&lt;/Tag&gt;&lt;Author&gt;Cakmak, Sabit; Dales, Robert E; Angelica Rubio, Maria; Blanco Vidal, Claudia&lt;/Author&gt;&lt;Year&gt;2011&lt;/Year&gt;&lt;Details&gt;&lt;_accessed&gt;60734072&lt;/_accessed&gt;&lt;_collection_scope&gt;SCI;SCIE;&lt;/_collection_scope&gt;&lt;_created&gt;60734068&lt;/_created&gt;&lt;_db_updated&gt;CrossRef&lt;/_db_updated&gt;&lt;_doi&gt;10.1016/j.envres.2011.01.003&lt;/_doi&gt;&lt;_impact_factor&gt;   0.778&lt;/_impact_factor&gt;&lt;_isbn&gt;00139351&lt;/_isbn&gt;&lt;_issue&gt;3&lt;/_issue&gt;&lt;_journal&gt;Environmental Research&lt;/_journal&gt;&lt;_modified&gt;61332109&lt;/_modified&gt;&lt;_pages&gt;388-393&lt;/_pages&gt;&lt;_tertiary_title&gt;Environmental Research&lt;/_tertiary_title&gt;&lt;_url&gt;http://linkinghub.elsevier.com/retrieve/pii/S0013935111000120_x000d__x000a_http://api.elsevier.com/content/article/PII:S0013935111000120?httpAccept=text/xml&lt;/_url&gt;&lt;_volume&gt;111&lt;/_volume&gt;&lt;/Details&gt;&lt;Extra&gt;&lt;DBUID&gt;{BA161451-0658-46CD-8D5C-37AAA13626AE}&lt;/DBUID&gt;&lt;/Extra&gt;&lt;/Item&gt;&lt;/References&gt;&lt;/Group&gt;&lt;/Citation&gt;_x000a_"/>
    <w:docVar w:name="NE.Ref{1B98F320-CF2E-4F4C-A4D9-53168C8B48EA}" w:val=" ADDIN NE.Ref.{1B98F320-CF2E-4F4C-A4D9-53168C8B48EA}&lt;Citation&gt;&lt;Group&gt;&lt;References&gt;&lt;Item&gt;&lt;ID&gt;436&lt;/ID&gt;&lt;UID&gt;{021BF773-14A7-4620-97F9-5E6D9E3E4750}&lt;/UID&gt;&lt;Title&gt;Association between long-term exposure to traffic particles and blood pressure in the Veterans Administration Normative Aging Study&lt;/Title&gt;&lt;Template&gt;Journal Article&lt;/Template&gt;&lt;Star&gt;0&lt;/Star&gt;&lt;Tag&gt;0&lt;/Tag&gt;&lt;Author&gt;Schwartz, J; Alexeeff, S E; Mordukhovich, I; Gryparis, A; Vokonas, P; Suh, H; Coull, B A&lt;/Author&gt;&lt;Year&gt;2012&lt;/Year&gt;&lt;Details&gt;&lt;_accessed&gt;61118879&lt;/_accessed&gt;&lt;_collection_scope&gt;SCI;SCIE;&lt;/_collection_scope&gt;&lt;_created&gt;61118878&lt;/_created&gt;&lt;_date&gt;59124960&lt;/_date&gt;&lt;_db_updated&gt;CrossRef&lt;/_db_updated&gt;&lt;_doi&gt;10.1136/oemed-2011-100268&lt;/_doi&gt;&lt;_impact_factor&gt;   3.745&lt;/_impact_factor&gt;&lt;_isbn&gt;1351-0711&lt;/_isbn&gt;&lt;_issue&gt;6&lt;/_issue&gt;&lt;_journal&gt;Occupational and Environmental Medicine&lt;/_journal&gt;&lt;_modified&gt;61434277&lt;/_modified&gt;&lt;_pages&gt;422-427&lt;/_pages&gt;&lt;_tertiary_title&gt;Occupational and Environmental Medicine&lt;/_tertiary_title&gt;&lt;_url&gt;http://oem.bmj.com/cgi/doi/10.1136/oemed-2011-100268&lt;/_url&gt;&lt;_volume&gt;69&lt;/_volume&gt;&lt;/Details&gt;&lt;Extra&gt;&lt;DBUID&gt;{BA161451-0658-46CD-8D5C-37AAA13626AE}&lt;/DBUID&gt;&lt;/Extra&gt;&lt;/Item&gt;&lt;/References&gt;&lt;/Group&gt;&lt;/Citation&gt;_x000a_"/>
    <w:docVar w:name="NE.Ref{1C78D91F-39BB-4F65-B0D3-8FD574780E8C}" w:val=" ADDIN NE.Ref.{1C78D91F-39BB-4F65-B0D3-8FD574780E8C}&lt;Citation&gt;&lt;Group&gt;&lt;References&gt;&lt;Item&gt;&lt;ID&gt;237&lt;/ID&gt;&lt;UID&gt;{5827A981-A260-47D4-8060-B49FA9D999CA}&lt;/UID&gt;&lt;Title&gt;Assessing the Relationship between Personal Particulate and Gaseous Exposures of Senior Citizens Living in Baltimore, MD&lt;/Title&gt;&lt;Template&gt;Journal Article&lt;/Template&gt;&lt;Star&gt;0&lt;/Star&gt;&lt;Tag&gt;0&lt;/Tag&gt;&lt;Author&gt;Sarnat, Jeremy A; Koutrakis, Petros; Suh, Helen H&lt;/Author&gt;&lt;Year&gt;2000&lt;/Year&gt;&lt;Details&gt;&lt;_alternate_title&gt;Journal of the Air &amp;amp; Waste Management AssociationJournal of the Air &amp;amp; Waste Management Association&lt;/_alternate_title&gt;&lt;_collection_scope&gt;SCI;SCIE;&lt;/_collection_scope&gt;&lt;_created&gt;60888633&lt;/_created&gt;&lt;_date&gt;2000-07-01&lt;/_date&gt;&lt;_date_display&gt;2000_x000d__x000a_2000/07/01&lt;/_date_display&gt;&lt;_doi&gt;10.1080/10473289.2000.10464165&lt;/_doi&gt;&lt;_impact_factor&gt;   1.613&lt;/_impact_factor&gt;&lt;_isbn&gt;1096-2247&lt;/_isbn&gt;&lt;_issue&gt;7&lt;/_issue&gt;&lt;_journal&gt;Journal of the Air &amp;amp; Waste Management Association&lt;/_journal&gt;&lt;_modified&gt;61434245&lt;/_modified&gt;&lt;_ori_publication&gt;Taylor &amp;amp; Francis&lt;/_ori_publication&gt;&lt;_pages&gt;1184-1198&lt;/_pages&gt;&lt;_url&gt;http://dx.doi.org/10.1080/10473289.2000.10464165&lt;/_url&gt;&lt;_volume&gt;50&lt;/_volume&gt;&lt;/Details&gt;&lt;Extra&gt;&lt;DBUID&gt;{BA161451-0658-46CD-8D5C-37AAA13626AE}&lt;/DBUID&gt;&lt;/Extra&gt;&lt;/Item&gt;&lt;/References&gt;&lt;/Group&gt;&lt;/Citation&gt;_x000a_"/>
    <w:docVar w:name="NE.Ref{1C98EDF6-ED3E-445A-AB15-F415C1802706}" w:val=" ADDIN NE.Ref.{1C98EDF6-ED3E-445A-AB15-F415C1802706}&lt;Citation&gt;&lt;Group&gt;&lt;References&gt;&lt;Item&gt;&lt;ID&gt;301&lt;/ID&gt;&lt;UID&gt;{9E014803-921A-46E2-94DB-53443EA801D3}&lt;/UID&gt;&lt;Title&gt;Outdoor temperature is associated with serum HDL and LDL&lt;/Title&gt;&lt;Template&gt;Journal Article&lt;/Template&gt;&lt;Star&gt;0&lt;/Star&gt;&lt;Tag&gt;0&lt;/Tag&gt;&lt;Author&gt;Halonen, Jaana I; Zanobetti, Antonella; Sparrow, David; Vokonas, Pantel S; Schwartz, Joel&lt;/Author&gt;&lt;Year&gt;2010&lt;/Year&gt;&lt;Details&gt;&lt;_collection_scope&gt;SCI;SCIE;&lt;/_collection_scope&gt;&lt;_created&gt;60927642&lt;/_created&gt;&lt;_date&gt;2011-02-01&lt;/_date&gt;&lt;_date_display&gt;2010/12/18_x000d__x000a_2011/02/&lt;/_date_display&gt;&lt;_doi&gt;10.1016/j.envres.2010.12.001&lt;/_doi&gt;&lt;_impact_factor&gt;   4.373&lt;/_impact_factor&gt;&lt;_isbn&gt;0013-9351&lt;/_isbn&gt;&lt;_issue&gt;2&lt;/_issue&gt;&lt;_journal&gt;Environmental research&lt;/_journal&gt;&lt;_modified&gt;60999292&lt;/_modified&gt;&lt;_pages&gt;281-287&lt;/_pages&gt;&lt;_url&gt;http://www.ncbi.nlm.nih.gov/pmc/articles/PMC4437587/&lt;/_url&gt;&lt;_volume&gt;111&lt;/_volume&gt;&lt;/Details&gt;&lt;Extra&gt;&lt;DBUID&gt;{BA161451-0658-46CD-8D5C-37AAA13626AE}&lt;/DBUID&gt;&lt;/Extra&gt;&lt;/Item&gt;&lt;/References&gt;&lt;/Group&gt;&lt;/Citation&gt;_x000a_"/>
    <w:docVar w:name="NE.Ref{1CB227BE-2960-4F03-85B9-7BF63A13B3B3}" w:val=" ADDIN NE.Ref.{1CB227BE-2960-4F03-85B9-7BF63A13B3B3}&lt;Citation&gt;&lt;Group&gt;&lt;References&gt;&lt;Item&gt;&lt;ID&gt;759&lt;/ID&gt;&lt;UID&gt;{F3828770-BB0B-4E8C-86F7-B43C69CFCAB5}&lt;/UID&gt;&lt;Title&gt;Air pollution and risk of uterine leiomyomata&lt;/Title&gt;&lt;Template&gt;Journal Article&lt;/Template&gt;&lt;Star&gt;0&lt;/Star&gt;&lt;Tag&gt;0&lt;/Tag&gt;&lt;Author&gt;Mahalingaiah, S; Hart, J E; Laden, F; Terry, K L; Boynton-Jarrett, R; Aschengrau, A; Missmer, S A&lt;/Author&gt;&lt;Year&gt;2014&lt;/Year&gt;&lt;Details&gt;&lt;_collection_scope&gt;SCI;SCIE;SSCI;&lt;/_collection_scope&gt;&lt;_created&gt;61696605&lt;/_created&gt;&lt;_date&gt;2014-01-01&lt;/_date&gt;&lt;_date_display&gt;2014&lt;/_date_display&gt;&lt;_impact_factor&gt;   6.075&lt;/_impact_factor&gt;&lt;_issue&gt;5&lt;/_issue&gt;&lt;_journal&gt;Epidemiology&lt;/_journal&gt;&lt;_keywords&gt;Sedentary behavior;Sitting time;Questionnaire;Cognitive interviewing;Reliability;Validity&lt;/_keywords&gt;&lt;_modified&gt;61696605&lt;/_modified&gt;&lt;_pages&gt;682&lt;/_pages&gt;&lt;_volume&gt;25&lt;/_volume&gt;&lt;/Details&gt;&lt;Extra&gt;&lt;DBUID&gt;{BA161451-0658-46CD-8D5C-37AAA13626AE}&lt;/DBUID&gt;&lt;/Extra&gt;&lt;/Item&gt;&lt;/References&gt;&lt;/Group&gt;&lt;/Citation&gt;_x000a_"/>
    <w:docVar w:name="NE.Ref{1F3ED630-C17D-40D1-A7BE-CDFF91F62BC9}" w:val=" ADDIN NE.Ref.{1F3ED630-C17D-40D1-A7BE-CDFF91F62BC9}&lt;Citation&gt;&lt;Group&gt;&lt;References&gt;&lt;Item&gt;&lt;ID&gt;789&lt;/ID&gt;&lt;UID&gt;{FBC531C8-FC88-494B-BFA9-7CA79CEC7266}&lt;/UID&gt;&lt;Title&gt;Methodological issues in studies of air pollution and daily counts of deaths or hospital admissions.&lt;/Title&gt;&lt;Template&gt;Journal Article&lt;/Template&gt;&lt;Star&gt;0&lt;/Star&gt;&lt;Tag&gt;0&lt;/Tag&gt;&lt;Author&gt;Schwartz, J; Spix, C; Touloumi, G; Bachárová, L; Barumamdzadeh, T; Tertre, A Le; Piekarksi, T; Leon, A Ponce De; Pönkä, A; Rossi, G&lt;/Author&gt;&lt;Year&gt;1996&lt;/Year&gt;&lt;Details&gt;&lt;_date_display&gt;1996&lt;/_date_display&gt;&lt;_date&gt;1996-01-01&lt;/_date&gt;&lt;_issue&gt;Suppl 1&lt;/_issue&gt;&lt;_journal&gt;Journal of Epidemiology &amp;amp; Community Health&lt;/_journal&gt;&lt;_keywords&gt;pharmacoepidemiology;drug consumption;intraocular hypertension;Belgium&lt;/_keywords&gt;&lt;_pages&gt;S3&lt;/_pages&gt;&lt;_volume&gt;50 Suppl 1&lt;/_volume&gt;&lt;_created&gt;61698999&lt;/_created&gt;&lt;_modified&gt;61699003&lt;/_modified&gt;&lt;/Details&gt;&lt;Extra&gt;&lt;DBUID&gt;{BA161451-0658-46CD-8D5C-37AAA13626AE}&lt;/DBUID&gt;&lt;/Extra&gt;&lt;/Item&gt;&lt;/References&gt;&lt;/Group&gt;&lt;/Citation&gt;_x000a_"/>
    <w:docVar w:name="NE.Ref{229CD0D7-7CB4-45F1-A365-A9CD28AAD069}" w:val=" ADDIN NE.Ref.{229CD0D7-7CB4-45F1-A365-A9CD28AAD069}&lt;Citation&gt;&lt;Group&gt;&lt;References&gt;&lt;Item&gt;&lt;ID&gt;87&lt;/ID&gt;&lt;UID&gt;{C8788D04-3A8E-4416-83BE-1885BE5CE8D4}&lt;/UID&gt;&lt;Title&gt;Seasonal variation in the acute effect of particulate air pollution on mortality in the China Air Pollution and Health Effects Study (CAPES)&lt;/Title&gt;&lt;Template&gt;Journal Article&lt;/Template&gt;&lt;Star&gt;1&lt;/Star&gt;&lt;Tag&gt;0&lt;/Tag&gt;&lt;Author&gt;Chen, Renjie; Peng, Roger D; Meng, Xia; Zhou, Zhijun; Chen, Bingheng; Kan, Haidong&lt;/Author&gt;&lt;Year&gt;2013&lt;/Year&gt;&lt;Details&gt;&lt;_accessed&gt;60734070&lt;/_accessed&gt;&lt;_collection_scope&gt;EI;SCI;SCIE;&lt;/_collection_scope&gt;&lt;_created&gt;60734068&lt;/_created&gt;&lt;_db_updated&gt;CrossRef&lt;/_db_updated&gt;&lt;_doi&gt;10.1016/j.scitotenv.2013.02.040&lt;/_doi&gt;&lt;_impact_factor&gt;   0.778&lt;/_impact_factor&gt;&lt;_isbn&gt;00489697&lt;/_isbn&gt;&lt;_journal&gt;Science of The Total Environment&lt;/_journal&gt;&lt;_modified&gt;61602346&lt;/_modified&gt;&lt;_pages&gt;259-265&lt;/_pages&gt;&lt;_tertiary_title&gt;Science of The Total Environment&lt;/_tertiary_title&gt;&lt;_url&gt;http://linkinghub.elsevier.com/retrieve/pii/S0048969713002222_x000d__x000a_http://api.elsevier.com/content/article/PII:S0048969713002222?httpAccept=text/xml&lt;/_url&gt;&lt;_volume&gt;450-451&lt;/_volume&gt;&lt;/Details&gt;&lt;Extra&gt;&lt;DBUID&gt;{BA161451-0658-46CD-8D5C-37AAA13626AE}&lt;/DBUID&gt;&lt;/Extra&gt;&lt;/Item&gt;&lt;/References&gt;&lt;/Group&gt;&lt;/Citation&gt;_x000a_"/>
    <w:docVar w:name="NE.Ref{22CBD18B-723D-4BF6-8D5C-B965C2C8F341}" w:val=" ADDIN NE.Ref.{22CBD18B-723D-4BF6-8D5C-B965C2C8F341}&lt;Citation&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Citation&gt;_x000a_"/>
    <w:docVar w:name="NE.Ref{24E90BDA-C0C0-451B-8D83-35B00D21ED01}" w:val=" ADDIN NE.Ref.{24E90BDA-C0C0-451B-8D83-35B00D21ED01}&lt;Citation&gt;&lt;Group&gt;&lt;References&gt;&lt;Item&gt;&lt;ID&gt;758&lt;/ID&gt;&lt;UID&gt;{63BC39D1-51F2-43A9-AAF6-B49FF6DAD7B3}&lt;/UID&gt;&lt;Title&gt;Associations between ambient fine particulate air pollution and hypertension: A nationwide cross-sectional study in China&lt;/Title&gt;&lt;Template&gt;Journal Article&lt;/Template&gt;&lt;Star&gt;0&lt;/Star&gt;&lt;Tag&gt;0&lt;/Tag&gt;&lt;Author&gt;Cong, Liu; Chen, Renjie; Zhao, Yaohui; Ma, Zongwei; Bi, Jun; Yang, Liu; Xia, Meng; Wang, Yafeng; Chen, Xinxin; Li, Weihua&lt;/Author&gt;&lt;Year&gt;2017&lt;/Year&gt;&lt;Details&gt;&lt;_collection_scope&gt;EI;SCI;SCIE;&lt;/_collection_scope&gt;&lt;_created&gt;61696414&lt;/_created&gt;&lt;_date&gt;2017-01-01&lt;/_date&gt;&lt;_date_display&gt;2017&lt;/_date_display&gt;&lt;_journal&gt;Science of the Total Environment&lt;/_journal&gt;&lt;_modified&gt;61696414&lt;/_modified&gt;&lt;/Details&gt;&lt;Extra&gt;&lt;DBUID&gt;{BA161451-0658-46CD-8D5C-37AAA13626AE}&lt;/DBUID&gt;&lt;/Extra&gt;&lt;/Item&gt;&lt;/References&gt;&lt;/Group&gt;&lt;/Citation&gt;_x000a_"/>
    <w:docVar w:name="NE.Ref{24EFE9D3-5FCE-4349-927D-1D7614D8B9C0}" w:val=" ADDIN NE.Ref.{24EFE9D3-5FCE-4349-927D-1D7614D8B9C0}&lt;Citation&gt;&lt;Group&gt;&lt;References&gt;&lt;Item&gt;&lt;ID&gt;172&lt;/ID&gt;&lt;UID&gt;{16B5308C-187D-46C5-A8EB-711DDD2E73AF}&lt;/UID&gt;&lt;Title&gt;Temperature modifies the acute effect of particulate air pollution on mortality in eight Chinese cities&lt;/Title&gt;&lt;Template&gt;Journal Article&lt;/Template&gt;&lt;Star&gt;0&lt;/Star&gt;&lt;Tag&gt;0&lt;/Tag&gt;&lt;Author&gt;Meng, Xia; Zhang, Yuhao; Zhao, Zhuohui; Duan, Xiaoli; Xu, Xiaohui; Kan, Haidong&lt;/Author&gt;&lt;Year&gt;2012&lt;/Year&gt;&lt;Details&gt;&lt;_accessed&gt;60734075&lt;/_accessed&gt;&lt;_collection_scope&gt;EI;SCI;SCIE;&lt;/_collection_scope&gt;&lt;_created&gt;60734068&lt;/_created&gt;&lt;_db_updated&gt;CrossRef&lt;/_db_updated&gt;&lt;_doi&gt;10.1016/j.scitotenv.2012.07.008&lt;/_doi&gt;&lt;_impact_factor&gt;   0.778&lt;/_impact_factor&gt;&lt;_isbn&gt;00489697&lt;/_isbn&gt;&lt;_journal&gt;Science of The Total Environment&lt;/_journal&gt;&lt;_modified&gt;61523323&lt;/_modified&gt;&lt;_pages&gt;215-221&lt;/_pages&gt;&lt;_tertiary_title&gt;Science of The Total Environment&lt;/_tertiary_title&gt;&lt;_url&gt;http://linkinghub.elsevier.com/retrieve/pii/S0048969712009527_x000d__x000a_http://api.elsevier.com/content/article/PII:S0048969712009527?httpAccept=text/xml&lt;/_url&gt;&lt;_volume&gt;435-436&lt;/_volume&gt;&lt;/Details&gt;&lt;Extra&gt;&lt;DBUID&gt;{BA161451-0658-46CD-8D5C-37AAA13626AE}&lt;/DBUID&gt;&lt;/Extra&gt;&lt;/Item&gt;&lt;/References&gt;&lt;/Group&gt;&lt;/Citation&gt;_x000a_"/>
    <w:docVar w:name="NE.Ref{25A8BC5F-66D9-4771-BF19-1C078FD3F907}" w:val=" ADDIN NE.Ref.{25A8BC5F-66D9-4771-BF19-1C078FD3F907}&lt;Citation&gt;&lt;Group&gt;&lt;References&gt;&lt;Item&gt;&lt;ID&gt;300&lt;/ID&gt;&lt;UID&gt;{32328D0A-B563-41C4-98EA-6DFD9B04764E}&lt;/UID&gt;&lt;Title&gt;HEalth effects of climate change&lt;/Title&gt;&lt;Template&gt;Journal Article&lt;/Template&gt;&lt;Star&gt;0&lt;/Star&gt;&lt;Tag&gt;0&lt;/Tag&gt;&lt;Author&gt;Haines, A; Patz, J A&lt;/Author&gt;&lt;Year&gt;2004&lt;/Year&gt;&lt;Details&gt;&lt;_alternate_title&gt;JAMA&lt;/_alternate_title&gt;&lt;_created&gt;60927640&lt;/_created&gt;&lt;_date&gt;2004-01-07&lt;/_date&gt;&lt;_date_display&gt;2004/01/07&lt;/_date_display&gt;&lt;_impact_factor&gt;  35.289&lt;/_impact_factor&gt;&lt;_isbn&gt;0098-7484&lt;/_isbn&gt;&lt;_issue&gt;1&lt;/_issue&gt;&lt;_journal&gt;JAMA&lt;/_journal&gt;&lt;_modified&gt;60999165&lt;/_modified&gt;&lt;_pages&gt;99-103&lt;/_pages&gt;&lt;_url&gt;http://dx.doi.org/10.1001/jama.291.1.99&lt;/_url&gt;&lt;_volume&gt;291&lt;/_volume&gt;&lt;/Details&gt;&lt;Extra&gt;&lt;DBUID&gt;{BA161451-0658-46CD-8D5C-37AAA13626AE}&lt;/DBUID&gt;&lt;/Extra&gt;&lt;/Item&gt;&lt;/References&gt;&lt;/Group&gt;&lt;Group&gt;&lt;References&gt;&lt;Item&gt;&lt;ID&gt;274&lt;/ID&gt;&lt;UID&gt;{00D1E11E-2F23-4390-9EC1-3FB9DDFC40B4}&lt;/UID&gt;&lt;Title&gt;Ambient Temperature, Air Pollution, and Heart Rate Variability in an Aging Population&lt;/Title&gt;&lt;Template&gt;Journal Article&lt;/Template&gt;&lt;Star&gt;0&lt;/Star&gt;&lt;Tag&gt;0&lt;/Tag&gt;&lt;Author&gt;Ren, C; O&amp;apos;Neill, M S; Park, S K; Sparrow, D; Vokonas, P; Schwartz, J&lt;/Author&gt;&lt;Year&gt;2011&lt;/Year&gt;&lt;Details&gt;&lt;_accessed&gt;60915803&lt;/_accessed&gt;&lt;_collection_scope&gt;SCI;SCIE;&lt;/_collection_scope&gt;&lt;_created&gt;60915803&lt;/_created&gt;&lt;_date&gt;58553280&lt;/_date&gt;&lt;_db_updated&gt;CrossRef&lt;/_db_updated&gt;&lt;_doi&gt;10.1093/aje/kwq477&lt;/_doi&gt;&lt;_impact_factor&gt;   5.036&lt;/_impact_factor&gt;&lt;_isbn&gt;0002-9262&lt;/_isbn&gt;&lt;_issue&gt;9&lt;/_issue&gt;&lt;_journal&gt;American Journal of Epidemiology&lt;/_journal&gt;&lt;_modified&gt;61375233&lt;/_modified&gt;&lt;_pages&gt;1013-1021&lt;/_pages&gt;&lt;_tertiary_title&gt;American Journal of Epidemiology&lt;/_tertiary_title&gt;&lt;_url&gt;http://aje.oxfordjournals.org/cgi/doi/10.1093/aje/kwq477&lt;/_url&gt;&lt;_volume&gt;173&lt;/_volume&gt;&lt;/Details&gt;&lt;Extra&gt;&lt;DBUID&gt;{BA161451-0658-46CD-8D5C-37AAA13626AE}&lt;/DBUID&gt;&lt;/Extra&gt;&lt;/Item&gt;&lt;/References&gt;&lt;/Group&gt;&lt;/Citation&gt;_x000a_"/>
    <w:docVar w:name="NE.Ref{269B7E76-0A6D-4E42-BF6D-73ABD2065416}" w:val=" ADDIN NE.Ref.{269B7E76-0A6D-4E42-BF6D-73ABD2065416}&lt;Citation&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Group&gt;&lt;References&gt;&lt;Item&gt;&lt;ID&gt;233&lt;/ID&gt;&lt;UID&gt;{B933EF66-3BAD-427C-B6DB-719841A2AD7F}&lt;/UID&gt;&lt;Title&gt;Association between daily mortality from respiratory and cardiovascular diseases and air pollution in Taiwan&lt;/Title&gt;&lt;Template&gt;Journal Article&lt;/Template&gt;&lt;Star&gt;0&lt;/Star&gt;&lt;Tag&gt;0&lt;/Tag&gt;&lt;Author&gt;Liang, Wen-Miin; Wei, Hsing-Yu; Kuo, Hsien-Wen&lt;/Author&gt;&lt;Year&gt;2009&lt;/Year&gt;&lt;Details&gt;&lt;_accessed&gt;60888503&lt;/_accessed&gt;&lt;_collection_scope&gt;SCI;SCIE;&lt;/_collection_scope&gt;&lt;_created&gt;60888503&lt;/_created&gt;&lt;_db_updated&gt;CrossRef&lt;/_db_updated&gt;&lt;_doi&gt;10.1016/j.envres.2008.10.002&lt;/_doi&gt;&lt;_impact_factor&gt;   0.778&lt;/_impact_factor&gt;&lt;_isbn&gt;00139351&lt;/_isbn&gt;&lt;_issue&gt;1&lt;/_issue&gt;&lt;_journal&gt;Environmental Research&lt;/_journal&gt;&lt;_modified&gt;61434245&lt;/_modified&gt;&lt;_pages&gt;51-58&lt;/_pages&gt;&lt;_tertiary_title&gt;Environmental Research&lt;/_tertiary_title&gt;&lt;_url&gt;http://linkinghub.elsevier.com/retrieve/pii/S0013935108002181_x000d__x000a_http://api.elsevier.com/content/article/PII:S0013935108002181?httpAccept=text/xml&lt;/_url&gt;&lt;_volume&gt;109&lt;/_volume&gt;&lt;/Details&gt;&lt;Extra&gt;&lt;DBUID&gt;{BA161451-0658-46CD-8D5C-37AAA13626AE}&lt;/DBUID&gt;&lt;/Extra&gt;&lt;/Item&gt;&lt;/References&gt;&lt;/Group&gt;&lt;Group&gt;&lt;References&gt;&lt;Item&gt;&lt;ID&gt;220&lt;/ID&gt;&lt;UID&gt;{402D84EB-96EA-44FE-9DAB-5524D5D85164}&lt;/UID&gt;&lt;Title&gt;武汉大气污染与缺血性心脏病死亡关系季节差异&lt;/Title&gt;&lt;Template&gt;Journal Article&lt;/Template&gt;&lt;Star&gt;0&lt;/Star&gt;&lt;Tag&gt;0&lt;/Tag&gt;&lt;Author&gt;张云权; 吴凯; 朱慈华; 邓芷晴; 谭晓东; 马露&lt;/Author&gt;&lt;Year&gt;2015&lt;/Year&gt;&lt;Details&gt;&lt;_accessed&gt;60924670&lt;/_accessed&gt;&lt;_author_adr&gt;武汉大学公共卫生学院流行病与卫生统计学系,湖北武汉,430071; 武汉市江岸区疾病预防控制中心; 武汉大学公共卫生学院劳动卫生与环境卫生学系&lt;/_author_adr&gt;&lt;_author_aff&gt;武汉大学公共卫生学院流行病与卫生统计学系,湖北武汉,430071; 武汉市江岸区疾病预防控制中心; 武汉大学公共卫生学院劳动卫生与环境卫生学系&lt;/_author_aff&gt;&lt;_collection_scope&gt;中国科技核心期刊;中文核心期刊;CSCD;&lt;/_collection_scope&gt;&lt;_created&gt;60888103&lt;/_created&gt;&lt;_db_provider&gt;北京万方数据股份有限公司&lt;/_db_provider&gt;&lt;_db_updated&gt;Wanfangdata&lt;/_db_updated&gt;&lt;_doi&gt;10.11847/zgggws2015-31-07-19&lt;/_doi&gt;&lt;_isbn&gt;1001-0580&lt;/_isbn&gt;&lt;_issue&gt;7&lt;/_issue&gt;&lt;_journal&gt;中国公共卫生&lt;/_journal&gt;&lt;_keywords&gt;大气污染; 缺血性心脏病; 死亡率; 季节; 广义相加模型; air pollution; ischemic heart disease; mortality; seasonality; generalized additive model&lt;/_keywords&gt;&lt;_language&gt;chi&lt;/_language&gt;&lt;_modified&gt;60924670&lt;/_modified&gt;&lt;_pages&gt;926-929&lt;/_pages&gt;&lt;_tertiary_title&gt;Chinese Journal of Public Health&lt;/_tertiary_title&gt;&lt;_translated_title&gt;Seasonal variation in association between air pollution and ischemic heart disease mortality in Wuhan, China&lt;/_translated_title&gt;&lt;_url&gt;http://d.g.wanfangdata.com.cn/Periodical_zgggws201507019.aspx&lt;/_url&gt;&lt;_volume&gt;31&lt;/_volume&gt;&lt;_translated_author&gt;Zhang, Yunquan;Wu, Kai;Zhu, Cihua;Deng, Zhiqing;Tan, Xiaodong;Ma, Lu&lt;/_translated_author&gt;&lt;/Details&gt;&lt;Extra&gt;&lt;DBUID&gt;{BA161451-0658-46CD-8D5C-37AAA13626AE}&lt;/DBUID&gt;&lt;/Extra&gt;&lt;/Item&gt;&lt;/References&gt;&lt;/Group&gt;&lt;/Citation&gt;_x000a_"/>
    <w:docVar w:name="NE.Ref{29D767C8-9C2B-47F9-A5A2-B5A5DD4C904B}" w:val=" ADDIN NE.Ref.{29D767C8-9C2B-47F9-A5A2-B5A5DD4C904B}&lt;Citation&gt;&lt;Group&gt;&lt;References&gt;&lt;Item&gt;&lt;ID&gt;783&lt;/ID&gt;&lt;UID&gt;{F4CE01D7-F064-461F-A95A-AC17F60E61DB}&lt;/UID&gt;&lt;Title&gt;The short term burden of ambient particulate matters on non-accidental mortality and years of life lost: A ten-year multi-district study in Tianjin, China&lt;/Title&gt;&lt;Template&gt;Journal Article&lt;/Template&gt;&lt;Star&gt;0&lt;/Star&gt;&lt;Tag&gt;0&lt;/Tag&gt;&lt;Author&gt;Zeng, Qiang; Ni, Yang; Jiang, Guohong; Li, Guoxing; Pan, Xiaochuan&lt;/Author&gt;&lt;Year&gt;2017&lt;/Year&gt;&lt;Details&gt;&lt;_accessed&gt;61697499&lt;/_accessed&gt;&lt;_collection_scope&gt;EI;SCI;SCIE;&lt;/_collection_scope&gt;&lt;_created&gt;61697499&lt;/_created&gt;&lt;_db_updated&gt;CrossRef&lt;/_db_updated&gt;&lt;_doi&gt;10.1016/j.envpol.2016.10.036&lt;/_doi&gt;&lt;_impact_factor&gt;   0.778&lt;/_impact_factor&gt;&lt;_isbn&gt;02697491&lt;/_isbn&gt;&lt;_journal&gt;Environmental Pollution&lt;/_journal&gt;&lt;_modified&gt;61697546&lt;/_modified&gt;&lt;_pages&gt;713-719&lt;/_pages&gt;&lt;_tertiary_title&gt;Environmental Pollution&lt;/_tertiary_title&gt;&lt;_url&gt;http://linkinghub.elsevier.com/retrieve/pii/S0269749116317201_x000d__x000a_http://api.elsevier.com/content/article/PII:S0269749116317201?httpAccept=text/plain&lt;/_url&gt;&lt;_volume&gt;220&lt;/_volume&gt;&lt;/Details&gt;&lt;Extra&gt;&lt;DBUID&gt;{BA161451-0658-46CD-8D5C-37AAA13626AE}&lt;/DBUID&gt;&lt;/Extra&gt;&lt;/Item&gt;&lt;/References&gt;&lt;/Group&gt;&lt;/Citation&gt;_x000a_"/>
    <w:docVar w:name="NE.Ref{2A3A35A5-2991-476A-A18F-E04B14390003}" w:val=" ADDIN NE.Ref.{2A3A35A5-2991-476A-A18F-E04B14390003}&lt;Citation&gt;&lt;Group&gt;&lt;References&gt;&lt;Item&gt;&lt;ID&gt;772&lt;/ID&gt;&lt;UID&gt;{E8D29C7A-98B1-4195-A711-9920BBC49B61}&lt;/UID&gt;&lt;Title&gt;Air quality guidelines: Global update 2005. Particulate matter, ozone, nitrogen dioxide and sulfur dioxide.&lt;/Title&gt;&lt;Template&gt;Journal Article&lt;/Template&gt;&lt;Star&gt;0&lt;/Star&gt;&lt;Tag&gt;0&lt;/Tag&gt;&lt;Author&gt;Organization, World Health&lt;/Author&gt;&lt;Year&gt;2006&lt;/Year&gt;&lt;Details&gt;&lt;_collection_scope&gt;SCI;SCIE;&lt;/_collection_scope&gt;&lt;_created&gt;61697491&lt;/_created&gt;&lt;_date&gt;2006-01-01&lt;/_date&gt;&lt;_date_display&gt;2006&lt;/_date_display&gt;&lt;_issue&gt;4&lt;/_issue&gt;&lt;_journal&gt;Indian Journal of Medical Research&lt;/_journal&gt;&lt;_keywords&gt;air;air pollutants;air pollution;air quality;exposure;guidelines;health hazards;health policy;nitrogen dioxide;ozone&lt;/_keywords&gt;&lt;_modified&gt;61697491&lt;/_modified&gt;&lt;_pages&gt;492-493&lt;/_pages&gt;&lt;_volume&gt;4&lt;/_volume&gt;&lt;/Details&gt;&lt;Extra&gt;&lt;DBUID&gt;{BA161451-0658-46CD-8D5C-37AAA13626AE}&lt;/DBUID&gt;&lt;/Extra&gt;&lt;/Item&gt;&lt;/References&gt;&lt;/Group&gt;&lt;/Citation&gt;_x000a_"/>
    <w:docVar w:name="NE.Ref{2BA1E6BB-A160-4191-8FA0-F633B5FB1AE8}" w:val=" ADDIN NE.Ref.{2BA1E6BB-A160-4191-8FA0-F633B5FB1AE8}&lt;Citation&gt;&lt;Group&gt;&lt;References&gt;&lt;Item&gt;&lt;ID&gt;756&lt;/ID&gt;&lt;UID&gt;{7B543AC6-3FC0-48DD-AC7B-7FCF18B3CF7F}&lt;/UID&gt;&lt;Title&gt;Chronic burden of near-roadway traffic pollution in 10 European cities (APHEKOM network).&lt;/Title&gt;&lt;Template&gt;Journal Article&lt;/Template&gt;&lt;Star&gt;0&lt;/Star&gt;&lt;Tag&gt;0&lt;/Tag&gt;&lt;Author&gt;Perez, L; Declercq, C; Iñiguez, C; Aguilera, I; Badaloni, C; Ballester, F; Bouland, C; Chanel, O; Cirarda, F B; Forastiere, F&lt;/Author&gt;&lt;Year&gt;2013&lt;/Year&gt;&lt;Details&gt;&lt;_collection_scope&gt;SCI;SCIE;&lt;/_collection_scope&gt;&lt;_created&gt;61696384&lt;/_created&gt;&lt;_date&gt;2013-01-01&lt;/_date&gt;&lt;_date_display&gt;2013&lt;/_date_display&gt;&lt;_issue&gt;3&lt;/_issue&gt;&lt;_journal&gt;European Respiratory Journal&lt;/_journal&gt;&lt;_keywords&gt;PARTICULATE AIR-POLLUTION;ACUTE MYOCARDIAL-INFARCTION;CORONARY-HEART-DISEASE;HOSPITAL ADMISSIONS;RESPIRATORY HEALTH;CHILDHOOD ASTHMA;CARDIOVASCULAR-DISEASES;VEHICLE EXHAUST;YOUNG-CHILDREN;EXPOSURE&lt;/_keywords&gt;&lt;_modified&gt;61697491&lt;/_modified&gt;&lt;_pages&gt;594-605&lt;/_pages&gt;&lt;_volume&gt;42&lt;/_volume&gt;&lt;/Details&gt;&lt;Extra&gt;&lt;DBUID&gt;{BA161451-0658-46CD-8D5C-37AAA13626AE}&lt;/DBUID&gt;&lt;/Extra&gt;&lt;/Item&gt;&lt;/References&gt;&lt;/Group&gt;&lt;/Citation&gt;_x000a_"/>
    <w:docVar w:name="NE.Ref{2CF008A5-5627-4E55-A43A-515A471527A3}" w:val=" ADDIN NE.Ref.{2CF008A5-5627-4E55-A43A-515A471527A3}&lt;Citation&gt;&lt;Group&gt;&lt;References&gt;&lt;Item&gt;&lt;ID&gt;252&lt;/ID&gt;&lt;UID&gt;{D2FFF2DF-3D64-402A-9A9D-A02250DFD8E9}&lt;/UID&gt;&lt;Title&gt;Effect of the Interaction Between Outdoor Air Pollution and Extreme Temperature on Daily Mortality in Shanghai, China&lt;/Title&gt;&lt;Template&gt;Journal Article&lt;/Template&gt;&lt;Star&gt;0&lt;/Star&gt;&lt;Tag&gt;0&lt;/Tag&gt;&lt;Author&gt;Cheng, Yuexin; Kan, Haidong&lt;/Author&gt;&lt;Year&gt;2012&lt;/Year&gt;&lt;Details&gt;&lt;_accessed&gt;60898316&lt;/_accessed&gt;&lt;_collection_scope&gt;SCIE;&lt;/_collection_scope&gt;&lt;_created&gt;60898315&lt;/_created&gt;&lt;_db_updated&gt;CrossRef&lt;/_db_updated&gt;&lt;_doi&gt;10.2188/jea.JE20110049&lt;/_doi&gt;&lt;_impact_factor&gt;   2.546&lt;/_impact_factor&gt;&lt;_isbn&gt;0917-5040&lt;/_isbn&gt;&lt;_issue&gt;1&lt;/_issue&gt;&lt;_journal&gt;Journal of Epidemiology&lt;/_journal&gt;&lt;_modified&gt;61434251&lt;/_modified&gt;&lt;_pages&gt;28-36&lt;/_pages&gt;&lt;_tertiary_title&gt;Journal of Epidemiology&lt;/_tertiary_title&gt;&lt;_url&gt;http://joi.jlc.jst.go.jp/JST.JSTAGE/jea/JE20110049?from=CrossRef&lt;/_url&gt;&lt;_volume&gt;22&lt;/_volume&gt;&lt;/Details&gt;&lt;Extra&gt;&lt;DBUID&gt;{BA161451-0658-46CD-8D5C-37AAA13626AE}&lt;/DBUID&gt;&lt;/Extra&gt;&lt;/Item&gt;&lt;/References&gt;&lt;/Group&gt;&lt;/Citation&gt;_x000a_"/>
    <w:docVar w:name="NE.Ref{2F287471-9B78-4A60-A4CF-090BCA46A70A}" w:val=" ADDIN NE.Ref.{2F287471-9B78-4A60-A4CF-090BCA46A70A}&lt;Citation&gt;&lt;Group&gt;&lt;References&gt;&lt;Item&gt;&lt;ID&gt;302&lt;/ID&gt;&lt;UID&gt;{6F23A27F-8B35-4EA8-8EDB-55B71D56BC2C}&lt;/UID&gt;&lt;Title&gt;Role of environmental stress in the physiological response to chemical toxicants&lt;/Title&gt;&lt;Template&gt;Journal Article&lt;/Template&gt;&lt;Star&gt;0&lt;/Star&gt;&lt;Tag&gt;0&lt;/Tag&gt;&lt;Author&gt;Gordon, C J&lt;/Author&gt;&lt;Year&gt;2003&lt;/Year&gt;&lt;Details&gt;&lt;_accessed&gt;60927648&lt;/_accessed&gt;&lt;_accession_num&gt;12706749&lt;/_accession_num&gt;&lt;_author_adr&gt;Neurotoxicology Division, National Health and Environmental Effects Research Laboratory, Office of Research and Development, US Environmental Protection Agency, Research Triangle Park, NC 27711, USA. gordon.christopher@epa.gov &amp;lt;gordon.christopher@epa.gov&amp;gt;&lt;/_author_adr&gt;&lt;_collection_scope&gt;SCI;SCIE;&lt;/_collection_scope&gt;&lt;_created&gt;60927648&lt;/_created&gt;&lt;_date&gt;54345600&lt;/_date&gt;&lt;_date_display&gt;2003 May&lt;/_date_display&gt;&lt;_db_updated&gt;PubMed&lt;/_db_updated&gt;&lt;_impact_factor&gt;   4.373&lt;/_impact_factor&gt;&lt;_isbn&gt;0013-9351 (Print); 0013-9351 (Linking)&lt;/_isbn&gt;&lt;_issue&gt;1&lt;/_issue&gt;&lt;_journal&gt;Environ Res&lt;/_journal&gt;&lt;_keywords&gt;*Adaptation, Physiological; Animals; Atmospheric Pressure; Environment; Environmental Pollutants/*toxicity; *Heat Stress Disorders; Humans; Humidity; Mortality/trends; Xenobiotics/*toxicity&lt;/_keywords&gt;&lt;_language&gt;eng&lt;/_language&gt;&lt;_modified&gt;60999292&lt;/_modified&gt;&lt;_pages&gt;1-7&lt;/_pages&gt;&lt;_tertiary_title&gt;Environmental research&lt;/_tertiary_title&gt;&lt;_type_work&gt;Journal Article; Research Support, Non-U.S. Gov&amp;apos;t; Review&lt;/_type_work&gt;&lt;_url&gt;http://www.ncbi.nlm.nih.gov/entrez/query.fcgi?cmd=Retrieve&amp;amp;db=pubmed&amp;amp;dopt=Abstract&amp;amp;list_uids=12706749&amp;amp;query_hl=1&lt;/_url&gt;&lt;_volume&gt;92&lt;/_volume&gt;&lt;/Details&gt;&lt;Extra&gt;&lt;DBUID&gt;{BA161451-0658-46CD-8D5C-37AAA13626AE}&lt;/DBUID&gt;&lt;/Extra&gt;&lt;/Item&gt;&lt;/References&gt;&lt;/Group&gt;&lt;/Citation&gt;_x000a_"/>
    <w:docVar w:name="NE.Ref{3232ACDE-7642-43B9-992A-0767FEB83798}" w:val=" ADDIN NE.Ref.{3232ACDE-7642-43B9-992A-0767FEB83798}&lt;Citation&gt;&lt;Group&gt;&lt;References&gt;&lt;Item&gt;&lt;ID&gt;792&lt;/ID&gt;&lt;UID&gt;{5328704C-2EF7-4B7A-A01E-FC5CEF4A6950}&lt;/UID&gt;&lt;Title&gt;每年有700万例过早死亡与空气污染有关&lt;/Title&gt;&lt;Template&gt;Electronic Source&lt;/Template&gt;&lt;Star&gt;0&lt;/Star&gt;&lt;Tag&gt;0&lt;/Tag&gt;&lt;Author&gt;WHO&lt;/Author&gt;&lt;Year&gt;2014&lt;/Year&gt;&lt;Details&gt;&lt;_accessed&gt;61699225&lt;/_accessed&gt;&lt;_created&gt;61699225&lt;/_created&gt;&lt;_modified&gt;61699226&lt;/_modified&gt;&lt;_url&gt;http://www.who.int/mediacentre/news/releases/2014/air-pollution/zh/&lt;/_url&gt;&lt;_volume&gt;2017.4.1&lt;/_volume&gt;&lt;/Details&gt;&lt;Extra&gt;&lt;DBUID&gt;{BA161451-0658-46CD-8D5C-37AAA13626AE}&lt;/DBUID&gt;&lt;/Extra&gt;&lt;/Item&gt;&lt;/References&gt;&lt;/Group&gt;&lt;/Citation&gt;_x000a_"/>
    <w:docVar w:name="NE.Ref{34EF7A74-7E9F-4C0A-920D-6295C025928B}" w:val=" ADDIN NE.Ref.{34EF7A74-7E9F-4C0A-920D-6295C025928B}&lt;Citation&gt;&lt;Group&gt;&lt;References&gt;&lt;Item&gt;&lt;ID&gt;305&lt;/ID&gt;&lt;UID&gt;{B990CFEB-E7E5-4A57-BB14-A95A5F461C8F}&lt;/UID&gt;&lt;Title&gt;The Public Health and Air Pollution in Asia (PAPA) Project: Estimating the Mortality Effects of Particulate Matter in Bangkok, Thailand&lt;/Title&gt;&lt;Template&gt;Journal Article&lt;/Template&gt;&lt;Star&gt;0&lt;/Star&gt;&lt;Tag&gt;0&lt;/Tag&gt;&lt;Author&gt;Vichit-Vadakan, Nuntavarn; Vajanapoom, Nitaya; Ostro, Bart&lt;/Author&gt;&lt;Year&gt;2008&lt;/Year&gt;&lt;Details&gt;&lt;_collection_scope&gt;SCI;SCIE;&lt;/_collection_scope&gt;&lt;_created&gt;60927671&lt;/_created&gt;&lt;_date&gt;2008-09-01&lt;/_date&gt;&lt;_date_display&gt;2008/07/09_x000d__x000a_2007/09/05/received_x000d__x000a_2008/06/26/accepted_x000d__x000a_2008/09/&lt;/_date_display&gt;&lt;_doi&gt;10.1289/ehp.10849&lt;/_doi&gt;&lt;_impact_factor&gt;   8.443&lt;/_impact_factor&gt;&lt;_isbn&gt;0091-6765&lt;/_isbn&gt;&lt;_issue&gt;9&lt;/_issue&gt;&lt;_journal&gt;Environmental Health Perspectives&lt;/_journal&gt;&lt;_modified&gt;61693206&lt;/_modified&gt;&lt;_ori_publication&gt;National Institute of Environmental Health Sciences&lt;/_ori_publication&gt;&lt;_pages&gt;1179-1182&lt;/_pages&gt;&lt;_url&gt;http://www.ncbi.nlm.nih.gov/pmc/articles/PMC2535619/&lt;/_url&gt;&lt;_volume&gt;116&lt;/_volume&gt;&lt;/Details&gt;&lt;Extra&gt;&lt;DBUID&gt;{BA161451-0658-46CD-8D5C-37AAA13626AE}&lt;/DBUID&gt;&lt;/Extra&gt;&lt;/Item&gt;&lt;/References&gt;&lt;/Group&gt;&lt;Group&gt;&lt;References&gt;&lt;Item&gt;&lt;ID&gt;130&lt;/ID&gt;&lt;UID&gt;{CDEF7195-0E58-4CE9-B89E-CF6084967657}&lt;/UID&gt;&lt;Title&gt;Individual-Level Modifiers of the Effects of Particulate Matter on Daily Mortality&lt;/Title&gt;&lt;Template&gt;Journal Article&lt;/Template&gt;&lt;Star&gt;0&lt;/Star&gt;&lt;Tag&gt;0&lt;/Tag&gt;&lt;Author&gt;Zeka, A; A, Zanobetti; J, Schwartz&lt;/Author&gt;&lt;Year&gt;2006&lt;/Year&gt;&lt;Details&gt;&lt;_accessed&gt;61110023&lt;/_accessed&gt;&lt;_collection_scope&gt;SCI;SCIE;&lt;/_collection_scope&gt;&lt;_created&gt;60734068&lt;/_created&gt;&lt;_date&gt;55836000&lt;/_date&gt;&lt;_db_updated&gt;CrossRef&lt;/_db_updated&gt;&lt;_doi&gt;10.1093/aje/kwj116&lt;/_doi&gt;&lt;_impact_factor&gt;   5.036&lt;/_impact_factor&gt;&lt;_isbn&gt;0002-9262&lt;/_isbn&gt;&lt;_issue&gt;9&lt;/_issue&gt;&lt;_journal&gt;American Journal of Epidemiology&lt;/_journal&gt;&lt;_modified&gt;61287419&lt;/_modified&gt;&lt;_pages&gt;849-859&lt;/_pages&gt;&lt;_tertiary_title&gt;American Journal of Epidemiology&lt;/_tertiary_title&gt;&lt;_url&gt;http://aje.oxfordjournals.org/cgi/doi/10.1093/aje/kwj116&lt;/_url&gt;&lt;_volume&gt;163&lt;/_volume&gt;&lt;/Details&gt;&lt;Extra&gt;&lt;DBUID&gt;{BA161451-0658-46CD-8D5C-37AAA13626AE}&lt;/DBUID&gt;&lt;/Extra&gt;&lt;/Item&gt;&lt;/References&gt;&lt;/Group&gt;&lt;Group&gt;&lt;References&gt;&lt;Item&gt;&lt;ID&gt;284&lt;/ID&gt;&lt;UID&gt;{6DFF6A9C-3261-4788-B54E-B05943F3248C}&lt;/UID&gt;&lt;Title&gt;Does temperature enhance acute mortality effects of ambient particle pollution in Tianjin City, China&lt;/Title&gt;&lt;Template&gt;Journal Article&lt;/Template&gt;&lt;Star&gt;0&lt;/Star&gt;&lt;Tag&gt;0&lt;/Tag&gt;&lt;Author&gt;Li, Guoxing; Zhou, Maigeng; Cai, Yue; Zhang, Yajuan; Pan, Xiaochuan&lt;/Author&gt;&lt;Year&gt;2011&lt;/Year&gt;&lt;Details&gt;&lt;_accessed&gt;60924122&lt;/_accessed&gt;&lt;_collection_scope&gt;EI;SCI;SCIE;&lt;/_collection_scope&gt;&lt;_created&gt;60924122&lt;/_created&gt;&lt;_db_updated&gt;CrossRef&lt;/_db_updated&gt;&lt;_doi&gt;10.1016/j.scitotenv.2011.02.005&lt;/_doi&gt;&lt;_impact_factor&gt;   0.778&lt;/_impact_factor&gt;&lt;_isbn&gt;00489697&lt;/_isbn&gt;&lt;_issue&gt;10&lt;/_issue&gt;&lt;_journal&gt;Science of The Total Environment&lt;/_journal&gt;&lt;_modified&gt;61370719&lt;/_modified&gt;&lt;_pages&gt;1811-1817&lt;/_pages&gt;&lt;_tertiary_title&gt;Science of The Total Environment&lt;/_tertiary_title&gt;&lt;_url&gt;http://linkinghub.elsevier.com/retrieve/pii/S0048969711001240_x000d__x000a_http://api.elsevier.com/content/article/PII:S0048969711001240?httpAccept=text/xml&lt;/_url&gt;&lt;_volume&gt;409&lt;/_volume&gt;&lt;/Details&gt;&lt;Extra&gt;&lt;DBUID&gt;{BA161451-0658-46CD-8D5C-37AAA13626AE}&lt;/DBUID&gt;&lt;/Extra&gt;&lt;/Item&gt;&lt;/References&gt;&lt;/Group&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Citation&gt;_x000a_"/>
    <w:docVar w:name="NE.Ref{374D80A2-DF0D-438E-833C-86879556126E}" w:val=" ADDIN NE.Ref.{374D80A2-DF0D-438E-833C-86879556126E}&lt;Citation&gt;&lt;Group&gt;&lt;References&gt;&lt;Item&gt;&lt;ID&gt;752&lt;/ID&gt;&lt;UID&gt;{DF7D7931-1E73-40BF-8ACF-F00DADF64F97}&lt;/UID&gt;&lt;Title&gt;Short-term effects of particulate matter constituents on daily hospitalizations and mortality in five South-European cities: Results from the MED-PARTICLES project&lt;/Title&gt;&lt;Template&gt;Journal Article&lt;/Template&gt;&lt;Star&gt;0&lt;/Star&gt;&lt;Tag&gt;0&lt;/Tag&gt;&lt;Author&gt;Basagaña, X; Jacquemin, B; Karanasiou, A; Ostro, B; Querol, X; Agis, D; Alessandrini, E; Alguacil, J; Artiñano, B; Catrambone, M&lt;/Author&gt;&lt;Year&gt;2015&lt;/Year&gt;&lt;Details&gt;&lt;_collection_scope&gt;EI;SCIE;&lt;/_collection_scope&gt;&lt;_created&gt;61693696&lt;/_created&gt;&lt;_date&gt;2015-01-01&lt;/_date&gt;&lt;_date_display&gt;2015&lt;/_date_display&gt;&lt;_issue&gt;11&lt;/_issue&gt;&lt;_journal&gt;Environment International&lt;/_journal&gt;&lt;_keywords&gt;Mortality;Hospital admissions;Particulate matter;Species;Chemical constituent&lt;/_keywords&gt;&lt;_modified&gt;61694819&lt;/_modified&gt;&lt;_pages&gt;151-158&lt;/_pages&gt;&lt;_volume&gt;75&lt;/_volume&gt;&lt;/Details&gt;&lt;Extra&gt;&lt;DBUID&gt;{BA161451-0658-46CD-8D5C-37AAA13626AE}&lt;/DBUID&gt;&lt;/Extra&gt;&lt;/Item&gt;&lt;/References&gt;&lt;/Group&gt;&lt;/Citation&gt;_x000a_"/>
    <w:docVar w:name="NE.Ref{3A3BB74A-9ADA-4FA1-B3D3-0E3289286B23}" w:val=" ADDIN NE.Ref.{3A3BB74A-9ADA-4FA1-B3D3-0E3289286B23}&lt;Citation&gt;&lt;Group&gt;&lt;References&gt;&lt;Item&gt;&lt;ID&gt;291&lt;/ID&gt;&lt;UID&gt;{F96F817F-D6CC-4EBD-8863-C03ACD734E65}&lt;/UID&gt;&lt;Title&gt;Meteorological conditions, climate change, new emerging factors, and asthma and related allergic disorders. A statement of the World Allergy Organization&lt;/Title&gt;&lt;Template&gt;Journal Article&lt;/Template&gt;&lt;Star&gt;0&lt;/Star&gt;&lt;Tag&gt;0&lt;/Tag&gt;&lt;Author&gt;D Amato, Gennaro; Holgate, Stephen T; Pawankar, Ruby; Ledford, Dennis K; Cecchi, Lorenzo; Al-Ahmad, Mona; Al-Enezi, Fatma; Al-Muhsen, Saleh; Ansotegui, Ignacio; Baena-Cagnani, Carlos E; Baker, David J; Bayram, Hasan; Bergmann, Karl Christian; Boulet, Louis-Philippe; Buters, Jeroen T M; D Amato, Maria; Dorsano, Sofia; Douwes, Jeroen; Finlay, Sarah Elise; Garrasi, Donata; Gómez, Maximiliano; Haahtela, Tari; Halwani, Rabih; Hassani, Youssouf; Mahboub, Basam; Marks, Guy; Michelozzi, Paola; Montagni, Marcello; Nunes, Carlos; Oh, Jay Jae-Won; Popov, Todor A; Portnoy, Jay; Ridolo, Erminia; Rosário, Nelson; Rottem, Menachem; Sánchez-Borges, Mario; Sibanda, Elopy; Sienra-Monge, Juan José; Vitale, Carolina; Annesi-Maesano, Isabella&lt;/Author&gt;&lt;Year&gt;2015&lt;/Year&gt;&lt;Details&gt;&lt;_created&gt;60927111&lt;/_created&gt;&lt;_date&gt;2015-01-01&lt;/_date&gt;&lt;_date_display&gt;2015/07/14_x000d__x000a_2015/03/17/received_x000d__x000a_2015/05/29/accepted_x000d__x000a_2015&lt;/_date_display&gt;&lt;_doi&gt;10.1186/s40413-015-0073-0&lt;/_doi&gt;&lt;_isbn&gt;1939-4551&lt;/_isbn&gt;&lt;_issue&gt;1&lt;/_issue&gt;&lt;_journal&gt;The World Allergy Organization Journal&lt;/_journal&gt;&lt;_modified&gt;60927112&lt;/_modified&gt;&lt;_ori_publication&gt;BioMed Central&lt;/_ori_publication&gt;&lt;_pages&gt;25&lt;/_pages&gt;&lt;_place_published&gt;London&lt;/_place_published&gt;&lt;_url&gt;http://www.ncbi.nlm.nih.gov/pmc/articles/PMC4499913/&lt;/_url&gt;&lt;_volume&gt;8&lt;/_volume&gt;&lt;/Details&gt;&lt;Extra&gt;&lt;DBUID&gt;{BA161451-0658-46CD-8D5C-37AAA13626AE}&lt;/DBUID&gt;&lt;/Extra&gt;&lt;/Item&gt;&lt;/References&gt;&lt;/Group&gt;&lt;/Citation&gt;_x000a_"/>
    <w:docVar w:name="NE.Ref{3CA51475-5A16-4BF5-8009-22CCE32D035A}" w:val=" ADDIN NE.Ref.{3CA51475-5A16-4BF5-8009-22CCE32D035A}&lt;Citation&gt;&lt;Group&gt;&lt;References&gt;&lt;Item&gt;&lt;ID&gt;286&lt;/ID&gt;&lt;UID&gt;{DB9495A7-6E34-4181-BFC8-A79EDEA9135B}&lt;/UID&gt;&lt;Title&gt;Short-Term Effects of Fine Particulate Matter and Temperature on Lung Function among Healthy College Students in Wuhan, China&lt;/Title&gt;&lt;Template&gt;Journal Article&lt;/Template&gt;&lt;Star&gt;0&lt;/Star&gt;&lt;Tag&gt;0&lt;/Tag&gt;&lt;Author&gt;Zhang, Yunquan; He, Mingquan; Wu, Simin; Zhu, Yaohui; Wang, Suqing; Shima, Masayuki; Tamura, Kenji; Ma, Lu&lt;/Author&gt;&lt;Year&gt;2015&lt;/Year&gt;&lt;Details&gt;&lt;_accessed&gt;61523323&lt;/_accessed&gt;&lt;_collection_scope&gt;SCIE;&lt;/_collection_scope&gt;&lt;_created&gt;60925831&lt;/_created&gt;&lt;_date&gt;60757920&lt;/_date&gt;&lt;_db_updated&gt;CrossRef&lt;/_db_updated&gt;&lt;_doi&gt;10.3390/ijerph120707777&lt;/_doi&gt;&lt;_impact_factor&gt;   2.035&lt;/_impact_factor&gt;&lt;_isbn&gt;1660-4601&lt;/_isbn&gt;&lt;_issue&gt;7&lt;/_issue&gt;&lt;_journal&gt;International Journal of Environmental Research and Public Health&lt;/_journal&gt;&lt;_modified&gt;61291819&lt;/_modified&gt;&lt;_pages&gt;7777-7793&lt;/_pages&gt;&lt;_tertiary_title&gt;IJERPH&lt;/_tertiary_title&gt;&lt;_url&gt;http://www.mdpi.com/1660-4601/12/7/7777/&lt;/_url&gt;&lt;_volume&gt;12&lt;/_volume&gt;&lt;/Details&gt;&lt;Extra&gt;&lt;DBUID&gt;{BA161451-0658-46CD-8D5C-37AAA13626AE}&lt;/DBUID&gt;&lt;/Extra&gt;&lt;/Item&gt;&lt;/References&gt;&lt;/Group&gt;&lt;/Citation&gt;_x000a_"/>
    <w:docVar w:name="NE.Ref{4AD1A5EB-A5E1-43EE-93D4-9F61A1F27DD4}" w:val=" ADDIN NE.Ref.{4AD1A5EB-A5E1-43EE-93D4-9F61A1F27DD4}&lt;Citation&gt;&lt;Group&gt;&lt;References&gt;&lt;Item&gt;&lt;ID&gt;284&lt;/ID&gt;&lt;UID&gt;{6DFF6A9C-3261-4788-B54E-B05943F3248C}&lt;/UID&gt;&lt;Title&gt;Does temperature enhance acute mortality effects of ambient particle pollution in Tianjin City, China&lt;/Title&gt;&lt;Template&gt;Journal Article&lt;/Template&gt;&lt;Star&gt;0&lt;/Star&gt;&lt;Tag&gt;0&lt;/Tag&gt;&lt;Author&gt;Li, Guoxing; Zhou, Maigeng; Cai, Yue; Zhang, Yajuan; Pan, Xiaochuan&lt;/Author&gt;&lt;Year&gt;2011&lt;/Year&gt;&lt;Details&gt;&lt;_accessed&gt;60924122&lt;/_accessed&gt;&lt;_collection_scope&gt;EI;SCI;SCIE;&lt;/_collection_scope&gt;&lt;_created&gt;60924122&lt;/_created&gt;&lt;_db_updated&gt;CrossRef&lt;/_db_updated&gt;&lt;_doi&gt;10.1016/j.scitotenv.2011.02.005&lt;/_doi&gt;&lt;_impact_factor&gt;   0.778&lt;/_impact_factor&gt;&lt;_isbn&gt;00489697&lt;/_isbn&gt;&lt;_issue&gt;10&lt;/_issue&gt;&lt;_journal&gt;Science of The Total Environment&lt;/_journal&gt;&lt;_modified&gt;61370719&lt;/_modified&gt;&lt;_pages&gt;1811-1817&lt;/_pages&gt;&lt;_tertiary_title&gt;Science of The Total Environment&lt;/_tertiary_title&gt;&lt;_url&gt;http://linkinghub.elsevier.com/retrieve/pii/S0048969711001240_x000d__x000a_http://api.elsevier.com/content/article/PII:S0048969711001240?httpAccept=text/xml&lt;/_url&gt;&lt;_volume&gt;409&lt;/_volume&gt;&lt;/Details&gt;&lt;Extra&gt;&lt;DBUID&gt;{BA161451-0658-46CD-8D5C-37AAA13626AE}&lt;/DBUID&gt;&lt;/Extra&gt;&lt;/Item&gt;&lt;/References&gt;&lt;/Group&gt;&lt;/Citation&gt;_x000a_"/>
    <w:docVar w:name="NE.Ref{4F1D89A7-FA13-499E-AC13-D2A78963146A}" w:val=" ADDIN NE.Ref.{4F1D89A7-FA13-499E-AC13-D2A78963146A}&lt;Citation&gt;&lt;Group&gt;&lt;References&gt;&lt;Item&gt;&lt;ID&gt;772&lt;/ID&gt;&lt;UID&gt;{E8D29C7A-98B1-4195-A711-9920BBC49B61}&lt;/UID&gt;&lt;Title&gt;Air quality guidelines: Global update 2005. Particulate matter, ozone, nitrogen dioxide and sulfur dioxide.&lt;/Title&gt;&lt;Template&gt;Journal Article&lt;/Template&gt;&lt;Star&gt;0&lt;/Star&gt;&lt;Tag&gt;0&lt;/Tag&gt;&lt;Author&gt;Organization, World Health&lt;/Author&gt;&lt;Year&gt;2006&lt;/Year&gt;&lt;Details&gt;&lt;_collection_scope&gt;SCI;SCIE;&lt;/_collection_scope&gt;&lt;_created&gt;61697491&lt;/_created&gt;&lt;_date&gt;2006-01-01&lt;/_date&gt;&lt;_date_display&gt;2006&lt;/_date_display&gt;&lt;_issue&gt;4&lt;/_issue&gt;&lt;_journal&gt;Indian Journal of Medical Research&lt;/_journal&gt;&lt;_keywords&gt;air;air pollutants;air pollution;air quality;exposure;guidelines;health hazards;health policy;nitrogen dioxide;ozone&lt;/_keywords&gt;&lt;_modified&gt;61697491&lt;/_modified&gt;&lt;_pages&gt;492-493&lt;/_pages&gt;&lt;_volume&gt;4&lt;/_volume&gt;&lt;/Details&gt;&lt;Extra&gt;&lt;DBUID&gt;{BA161451-0658-46CD-8D5C-37AAA13626AE}&lt;/DBUID&gt;&lt;/Extra&gt;&lt;/Item&gt;&lt;/References&gt;&lt;/Group&gt;&lt;/Citation&gt;_x000a_"/>
    <w:docVar w:name="NE.Ref{53B76171-6E3F-44D3-A360-552D72EF5A08}" w:val=" ADDIN NE.Ref.{53B76171-6E3F-44D3-A360-552D72EF5A08}&lt;Citation&gt;&lt;Group&gt;&lt;References&gt;&lt;Item&gt;&lt;ID&gt;135&lt;/ID&gt;&lt;UID&gt;{E5E6CB71-E2BC-4834-A4BE-BB374202DB16}&lt;/UID&gt;&lt;Title&gt;Susceptibility to air pollution effects on mortality in Seoul, Korea: A case-crossover analysis of individual-level effect modifiers&lt;/Title&gt;&lt;Template&gt;Journal Article&lt;/Template&gt;&lt;Star&gt;0&lt;/Star&gt;&lt;Tag&gt;0&lt;/Tag&gt;&lt;Author&gt;Son, Ji-Young; Lee, Jong-Tae; Kim, Ho; Yi, Okhee; Bell, Michelle L&lt;/Author&gt;&lt;Year&gt;2012&lt;/Year&gt;&lt;Details&gt;&lt;_accessed&gt;60734072&lt;/_accessed&gt;&lt;_collection_scope&gt;SCIE;&lt;/_collection_scope&gt;&lt;_created&gt;60734068&lt;/_created&gt;&lt;_db_updated&gt;CrossRef&lt;/_db_updated&gt;&lt;_doi&gt;10.1038/jes.2012.6&lt;/_doi&gt;&lt;_impact_factor&gt;   3.141&lt;/_impact_factor&gt;&lt;_isbn&gt;1559-0631&lt;/_isbn&gt;&lt;_issue&gt;3&lt;/_issue&gt;&lt;_journal&gt;Journal of Exposure Science and Environmental Epidemiology&lt;/_journal&gt;&lt;_modified&gt;61287417&lt;/_modified&gt;&lt;_pages&gt;227-234&lt;/_pages&gt;&lt;_tertiary_title&gt;J Expos Sci Environ Epidemiol&lt;/_tertiary_title&gt;&lt;_url&gt;http://www.nature.com/doifinder/10.1038/jes.2012.6&lt;/_url&gt;&lt;_volume&gt;22&lt;/_volume&gt;&lt;/Details&gt;&lt;Extra&gt;&lt;DBUID&gt;{BA161451-0658-46CD-8D5C-37AAA13626AE}&lt;/DBUID&gt;&lt;/Extra&gt;&lt;/Item&gt;&lt;/References&gt;&lt;/Group&gt;&lt;/Citation&gt;_x000a_"/>
    <w:docVar w:name="NE.Ref{570EA6B0-E0F4-4036-A4C9-90E3ACDCE95F}" w:val=" ADDIN NE.Ref.{570EA6B0-E0F4-4036-A4C9-90E3ACDCE95F}&lt;Citation&gt;&lt;Group&gt;&lt;References&gt;&lt;Item&gt;&lt;ID&gt;334&lt;/ID&gt;&lt;UID&gt;{903B0A5F-1ACC-4278-B5E1-C249CA481094}&lt;/UID&gt;&lt;Title&gt;Repeated measures of inflammation, blood pressure, and heart rate variability associated with traffic exposures in healthy adults&lt;/Title&gt;&lt;Template&gt;Journal Article&lt;/Template&gt;&lt;Star&gt;0&lt;/Star&gt;&lt;Tag&gt;0&lt;/Tag&gt;&lt;Author&gt;Mirowsky, Jaime E; Peltier, Richard E; Lippmann, Morton; Thurston, George; Chen, Lung-Chi; Neas, Lucas; Diaz-Sanchez, David; Laumbach, Robert; Carter, Jacqueline D; Gordon, Terry&lt;/Author&gt;&lt;Year&gt;2015&lt;/Year&gt;&lt;Details&gt;&lt;_accessed&gt;60978983&lt;/_accessed&gt;&lt;_collection_scope&gt;SCIE;&lt;/_collection_scope&gt;&lt;_created&gt;60978982&lt;/_created&gt;&lt;_db_updated&gt;CrossRef&lt;/_db_updated&gt;&lt;_doi&gt;10.1186/s12940-015-0049-0&lt;/_doi&gt;&lt;_impact_factor&gt;   3.453&lt;/_impact_factor&gt;&lt;_isbn&gt;1476-069X&lt;/_isbn&gt;&lt;_issue&gt;1&lt;/_issue&gt;&lt;_journal&gt;Environmental Health&lt;/_journal&gt;&lt;_modified&gt;61648816&lt;/_modified&gt;&lt;_tertiary_title&gt;Environ Health&lt;/_tertiary_title&gt;&lt;_url&gt;http://www.ehjournal.net/content/14/1/66_x000d__x000a_http://link.springer.com/content/pdf/10.1186/s12940-015-0049-0&lt;/_url&gt;&lt;_volume&gt;14&lt;/_volume&gt;&lt;/Details&gt;&lt;Extra&gt;&lt;DBUID&gt;{BA161451-0658-46CD-8D5C-37AAA13626AE}&lt;/DBUID&gt;&lt;/Extra&gt;&lt;/Item&gt;&lt;/References&gt;&lt;/Group&gt;&lt;/Citation&gt;_x000a_"/>
    <w:docVar w:name="NE.Ref{5CCE794C-1C3A-4888-92ED-8B53C41F8A58}" w:val=" ADDIN NE.Ref.{5CCE794C-1C3A-4888-92ED-8B53C41F8A58}&lt;Citation&gt;&lt;Group&gt;&lt;References&gt;&lt;Item&gt;&lt;ID&gt;130&lt;/ID&gt;&lt;UID&gt;{CDEF7195-0E58-4CE9-B89E-CF6084967657}&lt;/UID&gt;&lt;Title&gt;Individual-Level Modifiers of the Effects of Particulate Matter on Daily Mortality&lt;/Title&gt;&lt;Template&gt;Journal Article&lt;/Template&gt;&lt;Star&gt;0&lt;/Star&gt;&lt;Tag&gt;0&lt;/Tag&gt;&lt;Author&gt;Zeka, A; A, Zanobetti; J, Schwartz&lt;/Author&gt;&lt;Year&gt;2006&lt;/Year&gt;&lt;Details&gt;&lt;_accessed&gt;61110023&lt;/_accessed&gt;&lt;_collection_scope&gt;SCI;SCIE;&lt;/_collection_scope&gt;&lt;_created&gt;60734068&lt;/_created&gt;&lt;_date&gt;55836000&lt;/_date&gt;&lt;_db_updated&gt;CrossRef&lt;/_db_updated&gt;&lt;_doi&gt;10.1093/aje/kwj116&lt;/_doi&gt;&lt;_impact_factor&gt;   5.036&lt;/_impact_factor&gt;&lt;_isbn&gt;0002-9262&lt;/_isbn&gt;&lt;_issue&gt;9&lt;/_issue&gt;&lt;_journal&gt;American Journal of Epidemiology&lt;/_journal&gt;&lt;_modified&gt;61287419&lt;/_modified&gt;&lt;_pages&gt;849-859&lt;/_pages&gt;&lt;_tertiary_title&gt;American Journal of Epidemiology&lt;/_tertiary_title&gt;&lt;_url&gt;http://aje.oxfordjournals.org/cgi/doi/10.1093/aje/kwj116&lt;/_url&gt;&lt;_volume&gt;163&lt;/_volume&gt;&lt;/Details&gt;&lt;Extra&gt;&lt;DBUID&gt;{BA161451-0658-46CD-8D5C-37AAA13626AE}&lt;/DBUID&gt;&lt;/Extra&gt;&lt;/Item&gt;&lt;/References&gt;&lt;/Group&gt;&lt;/Citation&gt;_x000a_"/>
    <w:docVar w:name="NE.Ref{5D21C7A5-BF96-4CB6-B57A-8B427116577D}" w:val=" ADDIN NE.Ref.{5D21C7A5-BF96-4CB6-B57A-8B427116577D}&lt;Citation&gt;&lt;Group&gt;&lt;References&gt;&lt;Item&gt;&lt;ID&gt;299&lt;/ID&gt;&lt;UID&gt;{DC73C3CD-1811-425B-B6EC-D7768B151AF8}&lt;/UID&gt;&lt;Title&gt;Evidence for Interaction between Air Pollution and High Temperature in the Causation of Excess Mortality&lt;/Title&gt;&lt;Template&gt;Journal Article&lt;/Template&gt;&lt;Star&gt;0&lt;/Star&gt;&lt;Tag&gt;0&lt;/Tag&gt;&lt;Author&gt;Katsouyanni, K; Pantazopoulou, A; Touloumi, G; Tselepidaki, I; Moustris, K; Asimakopoulos, D; Poulopoulou, G; Trichopoulos, D&lt;/Author&gt;&lt;Year&gt;1993&lt;/Year&gt;&lt;Details&gt;&lt;_alternate_title&gt;Archives of Environmental Health: An International JournalArchives of Environmental Health: An International Journal&lt;/_alternate_title&gt;&lt;_created&gt;60927613&lt;/_created&gt;&lt;_date&gt;1993-08-01&lt;/_date&gt;&lt;_date_display&gt;1993_x000d__x000a_1993/08/01&lt;/_date_display&gt;&lt;_doi&gt;10.1080/00039896.1993.9940365&lt;/_doi&gt;&lt;_isbn&gt;0003-9896&lt;/_isbn&gt;&lt;_issue&gt;4&lt;/_issue&gt;&lt;_journal&gt;Archives of Environmental Health: An International Journal&lt;/_journal&gt;&lt;_modified&gt;60927663&lt;/_modified&gt;&lt;_ori_publication&gt;Routledge&lt;/_ori_publication&gt;&lt;_pages&gt;235-242&lt;/_pages&gt;&lt;_url&gt;http://dx.doi.org/10.1080/00039896.1993.9940365&lt;/_url&gt;&lt;_volume&gt;48&lt;/_volume&gt;&lt;/Details&gt;&lt;Extra&gt;&lt;DBUID&gt;{BA161451-0658-46CD-8D5C-37AAA13626AE}&lt;/DBUID&gt;&lt;/Extra&gt;&lt;/Item&gt;&lt;/References&gt;&lt;/Group&gt;&lt;/Citation&gt;_x000a_"/>
    <w:docVar w:name="NE.Ref{61729997-00FF-4695-821F-A3D50D69F928}" w:val=" ADDIN NE.Ref.{61729997-00FF-4695-821F-A3D50D69F928}&lt;Citation&gt;&lt;Group&gt;&lt;References&gt;&lt;Item&gt;&lt;ID&gt;51&lt;/ID&gt;&lt;UID&gt;{B4CAD131-915B-422A-84BE-5647BC905018}&lt;/UID&gt;&lt;Title&gt;Acute effects of air pollution on asthma hospitalization in Shanghai, China&lt;/Title&gt;&lt;Template&gt;Journal Article&lt;/Template&gt;&lt;Star&gt;0&lt;/Star&gt;&lt;Tag&gt;0&lt;/Tag&gt;&lt;Author&gt;Cai, Jing; Zhao, Ang; Zhao, Jinzhuo; Chen, Renjie; Wang, Weibing; Ha, Sandie; Xu, Xiaohui; Kan, Haidong&lt;/Author&gt;&lt;Year&gt;2014&lt;/Year&gt;&lt;Details&gt;&lt;_accessed&gt;60734069&lt;/_accessed&gt;&lt;_collection_scope&gt;EI;SCI;SCIE;&lt;/_collection_scope&gt;&lt;_created&gt;60734068&lt;/_created&gt;&lt;_db_updated&gt;CrossRef&lt;/_db_updated&gt;&lt;_doi&gt;10.1016/j.envpol.2014.04.028&lt;/_doi&gt;&lt;_impact_factor&gt;   0.778&lt;/_impact_factor&gt;&lt;_isbn&gt;02697491&lt;/_isbn&gt;&lt;_journal&gt;Environmental Pollution&lt;/_journal&gt;&lt;_modified&gt;61434264&lt;/_modified&gt;&lt;_pages&gt;139-144&lt;/_pages&gt;&lt;_tertiary_title&gt;Environmental Pollution&lt;/_tertiary_title&gt;&lt;_url&gt;http://linkinghub.elsevier.com/retrieve/pii/S0269749114001778_x000d__x000a_http://api.elsevier.com/content/article/PII:S0269749114001778?httpAccept=text/xml&lt;/_url&gt;&lt;_volume&gt;191&lt;/_volume&gt;&lt;/Details&gt;&lt;Extra&gt;&lt;DBUID&gt;{BA161451-0658-46CD-8D5C-37AAA13626AE}&lt;/DBUID&gt;&lt;/Extra&gt;&lt;/Item&gt;&lt;/References&gt;&lt;/Group&gt;&lt;/Citation&gt;_x000a_"/>
    <w:docVar w:name="NE.Ref{63E08CD1-5CB3-471F-B204-02B5423D2E1E}" w:val=" ADDIN NE.Ref.{63E08CD1-5CB3-471F-B204-02B5423D2E1E}&lt;Citation&gt;&lt;Group&gt;&lt;References&gt;&lt;Item&gt;&lt;ID&gt;252&lt;/ID&gt;&lt;UID&gt;{D2FFF2DF-3D64-402A-9A9D-A02250DFD8E9}&lt;/UID&gt;&lt;Title&gt;Effect of the Interaction Between Outdoor Air Pollution and Extreme Temperature on Daily Mortality in Shanghai, China&lt;/Title&gt;&lt;Template&gt;Journal Article&lt;/Template&gt;&lt;Star&gt;0&lt;/Star&gt;&lt;Tag&gt;0&lt;/Tag&gt;&lt;Author&gt;Cheng, Yuexin; Kan, Haidong&lt;/Author&gt;&lt;Year&gt;2012&lt;/Year&gt;&lt;Details&gt;&lt;_accessed&gt;60898316&lt;/_accessed&gt;&lt;_collection_scope&gt;SCIE;&lt;/_collection_scope&gt;&lt;_created&gt;60898315&lt;/_created&gt;&lt;_db_updated&gt;CrossRef&lt;/_db_updated&gt;&lt;_doi&gt;10.2188/jea.JE20110049&lt;/_doi&gt;&lt;_impact_factor&gt;   2.546&lt;/_impact_factor&gt;&lt;_isbn&gt;0917-5040&lt;/_isbn&gt;&lt;_issue&gt;1&lt;/_issue&gt;&lt;_journal&gt;Journal of Epidemiology&lt;/_journal&gt;&lt;_modified&gt;61434251&lt;/_modified&gt;&lt;_pages&gt;28-36&lt;/_pages&gt;&lt;_tertiary_title&gt;Journal of Epidemiology&lt;/_tertiary_title&gt;&lt;_url&gt;http://joi.jlc.jst.go.jp/JST.JSTAGE/jea/JE20110049?from=CrossRef&lt;/_url&gt;&lt;_volume&gt;22&lt;/_volume&gt;&lt;/Details&gt;&lt;Extra&gt;&lt;DBUID&gt;{BA161451-0658-46CD-8D5C-37AAA13626AE}&lt;/DBUID&gt;&lt;/Extra&gt;&lt;/Item&gt;&lt;/References&gt;&lt;/Group&gt;&lt;/Citation&gt;_x000a_"/>
    <w:docVar w:name="NE.Ref{69088283-E641-47CD-88DB-785CD82E0C0D}" w:val=" ADDIN NE.Ref.{69088283-E641-47CD-88DB-785CD82E0C0D}&lt;Citation&gt;&lt;Group&gt;&lt;References&gt;&lt;Item&gt;&lt;ID&gt;762&lt;/ID&gt;&lt;UID&gt;{72AD1D97-984F-49A1-B718-E0BEB2312D66}&lt;/UID&gt;&lt;Title&gt;空气污染对生殖健康影响:研究现状与展望&lt;/Title&gt;&lt;Template&gt;Journal Article&lt;/Template&gt;&lt;Star&gt;0&lt;/Star&gt;&lt;Tag&gt;0&lt;/Tag&gt;&lt;Author&gt;张怡; 杨菁; 马露&lt;/Author&gt;&lt;Year&gt;2017&lt;/Year&gt;&lt;Details&gt;&lt;_collection_scope&gt;中国科技核心期刊;中文核心期刊;CSCD;&lt;/_collection_scope&gt;&lt;_created&gt;61696638&lt;/_created&gt;&lt;_date&gt;2017-01-01&lt;/_date&gt;&lt;_date_display&gt;2017&lt;/_date_display&gt;&lt;_issue&gt;3&lt;/_issue&gt;&lt;_journal&gt;中华预防医学杂志&lt;/_journal&gt;&lt;_keywords&gt;空气污染;生殖;不孕症;妊娠结局&lt;/_keywords&gt;&lt;_modified&gt;61697478&lt;/_modified&gt;&lt;_volume&gt;51&lt;/_volume&gt;&lt;_translated_author&gt;Zhang, Yi;Yang, Jing;Ma, Lu&lt;/_translated_author&gt;&lt;/Details&gt;&lt;Extra&gt;&lt;DBUID&gt;{BA161451-0658-46CD-8D5C-37AAA13626AE}&lt;/DBUID&gt;&lt;/Extra&gt;&lt;/Item&gt;&lt;/References&gt;&lt;/Group&gt;&lt;/Citation&gt;_x000a_"/>
    <w:docVar w:name="NE.Ref{699AAE10-8505-425C-A854-45B5E558D075}" w:val=" ADDIN NE.Ref.{699AAE10-8505-425C-A854-45B5E558D075}&lt;Citation&gt;&lt;Group&gt;&lt;References&gt;&lt;Item&gt;&lt;ID&gt;284&lt;/ID&gt;&lt;UID&gt;{6DFF6A9C-3261-4788-B54E-B05943F3248C}&lt;/UID&gt;&lt;Title&gt;Does temperature enhance acute mortality effects of ambient particle pollution in Tianjin City, China&lt;/Title&gt;&lt;Template&gt;Journal Article&lt;/Template&gt;&lt;Star&gt;0&lt;/Star&gt;&lt;Tag&gt;0&lt;/Tag&gt;&lt;Author&gt;Li, Guoxing; Zhou, Maigeng; Cai, Yue; Zhang, Yajuan; Pan, Xiaochuan&lt;/Author&gt;&lt;Year&gt;2011&lt;/Year&gt;&lt;Details&gt;&lt;_accessed&gt;60924122&lt;/_accessed&gt;&lt;_collection_scope&gt;EI;SCI;SCIE;&lt;/_collection_scope&gt;&lt;_created&gt;60924122&lt;/_created&gt;&lt;_db_updated&gt;CrossRef&lt;/_db_updated&gt;&lt;_doi&gt;10.1016/j.scitotenv.2011.02.005&lt;/_doi&gt;&lt;_impact_factor&gt;   0.778&lt;/_impact_factor&gt;&lt;_isbn&gt;00489697&lt;/_isbn&gt;&lt;_issue&gt;10&lt;/_issue&gt;&lt;_journal&gt;Science of The Total Environment&lt;/_journal&gt;&lt;_modified&gt;61370719&lt;/_modified&gt;&lt;_pages&gt;1811-1817&lt;/_pages&gt;&lt;_tertiary_title&gt;Science of The Total Environment&lt;/_tertiary_title&gt;&lt;_url&gt;http://linkinghub.elsevier.com/retrieve/pii/S0048969711001240_x000d__x000a_http://api.elsevier.com/content/article/PII:S0048969711001240?httpAccept=text/xml&lt;/_url&gt;&lt;_volume&gt;409&lt;/_volume&gt;&lt;/Details&gt;&lt;Extra&gt;&lt;DBUID&gt;{BA161451-0658-46CD-8D5C-37AAA13626AE}&lt;/DBUID&gt;&lt;/Extra&gt;&lt;/Item&gt;&lt;/References&gt;&lt;/Group&gt;&lt;/Citation&gt;_x000a_"/>
    <w:docVar w:name="NE.Ref{6D5B7531-70BF-4B5B-8238-20DEBB77851F}" w:val=" ADDIN NE.Ref.{6D5B7531-70BF-4B5B-8238-20DEBB77851F}&lt;Citation&gt;&lt;Group&gt;&lt;References&gt;&lt;Item&gt;&lt;ID&gt;306&lt;/ID&gt;&lt;UID&gt;{AB7DB657-1F72-4DE6-B9EF-E73B11E6C906}&lt;/UID&gt;&lt;Title&gt;Heat tolerance, thermoregulation and ageing&lt;/Title&gt;&lt;Template&gt;Journal Article&lt;/Template&gt;&lt;Star&gt;0&lt;/Star&gt;&lt;Tag&gt;0&lt;/Tag&gt;&lt;Author&gt;Kenney, W L; Hodgson, J L&lt;/Author&gt;&lt;Year&gt;1987&lt;/Year&gt;&lt;Details&gt;&lt;_accession_num&gt;3324259&lt;/_accession_num&gt;&lt;_author_adr&gt;Pennsylvania State University, University Park.&lt;/_author_adr&gt;&lt;_collection_scope&gt;SCI;SCIE;&lt;/_collection_scope&gt;&lt;_created&gt;60927680&lt;/_created&gt;&lt;_date&gt;1987-11-01&lt;/_date&gt;&lt;_date_display&gt;1987 Nov-Dec&lt;/_date_display&gt;&lt;_impact_factor&gt;   5.038&lt;/_impact_factor&gt;&lt;_isbn&gt;0112-1642 (Print); 0112-1642 (Linking)&lt;/_isbn&gt;&lt;_issue&gt;6&lt;/_issue&gt;&lt;_journal&gt;Sports Med&lt;/_journal&gt;&lt;_keywords&gt;Adult; Aged; Aged, 80 and over; Aging/*physiology; *Body Temperature Regulation; Female; *Hot Temperature/adverse effects; Humans; Male; Middle Aged&lt;/_keywords&gt;&lt;_language&gt;eng&lt;/_language&gt;&lt;_modified&gt;60999293&lt;/_modified&gt;&lt;_pages&gt;446-56&lt;/_pages&gt;&lt;_tertiary_title&gt;Sports medicine (Auckland, N.Z.)&lt;/_tertiary_title&gt;&lt;_type_work&gt;Journal Article; Review&lt;/_type_work&gt;&lt;_url&gt;http://www.ncbi.nlm.nih.gov/entrez/query.fcgi?cmd=Retrieve&amp;amp;db=pubmed&amp;amp;dopt=Abstract&amp;amp;list_uids=3324259&amp;amp;query_hl=1&lt;/_url&gt;&lt;_volume&gt;4&lt;/_volume&gt;&lt;/Details&gt;&lt;Extra&gt;&lt;DBUID&gt;{BA161451-0658-46CD-8D5C-37AAA13626AE}&lt;/DBUID&gt;&lt;/Extra&gt;&lt;/Item&gt;&lt;/References&gt;&lt;/Group&gt;&lt;/Citation&gt;_x000a_"/>
    <w:docVar w:name="NE.Ref{709080C8-E699-43CC-B12D-84BB8FFF33DD}" w:val=" ADDIN NE.Ref.{709080C8-E699-43CC-B12D-84BB8FFF33DD}&lt;Citation&gt;&lt;Group&gt;&lt;References&gt;&lt;Item&gt;&lt;ID&gt;89&lt;/ID&gt;&lt;UID&gt;{BD0EBCEF-8CA8-4F98-A4A3-C0AA54FE3EA0}&lt;/UID&gt;&lt;Title&gt;Global association of air pollution and heart failure: a systematic review and meta-analysis&lt;/Title&gt;&lt;Template&gt;Journal Article&lt;/Template&gt;&lt;Star&gt;0&lt;/Star&gt;&lt;Tag&gt;0&lt;/Tag&gt;&lt;Author&gt;Shah, A S; Langrish, J P; Nair, H; McAllister, D A; Hunter, A L; Donaldson, K; Newby, D E; Mills, N L&lt;/Author&gt;&lt;Year&gt;2013&lt;/Year&gt;&lt;Details&gt;&lt;_accessed&gt;60734070&lt;/_accessed&gt;&lt;_accession_num&gt;23849322&lt;/_accession_num&gt;&lt;_author_adr&gt;BHF/University Centre for Cardiovascular Science, University of Edinburgh, UK.&lt;/_author_adr&gt;&lt;_collection_scope&gt;SCI;SCIE;&lt;/_collection_scope&gt;&lt;_created&gt;60734068&lt;/_created&gt;&lt;_date&gt;59811840&lt;/_date&gt;&lt;_date_display&gt;2013 Sep 21&lt;/_date_display&gt;&lt;_db_updated&gt;PubMed&lt;/_db_updated&gt;&lt;_doi&gt;10.1016/S0140-6736(13)60898-3&lt;/_doi&gt;&lt;_impact_factor&gt;  44.002&lt;/_impact_factor&gt;&lt;_isbn&gt;1474-547X (Electronic); 0140-6736 (Linking)&lt;/_isbn&gt;&lt;_issue&gt;9897&lt;/_issue&gt;&lt;_journal&gt;Lancet&lt;/_journal&gt;&lt;_keywords&gt;Air Pollutants/*toxicity; Air Pollution/*adverse effects; Carbon Monoxide/analysis/toxicity; Epidemiologic Methods; Global Health; Heart Failure/*chemically induced/mortality; Humans; Nitrogen Dioxide/analysis/toxicity; Ozone/analysis/toxicity; Particulate Matter; Sulfur Dioxide/analysis/toxicity&lt;/_keywords&gt;&lt;_language&gt;eng&lt;/_language&gt;&lt;_modified&gt;61566677&lt;/_modified&gt;&lt;_ori_publication&gt;Copyright (c) 2013 Elsevier Ltd. All rights reserved.&lt;/_ori_publication&gt;&lt;_pages&gt;1039-48&lt;/_pages&gt;&lt;_tertiary_title&gt;Lancet (London, England)&lt;/_tertiary_title&gt;&lt;_type_work&gt;Journal Article; Meta-Analysis; Research Support, Non-U.S. Gov&amp;apos;t; Review&lt;/_type_work&gt;&lt;_url&gt;http://www.ncbi.nlm.nih.gov/entrez/query.fcgi?cmd=Retrieve&amp;amp;db=pubmed&amp;amp;dopt=Abstract&amp;amp;list_uids=23849322&amp;amp;query_hl=1&lt;/_url&gt;&lt;_volume&gt;382&lt;/_volume&gt;&lt;/Details&gt;&lt;Extra&gt;&lt;DBUID&gt;{BA161451-0658-46CD-8D5C-37AAA13626AE}&lt;/DBUID&gt;&lt;/Extra&gt;&lt;/Item&gt;&lt;/References&gt;&lt;/Group&gt;&lt;Group&gt;&lt;References&gt;&lt;Item&gt;&lt;ID&gt;616&lt;/ID&gt;&lt;UID&gt;{91F5BAA5-85E3-4959-AECD-BFC7B3CFF937}&lt;/UID&gt;&lt;Title&gt;Gaseous Air Pollution and the Risk for Stroke Admissions: A Case-Crossover Study in Beijing, China&lt;/Title&gt;&lt;Template&gt;Journal Article&lt;/Template&gt;&lt;Star&gt;0&lt;/Star&gt;&lt;Tag&gt;0&lt;/Tag&gt;&lt;Author&gt;Huang, Fangfang; Luo, Yanxia; Tan, Peng; Xu, Qin; Tao, Lixin; Guo, Jin; Zhang, Feng; Xie, Xueqin; Guo, Xiuhua&lt;/Author&gt;&lt;Year&gt;2017&lt;/Year&gt;&lt;Details&gt;&lt;_accessed&gt;61649148&lt;/_accessed&gt;&lt;_collection_scope&gt;SCIE;&lt;/_collection_scope&gt;&lt;_created&gt;61649148&lt;/_created&gt;&lt;_date&gt;61600320&lt;/_date&gt;&lt;_db_updated&gt;CrossRef&lt;/_db_updated&gt;&lt;_doi&gt;10.3390/ijerph14020189&lt;/_doi&gt;&lt;_impact_factor&gt;   2.035&lt;/_impact_factor&gt;&lt;_isbn&gt;1660-4601&lt;/_isbn&gt;&lt;_issue&gt;2&lt;/_issue&gt;&lt;_journal&gt;International Journal of Environmental Research and Public Health&lt;/_journal&gt;&lt;_modified&gt;61691535&lt;/_modified&gt;&lt;_pages&gt;189&lt;/_pages&gt;&lt;_tertiary_title&gt;IJERPH&lt;/_tertiary_title&gt;&lt;_url&gt;http://www.mdpi.com/1660-4601/14/2/189&lt;/_url&gt;&lt;_volume&gt;14&lt;/_volume&gt;&lt;/Details&gt;&lt;Extra&gt;&lt;DBUID&gt;{BA161451-0658-46CD-8D5C-37AAA13626AE}&lt;/DBUID&gt;&lt;/Extra&gt;&lt;/Item&gt;&lt;/References&gt;&lt;/Group&gt;&lt;Group&gt;&lt;References&gt;&lt;Item&gt;&lt;ID&gt;361&lt;/ID&gt;&lt;UID&gt;{DA588923-8A0D-4D3C-8AE8-A2285388308E}&lt;/UID&gt;&lt;Title&gt;武汉市江岸区大气污染与脑卒中死亡关系的时间序列分析&lt;/Title&gt;&lt;Template&gt;Journal Article&lt;/Template&gt;&lt;Star&gt;0&lt;/Star&gt;&lt;Tag&gt;0&lt;/Tag&gt;&lt;Author&gt;张云权; 吴凯; 朱慈华; 冯仁杰; 李存禄; 马露&lt;/Author&gt;&lt;Year&gt;2015&lt;/Year&gt;&lt;Details&gt;&lt;_accessed&gt;61005352&lt;/_accessed&gt;&lt;_author_adr&gt;430071武汉大学公共卫生学院流行病与卫生统计学系; 湖北省武汉市江岸区疾病预防控制中心&lt;/_author_adr&gt;&lt;_author_aff&gt;430071武汉大学公共卫生学院流行病与卫生统计学系; 湖北省武汉市江岸区疾病预防控制中心&lt;/_author_aff&gt;&lt;_collection_scope&gt;中国科技核心期刊;中文核心期刊;CSCD;&lt;/_collection_scope&gt;&lt;_created&gt;61005352&lt;/_created&gt;&lt;_db_provider&gt;北京万方数据股份有限公司&lt;/_db_provider&gt;&lt;_db_updated&gt;Wanfangdata&lt;/_db_updated&gt;&lt;_doi&gt;10.3760/cma.j.issn.0253-9624.2015.07.006&lt;/_doi&gt;&lt;_isbn&gt;0253-9624&lt;/_isbn&gt;&lt;_issue&gt;7&lt;/_issue&gt;&lt;_journal&gt;中华预防医学杂志&lt;/_journal&gt;&lt;_keywords&gt;空气污染; 卒中; 死亡率; 时间序列分析; Air pollution; Stroke; Mortality; Time-series analysis&lt;/_keywords&gt;&lt;_language&gt;chi&lt;/_language&gt;&lt;_modified&gt;61026816&lt;/_modified&gt;&lt;_pages&gt;605-610&lt;/_pages&gt;&lt;_tertiary_title&gt;Chinese Journal of Preventive Medicine&lt;/_tertiary_title&gt;&lt;_translated_author&gt;Yunquan, Zhang; Kai, Wu; Cihua, Zhu; Renjie, Feng; Cunlu, Li; Lu, Ma&lt;/_translated_author&gt;&lt;_translated_title&gt;Association between ambient air pollution and stroke mortality in Wuhan, China：A time-series analysis&lt;/_translated_title&gt;&lt;_url&gt;http://d.g.wanfangdata.com.cn/Periodical_zhyfyx201507007.aspx&lt;/_url&gt;&lt;/Details&gt;&lt;Extra&gt;&lt;DBUID&gt;{BA161451-0658-46CD-8D5C-37AAA13626AE}&lt;/DBUID&gt;&lt;/Extra&gt;&lt;/Item&gt;&lt;/References&gt;&lt;/Group&gt;&lt;Group&gt;&lt;References&gt;&lt;Item&gt;&lt;ID&gt;220&lt;/ID&gt;&lt;UID&gt;{402D84EB-96EA-44FE-9DAB-5524D5D85164}&lt;/UID&gt;&lt;Title&gt;武汉大气污染与缺血性心脏病死亡关系季节差异&lt;/Title&gt;&lt;Template&gt;Journal Article&lt;/Template&gt;&lt;Star&gt;0&lt;/Star&gt;&lt;Tag&gt;0&lt;/Tag&gt;&lt;Author&gt;张云权; 吴凯; 朱慈华; 邓芷晴; 谭晓东; 马露&lt;/Author&gt;&lt;Year&gt;2015&lt;/Year&gt;&lt;Details&gt;&lt;_accessed&gt;60924670&lt;/_accessed&gt;&lt;_author_adr&gt;武汉大学公共卫生学院流行病与卫生统计学系,湖北武汉,430071; 武汉市江岸区疾病预防控制中心; 武汉大学公共卫生学院劳动卫生与环境卫生学系&lt;/_author_adr&gt;&lt;_author_aff&gt;武汉大学公共卫生学院流行病与卫生统计学系,湖北武汉,430071; 武汉市江岸区疾病预防控制中心; 武汉大学公共卫生学院劳动卫生与环境卫生学系&lt;/_author_aff&gt;&lt;_collection_scope&gt;中国科技核心期刊;中文核心期刊;CSCD;&lt;/_collection_scope&gt;&lt;_created&gt;60888103&lt;/_created&gt;&lt;_db_provider&gt;北京万方数据股份有限公司&lt;/_db_provider&gt;&lt;_db_updated&gt;Wanfangdata&lt;/_db_updated&gt;&lt;_doi&gt;10.11847/zgggws2015-31-07-19&lt;/_doi&gt;&lt;_isbn&gt;1001-0580&lt;/_isbn&gt;&lt;_issue&gt;7&lt;/_issue&gt;&lt;_journal&gt;中国公共卫生&lt;/_journal&gt;&lt;_keywords&gt;大气污染; 缺血性心脏病; 死亡率; 季节; 广义相加模型; air pollution; ischemic heart disease; mortality; seasonality; generalized additive model&lt;/_keywords&gt;&lt;_language&gt;chi&lt;/_language&gt;&lt;_modified&gt;60924670&lt;/_modified&gt;&lt;_pages&gt;926-929&lt;/_pages&gt;&lt;_tertiary_title&gt;Chinese Journal of Public Health&lt;/_tertiary_title&gt;&lt;_translated_title&gt;Seasonal variation in association between air pollution and ischemic heart disease mortality in Wuhan, China&lt;/_translated_title&gt;&lt;_url&gt;http://d.g.wanfangdata.com.cn/Periodical_zgggws201507019.aspx&lt;/_url&gt;&lt;_volume&gt;31&lt;/_volume&gt;&lt;_translated_author&gt;Zhang, Yunquan;Wu, Kai;Zhu, Cihua;Deng, Zhiqing;Tan, Xiaodong;Ma, Lu&lt;/_translated_author&gt;&lt;/Details&gt;&lt;Extra&gt;&lt;DBUID&gt;{BA161451-0658-46CD-8D5C-37AAA13626AE}&lt;/DBUID&gt;&lt;/Extra&gt;&lt;/Item&gt;&lt;/References&gt;&lt;/Group&gt;&lt;/Citation&gt;_x000a_"/>
    <w:docVar w:name="NE.Ref{70BFA30C-51AA-4D5C-8763-362938F85609}" w:val=" ADDIN NE.Ref.{70BFA30C-51AA-4D5C-8763-362938F85609}&lt;Citation&gt;&lt;Group&gt;&lt;References&gt;&lt;Item&gt;&lt;ID&gt;767&lt;/ID&gt;&lt;UID&gt;{AAE65CB9-ABE1-4009-BEF0-CE5A74772917}&lt;/UID&gt;&lt;Title&gt;复合型大气污染对我国17城市居民健康效应研究&lt;/Title&gt;&lt;Template&gt;Generic&lt;/Template&gt;&lt;Star&gt;0&lt;/Star&gt;&lt;Tag&gt;0&lt;/Tag&gt;&lt;Author&gt;陈仁杰&lt;/Author&gt;&lt;Year&gt;2013&lt;/Year&gt;&lt;Details&gt;&lt;_created&gt;61697478&lt;/_created&gt;&lt;_date&gt;2013-01-01&lt;/_date&gt;&lt;_date_display&gt;2013&lt;/_date_display&gt;&lt;_keywords&gt;大气污染;城市居民;健康效应;流行病学;时间序列;易感性&lt;/_keywords&gt;&lt;_modified&gt;61697478&lt;/_modified&gt;&lt;_publisher&gt;复旦大学&lt;/_publisher&gt;&lt;_translated_author&gt;Chen, Renjie&lt;/_translated_author&gt;&lt;/Details&gt;&lt;Extra&gt;&lt;DBUID&gt;{BA161451-0658-46CD-8D5C-37AAA13626AE}&lt;/DBUID&gt;&lt;/Extra&gt;&lt;/Item&gt;&lt;/References&gt;&lt;/Group&gt;&lt;/Citation&gt;_x000a_"/>
    <w:docVar w:name="NE.Ref{7AD74C06-4A38-44C0-BB90-D8174A876342}" w:val=" ADDIN NE.Ref.{7AD74C06-4A38-44C0-BB90-D8174A876342}&lt;Citation&gt;&lt;Group&gt;&lt;References&gt;&lt;Item&gt;&lt;ID&gt;222&lt;/ID&gt;&lt;UID&gt;{B65B97E8-C0A0-45F1-AC44-8B9A7557358C}&lt;/UID&gt;&lt;Title&gt;Seasonal Analyses of Air Pollution and Mortality in 100 US Cities&lt;/Title&gt;&lt;Template&gt;Journal Article&lt;/Template&gt;&lt;Star&gt;0&lt;/Star&gt;&lt;Tag&gt;0&lt;/Tag&gt;&lt;Author&gt;Peng, R D; Dominici, F; Pastor-Barriuso, R; Zeger, S L; Samet, J M&lt;/Author&gt;&lt;Year&gt;2005&lt;/Year&gt;&lt;Details&gt;&lt;_accessed&gt;60888115&lt;/_accessed&gt;&lt;_collection_scope&gt;SCI;SCIE;&lt;/_collection_scope&gt;&lt;_created&gt;60888115&lt;/_created&gt;&lt;_date&gt;55330560&lt;/_date&gt;&lt;_db_updated&gt;CrossRef&lt;/_db_updated&gt;&lt;_doi&gt;10.1093/aje/kwi075&lt;/_doi&gt;&lt;_impact_factor&gt;   5.036&lt;/_impact_factor&gt;&lt;_isbn&gt;0002-9262&lt;/_isbn&gt;&lt;_issue&gt;6&lt;/_issue&gt;&lt;_journal&gt;American Journal of Epidemiology&lt;/_journal&gt;&lt;_modified&gt;61434242&lt;/_modified&gt;&lt;_pages&gt;585-594&lt;/_pages&gt;&lt;_tertiary_title&gt;American Journal of Epidemiology&lt;/_tertiary_title&gt;&lt;_url&gt;http://aje.oxfordjournals.org/cgi/doi/10.1093/aje/kwi075&lt;/_url&gt;&lt;_volume&gt;161&lt;/_volume&gt;&lt;/Details&gt;&lt;Extra&gt;&lt;DBUID&gt;{BA161451-0658-46CD-8D5C-37AAA13626AE}&lt;/DBUID&gt;&lt;/Extra&gt;&lt;/Item&gt;&lt;/References&gt;&lt;/Group&gt;&lt;Group&gt;&lt;References&gt;&lt;Item&gt;&lt;ID&gt;230&lt;/ID&gt;&lt;UID&gt;{1498A807-0898-4F4C-93F6-7E2E195AB974}&lt;/UID&gt;&lt;Title&gt;Seasonal effect of PM10 concentrations on mortality and morbidity in Seoul, Korea: A temperature-matched case-crossover analysis&lt;/Title&gt;&lt;Template&gt;Journal Article&lt;/Template&gt;&lt;Star&gt;0&lt;/Star&gt;&lt;Tag&gt;0&lt;/Tag&gt;&lt;Author&gt;Yi, Okhee; Hong, Yun-Chul; Kim, Ho&lt;/Author&gt;&lt;Year&gt;2010&lt;/Year&gt;&lt;Details&gt;&lt;_accessed&gt;60888486&lt;/_accessed&gt;&lt;_collection_scope&gt;SCI;SCIE;&lt;/_collection_scope&gt;&lt;_created&gt;60888486&lt;/_created&gt;&lt;_db_updated&gt;CrossRef&lt;/_db_updated&gt;&lt;_doi&gt;10.1016/j.envres.2009.09.009&lt;/_doi&gt;&lt;_impact_factor&gt;   0.778&lt;/_impact_factor&gt;&lt;_isbn&gt;00139351&lt;/_isbn&gt;&lt;_issue&gt;1&lt;/_issue&gt;&lt;_journal&gt;Environmental Research&lt;/_journal&gt;&lt;_modified&gt;61434241&lt;/_modified&gt;&lt;_pages&gt;89-95&lt;/_pages&gt;&lt;_tertiary_title&gt;Environmental Research&lt;/_tertiary_title&gt;&lt;_url&gt;http://linkinghub.elsevier.com/retrieve/pii/S0013935109001777_x000d__x000a_http://api.elsevier.com/content/article/PII:S0013935109001777?httpAccept=text/xml&lt;/_url&gt;&lt;_volume&gt;110&lt;/_volume&gt;&lt;/Details&gt;&lt;Extra&gt;&lt;DBUID&gt;{BA161451-0658-46CD-8D5C-37AAA13626AE}&lt;/DBUID&gt;&lt;/Extra&gt;&lt;/Item&gt;&lt;/References&gt;&lt;/Group&gt;&lt;Group&gt;&lt;References&gt;&lt;Item&gt;&lt;ID&gt;414&lt;/ID&gt;&lt;UID&gt;{CC94AE36-120B-4C53-98A8-D89EDDB8D551}&lt;/UID&gt;&lt;Title&gt;Seasonal effects of PM10 concentrations on mortality in Tianjin, China: a time-series analysis&lt;/Title&gt;&lt;Template&gt;Journal Article&lt;/Template&gt;&lt;Star&gt;0&lt;/Star&gt;&lt;Tag&gt;0&lt;/Tag&gt;&lt;Author&gt;Li, Guo Xing; Zhou, Mai Geng; Zhang, Ya Juan; Cai, Yue; Pan, Xiao Chuan&lt;/Author&gt;&lt;Year&gt;2013&lt;/Year&gt;&lt;Details&gt;&lt;_accessed&gt;61109861&lt;/_accessed&gt;&lt;_collection_scope&gt;SCI;SCIE;SSCI;&lt;/_collection_scope&gt;&lt;_created&gt;61109861&lt;/_created&gt;&lt;_db_updated&gt;CrossRef&lt;/_db_updated&gt;&lt;_doi&gt;10.1007/s10389-012-0529-4&lt;/_doi&gt;&lt;_isbn&gt;0943-1853&lt;/_isbn&gt;&lt;_issue&gt;2&lt;/_issue&gt;&lt;_journal&gt;Journal of Public Health&lt;/_journal&gt;&lt;_modified&gt;61434240&lt;/_modified&gt;&lt;_pages&gt;135-144&lt;/_pages&gt;&lt;_tertiary_title&gt;J Public Health&lt;/_tertiary_title&gt;&lt;_url&gt;http://link.springer.com/10.1007/s10389-012-0529-4_x000d__x000a_http://link.springer.com/content/pdf/10.1007/s10389-012-0529-4&lt;/_url&gt;&lt;_volume&gt;21&lt;/_volume&gt;&lt;/Details&gt;&lt;Extra&gt;&lt;DBUID&gt;{BA161451-0658-46CD-8D5C-37AAA13626AE}&lt;/DBUID&gt;&lt;/Extra&gt;&lt;/Item&gt;&lt;/References&gt;&lt;/Group&gt;&lt;/Citation&gt;_x000a_"/>
    <w:docVar w:name="NE.Ref{7B12F731-B69C-47C3-8A7D-72482BCE7CA7}" w:val=" ADDIN NE.Ref.{7B12F731-B69C-47C3-8A7D-72482BCE7CA7}&lt;Citation&gt;&lt;Group&gt;&lt;References&gt;&lt;Item&gt;&lt;ID&gt;303&lt;/ID&gt;&lt;UID&gt;{1F1BBB70-522D-4249-8497-2E83168D4218}&lt;/UID&gt;&lt;Title&gt;Inhalation of cold air increases the number of inflammatory cells in the lungs in healthy subjects&lt;/Title&gt;&lt;Template&gt;Journal Article&lt;/Template&gt;&lt;Star&gt;0&lt;/Star&gt;&lt;Tag&gt;0&lt;/Tag&gt;&lt;Author&gt;Larsson, K; Tornling, G; Gavhed, D; Muller-Suur, C; Palmberg, L&lt;/Author&gt;&lt;Year&gt;1998&lt;/Year&gt;&lt;Details&gt;&lt;_collection_scope&gt;SCI;SCIE;&lt;/_collection_scope&gt;&lt;_created&gt;60927660&lt;/_created&gt;&lt;_date&gt;1998-10-01&lt;/_date&gt;&lt;_date_display&gt;1998/10/01&lt;/_date_display&gt;&lt;_issue&gt;4&lt;/_issue&gt;&lt;_journal&gt;European Respiratory Journal&lt;/_journal&gt;&lt;_modified&gt;60927660&lt;/_modified&gt;&lt;_pages&gt;825-830&lt;/_pages&gt;&lt;_url&gt;http://erj.ersjournals.com/content/12/4/825.abstract&lt;/_url&gt;&lt;_volume&gt;12&lt;/_volume&gt;&lt;/Details&gt;&lt;Extra&gt;&lt;DBUID&gt;{BA161451-0658-46CD-8D5C-37AAA13626AE}&lt;/DBUID&gt;&lt;/Extra&gt;&lt;/Item&gt;&lt;/References&gt;&lt;/Group&gt;&lt;/Citation&gt;_x000a_"/>
    <w:docVar w:name="NE.Ref{7CEFC389-C00E-4A5E-A2FC-7AAF00DDD5C8}" w:val=" ADDIN NE.Ref.{7CEFC389-C00E-4A5E-A2FC-7AAF00DDD5C8}&lt;Citation&gt;&lt;Group&gt;&lt;References&gt;&lt;Item&gt;&lt;ID&gt;764&lt;/ID&gt;&lt;UID&gt;{49DDD585-0284-4B9F-AB3C-5B08BE3020BD}&lt;/UID&gt;&lt;Title&gt;Outdoor air pollution and human infertility: a systematic review&lt;/Title&gt;&lt;Template&gt;Journal Article&lt;/Template&gt;&lt;Star&gt;0&lt;/Star&gt;&lt;Tag&gt;0&lt;/Tag&gt;&lt;Author&gt;Checa Vizcaíno, M A; González-Comadran, M; Jacquemin, B&lt;/Author&gt;&lt;Year&gt;2016&lt;/Year&gt;&lt;Details&gt;&lt;_created&gt;61696642&lt;/_created&gt;&lt;_date&gt;2016-01-01&lt;/_date&gt;&lt;_date_display&gt;2016&lt;/_date_display&gt;&lt;_issue&gt;4&lt;/_issue&gt;&lt;_journal&gt;Fertility &amp;amp; Sterility&lt;/_journal&gt;&lt;_keywords&gt;Air pollution;fertility;live birth;miscarriage&lt;/_keywords&gt;&lt;_modified&gt;61696642&lt;/_modified&gt;&lt;_pages&gt;897&lt;/_pages&gt;&lt;_volume&gt;106&lt;/_volume&gt;&lt;/Details&gt;&lt;Extra&gt;&lt;DBUID&gt;{BA161451-0658-46CD-8D5C-37AAA13626AE}&lt;/DBUID&gt;&lt;/Extra&gt;&lt;/Item&gt;&lt;/References&gt;&lt;/Group&gt;&lt;/Citation&gt;_x000a_"/>
    <w:docVar w:name="NE.Ref{7EB914B5-9A0D-422C-BB8F-87F1C707D2D3}" w:val=" ADDIN NE.Ref.{7EB914B5-9A0D-422C-BB8F-87F1C707D2D3}&lt;Citation&gt;&lt;Group&gt;&lt;References&gt;&lt;Item&gt;&lt;ID&gt;283&lt;/ID&gt;&lt;UID&gt;{559E168E-B7D1-4173-8868-808EFE161062}&lt;/UID&gt;&lt;Title&gt;Estimating the Exposure–Response Relationships between Particulate Matter and Mortality within the APHEA Multicity Project&lt;/Title&gt;&lt;Template&gt;Journal Article&lt;/Template&gt;&lt;Star&gt;0&lt;/Star&gt;&lt;Tag&gt;0&lt;/Tag&gt;&lt;Author&gt;Samoli, Evangelia; Analitis, Antonis; Touloumi, Giota; Schwartz, Joel; Anderson, Hugh R; Sunyer, Jordi; Bisanti, Luigi; Zmirou, Denis; Vonk, Judith M; Pekkanen, Juha; Goodman, Pat; Paldy, Anna; Schindler, Christian; Katsouyanni, Klea&lt;/Author&gt;&lt;Year&gt;2004&lt;/Year&gt;&lt;Details&gt;&lt;_collection_scope&gt;SCI;SCIE;&lt;/_collection_scope&gt;&lt;_created&gt;60924092&lt;/_created&gt;&lt;_date&gt;2005-01-01&lt;/_date&gt;&lt;_date_display&gt;2004/10/21_x000d__x000a_2004/07/05/received_x000d__x000a_2004/10/21/accepted_x000d__x000a_2005/01/&lt;/_date_display&gt;&lt;_doi&gt;10.1289/ehp.7387&lt;/_doi&gt;&lt;_impact_factor&gt;   8.443&lt;/_impact_factor&gt;&lt;_isbn&gt;0091-6765&lt;/_isbn&gt;&lt;_issue&gt;1&lt;/_issue&gt;&lt;_journal&gt;Environmental Health Perspectives&lt;/_journal&gt;&lt;_modified&gt;61372609&lt;/_modified&gt;&lt;_ori_publication&gt;National Institue of Environmental Health Sciences&lt;/_ori_publication&gt;&lt;_pages&gt;88-95&lt;/_pages&gt;&lt;_url&gt;http://www.ncbi.nlm.nih.gov/pmc/articles/PMC1253715/&lt;/_url&gt;&lt;_volume&gt;113&lt;/_volume&gt;&lt;/Details&gt;&lt;Extra&gt;&lt;DBUID&gt;{BA161451-0658-46CD-8D5C-37AAA13626AE}&lt;/DBUID&gt;&lt;/Extra&gt;&lt;/Item&gt;&lt;/References&gt;&lt;/Group&gt;&lt;/Citation&gt;_x000a_"/>
    <w:docVar w:name="NE.Ref{851E4E0B-6EF9-4CFE-8EE1-797360E330C9}" w:val=" ADDIN NE.Ref.{851E4E0B-6EF9-4CFE-8EE1-797360E330C9}&lt;Citation&gt;&lt;Group&gt;&lt;References&gt;&lt;Item&gt;&lt;ID&gt;749&lt;/ID&gt;&lt;UID&gt;{800CFD0E-2080-4DB8-897F-F53E46AB1B2C}&lt;/UID&gt;&lt;Title&gt;End-expiratory carbon monoxide levels in healthy subjects living in a densely populated urban environment.&lt;/Title&gt;&lt;Template&gt;Journal Article&lt;/Template&gt;&lt;Star&gt;0&lt;/Star&gt;&lt;Tag&gt;0&lt;/Tag&gt;&lt;Author&gt;Jones, A Y; Lam, P K&lt;/Author&gt;&lt;Year&gt;2006&lt;/Year&gt;&lt;Details&gt;&lt;_collection_scope&gt;EI;SCI;SCIE;&lt;/_collection_scope&gt;&lt;_created&gt;61693499&lt;/_created&gt;&lt;_date&gt;2006-01-01&lt;/_date&gt;&lt;_date_display&gt;2006&lt;/_date_display&gt;&lt;_issue&gt;2-3&lt;/_issue&gt;&lt;_journal&gt;Science of the Total Environment&lt;/_journal&gt;&lt;_keywords&gt;Exhaled carbon monoxide;Smoking;Air-pollution;Healthy population&lt;/_keywords&gt;&lt;_modified&gt;61693500&lt;/_modified&gt;&lt;_pages&gt;150&lt;/_pages&gt;&lt;_volume&gt;354&lt;/_volume&gt;&lt;/Details&gt;&lt;Extra&gt;&lt;DBUID&gt;{BA161451-0658-46CD-8D5C-37AAA13626AE}&lt;/DBUID&gt;&lt;/Extra&gt;&lt;/Item&gt;&lt;/References&gt;&lt;/Group&gt;&lt;/Citation&gt;_x000a_"/>
    <w:docVar w:name="NE.Ref{8653F300-FE75-4E47-84E3-309333023E1D}" w:val=" ADDIN NE.Ref.{8653F300-FE75-4E47-84E3-309333023E1D}&lt;Citation&gt;&lt;Group&gt;&lt;References&gt;&lt;Item&gt;&lt;ID&gt;286&lt;/ID&gt;&lt;UID&gt;{DB9495A7-6E34-4181-BFC8-A79EDEA9135B}&lt;/UID&gt;&lt;Title&gt;Short-Term Effects of Fine Particulate Matter and Temperature on Lung Function among Healthy College Students in Wuhan, China&lt;/Title&gt;&lt;Template&gt;Journal Article&lt;/Template&gt;&lt;Star&gt;0&lt;/Star&gt;&lt;Tag&gt;0&lt;/Tag&gt;&lt;Author&gt;Zhang, Yunquan; He, Mingquan; Wu, Simin; Zhu, Yaohui; Wang, Suqing; Shima, Masayuki; Tamura, Kenji; Ma, Lu&lt;/Author&gt;&lt;Year&gt;2015&lt;/Year&gt;&lt;Details&gt;&lt;_accessed&gt;61523323&lt;/_accessed&gt;&lt;_collection_scope&gt;SCIE;&lt;/_collection_scope&gt;&lt;_created&gt;60925831&lt;/_created&gt;&lt;_date&gt;60757920&lt;/_date&gt;&lt;_db_updated&gt;CrossRef&lt;/_db_updated&gt;&lt;_doi&gt;10.3390/ijerph120707777&lt;/_doi&gt;&lt;_impact_factor&gt;   2.035&lt;/_impact_factor&gt;&lt;_isbn&gt;1660-4601&lt;/_isbn&gt;&lt;_issue&gt;7&lt;/_issue&gt;&lt;_journal&gt;International Journal of Environmental Research and Public Health&lt;/_journal&gt;&lt;_modified&gt;61291819&lt;/_modified&gt;&lt;_pages&gt;7777-7793&lt;/_pages&gt;&lt;_tertiary_title&gt;IJERPH&lt;/_tertiary_title&gt;&lt;_url&gt;http://www.mdpi.com/1660-4601/12/7/7777/&lt;/_url&gt;&lt;_volume&gt;12&lt;/_volume&gt;&lt;/Details&gt;&lt;Extra&gt;&lt;DBUID&gt;{BA161451-0658-46CD-8D5C-37AAA13626AE}&lt;/DBUID&gt;&lt;/Extra&gt;&lt;/Item&gt;&lt;/References&gt;&lt;/Group&gt;&lt;/Citation&gt;_x000a_"/>
    <w:docVar w:name="NE.Ref{88EE1F58-E01E-4BCF-B2DC-90B081E929F4}" w:val=" ADDIN NE.Ref.{88EE1F58-E01E-4BCF-B2DC-90B081E929F4}&lt;Citation&gt;&lt;Group&gt;&lt;References&gt;&lt;Item&gt;&lt;ID&gt;786&lt;/ID&gt;&lt;UID&gt;{45E25576-A5EF-4F5A-B665-B39B0BC16B4D}&lt;/UID&gt;&lt;Title&gt;WHO methods and data sources for global burden of disease estimates 2000-2011&lt;/Title&gt;&lt;Template&gt;Book&lt;/Template&gt;&lt;Star&gt;0&lt;/Star&gt;&lt;Tag&gt;0&lt;/Tag&gt;&lt;Author&gt;WHO&lt;/Author&gt;&lt;Year&gt;2013&lt;/Year&gt;&lt;Details&gt;&lt;_created&gt;61697499&lt;/_created&gt;&lt;_modified&gt;61699029&lt;/_modified&gt;&lt;_publisher&gt;WHO&lt;/_publisher&gt;&lt;/Details&gt;&lt;Extra&gt;&lt;DBUID&gt;{BA161451-0658-46CD-8D5C-37AAA13626AE}&lt;/DBUID&gt;&lt;/Extra&gt;&lt;/Item&gt;&lt;/References&gt;&lt;/Group&gt;&lt;/Citation&gt;_x000a_"/>
    <w:docVar w:name="NE.Ref{8B9FEAA6-FA90-4425-86D6-48548DF5FBF6}" w:val=" ADDIN NE.Ref.{8B9FEAA6-FA90-4425-86D6-48548DF5FBF6}&lt;Citation&gt;&lt;Group&gt;&lt;References&gt;&lt;Item&gt;&lt;ID&gt;83&lt;/ID&gt;&lt;UID&gt;{FB7D4B0E-BCBD-4543-8F40-ACC8AA5E8DE5}&lt;/UID&gt;&lt;Title&gt;Short-term effects of daily air pollution on mortality&lt;/Title&gt;&lt;Template&gt;Journal Article&lt;/Template&gt;&lt;Star&gt;0&lt;/Star&gt;&lt;Tag&gt;0&lt;/Tag&gt;&lt;Author&gt;Wan Mahiyuddin, Wan Rozita; Sahani, Mazrura; Aripin, Rasimah; Latif, Mohd Talib; Thach, Thuan-Quoc; Wong, Chit-Ming&lt;/Author&gt;&lt;Year&gt;2013&lt;/Year&gt;&lt;Details&gt;&lt;_accessed&gt;60734070&lt;/_accessed&gt;&lt;_collection_scope&gt;EI;SCI;SCIE;&lt;/_collection_scope&gt;&lt;_created&gt;60734068&lt;/_created&gt;&lt;_db_updated&gt;CrossRef&lt;/_db_updated&gt;&lt;_doi&gt;10.1016/j.atmosenv.2012.10.019&lt;/_doi&gt;&lt;_impact_factor&gt;   0.778&lt;/_impact_factor&gt;&lt;_isbn&gt;13522310&lt;/_isbn&gt;&lt;_journal&gt;Atmospheric Environment&lt;/_journal&gt;&lt;_modified&gt;61287422&lt;/_modified&gt;&lt;_pages&gt;69-79&lt;/_pages&gt;&lt;_tertiary_title&gt;Atmospheric Environment&lt;/_tertiary_title&gt;&lt;_url&gt;http://linkinghub.elsevier.com/retrieve/pii/S1352231012009831_x000d__x000a_http://api.elsevier.com/content/article/PII:S1352231012009831?httpAccept=text/xml&lt;/_url&gt;&lt;_volume&gt;65&lt;/_volume&gt;&lt;/Details&gt;&lt;Extra&gt;&lt;DBUID&gt;{BA161451-0658-46CD-8D5C-37AAA13626AE}&lt;/DBUID&gt;&lt;/Extra&gt;&lt;/Item&gt;&lt;/References&gt;&lt;/Group&gt;&lt;/Citation&gt;_x000a_"/>
    <w:docVar w:name="NE.Ref{8BE25757-AC50-4F65-8087-289EE77AFE7C}" w:val=" ADDIN NE.Ref.{8BE25757-AC50-4F65-8087-289EE77AFE7C}&lt;Citation&gt;&lt;Group&gt;&lt;References&gt;&lt;Item&gt;&lt;ID&gt;308&lt;/ID&gt;&lt;UID&gt;{DB6676F4-88B2-4F91-9FC5-89FBF1312A8C}&lt;/UID&gt;&lt;Title&gt;Do socioeconomic characteristics modify the short term association between air pollution and mortality? Evidence from a zonal time series in Hamilton, Canada&lt;/Title&gt;&lt;Template&gt;Journal Article&lt;/Template&gt;&lt;Star&gt;0&lt;/Star&gt;&lt;Tag&gt;0&lt;/Tag&gt;&lt;Author&gt;Jerrett, M; Burnett, R T; Brook, J; Kanaroglou, P; Giovis, C; Finkelstein, N; Hutchison, B&lt;/Author&gt;&lt;Year&gt;2004&lt;/Year&gt;&lt;Details&gt;&lt;_accession_num&gt;14684724&lt;/_accession_num&gt;&lt;_author_adr&gt;School of Geography and Geology and McMaster Institute of Environment and Health, McMaster University, Hamilton, Ontario, Canada. jerrettm@mcmaster.ca&lt;/_author_adr&gt;&lt;_created&gt;60927703&lt;/_created&gt;&lt;_date&gt;2004-01-01&lt;/_date&gt;&lt;_date_display&gt;2004 Jan&lt;/_date_display&gt;&lt;_impact_factor&gt;   3.501&lt;/_impact_factor&gt;&lt;_isbn&gt;0143-005X (Print); 0143-005X (Linking)&lt;/_isbn&gt;&lt;_issue&gt;1&lt;/_issue&gt;&lt;_journal&gt;J Epidemiol Community Health&lt;/_journal&gt;&lt;_keywords&gt;Adult; Aged; Air Pollutants/toxicity; Air Pollution/*adverse effects/statistics &amp;amp; numerical data; Educational Status; Effect Modifier, Epidemiologic; Female; Humans; Industry; Male; Middle Aged; Models, Statistical; *Mortality; Ontario/epidemiology; Risk Assessment/methods; Risk Factors; Sensitivity and Specificity; Socioeconomic Factors; Urban Health&lt;/_keywords&gt;&lt;_language&gt;eng&lt;/_language&gt;&lt;_modified&gt;60999292&lt;/_modified&gt;&lt;_pages&gt;31-40&lt;/_pages&gt;&lt;_tertiary_title&gt;Journal of epidemiology and community health&lt;/_tertiary_title&gt;&lt;_type_work&gt;Journal Article; Research Support, Non-U.S. Gov&amp;apos;t&lt;/_type_work&gt;&lt;_url&gt;http://www.ncbi.nlm.nih.gov/entrez/query.fcgi?cmd=Retrieve&amp;amp;db=pubmed&amp;amp;dopt=Abstract&amp;amp;list_uids=14684724&amp;amp;query_hl=1&lt;/_url&gt;&lt;_volume&gt;58&lt;/_volume&gt;&lt;/Details&gt;&lt;Extra&gt;&lt;DBUID&gt;{BA161451-0658-46CD-8D5C-37AAA13626AE}&lt;/DBUID&gt;&lt;/Extra&gt;&lt;/Item&gt;&lt;/References&gt;&lt;/Group&gt;&lt;Group&gt;&lt;References&gt;&lt;Item&gt;&lt;ID&gt;135&lt;/ID&gt;&lt;UID&gt;{E5E6CB71-E2BC-4834-A4BE-BB374202DB16}&lt;/UID&gt;&lt;Title&gt;Susceptibility to air pollution effects on mortality in Seoul, Korea: A case-crossover analysis of individual-level effect modifiers&lt;/Title&gt;&lt;Template&gt;Journal Article&lt;/Template&gt;&lt;Star&gt;0&lt;/Star&gt;&lt;Tag&gt;0&lt;/Tag&gt;&lt;Author&gt;Son, Ji-Young; Lee, Jong-Tae; Kim, Ho; Yi, Okhee; Bell, Michelle L&lt;/Author&gt;&lt;Year&gt;2012&lt;/Year&gt;&lt;Details&gt;&lt;_accessed&gt;60734072&lt;/_accessed&gt;&lt;_collection_scope&gt;SCIE;&lt;/_collection_scope&gt;&lt;_created&gt;60734068&lt;/_created&gt;&lt;_db_updated&gt;CrossRef&lt;/_db_updated&gt;&lt;_doi&gt;10.1038/jes.2012.6&lt;/_doi&gt;&lt;_impact_factor&gt;   3.141&lt;/_impact_factor&gt;&lt;_isbn&gt;1559-0631&lt;/_isbn&gt;&lt;_issue&gt;3&lt;/_issue&gt;&lt;_journal&gt;Journal of Exposure Science and Environmental Epidemiology&lt;/_journal&gt;&lt;_modified&gt;61287417&lt;/_modified&gt;&lt;_pages&gt;227-234&lt;/_pages&gt;&lt;_tertiary_title&gt;J Expos Sci Environ Epidemiol&lt;/_tertiary_title&gt;&lt;_url&gt;http://www.nature.com/doifinder/10.1038/jes.2012.6&lt;/_url&gt;&lt;_volume&gt;22&lt;/_volume&gt;&lt;/Details&gt;&lt;Extra&gt;&lt;DBUID&gt;{BA161451-0658-46CD-8D5C-37AAA13626AE}&lt;/DBUID&gt;&lt;/Extra&gt;&lt;/Item&gt;&lt;/References&gt;&lt;/Group&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Citation&gt;_x000a_"/>
    <w:docVar w:name="NE.Ref{8E49173C-D344-4188-A0AB-F8ADA0D3AF37}" w:val=" ADDIN NE.Ref.{8E49173C-D344-4188-A0AB-F8ADA0D3AF37}&lt;Citation&gt;&lt;Group&gt;&lt;References&gt;&lt;Item&gt;&lt;ID&gt;224&lt;/ID&gt;&lt;UID&gt;{F19A6B5B-47F1-41B3-9D78-03A7E9FBD8F9}&lt;/UID&gt;&lt;Title&gt;Time-Series Studies of Particulate Matter&lt;/Title&gt;&lt;Template&gt;Journal Article&lt;/Template&gt;&lt;Star&gt;0&lt;/Star&gt;&lt;Tag&gt;0&lt;/Tag&gt;&lt;Author&gt;Bell, Michelle L; Samet, Jonathan M; Dominici, Francesca&lt;/Author&gt;&lt;Year&gt;2004&lt;/Year&gt;&lt;Details&gt;&lt;_accessed&gt;60888403&lt;/_accessed&gt;&lt;_collection_scope&gt;SCI;SCIE;SSCI;&lt;/_collection_scope&gt;&lt;_created&gt;60888403&lt;/_created&gt;&lt;_db_updated&gt;CrossRef&lt;/_db_updated&gt;&lt;_doi&gt;10.1146/annurev.publhealth.25.102802.124329&lt;/_doi&gt;&lt;_impact_factor&gt;  10.240&lt;/_impact_factor&gt;&lt;_isbn&gt;0163-7525&lt;/_isbn&gt;&lt;_issue&gt;1&lt;/_issue&gt;&lt;_journal&gt;Annual Review of Public Health&lt;/_journal&gt;&lt;_modified&gt;61693212&lt;/_modified&gt;&lt;_pages&gt;247-280&lt;/_pages&gt;&lt;_tertiary_title&gt;Annu. Rev. Public. Health.&lt;/_tertiary_title&gt;&lt;_url&gt;http://www.annualreviews.org/doi/abs/10.1146/annurev.publhealth.25.102802.124329&lt;/_url&gt;&lt;_volume&gt;25&lt;/_volume&gt;&lt;/Details&gt;&lt;Extra&gt;&lt;DBUID&gt;{BA161451-0658-46CD-8D5C-37AAA13626AE}&lt;/DBUID&gt;&lt;/Extra&gt;&lt;/Item&gt;&lt;/References&gt;&lt;/Group&gt;&lt;/Citation&gt;_x000a_"/>
    <w:docVar w:name="NE.Ref{8E9DF936-75CB-4D66-A641-DCEE1701985A}" w:val=" ADDIN NE.Ref.{8E9DF936-75CB-4D66-A641-DCEE1701985A}&lt;Citation&gt;&lt;Group&gt;&lt;References&gt;&lt;Item&gt;&lt;ID&gt;787&lt;/ID&gt;&lt;UID&gt;{9CC5AA32-012F-4CCD-873F-D6E8E60BBCDF}&lt;/UID&gt;&lt;Title&gt;Ambient air pollution and years of life lost in Ningbo, China&lt;/Title&gt;&lt;Template&gt;Journal Article&lt;/Template&gt;&lt;Star&gt;0&lt;/Star&gt;&lt;Tag&gt;0&lt;/Tag&gt;&lt;Author&gt;He, Tianfeng; Yang, Zuyao; Tao, Liu; Shen, Yueping; Fu, Xiaohong; Qian, Xujun; Zhang, Yuelun; Yong, Wang; Xu, Zhiwei; Zhu, Shankuan&lt;/Author&gt;&lt;Year&gt;2016&lt;/Year&gt;&lt;Details&gt;&lt;_collection_scope&gt;SCIE;&lt;/_collection_scope&gt;&lt;_created&gt;61697627&lt;/_created&gt;&lt;_date&gt;2016-01-01&lt;/_date&gt;&lt;_date_display&gt;2016&lt;/_date_display&gt;&lt;_journal&gt;Scientific Reports&lt;/_journal&gt;&lt;_modified&gt;61697789&lt;/_modified&gt;&lt;_pages&gt;22485&lt;/_pages&gt;&lt;_volume&gt;6&lt;/_volume&gt;&lt;/Details&gt;&lt;Extra&gt;&lt;DBUID&gt;{BA161451-0658-46CD-8D5C-37AAA13626AE}&lt;/DBUID&gt;&lt;/Extra&gt;&lt;/Item&gt;&lt;/References&gt;&lt;/Group&gt;&lt;/Citation&gt;_x000a_"/>
    <w:docVar w:name="NE.Ref{95115DB8-BA0E-41F0-B91D-7F62A98B2271}" w:val=" ADDIN NE.Ref.{95115DB8-BA0E-41F0-B91D-7F62A98B2271}&lt;Citation&gt;&lt;Group&gt;&lt;References&gt;&lt;Item&gt;&lt;ID&gt;238&lt;/ID&gt;&lt;UID&gt;{368902EA-46C1-4B2B-8946-7CFEAC0C4E67}&lt;/UID&gt;&lt;Title&gt;An Explanation for the Seasonality of Acute Upper Respiratory Tract Viral Infections&lt;/Title&gt;&lt;Template&gt;Journal Article&lt;/Template&gt;&lt;Star&gt;0&lt;/Star&gt;&lt;Tag&gt;0&lt;/Tag&gt;&lt;Author&gt;Eccles, R&lt;/Author&gt;&lt;Year&gt;2002&lt;/Year&gt;&lt;Details&gt;&lt;_alternate_title&gt;Acta Oto-LaryngologicaActa Oto-Laryngologica&lt;/_alternate_title&gt;&lt;_collection_scope&gt;SCI;SCIE;&lt;/_collection_scope&gt;&lt;_created&gt;60888633&lt;/_created&gt;&lt;_date&gt;2002-01-01&lt;/_date&gt;&lt;_date_display&gt;2002_x000d__x000a_2002/01/01&lt;/_date_display&gt;&lt;_doi&gt;10.1080/00016480252814207&lt;/_doi&gt;&lt;_impact_factor&gt;   1.127&lt;/_impact_factor&gt;&lt;_isbn&gt;0001-6489&lt;/_isbn&gt;&lt;_issue&gt;2&lt;/_issue&gt;&lt;_journal&gt;Acta Oto-Laryngologica&lt;/_journal&gt;&lt;_modified&gt;61434245&lt;/_modified&gt;&lt;_ori_publication&gt;Taylor &amp;amp; Francis&lt;/_ori_publication&gt;&lt;_pages&gt;183-191&lt;/_pages&gt;&lt;_url&gt;http://www.tandfonline.com/doi/abs/10.1080/00016480252814207&lt;/_url&gt;&lt;_volume&gt;122&lt;/_volume&gt;&lt;/Details&gt;&lt;Extra&gt;&lt;DBUID&gt;{BA161451-0658-46CD-8D5C-37AAA13626AE}&lt;/DBUID&gt;&lt;/Extra&gt;&lt;/Item&gt;&lt;/References&gt;&lt;/Group&gt;&lt;/Citation&gt;_x000a_"/>
    <w:docVar w:name="NE.Ref{963EA327-5F26-4498-AE1E-A8F9657531C6}" w:val=" ADDIN NE.Ref.{963EA327-5F26-4498-AE1E-A8F9657531C6}&lt;Citation&gt;&lt;Group&gt;&lt;References&gt;&lt;Item&gt;&lt;ID&gt;769&lt;/ID&gt;&lt;UID&gt;{5362E507-0600-4F77-96BD-E9D7EC930DEA}&lt;/UID&gt;&lt;Title&gt;Shape of the exposure-response relation and mortality displacement in the NMMAPS database&lt;/Title&gt;&lt;Template&gt;Journal Article&lt;/Template&gt;&lt;Star&gt;0&lt;/Star&gt;&lt;Tag&gt;0&lt;/Tag&gt;&lt;Author&gt;Dominici; Daniels; McDermott; Zeger; SL; Samet; JM&lt;/Author&gt;&lt;Year&gt;2003&lt;/Year&gt;&lt;Details&gt;&lt;_created&gt;61697483&lt;/_created&gt;&lt;_date&gt;2003-01-01&lt;/_date&gt;&lt;_date_display&gt;2003&lt;/_date_display&gt;&lt;_issue&gt;3&lt;/_issue&gt;&lt;_journal&gt;Giornale Italiano Di Medicina Del Lavoro Ed Ergonomia&lt;/_journal&gt;&lt;_keywords&gt;Humans;Accidents, Occupational;Databases, Factual;Italy&lt;/_keywords&gt;&lt;_modified&gt;61697483&lt;/_modified&gt;&lt;_pages&gt;418-419&lt;/_pages&gt;&lt;_volume&gt;25&lt;/_volume&gt;&lt;/Details&gt;&lt;Extra&gt;&lt;DBUID&gt;{BA161451-0658-46CD-8D5C-37AAA13626AE}&lt;/DBUID&gt;&lt;/Extra&gt;&lt;/Item&gt;&lt;/References&gt;&lt;/Group&gt;&lt;/Citation&gt;_x000a_"/>
    <w:docVar w:name="NE.Ref{9A66E577-0972-441C-8A78-4179BD8929E7}" w:val=" ADDIN NE.Ref.{9A66E577-0972-441C-8A78-4179BD8929E7}&lt;Citation&gt;&lt;Group&gt;&lt;References&gt;&lt;Item&gt;&lt;ID&gt;750&lt;/ID&gt;&lt;UID&gt;{C6B5E1F4-EF7C-4F65-BED4-BC09F31959D6}&lt;/UID&gt;&lt;Title&gt;Ambient Air Pollution and Atherosclerosis in Los Angeles&lt;/Title&gt;&lt;Template&gt;Journal Article&lt;/Template&gt;&lt;Star&gt;0&lt;/Star&gt;&lt;Tag&gt;0&lt;/Tag&gt;&lt;Author&gt;Künzli, Nino; Jerrett, Michael; Mack, Wendy J; Beckerman, Bernardo; Labree, Laurie; Gilliland, Frank; Thomas, Duncan; Peters, John; Hodis, Howard N&lt;/Author&gt;&lt;Year&gt;2005&lt;/Year&gt;&lt;Details&gt;&lt;_collection_scope&gt;SCI;SCIE;&lt;/_collection_scope&gt;&lt;_created&gt;61693499&lt;/_created&gt;&lt;_date&gt;2005-01-01&lt;/_date&gt;&lt;_date_display&gt;2005&lt;/_date_display&gt;&lt;_issue&gt;2&lt;/_issue&gt;&lt;_journal&gt;Environmental Health Perspectives&lt;/_journal&gt;&lt;_keywords&gt;Air pollution;Atherosclerosis;Particulate matter&lt;/_keywords&gt;&lt;_modified&gt;61693501&lt;/_modified&gt;&lt;_pages&gt;201-206&lt;/_pages&gt;&lt;_volume&gt;113&lt;/_volume&gt;&lt;/Details&gt;&lt;Extra&gt;&lt;DBUID&gt;{BA161451-0658-46CD-8D5C-37AAA13626AE}&lt;/DBUID&gt;&lt;/Extra&gt;&lt;/Item&gt;&lt;/References&gt;&lt;/Group&gt;&lt;/Citation&gt;_x000a_"/>
    <w:docVar w:name="NE.Ref{9C7D99E5-7F46-421C-9491-FE312705FBB8}" w:val=" ADDIN NE.Ref.{9C7D99E5-7F46-421C-9491-FE312705FBB8}&lt;Citation&gt;&lt;Group&gt;&lt;References&gt;&lt;Item&gt;&lt;ID&gt;768&lt;/ID&gt;&lt;UID&gt;{78884C6A-B4C1-4D85-BBB4-1E7D3F9580BB}&lt;/UID&gt;&lt;Title&gt;Does the Effect of PM10 on Mortality Depend on PM Nickel and Vanadium Content? A Reanalysis of the NMMAPS Data&lt;/Title&gt;&lt;Template&gt;Journal Article&lt;/Template&gt;&lt;Star&gt;0&lt;/Star&gt;&lt;Tag&gt;0&lt;/Tag&gt;&lt;Author&gt;Francesca Dominici, Roger D Peng Keita&lt;/Author&gt;&lt;Year&gt;2007&lt;/Year&gt;&lt;Details&gt;&lt;_collection_scope&gt;SCI;SCIE;&lt;/_collection_scope&gt;&lt;_created&gt;61697478&lt;/_created&gt;&lt;_date&gt;2007-01-01&lt;/_date&gt;&lt;_date_display&gt;2007&lt;/_date_display&gt;&lt;_issue&gt;12&lt;/_issue&gt;&lt;_journal&gt;Environmental Health Perspectives&lt;/_journal&gt;&lt;_keywords&gt;effect modification;mortality;Ni;particulate matter;PM2.5;PM10&lt;/_keywords&gt;&lt;_modified&gt;61697491&lt;/_modified&gt;&lt;_pages&gt;1701&lt;/_pages&gt;&lt;_volume&gt;115&lt;/_volume&gt;&lt;/Details&gt;&lt;Extra&gt;&lt;DBUID&gt;{BA161451-0658-46CD-8D5C-37AAA13626AE}&lt;/DBUID&gt;&lt;/Extra&gt;&lt;/Item&gt;&lt;/References&gt;&lt;/Group&gt;&lt;/Citation&gt;_x000a_"/>
    <w:docVar w:name="NE.Ref{9D6533F7-A7CD-4C0E-924A-1AE9A80F131C}" w:val=" ADDIN NE.Ref.{9D6533F7-A7CD-4C0E-924A-1AE9A80F131C}&lt;Citation&gt;&lt;Group&gt;&lt;References&gt;&lt;Item&gt;&lt;ID&gt;310&lt;/ID&gt;&lt;UID&gt;{94154C62-D742-4532-AF04-204062E9E674}&lt;/UID&gt;&lt;Title&gt;Thermal stress and the physiological response to environmental toxicants&lt;/Title&gt;&lt;Template&gt;Journal Article&lt;/Template&gt;&lt;Star&gt;0&lt;/Star&gt;&lt;Tag&gt;0&lt;/Tag&gt;&lt;Author&gt;Gordon, C J; Leon, L R&lt;/Author&gt;&lt;Year&gt;2005&lt;/Year&gt;&lt;Details&gt;&lt;_accession_num&gt;16422347&lt;/_accession_num&gt;&lt;_author_adr&gt;Neurotoxicology Division, National Health and Environmental Effects Research Laboratory, U.S. Environmental Protection Agency, Research Triangle Park, North Carolina 27711, USA. gordon.christopher@epa.gov&lt;/_author_adr&gt;&lt;_created&gt;60928417&lt;/_created&gt;&lt;_date&gt;2005-10-01&lt;/_date&gt;&lt;_date_display&gt;2005 Oct-Dec&lt;/_date_display&gt;&lt;_isbn&gt;0048-7554 (Print); 0048-7554 (Linking)&lt;/_isbn&gt;&lt;_issue&gt;4&lt;/_issue&gt;&lt;_journal&gt;Rev Environ Health&lt;/_journal&gt;&lt;_keywords&gt;Body Temperature Regulation/*physiology; Environmental Pollutants/*toxicity; Humans; Stress, Physiological/*physiopathology&lt;/_keywords&gt;&lt;_language&gt;eng&lt;/_language&gt;&lt;_modified&gt;60999292&lt;/_modified&gt;&lt;_pages&gt;235-63&lt;/_pages&gt;&lt;_tertiary_title&gt;Reviews on environmental health&lt;/_tertiary_title&gt;&lt;_type_work&gt;Journal Article; Review&lt;/_type_work&gt;&lt;_url&gt;http://www.ncbi.nlm.nih.gov/entrez/query.fcgi?cmd=Retrieve&amp;amp;db=pubmed&amp;amp;dopt=Abstract&amp;amp;list_uids=16422347&amp;amp;query_hl=1&lt;/_url&gt;&lt;_volume&gt;20&lt;/_volume&gt;&lt;/Details&gt;&lt;Extra&gt;&lt;DBUID&gt;{BA161451-0658-46CD-8D5C-37AAA13626AE}&lt;/DBUID&gt;&lt;/Extra&gt;&lt;/Item&gt;&lt;/References&gt;&lt;/Group&gt;&lt;/Citation&gt;_x000a_"/>
    <w:docVar w:name="NE.Ref{9FAD7214-2540-4765-AF34-9AC83609E847}" w:val=" ADDIN NE.Ref.{9FAD7214-2540-4765-AF34-9AC83609E847}&lt;Citation&gt;&lt;Group&gt;&lt;References&gt;&lt;Item&gt;&lt;ID&gt;116&lt;/ID&gt;&lt;UID&gt;{8193E352-C04E-4EA0-AD7C-3FE9A241CAF5}&lt;/UID&gt;&lt;Title&gt;Air pollution and mortality: Effect modification by personal characteristics and specific cause of death in a case-only study&lt;/Title&gt;&lt;Template&gt;Journal Article&lt;/Template&gt;&lt;Star&gt;0&lt;/Star&gt;&lt;Tag&gt;0&lt;/Tag&gt;&lt;Author&gt;Qiu, Hong; Tian, Linwei; Ho, Kin-fai; Pun, Vivian C; Wang, Xiaorong; Yu, Ignatius T S&lt;/Author&gt;&lt;Year&gt;2015&lt;/Year&gt;&lt;Details&gt;&lt;_accessed&gt;60734071&lt;/_accessed&gt;&lt;_collection_scope&gt;EI;SCI;SCIE;&lt;/_collection_scope&gt;&lt;_created&gt;60734068&lt;/_created&gt;&lt;_db_updated&gt;CrossRef&lt;/_db_updated&gt;&lt;_doi&gt;10.1016/j.envpol.2015.02.002&lt;/_doi&gt;&lt;_impact_factor&gt;   0.778&lt;/_impact_factor&gt;&lt;_isbn&gt;02697491&lt;/_isbn&gt;&lt;_journal&gt;Environmental Pollution&lt;/_journal&gt;&lt;_modified&gt;61319267&lt;/_modified&gt;&lt;_pages&gt;192-197&lt;/_pages&gt;&lt;_tertiary_title&gt;Environmental Pollution&lt;/_tertiary_title&gt;&lt;_url&gt;http://linkinghub.elsevier.com/retrieve/pii/S0269749115000627_x000d__x000a_http://api.elsevier.com/content/article/PII:S0269749115000627?httpAccept=text/xml&lt;/_url&gt;&lt;_volume&gt;199&lt;/_volume&gt;&lt;/Details&gt;&lt;Extra&gt;&lt;DBUID&gt;{BA161451-0658-46CD-8D5C-37AAA13626AE}&lt;/DBUID&gt;&lt;/Extra&gt;&lt;/Item&gt;&lt;/References&gt;&lt;/Group&gt;&lt;/Citation&gt;_x000a_"/>
    <w:docVar w:name="NE.Ref{A0F81266-B8B5-44D8-BFA3-D86D955F1928}" w:val=" ADDIN NE.Ref.{A0F81266-B8B5-44D8-BFA3-D86D955F1928}&lt;Citation&gt;&lt;Group&gt;&lt;References&gt;&lt;Item&gt;&lt;ID&gt;236&lt;/ID&gt;&lt;UID&gt;{E052F83F-AEF9-48A0-A0D6-B5028498A50B}&lt;/UID&gt;&lt;Title&gt;Seasonal variations and chemical characteristics of PM2.5 in Wuhan, central China&lt;/Title&gt;&lt;Template&gt;Journal Article&lt;/Template&gt;&lt;Star&gt;0&lt;/Star&gt;&lt;Tag&gt;0&lt;/Tag&gt;&lt;Author&gt;Zhang, Fan; Wang, Zu-wu; Cheng, Hai-rong; Lv, Xiao-pu; Gong, Wei; Wang, Xin-ming; Zhang, Gan&lt;/Author&gt;&lt;Year&gt;2015&lt;/Year&gt;&lt;Details&gt;&lt;_accessed&gt;60888581&lt;/_accessed&gt;&lt;_collection_scope&gt;EI;SCI;SCIE;&lt;/_collection_scope&gt;&lt;_created&gt;60888581&lt;/_created&gt;&lt;_db_updated&gt;CrossRef&lt;/_db_updated&gt;&lt;_doi&gt;10.1016/j.scitotenv.2015.02.054&lt;/_doi&gt;&lt;_impact_factor&gt;   0.778&lt;/_impact_factor&gt;&lt;_isbn&gt;00489697&lt;/_isbn&gt;&lt;_journal&gt;Science of The Total Environment&lt;/_journal&gt;&lt;_modified&gt;61361998&lt;/_modified&gt;&lt;_pages&gt;97-105&lt;/_pages&gt;&lt;_tertiary_title&gt;Science of The Total Environment&lt;/_tertiary_title&gt;&lt;_url&gt;http://linkinghub.elsevier.com/retrieve/pii/S0048969715001977_x000d__x000a_http://api.elsevier.com/content/article/PII:S0048969715001977?httpAccept=text/xml&lt;/_url&gt;&lt;_volume&gt;518-519&lt;/_volume&gt;&lt;/Details&gt;&lt;Extra&gt;&lt;DBUID&gt;{BA161451-0658-46CD-8D5C-37AAA13626AE}&lt;/DBUID&gt;&lt;/Extra&gt;&lt;/Item&gt;&lt;/References&gt;&lt;/Group&gt;&lt;/Citation&gt;_x000a_"/>
    <w:docVar w:name="NE.Ref{A1227309-3268-44E4-A3B2-0E3781B66F30}" w:val=" ADDIN NE.Ref.{A1227309-3268-44E4-A3B2-0E3781B66F30}&lt;Citation&gt;&lt;Group&gt;&lt;References&gt;&lt;Item&gt;&lt;ID&gt;755&lt;/ID&gt;&lt;UID&gt;{C8554991-DA66-41A1-8B38-3BE9665C8756}&lt;/UID&gt;&lt;Title&gt;The relationship between reduced lung function and cardiovascular mortality: a population-based study and a systematic review of the literature.&lt;/Title&gt;&lt;Template&gt;Journal Article&lt;/Template&gt;&lt;Star&gt;0&lt;/Star&gt;&lt;Tag&gt;0&lt;/Tag&gt;&lt;Author&gt;Sin, D D; Wu, L; Man, S F&lt;/Author&gt;&lt;Year&gt;2005&lt;/Year&gt;&lt;Details&gt;&lt;_collection_scope&gt;SCI;SCIE;&lt;/_collection_scope&gt;&lt;_created&gt;61696380&lt;/_created&gt;&lt;_date&gt;2005-01-01&lt;/_date&gt;&lt;_date_display&gt;2005&lt;/_date_display&gt;&lt;_impact_factor&gt;   6.136&lt;/_impact_factor&gt;&lt;_issue&gt;6&lt;/_issue&gt;&lt;_journal&gt;Chest&lt;/_journal&gt;&lt;_keywords&gt;BMIbody mass index;body mass index;CIconfidence interval;confidence interval;CRPC-reactive protein;C-reactive protein;ICD-9International Classification of Diseases, Ninth Revision;International Classification of Diseases, Ninth Revision;NHANESNational Health and Nutrition Examination Survey;National Health and Nutrition Examination Survey&lt;/_keywords&gt;&lt;_modified&gt;61696380&lt;/_modified&gt;&lt;_pages&gt;1952-9&lt;/_pages&gt;&lt;_volume&gt;127&lt;/_volume&gt;&lt;/Details&gt;&lt;Extra&gt;&lt;DBUID&gt;{BA161451-0658-46CD-8D5C-37AAA13626AE}&lt;/DBUID&gt;&lt;/Extra&gt;&lt;/Item&gt;&lt;/References&gt;&lt;/Group&gt;&lt;/Citation&gt;_x000a_"/>
    <w:docVar w:name="NE.Ref{A52AA388-2D25-40F1-994F-486F999F2E2B}" w:val=" ADDIN NE.Ref.{A52AA388-2D25-40F1-994F-486F999F2E2B}&lt;Citation&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Group&gt;&lt;References&gt;&lt;Item&gt;&lt;ID&gt;135&lt;/ID&gt;&lt;UID&gt;{E5E6CB71-E2BC-4834-A4BE-BB374202DB16}&lt;/UID&gt;&lt;Title&gt;Susceptibility to air pollution effects on mortality in Seoul, Korea: A case-crossover analysis of individual-level effect modifiers&lt;/Title&gt;&lt;Template&gt;Journal Article&lt;/Template&gt;&lt;Star&gt;0&lt;/Star&gt;&lt;Tag&gt;0&lt;/Tag&gt;&lt;Author&gt;Son, Ji-Young; Lee, Jong-Tae; Kim, Ho; Yi, Okhee; Bell, Michelle L&lt;/Author&gt;&lt;Year&gt;2012&lt;/Year&gt;&lt;Details&gt;&lt;_accessed&gt;60734072&lt;/_accessed&gt;&lt;_collection_scope&gt;SCIE;&lt;/_collection_scope&gt;&lt;_created&gt;60734068&lt;/_created&gt;&lt;_db_updated&gt;CrossRef&lt;/_db_updated&gt;&lt;_doi&gt;10.1038/jes.2012.6&lt;/_doi&gt;&lt;_impact_factor&gt;   3.141&lt;/_impact_factor&gt;&lt;_isbn&gt;1559-0631&lt;/_isbn&gt;&lt;_issue&gt;3&lt;/_issue&gt;&lt;_journal&gt;Journal of Exposure Science and Environmental Epidemiology&lt;/_journal&gt;&lt;_modified&gt;61287417&lt;/_modified&gt;&lt;_pages&gt;227-234&lt;/_pages&gt;&lt;_tertiary_title&gt;J Expos Sci Environ Epidemiol&lt;/_tertiary_title&gt;&lt;_url&gt;http://www.nature.com/doifinder/10.1038/jes.2012.6&lt;/_url&gt;&lt;_volume&gt;22&lt;/_volume&gt;&lt;/Details&gt;&lt;Extra&gt;&lt;DBUID&gt;{BA161451-0658-46CD-8D5C-37AAA13626AE}&lt;/DBUID&gt;&lt;/Extra&gt;&lt;/Item&gt;&lt;/References&gt;&lt;/Group&gt;&lt;/Citation&gt;_x000a_"/>
    <w:docVar w:name="NE.Ref{A60724EC-BFAE-4DE0-A7EF-B39E6A969047}" w:val=" ADDIN NE.Ref.{A60724EC-BFAE-4DE0-A7EF-B39E6A969047}&lt;Citation&gt;&lt;Group&gt;&lt;References&gt;&lt;Item&gt;&lt;ID&gt;747&lt;/ID&gt;&lt;UID&gt;{A7C7DA66-2FC3-4ED6-AC33-C67CA1FC248E}&lt;/UID&gt;&lt;Title&gt;A Community-based Study of the Epidemiology of Asthma: Incidence Rates, 1964–1983&lt;/Title&gt;&lt;Template&gt;Journal Article&lt;/Template&gt;&lt;Star&gt;0&lt;/Star&gt;&lt;Tag&gt;0&lt;/Tag&gt;&lt;Author&gt;Yunginger, John W; Reed, Charles E; O&amp;apos;Connell, Edward J; Iii, L Joseph Melton; O&amp;apos;Fallon, W Michael; Silverstein, Marc D&lt;/Author&gt;&lt;Year&gt;1992&lt;/Year&gt;&lt;Details&gt;&lt;_created&gt;61693499&lt;/_created&gt;&lt;_date&gt;1992-01-01&lt;/_date&gt;&lt;_date_display&gt;1992&lt;/_date_display&gt;&lt;_issue&gt;4&lt;/_issue&gt;&lt;_journal&gt;American Review of Respiratory Disease&lt;/_journal&gt;&lt;_keywords&gt;AIRWAYS, SMOOTH MUSCLE, HISTAMINE;HISTAMINE, RECEPTORS, AIRWAY SMOOTH MUSCLE;MAMMALS, HUMANS;RECEPTORS, HISTAMINE, BRONCHIAL SMOOTH MUSCLE;SMOOTH MUSCLE, BRONCHIAL, HISTAMINE&lt;/_keywords&gt;&lt;_modified&gt;61693616&lt;/_modified&gt;&lt;_pages&gt;888&lt;/_pages&gt;&lt;_volume&gt;146&lt;/_volume&gt;&lt;/Details&gt;&lt;Extra&gt;&lt;DBUID&gt;{BA161451-0658-46CD-8D5C-37AAA13626AE}&lt;/DBUID&gt;&lt;/Extra&gt;&lt;/Item&gt;&lt;/References&gt;&lt;/Group&gt;&lt;/Citation&gt;_x000a_"/>
    <w:docVar w:name="NE.Ref{A67AD2B0-4A8B-42FE-9898-1063B16D838D}" w:val=" ADDIN NE.Ref.{A67AD2B0-4A8B-42FE-9898-1063B16D838D}&lt;Citation&gt;&lt;Group&gt;&lt;References&gt;&lt;Item&gt;&lt;ID&gt;90&lt;/ID&gt;&lt;UID&gt;{6B2F1261-E878-4D2F-AC5F-1DB1CBC5C00D}&lt;/UID&gt;&lt;Title&gt;Evidence on Vulnerability and Susceptibility to Health Risks Associated With Short-Term Exposure to Particulate Matter: A Systematic Review and Meta-Analysis&lt;/Title&gt;&lt;Template&gt;Journal Article&lt;/Template&gt;&lt;Star&gt;0&lt;/Star&gt;&lt;Tag&gt;0&lt;/Tag&gt;&lt;Author&gt;Bell, M L; Zanobetti, A; Dominici, F&lt;/Author&gt;&lt;Year&gt;2013&lt;/Year&gt;&lt;Details&gt;&lt;_accessed&gt;60734070&lt;/_accessed&gt;&lt;_collection_scope&gt;SCI;SCIE;&lt;/_collection_scope&gt;&lt;_created&gt;60734068&lt;/_created&gt;&lt;_date&gt;59803200&lt;/_date&gt;&lt;_db_updated&gt;CrossRef&lt;/_db_updated&gt;&lt;_doi&gt;10.1093/aje/kwt090&lt;/_doi&gt;&lt;_impact_factor&gt;   5.036&lt;/_impact_factor&gt;&lt;_isbn&gt;0002-9262&lt;/_isbn&gt;&lt;_issue&gt;6&lt;/_issue&gt;&lt;_journal&gt;American Journal of Epidemiology&lt;/_journal&gt;&lt;_modified&gt;61691956&lt;/_modified&gt;&lt;_pages&gt;865-876&lt;/_pages&gt;&lt;_tertiary_title&gt;American Journal of Epidemiology&lt;/_tertiary_title&gt;&lt;_url&gt;http://aje.oxfordjournals.org/cgi/doi/10.1093/aje/kwt090&lt;/_url&gt;&lt;_volume&gt;178&lt;/_volume&gt;&lt;/Details&gt;&lt;Extra&gt;&lt;DBUID&gt;{BA161451-0658-46CD-8D5C-37AAA13626AE}&lt;/DBUID&gt;&lt;/Extra&gt;&lt;/Item&gt;&lt;/References&gt;&lt;/Group&gt;&lt;/Citation&gt;_x000a_"/>
    <w:docVar w:name="NE.Ref{A90997C4-DC2B-4F62-92E0-FFBCE6978A1C}" w:val=" ADDIN NE.Ref.{A90997C4-DC2B-4F62-92E0-FFBCE6978A1C}&lt;Citation&gt;&lt;Group&gt;&lt;References&gt;&lt;Item&gt;&lt;ID&gt;134&lt;/ID&gt;&lt;UID&gt;{5DC3E956-596F-4B8F-AB15-D0853864C799}&lt;/UID&gt;&lt;Title&gt;Association of Particulate Air Pollution With Daily Mortality: The China Air Pollution and Health Effects Study&lt;/Title&gt;&lt;Template&gt;Journal Article&lt;/Template&gt;&lt;Star&gt;0&lt;/Star&gt;&lt;Tag&gt;0&lt;/Tag&gt;&lt;Author&gt;Chen, R; Kan, H; Chen, B; Huang, W; Bai, Z; Song, G; Pan, G&lt;/Author&gt;&lt;Year&gt;2012&lt;/Year&gt;&lt;Details&gt;&lt;_accessed&gt;60734072&lt;/_accessed&gt;&lt;_collection_scope&gt;SCI;SCIE;&lt;/_collection_scope&gt;&lt;_created&gt;60734068&lt;/_created&gt;&lt;_date&gt;59124960&lt;/_date&gt;&lt;_db_updated&gt;CrossRef&lt;/_db_updated&gt;&lt;_doi&gt;10.1093/aje/kwr425&lt;/_doi&gt;&lt;_impact_factor&gt;   5.036&lt;/_impact_factor&gt;&lt;_isbn&gt;0002-9262&lt;/_isbn&gt;&lt;_issue&gt;11&lt;/_issue&gt;&lt;_journal&gt;American Journal of Epidemiology&lt;/_journal&gt;&lt;_modified&gt;61332109&lt;/_modified&gt;&lt;_pages&gt;1173-1181&lt;/_pages&gt;&lt;_tertiary_title&gt;American Journal of Epidemiology&lt;/_tertiary_title&gt;&lt;_url&gt;http://aje.oxfordjournals.org/cgi/doi/10.1093/aje/kwr425&lt;/_url&gt;&lt;_volume&gt;175&lt;/_volume&gt;&lt;/Details&gt;&lt;Extra&gt;&lt;DBUID&gt;{BA161451-0658-46CD-8D5C-37AAA13626AE}&lt;/DBUID&gt;&lt;/Extra&gt;&lt;/Item&gt;&lt;/References&gt;&lt;/Group&gt;&lt;/Citation&gt;_x000a_"/>
    <w:docVar w:name="NE.Ref{AAEB2E0D-7B79-42E6-8D21-6660C894B077}" w:val=" ADDIN NE.Ref.{AAEB2E0D-7B79-42E6-8D21-6660C894B077}&lt;Citation&gt;&lt;Group&gt;&lt;References&gt;&lt;Item&gt;&lt;ID&gt;747&lt;/ID&gt;&lt;UID&gt;{A7C7DA66-2FC3-4ED6-AC33-C67CA1FC248E}&lt;/UID&gt;&lt;Title&gt;A Community-based Study of the Epidemiology of Asthma: Incidence Rates, 1964–1983&lt;/Title&gt;&lt;Template&gt;Journal Article&lt;/Template&gt;&lt;Star&gt;0&lt;/Star&gt;&lt;Tag&gt;0&lt;/Tag&gt;&lt;Author&gt;Yunginger, John W; Reed, Charles E; O&amp;apos;Connell, Edward J; Iii, L Joseph Melton; O&amp;apos;Fallon, W Michael; Silverstein, Marc D&lt;/Author&gt;&lt;Year&gt;1992&lt;/Year&gt;&lt;Details&gt;&lt;_created&gt;61693499&lt;/_created&gt;&lt;_date&gt;1992-01-01&lt;/_date&gt;&lt;_date_display&gt;1992&lt;/_date_display&gt;&lt;_issue&gt;4&lt;/_issue&gt;&lt;_journal&gt;American Review of Respiratory Disease&lt;/_journal&gt;&lt;_keywords&gt;AIRWAYS, SMOOTH MUSCLE, HISTAMINE;HISTAMINE, RECEPTORS, AIRWAY SMOOTH MUSCLE;MAMMALS, HUMANS;RECEPTORS, HISTAMINE, BRONCHIAL SMOOTH MUSCLE;SMOOTH MUSCLE, BRONCHIAL, HISTAMINE&lt;/_keywords&gt;&lt;_modified&gt;61693616&lt;/_modified&gt;&lt;_pages&gt;888&lt;/_pages&gt;&lt;_volume&gt;146&lt;/_volume&gt;&lt;/Details&gt;&lt;Extra&gt;&lt;DBUID&gt;{BA161451-0658-46CD-8D5C-37AAA13626AE}&lt;/DBUID&gt;&lt;/Extra&gt;&lt;/Item&gt;&lt;/References&gt;&lt;/Group&gt;&lt;/Citation&gt;_x000a_"/>
    <w:docVar w:name="NE.Ref{AB39FDC6-C7FD-4E3C-A0BB-87704E96CFC5}" w:val=" ADDIN NE.Ref.{AB39FDC6-C7FD-4E3C-A0BB-87704E96CFC5}&lt;Citation&gt;&lt;Group&gt;&lt;References&gt;&lt;Item&gt;&lt;ID&gt;85&lt;/ID&gt;&lt;UID&gt;{FA1DC0BB-6762-465B-B2A0-387AA16764A1}&lt;/UID&gt;&lt;Title&gt;Associations between short-term exposure to nitrogen dioxide and mortality in 17 Chinese cities: The China Air Pollution and Health Effects Study (CAPES)&lt;/Title&gt;&lt;Template&gt;Journal Article&lt;/Template&gt;&lt;Star&gt;0&lt;/Star&gt;&lt;Tag&gt;0&lt;/Tag&gt;&lt;Author&gt;Chen, Renjie; Samoli, Evangelia; Wong, Chit-Ming; Huang, Wei; Wang, Zongshuang; Chen, Bingheng; Kan, Haidong&lt;/Author&gt;&lt;Year&gt;2012&lt;/Year&gt;&lt;Details&gt;&lt;_accessed&gt;60734070&lt;/_accessed&gt;&lt;_collection_scope&gt;EI;SCIE;&lt;/_collection_scope&gt;&lt;_created&gt;60734068&lt;/_created&gt;&lt;_db_updated&gt;CrossRef&lt;/_db_updated&gt;&lt;_doi&gt;10.1016/j.envint.2012.04.008&lt;/_doi&gt;&lt;_impact_factor&gt;   0.778&lt;/_impact_factor&gt;&lt;_isbn&gt;01604120&lt;/_isbn&gt;&lt;_journal&gt;Environment International&lt;/_journal&gt;&lt;_modified&gt;61566665&lt;/_modified&gt;&lt;_pages&gt;32-38&lt;/_pages&gt;&lt;_tertiary_title&gt;Environment International&lt;/_tertiary_title&gt;&lt;_url&gt;http://linkinghub.elsevier.com/retrieve/pii/S0160412012000906_x000d__x000a_http://api.elsevier.com/content/article/PII:S0160412012000906?httpAccept=text/xml&lt;/_url&gt;&lt;_volume&gt;45&lt;/_volume&gt;&lt;/Details&gt;&lt;Extra&gt;&lt;DBUID&gt;{BA161451-0658-46CD-8D5C-37AAA13626AE}&lt;/DBUID&gt;&lt;/Extra&gt;&lt;/Item&gt;&lt;/References&gt;&lt;/Group&gt;&lt;Group&gt;&lt;References&gt;&lt;Item&gt;&lt;ID&gt;781&lt;/ID&gt;&lt;UID&gt;{708279EB-3CBF-4AAF-954D-CC8C36D56E81}&lt;/UID&gt;&lt;Title&gt;Mortality burden of ambient fine particulate air pollution in six Chinese cities: Results from the Pearl River Delta study&lt;/Title&gt;&lt;Template&gt;Journal Article&lt;/Template&gt;&lt;Star&gt;0&lt;/Star&gt;&lt;Tag&gt;0&lt;/Tag&gt;&lt;Author&gt;Lin, Hualiang; Liu, Tao; Xiao, Jianpeng; Zeng, Weilin; Li, Xing; Guo, Lingchuan; Zhang, Yonghui; Xu, Yanjun; Tao, Jun; Xian, Hong; Syberg, Kevin M; Qian, Zhengmin Min; Ma, Wenjun&lt;/Author&gt;&lt;Year&gt;2016&lt;/Year&gt;&lt;Details&gt;&lt;_accessed&gt;61697499&lt;/_accessed&gt;&lt;_collection_scope&gt;EI;SCIE;&lt;/_collection_scope&gt;&lt;_created&gt;61697499&lt;/_created&gt;&lt;_db_updated&gt;CrossRef&lt;/_db_updated&gt;&lt;_doi&gt;10.1016/j.envint.2016.09.007&lt;/_doi&gt;&lt;_impact_factor&gt;   0.778&lt;/_impact_factor&gt;&lt;_isbn&gt;01604120&lt;/_isbn&gt;&lt;_journal&gt;Environment International&lt;/_journal&gt;&lt;_modified&gt;61697501&lt;/_modified&gt;&lt;_pages&gt;91-97&lt;/_pages&gt;&lt;_tertiary_title&gt;Environment International&lt;/_tertiary_title&gt;&lt;_url&gt;http://linkinghub.elsevier.com/retrieve/pii/S0160412016303683_x000d__x000a_http://api.elsevier.com/content/article/PII:S0160412016303683?httpAccept=text/xml&lt;/_url&gt;&lt;_volume&gt;96&lt;/_volume&gt;&lt;/Details&gt;&lt;Extra&gt;&lt;DBUID&gt;{BA161451-0658-46CD-8D5C-37AAA13626AE}&lt;/DBUID&gt;&lt;/Extra&gt;&lt;/Item&gt;&lt;/References&gt;&lt;/Group&gt;&lt;/Citation&gt;_x000a_"/>
    <w:docVar w:name="NE.Ref{AD5CAEF4-D020-4CE1-8D8D-474579E2637A}" w:val=" ADDIN NE.Ref.{AD5CAEF4-D020-4CE1-8D8D-474579E2637A}&lt;Citation&gt;&lt;Group&gt;&lt;References&gt;&lt;Item&gt;&lt;ID&gt;307&lt;/ID&gt;&lt;UID&gt;{7AD4E06C-8976-4CB9-9859-909D19497E24}&lt;/UID&gt;&lt;Title&gt;A growing role for gender analysis in air pollution epidemiology&lt;/Title&gt;&lt;Template&gt;Journal Article&lt;/Template&gt;&lt;Star&gt;0&lt;/Star&gt;&lt;Tag&gt;0&lt;/Tag&gt;&lt;Author&gt;Clougherty, J E&lt;/Author&gt;&lt;Year&gt;2011&lt;/Year&gt;&lt;Details&gt;&lt;_accession_num&gt;21584463&lt;/_accession_num&gt;&lt;_author_adr&gt;Department of Environmental Health, Harvard School of Public Health, Boston, MA 02215, USA. jcloughe@hsph.harvard.edu&lt;/_author_adr&gt;&lt;_created&gt;60927688&lt;/_created&gt;&lt;_date&gt;2011-04-01&lt;/_date&gt;&lt;_date_display&gt;2011 Apr&lt;/_date_display&gt;&lt;_impact_factor&gt;   0.669&lt;/_impact_factor&gt;&lt;_isbn&gt;1678-4561 (Electronic); 1413-8123 (Linking)&lt;/_isbn&gt;&lt;_issue&gt;4&lt;/_issue&gt;&lt;_journal&gt;Cien Saude Colet&lt;/_journal&gt;&lt;_keywords&gt;Adult; *Air Pollution; Child; Environmental Exposure; *Environmental Health; *Epidemiology; Female; Humans; Male; Sex Factors&lt;/_keywords&gt;&lt;_language&gt;eng&lt;/_language&gt;&lt;_modified&gt;61375233&lt;/_modified&gt;&lt;_pages&gt;2221-38&lt;/_pages&gt;&lt;_tertiary_title&gt;Ciencia &amp;amp; saude coletiva&lt;/_tertiary_title&gt;&lt;_type_work&gt;Journal Article; Review&lt;/_type_work&gt;&lt;_url&gt;http://www.ncbi.nlm.nih.gov/entrez/query.fcgi?cmd=Retrieve&amp;amp;db=pubmed&amp;amp;dopt=Abstract&amp;amp;list_uids=21584463&amp;amp;query_hl=1&lt;/_url&gt;&lt;_volume&gt;16&lt;/_volume&gt;&lt;/Details&gt;&lt;Extra&gt;&lt;DBUID&gt;{BA161451-0658-46CD-8D5C-37AAA13626AE}&lt;/DBUID&gt;&lt;/Extra&gt;&lt;/Item&gt;&lt;/References&gt;&lt;/Group&gt;&lt;/Citation&gt;_x000a_"/>
    <w:docVar w:name="NE.Ref{B6E88284-4C56-41DB-95DB-5BBF2B94E69A}" w:val=" ADDIN NE.Ref.{B6E88284-4C56-41DB-95DB-5BBF2B94E69A}&lt;Citation&gt;&lt;Group&gt;&lt;References&gt;&lt;Item&gt;&lt;ID&gt;90&lt;/ID&gt;&lt;UID&gt;{6B2F1261-E878-4D2F-AC5F-1DB1CBC5C00D}&lt;/UID&gt;&lt;Title&gt;Evidence on Vulnerability and Susceptibility to Health Risks Associated With Short-Term Exposure to Particulate Matter: A Systematic Review and Meta-Analysis&lt;/Title&gt;&lt;Template&gt;Journal Article&lt;/Template&gt;&lt;Star&gt;0&lt;/Star&gt;&lt;Tag&gt;0&lt;/Tag&gt;&lt;Author&gt;Bell, M L; Zanobetti, A; Dominici, F&lt;/Author&gt;&lt;Year&gt;2013&lt;/Year&gt;&lt;Details&gt;&lt;_accessed&gt;60734070&lt;/_accessed&gt;&lt;_collection_scope&gt;SCI;SCIE;&lt;/_collection_scope&gt;&lt;_created&gt;60734068&lt;/_created&gt;&lt;_date&gt;59803200&lt;/_date&gt;&lt;_db_updated&gt;CrossRef&lt;/_db_updated&gt;&lt;_doi&gt;10.1093/aje/kwt090&lt;/_doi&gt;&lt;_impact_factor&gt;   5.036&lt;/_impact_factor&gt;&lt;_isbn&gt;0002-9262&lt;/_isbn&gt;&lt;_issue&gt;6&lt;/_issue&gt;&lt;_journal&gt;American Journal of Epidemiology&lt;/_journal&gt;&lt;_modified&gt;61691956&lt;/_modified&gt;&lt;_pages&gt;865-876&lt;/_pages&gt;&lt;_tertiary_title&gt;American Journal of Epidemiology&lt;/_tertiary_title&gt;&lt;_url&gt;http://aje.oxfordjournals.org/cgi/doi/10.1093/aje/kwt090&lt;/_url&gt;&lt;_volume&gt;178&lt;/_volume&gt;&lt;/Details&gt;&lt;Extra&gt;&lt;DBUID&gt;{BA161451-0658-46CD-8D5C-37AAA13626AE}&lt;/DBUID&gt;&lt;/Extra&gt;&lt;/Item&gt;&lt;/References&gt;&lt;/Group&gt;&lt;/Citation&gt;_x000a_"/>
    <w:docVar w:name="NE.Ref{B8EB5FFA-BE25-4C5D-87F8-7EFBFD9A9388}" w:val=" ADDIN NE.Ref.{B8EB5FFA-BE25-4C5D-87F8-7EFBFD9A9388}&lt;Citation&gt;&lt;Group&gt;&lt;References&gt;&lt;Item&gt;&lt;ID&gt;188&lt;/ID&gt;&lt;UID&gt;{41D6197C-D10C-4ABE-B9A8-3F905B0FBD19}&lt;/UID&gt;&lt;Title&gt;High temperatures enhanced acute mortality effects of ambient particle pollution  in the &amp;quot;oven&amp;quot; city of Wuhan, China&lt;/Title&gt;&lt;Template&gt;Journal Article&lt;/Template&gt;&lt;Star&gt;0&lt;/Star&gt;&lt;Tag&gt;0&lt;/Tag&gt;&lt;Author&gt;Qian, Z; He, Q; Lin, H M; Kong, L; Bentley, C M; Liu, W; Zhou, D&lt;/Author&gt;&lt;Year&gt;2008&lt;/Year&gt;&lt;Details&gt;&lt;_accessed&gt;60888135&lt;/_accessed&gt;&lt;_accession_num&gt;18795159&lt;/_accession_num&gt;&lt;_author_adr&gt;Department of Public Health Sciences, Pennsylvania State University College of Medicine, Hershey, Pennsylvania, USA. zqian1@geisinger.edu&lt;/_author_adr&gt;&lt;_created&gt;60734068&lt;/_created&gt;&lt;_date&gt;57153600&lt;/_date&gt;&lt;_date_display&gt;2008 Sep&lt;/_date_display&gt;&lt;_db_updated&gt;PubMed&lt;/_db_updated&gt;&lt;_doi&gt;10.1289/ehp.10847&lt;/_doi&gt;&lt;_impact_factor&gt;   8.443&lt;/_impact_factor&gt;&lt;_isbn&gt;0091-6765 (Print); 0091-6765 (Linking)&lt;/_isbn&gt;&lt;_issue&gt;9&lt;/_issue&gt;&lt;_journal&gt;Environ Health Perspect&lt;/_journal&gt;&lt;_keywords&gt;*Air Pollutants; China/epidemiology; Humans; *Mortality; Particle SizeChina; air pollution; health effect; mortality; temperature&lt;/_keywords&gt;&lt;_language&gt;eng&lt;/_language&gt;&lt;_modified&gt;61350707&lt;/_modified&gt;&lt;_pages&gt;1172-8&lt;/_pages&gt;&lt;_tertiary_title&gt;Environmental health perspectives&lt;/_tertiary_title&gt;&lt;_type_work&gt;Journal Article; Research Support, Non-U.S. Gov&amp;apos;t&lt;/_type_work&gt;&lt;_url&gt;http://www.ncbi.nlm.nih.gov/entrez/query.fcgi?cmd=Retrieve&amp;amp;db=pubmed&amp;amp;dopt=Abstract&amp;amp;list_uids=18795159&amp;amp;query_hl=1&lt;/_url&gt;&lt;_volume&gt;116&lt;/_volume&gt;&lt;/Details&gt;&lt;Extra&gt;&lt;DBUID&gt;{BA161451-0658-46CD-8D5C-37AAA13626AE}&lt;/DBUID&gt;&lt;/Extra&gt;&lt;/Item&gt;&lt;/References&gt;&lt;/Group&gt;&lt;/Citation&gt;_x000a_"/>
    <w:docVar w:name="NE.Ref{B9BD7F3F-6235-47D8-B2A9-FDDFEA3D9670}" w:val=" ADDIN NE.Ref.{B9BD7F3F-6235-47D8-B2A9-FDDFEA3D9670}&lt;Citation&gt;&lt;Group&gt;&lt;References&gt;&lt;Item&gt;&lt;ID&gt;774&lt;/ID&gt;&lt;UID&gt;{C4674688-14F7-476E-A3AD-EDDDA20E3C53}&lt;/UID&gt;&lt;Title&gt;Establishment of exposure-response functions of air particulate matter and adverse health outcomes in China and worldwide&lt;/Title&gt;&lt;Template&gt;Journal Article&lt;/Template&gt;&lt;Star&gt;0&lt;/Star&gt;&lt;Tag&gt;0&lt;/Tag&gt;&lt;Author&gt;Kan, H D; Chen, B H; Chen, C H; Wang, B Y; Fu, Q Y&lt;/Author&gt;&lt;Year&gt;2005&lt;/Year&gt;&lt;Details&gt;&lt;_created&gt;61697491&lt;/_created&gt;&lt;_date&gt;2005-01-01&lt;/_date&gt;&lt;_date_display&gt;2005&lt;/_date_display&gt;&lt;_issue&gt;3&lt;/_issue&gt;&lt;_journal&gt;生物医学与环境科学&lt;/_journal&gt;&lt;_keywords&gt;空气质量;微粒污染;中国;公共卫生;身体健康&lt;/_keywords&gt;&lt;_modified&gt;61697491&lt;/_modified&gt;&lt;_pages&gt;159-163&lt;/_pages&gt;&lt;_volume&gt;18&lt;/_volume&gt;&lt;/Details&gt;&lt;Extra&gt;&lt;DBUID&gt;{BA161451-0658-46CD-8D5C-37AAA13626AE}&lt;/DBUID&gt;&lt;/Extra&gt;&lt;/Item&gt;&lt;/References&gt;&lt;/Group&gt;&lt;/Citation&gt;_x000a_"/>
    <w:docVar w:name="NE.Ref{BA18D215-50ED-4F60-A2F2-06000B7B7A6B}" w:val=" ADDIN NE.Ref.{BA18D215-50ED-4F60-A2F2-06000B7B7A6B}&lt;Citation&gt;&lt;Group&gt;&lt;References&gt;&lt;Item&gt;&lt;ID&gt;786&lt;/ID&gt;&lt;UID&gt;{45E25576-A5EF-4F5A-B665-B39B0BC16B4D}&lt;/UID&gt;&lt;Title&gt;WHO methods and data sources for global burden of disease estimates 2000-2011&lt;/Title&gt;&lt;Template&gt;Book&lt;/Template&gt;&lt;Star&gt;0&lt;/Star&gt;&lt;Tag&gt;0&lt;/Tag&gt;&lt;Author&gt;WHO&lt;/Author&gt;&lt;Year&gt;2013&lt;/Year&gt;&lt;Details&gt;&lt;_created&gt;61697499&lt;/_created&gt;&lt;_modified&gt;61699029&lt;/_modified&gt;&lt;_publisher&gt;WHO&lt;/_publisher&gt;&lt;/Details&gt;&lt;Extra&gt;&lt;DBUID&gt;{BA161451-0658-46CD-8D5C-37AAA13626AE}&lt;/DBUID&gt;&lt;/Extra&gt;&lt;/Item&gt;&lt;/References&gt;&lt;/Group&gt;&lt;/Citation&gt;_x000a_"/>
    <w:docVar w:name="NE.Ref{BC6ED3FB-2D98-47E3-89D4-0EE615701E67}" w:val=" ADDIN NE.Ref.{BC6ED3FB-2D98-47E3-89D4-0EE615701E67}&lt;Citation&gt;&lt;Group&gt;&lt;References&gt;&lt;Item&gt;&lt;ID&gt;143&lt;/ID&gt;&lt;UID&gt;{DA2420E7-98FC-4F76-BA51-0706AA5577A3}&lt;/UID&gt;&lt;Title&gt;Model choice in time series studies of air pollution and mortality&lt;/Title&gt;&lt;Template&gt;Journal Article&lt;/Template&gt;&lt;Star&gt;0&lt;/Star&gt;&lt;Tag&gt;0&lt;/Tag&gt;&lt;Author&gt;Peng, R D; Dominici, F; Louis, T A&lt;/Author&gt;&lt;Year&gt;2006&lt;/Year&gt;&lt;Details&gt;&lt;_accessed&gt;60888144&lt;/_accessed&gt;&lt;_accession_num&gt;WOS:000235333700001&lt;/_accession_num&gt;&lt;_cited_count&gt;158&lt;/_cited_count&gt;&lt;_collection_scope&gt;SCI;SCIE;SSCI;&lt;/_collection_scope&gt;&lt;_created&gt;60734068&lt;/_created&gt;&lt;_date_display&gt;2006, 2006&lt;/_date_display&gt;&lt;_db_provider&gt;ISI&lt;/_db_provider&gt;&lt;_db_updated&gt;Web of Science-All&lt;/_db_updated&gt;&lt;_doi&gt;10.1111/j.1467-985X.2006.00410.x&lt;/_doi&gt;&lt;_impact_factor&gt;   1.702&lt;/_impact_factor&gt;&lt;_isbn&gt;0964-1998&lt;/_isbn&gt;&lt;_issue&gt;2&lt;/_issue&gt;&lt;_journal&gt;JOURNAL OF THE ROYAL STATISTICAL SOCIETY SERIES A-STATISTICS IN SOCIETY&lt;/_journal&gt;&lt;_modified&gt;61434242&lt;/_modified&gt;&lt;_pages&gt;179-198&lt;/_pages&gt;&lt;_url&gt;http://gateway.isiknowledge.com/gateway/Gateway.cgi?GWVersion=2&amp;amp;SrcAuth=AegeanSoftware&amp;amp;SrcApp=NoteExpress&amp;amp;DestLinkType=FullRecord&amp;amp;DestApp=WOS&amp;amp;KeyUT=000235333700001&lt;/_url&gt;&lt;_volume&gt;169&lt;/_volume&gt;&lt;/Details&gt;&lt;Extra&gt;&lt;DBUID&gt;{BA161451-0658-46CD-8D5C-37AAA13626AE}&lt;/DBUID&gt;&lt;/Extra&gt;&lt;/Item&gt;&lt;/References&gt;&lt;/Group&gt;&lt;/Citation&gt;_x000a_"/>
    <w:docVar w:name="NE.Ref{BE5C31E9-FF34-4417-867E-B4840284EBD8}" w:val=" ADDIN NE.Ref.{BE5C31E9-FF34-4417-867E-B4840284EBD8}&lt;Citation&gt;&lt;Group&gt;&lt;References&gt;&lt;Item&gt;&lt;ID&gt;427&lt;/ID&gt;&lt;UID&gt;{F6E12C4D-F12D-480F-ABBA-DC22CA9C9B91}&lt;/UID&gt;&lt;Title&gt;Association of Improved Air Quality with Lung Development in Children&lt;/Title&gt;&lt;Template&gt;Journal Article&lt;/Template&gt;&lt;Star&gt;1&lt;/Star&gt;&lt;Tag&gt;0&lt;/Tag&gt;&lt;Author&gt;Gauderman, W James; Urman, Robert; Avol, Edward; Berhane, Kiros; McConnell, Rob; Rappaport, Edward; Chang, Roger; Lurmann, Fred; Gilliland, Frank&lt;/Author&gt;&lt;Year&gt;2015&lt;/Year&gt;&lt;Details&gt;&lt;_accessed&gt;61118878&lt;/_accessed&gt;&lt;_collection_scope&gt;SCI;SCIE;&lt;/_collection_scope&gt;&lt;_created&gt;61118878&lt;/_created&gt;&lt;_date&gt;60575040&lt;/_date&gt;&lt;_db_updated&gt;CrossRef&lt;/_db_updated&gt;&lt;_doi&gt;10.1056/NEJMoa1414123&lt;/_doi&gt;&lt;_impact_factor&gt;  59.558&lt;/_impact_factor&gt;&lt;_isbn&gt;0028-4793&lt;/_isbn&gt;&lt;_issue&gt;10&lt;/_issue&gt;&lt;_journal&gt;New England Journal of Medicine&lt;/_journal&gt;&lt;_modified&gt;61619924&lt;/_modified&gt;&lt;_pages&gt;905-913&lt;/_pages&gt;&lt;_tertiary_title&gt;N Engl J Med&lt;/_tertiary_title&gt;&lt;_url&gt;http://www.nejm.org/doi/abs/10.1056/NEJMoa1414123&lt;/_url&gt;&lt;_volume&gt;372&lt;/_volume&gt;&lt;/Details&gt;&lt;Extra&gt;&lt;DBUID&gt;{BA161451-0658-46CD-8D5C-37AAA13626AE}&lt;/DBUID&gt;&lt;/Extra&gt;&lt;/Item&gt;&lt;/References&gt;&lt;/Group&gt;&lt;/Citation&gt;_x000a_"/>
    <w:docVar w:name="NE.Ref{C5126671-BB43-4D1B-B81F-400702F3FAB1}" w:val=" ADDIN NE.Ref.{C5126671-BB43-4D1B-B81F-400702F3FAB1}&lt;Citation&gt;&lt;Group&gt;&lt;References&gt;&lt;Item&gt;&lt;ID&gt;536&lt;/ID&gt;&lt;UID&gt;{4CAF659C-C38D-45A6-AB72-F159BC97A793}&lt;/UID&gt;&lt;Title&gt;Arterial Blood Pressure and Long-Term Exposure to Traffic-Related Air Pollution: An Analysis in the European Study of Cohorts for Air Pollution Effects (ESCAPE)&lt;/Title&gt;&lt;Template&gt;Journal Article&lt;/Template&gt;&lt;Star&gt;0&lt;/Star&gt;&lt;Tag&gt;0&lt;/Tag&gt;&lt;Author&gt;Fuks, Kateryna B; Weinmayr, Gudrun; Foraster, Maria; Dratva, Julia; Hampel, Regina; Houthuijs, Danny; Oftedal, Bente; Oudin, Anna; Panasevich, Sviatlana; Penell, Johanna; Sommar, Johan N; Sørensen, Mette; Tiittanen, Pekka; Wolf, Kathrin; Xun, Wei W; Aguilera, Inmaculada; Basagaña, Xavier; Beelen, Rob; Bots, Michiel L; Brunekreef, Bert; Bueno-de-Mesquita, H Bas; Caracciolo, Barbara; Cirach, Marta; de Faire, Ulf; de Nazelle, Audrey; Eeftens, Marloes; Elosua, Roberto; Erbel, Raimund; Forsberg, Bertil; Fratiglioni, Laura; Gaspoz, Jean-Michel; Hilding, Agneta; Jula, Antti; Korek, Michal; Krämer, Ursula; Künzli, Nino; Lanki, Timo; Leander, Karin; Magnusson, Patrik K E; Marrugat, Jaume; Nieuwenhuijsen, Mark J; Östenson, Claes-Göran; Pedersen, Nancy L; Pershagen, Göran; Phuleria, Harish C; Probst-Hensch, Nicole M; Raaschou-Nielsen, Ole; Schaffner, Emmanuel; Schikowski, Tamara; Schindler, Christian; Schwarze, Per E; Søgaard, Anne Johanne; Sugiri, Dorothea; Swart, Wim J R; Tsai, Ming-Yi; Turunen, Anu W; Vineis, Paolo; Peters, Annette; Hoffmann, Barbara&lt;/Author&gt;&lt;Year&gt;2014&lt;/Year&gt;&lt;Details&gt;&lt;_accessed&gt;61349669&lt;/_accessed&gt;&lt;_collection_scope&gt;SCI;SCIE;&lt;/_collection_scope&gt;&lt;_created&gt;61349669&lt;/_created&gt;&lt;_date&gt;60153120&lt;/_date&gt;&lt;_db_updated&gt;CrossRef&lt;/_db_updated&gt;&lt;_doi&gt;10.1289/ehp.1307725&lt;/_doi&gt;&lt;_impact_factor&gt;   8.443&lt;/_impact_factor&gt;&lt;_isbn&gt;0091-6765&lt;/_isbn&gt;&lt;_journal&gt;Environmental Health Perspectives&lt;/_journal&gt;&lt;_modified&gt;61693689&lt;/_modified&gt;&lt;_tertiary_title&gt;Environ Health Perspect&lt;/_tertiary_title&gt;&lt;_url&gt;http://ehp.niehs.nih.gov/1307725&lt;/_url&gt;&lt;/Details&gt;&lt;Extra&gt;&lt;DBUID&gt;{BA161451-0658-46CD-8D5C-37AAA13626AE}&lt;/DBUID&gt;&lt;/Extra&gt;&lt;/Item&gt;&lt;/References&gt;&lt;/Group&gt;&lt;/Citation&gt;_x000a_"/>
    <w:docVar w:name="NE.Ref{C7556120-A37E-4868-A832-06A9FDB931E5}" w:val=" ADDIN NE.Ref.{C7556120-A37E-4868-A832-06A9FDB931E5}&lt;Citation&gt;&lt;Group&gt;&lt;References&gt;&lt;Item&gt;&lt;ID&gt;761&lt;/ID&gt;&lt;UID&gt;{95759709-490E-4360-941A-80472993CE33}&lt;/UID&gt;&lt;Title&gt;Air pollution and lung cancer incidence in 17 European cohorts: prospective analyses from the European Study of Cohorts for Air Pollution Effects (ESCAPE).&lt;/Title&gt;&lt;Template&gt;Journal Article&lt;/Template&gt;&lt;Star&gt;0&lt;/Star&gt;&lt;Tag&gt;0&lt;/Tag&gt;&lt;Author&gt;Raaschounielsen, O; Andersen, Z J; Beelen, R; Samoli, E; Stafoggia, M; Weinmayr, G; Hoffmann, B; Fischer, P; Nieuwenhuijsen, M J; Brunekreef, B&lt;/Author&gt;&lt;Year&gt;2013&lt;/Year&gt;&lt;Details&gt;&lt;_collection_scope&gt;SCIE;&lt;/_collection_scope&gt;&lt;_created&gt;61696623&lt;/_created&gt;&lt;_date&gt;2013-01-01&lt;/_date&gt;&lt;_date_display&gt;2013&lt;/_date_display&gt;&lt;_issue&gt;9&lt;/_issue&gt;&lt;_journal&gt;Lancet Oncology&lt;/_journal&gt;&lt;_keywords&gt;LONG-TERM EXPOSURE;USE REGRESSION-MODELS;PARTICULATE MATTER;PM2.5;ABSORBENCY;FOLLOW-UP;MORTALITY;RISK;AREAS;ADENOCARCINOMA&lt;/_keywords&gt;&lt;_modified&gt;61696623&lt;/_modified&gt;&lt;_pages&gt;813-22&lt;/_pages&gt;&lt;_volume&gt;14&lt;/_volume&gt;&lt;/Details&gt;&lt;Extra&gt;&lt;DBUID&gt;{BA161451-0658-46CD-8D5C-37AAA13626AE}&lt;/DBUID&gt;&lt;/Extra&gt;&lt;/Item&gt;&lt;/References&gt;&lt;/Group&gt;&lt;/Citation&gt;_x000a_"/>
    <w:docVar w:name="NE.Ref{C7B9924C-5E7F-4FA6-9802-6069A7FEB988}" w:val=" ADDIN NE.Ref.{C7B9924C-5E7F-4FA6-9802-6069A7FEB988}&lt;Citation&gt;&lt;Group&gt;&lt;References&gt;&lt;Item&gt;&lt;ID&gt;623&lt;/ID&gt;&lt;UID&gt;{FD173BC8-4EF6-41E5-842D-9B3D50431313}&lt;/UID&gt;&lt;Title&gt;Environmental inequality in exposures to airborne particulate matter components in the United States&lt;/Title&gt;&lt;Template&gt;Journal Article&lt;/Template&gt;&lt;Star&gt;0&lt;/Star&gt;&lt;Tag&gt;0&lt;/Tag&gt;&lt;Author&gt;Bell, M L; Ebisu, K&lt;/Author&gt;&lt;Year&gt;2012&lt;/Year&gt;&lt;Details&gt;&lt;_accession_num&gt;22889745&lt;/_accession_num&gt;&lt;_author_adr&gt;School of Forestry and Environmental Studies, Yale University, New Haven, Connecticut 06511, USA. michelle.bell@yale.edu&lt;/_author_adr&gt;&lt;_created&gt;61691991&lt;/_created&gt;&lt;_date&gt;2012-12-01&lt;/_date&gt;&lt;_date_display&gt;2012 Dec&lt;/_date_display&gt;&lt;_db_updated&gt;PubMed&lt;/_db_updated&gt;&lt;_doi&gt;10.1289/ehp.1205201&lt;/_doi&gt;&lt;_impact_factor&gt;   8.443&lt;/_impact_factor&gt;&lt;_isbn&gt;1552-9924 (Electronic); 0091-6765 (Linking)&lt;/_isbn&gt;&lt;_issue&gt;12&lt;/_issue&gt;&lt;_journal&gt;Environ Health Perspect&lt;/_journal&gt;&lt;_keywords&gt;Adolescent; Adult; Age Factors; Air Pollutants/analysis/*toxicity; Child; Continental Population Groups; *Environmental Exposure; Environmental Monitoring; Humans; Middle Aged; *Particle Size; Particulate Matter/analysis/*toxicity; Socioeconomic Factors; United States; Young Adult&lt;/_keywords&gt;&lt;_language&gt;eng&lt;/_language&gt;&lt;_modified&gt;61693686&lt;/_modified&gt;&lt;_pages&gt;1699-704&lt;/_pages&gt;&lt;_tertiary_title&gt;Environmental health perspectives&lt;/_tertiary_title&gt;&lt;_type_work&gt;Journal Article; Research Support, N.I.H., Extramural; Research Support, U.S. Gov&amp;apos;t, Non-P.H.S.&lt;/_type_work&gt;&lt;_url&gt;http://www.ncbi.nlm.nih.gov/entrez/query.fcgi?cmd=Retrieve&amp;amp;db=pubmed&amp;amp;dopt=Abstract&amp;amp;list_uids=22889745&amp;amp;query_hl=1&lt;/_url&gt;&lt;_volume&gt;120&lt;/_volume&gt;&lt;/Details&gt;&lt;Extra&gt;&lt;DBUID&gt;{BA161451-0658-46CD-8D5C-37AAA13626AE}&lt;/DBUID&gt;&lt;/Extra&gt;&lt;/Item&gt;&lt;/References&gt;&lt;/Group&gt;&lt;/Citation&gt;_x000a_"/>
    <w:docVar w:name="NE.Ref{C871C23F-DF14-44FB-A0FB-A429F7F78CCE}" w:val=" ADDIN NE.Ref.{C871C23F-DF14-44FB-A0FB-A429F7F78CCE}&lt;Citation&gt;&lt;Group&gt;&lt;References&gt;&lt;Item&gt;&lt;ID&gt;429&lt;/ID&gt;&lt;UID&gt;{B2C5ACFD-C019-46A3-974F-9B2B7DFA06BF}&lt;/UID&gt;&lt;Title&gt;Air Pollution Exposure and Lung Function in Children: The ESCAPE Project&lt;/Title&gt;&lt;Template&gt;Journal Article&lt;/Template&gt;&lt;Star&gt;0&lt;/Star&gt;&lt;Tag&gt;0&lt;/Tag&gt;&lt;Author&gt;Gehring, Ulrike; Gruzieva, Olena; Agius, Raymond M; Beelen, Rob; Custovic, Adnan; Cyrys, Josef; Eeftens, Marloes; Flexeder, Claudia; Fuertes, Elaine; Heinrich, Joachim; Hoffmann, Barbara; de Jongste, Johan C; Kerkhof, Marjan; Klümper, Claudia; Korek, Michal; Mölter, Anna; Schultz, Erica S; Simpson, Angela; Sugiri, Dorothea; Svartengren, Magnus; von Berg, Andrea; Wijga, Alet H; Pershagen, Göran; Brunekreef, Bert&lt;/Author&gt;&lt;Year&gt;2013&lt;/Year&gt;&lt;Details&gt;&lt;_accessed&gt;61118878&lt;/_accessed&gt;&lt;_collection_scope&gt;SCI;SCIE;&lt;/_collection_scope&gt;&lt;_created&gt;61118878&lt;/_created&gt;&lt;_date&gt;59820480&lt;/_date&gt;&lt;_db_updated&gt;CrossRef&lt;/_db_updated&gt;&lt;_doi&gt;10.1289/ehp.1306770&lt;/_doi&gt;&lt;_impact_factor&gt;   8.443&lt;/_impact_factor&gt;&lt;_isbn&gt;0091-6765&lt;/_isbn&gt;&lt;_journal&gt;Environmental Health Perspectives&lt;/_journal&gt;&lt;_modified&gt;61360505&lt;/_modified&gt;&lt;_tertiary_title&gt;Environ Health Perspect&lt;/_tertiary_title&gt;&lt;_url&gt;http://ehp.niehs.nih.gov/1306770/&lt;/_url&gt;&lt;/Details&gt;&lt;Extra&gt;&lt;DBUID&gt;{BA161451-0658-46CD-8D5C-37AAA13626AE}&lt;/DBUID&gt;&lt;/Extra&gt;&lt;/Item&gt;&lt;/References&gt;&lt;/Group&gt;&lt;/Citation&gt;_x000a_"/>
    <w:docVar w:name="NE.Ref{C968612A-A3DD-40AD-85C7-AE9CB04A57F3}" w:val=" ADDIN NE.Ref.{C968612A-A3DD-40AD-85C7-AE9CB04A57F3}&lt;Citation&gt;&lt;Group&gt;&lt;References&gt;&lt;Item&gt;&lt;ID&gt;305&lt;/ID&gt;&lt;UID&gt;{B990CFEB-E7E5-4A57-BB14-A95A5F461C8F}&lt;/UID&gt;&lt;Title&gt;The Public Health and Air Pollution in Asia (PAPA) Project: Estimating the Mortality Effects of Particulate Matter in Bangkok, Thailand&lt;/Title&gt;&lt;Template&gt;Journal Article&lt;/Template&gt;&lt;Star&gt;0&lt;/Star&gt;&lt;Tag&gt;0&lt;/Tag&gt;&lt;Author&gt;Vichit-Vadakan, Nuntavarn; Vajanapoom, Nitaya; Ostro, Bart&lt;/Author&gt;&lt;Year&gt;2008&lt;/Year&gt;&lt;Details&gt;&lt;_collection_scope&gt;SCI;SCIE;&lt;/_collection_scope&gt;&lt;_created&gt;60927671&lt;/_created&gt;&lt;_date&gt;2008-09-01&lt;/_date&gt;&lt;_date_display&gt;2008/07/09_x000d__x000a_2007/09/05/received_x000d__x000a_2008/06/26/accepted_x000d__x000a_2008/09/&lt;/_date_display&gt;&lt;_doi&gt;10.1289/ehp.10849&lt;/_doi&gt;&lt;_impact_factor&gt;   8.443&lt;/_impact_factor&gt;&lt;_isbn&gt;0091-6765&lt;/_isbn&gt;&lt;_issue&gt;9&lt;/_issue&gt;&lt;_journal&gt;Environmental Health Perspectives&lt;/_journal&gt;&lt;_modified&gt;61693206&lt;/_modified&gt;&lt;_ori_publication&gt;National Institute of Environmental Health Sciences&lt;/_ori_publication&gt;&lt;_pages&gt;1179-1182&lt;/_pages&gt;&lt;_url&gt;http://www.ncbi.nlm.nih.gov/pmc/articles/PMC2535619/&lt;/_url&gt;&lt;_volume&gt;116&lt;/_volume&gt;&lt;/Details&gt;&lt;Extra&gt;&lt;DBUID&gt;{BA161451-0658-46CD-8D5C-37AAA13626AE}&lt;/DBUID&gt;&lt;/Extra&gt;&lt;/Item&gt;&lt;/References&gt;&lt;/Group&gt;&lt;Group&gt;&lt;References&gt;&lt;Item&gt;&lt;ID&gt;125&lt;/ID&gt;&lt;UID&gt;{C42BD478-947C-4E1C-8EC0-24FE963E63BB}&lt;/UID&gt;&lt;Title&gt;Short-term association between sulfur dioxide and daily mortality: The Public Health and Air Pollution in Asia (PAPA) study&lt;/Title&gt;&lt;Template&gt;Journal Article&lt;/Template&gt;&lt;Star&gt;0&lt;/Star&gt;&lt;Tag&gt;5&lt;/Tag&gt;&lt;Author&gt;Kan, Haidong; Wong, Chit-Ming; Vichit-Vadakan, Nuntavarn; Qian, Zhengmin&lt;/Author&gt;&lt;Year&gt;2010&lt;/Year&gt;&lt;Details&gt;&lt;_accessed&gt;60734072&lt;/_accessed&gt;&lt;_collection_scope&gt;SCI;SCIE;&lt;/_collection_scope&gt;&lt;_created&gt;60734068&lt;/_created&gt;&lt;_db_updated&gt;CrossRef&lt;/_db_updated&gt;&lt;_doi&gt;10.1016/j.envres.2010.01.006&lt;/_doi&gt;&lt;_impact_factor&gt;   0.778&lt;/_impact_factor&gt;&lt;_isbn&gt;00139351&lt;/_isbn&gt;&lt;_issue&gt;3&lt;/_issue&gt;&lt;_journal&gt;Environmental Research&lt;/_journal&gt;&lt;_modified&gt;61602346&lt;/_modified&gt;&lt;_pages&gt;258-264&lt;/_pages&gt;&lt;_tertiary_title&gt;Environmental Research&lt;/_tertiary_title&gt;&lt;_url&gt;http://linkinghub.elsevier.com/retrieve/pii/S0013935110000186_x000d__x000a_http://api.elsevier.com/content/article/PII:S0013935110000186?httpAccept=text/xml&lt;/_url&gt;&lt;_volume&gt;110&lt;/_volume&gt;&lt;/Details&gt;&lt;Extra&gt;&lt;DBUID&gt;{BA161451-0658-46CD-8D5C-37AAA13626AE}&lt;/DBUID&gt;&lt;/Extra&gt;&lt;/Item&gt;&lt;/References&gt;&lt;/Group&gt;&lt;Group&gt;&lt;References&gt;&lt;Item&gt;&lt;ID&gt;80&lt;/ID&gt;&lt;UID&gt;{961312FA-E72D-410D-9436-E40B84E47360}&lt;/UID&gt;&lt;Title&gt;Association of daily cause-specific mortality with ambient particle air pollution in Wuhan, China&lt;/Title&gt;&lt;Template&gt;Journal Article&lt;/Template&gt;&lt;Star&gt;0&lt;/Star&gt;&lt;Tag&gt;0&lt;/Tag&gt;&lt;Author&gt;Qian, Zhengmin; He, Qingci; Lin, Hung-Mo; Kong, Lingli; Liao, Duanping; Dan, Jijun; Bentley, Christy M; Wang, Beiwei&lt;/Author&gt;&lt;Year&gt;2007&lt;/Year&gt;&lt;Details&gt;&lt;_accessed&gt;60734070&lt;/_accessed&gt;&lt;_collection_scope&gt;SCI;SCIE;&lt;/_collection_scope&gt;&lt;_created&gt;60734068&lt;/_created&gt;&lt;_db_updated&gt;CrossRef&lt;/_db_updated&gt;&lt;_doi&gt;10.1016/j.envres.2007.05.007&lt;/_doi&gt;&lt;_impact_factor&gt;   0.778&lt;/_impact_factor&gt;&lt;_isbn&gt;00139351&lt;/_isbn&gt;&lt;_issue&gt;3&lt;/_issue&gt;&lt;_journal&gt;Environmental Research&lt;/_journal&gt;&lt;_modified&gt;61287422&lt;/_modified&gt;&lt;_pages&gt;380-389&lt;/_pages&gt;&lt;_tertiary_title&gt;Environmental Research&lt;/_tertiary_title&gt;&lt;_url&gt;http://linkinghub.elsevier.com/retrieve/pii/S0013935107001211_x000d__x000a_http://api.elsevier.com/content/article/PII:S0013935107001211?httpAccept=text/xml&lt;/_url&gt;&lt;_volume&gt;105&lt;/_volume&gt;&lt;/Details&gt;&lt;Extra&gt;&lt;DBUID&gt;{BA161451-0658-46CD-8D5C-37AAA13626AE}&lt;/DBUID&gt;&lt;/Extra&gt;&lt;/Item&gt;&lt;/References&gt;&lt;/Group&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Citation&gt;_x000a_"/>
    <w:docVar w:name="NE.Ref{C981A5C2-8F31-4C0F-AEDA-912C6162D77B}" w:val=" ADDIN NE.Ref.{C981A5C2-8F31-4C0F-AEDA-912C6162D77B}&lt;Citation&gt;&lt;Group&gt;&lt;References&gt;&lt;Item&gt;&lt;ID&gt;582&lt;/ID&gt;&lt;UID&gt;{95B394FB-A4AB-4B7A-A9B5-B48B9D3A7F2F}&lt;/UID&gt;&lt;Title&gt;Rapid health transition in China, 1990-2010: findings from the Global Burden of Disease Study 2010&lt;/Title&gt;&lt;Template&gt;Journal Article&lt;/Template&gt;&lt;Star&gt;1&lt;/Star&gt;&lt;Tag&gt;0&lt;/Tag&gt;&lt;Author&gt;Yang, G; Wang, Y; Zeng, Y; Gao, G F; Liang, X; Zhou, M; Wan, X; Yu, S; Jiang, Y; Naghavi, M; Vos, T; Wang, H; Lopez, A D; Murray, C J&lt;/Author&gt;&lt;Year&gt;2013&lt;/Year&gt;&lt;Details&gt;&lt;_accessed&gt;61523382&lt;/_accessed&gt;&lt;_accession_num&gt;23746901&lt;/_accession_num&gt;&lt;_author_adr&gt;Institute of Basic Medical Sciences, Chinese Academy of Medical Sciences &amp;amp;amp; School of Basic Medicine, Peking Union Medical College, Beijing, China.&lt;/_author_adr&gt;&lt;_collection_scope&gt;SCI;SCIE;&lt;/_collection_scope&gt;&lt;_created&gt;61523381&lt;/_created&gt;&lt;_date&gt;59660640&lt;/_date&gt;&lt;_date_display&gt;2013 Jun 08&lt;/_date_display&gt;&lt;_db_updated&gt;PubMed&lt;/_db_updated&gt;&lt;_doi&gt;10.1016/S0140-6736(13)61097-1&lt;/_doi&gt;&lt;_impact_factor&gt;  44.002&lt;/_impact_factor&gt;&lt;_isbn&gt;1474-547X (Electronic); 0140-6736 (Linking)&lt;/_isbn&gt;&lt;_issue&gt;9882&lt;/_issue&gt;&lt;_journal&gt;Lancet&lt;/_journal&gt;&lt;_keywords&gt;Aged; Air Pollution/analysis; Cause of Death/*trends; China/epidemiology; Disabled Persons/statistics &amp;amp;amp; numerical data; Epidemiology/*trends; Female; Health Care Reform; *Health Status; Health Transition; Humans; Life Expectancy; Male; Middle Aged; Quality-Adjusted Life Years; Risk Factors&lt;/_keywords&gt;&lt;_language&gt;eng&lt;/_language&gt;&lt;_modified&gt;61523382&lt;/_modified&gt;&lt;_ori_publication&gt;Copyright (c) 2013 Elsevier Ltd. All rights reserved.&lt;/_ori_publication&gt;&lt;_pages&gt;1987-2015&lt;/_pages&gt;&lt;_tertiary_title&gt;Lancet (London, England)&lt;/_tertiary_title&gt;&lt;_type_work&gt;Journal Article; Research Support, Non-U.S. Gov&amp;apos;t&lt;/_type_work&gt;&lt;_url&gt;http://www.ncbi.nlm.nih.gov/entrez/query.fcgi?cmd=Retrieve&amp;amp;db=pubmed&amp;amp;dopt=Abstract&amp;amp;list_uids=23746901&amp;amp;query_hl=1&lt;/_url&gt;&lt;_volume&gt;381&lt;/_volume&gt;&lt;/Details&gt;&lt;Extra&gt;&lt;DBUID&gt;{BA161451-0658-46CD-8D5C-37AAA13626AE}&lt;/DBUID&gt;&lt;/Extra&gt;&lt;/Item&gt;&lt;/References&gt;&lt;/Group&gt;&lt;/Citation&gt;_x000a_"/>
    <w:docVar w:name="NE.Ref{CFB2F7D4-F255-43D0-88F7-D738D6EC9CB6}" w:val=" ADDIN NE.Ref.{CFB2F7D4-F255-43D0-88F7-D738D6EC9CB6}&lt;Citation&gt;&lt;Group&gt;&lt;References&gt;&lt;Item&gt;&lt;ID&gt;121&lt;/ID&gt;&lt;UID&gt;{D683204D-BCB9-46EE-ABC2-C06F84A68E7F}&lt;/UID&gt;&lt;Title&gt;A growing role for gender analysis in air pollution epidemiology&lt;/Title&gt;&lt;Template&gt;Journal Article&lt;/Template&gt;&lt;Star&gt;0&lt;/Star&gt;&lt;Tag&gt;0&lt;/Tag&gt;&lt;Author&gt;Clougherty, J E&lt;/Author&gt;&lt;Year&gt;2010&lt;/Year&gt;&lt;Details&gt;&lt;_accessed&gt;61293205&lt;/_accessed&gt;&lt;_accession_num&gt;20123621&lt;/_accession_num&gt;&lt;_author_adr&gt;Department of Environmental Health, Harvard School of Public Health, Boston, Massachusetts 02115, USA. jcloughe@hsph.harvard.edu&lt;/_author_adr&gt;&lt;_created&gt;60734068&lt;/_created&gt;&lt;_date&gt;57899520&lt;/_date&gt;&lt;_date_display&gt;2010 Feb&lt;/_date_display&gt;&lt;_db_updated&gt;PubMed&lt;/_db_updated&gt;&lt;_doi&gt;10.1289/ehp.0900994&lt;/_doi&gt;&lt;_impact_factor&gt;   8.443&lt;/_impact_factor&gt;&lt;_isbn&gt;1552-9924 (Electronic); 0091-6765 (Linking)&lt;/_isbn&gt;&lt;_issue&gt;2&lt;/_issue&gt;&lt;_journal&gt;Environ Health Perspect&lt;/_journal&gt;&lt;_keywords&gt;Air Pollution/*adverse effects; Environmental Exposure/adverse effects; *Epidemiologic Methods; Female; Humans; Male; Sex Factors&lt;/_keywords&gt;&lt;_language&gt;eng&lt;/_language&gt;&lt;_modified&gt;61293205&lt;/_modified&gt;&lt;_pages&gt;167-76&lt;/_pages&gt;&lt;_tertiary_title&gt;Environmental health perspectives&lt;/_tertiary_title&gt;&lt;_type_work&gt;Journal Article; Review&lt;/_type_work&gt;&lt;_url&gt;http://www.ncbi.nlm.nih.gov/entrez/query.fcgi?cmd=Retrieve&amp;amp;db=pubmed&amp;amp;dopt=Abstract&amp;amp;list_uids=20123621&amp;amp;query_hl=1&lt;/_url&gt;&lt;_volume&gt;118&lt;/_volume&gt;&lt;/Details&gt;&lt;Extra&gt;&lt;DBUID&gt;{BA161451-0658-46CD-8D5C-37AAA13626AE}&lt;/DBUID&gt;&lt;/Extra&gt;&lt;/Item&gt;&lt;/References&gt;&lt;/Group&gt;&lt;/Citation&gt;_x000a_"/>
    <w:docVar w:name="NE.Ref{D3A6E9A1-7697-4BA5-9AA9-5E6A9E5B4D78}" w:val=" ADDIN NE.Ref.{D3A6E9A1-7697-4BA5-9AA9-5E6A9E5B4D78}&lt;Citation&gt;&lt;Group&gt;&lt;References&gt;&lt;Item&gt;&lt;ID&gt;770&lt;/ID&gt;&lt;UID&gt;{82831397-BF93-414A-ADF6-9E56C555C96F}&lt;/UID&gt;&lt;Title&gt;The APHEA project. Short term effects of air pollution on health: a European approach using epidemiological time series data.&lt;/Title&gt;&lt;Template&gt;Journal Article&lt;/Template&gt;&lt;Star&gt;0&lt;/Star&gt;&lt;Tag&gt;0&lt;/Tag&gt;&lt;Author&gt;St, Leger S&lt;/Author&gt;&lt;Year&gt;1996&lt;/Year&gt;&lt;Details&gt;&lt;_created&gt;61697483&lt;/_created&gt;&lt;_date&gt;1996-01-01&lt;/_date&gt;&lt;_date_display&gt;1996&lt;/_date_display&gt;&lt;_journal&gt;London England Bmj Publishing Apr&lt;/_journal&gt;&lt;_keywords&gt;Environmental Pollution;Morbidity;Mortality;Urban Population;Developed Countries;Environmental Degradation;Environment;Diseases;Population Dynamics;Demographic Factors&lt;/_keywords&gt;&lt;_modified&gt;61697483&lt;/_modified&gt;&lt;_volume&gt;8&lt;/_volume&gt;&lt;/Details&gt;&lt;Extra&gt;&lt;DBUID&gt;{BA161451-0658-46CD-8D5C-37AAA13626AE}&lt;/DBUID&gt;&lt;/Extra&gt;&lt;/Item&gt;&lt;/References&gt;&lt;/Group&gt;&lt;/Citation&gt;_x000a_"/>
    <w:docVar w:name="NE.Ref{D922C0F6-8DA0-4270-9A6D-BCC87045321C}" w:val=" ADDIN NE.Ref.{D922C0F6-8DA0-4270-9A6D-BCC87045321C}&lt;Citation&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Group&gt;&lt;References&gt;&lt;Item&gt;&lt;ID&gt;742&lt;/ID&gt;&lt;UID&gt;{17D6AA03-BAE7-437C-A483-2779C25093DF}&lt;/UID&gt;&lt;Title&gt;Air pollution, social deprivation, and mortality: a multilevel cohort study.&lt;/Title&gt;&lt;Template&gt;Journal Article&lt;/Template&gt;&lt;Star&gt;0&lt;/Star&gt;&lt;Tag&gt;0&lt;/Tag&gt;&lt;Author&gt;Naess, O; Piro, F N; Nafstad, P; Smith, G D; Leyland, A H&lt;/Author&gt;&lt;Year&gt;2007&lt;/Year&gt;&lt;Details&gt;&lt;_collection_scope&gt;SCI;SCIE;SSCI;&lt;/_collection_scope&gt;&lt;_created&gt;61692109&lt;/_created&gt;&lt;_date&gt;2007-01-01&lt;/_date&gt;&lt;_date_display&gt;2007&lt;/_date_display&gt;&lt;_impact_factor&gt;   6.075&lt;/_impact_factor&gt;&lt;_issue&gt;6&lt;/_issue&gt;&lt;_journal&gt;Epidemiology&lt;/_journal&gt;&lt;_keywords&gt;Research Report;Cohort Analysis;Census;Low Income Population;Environmental Pollution;Exposure;Mortality;Side Effects;Socioeconomic Factors;Developed Countries&lt;/_keywords&gt;&lt;_modified&gt;61694831&lt;/_modified&gt;&lt;_pages&gt;686-94&lt;/_pages&gt;&lt;_volume&gt;18&lt;/_volume&gt;&lt;/Details&gt;&lt;Extra&gt;&lt;DBUID&gt;{BA161451-0658-46CD-8D5C-37AAA13626AE}&lt;/DBUID&gt;&lt;/Extra&gt;&lt;/Item&gt;&lt;/References&gt;&lt;/Group&gt;&lt;Group&gt;&lt;References&gt;&lt;Item&gt;&lt;ID&gt;736&lt;/ID&gt;&lt;UID&gt;{9C93E6C8-39B9-4847-B071-324206F2223B}&lt;/UID&gt;&lt;Title&gt;Socioeconomic position and health status of people who live near busy roads: the  Rome Longitudinal Study (RoLS)&lt;/Title&gt;&lt;Template&gt;Journal Article&lt;/Template&gt;&lt;Star&gt;0&lt;/Star&gt;&lt;Tag&gt;5&lt;/Tag&gt;&lt;Author&gt;Cesaroni, G; Badaloni, C; Romano, V; Donato, E; Perucci, C A; Forastiere, F&lt;/Author&gt;&lt;Year&gt;2010&lt;/Year&gt;&lt;Details&gt;&lt;_accession_num&gt;20663144&lt;/_accession_num&gt;&lt;_author_adr&gt;Department of Epidemiology of the Regional Health Service, Lazio Region, via S,Costanza 53, 00198 Rome, Italy. cesaroni@asplazio.it&lt;/_author_adr&gt;&lt;_created&gt;61692060&lt;/_created&gt;&lt;_date&gt;2010-07-21&lt;/_date&gt;&lt;_date_display&gt;2010 Jul 21&lt;/_date_display&gt;&lt;_db_updated&gt;PubMed&lt;/_db_updated&gt;&lt;_doi&gt;10.1186/1476-069X-9-41&lt;/_doi&gt;&lt;_impact_factor&gt;   3.453&lt;/_impact_factor&gt;&lt;_isbn&gt;1476-069X (Electronic); 1476-069X (Linking)&lt;/_isbn&gt;&lt;_journal&gt;Environ Health&lt;/_journal&gt;&lt;_keywords&gt;Adolescent; Adult; Aged; Air Pollutants/*adverse effects; Child; Child, Preschool; Cohort Studies; Educational Status; Employment; Environmental Exposure/*adverse effects; Female; Geographic Information Systems; *Health Status; Humans; Infant; Infant, Newborn; Italy; Longitudinal Studies; Male; Middle Aged; Mortality; Public Health; Socioeconomic Factors; Statistics as Topic; Vehicle Emissions/*toxicity; Young Adult&lt;/_keywords&gt;&lt;_language&gt;eng&lt;/_language&gt;&lt;_modified&gt;61692060&lt;/_modified&gt;&lt;_pages&gt;41&lt;/_pages&gt;&lt;_tertiary_title&gt;Environmental health : a global access science source&lt;/_tertiary_title&gt;&lt;_type_work&gt;Journal Article&lt;/_type_work&gt;&lt;_url&gt;http://www.ncbi.nlm.nih.gov/entrez/query.fcgi?cmd=Retrieve&amp;amp;db=pubmed&amp;amp;dopt=Abstract&amp;amp;list_uids=20663144&amp;amp;query_hl=1&lt;/_url&gt;&lt;_volume&gt;9&lt;/_volume&gt;&lt;/Details&gt;&lt;Extra&gt;&lt;DBUID&gt;{BA161451-0658-46CD-8D5C-37AAA13626AE}&lt;/DBUID&gt;&lt;/Extra&gt;&lt;/Item&gt;&lt;/References&gt;&lt;/Group&gt;&lt;/Citation&gt;_x000a_"/>
    <w:docVar w:name="NE.Ref{D9490247-B95E-4E2A-9C9B-EC713470B847}" w:val=" ADDIN NE.Ref.{D9490247-B95E-4E2A-9C9B-EC713470B847}&lt;Citation&gt;&lt;Group&gt;&lt;References&gt;&lt;Item&gt;&lt;ID&gt;771&lt;/ID&gt;&lt;UID&gt;{C5D9B4EB-5A30-45ED-8C06-11519D9ED90B}&lt;/UID&gt;&lt;Title&gt;Short-term effects of ambient particles on mortality in the elderly: results from 28 cities in the APHEA2 project&lt;/Title&gt;&lt;Template&gt;Journal Article&lt;/Template&gt;&lt;Star&gt;0&lt;/Star&gt;&lt;Tag&gt;0&lt;/Tag&gt;&lt;Author&gt;Aga, E; Samoli, E; Touloumi, G; Anderson, H R; Cadum, E; Forsberg, B; Goodman, P; Goren, A; Kotesovec, F; Kriz, B&lt;/Author&gt;&lt;Year&gt;2003&lt;/Year&gt;&lt;Details&gt;&lt;_created&gt;61697483&lt;/_created&gt;&lt;_date&gt;2003-01-01&lt;/_date&gt;&lt;_date_display&gt;2003&lt;/_date_display&gt;&lt;_issue&gt;Supplement 40&lt;/_issue&gt;&lt;_journal&gt;European Respiratory Journal Supplement&lt;/_journal&gt;&lt;_keywords&gt;ambient particles;elderly;mortality;nitroeen dioxide;time series&lt;/_keywords&gt;&lt;_modified&gt;61697483&lt;/_modified&gt;&lt;_pages&gt;28s&lt;/_pages&gt;&lt;_volume&gt;40&lt;/_volume&gt;&lt;/Details&gt;&lt;Extra&gt;&lt;DBUID&gt;{BA161451-0658-46CD-8D5C-37AAA13626AE}&lt;/DBUID&gt;&lt;/Extra&gt;&lt;/Item&gt;&lt;/References&gt;&lt;/Group&gt;&lt;/Citation&gt;_x000a_"/>
    <w:docVar w:name="NE.Ref{D9A21626-A8A6-45C7-AF76-65F95215182E}" w:val=" ADDIN NE.Ref.{D9A21626-A8A6-45C7-AF76-65F95215182E}&lt;Citation&gt;&lt;Group&gt;&lt;References&gt;&lt;Item&gt;&lt;ID&gt;92&lt;/ID&gt;&lt;UID&gt;{1679C75F-E071-4E9A-BC36-23ECFBA4E5A1}&lt;/UID&gt;&lt;Title&gt;Systematic review of Chinese studies of short-term exposure to air pollution and daily mortality&lt;/Title&gt;&lt;Template&gt;Journal Article&lt;/Template&gt;&lt;Star&gt;0&lt;/Star&gt;&lt;Tag&gt;0&lt;/Tag&gt;&lt;Author&gt;Shang, Yu; Sun, Zhiwei; Cao, Junji; Wang, Xinming; Zhong, Liuju; Bi, Xinhui; Li, Hong; Liu, Wenxin; Zhu, Tong; Huang, Wei&lt;/Author&gt;&lt;Year&gt;2013&lt;/Year&gt;&lt;Details&gt;&lt;_accessed&gt;60734070&lt;/_accessed&gt;&lt;_collection_scope&gt;EI;SCIE;&lt;/_collection_scope&gt;&lt;_created&gt;60734068&lt;/_created&gt;&lt;_db_updated&gt;CrossRef&lt;/_db_updated&gt;&lt;_doi&gt;10.1016/j.envint.2013.01.010&lt;/_doi&gt;&lt;_impact_factor&gt;   0.778&lt;/_impact_factor&gt;&lt;_isbn&gt;01604120&lt;/_isbn&gt;&lt;_journal&gt;Environment International&lt;/_journal&gt;&lt;_modified&gt;61434239&lt;/_modified&gt;&lt;_pages&gt;100-111&lt;/_pages&gt;&lt;_tertiary_title&gt;Environment International&lt;/_tertiary_title&gt;&lt;_url&gt;http://linkinghub.elsevier.com/retrieve/pii/S0160412013000238_x000d__x000a_http://api.elsevier.com/content/article/PII:S0160412013000238?httpAccept=text/xml&lt;/_url&gt;&lt;_volume&gt;54&lt;/_volume&gt;&lt;/Details&gt;&lt;Extra&gt;&lt;DBUID&gt;{BA161451-0658-46CD-8D5C-37AAA13626AE}&lt;/DBUID&gt;&lt;/Extra&gt;&lt;/Item&gt;&lt;/References&gt;&lt;/Group&gt;&lt;/Citation&gt;_x000a_"/>
    <w:docVar w:name="NE.Ref{DA129F22-3F12-474B-B4C8-D64205FFC5FF}" w:val=" ADDIN NE.Ref.{DA129F22-3F12-474B-B4C8-D64205FFC5FF}&lt;Citation&gt;&lt;Group&gt;&lt;References&gt;&lt;Item&gt;&lt;ID&gt;788&lt;/ID&gt;&lt;UID&gt;{68EB0535-D592-419D-9D19-FFCC7A05DFB7}&lt;/UID&gt;&lt;Title&gt;The burden of air pollution on years of life lost in Beijing, China, 2004-08: retrospective regression analysis of daily deaths&lt;/Title&gt;&lt;Template&gt;Journal Article&lt;/Template&gt;&lt;Star&gt;0&lt;/Star&gt;&lt;Tag&gt;0&lt;/Tag&gt;&lt;Author&gt;Guo, Yuming; Li, Shanshan; Tian, Zhaoxing; Pan, Xiaochuan; Zhang, Jinliang; Williams, Gail&lt;/Author&gt;&lt;Year&gt;2013&lt;/Year&gt;&lt;Details&gt;&lt;_created&gt;61697630&lt;/_created&gt;&lt;_date&gt;2013-01-01&lt;/_date&gt;&lt;_date_display&gt;2013&lt;/_date_display&gt;&lt;_issue&gt;22&lt;/_issue&gt;&lt;_journal&gt;Bmj&lt;/_journal&gt;&lt;_keywords&gt;Humans;Air Pollutants;Life Tables;Mortality;Models, Statistical;Retrospective Studies;Environmental Exposure;Age Factors;Urban Health;Adult&lt;/_keywords&gt;&lt;_modified&gt;61697789&lt;/_modified&gt;&lt;_pages&gt;f7139&lt;/_pages&gt;&lt;_volume&gt;347&lt;/_volume&gt;&lt;/Details&gt;&lt;Extra&gt;&lt;DBUID&gt;{BA161451-0658-46CD-8D5C-37AAA13626AE}&lt;/DBUID&gt;&lt;/Extra&gt;&lt;/Item&gt;&lt;/References&gt;&lt;/Group&gt;&lt;/Citation&gt;_x000a_"/>
    <w:docVar w:name="NE.Ref{DFD8936E-C9C9-45AF-BD23-1F4788A611EB}" w:val=" ADDIN NE.Ref.{DFD8936E-C9C9-45AF-BD23-1F4788A611EB}&lt;Citation&gt;&lt;Group&gt;&lt;References&gt;&lt;Item&gt;&lt;ID&gt;161&lt;/ID&gt;&lt;UID&gt;{70500CB4-6475-4D8A-A137-E153D4E5EBF8}&lt;/UID&gt;&lt;Title&gt;Assessment of human exposure level to PM10 in China&lt;/Title&gt;&lt;Template&gt;Journal Article&lt;/Template&gt;&lt;Star&gt;0&lt;/Star&gt;&lt;Tag&gt;0&lt;/Tag&gt;&lt;Author&gt;An, Xingqin; Hou, Qing; Li, Nan; Zhai, Shixian&lt;/Author&gt;&lt;Year&gt;2013&lt;/Year&gt;&lt;Details&gt;&lt;_accessed&gt;60734075&lt;/_accessed&gt;&lt;_collection_scope&gt;EI;SCI;SCIE;&lt;/_collection_scope&gt;&lt;_created&gt;60734068&lt;/_created&gt;&lt;_db_updated&gt;CrossRef&lt;/_db_updated&gt;&lt;_doi&gt;10.1016/j.atmosenv.2013.01.017&lt;/_doi&gt;&lt;_impact_factor&gt;   0.778&lt;/_impact_factor&gt;&lt;_isbn&gt;13522310&lt;/_isbn&gt;&lt;_journal&gt;Atmospheric Environment&lt;/_journal&gt;&lt;_modified&gt;61616772&lt;/_modified&gt;&lt;_pages&gt;376-386&lt;/_pages&gt;&lt;_tertiary_title&gt;Atmospheric Environment&lt;/_tertiary_title&gt;&lt;_url&gt;http://linkinghub.elsevier.com/retrieve/pii/S1352231013000307_x000d__x000a_http://api.elsevier.com/content/article/PII:S1352231013000307?httpAccept=text/xml&lt;/_url&gt;&lt;_volume&gt;70&lt;/_volume&gt;&lt;/Details&gt;&lt;Extra&gt;&lt;DBUID&gt;{BA161451-0658-46CD-8D5C-37AAA13626AE}&lt;/DBUID&gt;&lt;/Extra&gt;&lt;/Item&gt;&lt;/References&gt;&lt;/Group&gt;&lt;/Citation&gt;_x000a_"/>
    <w:docVar w:name="NE.Ref{E0614D34-6F6B-477C-AC7E-B8B4DB9C8C5E}" w:val=" ADDIN NE.Ref.{E0614D34-6F6B-477C-AC7E-B8B4DB9C8C5E}&lt;Citation&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Group&gt;&lt;References&gt;&lt;Item&gt;&lt;ID&gt;308&lt;/ID&gt;&lt;UID&gt;{DB6676F4-88B2-4F91-9FC5-89FBF1312A8C}&lt;/UID&gt;&lt;Title&gt;Do socioeconomic characteristics modify the short term association between air pollution and mortality? Evidence from a zonal time series in Hamilton, Canada&lt;/Title&gt;&lt;Template&gt;Journal Article&lt;/Template&gt;&lt;Star&gt;0&lt;/Star&gt;&lt;Tag&gt;0&lt;/Tag&gt;&lt;Author&gt;Jerrett, M; Burnett, R T; Brook, J; Kanaroglou, P; Giovis, C; Finkelstein, N; Hutchison, B&lt;/Author&gt;&lt;Year&gt;2004&lt;/Year&gt;&lt;Details&gt;&lt;_accession_num&gt;14684724&lt;/_accession_num&gt;&lt;_author_adr&gt;School of Geography and Geology and McMaster Institute of Environment and Health, McMaster University, Hamilton, Ontario, Canada. jerrettm@mcmaster.ca&lt;/_author_adr&gt;&lt;_created&gt;60927703&lt;/_created&gt;&lt;_date&gt;2004-01-01&lt;/_date&gt;&lt;_date_display&gt;2004 Jan&lt;/_date_display&gt;&lt;_impact_factor&gt;   3.501&lt;/_impact_factor&gt;&lt;_isbn&gt;0143-005X (Print); 0143-005X (Linking)&lt;/_isbn&gt;&lt;_issue&gt;1&lt;/_issue&gt;&lt;_journal&gt;J Epidemiol Community Health&lt;/_journal&gt;&lt;_keywords&gt;Adult; Aged; Air Pollutants/toxicity; Air Pollution/*adverse effects/statistics &amp;amp; numerical data; Educational Status; Effect Modifier, Epidemiologic; Female; Humans; Industry; Male; Middle Aged; Models, Statistical; *Mortality; Ontario/epidemiology; Risk Assessment/methods; Risk Factors; Sensitivity and Specificity; Socioeconomic Factors; Urban Health&lt;/_keywords&gt;&lt;_language&gt;eng&lt;/_language&gt;&lt;_modified&gt;60999292&lt;/_modified&gt;&lt;_pages&gt;31-40&lt;/_pages&gt;&lt;_tertiary_title&gt;Journal of epidemiology and community health&lt;/_tertiary_title&gt;&lt;_type_work&gt;Journal Article; Research Support, Non-U.S. Gov&amp;apos;t&lt;/_type_work&gt;&lt;_url&gt;http://www.ncbi.nlm.nih.gov/entrez/query.fcgi?cmd=Retrieve&amp;amp;db=pubmed&amp;amp;dopt=Abstract&amp;amp;list_uids=14684724&amp;amp;query_hl=1&lt;/_url&gt;&lt;_volume&gt;58&lt;/_volume&gt;&lt;/Details&gt;&lt;Extra&gt;&lt;DBUID&gt;{BA161451-0658-46CD-8D5C-37AAA13626AE}&lt;/DBUID&gt;&lt;/Extra&gt;&lt;/Item&gt;&lt;/References&gt;&lt;/Group&gt;&lt;/Citation&gt;_x000a_"/>
    <w:docVar w:name="NE.Ref{E2A0253A-0FB0-4566-88F4-DED5EC0BC20D}" w:val=" ADDIN NE.Ref.{E2A0253A-0FB0-4566-88F4-DED5EC0BC20D}&lt;Citation&gt;&lt;Group&gt;&lt;References&gt;&lt;Item&gt;&lt;ID&gt;773&lt;/ID&gt;&lt;UID&gt;{EB181CFA-99F1-4C01-AD2D-C8AD90CB4302}&lt;/UID&gt;&lt;Title&gt;Ambient air pollution, climate change, and population health in China&lt;/Title&gt;&lt;Template&gt;Journal Article&lt;/Template&gt;&lt;Star&gt;0&lt;/Star&gt;&lt;Tag&gt;0&lt;/Tag&gt;&lt;Author&gt;Kan, Haidong; Chen, Renjie; Tong, Shilu&lt;/Author&gt;&lt;Year&gt;2012&lt;/Year&gt;&lt;Details&gt;&lt;_collection_scope&gt;EI;SCIE;&lt;/_collection_scope&gt;&lt;_created&gt;61697491&lt;/_created&gt;&lt;_date&gt;2012-01-01&lt;/_date&gt;&lt;_date_display&gt;2012&lt;/_date_display&gt;&lt;_issue&gt;1&lt;/_issue&gt;&lt;_journal&gt;Environment International&lt;/_journal&gt;&lt;_keywords&gt;Ambient air pollution;China;Climate change;Health impact&lt;/_keywords&gt;&lt;_modified&gt;61697492&lt;/_modified&gt;&lt;_pages&gt;10-19&lt;/_pages&gt;&lt;_volume&gt;42&lt;/_volume&gt;&lt;/Details&gt;&lt;Extra&gt;&lt;DBUID&gt;{BA161451-0658-46CD-8D5C-37AAA13626AE}&lt;/DBUID&gt;&lt;/Extra&gt;&lt;/Item&gt;&lt;/References&gt;&lt;/Group&gt;&lt;/Citation&gt;_x000a_"/>
    <w:docVar w:name="NE.Ref{E3E8C3BC-CF9D-4AD9-A7A0-EFE7B4F57FEA}" w:val=" ADDIN NE.Ref.{E3E8C3BC-CF9D-4AD9-A7A0-EFE7B4F57FEA}&lt;Citation&gt;&lt;Group&gt;&lt;References&gt;&lt;Item&gt;&lt;ID&gt;767&lt;/ID&gt;&lt;UID&gt;{AAE65CB9-ABE1-4009-BEF0-CE5A74772917}&lt;/UID&gt;&lt;Title&gt;复合型大气污染对我国17城市居民健康效应研究&lt;/Title&gt;&lt;Template&gt;Generic&lt;/Template&gt;&lt;Star&gt;0&lt;/Star&gt;&lt;Tag&gt;0&lt;/Tag&gt;&lt;Author&gt;陈仁杰&lt;/Author&gt;&lt;Year&gt;2013&lt;/Year&gt;&lt;Details&gt;&lt;_created&gt;61697478&lt;/_created&gt;&lt;_date&gt;2013-01-01&lt;/_date&gt;&lt;_date_display&gt;2013&lt;/_date_display&gt;&lt;_keywords&gt;大气污染;城市居民;健康效应;流行病学;时间序列;易感性&lt;/_keywords&gt;&lt;_modified&gt;61697478&lt;/_modified&gt;&lt;_publisher&gt;复旦大学&lt;/_publisher&gt;&lt;_translated_author&gt;Chen, Renjie&lt;/_translated_author&gt;&lt;/Details&gt;&lt;Extra&gt;&lt;DBUID&gt;{BA161451-0658-46CD-8D5C-37AAA13626AE}&lt;/DBUID&gt;&lt;/Extra&gt;&lt;/Item&gt;&lt;/References&gt;&lt;/Group&gt;&lt;/Citation&gt;_x000a_"/>
    <w:docVar w:name="NE.Ref{E756CCAF-809B-44B2-8276-16CA13C88B8E}" w:val=" ADDIN NE.Ref.{E756CCAF-809B-44B2-8276-16CA13C88B8E}&lt;Citation&gt;&lt;Group&gt;&lt;References&gt;&lt;Item&gt;&lt;ID&gt;763&lt;/ID&gt;&lt;UID&gt;{DB8A4095-76EF-4B71-A8D6-EDC9CC9C1603}&lt;/UID&gt;&lt;Title&gt;武汉市臭氧暴露对男性精液质量的影响&lt;/Title&gt;&lt;Template&gt;Journal Article&lt;/Template&gt;&lt;Star&gt;0&lt;/Star&gt;&lt;Tag&gt;0&lt;/Tag&gt;&lt;Author&gt;田晓佳; 王笑臣; 叶波; 李存禄; 张怡; 马露&lt;/Author&gt;&lt;Year&gt;2017&lt;/Year&gt;&lt;Details&gt;&lt;_collection_scope&gt;中国科技核心期刊;中文核心期刊;CSCD;&lt;/_collection_scope&gt;&lt;_created&gt;61696638&lt;/_created&gt;&lt;_date&gt;2017-01-01&lt;/_date&gt;&lt;_date_display&gt;2017&lt;/_date_display&gt;&lt;_issue&gt;3&lt;/_issue&gt;&lt;_journal&gt;中华预防医学杂志&lt;/_journal&gt;&lt;_keywords&gt;臭氧;精子计数;精液质量;精子生成;暴露窗口&lt;/_keywords&gt;&lt;_modified&gt;61696638&lt;/_modified&gt;&lt;_volume&gt;51&lt;/_volume&gt;&lt;_translated_author&gt;Tian, Xiaojia;Wang, Xiaochen;Ye, Bo;Li, Cunlu;Zhang, Yi;Ma, Lu&lt;/_translated_author&gt;&lt;/Details&gt;&lt;Extra&gt;&lt;DBUID&gt;{BA161451-0658-46CD-8D5C-37AAA13626AE}&lt;/DBUID&gt;&lt;/Extra&gt;&lt;/Item&gt;&lt;/References&gt;&lt;/Group&gt;&lt;/Citation&gt;_x000a_"/>
    <w:docVar w:name="NE.Ref{E81D877F-9A0E-40EA-8B51-A70059328BB0}" w:val=" ADDIN NE.Ref.{E81D877F-9A0E-40EA-8B51-A70059328BB0}&lt;Citation&gt;&lt;Group&gt;&lt;References&gt;&lt;Item&gt;&lt;ID&gt;143&lt;/ID&gt;&lt;UID&gt;{DA2420E7-98FC-4F76-BA51-0706AA5577A3}&lt;/UID&gt;&lt;Title&gt;Model choice in time series studies of air pollution and mortality&lt;/Title&gt;&lt;Template&gt;Journal Article&lt;/Template&gt;&lt;Star&gt;0&lt;/Star&gt;&lt;Tag&gt;0&lt;/Tag&gt;&lt;Author&gt;Peng, R D; Dominici, F; Louis, T A&lt;/Author&gt;&lt;Year&gt;2006&lt;/Year&gt;&lt;Details&gt;&lt;_accessed&gt;60888144&lt;/_accessed&gt;&lt;_accession_num&gt;WOS:000235333700001&lt;/_accession_num&gt;&lt;_cited_count&gt;158&lt;/_cited_count&gt;&lt;_collection_scope&gt;SCI;SCIE;SSCI;&lt;/_collection_scope&gt;&lt;_created&gt;60734068&lt;/_created&gt;&lt;_date_display&gt;2006, 2006&lt;/_date_display&gt;&lt;_db_provider&gt;ISI&lt;/_db_provider&gt;&lt;_db_updated&gt;Web of Science-All&lt;/_db_updated&gt;&lt;_doi&gt;10.1111/j.1467-985X.2006.00410.x&lt;/_doi&gt;&lt;_impact_factor&gt;   1.702&lt;/_impact_factor&gt;&lt;_isbn&gt;0964-1998&lt;/_isbn&gt;&lt;_issue&gt;2&lt;/_issue&gt;&lt;_journal&gt;JOURNAL OF THE ROYAL STATISTICAL SOCIETY SERIES A-STATISTICS IN SOCIETY&lt;/_journal&gt;&lt;_modified&gt;61434242&lt;/_modified&gt;&lt;_pages&gt;179-198&lt;/_pages&gt;&lt;_url&gt;http://gateway.isiknowledge.com/gateway/Gateway.cgi?GWVersion=2&amp;amp;SrcAuth=AegeanSoftware&amp;amp;SrcApp=NoteExpress&amp;amp;DestLinkType=FullRecord&amp;amp;DestApp=WOS&amp;amp;KeyUT=000235333700001&lt;/_url&gt;&lt;_volume&gt;169&lt;/_volume&gt;&lt;/Details&gt;&lt;Extra&gt;&lt;DBUID&gt;{BA161451-0658-46CD-8D5C-37AAA13626AE}&lt;/DBUID&gt;&lt;/Extra&gt;&lt;/Item&gt;&lt;/References&gt;&lt;/Group&gt;&lt;/Citation&gt;_x000a_"/>
    <w:docVar w:name="NE.Ref{EC1CC110-2EA1-4817-8FAD-EDABA3883293}" w:val=" ADDIN NE.Ref.{EC1CC110-2EA1-4817-8FAD-EDABA3883293}&lt;Citation&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Citation&gt;_x000a_"/>
    <w:docVar w:name="NE.Ref{EFC1E317-F401-4085-A130-335AD18BC82E}" w:val=" ADDIN NE.Ref.{EFC1E317-F401-4085-A130-335AD18BC82E}&lt;Citation&gt;&lt;Group&gt;&lt;References&gt;&lt;Item&gt;&lt;ID&gt;304&lt;/ID&gt;&lt;UID&gt;{C418C861-D6B3-45E8-B2CF-C23B6BECF095}&lt;/UID&gt;&lt;Title&gt;Temperature effect on the ciliary beat frequency of human nasal and tracheal ciliated cells&lt;/Title&gt;&lt;Template&gt;Journal Article&lt;/Template&gt;&lt;Star&gt;0&lt;/Star&gt;&lt;Tag&gt;0&lt;/Tag&gt;&lt;Author&gt;Clary-Meinesz, C F; Cosson, J; Huitorel, P; Blaive, B&lt;/Author&gt;&lt;Year&gt;1992&lt;/Year&gt;&lt;Details&gt;&lt;_accession_num&gt;1305479&lt;/_accession_num&gt;&lt;_author_adr&gt;Service de Pneumologie, Allergologie et Reanimation Respiratoire, Centre Hospitalier Universitaire, Nice, France.&lt;/_author_adr&gt;&lt;_collection_scope&gt;SCI;SCIE;&lt;/_collection_scope&gt;&lt;_created&gt;60927663&lt;/_created&gt;&lt;_date&gt;1992-01-19&lt;/_date&gt;&lt;_date_display&gt;1992&lt;/_date_display&gt;&lt;_impact_factor&gt;   3.506&lt;/_impact_factor&gt;&lt;_isbn&gt;0248-4900 (Print); 0248-4900 (Linking)&lt;/_isbn&gt;&lt;_issue&gt;3&lt;/_issue&gt;&lt;_journal&gt;Biol Cell&lt;/_journal&gt;&lt;_keywords&gt;Adult; Aged; Bronchi/*cytology; Cell Membrane/physiology; Cilia/physiology; Epithelial Cells; Humans; Middle Aged; Mucous Membrane/cytology; Nasal Mucosa/*cytology; *Temperature; Trachea/*cytology&lt;/_keywords&gt;&lt;_language&gt;eng&lt;/_language&gt;&lt;_modified&gt;60999292&lt;/_modified&gt;&lt;_pages&gt;335-8&lt;/_pages&gt;&lt;_tertiary_title&gt;Biology of the cell / under the auspices of the European Cell Biology_x000d__x000a_      Organization&lt;/_tertiary_title&gt;&lt;_type_work&gt;Journal Article&lt;/_type_work&gt;&lt;_url&gt;http://www.ncbi.nlm.nih.gov/entrez/query.fcgi?cmd=Retrieve&amp;amp;db=pubmed&amp;amp;dopt=Abstract&amp;amp;list_uids=1305479&amp;amp;query_hl=1&lt;/_url&gt;&lt;_volume&gt;76&lt;/_volume&gt;&lt;/Details&gt;&lt;Extra&gt;&lt;DBUID&gt;{BA161451-0658-46CD-8D5C-37AAA13626AE}&lt;/DBUID&gt;&lt;/Extra&gt;&lt;/Item&gt;&lt;/References&gt;&lt;/Group&gt;&lt;/Citation&gt;_x000a_"/>
    <w:docVar w:name="NE.Ref{F0A19A77-779E-4F56-8399-93F7F67B9136}" w:val=" ADDIN NE.Ref.{F0A19A77-779E-4F56-8399-93F7F67B9136}&lt;Citation&gt;&lt;Group&gt;&lt;References&gt;&lt;Item&gt;&lt;ID&gt;745&lt;/ID&gt;&lt;UID&gt;{C223D25A-892F-4C0F-9970-2145D6DFCC78}&lt;/UID&gt;&lt;Title&gt;The effects of air pollution on mortality in socially deprived urban areas in Hong Kong, China&lt;/Title&gt;&lt;Template&gt;Journal Article&lt;/Template&gt;&lt;Star&gt;0&lt;/Star&gt;&lt;Tag&gt;5&lt;/Tag&gt;&lt;Author&gt;Wong, C M; Ou, C Q; Chan, K P; Chau, Y K; Thach, T Q; Yang, L; Chung, R Y; Thomas, G N; Peiris, J S; Wong, T W; Hedley, A J; Lam, T H&lt;/Author&gt;&lt;Year&gt;2008&lt;/Year&gt;&lt;Details&gt;&lt;_accession_num&gt;18795162&lt;/_accession_num&gt;&lt;_author_adr&gt;Department of Community Medicine, School of Public Health, The University of Hong Kong, Hong Kong, China.&lt;/_author_adr&gt;&lt;_created&gt;61693199&lt;/_created&gt;&lt;_date&gt;2008-09-01&lt;/_date&gt;&lt;_date_display&gt;2008 Sep&lt;/_date_display&gt;&lt;_db_updated&gt;PubMed&lt;/_db_updated&gt;&lt;_doi&gt;10.1289/ehp.10850&lt;/_doi&gt;&lt;_impact_factor&gt;   8.443&lt;/_impact_factor&gt;&lt;_isbn&gt;0091-6765 (Print); 0091-6765 (Linking)&lt;/_isbn&gt;&lt;_issue&gt;9&lt;/_issue&gt;&lt;_journal&gt;Environ Health Perspect&lt;/_journal&gt;&lt;_keywords&gt;*Air Pollution; Hong Kong/epidemiology; Humans; *Mortality; *Social Class; *Urban HealthHong Kong; air pollution; case-only approach; deprivation; effect modification; mortality; time-series analysis&lt;/_keywords&gt;&lt;_language&gt;eng&lt;/_language&gt;&lt;_modified&gt;61693201&lt;/_modified&gt;&lt;_pages&gt;1189-94&lt;/_pages&gt;&lt;_tertiary_title&gt;Environmental health perspectives&lt;/_tertiary_title&gt;&lt;_type_work&gt;Journal Article; Research Support, Non-U.S. Gov&amp;apos;t; Research Support, U.S. Gov&amp;apos;t, Non-P.H.S.&lt;/_type_work&gt;&lt;_url&gt;http://www.ncbi.nlm.nih.gov/entrez/query.fcgi?cmd=Retrieve&amp;amp;db=pubmed&amp;amp;dopt=Abstract&amp;amp;list_uids=18795162&amp;amp;query_hl=1&lt;/_url&gt;&lt;_volume&gt;116&lt;/_volume&gt;&lt;/Details&gt;&lt;Extra&gt;&lt;DBUID&gt;{BA161451-0658-46CD-8D5C-37AAA13626AE}&lt;/DBUID&gt;&lt;/Extra&gt;&lt;/Item&gt;&lt;/References&gt;&lt;/Group&gt;&lt;Group&gt;&lt;References&gt;&lt;Item&gt;&lt;ID&gt;746&lt;/ID&gt;&lt;UID&gt;{F64F1A43-89F2-45AE-863B-A3B518C65D55}&lt;/UID&gt;&lt;Title&gt;Effect of air pollution on daily mortality in Hong Kong&lt;/Title&gt;&lt;Template&gt;Journal Article&lt;/Template&gt;&lt;Star&gt;0&lt;/Star&gt;&lt;Tag&gt;0&lt;/Tag&gt;&lt;Author&gt;Wong, C M; Ma, S; Hedley, A J; Lam, T H&lt;/Author&gt;&lt;Year&gt;2001&lt;/Year&gt;&lt;Details&gt;&lt;_accession_num&gt;11335180&lt;/_accession_num&gt;&lt;_author_adr&gt;Department of Community Medicine, The University of Hong Kong, Hong Kong, China.&lt;/_author_adr&gt;&lt;_created&gt;61693202&lt;/_created&gt;&lt;_date&gt;2001-04-01&lt;/_date&gt;&lt;_date_display&gt;2001 Apr&lt;/_date_display&gt;&lt;_db_updated&gt;PubMed&lt;/_db_updated&gt;&lt;_impact_factor&gt;   8.443&lt;/_impact_factor&gt;&lt;_isbn&gt;0091-6765 (Print); 0091-6765 (Linking)&lt;/_isbn&gt;&lt;_issue&gt;4&lt;/_issue&gt;&lt;_journal&gt;Environ Health Perspect&lt;/_journal&gt;&lt;_keywords&gt;Adolescent; Adult; Aged; Air Pollutants/*adverse effects; Child; Child, Preschool; Confounding Factors (Epidemiology); *Environmental Exposure; Epidemiologic Studies; Female; Hong Kong/epidemiology; Humans; Infant; Infant, Newborn; Male; Middle Aged; Mortality/*trends; Nitrogen Dioxide/adverse effects; Oxidants, Photochemical/adverse effects; Ozone/adverse effects; Risk Assessment; Seasons; Sulfur Dioxide/adverse effects; Temperature&lt;/_keywords&gt;&lt;_language&gt;eng&lt;/_language&gt;&lt;_modified&gt;61694819&lt;/_modified&gt;&lt;_pages&gt;335-40&lt;/_pages&gt;&lt;_tertiary_title&gt;Environmental health perspectives&lt;/_tertiary_title&gt;&lt;_type_work&gt;Journal Article&lt;/_type_work&gt;&lt;_url&gt;http://www.ncbi.nlm.nih.gov/entrez/query.fcgi?cmd=Retrieve&amp;amp;db=pubmed&amp;amp;dopt=Abstract&amp;amp;list_uids=11335180&amp;amp;query_hl=1&lt;/_url&gt;&lt;_volume&gt;109&lt;/_volume&gt;&lt;/Details&gt;&lt;Extra&gt;&lt;DBUID&gt;{BA161451-0658-46CD-8D5C-37AAA13626AE}&lt;/DBUID&gt;&lt;/Extra&gt;&lt;/Item&gt;&lt;/References&gt;&lt;/Group&gt;&lt;Group&gt;&lt;References&gt;&lt;Item&gt;&lt;ID&gt;82&lt;/ID&gt;&lt;UID&gt;{2D806AA0-CA21-4AA8-A763-941BBE93084C}&lt;/UID&gt;&lt;Title&gt;Effect of ambient air pollution on daily mortality rates in Guangzhou, China&lt;/Title&gt;&lt;Template&gt;Journal Article&lt;/Template&gt;&lt;Star&gt;0&lt;/Star&gt;&lt;Tag&gt;5&lt;/Tag&gt;&lt;Author&gt;Yu, Ignatius Tak Sun; Zhang, Yong Hui; San Tam, Wilson Wai; Yan, Qing Hua; Xu, Yan Jun; Xun, Xiao Jun; Wu, Wei; Ma, Wen Jun; Tian, Lin Wei; Tse, Lap Ah; Lao, Xiang Qian&lt;/Author&gt;&lt;Year&gt;2012&lt;/Year&gt;&lt;Details&gt;&lt;_accessed&gt;60985117&lt;/_accessed&gt;&lt;_collection_scope&gt;EI;SCI;SCIE;&lt;/_collection_scope&gt;&lt;_created&gt;60734068&lt;/_created&gt;&lt;_db_updated&gt;CrossRef&lt;/_db_updated&gt;&lt;_doi&gt;10.1016/j.atmosenv.2011.07.055&lt;/_doi&gt;&lt;_impact_factor&gt;   0.778&lt;/_impact_factor&gt;&lt;_isbn&gt;13522310&lt;/_isbn&gt;&lt;_journal&gt;Atmospheric Environment&lt;/_journal&gt;&lt;_modified&gt;61693205&lt;/_modified&gt;&lt;_pages&gt;528-535&lt;/_pages&gt;&lt;_tertiary_title&gt;Atmospheric Environment&lt;/_tertiary_title&gt;&lt;_url&gt;http://linkinghub.elsevier.com/retrieve/pii/S1352231011007990_x000d__x000a_http://api.elsevier.com/content/article/PII:S1352231011007990?httpAccept=text/xml&lt;/_url&gt;&lt;_volume&gt;46&lt;/_volume&gt;&lt;/Details&gt;&lt;Extra&gt;&lt;DBUID&gt;{BA161451-0658-46CD-8D5C-37AAA13626AE}&lt;/DBUID&gt;&lt;/Extra&gt;&lt;/Item&gt;&lt;/References&gt;&lt;/Group&gt;&lt;/Citation&gt;_x000a_"/>
    <w:docVar w:name="NE.Ref{F49678A8-EA0F-41C8-A166-DC98FBD0A7E6}" w:val=" ADDIN NE.Ref.{F49678A8-EA0F-41C8-A166-DC98FBD0A7E6}&lt;Citation&gt;&lt;Group&gt;&lt;References&gt;&lt;Item&gt;&lt;ID&gt;130&lt;/ID&gt;&lt;UID&gt;{CDEF7195-0E58-4CE9-B89E-CF6084967657}&lt;/UID&gt;&lt;Title&gt;Individual-Level Modifiers of the Effects of Particulate Matter on Daily Mortality&lt;/Title&gt;&lt;Template&gt;Journal Article&lt;/Template&gt;&lt;Star&gt;0&lt;/Star&gt;&lt;Tag&gt;0&lt;/Tag&gt;&lt;Author&gt;Zeka, A; A, Zanobetti; J, Schwartz&lt;/Author&gt;&lt;Year&gt;2006&lt;/Year&gt;&lt;Details&gt;&lt;_accessed&gt;61110023&lt;/_accessed&gt;&lt;_collection_scope&gt;SCI;SCIE;&lt;/_collection_scope&gt;&lt;_created&gt;60734068&lt;/_created&gt;&lt;_date&gt;55836000&lt;/_date&gt;&lt;_db_updated&gt;CrossRef&lt;/_db_updated&gt;&lt;_doi&gt;10.1093/aje/kwj116&lt;/_doi&gt;&lt;_impact_factor&gt;   5.036&lt;/_impact_factor&gt;&lt;_isbn&gt;0002-9262&lt;/_isbn&gt;&lt;_issue&gt;9&lt;/_issue&gt;&lt;_journal&gt;American Journal of Epidemiology&lt;/_journal&gt;&lt;_modified&gt;61287419&lt;/_modified&gt;&lt;_pages&gt;849-859&lt;/_pages&gt;&lt;_tertiary_title&gt;American Journal of Epidemiology&lt;/_tertiary_title&gt;&lt;_url&gt;http://aje.oxfordjournals.org/cgi/doi/10.1093/aje/kwj116&lt;/_url&gt;&lt;_volume&gt;163&lt;/_volume&gt;&lt;/Details&gt;&lt;Extra&gt;&lt;DBUID&gt;{BA161451-0658-46CD-8D5C-37AAA13626AE}&lt;/DBUID&gt;&lt;/Extra&gt;&lt;/Item&gt;&lt;/References&gt;&lt;/Group&gt;&lt;/Citation&gt;_x000a_"/>
    <w:docVar w:name="NE.Ref{F66FCCCE-5166-4A19-A8EE-BBEB909B0ACA}" w:val=" ADDIN NE.Ref.{F66FCCCE-5166-4A19-A8EE-BBEB909B0ACA}&lt;Citation&gt;&lt;Group&gt;&lt;References&gt;&lt;Item&gt;&lt;ID&gt;145&lt;/ID&gt;&lt;UID&gt;{47A63108-44B8-4F93-8E21-63A17013AF3F}&lt;/UID&gt;&lt;Title&gt;Effects of long-term exposure to air pollution on natural-cause mortality: an analysis of 22 European cohorts within the multicentre ESCAPE project&lt;/Title&gt;&lt;Template&gt;Journal Article&lt;/Template&gt;&lt;Star&gt;0&lt;/Star&gt;&lt;Tag&gt;0&lt;/Tag&gt;&lt;Author&gt;Beelen, R; Raaschou-Nielsen, O; Stafoggia, M; Andersen, Z J; Weinmayr, G; Hoffmann, B; Wolf, K; Samoli, E; Fischer, P; Nieuwenhuijsen, M; Vineis, P; Xun, W W; Katsouyanni, K; Dimakopoulou, K; Oudin, A; Forsberg, B; Modig, L; Havulinna, A S; Lanki, T; Turunen, A; Oftedal, B; Nystad, W; Nafstad, P; De Faire, U; Pedersen, N L; Ostenson, C G; Fratiglioni, L; Penell, J; Korek, M; Pershagen, G; Eriksen, K T; Overvad, K; Ellermann, T; Eeftens, M; Peeters, P H; Meliefste, K; Wang, M; Bueno-de-Mesquita, B; Sugiri, D; Kramer, U; Heinrich, J; de Hoogh, K; Key, T; Peters, A; Hampel, R; Concin, H; Nagel, G; Ineichen, A; Schaffner, E; Probst-Hensch, N; Kunzli, N; Schindler, C; Schikowski, T; Adam, M; Phuleria, H; Vilier, A; Clavel-Chapelon, F; Declercq, C; Grioni, S; Krogh, V; Tsai, M Y; Ricceri, F; Sacerdote, C; Galassi, C; Migliore, E; Ranzi, A; Cesaroni, G; Badaloni, C; Forastiere, F; Tamayo, I; Amiano, P; Dorronsoro, M; Katsoulis, M; Trichopoulou, A; Brunekreef, B; Hoek, G&lt;/Author&gt;&lt;Year&gt;2014&lt;/Year&gt;&lt;Details&gt;&lt;_accessed&gt;61199242&lt;/_accessed&gt;&lt;_accession_num&gt;24332274&lt;/_accession_num&gt;&lt;_author_adr&gt;Institute for Risk Assessment Sciences, Utrecht University, Utrecht, Netherlands. Electronic address: r.m.j.beelen@uu.nl.; Danish Cancer Society Research Center, Copenhagen, Denmark.; Department of Epidemiology, Lazio Regional Health Service, Rome, Italy.; Danish Cancer Society Research Center, Copenhagen, Denmark; Center for Epidemiology and Screening, Department of Public Health, University of Copenhagen, Copenhagen, Denmark.; Institute of Epidemiology and Medical Biometry, Ulm University, Ulm, Germany; IUF - Leibniz Research Institute for Environmental Medicine, Germany and Medical Faculty, University of Dusseldorf, Dusseldorf, Germany.; IUF - Leibniz Research Institute for Environmental Medicine, Germany and Medical  Faculty, University of Dusseldorf, Dusseldorf, Germany.; Institute of Epidemiology II, Helmholtz Zentrum Munchen, German Research Center for Environmental Health, Neuherberg, Germany.; Department of Hygiene, Epidemiology and Medical Statistics, Medical School, University of Athens, Athens, Greece.; National Institute for Public Health and the Environment, Bilthoven, Netherlands.; Centre for Research in Environmental Epidemiology (CREAL), Parc de Recerca Biomedica de Barcelona, Barcelona, Spain; Consortium for Biomedical Research in Epidemiology and Public Health (CIBER en Epidemiologia y Salud Publica-CIBERESP), Madrid, Spain.; MRC-HPA Centre for Environment and Health, Department of Epidemiology and Biostatistics, Imperial College London, St Mary&amp;apos;s Campus, London, UK.; MRC-HPA Centre for Environment and Health, Department of Epidemiology and Biostatistics, Imperial College London, St Mary&amp;apos;s Campus, London, UK; CeLSIUS, University College London, London, UK.; Department of Hygiene, Epidemiology and Medical Statistics, Medical School, University of Athens, Athens, Greece.; Department of Hygiene, Epidemiology and Medical Statistics, Medical School, University of Athens, Athens, Greece.; Division of Occupational and Environmental Medicine, Department of Public Health  and Clinical Medicine, Umea University, Umea, Sweden.; Division of Occupational and Environmental Medicine, Department of Public Health  and Clinical Medicine, Umea University, Umea, Sweden.; Division of Occupational and Environmental Medicine, Department of Public Health  and Clinical Medicine, Umea University, Umea, Sweden.; Department of Chronic Disease Prevention, National Institute for Health and Welfare, Helsinki, Finland.; Department of Environmental Health, National Institute for Health and Welfare, Kuopio, Finland.; Department of Environmental Health, National Institute for Health and Welfare, Kuopio, Finland.; Division of Environmental Medicine, Norwegian Institute of Public Health, Oslo, Norway.; Division of Environmental Medicine, Norwegian Institute of Public Health, Oslo, Norway.; Division of Environmental Medicine, Norwegian Institute of Public Health, Oslo, Norway; Institute of Health and Society, University of Oslo, Oslo, Norway.; Institute of Environmental Medicine, Karolinska Institutet, Stockholm, Sweden.; Department of Medical Epidemiology and Biostatistics, Karolinska Institutet, Stockholm, Sweden.; Department of Molecular Medicine and Surgery, Karolinska Institutet, Stockholm, Sweden.; Ageing Research Center, Department of Neurobiology, Care Sciences and Society, Karolinska Institutet, Stockholm, Sweden.; Institute of Environmental Medicine, Karolinska Institutet, Stockholm, Sweden.; Institute of Environmental Medicine, Karolinska Institutet, Stockholm, Sweden.; Institute of Environmental Medicine, Karolinska Institutet, Stockholm, Sweden.; Danish Cancer Society Research Center, Copenhagen, Denmark.; Section for Epidemiology, Department of Public Health, Aarhus University, Aarhus  C, Aarhus, Denmark.; Department of Environmental Science, Aarhus University, Roskilde, Denmark.; Institute for Risk Assessment Sciences, Utrecht University, Utrecht, Netherlands.; Department of Epidemiology, Julius Centre for Health Sciences and Primary Care, University Medical Centre Utrecht, Utrecht, Netherlands; Department of Epidemiology and Biostatistics, School of Public Health, Faculty of Medicine, Imperial College, London, UK.; Institute for Risk Assessment Sciences, Utrecht University, Utrecht, Netherlands.; Institute for Risk Assessment Sciences, Utrecht University, Utrecht, Netherlands.; National Institute for Public Health and the Environment, Bilthoven, Netherlands.; IUF - Leibniz Research Institute for Environmental Medicine, Germany and Medical  Faculty, University of Dusseldorf, Dusseldorf, Germany.; IUF - Leibniz Research Institute for Environmental Medicine, Germany and Medical  Faculty, University of Dusseldorf, Dusseldorf, Germany.; Institute of Epidemiology I, Helmholtz Zentrum Munchen, German Research Centre of Environmental Health, Neuherberg, Germany.; MRC-HPA Centre for Environment and Health, Department of Epidemiology and Biostatistics, Imperial College London, St Mary&amp;apos;s Campus, London, UK.; Cancer Epidemiology Unit, Nuffield Department of Clinical Medicine, University of Oxford, Oxford, UK.; Institute of Epidemiology II, Helmholtz Zentrum Munchen, German Research Center for Environmental Health, Neuherberg, Germany.; Institute of Epidemiology II, Helmholtz Zentrum Munchen, German Research Center for Environmental Health, Neuherberg, Germany.; Agency for Preventive and Social Medicine, Bregenz, Austria.; Institute of Epidemiology and Medical Biometry, Ulm University, Ulm, Germany; Agency for Preventive and Social Medicine, Bregenz, Austria.; Swiss Tropical and Public Health Institute, Basel, Switzerland; University of Basel, Basel, Switzerland.; Swiss Tropical and Public Health Institute, Basel, Switzerland; University of Basel, Basel, Switzerland.; Swiss Tropical and Public Health Institute, Basel, Switzerland; University of Basel, Basel, Switzerland.; Swiss Tropical and Public Health Institute, Basel, Switzerland; University of Basel, Basel, Switzerland.; Swiss Tropical and Public Health Institute, Basel, Switzerland; University of Basel, Basel, Switzerland.; Swiss Tropical and Public Health Institute, Basel, Switzerland; University of Basel, Basel, Switzerland.; Swiss Tropical and Public Health Institute, Basel, Switzerland; University of Basel, Basel, Switzerland.; Swiss Tropical and Public Health Institute, Basel, Switzerland; University of Basel, Basel, Switzerland.; Inserm, Centre for Research in Epidemiology and Population Health, U1018, Nutrition, Hormones and Women&amp;apos;s Health Team, Villejuif, France; University Paris  Sud, UMRS 1018, F-94805, Villejuif, France; Institut Gustave Roussy, F-94805, Villejuif, France.; Inserm, Centre for Research in Epidemiology and Population Health, U1018, Nutrition, Hormones and Women&amp;apos;s Health Team, Villejuif, France; University Paris  Sud, UMRS 1018, F-94805, Villejuif, France; Institut Gustave Roussy, F-94805, Villejuif, France.; French Institute for Public Health Surveillance (InVS), Saint-Maurice, France.; Epidemiology and Prevention Unit, Fondazione IRCCS Istituto Nazionale dei Tumori, Milan, Italy.; Epidemiology and Prevention Unit, Fondazione IRCCS Istituto Nazionale dei Tumori, Milan, Italy.; Swiss Tropical and Public Health Institute, Basel, Switzerland; University of Basel, Basel, Switzerland; Department of Environmental and Occupational Health Sciences, University of Washington, Seattle, WA, USA.; Human Genetics Foundation - HuGeF, Turin, Italy.; Unit of Cancer Epidemiology, AO Citta&amp;apos; della Salute e della Scienza-University of Turin and Centre for Cancer Prevention, Turin, Italy.; Unit of Cancer Epidemiology, AO Citta&amp;apos; della Salute e della Scienza-University of Turin and Centre for Cancer Prevention, Turin, Italy.; Unit of Cancer Epidemiology, AO Citta&amp;apos; della Salute e della Scienza-University of Turin and Centre for Cancer Prevention, Turin, Italy.; Environmental Health Reference Centre-Regional Agency for Environmental Prevention of Emilia-Romagna, Modena, Italy.; Department of Epidemiology, Lazio Regional Health Service, Rome, Italy.; Department of Epidemiology, Lazio Regional Health Service, Rome, Italy.; Department of Epidemiology, Lazio Regional Health Service, Rome, Italy.; Consortium for Biomedical Research in Epidemiology and Public Health (CIBER en Epidemiologia y Salud Publica-CIBERESP), Madrid, Spain; Public Health Division of Gipuzkoa, Basque Government, Gipuzkoa, Spain.; Consortium for Biomedical Research in Epidemiology and Public Health (CIBER en Epidemiologia y Salud Publica-CIBERESP), Madrid, Spain; Public Health Division of Gipuzkoa, Basque Government, Gipuzkoa, Spain.; Consortium for Biomedical Research in Epidemiology and Public Health (CIBER en Epidemiologia y Salud Publica-CIBERESP), Madrid, Spain; Public Health Division of Gipuzkoa, Basque Government, Gipuzkoa, Spain.; Hellenic Health Foundation, Athens, Greece.; Hellenic Health Foundation, Athens, Greece.; Institute for Risk Assessment Sciences, Utrecht University, Utrecht, Netherlands; Department of Epidemiology, Julius Centre for Health Sciences and Primary Care, University Medical Centre Utrecht, Utrecht, Netherlands.; Institute for Risk Assessment Sciences, Utrecht University, Utrecht, Netherlands.&lt;/_author_adr&gt;&lt;_collection_scope&gt;SCI;SCIE;&lt;/_collection_scope&gt;&lt;_created&gt;60734068&lt;/_created&gt;&lt;_date&gt;60043680&lt;/_date&gt;&lt;_date_display&gt;2014 Mar 1&lt;/_date_display&gt;&lt;_db_updated&gt;PubMed&lt;/_db_updated&gt;&lt;_doi&gt;10.1016/S0140-6736(13)62158-3&lt;/_doi&gt;&lt;_impact_factor&gt;  44.002&lt;/_impact_factor&gt;&lt;_isbn&gt;1474-547X (Electronic); 0140-6736 (Linking)&lt;/_isbn&gt;&lt;_issue&gt;9919&lt;/_issue&gt;&lt;_journal&gt;Lancet&lt;/_journal&gt;&lt;_keywords&gt;Adolescent; Adult; Aged; Air Pollutants/analysis/*toxicity; Air Pollution/*adverse effects/analysis; Cause of Death; Child; Child, Preschool; Cohort Studies; Environmental Exposure/*adverse effects/analysis; Europe/epidemiology; Female; Humans; Infant; Male; Middle Aged; Multicenter Studies as Topic; Particulate Matter/analysis/*toxicity; Young Adult&lt;/_keywords&gt;&lt;_language&gt;eng&lt;/_language&gt;&lt;_modified&gt;61284155&lt;/_modified&gt;&lt;_ori_publication&gt;Copyright (c) 2014 Elsevier Ltd. All rights reserved.&lt;/_ori_publication&gt;&lt;_pages&gt;785-95&lt;/_pages&gt;&lt;_tertiary_title&gt;Lancet (London, England)&lt;/_tertiary_title&gt;&lt;_type_work&gt;Journal Article; Meta-Analysis; Research Support, N.I.H., Extramural; Research Support, Non-U.S. Gov&amp;apos;t&lt;/_type_work&gt;&lt;_url&gt;http://www.ncbi.nlm.nih.gov/entrez/query.fcgi?cmd=Retrieve&amp;amp;db=pubmed&amp;amp;dopt=Abstract&amp;amp;list_uids=24332274&amp;amp;query_hl=1&lt;/_url&gt;&lt;_volume&gt;383&lt;/_volume&gt;&lt;/Details&gt;&lt;Extra&gt;&lt;DBUID&gt;{BA161451-0658-46CD-8D5C-37AAA13626AE}&lt;/DBUID&gt;&lt;/Extra&gt;&lt;/Item&gt;&lt;/References&gt;&lt;/Group&gt;&lt;Group&gt;&lt;References&gt;&lt;Item&gt;&lt;ID&gt;529&lt;/ID&gt;&lt;UID&gt;{601D2090-E938-45B1-BDE4-2160747FDEE8}&lt;/UID&gt;&lt;Title&gt;Long-term effects of traffic-related air pollution on mortality in a Dutch cohort (NLCS-AIR study)&lt;/Title&gt;&lt;Template&gt;Journal Article&lt;/Template&gt;&lt;Star&gt;0&lt;/Star&gt;&lt;Tag&gt;0&lt;/Tag&gt;&lt;Author&gt;Beelen, R; Hoek, G; van den Brandt, P A; Goldbohm, R A; Fischer, P; Schouten, L J; Jerrett, M; Hughes, E; Armstrong, B; Brunekreef, B&lt;/Author&gt;&lt;Year&gt;2008&lt;/Year&gt;&lt;Details&gt;&lt;_accessed&gt;61349547&lt;/_accessed&gt;&lt;_accession_num&gt;18288318&lt;/_accession_num&gt;&lt;_author_adr&gt;Institute for Risk Assessment Sciences, Division Environmental Epidemiology, Utrecht University, Utrecht, the Netherlands.&lt;/_author_adr&gt;&lt;_created&gt;61349546&lt;/_created&gt;&lt;_date&gt;56846880&lt;/_date&gt;&lt;_date_display&gt;2008 Feb&lt;/_date_display&gt;&lt;_db_updated&gt;PubMed&lt;/_db_updated&gt;&lt;_doi&gt;10.1289/ehp.10767&lt;/_doi&gt;&lt;_impact_factor&gt;   8.443&lt;/_impact_factor&gt;&lt;_isbn&gt;0091-6765 (Print); 0091-6765 (Linking)&lt;/_isbn&gt;&lt;_issue&gt;2&lt;/_issue&gt;&lt;_journal&gt;Environ Health Perspect&lt;/_journal&gt;&lt;_keywords&gt;Air Pollutants/*toxicity; Cohort Studies; Environmental Exposure; Humans; *Mortality; Netherlands/epidemiology; *Vehicle Emissionsair pollution; cohort; mortality; traffic&lt;/_keywords&gt;&lt;_language&gt;eng&lt;/_language&gt;&lt;_modified&gt;61349547&lt;/_modified&gt;&lt;_pages&gt;196-202&lt;/_pages&gt;&lt;_tertiary_title&gt;Environmental health perspectives&lt;/_tertiary_title&gt;&lt;_type_work&gt;Journal Article&lt;/_type_work&gt;&lt;_url&gt;http://www.ncbi.nlm.nih.gov/entrez/query.fcgi?cmd=Retrieve&amp;amp;db=pubmed&amp;amp;dopt=Abstract&amp;amp;list_uids=18288318&amp;amp;query_hl=1&lt;/_url&gt;&lt;_volume&gt;116&lt;/_volume&gt;&lt;/Details&gt;&lt;Extra&gt;&lt;DBUID&gt;{BA161451-0658-46CD-8D5C-37AAA13626AE}&lt;/DBUID&gt;&lt;/Extra&gt;&lt;/Item&gt;&lt;/References&gt;&lt;/Group&gt;&lt;Group&gt;&lt;References&gt;&lt;Item&gt;&lt;ID&gt;131&lt;/ID&gt;&lt;UID&gt;{254AF404-E1BB-48F4-921E-50514BB4D883}&lt;/UID&gt;&lt;Title&gt;Multi-site time series analysis of acute effects of multiple air pollutants on respiratory mortality: A population-based study in Beijing, China&lt;/Title&gt;&lt;Template&gt;Journal Article&lt;/Template&gt;&lt;Star&gt;0&lt;/Star&gt;&lt;Tag&gt;0&lt;/Tag&gt;&lt;Author&gt;Yang, Yang; Cao, Yang; Li, Wenjing; Li, Runkui; Wang, Meng; Wu, Zhenglai; Xu, Qun&lt;/Author&gt;&lt;Year&gt;2015&lt;/Year&gt;&lt;Details&gt;&lt;_accessed&gt;60734072&lt;/_accessed&gt;&lt;_collection_scope&gt;EI;SCI;SCIE;&lt;/_collection_scope&gt;&lt;_created&gt;60734068&lt;/_created&gt;&lt;_db_updated&gt;CrossRef&lt;/_db_updated&gt;&lt;_doi&gt;10.1016/j.scitotenv.2014.11.070&lt;/_doi&gt;&lt;_impact_factor&gt;   0.778&lt;/_impact_factor&gt;&lt;_isbn&gt;00489697&lt;/_isbn&gt;&lt;_journal&gt;Science of The Total Environment&lt;/_journal&gt;&lt;_modified&gt;61287419&lt;/_modified&gt;&lt;_pages&gt;178-187&lt;/_pages&gt;&lt;_tertiary_title&gt;Science of The Total Environment&lt;/_tertiary_title&gt;&lt;_url&gt;http://linkinghub.elsevier.com/retrieve/pii/S0048969714016647_x000d__x000a_http://api.elsevier.com/content/article/PII:S0048969714016647?httpAccept=text/xml&lt;/_url&gt;&lt;_volume&gt;508&lt;/_volume&gt;&lt;/Details&gt;&lt;Extra&gt;&lt;DBUID&gt;{BA161451-0658-46CD-8D5C-37AAA13626AE}&lt;/DBUID&gt;&lt;/Extra&gt;&lt;/Item&gt;&lt;/References&gt;&lt;/Group&gt;&lt;/Citation&gt;_x000a_"/>
    <w:docVar w:name="NE.Ref{F7D886D5-DEC4-46B7-B3DE-1CF9C9DFACF4}" w:val=" ADDIN NE.Ref.{F7D886D5-DEC4-46B7-B3DE-1CF9C9DFACF4}&lt;Citation&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Citation&gt;_x000a_"/>
    <w:docVar w:name="NE.Ref{F96ADB29-1F32-439D-AD53-CCC7AC128939}" w:val=" ADDIN NE.Ref.{F96ADB29-1F32-439D-AD53-CCC7AC128939}&lt;Citation&gt;&lt;Group&gt;&lt;References&gt;&lt;Item&gt;&lt;ID&gt;130&lt;/ID&gt;&lt;UID&gt;{CDEF7195-0E58-4CE9-B89E-CF6084967657}&lt;/UID&gt;&lt;Title&gt;Individual-Level Modifiers of the Effects of Particulate Matter on Daily Mortality&lt;/Title&gt;&lt;Template&gt;Journal Article&lt;/Template&gt;&lt;Star&gt;0&lt;/Star&gt;&lt;Tag&gt;0&lt;/Tag&gt;&lt;Author&gt;Zeka, A; A, Zanobetti; J, Schwartz&lt;/Author&gt;&lt;Year&gt;2006&lt;/Year&gt;&lt;Details&gt;&lt;_accessed&gt;61110023&lt;/_accessed&gt;&lt;_collection_scope&gt;SCI;SCIE;&lt;/_collection_scope&gt;&lt;_created&gt;60734068&lt;/_created&gt;&lt;_date&gt;55836000&lt;/_date&gt;&lt;_db_updated&gt;CrossRef&lt;/_db_updated&gt;&lt;_doi&gt;10.1093/aje/kwj116&lt;/_doi&gt;&lt;_impact_factor&gt;   5.036&lt;/_impact_factor&gt;&lt;_isbn&gt;0002-9262&lt;/_isbn&gt;&lt;_issue&gt;9&lt;/_issue&gt;&lt;_journal&gt;American Journal of Epidemiology&lt;/_journal&gt;&lt;_modified&gt;61287419&lt;/_modified&gt;&lt;_pages&gt;849-859&lt;/_pages&gt;&lt;_tertiary_title&gt;American Journal of Epidemiology&lt;/_tertiary_title&gt;&lt;_url&gt;http://aje.oxfordjournals.org/cgi/doi/10.1093/aje/kwj116&lt;/_url&gt;&lt;_volume&gt;163&lt;/_volume&gt;&lt;/Details&gt;&lt;Extra&gt;&lt;DBUID&gt;{BA161451-0658-46CD-8D5C-37AAA13626AE}&lt;/DBUID&gt;&lt;/Extra&gt;&lt;/Item&gt;&lt;/References&gt;&lt;/Group&gt;&lt;Group&gt;&lt;References&gt;&lt;Item&gt;&lt;ID&gt;232&lt;/ID&gt;&lt;UID&gt;{6C9F6F6B-D76C-49B2-AD56-0A7AB1B84DFD}&lt;/UID&gt;&lt;Title&gt;The effect of fine and coarse particulate air pollution on mortality: a national  analysis&lt;/Title&gt;&lt;Template&gt;Journal Article&lt;/Template&gt;&lt;Star&gt;0&lt;/Star&gt;&lt;Tag&gt;0&lt;/Tag&gt;&lt;Author&gt;Zanobetti, A; Schwartz, J&lt;/Author&gt;&lt;Year&gt;2009&lt;/Year&gt;&lt;Details&gt;&lt;_accessed&gt;60888509&lt;/_accessed&gt;&lt;_accession_num&gt;19590680&lt;/_accession_num&gt;&lt;_author_adr&gt;Department of Environmental Health, Harvard School of Public Health, Boston, Massachusetts 02215, USA. azanobet@hsph.harvard.edu&lt;/_author_adr&gt;&lt;_created&gt;60888491&lt;/_created&gt;&lt;_date&gt;57546720&lt;/_date&gt;&lt;_date_display&gt;2009 Jun&lt;/_date_display&gt;&lt;_db_updated&gt;PubMed&lt;/_db_updated&gt;&lt;_doi&gt;10.1289/ehp.0800108&lt;/_doi&gt;&lt;_impact_factor&gt;   8.443&lt;/_impact_factor&gt;&lt;_isbn&gt;1552-9924 (Electronic); 0091-6765 (Linking)&lt;/_isbn&gt;&lt;_issue&gt;6&lt;/_issue&gt;&lt;_journal&gt;Environ Health Perspect&lt;/_journal&gt;&lt;_keywords&gt;Cardiovascular Diseases/mortality; Humans; Myocardial Infarction/mortality; Particle Size; Particulate Matter/*toxicity; Respiratory System/*drug effects; Respiratory Tract Diseases/mortality; Risk Assessment; Risk FactorsPM coarse; cardiovascular diseases; fine particulate matter; mortality; respiratory disease; season; time series&lt;/_keywords&gt;&lt;_language&gt;eng&lt;/_language&gt;&lt;_modified&gt;61434238&lt;/_modified&gt;&lt;_pages&gt;898-903&lt;/_pages&gt;&lt;_tertiary_title&gt;Environmental health perspectives&lt;/_tertiary_title&gt;&lt;_type_work&gt;Journal Article; Research Support, N.I.H., Extramural; Research Support, U.S. Gov&amp;apos;t, Non-P.H.S.&lt;/_type_work&gt;&lt;_url&gt;http://www.ncbi.nlm.nih.gov/entrez/query.fcgi?cmd=Retrieve&amp;amp;db=pubmed&amp;amp;dopt=Abstract&amp;amp;list_uids=19590680&amp;amp;query_hl=1&lt;/_url&gt;&lt;_volume&gt;117&lt;/_volume&gt;&lt;/Details&gt;&lt;Extra&gt;&lt;DBUID&gt;{BA161451-0658-46CD-8D5C-37AAA13626AE}&lt;/DBUID&gt;&lt;/Extra&gt;&lt;/Item&gt;&lt;/References&gt;&lt;/Group&gt;&lt;/Citation&gt;_x000a_"/>
    <w:docVar w:name="NE.Ref{FA214E7B-0847-413D-86F5-984567DA96D9}" w:val=" ADDIN NE.Ref.{FA214E7B-0847-413D-86F5-984567DA96D9}&lt;Citation&gt;&lt;Group&gt;&lt;References&gt;&lt;Item&gt;&lt;ID&gt;748&lt;/ID&gt;&lt;UID&gt;{7C3255DF-5D16-466C-9D51-2430BC5D0FF9}&lt;/UID&gt;&lt;Title&gt;Total respiratory tract deposition of fine micrometer-sized particles in healthy adults: empirical equations for sex and breathing pattern&lt;/Title&gt;&lt;Template&gt;Journal Article&lt;/Template&gt;&lt;Star&gt;0&lt;/Star&gt;&lt;Tag&gt;0&lt;/Tag&gt;&lt;Author&gt;Kim, C S; Hu, S C&lt;/Author&gt;&lt;Year&gt;2006&lt;/Year&gt;&lt;Details&gt;&lt;_collection_scope&gt;SCI;SCIE;&lt;/_collection_scope&gt;&lt;_created&gt;61693499&lt;/_created&gt;&lt;_date&gt;2006-01-01&lt;/_date&gt;&lt;_date_display&gt;2006&lt;/_date_display&gt;&lt;_issue&gt;2&lt;/_issue&gt;&lt;_journal&gt;Journal of Applied Physiology&lt;/_journal&gt;&lt;_keywords&gt;Humans;Abortion, Spontaneous;Incidence;Abortion, Induced;Cesarean Section;Pregnancy;Public Health;Female;Placenta Previa&lt;/_keywords&gt;&lt;_modified&gt;61693500&lt;/_modified&gt;&lt;_pages&gt;401-12&lt;/_pages&gt;&lt;_volume&gt;101&lt;/_volume&gt;&lt;/Details&gt;&lt;Extra&gt;&lt;DBUID&gt;{BA161451-0658-46CD-8D5C-37AAA13626AE}&lt;/DBUID&gt;&lt;/Extra&gt;&lt;/Item&gt;&lt;/References&gt;&lt;/Group&gt;&lt;/Citation&gt;_x000a_"/>
    <w:docVar w:name="NE.Ref{FADF6F09-1C75-4019-9D6B-4FEFDFF17403}" w:val=" ADDIN NE.Ref.{FADF6F09-1C75-4019-9D6B-4FEFDFF17403}&lt;Citation&gt;&lt;Group&gt;&lt;References&gt;&lt;Item&gt;&lt;ID&gt;776&lt;/ID&gt;&lt;UID&gt;{88107088-522B-4123-A873-6295E992FD53}&lt;/UID&gt;&lt;Title&gt;Short-term effects of air pollution on daily mortality and years of life lost in Nanjing, China&lt;/Title&gt;&lt;Template&gt;Journal Article&lt;/Template&gt;&lt;Star&gt;0&lt;/Star&gt;&lt;Tag&gt;0&lt;/Tag&gt;&lt;Author&gt;Lu, Feng; Zhou, Lian; Xu, Yan; Zheng, Tongzhang; Guo, Yuming; Wellenius, Gregory A; Bassig, Bryan A; Chen, Xiaodong; Wang, Haochen; Zheng, Xiaoying&lt;/Author&gt;&lt;Year&gt;2015&lt;/Year&gt;&lt;Details&gt;&lt;_accessed&gt;61697499&lt;/_accessed&gt;&lt;_collection_scope&gt;EI;SCI;SCIE;&lt;/_collection_scope&gt;&lt;_created&gt;61697499&lt;/_created&gt;&lt;_db_updated&gt;CrossRef&lt;/_db_updated&gt;&lt;_doi&gt;10.1016/j.scitotenv.2015.07.048&lt;/_doi&gt;&lt;_impact_factor&gt;   0.778&lt;/_impact_factor&gt;&lt;_isbn&gt;00489697&lt;/_isbn&gt;&lt;_journal&gt;Science of The Total Environment&lt;/_journal&gt;&lt;_modified&gt;61697502&lt;/_modified&gt;&lt;_pages&gt;123-129&lt;/_pages&gt;&lt;_tertiary_title&gt;Science of The Total Environment&lt;/_tertiary_title&gt;&lt;_url&gt;http://linkinghub.elsevier.com/retrieve/pii/S0048969715303909_x000d__x000a_http://api.elsevier.com/content/article/PII:S0048969715303909?httpAccept=text/plain&lt;/_url&gt;&lt;_volume&gt;536&lt;/_volume&gt;&lt;/Details&gt;&lt;Extra&gt;&lt;DBUID&gt;{BA161451-0658-46CD-8D5C-37AAA13626AE}&lt;/DBUID&gt;&lt;/Extra&gt;&lt;/Item&gt;&lt;/References&gt;&lt;/Group&gt;&lt;/Citation&gt;_x000a_"/>
    <w:docVar w:name="NE.Ref{FB764A96-3FBF-4067-BDFA-3DC5BF39049A}" w:val=" ADDIN NE.Ref.{FB764A96-3FBF-4067-BDFA-3DC5BF39049A}&lt;Citation&gt;&lt;Group&gt;&lt;References&gt;&lt;Item&gt;&lt;ID&gt;757&lt;/ID&gt;&lt;UID&gt;{65C7D13D-768B-4BB5-AB61-37D3CFFEB831}&lt;/UID&gt;&lt;Title&gt;Positive association between short-term ambient air pollution exposure and children blood pressure in China-Result from the Seven Northeast Cities (SNEC) study&lt;/Title&gt;&lt;Template&gt;Journal Article&lt;/Template&gt;&lt;Star&gt;0&lt;/Star&gt;&lt;Tag&gt;0&lt;/Tag&gt;&lt;Author&gt;Zeng, X W; Qian, Z M; Vaughn, M G; Nelson, E J; Dharmage, S C; Bowatte, G; Perret, J; Chen, D H; Ma, H; Lin, S&lt;/Author&gt;&lt;Year&gt;2017&lt;/Year&gt;&lt;Details&gt;&lt;_collection_scope&gt;EI;SCI;SCIE;&lt;/_collection_scope&gt;&lt;_created&gt;61696412&lt;/_created&gt;&lt;_date&gt;2017-01-01&lt;/_date&gt;&lt;_date_display&gt;2017&lt;/_date_display&gt;&lt;_journal&gt;Environmental Pollution&lt;/_journal&gt;&lt;_modified&gt;61697568&lt;/_modified&gt;&lt;/Details&gt;&lt;Extra&gt;&lt;DBUID&gt;{BA161451-0658-46CD-8D5C-37AAA13626AE}&lt;/DBUID&gt;&lt;/Extra&gt;&lt;/Item&gt;&lt;/References&gt;&lt;/Group&gt;&lt;/Citation&gt;_x000a_"/>
    <w:docVar w:name="NE.Ref{FF49E515-B44A-41A5-A3A8-D1122225B4A2}" w:val=" ADDIN NE.Ref.{FF49E515-B44A-41A5-A3A8-D1122225B4A2}&lt;Citation&gt;&lt;Group&gt;&lt;References&gt;&lt;Item&gt;&lt;ID&gt;753&lt;/ID&gt;&lt;UID&gt;{16004B6C-15BB-4A20-8F4B-406B765D5F2C}&lt;/UID&gt;&lt;Title&gt;Stronger associations between daily mortality and fine particulate air pollution in summer than in winter: evidence from a heavily polluted region in western Europe&lt;/Title&gt;&lt;Template&gt;Journal Article&lt;/Template&gt;&lt;Star&gt;0&lt;/Star&gt;&lt;Tag&gt;0&lt;/Tag&gt;&lt;Author&gt;Nawrot, T S; Torfs, R; Fierens, F; De, Henauw S; Hoet, P H; Van, Kersschaever G; De, Backer G; Nemery, B&lt;/Author&gt;&lt;Year&gt;2007&lt;/Year&gt;&lt;Details&gt;&lt;_created&gt;61694869&lt;/_created&gt;&lt;_date&gt;2007-01-01&lt;/_date&gt;&lt;_date_display&gt;2007&lt;/_date_display&gt;&lt;_issue&gt;2&lt;/_issue&gt;&lt;_journal&gt;Journal of Epidemiology &amp;amp; Community Health&lt;/_journal&gt;&lt;_keywords&gt;Air Pollutants;Air Pollution;Environmental Monitoring;Particulate Matter;空气污染物;空气污染;环境监测;呼吸障碍;季节&lt;/_keywords&gt;&lt;_modified&gt;61694869&lt;/_modified&gt;&lt;_pages&gt;146-9&lt;/_pages&gt;&lt;_volume&gt;61&lt;/_volume&gt;&lt;/Details&gt;&lt;Extra&gt;&lt;DBUID&gt;{BA161451-0658-46CD-8D5C-37AAA13626AE}&lt;/DBUID&gt;&lt;/Extra&gt;&lt;/Item&gt;&lt;/References&gt;&lt;/Group&gt;&lt;/Citation&gt;_x000a_"/>
    <w:docVar w:name="ne_docsoft" w:val="MSWord"/>
    <w:docVar w:name="ne_docversion" w:val="NoteExpress 2.0"/>
    <w:docVar w:name="ne_stylename" w:val="中华流行病学杂志"/>
  </w:docVars>
  <w:rsids>
    <w:rsidRoot w:val="00312E2C"/>
    <w:rsid w:val="00000E5D"/>
    <w:rsid w:val="000135C2"/>
    <w:rsid w:val="00015400"/>
    <w:rsid w:val="0002330C"/>
    <w:rsid w:val="00026B79"/>
    <w:rsid w:val="000342F1"/>
    <w:rsid w:val="00034855"/>
    <w:rsid w:val="0003560C"/>
    <w:rsid w:val="0005343D"/>
    <w:rsid w:val="00063978"/>
    <w:rsid w:val="00064B62"/>
    <w:rsid w:val="00075263"/>
    <w:rsid w:val="00085E30"/>
    <w:rsid w:val="00094B1F"/>
    <w:rsid w:val="000A07A8"/>
    <w:rsid w:val="000B6A20"/>
    <w:rsid w:val="000B7C51"/>
    <w:rsid w:val="000F0B9F"/>
    <w:rsid w:val="000F5A65"/>
    <w:rsid w:val="00106EBB"/>
    <w:rsid w:val="0011500E"/>
    <w:rsid w:val="00116470"/>
    <w:rsid w:val="0013133B"/>
    <w:rsid w:val="00135190"/>
    <w:rsid w:val="0014567D"/>
    <w:rsid w:val="0015412B"/>
    <w:rsid w:val="001558A0"/>
    <w:rsid w:val="001569C4"/>
    <w:rsid w:val="00160473"/>
    <w:rsid w:val="00161780"/>
    <w:rsid w:val="001755A1"/>
    <w:rsid w:val="001854EF"/>
    <w:rsid w:val="001865D5"/>
    <w:rsid w:val="001A0DE9"/>
    <w:rsid w:val="001A2C87"/>
    <w:rsid w:val="001A2CC9"/>
    <w:rsid w:val="001B1593"/>
    <w:rsid w:val="001C3BE2"/>
    <w:rsid w:val="001D53B9"/>
    <w:rsid w:val="001D694F"/>
    <w:rsid w:val="001D781E"/>
    <w:rsid w:val="001E4D85"/>
    <w:rsid w:val="001F06C5"/>
    <w:rsid w:val="001F4EEB"/>
    <w:rsid w:val="00204ECD"/>
    <w:rsid w:val="00210858"/>
    <w:rsid w:val="0021114C"/>
    <w:rsid w:val="002149D2"/>
    <w:rsid w:val="00216324"/>
    <w:rsid w:val="00216335"/>
    <w:rsid w:val="00217432"/>
    <w:rsid w:val="00247131"/>
    <w:rsid w:val="0026169E"/>
    <w:rsid w:val="00262AAC"/>
    <w:rsid w:val="0026319E"/>
    <w:rsid w:val="002650E5"/>
    <w:rsid w:val="0027078C"/>
    <w:rsid w:val="00273B4D"/>
    <w:rsid w:val="00290E29"/>
    <w:rsid w:val="002939FF"/>
    <w:rsid w:val="00295CF8"/>
    <w:rsid w:val="002A30FC"/>
    <w:rsid w:val="002A76A8"/>
    <w:rsid w:val="002C136B"/>
    <w:rsid w:val="002C1E18"/>
    <w:rsid w:val="002C7B1C"/>
    <w:rsid w:val="002D3C1C"/>
    <w:rsid w:val="002F2B6E"/>
    <w:rsid w:val="002F4E55"/>
    <w:rsid w:val="00306A16"/>
    <w:rsid w:val="00312E2C"/>
    <w:rsid w:val="003175CB"/>
    <w:rsid w:val="00322398"/>
    <w:rsid w:val="003251E8"/>
    <w:rsid w:val="00335559"/>
    <w:rsid w:val="00340761"/>
    <w:rsid w:val="00355A3E"/>
    <w:rsid w:val="00357A82"/>
    <w:rsid w:val="0036417F"/>
    <w:rsid w:val="00367877"/>
    <w:rsid w:val="003709B5"/>
    <w:rsid w:val="003748DB"/>
    <w:rsid w:val="00381475"/>
    <w:rsid w:val="003926F1"/>
    <w:rsid w:val="0039368B"/>
    <w:rsid w:val="00394AF0"/>
    <w:rsid w:val="00396A25"/>
    <w:rsid w:val="003A4F95"/>
    <w:rsid w:val="003C1F46"/>
    <w:rsid w:val="003D3C33"/>
    <w:rsid w:val="003D6F02"/>
    <w:rsid w:val="003E303E"/>
    <w:rsid w:val="003E5BC9"/>
    <w:rsid w:val="004213AF"/>
    <w:rsid w:val="00423C63"/>
    <w:rsid w:val="00440310"/>
    <w:rsid w:val="0044185F"/>
    <w:rsid w:val="0044368B"/>
    <w:rsid w:val="00444EF9"/>
    <w:rsid w:val="00447131"/>
    <w:rsid w:val="004553D9"/>
    <w:rsid w:val="00456F7C"/>
    <w:rsid w:val="00465E49"/>
    <w:rsid w:val="00466148"/>
    <w:rsid w:val="00466E42"/>
    <w:rsid w:val="00467213"/>
    <w:rsid w:val="00477A1C"/>
    <w:rsid w:val="00486355"/>
    <w:rsid w:val="00495846"/>
    <w:rsid w:val="0049798C"/>
    <w:rsid w:val="00497F6D"/>
    <w:rsid w:val="004A15AD"/>
    <w:rsid w:val="004B1348"/>
    <w:rsid w:val="004B5F2C"/>
    <w:rsid w:val="004C0263"/>
    <w:rsid w:val="004C1A2F"/>
    <w:rsid w:val="004C47E9"/>
    <w:rsid w:val="004C65BA"/>
    <w:rsid w:val="004D0C69"/>
    <w:rsid w:val="004D0E82"/>
    <w:rsid w:val="004D3CAE"/>
    <w:rsid w:val="004E180C"/>
    <w:rsid w:val="004E3AF6"/>
    <w:rsid w:val="004F5BF3"/>
    <w:rsid w:val="00503692"/>
    <w:rsid w:val="00505C9E"/>
    <w:rsid w:val="0051571B"/>
    <w:rsid w:val="00516D20"/>
    <w:rsid w:val="00522AF9"/>
    <w:rsid w:val="00524075"/>
    <w:rsid w:val="005255E1"/>
    <w:rsid w:val="00530361"/>
    <w:rsid w:val="00532582"/>
    <w:rsid w:val="005622AE"/>
    <w:rsid w:val="00563897"/>
    <w:rsid w:val="00563F23"/>
    <w:rsid w:val="00566652"/>
    <w:rsid w:val="0058087F"/>
    <w:rsid w:val="00586500"/>
    <w:rsid w:val="00596928"/>
    <w:rsid w:val="005A2017"/>
    <w:rsid w:val="005B6981"/>
    <w:rsid w:val="005C1CC3"/>
    <w:rsid w:val="005D52D8"/>
    <w:rsid w:val="005D7ABF"/>
    <w:rsid w:val="005E32FA"/>
    <w:rsid w:val="005F70C1"/>
    <w:rsid w:val="00602448"/>
    <w:rsid w:val="006152B2"/>
    <w:rsid w:val="00624D7E"/>
    <w:rsid w:val="006264CE"/>
    <w:rsid w:val="006268D0"/>
    <w:rsid w:val="00627AF3"/>
    <w:rsid w:val="006447C1"/>
    <w:rsid w:val="00646259"/>
    <w:rsid w:val="0064643D"/>
    <w:rsid w:val="006648D6"/>
    <w:rsid w:val="00664E6E"/>
    <w:rsid w:val="006710E2"/>
    <w:rsid w:val="0067689A"/>
    <w:rsid w:val="0067756B"/>
    <w:rsid w:val="0069033B"/>
    <w:rsid w:val="00692DE9"/>
    <w:rsid w:val="006A1D96"/>
    <w:rsid w:val="006A31DC"/>
    <w:rsid w:val="006A4D58"/>
    <w:rsid w:val="006B161C"/>
    <w:rsid w:val="006B27C5"/>
    <w:rsid w:val="006B3A97"/>
    <w:rsid w:val="006D2F3D"/>
    <w:rsid w:val="006E1734"/>
    <w:rsid w:val="006E4678"/>
    <w:rsid w:val="006F2784"/>
    <w:rsid w:val="00711E9D"/>
    <w:rsid w:val="00715774"/>
    <w:rsid w:val="00723E42"/>
    <w:rsid w:val="0072576A"/>
    <w:rsid w:val="007356ED"/>
    <w:rsid w:val="00741779"/>
    <w:rsid w:val="00755234"/>
    <w:rsid w:val="007628D6"/>
    <w:rsid w:val="00772F00"/>
    <w:rsid w:val="00780515"/>
    <w:rsid w:val="00783DE7"/>
    <w:rsid w:val="007852ED"/>
    <w:rsid w:val="0079634A"/>
    <w:rsid w:val="007B4305"/>
    <w:rsid w:val="007C6C35"/>
    <w:rsid w:val="007E04F7"/>
    <w:rsid w:val="007E6256"/>
    <w:rsid w:val="007E6E4A"/>
    <w:rsid w:val="00801C67"/>
    <w:rsid w:val="00807BD7"/>
    <w:rsid w:val="0081059C"/>
    <w:rsid w:val="008161B7"/>
    <w:rsid w:val="00816BED"/>
    <w:rsid w:val="0081752C"/>
    <w:rsid w:val="00824BE6"/>
    <w:rsid w:val="008273CD"/>
    <w:rsid w:val="008329EF"/>
    <w:rsid w:val="00842AB2"/>
    <w:rsid w:val="00867AB5"/>
    <w:rsid w:val="00872E59"/>
    <w:rsid w:val="00877DC3"/>
    <w:rsid w:val="00882864"/>
    <w:rsid w:val="00892DCA"/>
    <w:rsid w:val="00893E38"/>
    <w:rsid w:val="008B5583"/>
    <w:rsid w:val="008C0E07"/>
    <w:rsid w:val="008C2B60"/>
    <w:rsid w:val="008C2E58"/>
    <w:rsid w:val="008C662D"/>
    <w:rsid w:val="008D449F"/>
    <w:rsid w:val="008D7021"/>
    <w:rsid w:val="008F1CEF"/>
    <w:rsid w:val="008F2F0D"/>
    <w:rsid w:val="008F482D"/>
    <w:rsid w:val="008F694C"/>
    <w:rsid w:val="00902445"/>
    <w:rsid w:val="00902563"/>
    <w:rsid w:val="00912F22"/>
    <w:rsid w:val="00921181"/>
    <w:rsid w:val="0092363C"/>
    <w:rsid w:val="00926497"/>
    <w:rsid w:val="00937330"/>
    <w:rsid w:val="009430A7"/>
    <w:rsid w:val="00950D05"/>
    <w:rsid w:val="009559E8"/>
    <w:rsid w:val="00960974"/>
    <w:rsid w:val="009741CA"/>
    <w:rsid w:val="00990503"/>
    <w:rsid w:val="009937CF"/>
    <w:rsid w:val="00995E5A"/>
    <w:rsid w:val="00996D7B"/>
    <w:rsid w:val="009979F6"/>
    <w:rsid w:val="009A1DF2"/>
    <w:rsid w:val="009A2015"/>
    <w:rsid w:val="009A22CF"/>
    <w:rsid w:val="009B161F"/>
    <w:rsid w:val="009D5589"/>
    <w:rsid w:val="009E0DCA"/>
    <w:rsid w:val="009E593A"/>
    <w:rsid w:val="009E6D2C"/>
    <w:rsid w:val="009F307F"/>
    <w:rsid w:val="009F372E"/>
    <w:rsid w:val="00A10A28"/>
    <w:rsid w:val="00A11E35"/>
    <w:rsid w:val="00A32CCE"/>
    <w:rsid w:val="00A36F4E"/>
    <w:rsid w:val="00A56E8C"/>
    <w:rsid w:val="00A57193"/>
    <w:rsid w:val="00A57F34"/>
    <w:rsid w:val="00A717AE"/>
    <w:rsid w:val="00A74421"/>
    <w:rsid w:val="00A7635D"/>
    <w:rsid w:val="00A94AB8"/>
    <w:rsid w:val="00AA2C35"/>
    <w:rsid w:val="00AA7319"/>
    <w:rsid w:val="00AB653A"/>
    <w:rsid w:val="00AC4C85"/>
    <w:rsid w:val="00AC5DA0"/>
    <w:rsid w:val="00AC76C3"/>
    <w:rsid w:val="00AD0AA1"/>
    <w:rsid w:val="00AD1314"/>
    <w:rsid w:val="00AD3BEA"/>
    <w:rsid w:val="00AD6871"/>
    <w:rsid w:val="00AD736D"/>
    <w:rsid w:val="00AE7399"/>
    <w:rsid w:val="00AF083A"/>
    <w:rsid w:val="00AF609E"/>
    <w:rsid w:val="00B02150"/>
    <w:rsid w:val="00B051CA"/>
    <w:rsid w:val="00B10ADC"/>
    <w:rsid w:val="00B13538"/>
    <w:rsid w:val="00B225FC"/>
    <w:rsid w:val="00B25857"/>
    <w:rsid w:val="00B512FB"/>
    <w:rsid w:val="00B519A2"/>
    <w:rsid w:val="00B54E1A"/>
    <w:rsid w:val="00B6084D"/>
    <w:rsid w:val="00B6226C"/>
    <w:rsid w:val="00B63ADD"/>
    <w:rsid w:val="00B745A1"/>
    <w:rsid w:val="00B96453"/>
    <w:rsid w:val="00BA04E7"/>
    <w:rsid w:val="00BA3969"/>
    <w:rsid w:val="00BB0DCF"/>
    <w:rsid w:val="00BB1F47"/>
    <w:rsid w:val="00BB4C45"/>
    <w:rsid w:val="00BC109E"/>
    <w:rsid w:val="00BC7473"/>
    <w:rsid w:val="00BD1B9B"/>
    <w:rsid w:val="00BD5AF6"/>
    <w:rsid w:val="00BE0EDF"/>
    <w:rsid w:val="00BF09A4"/>
    <w:rsid w:val="00BF40A6"/>
    <w:rsid w:val="00C037A3"/>
    <w:rsid w:val="00C10F28"/>
    <w:rsid w:val="00C12D02"/>
    <w:rsid w:val="00C12FB7"/>
    <w:rsid w:val="00C200AD"/>
    <w:rsid w:val="00C211EB"/>
    <w:rsid w:val="00C23017"/>
    <w:rsid w:val="00C24965"/>
    <w:rsid w:val="00C3177C"/>
    <w:rsid w:val="00C32D22"/>
    <w:rsid w:val="00C44FB7"/>
    <w:rsid w:val="00C45FA9"/>
    <w:rsid w:val="00C529AB"/>
    <w:rsid w:val="00C53DB2"/>
    <w:rsid w:val="00C63912"/>
    <w:rsid w:val="00C73170"/>
    <w:rsid w:val="00C775E2"/>
    <w:rsid w:val="00C77EDE"/>
    <w:rsid w:val="00C805F0"/>
    <w:rsid w:val="00C90BF8"/>
    <w:rsid w:val="00C95D67"/>
    <w:rsid w:val="00CA1DB0"/>
    <w:rsid w:val="00CA367B"/>
    <w:rsid w:val="00CB5110"/>
    <w:rsid w:val="00CB61DE"/>
    <w:rsid w:val="00CB75BF"/>
    <w:rsid w:val="00CC15C4"/>
    <w:rsid w:val="00CC5E15"/>
    <w:rsid w:val="00CC60F6"/>
    <w:rsid w:val="00CD33D3"/>
    <w:rsid w:val="00CE3563"/>
    <w:rsid w:val="00CE6298"/>
    <w:rsid w:val="00CE71D7"/>
    <w:rsid w:val="00CE757E"/>
    <w:rsid w:val="00CE7DE1"/>
    <w:rsid w:val="00CF71D0"/>
    <w:rsid w:val="00D14DA5"/>
    <w:rsid w:val="00D17322"/>
    <w:rsid w:val="00D239BA"/>
    <w:rsid w:val="00D30A0F"/>
    <w:rsid w:val="00D31AE4"/>
    <w:rsid w:val="00D476E0"/>
    <w:rsid w:val="00D478B2"/>
    <w:rsid w:val="00D54611"/>
    <w:rsid w:val="00D607F2"/>
    <w:rsid w:val="00D7719C"/>
    <w:rsid w:val="00D77E97"/>
    <w:rsid w:val="00D844B7"/>
    <w:rsid w:val="00D85001"/>
    <w:rsid w:val="00D90C63"/>
    <w:rsid w:val="00D93A0F"/>
    <w:rsid w:val="00D97F9F"/>
    <w:rsid w:val="00DB165A"/>
    <w:rsid w:val="00DE525F"/>
    <w:rsid w:val="00DF4099"/>
    <w:rsid w:val="00DF4C4A"/>
    <w:rsid w:val="00DF7391"/>
    <w:rsid w:val="00DF7562"/>
    <w:rsid w:val="00E06AEF"/>
    <w:rsid w:val="00E25DDB"/>
    <w:rsid w:val="00E4133A"/>
    <w:rsid w:val="00E41BAE"/>
    <w:rsid w:val="00E42DF1"/>
    <w:rsid w:val="00E44B23"/>
    <w:rsid w:val="00E51C05"/>
    <w:rsid w:val="00E662FA"/>
    <w:rsid w:val="00E71AF1"/>
    <w:rsid w:val="00E853B9"/>
    <w:rsid w:val="00E86171"/>
    <w:rsid w:val="00E8686E"/>
    <w:rsid w:val="00E96998"/>
    <w:rsid w:val="00EA0AE2"/>
    <w:rsid w:val="00EA3324"/>
    <w:rsid w:val="00EB0084"/>
    <w:rsid w:val="00EB7D91"/>
    <w:rsid w:val="00EC334C"/>
    <w:rsid w:val="00EC4C6F"/>
    <w:rsid w:val="00EC50EF"/>
    <w:rsid w:val="00ED3181"/>
    <w:rsid w:val="00ED6276"/>
    <w:rsid w:val="00EE12AB"/>
    <w:rsid w:val="00EF69FD"/>
    <w:rsid w:val="00F01E45"/>
    <w:rsid w:val="00F10D2D"/>
    <w:rsid w:val="00F13407"/>
    <w:rsid w:val="00F37CBA"/>
    <w:rsid w:val="00F456F9"/>
    <w:rsid w:val="00F47082"/>
    <w:rsid w:val="00F53846"/>
    <w:rsid w:val="00F53960"/>
    <w:rsid w:val="00F578EA"/>
    <w:rsid w:val="00F61644"/>
    <w:rsid w:val="00F67A18"/>
    <w:rsid w:val="00F80E9D"/>
    <w:rsid w:val="00F8472A"/>
    <w:rsid w:val="00F94532"/>
    <w:rsid w:val="00F96D0F"/>
    <w:rsid w:val="00FA1D78"/>
    <w:rsid w:val="00FA38CC"/>
    <w:rsid w:val="00FA6277"/>
    <w:rsid w:val="00FA73A6"/>
    <w:rsid w:val="00FA7BFD"/>
    <w:rsid w:val="00FB1337"/>
    <w:rsid w:val="00FB38D7"/>
    <w:rsid w:val="00FB4973"/>
    <w:rsid w:val="00FB6AC4"/>
    <w:rsid w:val="00FC5106"/>
    <w:rsid w:val="00FD23C9"/>
    <w:rsid w:val="00FE08B2"/>
    <w:rsid w:val="00FE13FB"/>
    <w:rsid w:val="00FE6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F0F94D-CE8B-4B05-A288-7454CAB1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635D"/>
    <w:pPr>
      <w:widowControl w:val="0"/>
      <w:spacing w:line="400" w:lineRule="atLeast"/>
      <w:ind w:firstLineChars="200" w:firstLine="200"/>
      <w:jc w:val="both"/>
    </w:pPr>
    <w:rPr>
      <w:rFonts w:ascii="Times New Roman" w:hAnsi="Times New Roman"/>
      <w:sz w:val="24"/>
    </w:rPr>
  </w:style>
  <w:style w:type="paragraph" w:styleId="1">
    <w:name w:val="heading 1"/>
    <w:basedOn w:val="a"/>
    <w:next w:val="a"/>
    <w:link w:val="10"/>
    <w:uiPriority w:val="9"/>
    <w:qFormat/>
    <w:rsid w:val="00F578EA"/>
    <w:pPr>
      <w:keepNext/>
      <w:keepLines/>
      <w:spacing w:before="120" w:after="120" w:line="360" w:lineRule="auto"/>
      <w:ind w:firstLineChars="0" w:firstLine="0"/>
      <w:outlineLvl w:val="0"/>
    </w:pPr>
    <w:rPr>
      <w:rFonts w:eastAsia="黑体"/>
      <w:b/>
      <w:bCs/>
      <w:kern w:val="44"/>
      <w:sz w:val="36"/>
      <w:szCs w:val="44"/>
    </w:rPr>
  </w:style>
  <w:style w:type="paragraph" w:styleId="2">
    <w:name w:val="heading 2"/>
    <w:basedOn w:val="a"/>
    <w:next w:val="a"/>
    <w:link w:val="20"/>
    <w:uiPriority w:val="9"/>
    <w:unhideWhenUsed/>
    <w:qFormat/>
    <w:rsid w:val="00F578EA"/>
    <w:pPr>
      <w:keepNext/>
      <w:keepLines/>
      <w:spacing w:before="120" w:after="120" w:line="360" w:lineRule="auto"/>
      <w:ind w:firstLineChars="0" w:firstLine="0"/>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F578EA"/>
    <w:pPr>
      <w:keepNext/>
      <w:keepLines/>
      <w:spacing w:before="120" w:after="120" w:line="360" w:lineRule="auto"/>
      <w:ind w:firstLineChars="0" w:firstLine="0"/>
      <w:outlineLvl w:val="2"/>
    </w:pPr>
    <w:rPr>
      <w:b/>
      <w:bCs/>
      <w:sz w:val="28"/>
      <w:szCs w:val="32"/>
    </w:rPr>
  </w:style>
  <w:style w:type="paragraph" w:styleId="4">
    <w:name w:val="heading 4"/>
    <w:basedOn w:val="a"/>
    <w:next w:val="a"/>
    <w:link w:val="40"/>
    <w:uiPriority w:val="9"/>
    <w:unhideWhenUsed/>
    <w:qFormat/>
    <w:rsid w:val="006E4678"/>
    <w:pPr>
      <w:keepNext/>
      <w:keepLines/>
      <w:spacing w:beforeLines="50" w:before="50" w:afterLines="50" w:after="50" w:line="400" w:lineRule="exact"/>
      <w:ind w:firstLineChars="0" w:firstLine="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4D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4D58"/>
    <w:rPr>
      <w:sz w:val="18"/>
      <w:szCs w:val="18"/>
    </w:rPr>
  </w:style>
  <w:style w:type="paragraph" w:styleId="a5">
    <w:name w:val="footer"/>
    <w:basedOn w:val="a"/>
    <w:link w:val="a6"/>
    <w:uiPriority w:val="99"/>
    <w:unhideWhenUsed/>
    <w:rsid w:val="006A4D58"/>
    <w:pPr>
      <w:tabs>
        <w:tab w:val="center" w:pos="4153"/>
        <w:tab w:val="right" w:pos="8306"/>
      </w:tabs>
      <w:snapToGrid w:val="0"/>
      <w:jc w:val="left"/>
    </w:pPr>
    <w:rPr>
      <w:sz w:val="18"/>
      <w:szCs w:val="18"/>
    </w:rPr>
  </w:style>
  <w:style w:type="character" w:customStyle="1" w:styleId="a6">
    <w:name w:val="页脚 字符"/>
    <w:basedOn w:val="a0"/>
    <w:link w:val="a5"/>
    <w:uiPriority w:val="99"/>
    <w:rsid w:val="006A4D58"/>
    <w:rPr>
      <w:sz w:val="18"/>
      <w:szCs w:val="18"/>
    </w:rPr>
  </w:style>
  <w:style w:type="character" w:customStyle="1" w:styleId="10">
    <w:name w:val="标题 1 字符"/>
    <w:basedOn w:val="a0"/>
    <w:link w:val="1"/>
    <w:uiPriority w:val="9"/>
    <w:rsid w:val="00F578EA"/>
    <w:rPr>
      <w:rFonts w:ascii="Times New Roman" w:eastAsia="黑体" w:hAnsi="Times New Roman"/>
      <w:b/>
      <w:bCs/>
      <w:kern w:val="44"/>
      <w:sz w:val="36"/>
      <w:szCs w:val="44"/>
    </w:rPr>
  </w:style>
  <w:style w:type="character" w:customStyle="1" w:styleId="20">
    <w:name w:val="标题 2 字符"/>
    <w:basedOn w:val="a0"/>
    <w:link w:val="2"/>
    <w:uiPriority w:val="9"/>
    <w:rsid w:val="00F578EA"/>
    <w:rPr>
      <w:rFonts w:asciiTheme="majorHAnsi" w:eastAsia="黑体" w:hAnsiTheme="majorHAnsi" w:cstheme="majorBidi"/>
      <w:b/>
      <w:bCs/>
      <w:sz w:val="30"/>
      <w:szCs w:val="32"/>
    </w:rPr>
  </w:style>
  <w:style w:type="character" w:customStyle="1" w:styleId="30">
    <w:name w:val="标题 3 字符"/>
    <w:basedOn w:val="a0"/>
    <w:link w:val="3"/>
    <w:uiPriority w:val="9"/>
    <w:rsid w:val="00F578EA"/>
    <w:rPr>
      <w:rFonts w:ascii="Times New Roman" w:hAnsi="Times New Roman"/>
      <w:b/>
      <w:bCs/>
      <w:sz w:val="28"/>
      <w:szCs w:val="32"/>
    </w:rPr>
  </w:style>
  <w:style w:type="paragraph" w:customStyle="1" w:styleId="EndNoteBibliography">
    <w:name w:val="EndNote Bibliography"/>
    <w:basedOn w:val="a"/>
    <w:link w:val="EndNoteBibliographyChar"/>
    <w:rsid w:val="00ED6276"/>
    <w:rPr>
      <w:rFonts w:eastAsia="宋体" w:cs="Times New Roman"/>
      <w:noProof/>
      <w:sz w:val="20"/>
    </w:rPr>
  </w:style>
  <w:style w:type="character" w:customStyle="1" w:styleId="EndNoteBibliographyChar">
    <w:name w:val="EndNote Bibliography Char"/>
    <w:link w:val="EndNoteBibliography"/>
    <w:rsid w:val="00ED6276"/>
    <w:rPr>
      <w:rFonts w:ascii="Times New Roman" w:eastAsia="宋体" w:hAnsi="Times New Roman" w:cs="Times New Roman"/>
      <w:noProof/>
      <w:sz w:val="20"/>
    </w:rPr>
  </w:style>
  <w:style w:type="character" w:styleId="a7">
    <w:name w:val="Placeholder Text"/>
    <w:basedOn w:val="a0"/>
    <w:uiPriority w:val="99"/>
    <w:semiHidden/>
    <w:rsid w:val="00456F7C"/>
    <w:rPr>
      <w:color w:val="808080"/>
    </w:rPr>
  </w:style>
  <w:style w:type="character" w:styleId="a8">
    <w:name w:val="Hyperlink"/>
    <w:basedOn w:val="a0"/>
    <w:uiPriority w:val="99"/>
    <w:unhideWhenUsed/>
    <w:rsid w:val="001854EF"/>
    <w:rPr>
      <w:color w:val="0000FF"/>
      <w:u w:val="single"/>
    </w:rPr>
  </w:style>
  <w:style w:type="character" w:customStyle="1" w:styleId="a9">
    <w:name w:val="纯文本 字符"/>
    <w:link w:val="aa"/>
    <w:rsid w:val="00950D05"/>
    <w:rPr>
      <w:rFonts w:ascii="宋体" w:hAnsi="Courier New"/>
    </w:rPr>
  </w:style>
  <w:style w:type="paragraph" w:styleId="aa">
    <w:name w:val="Plain Text"/>
    <w:basedOn w:val="a"/>
    <w:link w:val="a9"/>
    <w:rsid w:val="00950D05"/>
    <w:rPr>
      <w:rFonts w:ascii="宋体" w:hAnsi="Courier New"/>
    </w:rPr>
  </w:style>
  <w:style w:type="character" w:customStyle="1" w:styleId="Char1">
    <w:name w:val="纯文本 Char1"/>
    <w:basedOn w:val="a0"/>
    <w:uiPriority w:val="99"/>
    <w:semiHidden/>
    <w:rsid w:val="00950D05"/>
    <w:rPr>
      <w:rFonts w:ascii="宋体" w:eastAsia="宋体" w:hAnsi="Courier New" w:cs="Courier New"/>
      <w:szCs w:val="21"/>
    </w:rPr>
  </w:style>
  <w:style w:type="paragraph" w:styleId="TOC">
    <w:name w:val="TOC Heading"/>
    <w:basedOn w:val="1"/>
    <w:next w:val="a"/>
    <w:uiPriority w:val="39"/>
    <w:unhideWhenUsed/>
    <w:qFormat/>
    <w:rsid w:val="009A201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C50EF"/>
    <w:pPr>
      <w:tabs>
        <w:tab w:val="right" w:leader="dot" w:pos="8296"/>
      </w:tabs>
      <w:ind w:firstLineChars="0" w:firstLine="0"/>
    </w:pPr>
  </w:style>
  <w:style w:type="paragraph" w:styleId="21">
    <w:name w:val="toc 2"/>
    <w:basedOn w:val="a"/>
    <w:next w:val="a"/>
    <w:autoRedefine/>
    <w:uiPriority w:val="39"/>
    <w:unhideWhenUsed/>
    <w:rsid w:val="009A2015"/>
    <w:pPr>
      <w:ind w:leftChars="200" w:left="420"/>
    </w:pPr>
  </w:style>
  <w:style w:type="paragraph" w:styleId="31">
    <w:name w:val="toc 3"/>
    <w:basedOn w:val="a"/>
    <w:next w:val="a"/>
    <w:autoRedefine/>
    <w:uiPriority w:val="39"/>
    <w:unhideWhenUsed/>
    <w:rsid w:val="009A2015"/>
    <w:pPr>
      <w:ind w:leftChars="400" w:left="840"/>
    </w:pPr>
  </w:style>
  <w:style w:type="character" w:styleId="ab">
    <w:name w:val="line number"/>
    <w:basedOn w:val="a0"/>
    <w:uiPriority w:val="99"/>
    <w:semiHidden/>
    <w:unhideWhenUsed/>
    <w:rsid w:val="006A31DC"/>
  </w:style>
  <w:style w:type="paragraph" w:styleId="ac">
    <w:name w:val="List Paragraph"/>
    <w:basedOn w:val="a"/>
    <w:uiPriority w:val="34"/>
    <w:qFormat/>
    <w:rsid w:val="00990503"/>
    <w:pPr>
      <w:ind w:firstLine="420"/>
    </w:pPr>
    <w:rPr>
      <w:rFonts w:ascii="Calibri" w:eastAsia="宋体" w:hAnsi="Calibri" w:cs="Times New Roman"/>
    </w:rPr>
  </w:style>
  <w:style w:type="character" w:customStyle="1" w:styleId="40">
    <w:name w:val="标题 4 字符"/>
    <w:basedOn w:val="a0"/>
    <w:link w:val="4"/>
    <w:uiPriority w:val="9"/>
    <w:rsid w:val="006E4678"/>
    <w:rPr>
      <w:rFonts w:asciiTheme="majorHAnsi" w:eastAsiaTheme="majorEastAsia" w:hAnsiTheme="majorHAnsi" w:cstheme="majorBidi"/>
      <w:b/>
      <w:bCs/>
      <w:sz w:val="24"/>
      <w:szCs w:val="28"/>
    </w:rPr>
  </w:style>
  <w:style w:type="table" w:styleId="ad">
    <w:name w:val="Table Grid"/>
    <w:basedOn w:val="a1"/>
    <w:uiPriority w:val="39"/>
    <w:rsid w:val="002C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d"/>
    <w:uiPriority w:val="39"/>
    <w:rsid w:val="002C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d"/>
    <w:uiPriority w:val="39"/>
    <w:rsid w:val="00317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d"/>
    <w:uiPriority w:val="39"/>
    <w:rsid w:val="00B25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81059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0827">
      <w:bodyDiv w:val="1"/>
      <w:marLeft w:val="0"/>
      <w:marRight w:val="0"/>
      <w:marTop w:val="0"/>
      <w:marBottom w:val="0"/>
      <w:divBdr>
        <w:top w:val="none" w:sz="0" w:space="0" w:color="auto"/>
        <w:left w:val="none" w:sz="0" w:space="0" w:color="auto"/>
        <w:bottom w:val="none" w:sz="0" w:space="0" w:color="auto"/>
        <w:right w:val="none" w:sz="0" w:space="0" w:color="auto"/>
      </w:divBdr>
    </w:div>
    <w:div w:id="163474787">
      <w:bodyDiv w:val="1"/>
      <w:marLeft w:val="0"/>
      <w:marRight w:val="0"/>
      <w:marTop w:val="0"/>
      <w:marBottom w:val="0"/>
      <w:divBdr>
        <w:top w:val="none" w:sz="0" w:space="0" w:color="auto"/>
        <w:left w:val="none" w:sz="0" w:space="0" w:color="auto"/>
        <w:bottom w:val="none" w:sz="0" w:space="0" w:color="auto"/>
        <w:right w:val="none" w:sz="0" w:space="0" w:color="auto"/>
      </w:divBdr>
    </w:div>
    <w:div w:id="174392582">
      <w:bodyDiv w:val="1"/>
      <w:marLeft w:val="0"/>
      <w:marRight w:val="0"/>
      <w:marTop w:val="0"/>
      <w:marBottom w:val="0"/>
      <w:divBdr>
        <w:top w:val="none" w:sz="0" w:space="0" w:color="auto"/>
        <w:left w:val="none" w:sz="0" w:space="0" w:color="auto"/>
        <w:bottom w:val="none" w:sz="0" w:space="0" w:color="auto"/>
        <w:right w:val="none" w:sz="0" w:space="0" w:color="auto"/>
      </w:divBdr>
    </w:div>
    <w:div w:id="211429744">
      <w:bodyDiv w:val="1"/>
      <w:marLeft w:val="0"/>
      <w:marRight w:val="0"/>
      <w:marTop w:val="0"/>
      <w:marBottom w:val="0"/>
      <w:divBdr>
        <w:top w:val="none" w:sz="0" w:space="0" w:color="auto"/>
        <w:left w:val="none" w:sz="0" w:space="0" w:color="auto"/>
        <w:bottom w:val="none" w:sz="0" w:space="0" w:color="auto"/>
        <w:right w:val="none" w:sz="0" w:space="0" w:color="auto"/>
      </w:divBdr>
    </w:div>
    <w:div w:id="277763849">
      <w:bodyDiv w:val="1"/>
      <w:marLeft w:val="0"/>
      <w:marRight w:val="0"/>
      <w:marTop w:val="0"/>
      <w:marBottom w:val="0"/>
      <w:divBdr>
        <w:top w:val="none" w:sz="0" w:space="0" w:color="auto"/>
        <w:left w:val="none" w:sz="0" w:space="0" w:color="auto"/>
        <w:bottom w:val="none" w:sz="0" w:space="0" w:color="auto"/>
        <w:right w:val="none" w:sz="0" w:space="0" w:color="auto"/>
      </w:divBdr>
    </w:div>
    <w:div w:id="328483218">
      <w:bodyDiv w:val="1"/>
      <w:marLeft w:val="0"/>
      <w:marRight w:val="0"/>
      <w:marTop w:val="0"/>
      <w:marBottom w:val="0"/>
      <w:divBdr>
        <w:top w:val="none" w:sz="0" w:space="0" w:color="auto"/>
        <w:left w:val="none" w:sz="0" w:space="0" w:color="auto"/>
        <w:bottom w:val="none" w:sz="0" w:space="0" w:color="auto"/>
        <w:right w:val="none" w:sz="0" w:space="0" w:color="auto"/>
      </w:divBdr>
    </w:div>
    <w:div w:id="348408940">
      <w:bodyDiv w:val="1"/>
      <w:marLeft w:val="0"/>
      <w:marRight w:val="0"/>
      <w:marTop w:val="0"/>
      <w:marBottom w:val="0"/>
      <w:divBdr>
        <w:top w:val="none" w:sz="0" w:space="0" w:color="auto"/>
        <w:left w:val="none" w:sz="0" w:space="0" w:color="auto"/>
        <w:bottom w:val="none" w:sz="0" w:space="0" w:color="auto"/>
        <w:right w:val="none" w:sz="0" w:space="0" w:color="auto"/>
      </w:divBdr>
    </w:div>
    <w:div w:id="416437175">
      <w:bodyDiv w:val="1"/>
      <w:marLeft w:val="0"/>
      <w:marRight w:val="0"/>
      <w:marTop w:val="0"/>
      <w:marBottom w:val="0"/>
      <w:divBdr>
        <w:top w:val="none" w:sz="0" w:space="0" w:color="auto"/>
        <w:left w:val="none" w:sz="0" w:space="0" w:color="auto"/>
        <w:bottom w:val="none" w:sz="0" w:space="0" w:color="auto"/>
        <w:right w:val="none" w:sz="0" w:space="0" w:color="auto"/>
      </w:divBdr>
    </w:div>
    <w:div w:id="458576435">
      <w:bodyDiv w:val="1"/>
      <w:marLeft w:val="0"/>
      <w:marRight w:val="0"/>
      <w:marTop w:val="0"/>
      <w:marBottom w:val="0"/>
      <w:divBdr>
        <w:top w:val="none" w:sz="0" w:space="0" w:color="auto"/>
        <w:left w:val="none" w:sz="0" w:space="0" w:color="auto"/>
        <w:bottom w:val="none" w:sz="0" w:space="0" w:color="auto"/>
        <w:right w:val="none" w:sz="0" w:space="0" w:color="auto"/>
      </w:divBdr>
    </w:div>
    <w:div w:id="532772429">
      <w:bodyDiv w:val="1"/>
      <w:marLeft w:val="0"/>
      <w:marRight w:val="0"/>
      <w:marTop w:val="0"/>
      <w:marBottom w:val="0"/>
      <w:divBdr>
        <w:top w:val="none" w:sz="0" w:space="0" w:color="auto"/>
        <w:left w:val="none" w:sz="0" w:space="0" w:color="auto"/>
        <w:bottom w:val="none" w:sz="0" w:space="0" w:color="auto"/>
        <w:right w:val="none" w:sz="0" w:space="0" w:color="auto"/>
      </w:divBdr>
    </w:div>
    <w:div w:id="703334260">
      <w:bodyDiv w:val="1"/>
      <w:marLeft w:val="0"/>
      <w:marRight w:val="0"/>
      <w:marTop w:val="0"/>
      <w:marBottom w:val="0"/>
      <w:divBdr>
        <w:top w:val="none" w:sz="0" w:space="0" w:color="auto"/>
        <w:left w:val="none" w:sz="0" w:space="0" w:color="auto"/>
        <w:bottom w:val="none" w:sz="0" w:space="0" w:color="auto"/>
        <w:right w:val="none" w:sz="0" w:space="0" w:color="auto"/>
      </w:divBdr>
    </w:div>
    <w:div w:id="722873461">
      <w:bodyDiv w:val="1"/>
      <w:marLeft w:val="0"/>
      <w:marRight w:val="0"/>
      <w:marTop w:val="0"/>
      <w:marBottom w:val="0"/>
      <w:divBdr>
        <w:top w:val="none" w:sz="0" w:space="0" w:color="auto"/>
        <w:left w:val="none" w:sz="0" w:space="0" w:color="auto"/>
        <w:bottom w:val="none" w:sz="0" w:space="0" w:color="auto"/>
        <w:right w:val="none" w:sz="0" w:space="0" w:color="auto"/>
      </w:divBdr>
    </w:div>
    <w:div w:id="733963938">
      <w:bodyDiv w:val="1"/>
      <w:marLeft w:val="0"/>
      <w:marRight w:val="0"/>
      <w:marTop w:val="0"/>
      <w:marBottom w:val="0"/>
      <w:divBdr>
        <w:top w:val="none" w:sz="0" w:space="0" w:color="auto"/>
        <w:left w:val="none" w:sz="0" w:space="0" w:color="auto"/>
        <w:bottom w:val="none" w:sz="0" w:space="0" w:color="auto"/>
        <w:right w:val="none" w:sz="0" w:space="0" w:color="auto"/>
      </w:divBdr>
    </w:div>
    <w:div w:id="783841229">
      <w:bodyDiv w:val="1"/>
      <w:marLeft w:val="0"/>
      <w:marRight w:val="0"/>
      <w:marTop w:val="0"/>
      <w:marBottom w:val="0"/>
      <w:divBdr>
        <w:top w:val="none" w:sz="0" w:space="0" w:color="auto"/>
        <w:left w:val="none" w:sz="0" w:space="0" w:color="auto"/>
        <w:bottom w:val="none" w:sz="0" w:space="0" w:color="auto"/>
        <w:right w:val="none" w:sz="0" w:space="0" w:color="auto"/>
      </w:divBdr>
    </w:div>
    <w:div w:id="883446502">
      <w:bodyDiv w:val="1"/>
      <w:marLeft w:val="0"/>
      <w:marRight w:val="0"/>
      <w:marTop w:val="0"/>
      <w:marBottom w:val="0"/>
      <w:divBdr>
        <w:top w:val="none" w:sz="0" w:space="0" w:color="auto"/>
        <w:left w:val="none" w:sz="0" w:space="0" w:color="auto"/>
        <w:bottom w:val="none" w:sz="0" w:space="0" w:color="auto"/>
        <w:right w:val="none" w:sz="0" w:space="0" w:color="auto"/>
      </w:divBdr>
    </w:div>
    <w:div w:id="901140896">
      <w:bodyDiv w:val="1"/>
      <w:marLeft w:val="0"/>
      <w:marRight w:val="0"/>
      <w:marTop w:val="0"/>
      <w:marBottom w:val="0"/>
      <w:divBdr>
        <w:top w:val="none" w:sz="0" w:space="0" w:color="auto"/>
        <w:left w:val="none" w:sz="0" w:space="0" w:color="auto"/>
        <w:bottom w:val="none" w:sz="0" w:space="0" w:color="auto"/>
        <w:right w:val="none" w:sz="0" w:space="0" w:color="auto"/>
      </w:divBdr>
    </w:div>
    <w:div w:id="968435122">
      <w:bodyDiv w:val="1"/>
      <w:marLeft w:val="0"/>
      <w:marRight w:val="0"/>
      <w:marTop w:val="0"/>
      <w:marBottom w:val="0"/>
      <w:divBdr>
        <w:top w:val="none" w:sz="0" w:space="0" w:color="auto"/>
        <w:left w:val="none" w:sz="0" w:space="0" w:color="auto"/>
        <w:bottom w:val="none" w:sz="0" w:space="0" w:color="auto"/>
        <w:right w:val="none" w:sz="0" w:space="0" w:color="auto"/>
      </w:divBdr>
    </w:div>
    <w:div w:id="982468844">
      <w:bodyDiv w:val="1"/>
      <w:marLeft w:val="0"/>
      <w:marRight w:val="0"/>
      <w:marTop w:val="0"/>
      <w:marBottom w:val="0"/>
      <w:divBdr>
        <w:top w:val="none" w:sz="0" w:space="0" w:color="auto"/>
        <w:left w:val="none" w:sz="0" w:space="0" w:color="auto"/>
        <w:bottom w:val="none" w:sz="0" w:space="0" w:color="auto"/>
        <w:right w:val="none" w:sz="0" w:space="0" w:color="auto"/>
      </w:divBdr>
    </w:div>
    <w:div w:id="1090351655">
      <w:bodyDiv w:val="1"/>
      <w:marLeft w:val="0"/>
      <w:marRight w:val="0"/>
      <w:marTop w:val="0"/>
      <w:marBottom w:val="0"/>
      <w:divBdr>
        <w:top w:val="none" w:sz="0" w:space="0" w:color="auto"/>
        <w:left w:val="none" w:sz="0" w:space="0" w:color="auto"/>
        <w:bottom w:val="none" w:sz="0" w:space="0" w:color="auto"/>
        <w:right w:val="none" w:sz="0" w:space="0" w:color="auto"/>
      </w:divBdr>
    </w:div>
    <w:div w:id="1093093343">
      <w:bodyDiv w:val="1"/>
      <w:marLeft w:val="0"/>
      <w:marRight w:val="0"/>
      <w:marTop w:val="0"/>
      <w:marBottom w:val="0"/>
      <w:divBdr>
        <w:top w:val="none" w:sz="0" w:space="0" w:color="auto"/>
        <w:left w:val="none" w:sz="0" w:space="0" w:color="auto"/>
        <w:bottom w:val="none" w:sz="0" w:space="0" w:color="auto"/>
        <w:right w:val="none" w:sz="0" w:space="0" w:color="auto"/>
      </w:divBdr>
    </w:div>
    <w:div w:id="1164903490">
      <w:bodyDiv w:val="1"/>
      <w:marLeft w:val="0"/>
      <w:marRight w:val="0"/>
      <w:marTop w:val="0"/>
      <w:marBottom w:val="0"/>
      <w:divBdr>
        <w:top w:val="none" w:sz="0" w:space="0" w:color="auto"/>
        <w:left w:val="none" w:sz="0" w:space="0" w:color="auto"/>
        <w:bottom w:val="none" w:sz="0" w:space="0" w:color="auto"/>
        <w:right w:val="none" w:sz="0" w:space="0" w:color="auto"/>
      </w:divBdr>
    </w:div>
    <w:div w:id="1284575370">
      <w:bodyDiv w:val="1"/>
      <w:marLeft w:val="0"/>
      <w:marRight w:val="0"/>
      <w:marTop w:val="0"/>
      <w:marBottom w:val="0"/>
      <w:divBdr>
        <w:top w:val="none" w:sz="0" w:space="0" w:color="auto"/>
        <w:left w:val="none" w:sz="0" w:space="0" w:color="auto"/>
        <w:bottom w:val="none" w:sz="0" w:space="0" w:color="auto"/>
        <w:right w:val="none" w:sz="0" w:space="0" w:color="auto"/>
      </w:divBdr>
    </w:div>
    <w:div w:id="1304888407">
      <w:bodyDiv w:val="1"/>
      <w:marLeft w:val="0"/>
      <w:marRight w:val="0"/>
      <w:marTop w:val="0"/>
      <w:marBottom w:val="0"/>
      <w:divBdr>
        <w:top w:val="none" w:sz="0" w:space="0" w:color="auto"/>
        <w:left w:val="none" w:sz="0" w:space="0" w:color="auto"/>
        <w:bottom w:val="none" w:sz="0" w:space="0" w:color="auto"/>
        <w:right w:val="none" w:sz="0" w:space="0" w:color="auto"/>
      </w:divBdr>
    </w:div>
    <w:div w:id="1351447128">
      <w:bodyDiv w:val="1"/>
      <w:marLeft w:val="0"/>
      <w:marRight w:val="0"/>
      <w:marTop w:val="0"/>
      <w:marBottom w:val="0"/>
      <w:divBdr>
        <w:top w:val="none" w:sz="0" w:space="0" w:color="auto"/>
        <w:left w:val="none" w:sz="0" w:space="0" w:color="auto"/>
        <w:bottom w:val="none" w:sz="0" w:space="0" w:color="auto"/>
        <w:right w:val="none" w:sz="0" w:space="0" w:color="auto"/>
      </w:divBdr>
    </w:div>
    <w:div w:id="1361316196">
      <w:bodyDiv w:val="1"/>
      <w:marLeft w:val="0"/>
      <w:marRight w:val="0"/>
      <w:marTop w:val="0"/>
      <w:marBottom w:val="0"/>
      <w:divBdr>
        <w:top w:val="none" w:sz="0" w:space="0" w:color="auto"/>
        <w:left w:val="none" w:sz="0" w:space="0" w:color="auto"/>
        <w:bottom w:val="none" w:sz="0" w:space="0" w:color="auto"/>
        <w:right w:val="none" w:sz="0" w:space="0" w:color="auto"/>
      </w:divBdr>
    </w:div>
    <w:div w:id="1459683469">
      <w:bodyDiv w:val="1"/>
      <w:marLeft w:val="0"/>
      <w:marRight w:val="0"/>
      <w:marTop w:val="0"/>
      <w:marBottom w:val="0"/>
      <w:divBdr>
        <w:top w:val="none" w:sz="0" w:space="0" w:color="auto"/>
        <w:left w:val="none" w:sz="0" w:space="0" w:color="auto"/>
        <w:bottom w:val="none" w:sz="0" w:space="0" w:color="auto"/>
        <w:right w:val="none" w:sz="0" w:space="0" w:color="auto"/>
      </w:divBdr>
    </w:div>
    <w:div w:id="1509714157">
      <w:bodyDiv w:val="1"/>
      <w:marLeft w:val="0"/>
      <w:marRight w:val="0"/>
      <w:marTop w:val="0"/>
      <w:marBottom w:val="0"/>
      <w:divBdr>
        <w:top w:val="none" w:sz="0" w:space="0" w:color="auto"/>
        <w:left w:val="none" w:sz="0" w:space="0" w:color="auto"/>
        <w:bottom w:val="none" w:sz="0" w:space="0" w:color="auto"/>
        <w:right w:val="none" w:sz="0" w:space="0" w:color="auto"/>
      </w:divBdr>
    </w:div>
    <w:div w:id="1747915932">
      <w:bodyDiv w:val="1"/>
      <w:marLeft w:val="0"/>
      <w:marRight w:val="0"/>
      <w:marTop w:val="0"/>
      <w:marBottom w:val="0"/>
      <w:divBdr>
        <w:top w:val="none" w:sz="0" w:space="0" w:color="auto"/>
        <w:left w:val="none" w:sz="0" w:space="0" w:color="auto"/>
        <w:bottom w:val="none" w:sz="0" w:space="0" w:color="auto"/>
        <w:right w:val="none" w:sz="0" w:space="0" w:color="auto"/>
      </w:divBdr>
    </w:div>
    <w:div w:id="1792702878">
      <w:bodyDiv w:val="1"/>
      <w:marLeft w:val="0"/>
      <w:marRight w:val="0"/>
      <w:marTop w:val="0"/>
      <w:marBottom w:val="0"/>
      <w:divBdr>
        <w:top w:val="none" w:sz="0" w:space="0" w:color="auto"/>
        <w:left w:val="none" w:sz="0" w:space="0" w:color="auto"/>
        <w:bottom w:val="none" w:sz="0" w:space="0" w:color="auto"/>
        <w:right w:val="none" w:sz="0" w:space="0" w:color="auto"/>
      </w:divBdr>
    </w:div>
    <w:div w:id="1839810992">
      <w:bodyDiv w:val="1"/>
      <w:marLeft w:val="0"/>
      <w:marRight w:val="0"/>
      <w:marTop w:val="0"/>
      <w:marBottom w:val="0"/>
      <w:divBdr>
        <w:top w:val="none" w:sz="0" w:space="0" w:color="auto"/>
        <w:left w:val="none" w:sz="0" w:space="0" w:color="auto"/>
        <w:bottom w:val="none" w:sz="0" w:space="0" w:color="auto"/>
        <w:right w:val="none" w:sz="0" w:space="0" w:color="auto"/>
      </w:divBdr>
    </w:div>
    <w:div w:id="1888561701">
      <w:bodyDiv w:val="1"/>
      <w:marLeft w:val="0"/>
      <w:marRight w:val="0"/>
      <w:marTop w:val="0"/>
      <w:marBottom w:val="0"/>
      <w:divBdr>
        <w:top w:val="none" w:sz="0" w:space="0" w:color="auto"/>
        <w:left w:val="none" w:sz="0" w:space="0" w:color="auto"/>
        <w:bottom w:val="none" w:sz="0" w:space="0" w:color="auto"/>
        <w:right w:val="none" w:sz="0" w:space="0" w:color="auto"/>
      </w:divBdr>
    </w:div>
    <w:div w:id="1990016784">
      <w:bodyDiv w:val="1"/>
      <w:marLeft w:val="0"/>
      <w:marRight w:val="0"/>
      <w:marTop w:val="0"/>
      <w:marBottom w:val="0"/>
      <w:divBdr>
        <w:top w:val="none" w:sz="0" w:space="0" w:color="auto"/>
        <w:left w:val="none" w:sz="0" w:space="0" w:color="auto"/>
        <w:bottom w:val="none" w:sz="0" w:space="0" w:color="auto"/>
        <w:right w:val="none" w:sz="0" w:space="0" w:color="auto"/>
      </w:divBdr>
    </w:div>
    <w:div w:id="2008746296">
      <w:bodyDiv w:val="1"/>
      <w:marLeft w:val="0"/>
      <w:marRight w:val="0"/>
      <w:marTop w:val="0"/>
      <w:marBottom w:val="0"/>
      <w:divBdr>
        <w:top w:val="none" w:sz="0" w:space="0" w:color="auto"/>
        <w:left w:val="none" w:sz="0" w:space="0" w:color="auto"/>
        <w:bottom w:val="none" w:sz="0" w:space="0" w:color="auto"/>
        <w:right w:val="none" w:sz="0" w:space="0" w:color="auto"/>
      </w:divBdr>
    </w:div>
    <w:div w:id="2019497714">
      <w:bodyDiv w:val="1"/>
      <w:marLeft w:val="0"/>
      <w:marRight w:val="0"/>
      <w:marTop w:val="0"/>
      <w:marBottom w:val="0"/>
      <w:divBdr>
        <w:top w:val="none" w:sz="0" w:space="0" w:color="auto"/>
        <w:left w:val="none" w:sz="0" w:space="0" w:color="auto"/>
        <w:bottom w:val="none" w:sz="0" w:space="0" w:color="auto"/>
        <w:right w:val="none" w:sz="0" w:space="0" w:color="auto"/>
      </w:divBdr>
    </w:div>
    <w:div w:id="206748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9" Type="http://schemas.openxmlformats.org/officeDocument/2006/relationships/image" Target="media/image2.tiff"/><Relationship Id="rId21" Type="http://schemas.openxmlformats.org/officeDocument/2006/relationships/image" Target="media/image4.png"/><Relationship Id="rId20" Type="http://schemas.openxmlformats.org/officeDocument/2006/relationships/image" Target="media/image3.png"/><Relationship Id="rId23" Type="http://schemas.openxmlformats.org/officeDocument/2006/relationships/image" Target="media/image6.emf"/><Relationship Id="rId7" Type="http://schemas.openxmlformats.org/officeDocument/2006/relationships/endnotes" Target="endnotes.xml"/><Relationship Id="rId22"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36" Type="http://schemas.openxmlformats.org/officeDocument/2006/relationships/theme" Target="theme/theme1.xml"/><Relationship Id="rId9" Type="http://schemas.openxmlformats.org/officeDocument/2006/relationships/header" Target="header1.xml"/><Relationship Id="rId35" Type="http://schemas.openxmlformats.org/officeDocument/2006/relationships/fontTable" Target="fontTable.xml"/><Relationship Id="rId24" Type="http://schemas.openxmlformats.org/officeDocument/2006/relationships/footer" Target="footer6.xml"/><Relationship Id="rId10" Type="http://schemas.openxmlformats.org/officeDocument/2006/relationships/header" Target="header2.xml"/><Relationship Id="rId33" Type="http://schemas.openxmlformats.org/officeDocument/2006/relationships/image" Target="media/image14.png"/><Relationship Id="rId28" Type="http://schemas.openxmlformats.org/officeDocument/2006/relationships/image" Target="media/image9.jpeg"/><Relationship Id="rId32" Type="http://schemas.openxmlformats.org/officeDocument/2006/relationships/image" Target="media/image13.png"/><Relationship Id="rId3" Type="http://schemas.openxmlformats.org/officeDocument/2006/relationships/styles" Target="styles.xml"/><Relationship Id="rId14" Type="http://schemas.openxmlformats.org/officeDocument/2006/relationships/footer" Target="footer3.xml"/><Relationship Id="rId25" Type="http://schemas.openxmlformats.org/officeDocument/2006/relationships/image" Target="media/image7.png"/><Relationship Id="rId13" Type="http://schemas.openxmlformats.org/officeDocument/2006/relationships/header" Target="header3.xml"/><Relationship Id="rId12" Type="http://schemas.openxmlformats.org/officeDocument/2006/relationships/footer" Target="footer2.xml"/><Relationship Id="rId6" Type="http://schemas.openxmlformats.org/officeDocument/2006/relationships/footnotes" Target="footnotes.xml"/><Relationship Id="rId30" Type="http://schemas.openxmlformats.org/officeDocument/2006/relationships/image" Target="media/image11.png"/><Relationship Id="rId18" Type="http://schemas.openxmlformats.org/officeDocument/2006/relationships/footer" Target="footer5.xml"/><Relationship Id="rId11" Type="http://schemas.openxmlformats.org/officeDocument/2006/relationships/footer" Target="footer1.xml"/><Relationship Id="rId15" Type="http://schemas.openxmlformats.org/officeDocument/2006/relationships/header" Target="header4.xml"/><Relationship Id="rId17" Type="http://schemas.openxmlformats.org/officeDocument/2006/relationships/footer" Target="footer4.xml"/><Relationship Id="rId5" Type="http://schemas.openxmlformats.org/officeDocument/2006/relationships/webSettings" Target="webSettings.xml"/><Relationship Id="rId34" Type="http://schemas.openxmlformats.org/officeDocument/2006/relationships/image" Target="media/image15.jpeg"/><Relationship Id="rId26" Type="http://schemas.openxmlformats.org/officeDocument/2006/relationships/image" Target="media/image8.png"/><Relationship Id="rId16"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29" Type="http://schemas.openxmlformats.org/officeDocument/2006/relationships/image" Target="media/image10.png"/><Relationship Id="rId27" Type="http://schemas.openxmlformats.org/officeDocument/2006/relationships/footer" Target="footer7.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88861-7B5B-42A3-9ABC-CD29F610E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59</Pages>
  <Words>10643</Words>
  <Characters>60668</Characters>
  <Application>Microsoft Office Word</Application>
  <DocSecurity>0</DocSecurity>
  <Lines>505</Lines>
  <Paragraphs>142</Paragraphs>
  <ScaleCrop>false</ScaleCrop>
  <Company/>
  <LinksUpToDate>false</LinksUpToDate>
  <CharactersWithSpaces>71169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NE.Ref</dc:description>
  <cp:lastModifiedBy>zyh</cp:lastModifiedBy>
  <cp:revision>13</cp:revision>
  <cp:lastPrinted>2017-06-01T13:00:00Z</cp:lastPrinted>
  <dcterms:created xsi:type="dcterms:W3CDTF">2017-05-13T12:45:00Z</dcterms:created>
  <dcterms:modified xsi:type="dcterms:W3CDTF">2019-09-22T05:19:00Z</dcterms:modified>
</cp:coreProperties>
</file>