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998" w:rsidRDefault="001D077B" w:rsidP="001D077B">
      <w:pPr>
        <w:pStyle w:val="Ttulo"/>
      </w:pPr>
      <w:r>
        <w:t>“</w:t>
      </w:r>
      <w:r w:rsidRPr="001D077B">
        <w:rPr>
          <w:rFonts w:ascii="Bahnschrift Light Condensed" w:hAnsi="Bahnschrift Light Condensed"/>
          <w:b/>
          <w:bCs/>
        </w:rPr>
        <w:t>Plataforma de Investimento para Startups: Conectando Ideias com Investidores</w:t>
      </w:r>
      <w:r>
        <w:t>”</w:t>
      </w:r>
    </w:p>
    <w:p w:rsidR="001D077B" w:rsidRDefault="001D077B" w:rsidP="001D077B"/>
    <w:p w:rsidR="001D077B" w:rsidRDefault="001D077B" w:rsidP="001D077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História:</w:t>
      </w:r>
      <w:r>
        <w:rPr>
          <w:color w:val="000000"/>
          <w:sz w:val="27"/>
          <w:szCs w:val="27"/>
        </w:rPr>
        <w:t xml:space="preserve"> As startups são empresas jovens que surgiram nos Estados Unidos, mais precisamente no Vale do Silício, na década de 50. A primeira startup da história foi a </w:t>
      </w:r>
      <w:proofErr w:type="spellStart"/>
      <w:r>
        <w:rPr>
          <w:color w:val="000000"/>
          <w:sz w:val="27"/>
          <w:szCs w:val="27"/>
        </w:rPr>
        <w:t>Fairchild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Semiconductor</w:t>
      </w:r>
      <w:proofErr w:type="spellEnd"/>
      <w:r>
        <w:rPr>
          <w:color w:val="000000"/>
          <w:sz w:val="27"/>
          <w:szCs w:val="27"/>
        </w:rPr>
        <w:t>, formada por oito jovens cientistas. Essas empresas revolucionaram o mercado com suas ideias inovadoras e escaláveis. No Brasil, as primeiras empresas designadas como startups surgiram a partir de 2011, trazendo um novo dinamismo para a economia do país.</w:t>
      </w:r>
    </w:p>
    <w:p w:rsidR="001D077B" w:rsidRDefault="001D077B" w:rsidP="001D077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Demandas:</w:t>
      </w:r>
      <w:r>
        <w:rPr>
          <w:color w:val="000000"/>
          <w:sz w:val="27"/>
          <w:szCs w:val="27"/>
        </w:rPr>
        <w:t xml:space="preserve"> As startups enfrentam vários desafios em seu caminho para o sucesso. A crise atual do mercado de tecnologia, a captação de investidores, a elaboração de um MVP (Produto Mínimo Viável) e a aceleração são apenas alguns dos obstáculos que essas empresas precisam superar. Além disso, as startups necessitam de um fluxo constante de capital para crescer e se desenvolver. Em 2021, mais de US$ 288 bilhões foram investidos globalmente em startups, um aumento de 61% em relação a 2020.</w:t>
      </w:r>
    </w:p>
    <w:p w:rsidR="001D077B" w:rsidRDefault="001D077B" w:rsidP="001D077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Tendências:</w:t>
      </w:r>
      <w:r>
        <w:rPr>
          <w:color w:val="000000"/>
          <w:sz w:val="27"/>
          <w:szCs w:val="27"/>
        </w:rPr>
        <w:t xml:space="preserve"> O mundo das startups está sempre em constante mudança. No primeiro trimestre de 2021, foram realizados US$ 125 bilhões em investimentos de Venture Capital. Isso representa um aumento de 50% em relação ao trimestre anterior e um aumento de 94% quando comparado ao primeiro trimestre de 2020. Além disso, o boom do varejo online e seu ecossistema de serviços, como produtos financeiros para facilitar a aquisição de produtos, soluções logísticas para melhorar a entrega e tecnologias de gestão da informação envolvendo ofertas e clientes, são tendências atuais que estão moldando o cenário das startups.</w:t>
      </w:r>
    </w:p>
    <w:p w:rsidR="001D077B" w:rsidRDefault="001D077B" w:rsidP="001D077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Avanços Tecnológicos:</w:t>
      </w:r>
      <w:r>
        <w:rPr>
          <w:color w:val="000000"/>
          <w:sz w:val="27"/>
          <w:szCs w:val="27"/>
        </w:rPr>
        <w:t xml:space="preserve"> A tecnologia é uma grande promotora de oportunidades no contexto da transformação digital. Seus avanços estão gerando acessibilidade e igualdade de meios, como ao proporcionarem o fim das limitações geográficas para atender clientes. Além disso, as novas tecnologias têm revolucionado o mercado e gerado inovação para os mais variados produtos e serviços. Tecnologias emergentes como inteligência artificial e blockchain estão sendo adotadas pelas startups para melhorar seus produtos e serviços.</w:t>
      </w:r>
    </w:p>
    <w:p w:rsidR="001D077B" w:rsidRDefault="001D077B" w:rsidP="001D077B">
      <w:pPr>
        <w:pStyle w:val="NormalWeb"/>
        <w:ind w:left="360"/>
        <w:rPr>
          <w:color w:val="000000"/>
          <w:sz w:val="27"/>
          <w:szCs w:val="27"/>
        </w:rPr>
      </w:pPr>
    </w:p>
    <w:p w:rsidR="001D077B" w:rsidRDefault="001D077B" w:rsidP="001D077B">
      <w:pPr>
        <w:pStyle w:val="NormalWeb"/>
        <w:rPr>
          <w:color w:val="000000"/>
          <w:sz w:val="27"/>
          <w:szCs w:val="27"/>
        </w:rPr>
      </w:pPr>
    </w:p>
    <w:p w:rsidR="001D077B" w:rsidRDefault="001D077B" w:rsidP="001D077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r>
        <w:rPr>
          <w:color w:val="000000"/>
          <w:sz w:val="27"/>
          <w:szCs w:val="27"/>
        </w:rPr>
        <w:tab/>
      </w:r>
    </w:p>
    <w:p w:rsidR="001D077B" w:rsidRPr="001D077B" w:rsidRDefault="001D077B" w:rsidP="001D077B"/>
    <w:sectPr w:rsidR="001D077B" w:rsidRPr="001D0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758B5"/>
    <w:multiLevelType w:val="hybridMultilevel"/>
    <w:tmpl w:val="02CCB9D6"/>
    <w:lvl w:ilvl="0" w:tplc="E888427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76FD0"/>
    <w:multiLevelType w:val="hybridMultilevel"/>
    <w:tmpl w:val="0E0AD6D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07474">
    <w:abstractNumId w:val="0"/>
  </w:num>
  <w:num w:numId="2" w16cid:durableId="86621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7B"/>
    <w:rsid w:val="001D077B"/>
    <w:rsid w:val="002D7998"/>
    <w:rsid w:val="0044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6969"/>
  <w15:chartTrackingRefBased/>
  <w15:docId w15:val="{EB788089-F977-44F8-B5AF-B2C593C3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D077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1D0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1D07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0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</dc:creator>
  <cp:keywords/>
  <dc:description/>
  <cp:lastModifiedBy>Felipe Gabriel</cp:lastModifiedBy>
  <cp:revision>1</cp:revision>
  <dcterms:created xsi:type="dcterms:W3CDTF">2023-09-16T01:38:00Z</dcterms:created>
  <dcterms:modified xsi:type="dcterms:W3CDTF">2023-09-16T01:49:00Z</dcterms:modified>
</cp:coreProperties>
</file>