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C2" w:rsidRDefault="00DA5DC6">
      <w:r>
        <w:fldChar w:fldCharType="begin"/>
      </w:r>
      <w:r>
        <w:instrText xml:space="preserve"> HYPERLINK "</w:instrText>
      </w:r>
      <w:r w:rsidRPr="00DA5DC6">
        <w:instrText>https://data.worldbank.org/indicator/SL.AGR.EMPL.ZS</w:instrText>
      </w:r>
      <w:r>
        <w:instrText xml:space="preserve">" </w:instrText>
      </w:r>
      <w:r>
        <w:fldChar w:fldCharType="separate"/>
      </w:r>
      <w:r w:rsidRPr="004C71D5">
        <w:rPr>
          <w:rStyle w:val="Hipervnculo"/>
        </w:rPr>
        <w:t>https://data.worldbank.org/indicator/SL.AGR.EMPL.ZS</w:t>
      </w:r>
      <w:r>
        <w:fldChar w:fldCharType="end"/>
      </w:r>
    </w:p>
    <w:p w:rsidR="00DA5DC6" w:rsidRDefault="00DA5DC6"/>
    <w:p w:rsidR="00DA5DC6" w:rsidRDefault="00DA5DC6">
      <w:bookmarkStart w:id="0" w:name="_GoBack"/>
      <w:bookmarkEnd w:id="0"/>
    </w:p>
    <w:p w:rsidR="00DA5DC6" w:rsidRDefault="00DA5DC6"/>
    <w:p w:rsidR="00DA5DC6" w:rsidRPr="00DA5DC6" w:rsidRDefault="00DA5DC6" w:rsidP="00DA5DC6">
      <w:pPr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</w:pPr>
      <w:proofErr w:type="spellStart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Employment</w:t>
      </w:r>
      <w:proofErr w:type="spellEnd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in </w:t>
      </w:r>
      <w:proofErr w:type="spellStart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agriculture</w:t>
      </w:r>
      <w:proofErr w:type="spellEnd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(% of total </w:t>
      </w:r>
      <w:proofErr w:type="spellStart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employment</w:t>
      </w:r>
      <w:proofErr w:type="spellEnd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) (</w:t>
      </w:r>
      <w:proofErr w:type="spellStart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modeled</w:t>
      </w:r>
      <w:proofErr w:type="spellEnd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 xml:space="preserve"> ILO </w:t>
      </w:r>
      <w:proofErr w:type="spellStart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estimate</w:t>
      </w:r>
      <w:proofErr w:type="spellEnd"/>
      <w:r w:rsidRPr="00DA5DC6">
        <w:rPr>
          <w:rFonts w:ascii="Times New Roman" w:eastAsia="Times New Roman" w:hAnsi="Times New Roman" w:cs="Times New Roman"/>
          <w:b/>
          <w:bCs/>
          <w:color w:val="101F28"/>
          <w:sz w:val="36"/>
          <w:szCs w:val="36"/>
          <w:lang w:val="es-ES" w:eastAsia="es-ES"/>
        </w:rPr>
        <w:t>)</w:t>
      </w:r>
    </w:p>
    <w:p w:rsidR="00DA5DC6" w:rsidRPr="00DA5DC6" w:rsidRDefault="00DA5DC6" w:rsidP="00DA5DC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Employment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defined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as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persons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of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working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who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were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engaged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any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activity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produce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goods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provide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services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pay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profit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whether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at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work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during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reference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period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not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at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work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temporary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absence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from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job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working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-time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arrangement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agriculture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sector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consists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of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activities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agriculture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hunting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forestry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and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fishing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in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accordance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with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division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(ISIC 2)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categories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A-B (ISIC 3)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category</w:t>
      </w:r>
      <w:proofErr w:type="spellEnd"/>
      <w:r w:rsidRPr="00DA5DC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(ISIC 4).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ID</w:t>
      </w:r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: SL.AGR.EMPL.ZS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Source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: International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Labour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Organization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ILOSTAT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database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Data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retrieved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January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29, 2021.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License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:  CC BY-4.0 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Aggregation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Method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: 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Weighted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average</w:t>
      </w:r>
      <w:proofErr w:type="spellEnd"/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Development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Relevance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: 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Sectoral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information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particularly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useful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identifying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broad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shifts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stages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development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textbook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case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development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labour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flows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from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agriculture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other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labour-intensive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primary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industry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finally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services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sector;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process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workers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migrate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from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rural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urban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areas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breakdown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indicator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sex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allows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analysis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gender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segregation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specific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sector.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Women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be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drawn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lower-paying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service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that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allow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more flexible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schedules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thus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making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easier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balance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family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responsibilities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with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life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Segregation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women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certain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sectors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also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result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from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cultural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attitudes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that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prevent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them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from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entering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industrial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Segregating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sex in 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narrow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range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occupations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significantly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reduces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efficiency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reducing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labor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market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flexibility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thus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economy's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ability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adapt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change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segregation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particularly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harmful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women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have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much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narrower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range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labor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market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choices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lower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levels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pay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than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But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also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detrimental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job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losses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concentrated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industries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dominated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job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growth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centered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service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occupations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women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have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better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chances, as has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been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recent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experience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many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.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Limitations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Exceptions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: 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many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differences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how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define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measure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status,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particularly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members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armed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self-employed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workers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unpaid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family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workers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members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armed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included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allocated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service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sector,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causing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that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sector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be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somewhat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overstated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relative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service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sector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excluded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data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obtained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from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establishment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surveys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data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cover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employees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;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thus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self-employed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unpaid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family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workers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excluded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such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cases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share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agricultural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sector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severely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underreported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Caution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should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be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also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used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data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refer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urban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areas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which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record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little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no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agricultural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Moreover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group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area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covered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could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differ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country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change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over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time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within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 country.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detailed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information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consult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original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source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also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take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different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approaches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treatment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unemployed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people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most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unemployed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people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with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previous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job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experience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according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their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last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job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But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some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unemployed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people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seeking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their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first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job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not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classifiable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Because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these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differences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size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distribution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not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be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fully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comparable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across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ILO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reports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data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major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divisions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ISIC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2,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3,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4.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Broad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classification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such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as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agriculture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industry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services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obscure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fundamental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shifts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within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' industrial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patterns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slight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majority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report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according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ISIC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3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instead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2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4.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use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classification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other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should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not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have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significant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impact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information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three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broad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sectorsdata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.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 xml:space="preserve">Long </w:t>
      </w: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Definition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: 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defined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as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persons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engaged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any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produce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goods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provide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services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pay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profit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whether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at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during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reference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period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not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at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due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temporary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absence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from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job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-time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arrangement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agriculture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sector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consists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agriculture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hunting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forestry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fishing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in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accordance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with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1 (ISIC 2)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categories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A-B (ISIC 3)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category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 (ISIC 4).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Periodicity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: 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Annual</w:t>
      </w:r>
      <w:proofErr w:type="spellEnd"/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Statistical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 xml:space="preserve"> Concept and </w:t>
      </w: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Methodology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: 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International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Labour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Organization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(ILO)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using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International Standard Industrial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Classification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(ISIC)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2 (1968),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3 (1990),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revision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4 (2008).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Because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classification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based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performed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(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industry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)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rather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than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type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performed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(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occupation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),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all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enterprise's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employees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under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same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industry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regardless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their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trade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occupation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categories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should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sum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100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percent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do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not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differences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due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workers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not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classified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series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part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ILO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estimates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is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harmonized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to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ensure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comparability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across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countries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over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time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accounting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differences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in data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source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scope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of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coverage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methodology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other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country-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specific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factors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.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The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estimates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based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mainly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nationally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representative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labor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force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surveys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,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with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other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sources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(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population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censuses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and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nationally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reported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estimates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)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used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only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when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no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survey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data are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available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.</w:t>
      </w:r>
    </w:p>
    <w:p w:rsidR="00DA5DC6" w:rsidRPr="00DA5DC6" w:rsidRDefault="00DA5DC6" w:rsidP="00DA5DC6">
      <w:pPr>
        <w:numPr>
          <w:ilvl w:val="0"/>
          <w:numId w:val="1"/>
        </w:numPr>
        <w:shd w:val="clear" w:color="auto" w:fill="F2F3F6"/>
        <w:spacing w:before="100" w:beforeAutospacing="1" w:after="100" w:afterAutospacing="1" w:line="240" w:lineRule="auto"/>
        <w:ind w:left="600" w:firstLine="0"/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</w:pPr>
      <w:proofErr w:type="spellStart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Topic</w:t>
      </w:r>
      <w:proofErr w:type="spellEnd"/>
      <w:r w:rsidRPr="00DA5DC6">
        <w:rPr>
          <w:rFonts w:ascii="Arial" w:eastAsia="Times New Roman" w:hAnsi="Arial" w:cs="Arial"/>
          <w:b/>
          <w:bCs/>
          <w:color w:val="50595E"/>
          <w:sz w:val="18"/>
          <w:szCs w:val="18"/>
          <w:lang w:val="es-ES" w:eastAsia="es-ES"/>
        </w:rPr>
        <w:t>: </w:t>
      </w:r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Social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Protection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&amp; Labor: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Economic</w:t>
      </w:r>
      <w:proofErr w:type="spellEnd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 xml:space="preserve"> </w:t>
      </w:r>
      <w:proofErr w:type="spellStart"/>
      <w:r w:rsidRPr="00DA5DC6">
        <w:rPr>
          <w:rFonts w:ascii="Arial" w:eastAsia="Times New Roman" w:hAnsi="Arial" w:cs="Arial"/>
          <w:color w:val="50595E"/>
          <w:sz w:val="18"/>
          <w:szCs w:val="18"/>
          <w:lang w:val="es-ES" w:eastAsia="es-ES"/>
        </w:rPr>
        <w:t>activity</w:t>
      </w:r>
      <w:proofErr w:type="spellEnd"/>
    </w:p>
    <w:p w:rsidR="00DA5DC6" w:rsidRDefault="00DA5DC6"/>
    <w:sectPr w:rsidR="00DA5D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F07A9"/>
    <w:multiLevelType w:val="multilevel"/>
    <w:tmpl w:val="0762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8B"/>
    <w:rsid w:val="006153C2"/>
    <w:rsid w:val="00D0798B"/>
    <w:rsid w:val="00DA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C7AE9-BDFC-4979-8536-17D760D0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DA5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5D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description">
    <w:name w:val="description"/>
    <w:basedOn w:val="Normal"/>
    <w:rsid w:val="00DA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DA5DC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A5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609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2021-11-26T03:51:00Z</dcterms:created>
  <dcterms:modified xsi:type="dcterms:W3CDTF">2021-11-26T03:52:00Z</dcterms:modified>
</cp:coreProperties>
</file>