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2D" w:rsidRDefault="005C2490" w:rsidP="005C2490">
      <w:pPr>
        <w:pStyle w:val="Title"/>
      </w:pPr>
      <w:r>
        <w:t>Installation instructions</w:t>
      </w:r>
    </w:p>
    <w:p w:rsidR="005C2490" w:rsidRPr="005C2490" w:rsidRDefault="005C2490" w:rsidP="005C2490">
      <w:pPr>
        <w:pStyle w:val="ListParagraph"/>
        <w:numPr>
          <w:ilvl w:val="0"/>
          <w:numId w:val="1"/>
        </w:numPr>
        <w:rPr>
          <w:lang w:val="en-US"/>
        </w:rPr>
      </w:pPr>
      <w:r w:rsidRPr="005C2490">
        <w:rPr>
          <w:lang w:val="en-US"/>
        </w:rPr>
        <w:t>Upload the entire directory to a server with support for PHP and MySQL, or install a server locally (we’ve been using easyPHP).</w:t>
      </w:r>
    </w:p>
    <w:p w:rsidR="005C2490" w:rsidRDefault="005C2490" w:rsidP="005C24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database from user.sql</w:t>
      </w:r>
    </w:p>
    <w:p w:rsidR="00BC1EA3" w:rsidRDefault="00BC1EA3" w:rsidP="005C24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the database access strings in Applikation/src/Repository.php</w:t>
      </w:r>
    </w:p>
    <w:p w:rsidR="005C2490" w:rsidRPr="00EB0232" w:rsidRDefault="005C2490" w:rsidP="00EB02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testing.</w:t>
      </w:r>
      <w:bookmarkStart w:id="0" w:name="_GoBack"/>
      <w:bookmarkEnd w:id="0"/>
    </w:p>
    <w:sectPr w:rsidR="005C2490" w:rsidRPr="00EB0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6266"/>
    <w:multiLevelType w:val="hybridMultilevel"/>
    <w:tmpl w:val="CBFACC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850"/>
    <w:rsid w:val="001C12C4"/>
    <w:rsid w:val="00423850"/>
    <w:rsid w:val="005C2490"/>
    <w:rsid w:val="00BC1EA3"/>
    <w:rsid w:val="00D81F47"/>
    <w:rsid w:val="00EB0232"/>
    <w:rsid w:val="00E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24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24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C24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24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24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C2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Gillholm</dc:creator>
  <cp:keywords/>
  <dc:description/>
  <cp:lastModifiedBy>Fabian Gillholm</cp:lastModifiedBy>
  <cp:revision>4</cp:revision>
  <dcterms:created xsi:type="dcterms:W3CDTF">2015-03-26T14:12:00Z</dcterms:created>
  <dcterms:modified xsi:type="dcterms:W3CDTF">2015-03-26T14:24:00Z</dcterms:modified>
</cp:coreProperties>
</file>