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Machine Learning y Deep Learning, se relacionan directamente con mis intereses profesionales que buscan entregar soluciones tecnológicas a las empresas, basadas en automatización y optimización en la toma de decisiones, por lo que dichas asignaturas sentan muy bien esas bases al generar en cierta medida la curiosidad para explorar más en lo relacionado a aprendizaje automatizado. Además agregó la línea de certificaciones de scrum que contribuyen a entender cómo enfrentar el trabajo en equipo en la industria desde el conocimiento de los roles de las partes de cada equipo.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color w:val="1f4e79"/>
              </w:rPr>
            </w:pPr>
            <w:r w:rsidDel="00000000" w:rsidR="00000000" w:rsidRPr="00000000">
              <w:rPr>
                <w:color w:val="767171"/>
                <w:sz w:val="24"/>
                <w:szCs w:val="24"/>
                <w:rtl w:val="0"/>
              </w:rPr>
              <w:t xml:space="preserve">si existe un valor agregado con las certificaciones, las disponibilizadas por duoc con partners reconocidos, nos ayudan a posicionarnos sobre algunos candidatos en la búsqueda laboral, ya que validan nuestros conocimientos adquiridos.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color w:val="767171"/>
                <w:sz w:val="24"/>
                <w:szCs w:val="24"/>
                <w:rtl w:val="0"/>
              </w:rPr>
              <w:t xml:space="preserve">las competencias relacionadas al levantamiento de información y gestión de proyectos informáticos son las que tengo más desarrolladas y me siento mas seguro aplicando, no asi con las competencias adquiridas referente a seguridad de sistemas que son las que debo fortalecer.</w:t>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me llama mucho la atencion en area de gestion de proyectos informáticos pero orientado a brindar soluciones de automatización y uso de inteligencia artificial.</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ofrecer propuestas de soluciones informática analizando los procesos es la competencia que se relaciona fuertemente con mis intereses profesionales, siento que me falta fortalecer lo relacionado a ciberseguridad ya que siento que la formación entregada esta al debe de lo que realmente es.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más espero haberme convertido en un ingeniero informático especialista en automatizaciones e inteligencia artificial trabajando en alguna de las big five tech companies, entregando soluciones que impacten a las empresas y sin dejar de lado que puedan relacionarse al mundo de la salud.</w:t>
            </w: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rFonts w:ascii="Century Gothic" w:cs="Century Gothic" w:eastAsia="Century Gothic" w:hAnsi="Century Gothic"/>
                <w:sz w:val="20"/>
                <w:szCs w:val="20"/>
              </w:rPr>
            </w:pPr>
            <w:bookmarkStart w:colFirst="0" w:colLast="0" w:name="_heading=h.een8yhoa4o8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se relacionan directamente porque buscamos incorporar un agente de inteligencia artificial para que actúe como orquestador en la automatización de un flujo end to end que generara alto valor para la empresa con la que estamos trabajando. en relación a lo planificado al semestre anterior requiere ajustes para el alcance definido.</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7AJzx3SaNJ82+iPGmhdhqv/BhQ==">CgMxLjAyDmguZWVuOHlob2E0bzgxOAByITFlSDBFX19jQ1QyMlQ1a2wyaXVnRmJITGR1N3FlaUxmRg==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