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Гайбуллаев</w:t>
      </w:r>
      <w:r>
        <w:t xml:space="preserve"> </w:t>
      </w:r>
      <w:r>
        <w:t xml:space="preserve">Фаррух</w:t>
      </w:r>
      <w:r>
        <w:t xml:space="preserve"> </w:t>
      </w:r>
      <w:r>
        <w:t xml:space="preserve">Шухрат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Создайте каталог для выполнения лабораторной работы № 9, перейдите</w:t>
      </w:r>
      <w:r>
        <w:t xml:space="preserve"> </w:t>
      </w:r>
      <w:r>
        <w:t xml:space="preserve">в него и создайте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 f(x) = 2x+7 с помощью подпрограммы calcul. В данном</w:t>
      </w:r>
      <w:r>
        <w:t xml:space="preserve"> </w:t>
      </w:r>
      <w:r>
        <w:t xml:space="preserve">примере x вводится с клавиатуры, а само выражение вычисляется в подпрограмме.</w:t>
      </w:r>
      <w:r>
        <w:t xml:space="preserve"> </w:t>
      </w:r>
      <w:r>
        <w:t xml:space="preserve">Внимательно изучите текст программы (Листинг 10.1).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197642" cy="5842534"/>
            <wp:effectExtent b="0" l="0" r="0" t="0"/>
            <wp:docPr descr="Figure 1: Файл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42" cy="58425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Файл lab9-1.asm</w:t>
      </w:r>
    </w:p>
    <w:bookmarkEnd w:id="0"/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msg: DB 'Введите x: ',0</w:t>
      </w:r>
      <w:r>
        <w:br/>
      </w:r>
      <w:r>
        <w:rPr>
          <w:rStyle w:val="VerbatimChar"/>
        </w:rPr>
        <w:t xml:space="preserve">result: DB '2x+7=',0</w:t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x: RESB 80</w:t>
      </w:r>
      <w:r>
        <w:br/>
      </w:r>
      <w:r>
        <w:rPr>
          <w:rStyle w:val="VerbatimChar"/>
        </w:rPr>
        <w:t xml:space="preserve">rez: RESB 80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mov eax, msg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ecx, x</w:t>
      </w:r>
      <w:r>
        <w:br/>
      </w:r>
      <w:r>
        <w:rPr>
          <w:rStyle w:val="VerbatimChar"/>
        </w:rPr>
        <w:t xml:space="preserve">mov edx, 80</w:t>
      </w:r>
      <w:r>
        <w:br/>
      </w:r>
      <w:r>
        <w:rPr>
          <w:rStyle w:val="VerbatimChar"/>
        </w:rPr>
        <w:t xml:space="preserve">call sread</w:t>
      </w:r>
      <w:r>
        <w:br/>
      </w:r>
      <w:r>
        <w:rPr>
          <w:rStyle w:val="VerbatimChar"/>
        </w:rPr>
        <w:t xml:space="preserve">mov eax,x</w:t>
      </w:r>
      <w:r>
        <w:br/>
      </w:r>
      <w:r>
        <w:rPr>
          <w:rStyle w:val="VerbatimChar"/>
        </w:rPr>
        <w:t xml:space="preserve">call atoi</w:t>
      </w:r>
      <w:r>
        <w:br/>
      </w:r>
      <w:r>
        <w:rPr>
          <w:rStyle w:val="VerbatimChar"/>
        </w:rPr>
        <w:t xml:space="preserve">call _calcul ; Вызов подпрограммы _calcul</w:t>
      </w:r>
      <w:r>
        <w:br/>
      </w:r>
      <w:r>
        <w:rPr>
          <w:rStyle w:val="VerbatimChar"/>
        </w:rPr>
        <w:t xml:space="preserve">mov eax,result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eax,[rez]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  <w:r>
        <w:br/>
      </w:r>
      <w:r>
        <w:rPr>
          <w:rStyle w:val="VerbatimChar"/>
        </w:rPr>
        <w:t xml:space="preserve">_calcul:</w:t>
      </w:r>
      <w:r>
        <w:br/>
      </w:r>
      <w:r>
        <w:rPr>
          <w:rStyle w:val="VerbatimChar"/>
        </w:rPr>
        <w:t xml:space="preserve">mov ebx,2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add eax,7</w:t>
      </w:r>
      <w:r>
        <w:br/>
      </w:r>
      <w:r>
        <w:rPr>
          <w:rStyle w:val="VerbatimChar"/>
        </w:rPr>
        <w:t xml:space="preserve">mov [rez],eax</w:t>
      </w:r>
      <w:r>
        <w:br/>
      </w:r>
      <w:r>
        <w:rPr>
          <w:rStyle w:val="VerbatimChar"/>
        </w:rPr>
        <w:t xml:space="preserve">ret ; выход из подпрограммы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1146699"/>
            <wp:effectExtent b="0" l="0" r="0" t="0"/>
            <wp:docPr descr="Figure 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6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Запуск программы lab9-1.asm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Измените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 f(g(x)), где x вводится с клавиатуры,</w:t>
      </w:r>
      <w:r>
        <w:t xml:space="preserve"> </w:t>
      </w:r>
      <w:r>
        <w:t xml:space="preserve">f(x) = 2x + 7, g(x) = 3x − 1.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4610501" cy="7344075"/>
            <wp:effectExtent b="0" l="0" r="0" t="0"/>
            <wp:docPr descr="Figure 3: Файл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734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Файл lab9-1.asm</w:t>
      </w:r>
    </w:p>
    <w:bookmarkEnd w:id="0"/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msg: DB 'Введите x: ',0</w:t>
      </w:r>
      <w:r>
        <w:br/>
      </w:r>
      <w:r>
        <w:rPr>
          <w:rStyle w:val="VerbatimChar"/>
        </w:rPr>
        <w:t xml:space="preserve">result: DB '2(3x-1)+7=',0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x: RESB 80</w:t>
      </w:r>
      <w:r>
        <w:br/>
      </w:r>
      <w:r>
        <w:rPr>
          <w:rStyle w:val="VerbatimChar"/>
        </w:rPr>
        <w:t xml:space="preserve">rez: RESB 80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mov eax, msg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ecx, x</w:t>
      </w:r>
      <w:r>
        <w:br/>
      </w:r>
      <w:r>
        <w:rPr>
          <w:rStyle w:val="VerbatimChar"/>
        </w:rPr>
        <w:t xml:space="preserve">mov edx, 80</w:t>
      </w:r>
      <w:r>
        <w:br/>
      </w:r>
      <w:r>
        <w:rPr>
          <w:rStyle w:val="VerbatimChar"/>
        </w:rPr>
        <w:t xml:space="preserve">call sread</w:t>
      </w:r>
      <w:r>
        <w:br/>
      </w:r>
      <w:r>
        <w:rPr>
          <w:rStyle w:val="VerbatimChar"/>
        </w:rPr>
        <w:t xml:space="preserve">mov eax,x</w:t>
      </w:r>
      <w:r>
        <w:br/>
      </w:r>
      <w:r>
        <w:rPr>
          <w:rStyle w:val="VerbatimChar"/>
        </w:rPr>
        <w:t xml:space="preserve">call atoi</w:t>
      </w:r>
      <w:r>
        <w:br/>
      </w:r>
      <w:r>
        <w:rPr>
          <w:rStyle w:val="VerbatimChar"/>
        </w:rPr>
        <w:t xml:space="preserve">call _calcul ; Вызов подпрограммы _calcul</w:t>
      </w:r>
      <w:r>
        <w:br/>
      </w:r>
      <w:r>
        <w:rPr>
          <w:rStyle w:val="VerbatimChar"/>
        </w:rPr>
        <w:t xml:space="preserve">mov eax,result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eax,[rez]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  <w:r>
        <w:br/>
      </w:r>
      <w:r>
        <w:br/>
      </w:r>
      <w:r>
        <w:rPr>
          <w:rStyle w:val="VerbatimChar"/>
        </w:rPr>
        <w:t xml:space="preserve">_calcul:</w:t>
      </w:r>
      <w:r>
        <w:br/>
      </w:r>
      <w:r>
        <w:rPr>
          <w:rStyle w:val="VerbatimChar"/>
        </w:rPr>
        <w:t xml:space="preserve">call _subcalcul</w:t>
      </w:r>
      <w:r>
        <w:br/>
      </w:r>
      <w:r>
        <w:rPr>
          <w:rStyle w:val="VerbatimChar"/>
        </w:rPr>
        <w:t xml:space="preserve">mov ebx,2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add eax,7</w:t>
      </w:r>
      <w:r>
        <w:br/>
      </w:r>
      <w:r>
        <w:rPr>
          <w:rStyle w:val="VerbatimChar"/>
        </w:rPr>
        <w:t xml:space="preserve">mov [rez],eax</w:t>
      </w:r>
      <w:r>
        <w:br/>
      </w:r>
      <w:r>
        <w:rPr>
          <w:rStyle w:val="VerbatimChar"/>
        </w:rPr>
        <w:t xml:space="preserve">ret ; выход из подпрограммы</w:t>
      </w:r>
      <w:r>
        <w:br/>
      </w:r>
      <w:r>
        <w:br/>
      </w:r>
      <w:r>
        <w:rPr>
          <w:rStyle w:val="VerbatimChar"/>
        </w:rPr>
        <w:t xml:space="preserve">_subcalcul:</w:t>
      </w:r>
      <w:r>
        <w:br/>
      </w:r>
      <w:r>
        <w:rPr>
          <w:rStyle w:val="VerbatimChar"/>
        </w:rPr>
        <w:t xml:space="preserve">mov ebx,3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sub eax,1</w:t>
      </w:r>
      <w:r>
        <w:br/>
      </w:r>
      <w:r>
        <w:rPr>
          <w:rStyle w:val="VerbatimChar"/>
        </w:rPr>
        <w:t xml:space="preserve">ret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1056528"/>
            <wp:effectExtent b="0" l="0" r="0" t="0"/>
            <wp:docPr descr="Figure 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6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Запуск программы lab9-1.asm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Создайте файл lab9-2.asm с текстом программы из Листинга 9.2. (Программа печати сообщения Hello world!).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4283242" cy="4687503"/>
            <wp:effectExtent b="0" l="0" r="0" t="0"/>
            <wp:docPr descr="Figure 5: Файл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242" cy="46875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Файл lab9-2.asm</w:t>
      </w:r>
    </w:p>
    <w:bookmarkEnd w:id="0"/>
    <w:p>
      <w:pPr>
        <w:pStyle w:val="SourceCode"/>
      </w:pP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msg1: db "Hello, ",0x0</w:t>
      </w:r>
      <w:r>
        <w:br/>
      </w:r>
      <w:r>
        <w:rPr>
          <w:rStyle w:val="VerbatimChar"/>
        </w:rPr>
        <w:t xml:space="preserve">msg1Len: equ $ - msg1</w:t>
      </w:r>
      <w:r>
        <w:br/>
      </w:r>
      <w:r>
        <w:rPr>
          <w:rStyle w:val="VerbatimChar"/>
        </w:rPr>
        <w:t xml:space="preserve">msg2: db "world!",0xa</w:t>
      </w:r>
      <w:r>
        <w:br/>
      </w:r>
      <w:r>
        <w:rPr>
          <w:rStyle w:val="VerbatimChar"/>
        </w:rPr>
        <w:t xml:space="preserve">msg2Len: equ $ - msg2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mov eax, 4</w:t>
      </w:r>
      <w:r>
        <w:br/>
      </w:r>
      <w:r>
        <w:rPr>
          <w:rStyle w:val="VerbatimChar"/>
        </w:rPr>
        <w:t xml:space="preserve">mov ebx, 1</w:t>
      </w:r>
      <w:r>
        <w:br/>
      </w:r>
      <w:r>
        <w:rPr>
          <w:rStyle w:val="VerbatimChar"/>
        </w:rPr>
        <w:t xml:space="preserve">mov ecx, msg1</w:t>
      </w:r>
      <w:r>
        <w:br/>
      </w:r>
      <w:r>
        <w:rPr>
          <w:rStyle w:val="VerbatimChar"/>
        </w:rPr>
        <w:t xml:space="preserve">mov edx, msg1Len</w:t>
      </w:r>
      <w:r>
        <w:br/>
      </w:r>
      <w:r>
        <w:rPr>
          <w:rStyle w:val="VerbatimChar"/>
        </w:rPr>
        <w:t xml:space="preserve">int 0x80</w:t>
      </w:r>
      <w:r>
        <w:br/>
      </w:r>
      <w:r>
        <w:rPr>
          <w:rStyle w:val="VerbatimChar"/>
        </w:rPr>
        <w:t xml:space="preserve">mov eax, 4</w:t>
      </w:r>
      <w:r>
        <w:br/>
      </w:r>
      <w:r>
        <w:rPr>
          <w:rStyle w:val="VerbatimChar"/>
        </w:rPr>
        <w:t xml:space="preserve">mov ebx, 1</w:t>
      </w:r>
      <w:r>
        <w:br/>
      </w:r>
      <w:r>
        <w:rPr>
          <w:rStyle w:val="VerbatimChar"/>
        </w:rPr>
        <w:t xml:space="preserve">mov ecx, msg2</w:t>
      </w:r>
      <w:r>
        <w:br/>
      </w:r>
      <w:r>
        <w:rPr>
          <w:rStyle w:val="VerbatimChar"/>
        </w:rPr>
        <w:t xml:space="preserve">mov edx, msg2Len</w:t>
      </w:r>
      <w:r>
        <w:br/>
      </w:r>
      <w:r>
        <w:rPr>
          <w:rStyle w:val="VerbatimChar"/>
        </w:rPr>
        <w:t xml:space="preserve">int 0x80</w:t>
      </w:r>
      <w:r>
        <w:br/>
      </w:r>
      <w:r>
        <w:rPr>
          <w:rStyle w:val="VerbatimChar"/>
        </w:rPr>
        <w:t xml:space="preserve">mov eax, 1</w:t>
      </w:r>
      <w:r>
        <w:br/>
      </w:r>
      <w:r>
        <w:rPr>
          <w:rStyle w:val="VerbatimChar"/>
        </w:rPr>
        <w:t xml:space="preserve">mov ebx, 0</w:t>
      </w:r>
      <w:r>
        <w:br/>
      </w:r>
      <w:r>
        <w:rPr>
          <w:rStyle w:val="VerbatimChar"/>
        </w:rPr>
        <w:t xml:space="preserve">int 0x80</w:t>
      </w:r>
    </w:p>
    <w:p>
      <w:pPr>
        <w:pStyle w:val="FirstParagraph"/>
      </w:pPr>
      <w:r>
        <w:t xml:space="preserve">Получите исполняемый файл. Для работы с GDB в исполняемый файл необходимо добавить отладочную информацию,</w:t>
      </w:r>
      <w:r>
        <w:t xml:space="preserve"> </w:t>
      </w:r>
      <w:r>
        <w:t xml:space="preserve">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  <w:r>
        <w:t xml:space="preserve"> </w:t>
      </w:r>
      <w:r>
        <w:t xml:space="preserve">Загрузите исполняемый файл в отладчик gdb:</w:t>
      </w:r>
      <w:r>
        <w:t xml:space="preserve"> </w:t>
      </w:r>
      <w:r>
        <w:t xml:space="preserve">Проверьте работу программы, запустив ее в оболочке GDB с помощью команды run (сокращённо r):(рис.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529208"/>
            <wp:effectExtent b="0" l="0" r="0" t="0"/>
            <wp:docPr descr="Figure 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9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Запуск программы lab9-2.asm в отладчике</w:t>
      </w:r>
    </w:p>
    <w:bookmarkEnd w:id="0"/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024284"/>
            <wp:effectExtent b="0" l="0" r="0" t="0"/>
            <wp:docPr descr="Figure 7: дисассими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дисассимилированный код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2370666"/>
            <wp:effectExtent b="0" l="0" r="0" t="0"/>
            <wp:docPr descr="Figure 8: дисассими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0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дисассимилированный код в режиме интел</w:t>
      </w:r>
    </w:p>
    <w:bookmarkEnd w:id="0"/>
    <w:p>
      <w:pPr>
        <w:pStyle w:val="BodyText"/>
      </w:pPr>
      <w:r>
        <w:t xml:space="preserve">На предыдущих шагах была установлена точка останова по имени метки (_start).</w:t>
      </w:r>
      <w:r>
        <w:t xml:space="preserve"> </w:t>
      </w:r>
      <w:r>
        <w:t xml:space="preserve">Проверьте это с помощью команды info breakpoints (кратко i b)</w:t>
      </w:r>
      <w:r>
        <w:t xml:space="preserve"> </w:t>
      </w:r>
      <w:r>
        <w:t xml:space="preserve">Установим еще одну точку останова по адресу инструкции. 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Определите адрес предпоследней инструкции (mov ebx,0x0) и установите точку.(рис. [</w:t>
      </w:r>
      <w:hyperlink w:anchor="fig:009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4307950"/>
            <wp:effectExtent b="0" l="0" r="0" t="0"/>
            <wp:docPr descr="Figure 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Выполните 5 инструкций с помощью команды stepi (или si) и проследите за</w:t>
      </w:r>
      <w:r>
        <w:t xml:space="preserve"> </w:t>
      </w:r>
      <w:r>
        <w:t xml:space="preserve">изменением значений регистров.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5123542"/>
            <wp:effectExtent b="0" l="0" r="0" t="0"/>
            <wp:docPr descr="Figure 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23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5056719"/>
            <wp:effectExtent b="0" l="0" r="0" t="0"/>
            <wp:docPr descr="Figure 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6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Посмотрите значение переменной msg1 по имени</w:t>
      </w:r>
      <w:r>
        <w:t xml:space="preserve"> </w:t>
      </w:r>
      <w:r>
        <w:t xml:space="preserve">Посмотрите значение переменной msg2 по адресу</w:t>
      </w:r>
      <w:r>
        <w:t xml:space="preserve"> </w:t>
      </w: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Измените первый символ переменной msg1</w:t>
      </w:r>
      <w:r>
        <w:t xml:space="preserve"> </w:t>
      </w:r>
      <w:r>
        <w:t xml:space="preserve">Замените любой символ во второй переменной msg2.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5066939"/>
            <wp:effectExtent b="0" l="0" r="0" t="0"/>
            <wp:docPr descr="Figure 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6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Выведете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  <w:r>
        <w:t xml:space="preserve"> </w:t>
      </w:r>
      <w:r>
        <w:t xml:space="preserve">С помощью команды set измените значение регистра ebx: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5079306"/>
            <wp:effectExtent b="0" l="0" r="0" t="0"/>
            <wp:docPr descr="Figure 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93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 set измените значение регистра ebx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5093860"/>
            <wp:effectExtent b="0" l="0" r="0" t="0"/>
            <wp:docPr descr="Figure 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3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Скопируйте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Создайте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Загрузите исполняемый файл в отладчик, указав аргументы</w:t>
      </w:r>
    </w:p>
    <w:p>
      <w:pPr>
        <w:pStyle w:val="FirstParagraph"/>
      </w:pPr>
      <w:r>
        <w:t xml:space="preserve">Для начала установим точку останова перед первой инструкцией в программе</w:t>
      </w:r>
      <w:r>
        <w:t xml:space="preserve"> </w:t>
      </w:r>
      <w:r>
        <w:t xml:space="preserve">и запустим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программы):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Посмотрите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5878285"/>
            <wp:effectExtent b="0" l="0" r="0" t="0"/>
            <wp:docPr descr="Figure 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7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вывод значения регистра</w:t>
      </w:r>
    </w:p>
    <w:bookmarkEnd w:id="0"/>
    <w:p>
      <w:pPr>
        <w:pStyle w:val="BodyText"/>
      </w:pPr>
      <w:r>
        <w:t xml:space="preserve">Объясните,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Преобразуйте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3542096" cy="6939814"/>
            <wp:effectExtent b="0" l="0" r="0" t="0"/>
            <wp:docPr descr="Figure 16: Файл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96" cy="6939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Файл lab9-4.asm</w:t>
      </w:r>
    </w:p>
    <w:bookmarkEnd w:id="0"/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 db "Результат: ",0</w:t>
      </w:r>
      <w:r>
        <w:br/>
      </w:r>
      <w:r>
        <w:rPr>
          <w:rStyle w:val="VerbatimChar"/>
        </w:rPr>
        <w:t xml:space="preserve">fx: db 'f(x)=17 + 5x',0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mov eax, fx</w:t>
      </w:r>
      <w:r>
        <w:br/>
      </w:r>
      <w:r>
        <w:rPr>
          <w:rStyle w:val="VerbatimChar"/>
        </w:rPr>
        <w:t xml:space="preserve">call sprintLF</w:t>
      </w:r>
      <w:r>
        <w:br/>
      </w:r>
      <w:r>
        <w:rPr>
          <w:rStyle w:val="VerbatimChar"/>
        </w:rPr>
        <w:t xml:space="preserve">pop ecx </w:t>
      </w:r>
      <w:r>
        <w:br/>
      </w:r>
      <w:r>
        <w:rPr>
          <w:rStyle w:val="VerbatimChar"/>
        </w:rPr>
        <w:t xml:space="preserve">pop edx</w:t>
      </w:r>
      <w:r>
        <w:br/>
      </w:r>
      <w:r>
        <w:rPr>
          <w:rStyle w:val="VerbatimChar"/>
        </w:rPr>
        <w:t xml:space="preserve">sub ecx,1</w:t>
      </w:r>
      <w:r>
        <w:br/>
      </w:r>
      <w:r>
        <w:rPr>
          <w:rStyle w:val="VerbatimChar"/>
        </w:rPr>
        <w:t xml:space="preserve">mov esi, 0</w:t>
      </w:r>
      <w:r>
        <w:br/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cmp ecx,0h</w:t>
      </w:r>
      <w:r>
        <w:br/>
      </w:r>
      <w:r>
        <w:rPr>
          <w:rStyle w:val="VerbatimChar"/>
        </w:rPr>
        <w:t xml:space="preserve">jz _end </w:t>
      </w:r>
      <w:r>
        <w:br/>
      </w:r>
      <w:r>
        <w:rPr>
          <w:rStyle w:val="VerbatimChar"/>
        </w:rPr>
        <w:t xml:space="preserve">pop eax</w:t>
      </w:r>
      <w:r>
        <w:br/>
      </w:r>
      <w:r>
        <w:rPr>
          <w:rStyle w:val="VerbatimChar"/>
        </w:rPr>
        <w:t xml:space="preserve">call atoi</w:t>
      </w:r>
      <w:r>
        <w:br/>
      </w:r>
      <w:r>
        <w:rPr>
          <w:rStyle w:val="VerbatimChar"/>
        </w:rPr>
        <w:t xml:space="preserve">call calc</w:t>
      </w:r>
      <w:r>
        <w:br/>
      </w:r>
      <w:r>
        <w:rPr>
          <w:rStyle w:val="VerbatimChar"/>
        </w:rPr>
        <w:t xml:space="preserve">add esi,eax</w:t>
      </w:r>
      <w:r>
        <w:br/>
      </w:r>
      <w:r>
        <w:br/>
      </w:r>
      <w:r>
        <w:rPr>
          <w:rStyle w:val="VerbatimChar"/>
        </w:rPr>
        <w:t xml:space="preserve">loop next</w:t>
      </w:r>
      <w:r>
        <w:br/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mov eax, msg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 esi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  <w:r>
        <w:br/>
      </w:r>
      <w:r>
        <w:br/>
      </w:r>
      <w:r>
        <w:rPr>
          <w:rStyle w:val="VerbatimChar"/>
        </w:rPr>
        <w:t xml:space="preserve">calc:</w:t>
      </w:r>
      <w:r>
        <w:br/>
      </w:r>
      <w:r>
        <w:rPr>
          <w:rStyle w:val="VerbatimChar"/>
        </w:rPr>
        <w:t xml:space="preserve">mov ebx,5 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add eax,17</w:t>
      </w:r>
      <w:r>
        <w:br/>
      </w:r>
      <w:r>
        <w:rPr>
          <w:rStyle w:val="VerbatimChar"/>
        </w:rPr>
        <w:t xml:space="preserve">ret</w:t>
      </w:r>
    </w:p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1217543"/>
            <wp:effectExtent b="0" l="0" r="0" t="0"/>
            <wp:docPr descr="Figure 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7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Запуск программы lab9-4.asm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 (3+2)*4+5.</w:t>
      </w:r>
      <w:r>
        <w:t xml:space="preserve"> </w:t>
      </w:r>
      <w:r>
        <w:t xml:space="preserve">При запуске данная программа дает неверный результат. Проверьте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определите ошибку и исправьте ее.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div: DB 'Результат: ',0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 ---- Вычисление выражения (3+2)*4+5</w:t>
      </w:r>
      <w:r>
        <w:br/>
      </w:r>
      <w:r>
        <w:rPr>
          <w:rStyle w:val="VerbatimChar"/>
        </w:rPr>
        <w:t xml:space="preserve">mov ebx,3</w:t>
      </w:r>
      <w:r>
        <w:br/>
      </w:r>
      <w:r>
        <w:rPr>
          <w:rStyle w:val="VerbatimChar"/>
        </w:rPr>
        <w:t xml:space="preserve">mov eax,2</w:t>
      </w:r>
      <w:r>
        <w:br/>
      </w:r>
      <w:r>
        <w:rPr>
          <w:rStyle w:val="VerbatimChar"/>
        </w:rPr>
        <w:t xml:space="preserve">add ebx,eax</w:t>
      </w:r>
      <w:r>
        <w:br/>
      </w:r>
      <w:r>
        <w:rPr>
          <w:rStyle w:val="VerbatimChar"/>
        </w:rPr>
        <w:t xml:space="preserve">mov ecx,4</w:t>
      </w:r>
      <w:r>
        <w:br/>
      </w:r>
      <w:r>
        <w:rPr>
          <w:rStyle w:val="VerbatimChar"/>
        </w:rPr>
        <w:t xml:space="preserve">mul ecx</w:t>
      </w:r>
      <w:r>
        <w:br/>
      </w:r>
      <w:r>
        <w:rPr>
          <w:rStyle w:val="VerbatimChar"/>
        </w:rPr>
        <w:t xml:space="preserve">add ebx,5</w:t>
      </w:r>
      <w:r>
        <w:br/>
      </w:r>
      <w:r>
        <w:rPr>
          <w:rStyle w:val="VerbatimChar"/>
        </w:rPr>
        <w:t xml:space="preserve">mov edi,ebx</w:t>
      </w:r>
      <w:r>
        <w:br/>
      </w:r>
      <w:r>
        <w:rPr>
          <w:rStyle w:val="VerbatimChar"/>
        </w:rPr>
        <w:t xml:space="preserve">; ---- Вывод результата на экран</w:t>
      </w:r>
      <w:r>
        <w:br/>
      </w:r>
      <w:r>
        <w:rPr>
          <w:rStyle w:val="VerbatimChar"/>
        </w:rPr>
        <w:t xml:space="preserve">mov eax,div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eax,edi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</w:p>
    <w:bookmarkStart w:id="0" w:name="fig:018"/>
    <w:p>
      <w:pPr>
        <w:pStyle w:val="CaptionedFigure"/>
      </w:pPr>
      <w:bookmarkStart w:id="92" w:name="fig:018"/>
      <w:r>
        <w:drawing>
          <wp:inline>
            <wp:extent cx="4610501" cy="4292867"/>
            <wp:effectExtent b="0" l="0" r="0" t="0"/>
            <wp:docPr descr="Figure 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01" cy="4292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код с ошибкой</w:t>
      </w:r>
    </w:p>
    <w:bookmarkEnd w:id="0"/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5938811"/>
            <wp:effectExtent b="0" l="0" r="0" t="0"/>
            <wp:docPr descr="Figure 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38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отладка</w:t>
      </w:r>
    </w:p>
    <w:bookmarkEnd w:id="0"/>
    <w:p>
      <w:pPr>
        <w:pStyle w:val="BodyText"/>
      </w:pPr>
      <w:r>
        <w:t xml:space="preserve">Отметим, что перепутан порядок аргументов у инструкции add и что по окончании работы в edi</w:t>
      </w:r>
      <w:r>
        <w:t xml:space="preserve"> </w:t>
      </w:r>
      <w:r>
        <w:t xml:space="preserve">отправляется ebx вместо eax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div: DB 'Результат: ',0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 ---- Вычисление выражения (3+2)*4+5</w:t>
      </w:r>
      <w:r>
        <w:br/>
      </w:r>
      <w:r>
        <w:rPr>
          <w:rStyle w:val="VerbatimChar"/>
        </w:rPr>
        <w:t xml:space="preserve">mov ebx,3</w:t>
      </w:r>
      <w:r>
        <w:br/>
      </w:r>
      <w:r>
        <w:rPr>
          <w:rStyle w:val="VerbatimChar"/>
        </w:rPr>
        <w:t xml:space="preserve">mov eax,2</w:t>
      </w:r>
      <w:r>
        <w:br/>
      </w:r>
      <w:r>
        <w:rPr>
          <w:rStyle w:val="VerbatimChar"/>
        </w:rPr>
        <w:t xml:space="preserve">add eax,ebx</w:t>
      </w:r>
      <w:r>
        <w:br/>
      </w:r>
      <w:r>
        <w:rPr>
          <w:rStyle w:val="VerbatimChar"/>
        </w:rPr>
        <w:t xml:space="preserve">mov ecx,4</w:t>
      </w:r>
      <w:r>
        <w:br/>
      </w:r>
      <w:r>
        <w:rPr>
          <w:rStyle w:val="VerbatimChar"/>
        </w:rPr>
        <w:t xml:space="preserve">mul ecx</w:t>
      </w:r>
      <w:r>
        <w:br/>
      </w:r>
      <w:r>
        <w:rPr>
          <w:rStyle w:val="VerbatimChar"/>
        </w:rPr>
        <w:t xml:space="preserve">add eax,5</w:t>
      </w:r>
      <w:r>
        <w:br/>
      </w:r>
      <w:r>
        <w:rPr>
          <w:rStyle w:val="VerbatimChar"/>
        </w:rPr>
        <w:t xml:space="preserve">mov edi,eax</w:t>
      </w:r>
      <w:r>
        <w:br/>
      </w:r>
      <w:r>
        <w:rPr>
          <w:rStyle w:val="VerbatimChar"/>
        </w:rPr>
        <w:t xml:space="preserve">; ---- Вывод результата на экран</w:t>
      </w:r>
      <w:r>
        <w:br/>
      </w:r>
      <w:r>
        <w:rPr>
          <w:rStyle w:val="VerbatimChar"/>
        </w:rPr>
        <w:t xml:space="preserve">mov eax,div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eax,edi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</w:p>
    <w:bookmarkStart w:id="0" w:name="fig:020"/>
    <w:p>
      <w:pPr>
        <w:pStyle w:val="CaptionedFigure"/>
      </w:pPr>
      <w:bookmarkStart w:id="100" w:name="fig:020"/>
      <w:r>
        <w:drawing>
          <wp:inline>
            <wp:extent cx="4427621" cy="4456496"/>
            <wp:effectExtent b="0" l="0" r="0" t="0"/>
            <wp:docPr descr="Figure 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621" cy="44564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код исправлен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6048638"/>
            <wp:effectExtent b="0" l="0" r="0" t="0"/>
            <wp:docPr descr="Figure 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48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проверка работы</w:t>
      </w:r>
    </w:p>
    <w:bookmarkEnd w:id="0"/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Гайбуллаев Фаррух Шухрат</dc:creator>
  <dc:language>ru-RU</dc:language>
  <cp:keywords/>
  <dcterms:created xsi:type="dcterms:W3CDTF">2023-12-02T11:36:19Z</dcterms:created>
  <dcterms:modified xsi:type="dcterms:W3CDTF">2023-12-02T11:36:19Z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 GDB.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