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Гайбуллаев</w:t>
      </w:r>
      <w:r>
        <w:t xml:space="preserve"> </w:t>
      </w:r>
      <w:r>
        <w:t xml:space="preserve">Фаррух</w:t>
      </w:r>
      <w:r>
        <w:t xml:space="preserve"> </w:t>
      </w:r>
      <w:r>
        <w:t xml:space="preserve">Шухрат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10, перейдите</w:t>
      </w:r>
      <w:r>
        <w:t xml:space="preserve"> </w:t>
      </w:r>
      <w:r>
        <w:t xml:space="preserve">в него и создайте файл lab10-1.asm и readme.txt:</w:t>
      </w:r>
    </w:p>
    <w:p>
      <w:pPr>
        <w:numPr>
          <w:ilvl w:val="0"/>
          <w:numId w:val="1001"/>
        </w:numPr>
      </w:pPr>
      <w:r>
        <w:t xml:space="preserve">Введите в файл lab11-1.asm текст программы из листинга 10.1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272776"/>
            <wp:effectExtent b="0" l="0" r="0" t="0"/>
            <wp:docPr descr="Figure 1: Файл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lab10-1.asm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'readme.txt', 0h ; Имя файла</w:t>
      </w:r>
      <w:r>
        <w:br/>
      </w:r>
      <w:r>
        <w:rPr>
          <w:rStyle w:val="VerbatimChar"/>
        </w:rPr>
        <w:t xml:space="preserve">msg db 'Введите строку для записи в файл: ', 0h ; Сообщение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 2 ; открываем для записи (2)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 eax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10048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lab10-1, запретив его выполнение. Попытайтесь выполнить файл. Объясните результат.</w:t>
      </w:r>
      <w:r>
        <w:t xml:space="preserve"> </w:t>
      </w:r>
      <w:r>
        <w:t xml:space="preserve">Файл не запускается, поскольку запуск запрещен.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64043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файлу lab10-1.asm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60578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Предоставить права доступа к файлу readme.txt в соответствии с вариантом в таблице 10.4. Проверить правильность выполнения с помощью</w:t>
      </w:r>
      <w:r>
        <w:t xml:space="preserve"> </w:t>
      </w:r>
      <w:r>
        <w:t xml:space="preserve">команды ls -l.</w:t>
      </w:r>
    </w:p>
    <w:p>
      <w:pPr>
        <w:pStyle w:val="FirstParagraph"/>
      </w:pPr>
      <w:r>
        <w:t xml:space="preserve">для варианта 18:</w:t>
      </w:r>
      <w:r>
        <w:t xml:space="preserve"> </w:t>
      </w:r>
      <w:r>
        <w:rPr>
          <w:rStyle w:val="VerbatimChar"/>
        </w:rPr>
        <w:t xml:space="preserve">-wx r-x -wx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72311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Напишите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164157"/>
            <wp:effectExtent b="0" l="0" r="0" t="0"/>
            <wp:docPr descr="Figure 6: Файл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Файл lab10-2.asm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   DB 'Input your name: ',0</w:t>
      </w:r>
      <w:r>
        <w:br/>
      </w:r>
      <w:r>
        <w:rPr>
          <w:rStyle w:val="VerbatimChar"/>
        </w:rPr>
        <w:t xml:space="preserve">    filename: DB 'name.txt',0</w:t>
      </w:r>
      <w:r>
        <w:br/>
      </w:r>
      <w:r>
        <w:rPr>
          <w:rStyle w:val="VerbatimChar"/>
        </w:rPr>
        <w:t xml:space="preserve">    my_name: DB 'My name is:',0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esi, eax </w:t>
      </w:r>
      <w:r>
        <w:br/>
      </w:r>
      <w:r>
        <w:br/>
      </w:r>
      <w:r>
        <w:rPr>
          <w:rStyle w:val="VerbatimChar"/>
        </w:rPr>
        <w:t xml:space="preserve">    mov eax, my_name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br/>
      </w:r>
      <w:r>
        <w:rPr>
          <w:rStyle w:val="VerbatimChar"/>
        </w:rPr>
        <w:t xml:space="preserve">    mov edx, eax </w:t>
      </w:r>
      <w:r>
        <w:br/>
      </w:r>
      <w:r>
        <w:rPr>
          <w:rStyle w:val="VerbatimChar"/>
        </w:rPr>
        <w:t xml:space="preserve">    mov ecx, my_name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ecx,1 </w:t>
      </w:r>
      <w:r>
        <w:br/>
      </w:r>
      <w:r>
        <w:rPr>
          <w:rStyle w:val="VerbatimChar"/>
        </w:rPr>
        <w:t xml:space="preserve">    mov ebx, filename 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esi, eax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 2 </w:t>
      </w:r>
      <w:r>
        <w:br/>
      </w:r>
      <w:r>
        <w:rPr>
          <w:rStyle w:val="VerbatimChar"/>
        </w:rPr>
        <w:t xml:space="preserve">    mov ecx,0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edx,eax </w:t>
      </w:r>
      <w:r>
        <w:br/>
      </w:r>
      <w:r>
        <w:rPr>
          <w:rStyle w:val="VerbatimChar"/>
        </w:rPr>
        <w:t xml:space="preserve">    mov ecx, X 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630035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Гайбуллаев Фаррух Шухрат</dc:creator>
  <dc:language>ru-RU</dc:language>
  <cp:keywords/>
  <dcterms:created xsi:type="dcterms:W3CDTF">2023-12-10T10:17:55Z</dcterms:created>
  <dcterms:modified xsi:type="dcterms:W3CDTF">2023-12-10T10:17:55Z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