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zabko7h7cw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Farrah</w:t>
      </w:r>
      <w:r w:rsidDel="00000000" w:rsidR="00000000" w:rsidRPr="00000000">
        <w:rPr>
          <w:rtl w:val="0"/>
        </w:rPr>
      </w:r>
    </w:p>
    <w:p w:rsidR="00000000" w:rsidDel="00000000" w:rsidP="00000000" w:rsidRDefault="00000000" w:rsidRPr="00000000" w14:paraId="00000002">
      <w:pPr>
        <w:spacing w:after="240" w:before="240" w:lineRule="auto"/>
        <w:rPr>
          <w:shd w:fill="ffe599" w:val="clear"/>
        </w:rPr>
      </w:pPr>
      <w:r w:rsidDel="00000000" w:rsidR="00000000" w:rsidRPr="00000000">
        <w:rPr>
          <w:shd w:fill="ffe599" w:val="clear"/>
          <w:rtl w:val="0"/>
        </w:rPr>
        <w:t xml:space="preserve">BASELINE</w:t>
      </w:r>
    </w:p>
    <w:p w:rsidR="00000000" w:rsidDel="00000000" w:rsidP="00000000" w:rsidRDefault="00000000" w:rsidRPr="00000000" w14:paraId="00000003">
      <w:pPr>
        <w:numPr>
          <w:ilvl w:val="0"/>
          <w:numId w:val="3"/>
        </w:numPr>
        <w:spacing w:after="0" w:afterAutospacing="0" w:before="240" w:lineRule="auto"/>
        <w:ind w:left="940" w:hanging="360"/>
      </w:pPr>
      <w:r w:rsidDel="00000000" w:rsidR="00000000" w:rsidRPr="00000000">
        <w:rPr>
          <w:rtl w:val="0"/>
        </w:rPr>
        <w:t xml:space="preserve">Accuracies (best checkpoint):</w:t>
      </w:r>
    </w:p>
    <w:p w:rsidR="00000000" w:rsidDel="00000000" w:rsidP="00000000" w:rsidRDefault="00000000" w:rsidRPr="00000000" w14:paraId="00000004">
      <w:pPr>
        <w:numPr>
          <w:ilvl w:val="1"/>
          <w:numId w:val="3"/>
        </w:numPr>
        <w:spacing w:after="0" w:afterAutospacing="0" w:before="0" w:beforeAutospacing="0" w:lineRule="auto"/>
        <w:ind w:left="1880" w:hanging="360"/>
      </w:pPr>
      <w:r w:rsidDel="00000000" w:rsidR="00000000" w:rsidRPr="00000000">
        <w:rPr>
          <w:rtl w:val="0"/>
        </w:rPr>
        <w:t xml:space="preserve">Clean: 0.9667</w:t>
      </w:r>
    </w:p>
    <w:p w:rsidR="00000000" w:rsidDel="00000000" w:rsidP="00000000" w:rsidRDefault="00000000" w:rsidRPr="00000000" w14:paraId="00000005">
      <w:pPr>
        <w:numPr>
          <w:ilvl w:val="1"/>
          <w:numId w:val="3"/>
        </w:numPr>
        <w:spacing w:after="0" w:afterAutospacing="0" w:before="0" w:beforeAutospacing="0" w:lineRule="auto"/>
        <w:ind w:left="1880" w:hanging="360"/>
      </w:pPr>
      <w:r w:rsidDel="00000000" w:rsidR="00000000" w:rsidRPr="00000000">
        <w:rPr>
          <w:rtl w:val="0"/>
        </w:rPr>
        <w:t xml:space="preserve">Noisy 5 dB: 0.5400</w:t>
      </w:r>
    </w:p>
    <w:p w:rsidR="00000000" w:rsidDel="00000000" w:rsidP="00000000" w:rsidRDefault="00000000" w:rsidRPr="00000000" w14:paraId="00000006">
      <w:pPr>
        <w:numPr>
          <w:ilvl w:val="1"/>
          <w:numId w:val="3"/>
        </w:numPr>
        <w:spacing w:after="240" w:before="0" w:beforeAutospacing="0" w:lineRule="auto"/>
        <w:ind w:left="1880" w:hanging="360"/>
      </w:pPr>
      <w:r w:rsidDel="00000000" w:rsidR="00000000" w:rsidRPr="00000000">
        <w:rPr>
          <w:rtl w:val="0"/>
        </w:rPr>
        <w:t xml:space="preserve">Noisy 10 dB: 0.7000</w:t>
      </w:r>
    </w:p>
    <w:p w:rsidR="00000000" w:rsidDel="00000000" w:rsidP="00000000" w:rsidRDefault="00000000" w:rsidRPr="00000000" w14:paraId="00000007">
      <w:pPr>
        <w:spacing w:after="240" w:before="240" w:lineRule="auto"/>
        <w:rPr/>
      </w:pPr>
      <w:r w:rsidDel="00000000" w:rsidR="00000000" w:rsidRPr="00000000">
        <w:rPr>
          <w:shd w:fill="a4c2f4" w:val="clear"/>
          <w:rtl w:val="0"/>
        </w:rPr>
        <w:t xml:space="preserve">ITERATION 1: </w:t>
      </w:r>
      <w:r w:rsidDel="00000000" w:rsidR="00000000" w:rsidRPr="00000000">
        <w:rPr>
          <w:rtl w:val="0"/>
        </w:rPr>
        <w:t xml:space="preserve">Switch to log-mel filterbanks (often beats MFCC under noise) MFCC compresses the spectrum a lot; log-mel keeps more detail. Try log-mel + CMVN + deltas.</w:t>
      </w:r>
    </w:p>
    <w:p w:rsidR="00000000" w:rsidDel="00000000" w:rsidP="00000000" w:rsidRDefault="00000000" w:rsidRPr="00000000" w14:paraId="00000008">
      <w:pPr>
        <w:numPr>
          <w:ilvl w:val="0"/>
          <w:numId w:val="3"/>
        </w:numPr>
        <w:spacing w:after="0" w:afterAutospacing="0" w:before="240" w:lineRule="auto"/>
        <w:ind w:left="940" w:hanging="360"/>
      </w:pPr>
      <w:r w:rsidDel="00000000" w:rsidR="00000000" w:rsidRPr="00000000">
        <w:rPr>
          <w:rtl w:val="0"/>
        </w:rPr>
        <w:t xml:space="preserve">Accuracies:</w:t>
      </w:r>
    </w:p>
    <w:p w:rsidR="00000000" w:rsidDel="00000000" w:rsidP="00000000" w:rsidRDefault="00000000" w:rsidRPr="00000000" w14:paraId="00000009">
      <w:pPr>
        <w:numPr>
          <w:ilvl w:val="1"/>
          <w:numId w:val="3"/>
        </w:numPr>
        <w:spacing w:after="0" w:afterAutospacing="0" w:before="0" w:beforeAutospacing="0" w:lineRule="auto"/>
        <w:ind w:left="1880" w:hanging="360"/>
      </w:pPr>
      <w:r w:rsidDel="00000000" w:rsidR="00000000" w:rsidRPr="00000000">
        <w:rPr>
          <w:rtl w:val="0"/>
        </w:rPr>
        <w:t xml:space="preserve">Clean: 0.9700</w:t>
      </w:r>
    </w:p>
    <w:p w:rsidR="00000000" w:rsidDel="00000000" w:rsidP="00000000" w:rsidRDefault="00000000" w:rsidRPr="00000000" w14:paraId="0000000A">
      <w:pPr>
        <w:numPr>
          <w:ilvl w:val="1"/>
          <w:numId w:val="3"/>
        </w:numPr>
        <w:spacing w:after="0" w:afterAutospacing="0" w:before="0" w:beforeAutospacing="0" w:lineRule="auto"/>
        <w:ind w:left="1880" w:hanging="360"/>
      </w:pPr>
      <w:r w:rsidDel="00000000" w:rsidR="00000000" w:rsidRPr="00000000">
        <w:rPr>
          <w:rtl w:val="0"/>
        </w:rPr>
        <w:t xml:space="preserve">Noisy 5 dB: 0.6467</w:t>
      </w:r>
    </w:p>
    <w:p w:rsidR="00000000" w:rsidDel="00000000" w:rsidP="00000000" w:rsidRDefault="00000000" w:rsidRPr="00000000" w14:paraId="0000000B">
      <w:pPr>
        <w:numPr>
          <w:ilvl w:val="1"/>
          <w:numId w:val="3"/>
        </w:numPr>
        <w:spacing w:after="240" w:before="0" w:beforeAutospacing="0" w:lineRule="auto"/>
        <w:ind w:left="1880" w:hanging="360"/>
      </w:pPr>
      <w:r w:rsidDel="00000000" w:rsidR="00000000" w:rsidRPr="00000000">
        <w:rPr>
          <w:rtl w:val="0"/>
        </w:rPr>
        <w:t xml:space="preserve">Noisy 10 dB: 0.8233</w:t>
      </w:r>
    </w:p>
    <w:p w:rsidR="00000000" w:rsidDel="00000000" w:rsidP="00000000" w:rsidRDefault="00000000" w:rsidRPr="00000000" w14:paraId="0000000C">
      <w:pPr>
        <w:spacing w:after="240" w:before="240" w:lineRule="auto"/>
        <w:rPr/>
      </w:pPr>
      <w:r w:rsidDel="00000000" w:rsidR="00000000" w:rsidRPr="00000000">
        <w:rPr>
          <w:shd w:fill="a4c2f4" w:val="clear"/>
          <w:rtl w:val="0"/>
        </w:rPr>
        <w:t xml:space="preserve">ITERATION 2: </w:t>
      </w:r>
      <w:r w:rsidDel="00000000" w:rsidR="00000000" w:rsidRPr="00000000">
        <w:rPr>
          <w:rtl w:val="0"/>
        </w:rPr>
        <w:t xml:space="preserve">PCEN on mel (strong for babble / nonstationary noise) PCEN is basically “automatic gain control + compression” per mel band; it’s often a direct bump at 5 dB.</w:t>
      </w:r>
    </w:p>
    <w:p w:rsidR="00000000" w:rsidDel="00000000" w:rsidP="00000000" w:rsidRDefault="00000000" w:rsidRPr="00000000" w14:paraId="0000000D">
      <w:pPr>
        <w:numPr>
          <w:ilvl w:val="0"/>
          <w:numId w:val="3"/>
        </w:numPr>
        <w:spacing w:after="0" w:afterAutospacing="0" w:before="240" w:lineRule="auto"/>
        <w:ind w:left="940" w:hanging="360"/>
      </w:pPr>
      <w:r w:rsidDel="00000000" w:rsidR="00000000" w:rsidRPr="00000000">
        <w:rPr>
          <w:rtl w:val="0"/>
        </w:rPr>
        <w:t xml:space="preserve">Accuracies:</w:t>
      </w:r>
    </w:p>
    <w:p w:rsidR="00000000" w:rsidDel="00000000" w:rsidP="00000000" w:rsidRDefault="00000000" w:rsidRPr="00000000" w14:paraId="0000000E">
      <w:pPr>
        <w:numPr>
          <w:ilvl w:val="1"/>
          <w:numId w:val="3"/>
        </w:numPr>
        <w:spacing w:after="0" w:afterAutospacing="0" w:before="0" w:beforeAutospacing="0" w:lineRule="auto"/>
        <w:ind w:left="1880" w:hanging="360"/>
      </w:pPr>
      <w:r w:rsidDel="00000000" w:rsidR="00000000" w:rsidRPr="00000000">
        <w:rPr>
          <w:rtl w:val="0"/>
        </w:rPr>
        <w:t xml:space="preserve">Clean: 0.9633</w:t>
      </w:r>
    </w:p>
    <w:p w:rsidR="00000000" w:rsidDel="00000000" w:rsidP="00000000" w:rsidRDefault="00000000" w:rsidRPr="00000000" w14:paraId="0000000F">
      <w:pPr>
        <w:numPr>
          <w:ilvl w:val="1"/>
          <w:numId w:val="3"/>
        </w:numPr>
        <w:spacing w:after="0" w:afterAutospacing="0" w:before="0" w:beforeAutospacing="0" w:lineRule="auto"/>
        <w:ind w:left="1880" w:hanging="360"/>
      </w:pPr>
      <w:r w:rsidDel="00000000" w:rsidR="00000000" w:rsidRPr="00000000">
        <w:rPr>
          <w:rtl w:val="0"/>
        </w:rPr>
        <w:t xml:space="preserve">Noisy 5 dB: 0.6800</w:t>
      </w:r>
    </w:p>
    <w:p w:rsidR="00000000" w:rsidDel="00000000" w:rsidP="00000000" w:rsidRDefault="00000000" w:rsidRPr="00000000" w14:paraId="00000010">
      <w:pPr>
        <w:numPr>
          <w:ilvl w:val="1"/>
          <w:numId w:val="3"/>
        </w:numPr>
        <w:spacing w:after="240" w:before="0" w:beforeAutospacing="0" w:lineRule="auto"/>
        <w:ind w:left="1880" w:hanging="360"/>
      </w:pPr>
      <w:r w:rsidDel="00000000" w:rsidR="00000000" w:rsidRPr="00000000">
        <w:rPr>
          <w:rtl w:val="0"/>
        </w:rPr>
        <w:t xml:space="preserve">Noisy 10 dB: 0.8300</w:t>
      </w:r>
    </w:p>
    <w:p w:rsidR="00000000" w:rsidDel="00000000" w:rsidP="00000000" w:rsidRDefault="00000000" w:rsidRPr="00000000" w14:paraId="00000011">
      <w:pPr>
        <w:spacing w:after="240" w:before="240" w:lineRule="auto"/>
        <w:rPr/>
      </w:pPr>
      <w:r w:rsidDel="00000000" w:rsidR="00000000" w:rsidRPr="00000000">
        <w:rPr>
          <w:shd w:fill="a4c2f4" w:val="clear"/>
          <w:rtl w:val="0"/>
        </w:rPr>
        <w:t xml:space="preserve">ITERATION 3:</w:t>
      </w:r>
      <w:r w:rsidDel="00000000" w:rsidR="00000000" w:rsidRPr="00000000">
        <w:rPr>
          <w:rtl w:val="0"/>
        </w:rPr>
        <w:t xml:space="preserve"> PCEN + deltas (biggest “next” bump chance) Right now it looks like you’re using PCEN alone (40 dims). Add Δ and ΔΔ so the model gets dynamics that survive noise.</w:t>
      </w:r>
    </w:p>
    <w:p w:rsidR="00000000" w:rsidDel="00000000" w:rsidP="00000000" w:rsidRDefault="00000000" w:rsidRPr="00000000" w14:paraId="00000012">
      <w:pPr>
        <w:numPr>
          <w:ilvl w:val="0"/>
          <w:numId w:val="3"/>
        </w:numPr>
        <w:spacing w:after="0" w:afterAutospacing="0" w:before="240" w:lineRule="auto"/>
        <w:ind w:left="940" w:hanging="360"/>
      </w:pPr>
      <w:r w:rsidDel="00000000" w:rsidR="00000000" w:rsidRPr="00000000">
        <w:rPr>
          <w:rtl w:val="0"/>
        </w:rPr>
        <w:t xml:space="preserve">Accuracies:</w:t>
      </w:r>
    </w:p>
    <w:p w:rsidR="00000000" w:rsidDel="00000000" w:rsidP="00000000" w:rsidRDefault="00000000" w:rsidRPr="00000000" w14:paraId="00000013">
      <w:pPr>
        <w:numPr>
          <w:ilvl w:val="1"/>
          <w:numId w:val="3"/>
        </w:numPr>
        <w:spacing w:after="0" w:afterAutospacing="0" w:before="0" w:beforeAutospacing="0" w:lineRule="auto"/>
        <w:ind w:left="1880" w:hanging="360"/>
      </w:pPr>
      <w:r w:rsidDel="00000000" w:rsidR="00000000" w:rsidRPr="00000000">
        <w:rPr>
          <w:rtl w:val="0"/>
        </w:rPr>
        <w:t xml:space="preserve">Clean: 0.9500</w:t>
      </w:r>
    </w:p>
    <w:p w:rsidR="00000000" w:rsidDel="00000000" w:rsidP="00000000" w:rsidRDefault="00000000" w:rsidRPr="00000000" w14:paraId="00000014">
      <w:pPr>
        <w:numPr>
          <w:ilvl w:val="1"/>
          <w:numId w:val="3"/>
        </w:numPr>
        <w:spacing w:after="0" w:afterAutospacing="0" w:before="0" w:beforeAutospacing="0" w:lineRule="auto"/>
        <w:ind w:left="1880" w:hanging="360"/>
      </w:pPr>
      <w:r w:rsidDel="00000000" w:rsidR="00000000" w:rsidRPr="00000000">
        <w:rPr>
          <w:rtl w:val="0"/>
        </w:rPr>
        <w:t xml:space="preserve">Noisy 5 dB: 0.6800</w:t>
      </w:r>
    </w:p>
    <w:p w:rsidR="00000000" w:rsidDel="00000000" w:rsidP="00000000" w:rsidRDefault="00000000" w:rsidRPr="00000000" w14:paraId="00000015">
      <w:pPr>
        <w:numPr>
          <w:ilvl w:val="1"/>
          <w:numId w:val="3"/>
        </w:numPr>
        <w:spacing w:after="240" w:before="0" w:beforeAutospacing="0" w:lineRule="auto"/>
        <w:ind w:left="1880" w:hanging="360"/>
      </w:pPr>
      <w:r w:rsidDel="00000000" w:rsidR="00000000" w:rsidRPr="00000000">
        <w:rPr>
          <w:rtl w:val="0"/>
        </w:rPr>
        <w:t xml:space="preserve">Noisy 10 dB: 0.8433</w:t>
      </w:r>
    </w:p>
    <w:p w:rsidR="00000000" w:rsidDel="00000000" w:rsidP="00000000" w:rsidRDefault="00000000" w:rsidRPr="00000000" w14:paraId="00000016">
      <w:pPr>
        <w:spacing w:after="240" w:before="240" w:lineRule="auto"/>
        <w:rPr/>
      </w:pPr>
      <w:r w:rsidDel="00000000" w:rsidR="00000000" w:rsidRPr="00000000">
        <w:rPr>
          <w:shd w:fill="a4c2f4" w:val="clear"/>
          <w:rtl w:val="0"/>
        </w:rPr>
        <w:t xml:space="preserve">ITERATION 4: </w:t>
      </w:r>
      <w:r w:rsidDel="00000000" w:rsidR="00000000" w:rsidRPr="00000000">
        <w:rPr>
          <w:rtl w:val="0"/>
        </w:rPr>
        <w:t xml:space="preserve">PCEN + deltas + Increase MEL (64)</w:t>
      </w:r>
      <w:r w:rsidDel="00000000" w:rsidR="00000000" w:rsidRPr="00000000">
        <w:rPr/>
        <w:drawing>
          <wp:inline distB="114300" distT="114300" distL="114300" distR="114300">
            <wp:extent cx="5600700" cy="1562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007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“Increasing mel resolution” just means: </w:t>
      </w:r>
      <w:r w:rsidDel="00000000" w:rsidR="00000000" w:rsidRPr="00000000">
        <w:rPr>
          <w:b w:val="1"/>
          <w:bCs w:val="1"/>
          <w:rtl w:val="0"/>
        </w:rPr>
        <w:t xml:space="preserve">instead of summarizing each frame’s spectrum into 40 mel bands, you summarize it into more bands (like 64 or 80).</w:t>
      </w:r>
      <w:r w:rsidDel="00000000" w:rsidR="00000000" w:rsidRPr="00000000">
        <w:rPr>
          <w:rtl w:val="0"/>
        </w:rPr>
        <w:t xml:space="preserve"> That gives the model a more detailed picture of what frequencies have energy.</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dnm56hlszajc" w:id="1"/>
      <w:bookmarkEnd w:id="1"/>
      <w:r w:rsidDel="00000000" w:rsidR="00000000" w:rsidRPr="00000000">
        <w:rPr>
          <w:b w:val="1"/>
          <w:bCs w:val="1"/>
          <w:color w:val="000000"/>
          <w:sz w:val="26"/>
          <w:szCs w:val="26"/>
          <w:rtl w:val="0"/>
        </w:rPr>
        <w:t xml:space="preserve">What the mel spectrogram is doing</w:t>
      </w:r>
    </w:p>
    <w:p w:rsidR="00000000" w:rsidDel="00000000" w:rsidP="00000000" w:rsidRDefault="00000000" w:rsidRPr="00000000" w14:paraId="00000019">
      <w:pPr>
        <w:spacing w:after="240" w:before="240" w:lineRule="auto"/>
        <w:rPr/>
      </w:pPr>
      <w:r w:rsidDel="00000000" w:rsidR="00000000" w:rsidRPr="00000000">
        <w:rPr>
          <w:rtl w:val="0"/>
        </w:rPr>
        <w:t xml:space="preserve">For each short-time frame (say 25 ms), you take an FFT and get energy vs frequency. That raw spectrum is high-dimensional and noisy, so you compress it by:</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passing it through a </w:t>
      </w:r>
      <w:r w:rsidDel="00000000" w:rsidR="00000000" w:rsidRPr="00000000">
        <w:rPr>
          <w:b w:val="1"/>
          <w:bCs w:val="1"/>
          <w:rtl w:val="0"/>
        </w:rPr>
        <w:t xml:space="preserve">mel filterbank</w:t>
      </w:r>
      <w:r w:rsidDel="00000000" w:rsidR="00000000" w:rsidRPr="00000000">
        <w:rPr>
          <w:rtl w:val="0"/>
        </w:rPr>
        <w:t xml:space="preserve"> (a set of overlapping triangular filters),</w:t>
        <w:br w:type="textWrapping"/>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summing energy inside each filter → one number per band.</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If you use </w:t>
      </w:r>
      <w:r w:rsidDel="00000000" w:rsidR="00000000" w:rsidRPr="00000000">
        <w:rPr>
          <w:rFonts w:ascii="Roboto Mono" w:cs="Roboto Mono" w:eastAsia="Roboto Mono" w:hAnsi="Roboto Mono"/>
          <w:color w:val="188038"/>
          <w:rtl w:val="0"/>
        </w:rPr>
        <w:t xml:space="preserve">N_MELS = 40</w:t>
      </w:r>
      <w:r w:rsidDel="00000000" w:rsidR="00000000" w:rsidRPr="00000000">
        <w:rPr>
          <w:rtl w:val="0"/>
        </w:rPr>
        <w:t xml:space="preserve">, each frame becomes a </w:t>
      </w:r>
      <w:r w:rsidDel="00000000" w:rsidR="00000000" w:rsidRPr="00000000">
        <w:rPr>
          <w:b w:val="1"/>
          <w:bCs w:val="1"/>
          <w:rtl w:val="0"/>
        </w:rPr>
        <w:t xml:space="preserve">40-dim vector</w:t>
      </w:r>
      <w:r w:rsidDel="00000000" w:rsidR="00000000" w:rsidRPr="00000000">
        <w:rPr>
          <w:rtl w:val="0"/>
        </w:rPr>
        <w:t xml:space="preserve"> (before PCEN/deltas). If you raise it to 64, each frame becomes </w:t>
      </w:r>
      <w:r w:rsidDel="00000000" w:rsidR="00000000" w:rsidRPr="00000000">
        <w:rPr>
          <w:b w:val="1"/>
          <w:bCs w:val="1"/>
          <w:rtl w:val="0"/>
        </w:rPr>
        <w:t xml:space="preserve">64 numbers</w:t>
      </w:r>
      <w:r w:rsidDel="00000000" w:rsidR="00000000" w:rsidRPr="00000000">
        <w:rPr>
          <w:rtl w:val="0"/>
        </w:rPr>
        <w:t xml:space="preserve">, so you’re keeping finer frequency detail.</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w5y0g2o4ipot" w:id="2"/>
      <w:bookmarkEnd w:id="2"/>
      <w:r w:rsidDel="00000000" w:rsidR="00000000" w:rsidRPr="00000000">
        <w:rPr>
          <w:b w:val="1"/>
          <w:bCs w:val="1"/>
          <w:color w:val="000000"/>
          <w:sz w:val="26"/>
          <w:szCs w:val="26"/>
          <w:rtl w:val="0"/>
        </w:rPr>
        <w:t xml:space="preserve">Why this can help at low SNR (like 5 dB babble)</w:t>
      </w:r>
    </w:p>
    <w:p w:rsidR="00000000" w:rsidDel="00000000" w:rsidP="00000000" w:rsidRDefault="00000000" w:rsidRPr="00000000" w14:paraId="0000001E">
      <w:pPr>
        <w:spacing w:after="240" w:before="240" w:lineRule="auto"/>
        <w:rPr/>
      </w:pPr>
      <w:r w:rsidDel="00000000" w:rsidR="00000000" w:rsidRPr="00000000">
        <w:rPr>
          <w:rtl w:val="0"/>
        </w:rPr>
        <w:t xml:space="preserve">Babble noise “fills in” a lot of the spectrum and smears the formant/phonetic structure. With only 40 bands, different digits can end up looking too similar because you’ve averaged over wide frequency regions. Increasing to 64 makes each band narrower, so you preserve differences like: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where formant peaks sit,</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how energy slopes across frequencies,</w:t>
        <w:br w:type="textWrapping"/>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how high-frequency consonant energy differs (e.g., fricatives).</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That’s exactly the kind of detail that helps separate the pairs you saw in your confusion matrix (like 6 vs 3/7, 8 vs 3/6), where the broad envelope may match but the </w:t>
      </w:r>
      <w:r w:rsidDel="00000000" w:rsidR="00000000" w:rsidRPr="00000000">
        <w:rPr>
          <w:i w:val="1"/>
          <w:iCs w:val="1"/>
          <w:rtl w:val="0"/>
        </w:rPr>
        <w:t xml:space="preserve">fine distribution</w:t>
      </w:r>
      <w:r w:rsidDel="00000000" w:rsidR="00000000" w:rsidRPr="00000000">
        <w:rPr>
          <w:rtl w:val="0"/>
        </w:rPr>
        <w:t xml:space="preserve"> differs.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8de65mb8p8qu" w:id="3"/>
      <w:bookmarkEnd w:id="3"/>
      <w:r w:rsidDel="00000000" w:rsidR="00000000" w:rsidRPr="00000000">
        <w:rPr>
          <w:b w:val="1"/>
          <w:bCs w:val="1"/>
          <w:color w:val="000000"/>
          <w:sz w:val="26"/>
          <w:szCs w:val="26"/>
          <w:rtl w:val="0"/>
        </w:rPr>
        <w:t xml:space="preserve">The tradeoff</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bCs w:val="1"/>
          <w:rtl w:val="0"/>
        </w:rPr>
        <w:t xml:space="preserve">Pros:</w:t>
      </w:r>
      <w:r w:rsidDel="00000000" w:rsidR="00000000" w:rsidRPr="00000000">
        <w:rPr>
          <w:rFonts w:ascii="Arial Unicode MS" w:cs="Arial Unicode MS" w:eastAsia="Arial Unicode MS" w:hAnsi="Arial Unicode MS"/>
          <w:rtl w:val="0"/>
        </w:rPr>
        <w:t xml:space="preserve"> more frequency detail → potentially better separation under noise.</w:t>
        <w:br w:type="textWrapping"/>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Fonts w:ascii="Arial Unicode MS" w:cs="Arial Unicode MS" w:eastAsia="Arial Unicode MS" w:hAnsi="Arial Unicode MS"/>
          <w:rtl w:val="0"/>
        </w:rPr>
        <w:t xml:space="preserve"> higher feature dimension → slightly more compute and a bit more risk of overfitting if data were tiny (but your dataset is reasonably sized, and LSTM can handle it).</w:t>
        <w:br w:type="textWrapping"/>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qjpjkkie68aq" w:id="4"/>
      <w:bookmarkEnd w:id="4"/>
      <w:r w:rsidDel="00000000" w:rsidR="00000000" w:rsidRPr="00000000">
        <w:rPr>
          <w:b w:val="1"/>
          <w:bCs w:val="1"/>
          <w:color w:val="000000"/>
          <w:sz w:val="26"/>
          <w:szCs w:val="26"/>
          <w:rtl w:val="0"/>
        </w:rPr>
        <w:t xml:space="preserve">How it interacts with PCEN + deltas</w:t>
      </w:r>
    </w:p>
    <w:p w:rsidR="00000000" w:rsidDel="00000000" w:rsidP="00000000" w:rsidRDefault="00000000" w:rsidRPr="00000000" w14:paraId="00000027">
      <w:pPr>
        <w:spacing w:after="240" w:before="240" w:lineRule="auto"/>
        <w:rPr/>
      </w:pPr>
      <w:r w:rsidDel="00000000" w:rsidR="00000000" w:rsidRPr="00000000">
        <w:rPr>
          <w:rtl w:val="0"/>
        </w:rPr>
        <w:t xml:space="preserve">PCEN stabilizes each mel band over time (automatic gain control + compression), and deltas add dynamics. Increasing </w:t>
      </w:r>
      <w:r w:rsidDel="00000000" w:rsidR="00000000" w:rsidRPr="00000000">
        <w:rPr>
          <w:rFonts w:ascii="Roboto Mono" w:cs="Roboto Mono" w:eastAsia="Roboto Mono" w:hAnsi="Roboto Mono"/>
          <w:color w:val="188038"/>
          <w:rtl w:val="0"/>
        </w:rPr>
        <w:t xml:space="preserve">N_MELS</w:t>
      </w:r>
      <w:r w:rsidDel="00000000" w:rsidR="00000000" w:rsidRPr="00000000">
        <w:rPr>
          <w:rtl w:val="0"/>
        </w:rPr>
        <w:t xml:space="preserve"> gives PCEN/deltas </w:t>
      </w:r>
      <w:r w:rsidDel="00000000" w:rsidR="00000000" w:rsidRPr="00000000">
        <w:rPr>
          <w:b w:val="1"/>
          <w:bCs w:val="1"/>
          <w:rtl w:val="0"/>
        </w:rPr>
        <w:t xml:space="preserve">more informative channels to work with</w:t>
      </w:r>
      <w:r w:rsidDel="00000000" w:rsidR="00000000" w:rsidRPr="00000000">
        <w:rPr>
          <w:rtl w:val="0"/>
        </w:rPr>
        <w:t xml:space="preserve">, so you’re improving the raw information content before the robustness steps.</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iizz336qgk"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Aki</w:t>
      </w:r>
      <w:r w:rsidDel="00000000" w:rsidR="00000000" w:rsidRPr="00000000">
        <w:rPr>
          <w:rtl w:val="0"/>
        </w:rPr>
      </w:r>
    </w:p>
    <w:p w:rsidR="00000000" w:rsidDel="00000000" w:rsidP="00000000" w:rsidRDefault="00000000" w:rsidRPr="00000000" w14:paraId="0000002C">
      <w:pPr>
        <w:rPr>
          <w:rFonts w:ascii="Courier New" w:cs="Courier New" w:eastAsia="Courier New" w:hAnsi="Courier New"/>
          <w:color w:val="e3e3e3"/>
          <w:sz w:val="42"/>
          <w:szCs w:val="42"/>
          <w:shd w:fill="282a2c" w:val="clear"/>
        </w:rPr>
      </w:pPr>
      <w:r w:rsidDel="00000000" w:rsidR="00000000" w:rsidRPr="00000000">
        <w:rPr>
          <w:rFonts w:ascii="Courier New" w:cs="Courier New" w:eastAsia="Courier New" w:hAnsi="Courier New"/>
          <w:color w:val="e3e3e3"/>
          <w:sz w:val="42"/>
          <w:szCs w:val="42"/>
          <w:shd w:fill="282a2c" w:val="clear"/>
          <w:rtl w:val="0"/>
        </w:rPr>
        <w:t xml:space="preserve">Best checkpoint loaded (epoch 27)</w:t>
      </w:r>
    </w:p>
    <w:p w:rsidR="00000000" w:rsidDel="00000000" w:rsidP="00000000" w:rsidRDefault="00000000" w:rsidRPr="00000000" w14:paraId="0000002D">
      <w:pPr>
        <w:rPr>
          <w:rFonts w:ascii="Courier New" w:cs="Courier New" w:eastAsia="Courier New" w:hAnsi="Courier New"/>
          <w:color w:val="e3e3e3"/>
          <w:sz w:val="42"/>
          <w:szCs w:val="42"/>
          <w:shd w:fill="282a2c" w:val="clear"/>
        </w:rPr>
      </w:pPr>
      <w:r w:rsidDel="00000000" w:rsidR="00000000" w:rsidRPr="00000000">
        <w:rPr>
          <w:rFonts w:ascii="Courier New" w:cs="Courier New" w:eastAsia="Courier New" w:hAnsi="Courier New"/>
          <w:color w:val="e3e3e3"/>
          <w:sz w:val="42"/>
          <w:szCs w:val="42"/>
          <w:shd w:fill="282a2c" w:val="clear"/>
          <w:rtl w:val="0"/>
        </w:rPr>
        <w:t xml:space="preserve">Clean accuracy : 0.9867</w:t>
      </w:r>
    </w:p>
    <w:p w:rsidR="00000000" w:rsidDel="00000000" w:rsidP="00000000" w:rsidRDefault="00000000" w:rsidRPr="00000000" w14:paraId="0000002E">
      <w:pPr>
        <w:rPr>
          <w:rFonts w:ascii="Courier New" w:cs="Courier New" w:eastAsia="Courier New" w:hAnsi="Courier New"/>
          <w:color w:val="e3e3e3"/>
          <w:sz w:val="42"/>
          <w:szCs w:val="42"/>
          <w:shd w:fill="282a2c" w:val="clear"/>
        </w:rPr>
      </w:pPr>
      <w:r w:rsidDel="00000000" w:rsidR="00000000" w:rsidRPr="00000000">
        <w:rPr>
          <w:rFonts w:ascii="Courier New" w:cs="Courier New" w:eastAsia="Courier New" w:hAnsi="Courier New"/>
          <w:color w:val="e3e3e3"/>
          <w:sz w:val="42"/>
          <w:szCs w:val="42"/>
          <w:shd w:fill="282a2c" w:val="clear"/>
          <w:rtl w:val="0"/>
        </w:rPr>
        <w:t xml:space="preserve">5dB accuracy   : 0.8100</w:t>
      </w:r>
    </w:p>
    <w:p w:rsidR="00000000" w:rsidDel="00000000" w:rsidP="00000000" w:rsidRDefault="00000000" w:rsidRPr="00000000" w14:paraId="0000002F">
      <w:pPr>
        <w:rPr>
          <w:sz w:val="42"/>
          <w:szCs w:val="42"/>
        </w:rPr>
      </w:pPr>
      <w:r w:rsidDel="00000000" w:rsidR="00000000" w:rsidRPr="00000000">
        <w:rPr>
          <w:rFonts w:ascii="Courier New" w:cs="Courier New" w:eastAsia="Courier New" w:hAnsi="Courier New"/>
          <w:color w:val="e3e3e3"/>
          <w:sz w:val="42"/>
          <w:szCs w:val="42"/>
          <w:shd w:fill="282a2c" w:val="clear"/>
          <w:rtl w:val="0"/>
        </w:rPr>
        <w:t xml:space="preserve">10dB accuracy  : 0.9167</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Combined PCEN + MFCC, using CMVN (cepstral mean and variance normalization)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mhngj7wazdt"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Advait</w:t>
      </w: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e3e3e3"/>
          <w:sz w:val="43"/>
          <w:szCs w:val="43"/>
          <w:shd w:fill="282a2c" w:val="clear"/>
        </w:rPr>
      </w:pPr>
      <w:r w:rsidDel="00000000" w:rsidR="00000000" w:rsidRPr="00000000">
        <w:rPr>
          <w:rFonts w:ascii="Courier New" w:cs="Courier New" w:eastAsia="Courier New" w:hAnsi="Courier New"/>
          <w:color w:val="e3e3e3"/>
          <w:sz w:val="43"/>
          <w:szCs w:val="43"/>
          <w:shd w:fill="282a2c" w:val="clear"/>
          <w:rtl w:val="0"/>
        </w:rPr>
        <w:t xml:space="preserve">Best checkpoint loaded (epoch 33)</w:t>
      </w:r>
    </w:p>
    <w:p w:rsidR="00000000" w:rsidDel="00000000" w:rsidP="00000000" w:rsidRDefault="00000000" w:rsidRPr="00000000" w14:paraId="00000039">
      <w:pPr>
        <w:rPr>
          <w:rFonts w:ascii="Courier New" w:cs="Courier New" w:eastAsia="Courier New" w:hAnsi="Courier New"/>
          <w:color w:val="e3e3e3"/>
          <w:sz w:val="43"/>
          <w:szCs w:val="43"/>
          <w:shd w:fill="282a2c" w:val="clear"/>
        </w:rPr>
      </w:pPr>
      <w:r w:rsidDel="00000000" w:rsidR="00000000" w:rsidRPr="00000000">
        <w:rPr>
          <w:rFonts w:ascii="Courier New" w:cs="Courier New" w:eastAsia="Courier New" w:hAnsi="Courier New"/>
          <w:color w:val="e3e3e3"/>
          <w:sz w:val="43"/>
          <w:szCs w:val="43"/>
          <w:shd w:fill="282a2c" w:val="clear"/>
          <w:rtl w:val="0"/>
        </w:rPr>
        <w:t xml:space="preserve">Clean accuracy : 0.9833</w:t>
      </w:r>
    </w:p>
    <w:p w:rsidR="00000000" w:rsidDel="00000000" w:rsidP="00000000" w:rsidRDefault="00000000" w:rsidRPr="00000000" w14:paraId="0000003A">
      <w:pPr>
        <w:rPr>
          <w:rFonts w:ascii="Courier New" w:cs="Courier New" w:eastAsia="Courier New" w:hAnsi="Courier New"/>
          <w:color w:val="e3e3e3"/>
          <w:sz w:val="43"/>
          <w:szCs w:val="43"/>
          <w:shd w:fill="282a2c" w:val="clear"/>
        </w:rPr>
      </w:pPr>
      <w:r w:rsidDel="00000000" w:rsidR="00000000" w:rsidRPr="00000000">
        <w:rPr>
          <w:rFonts w:ascii="Courier New" w:cs="Courier New" w:eastAsia="Courier New" w:hAnsi="Courier New"/>
          <w:color w:val="e3e3e3"/>
          <w:sz w:val="43"/>
          <w:szCs w:val="43"/>
          <w:shd w:fill="282a2c" w:val="clear"/>
          <w:rtl w:val="0"/>
        </w:rPr>
        <w:t xml:space="preserve">5dB accuracy   : 0.7000</w:t>
      </w:r>
    </w:p>
    <w:p w:rsidR="00000000" w:rsidDel="00000000" w:rsidP="00000000" w:rsidRDefault="00000000" w:rsidRPr="00000000" w14:paraId="0000003B">
      <w:pPr>
        <w:rPr>
          <w:rFonts w:ascii="Courier New" w:cs="Courier New" w:eastAsia="Courier New" w:hAnsi="Courier New"/>
          <w:color w:val="e3e3e3"/>
          <w:sz w:val="43"/>
          <w:szCs w:val="43"/>
          <w:shd w:fill="282a2c" w:val="clear"/>
        </w:rPr>
      </w:pPr>
      <w:r w:rsidDel="00000000" w:rsidR="00000000" w:rsidRPr="00000000">
        <w:rPr>
          <w:rFonts w:ascii="Courier New" w:cs="Courier New" w:eastAsia="Courier New" w:hAnsi="Courier New"/>
          <w:color w:val="e3e3e3"/>
          <w:sz w:val="43"/>
          <w:szCs w:val="43"/>
          <w:shd w:fill="282a2c" w:val="clear"/>
          <w:rtl w:val="0"/>
        </w:rPr>
        <w:t xml:space="preserve">10dB accuracy  : 0.8700</w:t>
      </w:r>
    </w:p>
    <w:p w:rsidR="00000000" w:rsidDel="00000000" w:rsidP="00000000" w:rsidRDefault="00000000" w:rsidRPr="00000000" w14:paraId="0000003C">
      <w:pPr>
        <w:pStyle w:val="Heading2"/>
        <w:keepNext w:val="0"/>
        <w:keepLines w:val="0"/>
        <w:spacing w:after="80" w:lineRule="auto"/>
        <w:rPr>
          <w:rFonts w:ascii="Courier New" w:cs="Courier New" w:eastAsia="Courier New" w:hAnsi="Courier New"/>
          <w:b w:val="1"/>
          <w:bCs w:val="1"/>
          <w:sz w:val="18"/>
          <w:szCs w:val="18"/>
        </w:rPr>
      </w:pPr>
      <w:bookmarkStart w:colFirst="0" w:colLast="0" w:name="_9777u643wapd" w:id="7"/>
      <w:bookmarkEnd w:id="7"/>
      <w:r w:rsidDel="00000000" w:rsidR="00000000" w:rsidRPr="00000000">
        <w:rPr>
          <w:rFonts w:ascii="Courier New" w:cs="Courier New" w:eastAsia="Courier New" w:hAnsi="Courier New"/>
          <w:b w:val="1"/>
          <w:bCs w:val="1"/>
          <w:sz w:val="18"/>
          <w:szCs w:val="18"/>
          <w:rtl w:val="0"/>
        </w:rPr>
        <w:t xml:space="preserve">Why change the baseline at all?</w:t>
      </w:r>
    </w:p>
    <w:p w:rsidR="00000000" w:rsidDel="00000000" w:rsidP="00000000" w:rsidRDefault="00000000" w:rsidRPr="00000000" w14:paraId="0000003D">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The baseline takes each short chunk of audio and summarizes the spectrum with 13 numbers. That works when recordings are consistent. But in practice, accuracy drops because those 13 numbers get pushed around by things we </w:t>
      </w:r>
      <w:r w:rsidDel="00000000" w:rsidR="00000000" w:rsidRPr="00000000">
        <w:rPr>
          <w:rFonts w:ascii="Courier New" w:cs="Courier New" w:eastAsia="Courier New" w:hAnsi="Courier New"/>
          <w:i w:val="1"/>
          <w:iCs w:val="1"/>
          <w:sz w:val="18"/>
          <w:szCs w:val="18"/>
          <w:rtl w:val="0"/>
        </w:rPr>
        <w:t xml:space="preserve">don’t</w:t>
      </w:r>
      <w:r w:rsidDel="00000000" w:rsidR="00000000" w:rsidRPr="00000000">
        <w:rPr>
          <w:rFonts w:ascii="Courier New" w:cs="Courier New" w:eastAsia="Courier New" w:hAnsi="Courier New"/>
          <w:sz w:val="18"/>
          <w:szCs w:val="18"/>
          <w:rtl w:val="0"/>
        </w:rPr>
        <w:t xml:space="preserve"> want the classifier to care about:</w:t>
      </w:r>
    </w:p>
    <w:p w:rsidR="00000000" w:rsidDel="00000000" w:rsidP="00000000" w:rsidRDefault="00000000" w:rsidRPr="00000000" w14:paraId="0000003E">
      <w:pPr>
        <w:numPr>
          <w:ilvl w:val="0"/>
          <w:numId w:val="7"/>
        </w:numPr>
        <w:spacing w:after="0" w:afterAutospacing="0" w:before="240" w:lineRule="auto"/>
        <w:ind w:left="720" w:hanging="360"/>
        <w:rPr>
          <w:rFonts w:ascii="Courier New" w:cs="Courier New" w:eastAsia="Courier New" w:hAnsi="Courier New"/>
          <w:color w:val="000000"/>
          <w:sz w:val="18"/>
          <w:szCs w:val="18"/>
        </w:rPr>
      </w:pPr>
      <w:r w:rsidDel="00000000" w:rsidR="00000000" w:rsidRPr="00000000">
        <w:rPr>
          <w:rFonts w:ascii="Courier New" w:cs="Courier New" w:eastAsia="Courier New" w:hAnsi="Courier New"/>
          <w:sz w:val="18"/>
          <w:szCs w:val="18"/>
          <w:rtl w:val="0"/>
        </w:rPr>
        <w:t xml:space="preserve">different recording volume / mic distance</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Courier New" w:cs="Courier New" w:eastAsia="Courier New" w:hAnsi="Courier New"/>
          <w:color w:val="000000"/>
          <w:sz w:val="18"/>
          <w:szCs w:val="18"/>
        </w:rPr>
      </w:pPr>
      <w:r w:rsidDel="00000000" w:rsidR="00000000" w:rsidRPr="00000000">
        <w:rPr>
          <w:rFonts w:ascii="Courier New" w:cs="Courier New" w:eastAsia="Courier New" w:hAnsi="Courier New"/>
          <w:sz w:val="18"/>
          <w:szCs w:val="18"/>
          <w:rtl w:val="0"/>
        </w:rPr>
        <w:t xml:space="preserve">different microphones / frequency response</w:t>
      </w:r>
    </w:p>
    <w:p w:rsidR="00000000" w:rsidDel="00000000" w:rsidP="00000000" w:rsidRDefault="00000000" w:rsidRPr="00000000" w14:paraId="00000040">
      <w:pPr>
        <w:numPr>
          <w:ilvl w:val="0"/>
          <w:numId w:val="7"/>
        </w:numPr>
        <w:spacing w:after="240" w:before="0" w:beforeAutospacing="0" w:lineRule="auto"/>
        <w:ind w:left="720" w:hanging="360"/>
        <w:rPr>
          <w:rFonts w:ascii="Courier New" w:cs="Courier New" w:eastAsia="Courier New" w:hAnsi="Courier New"/>
          <w:color w:val="000000"/>
          <w:sz w:val="18"/>
          <w:szCs w:val="18"/>
        </w:rPr>
      </w:pPr>
      <w:r w:rsidDel="00000000" w:rsidR="00000000" w:rsidRPr="00000000">
        <w:rPr>
          <w:rFonts w:ascii="Courier New" w:cs="Courier New" w:eastAsia="Courier New" w:hAnsi="Courier New"/>
          <w:sz w:val="18"/>
          <w:szCs w:val="18"/>
          <w:rtl w:val="0"/>
        </w:rPr>
        <w:t xml:space="preserve">background noise (especially at low signal-to-noise)</w:t>
      </w:r>
    </w:p>
    <w:p w:rsidR="00000000" w:rsidDel="00000000" w:rsidP="00000000" w:rsidRDefault="00000000" w:rsidRPr="00000000" w14:paraId="00000041">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 the motivation was: </w:t>
      </w:r>
      <w:r w:rsidDel="00000000" w:rsidR="00000000" w:rsidRPr="00000000">
        <w:rPr>
          <w:rFonts w:ascii="Courier New" w:cs="Courier New" w:eastAsia="Courier New" w:hAnsi="Courier New"/>
          <w:b w:val="1"/>
          <w:bCs w:val="1"/>
          <w:sz w:val="18"/>
          <w:szCs w:val="18"/>
          <w:rtl w:val="0"/>
        </w:rPr>
        <w:t xml:space="preserve">make the features more consistent across recordings and more stable in noise</w:t>
      </w:r>
      <w:r w:rsidDel="00000000" w:rsidR="00000000" w:rsidRPr="00000000">
        <w:rPr>
          <w:rFonts w:ascii="Courier New" w:cs="Courier New" w:eastAsia="Courier New" w:hAnsi="Courier New"/>
          <w:sz w:val="18"/>
          <w:szCs w:val="18"/>
          <w:rtl w:val="0"/>
        </w:rPr>
        <w:t xml:space="preserve">, without changing the overall framing or the model.</w:t>
      </w:r>
    </w:p>
    <w:p w:rsidR="00000000" w:rsidDel="00000000" w:rsidP="00000000" w:rsidRDefault="00000000" w:rsidRPr="00000000" w14:paraId="00000042">
      <w:pPr>
        <w:rPr>
          <w:rFonts w:ascii="Courier New" w:cs="Courier New" w:eastAsia="Courier New" w:hAnsi="Courier New"/>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Courier New" w:cs="Courier New" w:eastAsia="Courier New" w:hAnsi="Courier New"/>
          <w:b w:val="1"/>
          <w:bCs w:val="1"/>
          <w:sz w:val="18"/>
          <w:szCs w:val="18"/>
        </w:rPr>
      </w:pPr>
      <w:bookmarkStart w:colFirst="0" w:colLast="0" w:name="_vtlsl1tw2158" w:id="8"/>
      <w:bookmarkEnd w:id="8"/>
      <w:r w:rsidDel="00000000" w:rsidR="00000000" w:rsidRPr="00000000">
        <w:rPr>
          <w:rFonts w:ascii="Courier New" w:cs="Courier New" w:eastAsia="Courier New" w:hAnsi="Courier New"/>
          <w:b w:val="1"/>
          <w:bCs w:val="1"/>
          <w:sz w:val="18"/>
          <w:szCs w:val="18"/>
          <w:rtl w:val="0"/>
        </w:rPr>
        <w:t xml:space="preserve">What I added, and what each technique is doing</w:t>
      </w:r>
    </w:p>
    <w:p w:rsidR="00000000" w:rsidDel="00000000" w:rsidP="00000000" w:rsidRDefault="00000000" w:rsidRPr="00000000" w14:paraId="00000044">
      <w:pPr>
        <w:pStyle w:val="Heading3"/>
        <w:keepNext w:val="0"/>
        <w:keepLines w:val="0"/>
        <w:spacing w:before="280" w:lineRule="auto"/>
        <w:rPr>
          <w:rFonts w:ascii="Courier New" w:cs="Courier New" w:eastAsia="Courier New" w:hAnsi="Courier New"/>
          <w:b w:val="1"/>
          <w:bCs w:val="1"/>
          <w:color w:val="000000"/>
          <w:sz w:val="18"/>
          <w:szCs w:val="18"/>
        </w:rPr>
      </w:pPr>
      <w:bookmarkStart w:colFirst="0" w:colLast="0" w:name="_kwu7un3jo6in" w:id="9"/>
      <w:bookmarkEnd w:id="9"/>
      <w:r w:rsidDel="00000000" w:rsidR="00000000" w:rsidRPr="00000000">
        <w:rPr>
          <w:rFonts w:ascii="Courier New" w:cs="Courier New" w:eastAsia="Courier New" w:hAnsi="Courier New"/>
          <w:b w:val="1"/>
          <w:bCs w:val="1"/>
          <w:color w:val="000000"/>
          <w:sz w:val="18"/>
          <w:szCs w:val="18"/>
          <w:rtl w:val="0"/>
        </w:rPr>
        <w:t xml:space="preserve">1) Remove constant offset (DC removal)</w:t>
      </w:r>
    </w:p>
    <w:p w:rsidR="00000000" w:rsidDel="00000000" w:rsidP="00000000" w:rsidRDefault="00000000" w:rsidRPr="00000000" w14:paraId="00000045">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What:</w:t>
      </w:r>
      <w:r w:rsidDel="00000000" w:rsidR="00000000" w:rsidRPr="00000000">
        <w:rPr>
          <w:rFonts w:ascii="Courier New" w:cs="Courier New" w:eastAsia="Courier New" w:hAnsi="Courier New"/>
          <w:sz w:val="18"/>
          <w:szCs w:val="18"/>
          <w:rtl w:val="0"/>
        </w:rPr>
        <w:t xml:space="preserve"> subtract the average value of the waveform.</w:t>
        <w:br w:type="textWrapping"/>
      </w:r>
      <w:r w:rsidDel="00000000" w:rsidR="00000000" w:rsidRPr="00000000">
        <w:rPr>
          <w:rFonts w:ascii="Courier New" w:cs="Courier New" w:eastAsia="Courier New" w:hAnsi="Courier New"/>
          <w:b w:val="1"/>
          <w:bCs w:val="1"/>
          <w:sz w:val="18"/>
          <w:szCs w:val="18"/>
          <w:rtl w:val="0"/>
        </w:rPr>
        <w:t xml:space="preserve">Why:</w:t>
      </w:r>
      <w:r w:rsidDel="00000000" w:rsidR="00000000" w:rsidRPr="00000000">
        <w:rPr>
          <w:rFonts w:ascii="Courier New" w:cs="Courier New" w:eastAsia="Courier New" w:hAnsi="Courier New"/>
          <w:sz w:val="18"/>
          <w:szCs w:val="18"/>
          <w:rtl w:val="0"/>
        </w:rPr>
        <w:t xml:space="preserve"> some recordings have a small constant bias; that shows up as extra low-frequency energy and can distort the spectral summary. Removing it is a cheap cleanup step that makes features more consistent.</w:t>
      </w:r>
    </w:p>
    <w:p w:rsidR="00000000" w:rsidDel="00000000" w:rsidP="00000000" w:rsidRDefault="00000000" w:rsidRPr="00000000" w14:paraId="00000046">
      <w:pPr>
        <w:rPr>
          <w:rFonts w:ascii="Courier New" w:cs="Courier New" w:eastAsia="Courier New" w:hAnsi="Courier New"/>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Courier New" w:cs="Courier New" w:eastAsia="Courier New" w:hAnsi="Courier New"/>
          <w:b w:val="1"/>
          <w:bCs w:val="1"/>
          <w:color w:val="000000"/>
          <w:sz w:val="18"/>
          <w:szCs w:val="18"/>
        </w:rPr>
      </w:pPr>
      <w:bookmarkStart w:colFirst="0" w:colLast="0" w:name="_ebwwrzf74avx" w:id="10"/>
      <w:bookmarkEnd w:id="10"/>
      <w:r w:rsidDel="00000000" w:rsidR="00000000" w:rsidRPr="00000000">
        <w:rPr>
          <w:rFonts w:ascii="Courier New" w:cs="Courier New" w:eastAsia="Courier New" w:hAnsi="Courier New"/>
          <w:b w:val="1"/>
          <w:bCs w:val="1"/>
          <w:color w:val="000000"/>
          <w:sz w:val="18"/>
          <w:szCs w:val="18"/>
          <w:rtl w:val="0"/>
        </w:rPr>
        <w:t xml:space="preserve">2) Scale the audio level (peak normalization)</w:t>
      </w:r>
    </w:p>
    <w:p w:rsidR="00000000" w:rsidDel="00000000" w:rsidP="00000000" w:rsidRDefault="00000000" w:rsidRPr="00000000" w14:paraId="00000048">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What:</w:t>
      </w:r>
      <w:r w:rsidDel="00000000" w:rsidR="00000000" w:rsidRPr="00000000">
        <w:rPr>
          <w:rFonts w:ascii="Courier New" w:cs="Courier New" w:eastAsia="Courier New" w:hAnsi="Courier New"/>
          <w:sz w:val="18"/>
          <w:szCs w:val="18"/>
          <w:rtl w:val="0"/>
        </w:rPr>
        <w:t xml:space="preserve"> divide the waveform by its maximum absolute value.</w:t>
        <w:br w:type="textWrapping"/>
      </w:r>
      <w:r w:rsidDel="00000000" w:rsidR="00000000" w:rsidRPr="00000000">
        <w:rPr>
          <w:rFonts w:ascii="Courier New" w:cs="Courier New" w:eastAsia="Courier New" w:hAnsi="Courier New"/>
          <w:b w:val="1"/>
          <w:bCs w:val="1"/>
          <w:sz w:val="18"/>
          <w:szCs w:val="18"/>
          <w:rtl w:val="0"/>
        </w:rPr>
        <w:t xml:space="preserve">Why:</w:t>
      </w:r>
      <w:r w:rsidDel="00000000" w:rsidR="00000000" w:rsidRPr="00000000">
        <w:rPr>
          <w:rFonts w:ascii="Courier New" w:cs="Courier New" w:eastAsia="Courier New" w:hAnsi="Courier New"/>
          <w:sz w:val="18"/>
          <w:szCs w:val="18"/>
          <w:rtl w:val="0"/>
        </w:rPr>
        <w:t xml:space="preserve"> if one recording is twice as loud as another, the raw spectrum can look “bigger everywhere,” even though the digit is the same. Scaling reduces the effect of volume differences so the model focuses on shape/pattern rather than amplitude.</w:t>
      </w:r>
    </w:p>
    <w:p w:rsidR="00000000" w:rsidDel="00000000" w:rsidP="00000000" w:rsidRDefault="00000000" w:rsidRPr="00000000" w14:paraId="00000049">
      <w:pPr>
        <w:rPr>
          <w:rFonts w:ascii="Courier New" w:cs="Courier New" w:eastAsia="Courier New" w:hAnsi="Courier New"/>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Courier New" w:cs="Courier New" w:eastAsia="Courier New" w:hAnsi="Courier New"/>
          <w:b w:val="1"/>
          <w:bCs w:val="1"/>
          <w:color w:val="000000"/>
          <w:sz w:val="18"/>
          <w:szCs w:val="18"/>
        </w:rPr>
      </w:pPr>
      <w:bookmarkStart w:colFirst="0" w:colLast="0" w:name="_bc9vud65jaxq" w:id="11"/>
      <w:bookmarkEnd w:id="11"/>
      <w:r w:rsidDel="00000000" w:rsidR="00000000" w:rsidRPr="00000000">
        <w:rPr>
          <w:rFonts w:ascii="Courier New" w:cs="Courier New" w:eastAsia="Courier New" w:hAnsi="Courier New"/>
          <w:b w:val="1"/>
          <w:bCs w:val="1"/>
          <w:color w:val="000000"/>
          <w:sz w:val="18"/>
          <w:szCs w:val="18"/>
          <w:rtl w:val="0"/>
        </w:rPr>
        <w:t xml:space="preserve">3) Slightly boost high frequencies (pre-emphasis)</w:t>
      </w:r>
    </w:p>
    <w:p w:rsidR="00000000" w:rsidDel="00000000" w:rsidP="00000000" w:rsidRDefault="00000000" w:rsidRPr="00000000" w14:paraId="0000004B">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What:</w:t>
      </w:r>
      <w:r w:rsidDel="00000000" w:rsidR="00000000" w:rsidRPr="00000000">
        <w:rPr>
          <w:rFonts w:ascii="Courier New" w:cs="Courier New" w:eastAsia="Courier New" w:hAnsi="Courier New"/>
          <w:sz w:val="18"/>
          <w:szCs w:val="18"/>
          <w:rtl w:val="0"/>
        </w:rPr>
        <w:t xml:space="preserve"> apply a simple filter that reduces low frequencies and boosts high frequencies a bit.</w:t>
        <w:br w:type="textWrapping"/>
      </w:r>
      <w:r w:rsidDel="00000000" w:rsidR="00000000" w:rsidRPr="00000000">
        <w:rPr>
          <w:rFonts w:ascii="Courier New" w:cs="Courier New" w:eastAsia="Courier New" w:hAnsi="Courier New"/>
          <w:b w:val="1"/>
          <w:bCs w:val="1"/>
          <w:sz w:val="18"/>
          <w:szCs w:val="18"/>
          <w:rtl w:val="0"/>
        </w:rPr>
        <w:t xml:space="preserve">Why:</w:t>
      </w:r>
      <w:r w:rsidDel="00000000" w:rsidR="00000000" w:rsidRPr="00000000">
        <w:rPr>
          <w:rFonts w:ascii="Courier New" w:cs="Courier New" w:eastAsia="Courier New" w:hAnsi="Courier New"/>
          <w:sz w:val="18"/>
          <w:szCs w:val="18"/>
          <w:rtl w:val="0"/>
        </w:rPr>
        <w:t xml:space="preserve"> speech naturally has more energy at low frequencies; boosting high frequencies makes consonant detail clearer. Consonants and onsets matter a lot for distinguishing digits. This step often improves consistency across speakers and conditions.</w:t>
      </w:r>
    </w:p>
    <w:p w:rsidR="00000000" w:rsidDel="00000000" w:rsidP="00000000" w:rsidRDefault="00000000" w:rsidRPr="00000000" w14:paraId="0000004C">
      <w:pPr>
        <w:rPr>
          <w:rFonts w:ascii="Courier New" w:cs="Courier New" w:eastAsia="Courier New" w:hAnsi="Courier New"/>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rFonts w:ascii="Courier New" w:cs="Courier New" w:eastAsia="Courier New" w:hAnsi="Courier New"/>
          <w:b w:val="1"/>
          <w:bCs w:val="1"/>
          <w:color w:val="000000"/>
          <w:sz w:val="18"/>
          <w:szCs w:val="18"/>
        </w:rPr>
      </w:pPr>
      <w:bookmarkStart w:colFirst="0" w:colLast="0" w:name="_okdhotw4llcw" w:id="12"/>
      <w:bookmarkEnd w:id="12"/>
      <w:r w:rsidDel="00000000" w:rsidR="00000000" w:rsidRPr="00000000">
        <w:rPr>
          <w:rFonts w:ascii="Courier New" w:cs="Courier New" w:eastAsia="Courier New" w:hAnsi="Courier New"/>
          <w:b w:val="1"/>
          <w:bCs w:val="1"/>
          <w:color w:val="000000"/>
          <w:sz w:val="18"/>
          <w:szCs w:val="18"/>
          <w:rtl w:val="0"/>
        </w:rPr>
        <w:t xml:space="preserve">4) Keep the baseline spectral summary, but normalize it per recording (feature normalization)</w:t>
      </w:r>
    </w:p>
    <w:p w:rsidR="00000000" w:rsidDel="00000000" w:rsidP="00000000" w:rsidRDefault="00000000" w:rsidRPr="00000000" w14:paraId="0000004E">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What:</w:t>
      </w:r>
      <w:r w:rsidDel="00000000" w:rsidR="00000000" w:rsidRPr="00000000">
        <w:rPr>
          <w:rFonts w:ascii="Courier New" w:cs="Courier New" w:eastAsia="Courier New" w:hAnsi="Courier New"/>
          <w:sz w:val="18"/>
          <w:szCs w:val="18"/>
          <w:rtl w:val="0"/>
        </w:rPr>
        <w:t xml:space="preserve"> for each feature “track” across time within a single utterance, shift it to have zero average and scale it to have unit spread.</w:t>
        <w:br w:type="textWrapping"/>
      </w:r>
      <w:r w:rsidDel="00000000" w:rsidR="00000000" w:rsidRPr="00000000">
        <w:rPr>
          <w:rFonts w:ascii="Courier New" w:cs="Courier New" w:eastAsia="Courier New" w:hAnsi="Courier New"/>
          <w:b w:val="1"/>
          <w:bCs w:val="1"/>
          <w:sz w:val="18"/>
          <w:szCs w:val="18"/>
          <w:rtl w:val="0"/>
        </w:rPr>
        <w:t xml:space="preserve">Why:</w:t>
      </w:r>
      <w:r w:rsidDel="00000000" w:rsidR="00000000" w:rsidRPr="00000000">
        <w:rPr>
          <w:rFonts w:ascii="Courier New" w:cs="Courier New" w:eastAsia="Courier New" w:hAnsi="Courier New"/>
          <w:sz w:val="18"/>
          <w:szCs w:val="18"/>
          <w:rtl w:val="0"/>
        </w:rPr>
        <w:t xml:space="preserve"> this removes “global” recording effects (mic coloration, overall loudness, some steady noise) that shift all frames in the same direction. It also makes the feature distribution more stable for training.</w:t>
      </w:r>
    </w:p>
    <w:p w:rsidR="00000000" w:rsidDel="00000000" w:rsidP="00000000" w:rsidRDefault="00000000" w:rsidRPr="00000000" w14:paraId="0000004F">
      <w:pPr>
        <w:spacing w:after="240" w:before="240" w:lineRule="auto"/>
        <w:rPr>
          <w:rFonts w:ascii="Courier New" w:cs="Courier New" w:eastAsia="Courier New" w:hAnsi="Courier New"/>
          <w:i w:val="1"/>
          <w:iCs w:val="1"/>
          <w:sz w:val="18"/>
          <w:szCs w:val="18"/>
        </w:rPr>
      </w:pPr>
      <w:r w:rsidDel="00000000" w:rsidR="00000000" w:rsidRPr="00000000">
        <w:rPr>
          <w:rFonts w:ascii="Courier New" w:cs="Courier New" w:eastAsia="Courier New" w:hAnsi="Courier New"/>
          <w:sz w:val="18"/>
          <w:szCs w:val="18"/>
          <w:rtl w:val="0"/>
        </w:rPr>
        <w:t xml:space="preserve">Think of it like: </w:t>
      </w:r>
      <w:r w:rsidDel="00000000" w:rsidR="00000000" w:rsidRPr="00000000">
        <w:rPr>
          <w:rFonts w:ascii="Courier New" w:cs="Courier New" w:eastAsia="Courier New" w:hAnsi="Courier New"/>
          <w:i w:val="1"/>
          <w:iCs w:val="1"/>
          <w:sz w:val="18"/>
          <w:szCs w:val="18"/>
          <w:rtl w:val="0"/>
        </w:rPr>
        <w:t xml:space="preserve">make every recording live on the same scale before classification.</w:t>
      </w:r>
    </w:p>
    <w:p w:rsidR="00000000" w:rsidDel="00000000" w:rsidP="00000000" w:rsidRDefault="00000000" w:rsidRPr="00000000" w14:paraId="00000050">
      <w:pPr>
        <w:rPr>
          <w:rFonts w:ascii="Courier New" w:cs="Courier New" w:eastAsia="Courier New" w:hAnsi="Courier New"/>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rFonts w:ascii="Courier New" w:cs="Courier New" w:eastAsia="Courier New" w:hAnsi="Courier New"/>
          <w:b w:val="1"/>
          <w:bCs w:val="1"/>
          <w:color w:val="000000"/>
          <w:sz w:val="18"/>
          <w:szCs w:val="18"/>
        </w:rPr>
      </w:pPr>
      <w:bookmarkStart w:colFirst="0" w:colLast="0" w:name="_9l3lrzvdvwrt" w:id="13"/>
      <w:bookmarkEnd w:id="13"/>
      <w:r w:rsidDel="00000000" w:rsidR="00000000" w:rsidRPr="00000000">
        <w:rPr>
          <w:rFonts w:ascii="Courier New" w:cs="Courier New" w:eastAsia="Courier New" w:hAnsi="Courier New"/>
          <w:b w:val="1"/>
          <w:bCs w:val="1"/>
          <w:color w:val="000000"/>
          <w:sz w:val="18"/>
          <w:szCs w:val="18"/>
          <w:rtl w:val="0"/>
        </w:rPr>
        <w:t xml:space="preserve">5) Add “change over time” features (first and second differences)</w:t>
      </w:r>
    </w:p>
    <w:p w:rsidR="00000000" w:rsidDel="00000000" w:rsidP="00000000" w:rsidRDefault="00000000" w:rsidRPr="00000000" w14:paraId="00000052">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What:</w:t>
      </w:r>
      <w:r w:rsidDel="00000000" w:rsidR="00000000" w:rsidRPr="00000000">
        <w:rPr>
          <w:rFonts w:ascii="Courier New" w:cs="Courier New" w:eastAsia="Courier New" w:hAnsi="Courier New"/>
          <w:sz w:val="18"/>
          <w:szCs w:val="18"/>
          <w:rtl w:val="0"/>
        </w:rPr>
        <w:t xml:space="preserve"> compute:</w:t>
      </w:r>
    </w:p>
    <w:p w:rsidR="00000000" w:rsidDel="00000000" w:rsidP="00000000" w:rsidRDefault="00000000" w:rsidRPr="00000000" w14:paraId="00000053">
      <w:pPr>
        <w:numPr>
          <w:ilvl w:val="0"/>
          <w:numId w:val="4"/>
        </w:numPr>
        <w:spacing w:after="0" w:afterAutospacing="0" w:before="240" w:lineRule="auto"/>
        <w:ind w:left="720" w:hanging="360"/>
        <w:rPr>
          <w:rFonts w:ascii="Courier New" w:cs="Courier New" w:eastAsia="Courier New" w:hAnsi="Courier New"/>
          <w:color w:val="000000"/>
          <w:sz w:val="18"/>
          <w:szCs w:val="18"/>
        </w:rPr>
      </w:pPr>
      <w:r w:rsidDel="00000000" w:rsidR="00000000" w:rsidRPr="00000000">
        <w:rPr>
          <w:rFonts w:ascii="Courier New" w:cs="Courier New" w:eastAsia="Courier New" w:hAnsi="Courier New"/>
          <w:sz w:val="18"/>
          <w:szCs w:val="18"/>
          <w:rtl w:val="0"/>
        </w:rPr>
        <w:t xml:space="preserve">how each feature changes from frame to frame (first difference)</w:t>
      </w:r>
    </w:p>
    <w:p w:rsidR="00000000" w:rsidDel="00000000" w:rsidP="00000000" w:rsidRDefault="00000000" w:rsidRPr="00000000" w14:paraId="00000054">
      <w:pPr>
        <w:numPr>
          <w:ilvl w:val="0"/>
          <w:numId w:val="4"/>
        </w:numPr>
        <w:spacing w:after="240" w:before="0" w:beforeAutospacing="0" w:lineRule="auto"/>
        <w:ind w:left="720" w:hanging="360"/>
        <w:rPr>
          <w:rFonts w:ascii="Courier New" w:cs="Courier New" w:eastAsia="Courier New" w:hAnsi="Courier New"/>
          <w:color w:val="000000"/>
          <w:sz w:val="18"/>
          <w:szCs w:val="18"/>
        </w:rPr>
      </w:pPr>
      <w:r w:rsidDel="00000000" w:rsidR="00000000" w:rsidRPr="00000000">
        <w:rPr>
          <w:rFonts w:ascii="Courier New" w:cs="Courier New" w:eastAsia="Courier New" w:hAnsi="Courier New"/>
          <w:sz w:val="18"/>
          <w:szCs w:val="18"/>
          <w:rtl w:val="0"/>
        </w:rPr>
        <w:t xml:space="preserve">how that change itself changes (second difference)</w:t>
      </w:r>
    </w:p>
    <w:p w:rsidR="00000000" w:rsidDel="00000000" w:rsidP="00000000" w:rsidRDefault="00000000" w:rsidRPr="00000000" w14:paraId="00000055">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Why:</w:t>
      </w:r>
      <w:r w:rsidDel="00000000" w:rsidR="00000000" w:rsidRPr="00000000">
        <w:rPr>
          <w:rFonts w:ascii="Courier New" w:cs="Courier New" w:eastAsia="Courier New" w:hAnsi="Courier New"/>
          <w:sz w:val="18"/>
          <w:szCs w:val="18"/>
          <w:rtl w:val="0"/>
        </w:rPr>
        <w:t xml:space="preserve"> digits aren’t defined only by what the spectrum looks like at one moment — they’re defined by </w:t>
      </w:r>
      <w:r w:rsidDel="00000000" w:rsidR="00000000" w:rsidRPr="00000000">
        <w:rPr>
          <w:rFonts w:ascii="Courier New" w:cs="Courier New" w:eastAsia="Courier New" w:hAnsi="Courier New"/>
          <w:b w:val="1"/>
          <w:bCs w:val="1"/>
          <w:sz w:val="18"/>
          <w:szCs w:val="18"/>
          <w:rtl w:val="0"/>
        </w:rPr>
        <w:t xml:space="preserve">how it evolves</w:t>
      </w:r>
      <w:r w:rsidDel="00000000" w:rsidR="00000000" w:rsidRPr="00000000">
        <w:rPr>
          <w:rFonts w:ascii="Courier New" w:cs="Courier New" w:eastAsia="Courier New" w:hAnsi="Courier New"/>
          <w:sz w:val="18"/>
          <w:szCs w:val="18"/>
          <w:rtl w:val="0"/>
        </w:rPr>
        <w:t xml:space="preserve">(starts, transitions, releases). Two recordings can have similar average spectrum but different timing and transitions. Adding these difference features gives the model explicit access to that dynamic information.</w:t>
      </w:r>
    </w:p>
    <w:p w:rsidR="00000000" w:rsidDel="00000000" w:rsidP="00000000" w:rsidRDefault="00000000" w:rsidRPr="00000000" w14:paraId="00000056">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This is especially useful in short words like digits, where the transition patterns are a big part of the identity.</w:t>
      </w:r>
    </w:p>
    <w:p w:rsidR="00000000" w:rsidDel="00000000" w:rsidP="00000000" w:rsidRDefault="00000000" w:rsidRPr="00000000" w14:paraId="00000057">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Also: I used a “safe” version that avoids crashing on extremely short recordings by choosing a difference window that fits the available frames.</w:t>
      </w:r>
    </w:p>
    <w:p w:rsidR="00000000" w:rsidDel="00000000" w:rsidP="00000000" w:rsidRDefault="00000000" w:rsidRPr="00000000" w14:paraId="00000058">
      <w:pPr>
        <w:rPr>
          <w:rFonts w:ascii="Courier New" w:cs="Courier New" w:eastAsia="Courier New" w:hAnsi="Courier New"/>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rFonts w:ascii="Courier New" w:cs="Courier New" w:eastAsia="Courier New" w:hAnsi="Courier New"/>
          <w:b w:val="1"/>
          <w:bCs w:val="1"/>
          <w:color w:val="000000"/>
          <w:sz w:val="18"/>
          <w:szCs w:val="18"/>
        </w:rPr>
      </w:pPr>
      <w:bookmarkStart w:colFirst="0" w:colLast="0" w:name="_958fy7vqzv04" w:id="14"/>
      <w:bookmarkEnd w:id="14"/>
      <w:r w:rsidDel="00000000" w:rsidR="00000000" w:rsidRPr="00000000">
        <w:rPr>
          <w:rFonts w:ascii="Courier New" w:cs="Courier New" w:eastAsia="Courier New" w:hAnsi="Courier New"/>
          <w:b w:val="1"/>
          <w:bCs w:val="1"/>
          <w:color w:val="000000"/>
          <w:sz w:val="18"/>
          <w:szCs w:val="18"/>
          <w:rtl w:val="0"/>
        </w:rPr>
        <w:t xml:space="preserve">6) Add a second “noise-stable” view based on frequency-band energy with automatic level control</w:t>
      </w:r>
    </w:p>
    <w:p w:rsidR="00000000" w:rsidDel="00000000" w:rsidP="00000000" w:rsidRDefault="00000000" w:rsidRPr="00000000" w14:paraId="0000005A">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What:</w:t>
      </w:r>
      <w:r w:rsidDel="00000000" w:rsidR="00000000" w:rsidRPr="00000000">
        <w:rPr>
          <w:rFonts w:ascii="Courier New" w:cs="Courier New" w:eastAsia="Courier New" w:hAnsi="Courier New"/>
          <w:sz w:val="18"/>
          <w:szCs w:val="18"/>
          <w:rtl w:val="0"/>
        </w:rPr>
        <w:t xml:space="preserve"> compute energy in ~40 broad frequency bands, then apply a transformation that:</w:t>
      </w:r>
    </w:p>
    <w:p w:rsidR="00000000" w:rsidDel="00000000" w:rsidP="00000000" w:rsidRDefault="00000000" w:rsidRPr="00000000" w14:paraId="0000005B">
      <w:pPr>
        <w:numPr>
          <w:ilvl w:val="0"/>
          <w:numId w:val="6"/>
        </w:numPr>
        <w:spacing w:after="0" w:afterAutospacing="0" w:before="240" w:lineRule="auto"/>
        <w:ind w:left="720" w:hanging="360"/>
        <w:rPr>
          <w:rFonts w:ascii="Courier New" w:cs="Courier New" w:eastAsia="Courier New" w:hAnsi="Courier New"/>
          <w:color w:val="000000"/>
          <w:sz w:val="18"/>
          <w:szCs w:val="18"/>
        </w:rPr>
      </w:pPr>
      <w:r w:rsidDel="00000000" w:rsidR="00000000" w:rsidRPr="00000000">
        <w:rPr>
          <w:rFonts w:ascii="Courier New" w:cs="Courier New" w:eastAsia="Courier New" w:hAnsi="Courier New"/>
          <w:sz w:val="18"/>
          <w:szCs w:val="18"/>
          <w:rtl w:val="0"/>
        </w:rPr>
        <w:t xml:space="preserve">tracks a smoothed local energy level in each band (like a running baseline)</w:t>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Courier New" w:cs="Courier New" w:eastAsia="Courier New" w:hAnsi="Courier New"/>
          <w:color w:val="000000"/>
          <w:sz w:val="18"/>
          <w:szCs w:val="18"/>
        </w:rPr>
      </w:pPr>
      <w:r w:rsidDel="00000000" w:rsidR="00000000" w:rsidRPr="00000000">
        <w:rPr>
          <w:rFonts w:ascii="Courier New" w:cs="Courier New" w:eastAsia="Courier New" w:hAnsi="Courier New"/>
          <w:sz w:val="18"/>
          <w:szCs w:val="18"/>
          <w:rtl w:val="0"/>
        </w:rPr>
        <w:t xml:space="preserve">normalizes the current energy by that baseline</w:t>
      </w:r>
    </w:p>
    <w:p w:rsidR="00000000" w:rsidDel="00000000" w:rsidP="00000000" w:rsidRDefault="00000000" w:rsidRPr="00000000" w14:paraId="0000005D">
      <w:pPr>
        <w:numPr>
          <w:ilvl w:val="0"/>
          <w:numId w:val="6"/>
        </w:numPr>
        <w:spacing w:after="240" w:before="0" w:beforeAutospacing="0" w:lineRule="auto"/>
        <w:ind w:left="720" w:hanging="360"/>
        <w:rPr>
          <w:rFonts w:ascii="Courier New" w:cs="Courier New" w:eastAsia="Courier New" w:hAnsi="Courier New"/>
          <w:color w:val="000000"/>
          <w:sz w:val="18"/>
          <w:szCs w:val="18"/>
        </w:rPr>
      </w:pPr>
      <w:r w:rsidDel="00000000" w:rsidR="00000000" w:rsidRPr="00000000">
        <w:rPr>
          <w:rFonts w:ascii="Courier New" w:cs="Courier New" w:eastAsia="Courier New" w:hAnsi="Courier New"/>
          <w:sz w:val="18"/>
          <w:szCs w:val="18"/>
          <w:rtl w:val="0"/>
        </w:rPr>
        <w:t xml:space="preserve">compresses big values so loud bursts don’t dominate</w:t>
      </w:r>
    </w:p>
    <w:p w:rsidR="00000000" w:rsidDel="00000000" w:rsidP="00000000" w:rsidRDefault="00000000" w:rsidRPr="00000000" w14:paraId="0000005E">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Why:</w:t>
      </w:r>
      <w:r w:rsidDel="00000000" w:rsidR="00000000" w:rsidRPr="00000000">
        <w:rPr>
          <w:rFonts w:ascii="Courier New" w:cs="Courier New" w:eastAsia="Courier New" w:hAnsi="Courier New"/>
          <w:sz w:val="18"/>
          <w:szCs w:val="18"/>
          <w:rtl w:val="0"/>
        </w:rPr>
        <w:t xml:space="preserve"> background noise tends to add a fairly steady energy floor, sometimes changing slowly. This technique adapts to that local floor and effectively </w:t>
      </w:r>
      <w:r w:rsidDel="00000000" w:rsidR="00000000" w:rsidRPr="00000000">
        <w:rPr>
          <w:rFonts w:ascii="Courier New" w:cs="Courier New" w:eastAsia="Courier New" w:hAnsi="Courier New"/>
          <w:b w:val="1"/>
          <w:bCs w:val="1"/>
          <w:sz w:val="18"/>
          <w:szCs w:val="18"/>
          <w:rtl w:val="0"/>
        </w:rPr>
        <w:t xml:space="preserve">downweights steady noise</w:t>
      </w:r>
      <w:r w:rsidDel="00000000" w:rsidR="00000000" w:rsidRPr="00000000">
        <w:rPr>
          <w:rFonts w:ascii="Courier New" w:cs="Courier New" w:eastAsia="Courier New" w:hAnsi="Courier New"/>
          <w:sz w:val="18"/>
          <w:szCs w:val="18"/>
          <w:rtl w:val="0"/>
        </w:rPr>
        <w:t xml:space="preserve"> while keeping speech onsets/transitions visible. It also makes the representation less sensitive to recording volume.</w:t>
      </w:r>
    </w:p>
    <w:p w:rsidR="00000000" w:rsidDel="00000000" w:rsidP="00000000" w:rsidRDefault="00000000" w:rsidRPr="00000000" w14:paraId="0000005F">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This is the main “noise robustness” addition: instead of just taking logs of energy, it does an adaptive normalization per band over time.</w:t>
      </w:r>
    </w:p>
    <w:p w:rsidR="00000000" w:rsidDel="00000000" w:rsidP="00000000" w:rsidRDefault="00000000" w:rsidRPr="00000000" w14:paraId="00000060">
      <w:pPr>
        <w:rPr>
          <w:rFonts w:ascii="Courier New" w:cs="Courier New" w:eastAsia="Courier New" w:hAnsi="Courier New"/>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rFonts w:ascii="Courier New" w:cs="Courier New" w:eastAsia="Courier New" w:hAnsi="Courier New"/>
          <w:b w:val="1"/>
          <w:bCs w:val="1"/>
          <w:color w:val="000000"/>
          <w:sz w:val="18"/>
          <w:szCs w:val="18"/>
        </w:rPr>
      </w:pPr>
      <w:bookmarkStart w:colFirst="0" w:colLast="0" w:name="_rikg2ptdz0ew" w:id="15"/>
      <w:bookmarkEnd w:id="15"/>
      <w:r w:rsidDel="00000000" w:rsidR="00000000" w:rsidRPr="00000000">
        <w:rPr>
          <w:rFonts w:ascii="Courier New" w:cs="Courier New" w:eastAsia="Courier New" w:hAnsi="Courier New"/>
          <w:b w:val="1"/>
          <w:bCs w:val="1"/>
          <w:color w:val="000000"/>
          <w:sz w:val="18"/>
          <w:szCs w:val="18"/>
          <w:rtl w:val="0"/>
        </w:rPr>
        <w:t xml:space="preserve">7) Combine both views (feature fusion)</w:t>
      </w:r>
    </w:p>
    <w:p w:rsidR="00000000" w:rsidDel="00000000" w:rsidP="00000000" w:rsidRDefault="00000000" w:rsidRPr="00000000" w14:paraId="00000062">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What:</w:t>
      </w:r>
      <w:r w:rsidDel="00000000" w:rsidR="00000000" w:rsidRPr="00000000">
        <w:rPr>
          <w:rFonts w:ascii="Courier New" w:cs="Courier New" w:eastAsia="Courier New" w:hAnsi="Courier New"/>
          <w:sz w:val="18"/>
          <w:szCs w:val="18"/>
          <w:rtl w:val="0"/>
        </w:rPr>
        <w:t xml:space="preserve"> stack the two feature sets together so the model sees both at the same time.</w:t>
        <w:br w:type="textWrapping"/>
      </w:r>
      <w:r w:rsidDel="00000000" w:rsidR="00000000" w:rsidRPr="00000000">
        <w:rPr>
          <w:rFonts w:ascii="Courier New" w:cs="Courier New" w:eastAsia="Courier New" w:hAnsi="Courier New"/>
          <w:b w:val="1"/>
          <w:bCs w:val="1"/>
          <w:sz w:val="18"/>
          <w:szCs w:val="18"/>
          <w:rtl w:val="0"/>
        </w:rPr>
        <w:t xml:space="preserve">Why:</w:t>
      </w:r>
      <w:r w:rsidDel="00000000" w:rsidR="00000000" w:rsidRPr="00000000">
        <w:rPr>
          <w:rFonts w:ascii="Courier New" w:cs="Courier New" w:eastAsia="Courier New" w:hAnsi="Courier New"/>
          <w:sz w:val="18"/>
          <w:szCs w:val="18"/>
          <w:rtl w:val="0"/>
        </w:rPr>
        <w:t xml:space="preserve"> they complement each other:</w:t>
      </w:r>
    </w:p>
    <w:p w:rsidR="00000000" w:rsidDel="00000000" w:rsidP="00000000" w:rsidRDefault="00000000" w:rsidRPr="00000000" w14:paraId="00000063">
      <w:pPr>
        <w:numPr>
          <w:ilvl w:val="0"/>
          <w:numId w:val="8"/>
        </w:numPr>
        <w:spacing w:after="0" w:afterAutospacing="0" w:before="240" w:lineRule="auto"/>
        <w:ind w:left="720" w:hanging="360"/>
        <w:rPr>
          <w:rFonts w:ascii="Courier New" w:cs="Courier New" w:eastAsia="Courier New" w:hAnsi="Courier New"/>
          <w:color w:val="000000"/>
          <w:sz w:val="18"/>
          <w:szCs w:val="18"/>
        </w:rPr>
      </w:pPr>
      <w:r w:rsidDel="00000000" w:rsidR="00000000" w:rsidRPr="00000000">
        <w:rPr>
          <w:rFonts w:ascii="Courier New" w:cs="Courier New" w:eastAsia="Courier New" w:hAnsi="Courier New"/>
          <w:sz w:val="18"/>
          <w:szCs w:val="18"/>
          <w:rtl w:val="0"/>
        </w:rPr>
        <w:t xml:space="preserve">the “classic” spectral summary + dynamics captures detailed speech structure</w:t>
      </w:r>
    </w:p>
    <w:p w:rsidR="00000000" w:rsidDel="00000000" w:rsidP="00000000" w:rsidRDefault="00000000" w:rsidRPr="00000000" w14:paraId="00000064">
      <w:pPr>
        <w:numPr>
          <w:ilvl w:val="0"/>
          <w:numId w:val="8"/>
        </w:numPr>
        <w:spacing w:after="240" w:before="0" w:beforeAutospacing="0" w:lineRule="auto"/>
        <w:ind w:left="720" w:hanging="360"/>
        <w:rPr>
          <w:rFonts w:ascii="Courier New" w:cs="Courier New" w:eastAsia="Courier New" w:hAnsi="Courier New"/>
          <w:color w:val="000000"/>
          <w:sz w:val="18"/>
          <w:szCs w:val="18"/>
        </w:rPr>
      </w:pPr>
      <w:r w:rsidDel="00000000" w:rsidR="00000000" w:rsidRPr="00000000">
        <w:rPr>
          <w:rFonts w:ascii="Courier New" w:cs="Courier New" w:eastAsia="Courier New" w:hAnsi="Courier New"/>
          <w:sz w:val="18"/>
          <w:szCs w:val="18"/>
          <w:rtl w:val="0"/>
        </w:rPr>
        <w:t xml:space="preserve">the noise-stable energy view stays reliable when noise is strong</w:t>
      </w:r>
    </w:p>
    <w:p w:rsidR="00000000" w:rsidDel="00000000" w:rsidP="00000000" w:rsidRDefault="00000000" w:rsidRPr="00000000" w14:paraId="00000065">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 in clean conditions the model can lean on the detailed features; in noisy conditions it can lean more on the stable ones.</w:t>
      </w:r>
    </w:p>
    <w:p w:rsidR="00000000" w:rsidDel="00000000" w:rsidP="00000000" w:rsidRDefault="00000000" w:rsidRPr="00000000" w14:paraId="00000066">
      <w:pPr>
        <w:rPr>
          <w:rFonts w:ascii="Courier New" w:cs="Courier New" w:eastAsia="Courier New" w:hAnsi="Courier New"/>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e3e3e3"/>
          <w:sz w:val="43"/>
          <w:szCs w:val="43"/>
          <w:shd w:fill="282a2c" w:val="clea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