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02B406" w14:textId="77777777" w:rsidR="00D544F3" w:rsidRDefault="00CC27DC">
      <w:r>
        <w:rPr>
          <w:noProof/>
        </w:rPr>
        <w:drawing>
          <wp:inline distT="114300" distB="114300" distL="114300" distR="114300" wp14:anchorId="727EC9AE" wp14:editId="050C02C3">
            <wp:extent cx="5943600" cy="1041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1041400"/>
                    </a:xfrm>
                    <a:prstGeom prst="rect">
                      <a:avLst/>
                    </a:prstGeom>
                    <a:ln/>
                  </pic:spPr>
                </pic:pic>
              </a:graphicData>
            </a:graphic>
          </wp:inline>
        </w:drawing>
      </w:r>
    </w:p>
    <w:p w14:paraId="18C0F7BD" w14:textId="77777777" w:rsidR="00D544F3" w:rsidRDefault="00D544F3">
      <w:pPr>
        <w:jc w:val="center"/>
        <w:rPr>
          <w:rFonts w:ascii="Arial" w:eastAsia="Arial" w:hAnsi="Arial" w:cs="Arial"/>
          <w:b/>
          <w:sz w:val="36"/>
          <w:szCs w:val="36"/>
        </w:rPr>
      </w:pPr>
    </w:p>
    <w:p w14:paraId="3DECD1EC" w14:textId="77777777" w:rsidR="00D544F3" w:rsidRDefault="00D544F3">
      <w:pPr>
        <w:jc w:val="center"/>
        <w:rPr>
          <w:rFonts w:ascii="Arial" w:eastAsia="Arial" w:hAnsi="Arial" w:cs="Arial"/>
          <w:b/>
          <w:sz w:val="36"/>
          <w:szCs w:val="36"/>
        </w:rPr>
      </w:pPr>
    </w:p>
    <w:p w14:paraId="413E106B" w14:textId="77777777" w:rsidR="00D544F3" w:rsidRDefault="00D544F3">
      <w:pPr>
        <w:jc w:val="center"/>
        <w:rPr>
          <w:rFonts w:ascii="Arial" w:eastAsia="Arial" w:hAnsi="Arial" w:cs="Arial"/>
          <w:b/>
          <w:sz w:val="36"/>
          <w:szCs w:val="36"/>
        </w:rPr>
      </w:pPr>
    </w:p>
    <w:p w14:paraId="0508AFDE" w14:textId="77777777" w:rsidR="00D544F3" w:rsidRDefault="00D544F3">
      <w:pPr>
        <w:jc w:val="center"/>
        <w:rPr>
          <w:rFonts w:ascii="Arial" w:eastAsia="Arial" w:hAnsi="Arial" w:cs="Arial"/>
          <w:b/>
          <w:sz w:val="36"/>
          <w:szCs w:val="36"/>
        </w:rPr>
      </w:pPr>
    </w:p>
    <w:p w14:paraId="394F86B4" w14:textId="77777777" w:rsidR="00D544F3" w:rsidRDefault="00CC27DC">
      <w:pPr>
        <w:jc w:val="center"/>
        <w:rPr>
          <w:rFonts w:ascii="Arial" w:eastAsia="Arial" w:hAnsi="Arial" w:cs="Arial"/>
          <w:b/>
          <w:sz w:val="70"/>
          <w:szCs w:val="70"/>
        </w:rPr>
      </w:pPr>
      <w:r>
        <w:rPr>
          <w:rFonts w:ascii="Arial" w:eastAsia="Arial" w:hAnsi="Arial" w:cs="Arial"/>
          <w:b/>
          <w:sz w:val="70"/>
          <w:szCs w:val="70"/>
        </w:rPr>
        <w:t>MBTA Orange Line Car Interior Redesign</w:t>
      </w:r>
    </w:p>
    <w:p w14:paraId="3AEF83ED" w14:textId="77777777" w:rsidR="00D544F3" w:rsidRDefault="00CC27DC">
      <w:pPr>
        <w:tabs>
          <w:tab w:val="center" w:pos="4680"/>
          <w:tab w:val="right" w:pos="9360"/>
        </w:tabs>
        <w:spacing w:line="72" w:lineRule="auto"/>
        <w:rPr>
          <w:sz w:val="58"/>
          <w:szCs w:val="58"/>
        </w:rPr>
      </w:pPr>
      <w:r>
        <w:rPr>
          <w:sz w:val="58"/>
          <w:szCs w:val="58"/>
        </w:rPr>
        <w:tab/>
      </w:r>
      <w:r>
        <w:rPr>
          <w:rFonts w:ascii="Arial" w:eastAsia="Arial" w:hAnsi="Arial" w:cs="Arial"/>
          <w:b/>
          <w:noProof/>
          <w:sz w:val="70"/>
          <w:szCs w:val="70"/>
        </w:rPr>
        <mc:AlternateContent>
          <mc:Choice Requires="wpg">
            <w:drawing>
              <wp:inline distT="0" distB="0" distL="0" distR="0" wp14:anchorId="38D2B1B5" wp14:editId="05F82F72">
                <wp:extent cx="5486400" cy="12700"/>
                <wp:effectExtent l="0" t="0" r="0" b="0"/>
                <wp:docPr id="13" name="Straight Arrow Connector 13"/>
                <wp:cNvGraphicFramePr/>
                <a:graphic xmlns:a="http://schemas.openxmlformats.org/drawingml/2006/main">
                  <a:graphicData uri="http://schemas.microsoft.com/office/word/2010/wordprocessingShape">
                    <wps:wsp>
                      <wps:cNvCnPr/>
                      <wps:spPr>
                        <a:xfrm rot="10800000">
                          <a:off x="2602800" y="3780000"/>
                          <a:ext cx="5486399" cy="0"/>
                        </a:xfrm>
                        <a:prstGeom prst="straightConnector1">
                          <a:avLst/>
                        </a:prstGeom>
                        <a:noFill/>
                        <a:ln w="12700" cap="flat" cmpd="sng">
                          <a:solidFill>
                            <a:srgbClr val="800000"/>
                          </a:solidFill>
                          <a:prstDash val="solid"/>
                          <a:miter/>
                          <a:headEnd type="none" w="med" len="med"/>
                          <a:tailEnd type="none" w="med" len="med"/>
                        </a:ln>
                      </wps:spPr>
                      <wps:bodyPr/>
                    </wps:wsp>
                  </a:graphicData>
                </a:graphic>
              </wp:inline>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inline distB="0" distT="0" distL="0" distR="0">
                <wp:extent cx="5486400" cy="12700"/>
                <wp:effectExtent b="0" l="0" r="0" t="0"/>
                <wp:docPr id="13" name="image26.png"/>
                <a:graphic>
                  <a:graphicData uri="http://schemas.openxmlformats.org/drawingml/2006/picture">
                    <pic:pic>
                      <pic:nvPicPr>
                        <pic:cNvPr id="0" name="image26.png"/>
                        <pic:cNvPicPr preferRelativeResize="0"/>
                      </pic:nvPicPr>
                      <pic:blipFill>
                        <a:blip r:embed="rId9"/>
                        <a:srcRect/>
                        <a:stretch>
                          <a:fillRect/>
                        </a:stretch>
                      </pic:blipFill>
                      <pic:spPr>
                        <a:xfrm>
                          <a:off x="0" y="0"/>
                          <a:ext cx="5486400" cy="12700"/>
                        </a:xfrm>
                        <a:prstGeom prst="rect"/>
                        <a:ln/>
                      </pic:spPr>
                    </pic:pic>
                  </a:graphicData>
                </a:graphic>
              </wp:inline>
            </w:drawing>
          </mc:Fallback>
        </mc:AlternateContent>
      </w:r>
      <w:r>
        <w:rPr>
          <w:sz w:val="58"/>
          <w:szCs w:val="58"/>
        </w:rPr>
        <w:tab/>
      </w:r>
    </w:p>
    <w:p w14:paraId="11A50174" w14:textId="77777777" w:rsidR="00D544F3" w:rsidRDefault="00CC27DC">
      <w:pPr>
        <w:jc w:val="center"/>
        <w:rPr>
          <w:sz w:val="36"/>
          <w:szCs w:val="36"/>
        </w:rPr>
      </w:pPr>
      <w:r>
        <w:rPr>
          <w:rFonts w:ascii="Arial" w:eastAsia="Arial" w:hAnsi="Arial" w:cs="Arial"/>
          <w:b/>
          <w:sz w:val="36"/>
          <w:szCs w:val="36"/>
        </w:rPr>
        <w:t>Project Proposal</w:t>
      </w:r>
    </w:p>
    <w:p w14:paraId="02357744" w14:textId="77777777" w:rsidR="00D544F3" w:rsidRDefault="00CC27DC">
      <w:pPr>
        <w:spacing w:after="240"/>
      </w:pPr>
      <w:r>
        <w:br/>
      </w:r>
      <w:r>
        <w:br/>
      </w:r>
      <w:r>
        <w:br/>
      </w:r>
      <w:r>
        <w:br/>
      </w:r>
    </w:p>
    <w:p w14:paraId="582D210D" w14:textId="77777777" w:rsidR="00D544F3" w:rsidRDefault="00D544F3">
      <w:pPr>
        <w:spacing w:after="240"/>
      </w:pPr>
    </w:p>
    <w:p w14:paraId="5659D627" w14:textId="77777777" w:rsidR="00D544F3" w:rsidRDefault="00D544F3">
      <w:pPr>
        <w:spacing w:after="240"/>
      </w:pPr>
    </w:p>
    <w:p w14:paraId="4F796C43" w14:textId="77777777" w:rsidR="00D544F3" w:rsidRDefault="00D544F3">
      <w:pPr>
        <w:spacing w:after="240"/>
      </w:pPr>
    </w:p>
    <w:p w14:paraId="003B14DE" w14:textId="77777777" w:rsidR="00D544F3" w:rsidRDefault="00CC27DC">
      <w:pPr>
        <w:jc w:val="center"/>
      </w:pPr>
      <w:r>
        <w:rPr>
          <w:rFonts w:ascii="Arial" w:eastAsia="Arial" w:hAnsi="Arial" w:cs="Arial"/>
          <w:b/>
        </w:rPr>
        <w:t>EMGT 5220: Engineering Project Management</w:t>
      </w:r>
    </w:p>
    <w:p w14:paraId="759C49E8" w14:textId="77777777" w:rsidR="00D544F3" w:rsidRDefault="00CC27DC">
      <w:pPr>
        <w:jc w:val="center"/>
      </w:pPr>
      <w:r>
        <w:rPr>
          <w:rFonts w:ascii="Arial" w:eastAsia="Arial" w:hAnsi="Arial" w:cs="Arial"/>
          <w:b/>
        </w:rPr>
        <w:t>Summer II 2017</w:t>
      </w:r>
    </w:p>
    <w:p w14:paraId="07CC5182" w14:textId="77777777" w:rsidR="00D544F3" w:rsidRDefault="00CC27DC">
      <w:pPr>
        <w:spacing w:after="240"/>
      </w:pPr>
      <w:r>
        <w:br/>
      </w:r>
      <w:r>
        <w:br/>
      </w:r>
      <w:r>
        <w:br/>
      </w:r>
    </w:p>
    <w:p w14:paraId="445F8C44" w14:textId="77777777" w:rsidR="00D544F3" w:rsidRDefault="00CC27DC">
      <w:pPr>
        <w:jc w:val="center"/>
        <w:rPr>
          <w:rFonts w:ascii="Arial" w:eastAsia="Arial" w:hAnsi="Arial" w:cs="Arial"/>
          <w:b/>
        </w:rPr>
      </w:pPr>
      <w:proofErr w:type="spellStart"/>
      <w:r>
        <w:rPr>
          <w:rFonts w:ascii="Arial" w:eastAsia="Arial" w:hAnsi="Arial" w:cs="Arial"/>
          <w:b/>
          <w:sz w:val="36"/>
          <w:szCs w:val="36"/>
        </w:rPr>
        <w:t>NEUdesigners</w:t>
      </w:r>
      <w:proofErr w:type="spellEnd"/>
    </w:p>
    <w:p w14:paraId="2094F4B5" w14:textId="77777777" w:rsidR="00D544F3" w:rsidRDefault="00CC27DC">
      <w:pPr>
        <w:jc w:val="center"/>
      </w:pPr>
      <w:r>
        <w:rPr>
          <w:rFonts w:ascii="Arial" w:eastAsia="Arial" w:hAnsi="Arial" w:cs="Arial"/>
          <w:b/>
        </w:rPr>
        <w:t>Team Members</w:t>
      </w:r>
    </w:p>
    <w:p w14:paraId="0D7C7BBB" w14:textId="77777777" w:rsidR="00D544F3" w:rsidRDefault="00CC27DC">
      <w:pPr>
        <w:jc w:val="center"/>
      </w:pPr>
      <w:r>
        <w:rPr>
          <w:rFonts w:ascii="Arial" w:eastAsia="Arial" w:hAnsi="Arial" w:cs="Arial"/>
        </w:rPr>
        <w:t xml:space="preserve">Aleksandra </w:t>
      </w:r>
      <w:proofErr w:type="spellStart"/>
      <w:r>
        <w:rPr>
          <w:rFonts w:ascii="Arial" w:eastAsia="Arial" w:hAnsi="Arial" w:cs="Arial"/>
        </w:rPr>
        <w:t>Pirog</w:t>
      </w:r>
      <w:proofErr w:type="spellEnd"/>
      <w:r>
        <w:rPr>
          <w:rFonts w:ascii="Arial" w:eastAsia="Arial" w:hAnsi="Arial" w:cs="Arial"/>
        </w:rPr>
        <w:t xml:space="preserve"> (POC: pirog.a@husky.neu.edu)</w:t>
      </w:r>
    </w:p>
    <w:p w14:paraId="7BA35C58" w14:textId="77777777" w:rsidR="00D544F3" w:rsidRDefault="00CC27DC">
      <w:pPr>
        <w:jc w:val="center"/>
      </w:pPr>
      <w:r>
        <w:rPr>
          <w:rFonts w:ascii="Arial" w:eastAsia="Arial" w:hAnsi="Arial" w:cs="Arial"/>
        </w:rPr>
        <w:t>Daniel Gallagher</w:t>
      </w:r>
    </w:p>
    <w:p w14:paraId="451A8AA3" w14:textId="77777777" w:rsidR="00D544F3" w:rsidRDefault="00CC27DC">
      <w:pPr>
        <w:jc w:val="center"/>
      </w:pPr>
      <w:r>
        <w:rPr>
          <w:rFonts w:ascii="Arial" w:eastAsia="Arial" w:hAnsi="Arial" w:cs="Arial"/>
        </w:rPr>
        <w:t>Paul Kfoury</w:t>
      </w:r>
    </w:p>
    <w:p w14:paraId="264573FF" w14:textId="77777777" w:rsidR="00D544F3" w:rsidRDefault="00CC27DC">
      <w:pPr>
        <w:jc w:val="center"/>
        <w:rPr>
          <w:rFonts w:ascii="Arial" w:eastAsia="Arial" w:hAnsi="Arial" w:cs="Arial"/>
        </w:rPr>
      </w:pPr>
      <w:r>
        <w:rPr>
          <w:rFonts w:ascii="Arial" w:eastAsia="Arial" w:hAnsi="Arial" w:cs="Arial"/>
        </w:rPr>
        <w:t xml:space="preserve">Gaurav Korgaonkar </w:t>
      </w:r>
    </w:p>
    <w:p w14:paraId="517FBCE0" w14:textId="77777777" w:rsidR="00D544F3" w:rsidRDefault="00CC27DC">
      <w:pPr>
        <w:jc w:val="center"/>
      </w:pPr>
      <w:r>
        <w:rPr>
          <w:rFonts w:ascii="Arial" w:eastAsia="Arial" w:hAnsi="Arial" w:cs="Arial"/>
        </w:rPr>
        <w:t>Peter Veneto</w:t>
      </w:r>
    </w:p>
    <w:p w14:paraId="47D01FF3" w14:textId="77777777" w:rsidR="00E00EB6" w:rsidRDefault="00CC27DC" w:rsidP="00E00EB6">
      <w:pPr>
        <w:jc w:val="center"/>
        <w:rPr>
          <w:rFonts w:ascii="Arial" w:eastAsia="Arial" w:hAnsi="Arial" w:cs="Arial"/>
        </w:rPr>
        <w:sectPr w:rsidR="00E00EB6" w:rsidSect="00E00EB6">
          <w:footerReference w:type="even" r:id="rId10"/>
          <w:footerReference w:type="default" r:id="rId11"/>
          <w:footerReference w:type="first" r:id="rId12"/>
          <w:pgSz w:w="12240" w:h="15840"/>
          <w:pgMar w:top="1080" w:right="1440" w:bottom="1080" w:left="1440" w:header="0" w:footer="720" w:gutter="0"/>
          <w:pgNumType w:fmt="lowerRoman" w:start="1"/>
          <w:cols w:space="720"/>
        </w:sectPr>
      </w:pPr>
      <w:r>
        <w:rPr>
          <w:rFonts w:ascii="Arial" w:eastAsia="Arial" w:hAnsi="Arial" w:cs="Arial"/>
        </w:rPr>
        <w:t xml:space="preserve">Sarah </w:t>
      </w:r>
      <w:proofErr w:type="spellStart"/>
      <w:r>
        <w:rPr>
          <w:rFonts w:ascii="Arial" w:eastAsia="Arial" w:hAnsi="Arial" w:cs="Arial"/>
        </w:rPr>
        <w:t>Witzig</w:t>
      </w:r>
      <w:proofErr w:type="spellEnd"/>
      <w:r>
        <w:rPr>
          <w:rFonts w:ascii="Arial" w:eastAsia="Arial" w:hAnsi="Arial" w:cs="Arial"/>
        </w:rPr>
        <w:t xml:space="preserve"> </w:t>
      </w:r>
    </w:p>
    <w:p w14:paraId="6FAAF67A" w14:textId="63121583" w:rsidR="00D544F3" w:rsidRDefault="00CC27DC" w:rsidP="00E00EB6">
      <w:pPr>
        <w:jc w:val="center"/>
      </w:pPr>
      <w:r>
        <w:rPr>
          <w:rFonts w:ascii="Arial" w:eastAsia="Arial" w:hAnsi="Arial" w:cs="Arial"/>
          <w:b/>
          <w:sz w:val="36"/>
          <w:szCs w:val="36"/>
        </w:rPr>
        <w:lastRenderedPageBreak/>
        <w:t>Team Member’s Contributions</w:t>
      </w:r>
    </w:p>
    <w:p w14:paraId="0CBE8901" w14:textId="77777777" w:rsidR="00D544F3" w:rsidRDefault="00D544F3">
      <w:pPr>
        <w:jc w:val="center"/>
        <w:rPr>
          <w:b/>
          <w:sz w:val="36"/>
          <w:szCs w:val="36"/>
        </w:rPr>
      </w:pPr>
    </w:p>
    <w:p w14:paraId="049AA763" w14:textId="77777777" w:rsidR="00D544F3" w:rsidRDefault="00CC27DC">
      <w:pPr>
        <w:jc w:val="both"/>
      </w:pPr>
      <w:r>
        <w:t xml:space="preserve">Aleksandra </w:t>
      </w:r>
      <w:proofErr w:type="spellStart"/>
      <w:r>
        <w:t>Pirog</w:t>
      </w:r>
      <w:proofErr w:type="spellEnd"/>
    </w:p>
    <w:p w14:paraId="3C142109" w14:textId="77777777" w:rsidR="00D544F3" w:rsidRDefault="00CC27DC">
      <w:pPr>
        <w:numPr>
          <w:ilvl w:val="0"/>
          <w:numId w:val="4"/>
        </w:numPr>
        <w:contextualSpacing/>
        <w:jc w:val="both"/>
      </w:pPr>
      <w:r>
        <w:t xml:space="preserve">Draft 1 – Aleksandra researched and organized the Introduction section. </w:t>
      </w:r>
    </w:p>
    <w:p w14:paraId="6B442637" w14:textId="77777777" w:rsidR="00D544F3" w:rsidRDefault="00CC27DC">
      <w:pPr>
        <w:numPr>
          <w:ilvl w:val="0"/>
          <w:numId w:val="4"/>
        </w:numPr>
        <w:contextualSpacing/>
        <w:jc w:val="both"/>
      </w:pPr>
      <w:r>
        <w:t>Draft 2 – Aleksandra created the responsibility chart and documented stakeholders.</w:t>
      </w:r>
    </w:p>
    <w:p w14:paraId="307B04EB" w14:textId="77777777" w:rsidR="00D544F3" w:rsidRDefault="00CC27DC">
      <w:pPr>
        <w:numPr>
          <w:ilvl w:val="0"/>
          <w:numId w:val="4"/>
        </w:numPr>
        <w:contextualSpacing/>
        <w:jc w:val="both"/>
      </w:pPr>
      <w:r>
        <w:t>Final – Aleksandra developed the Risk Management plan and edited the document.</w:t>
      </w:r>
    </w:p>
    <w:p w14:paraId="7A786570" w14:textId="77777777" w:rsidR="00D544F3" w:rsidRDefault="00D544F3">
      <w:pPr>
        <w:jc w:val="both"/>
      </w:pPr>
    </w:p>
    <w:p w14:paraId="77D8711F" w14:textId="77777777" w:rsidR="00D544F3" w:rsidRDefault="00CC27DC">
      <w:pPr>
        <w:jc w:val="both"/>
      </w:pPr>
      <w:r>
        <w:t>Daniel Gallagher</w:t>
      </w:r>
    </w:p>
    <w:p w14:paraId="4578A0C8" w14:textId="77777777" w:rsidR="00D544F3" w:rsidRDefault="00CC27DC">
      <w:pPr>
        <w:numPr>
          <w:ilvl w:val="0"/>
          <w:numId w:val="5"/>
        </w:numPr>
        <w:contextualSpacing/>
        <w:jc w:val="both"/>
      </w:pPr>
      <w:r>
        <w:t xml:space="preserve">Draft 1 – </w:t>
      </w:r>
      <w:proofErr w:type="gramStart"/>
      <w:r>
        <w:t>Daniel  edited</w:t>
      </w:r>
      <w:proofErr w:type="gramEnd"/>
      <w:r>
        <w:t xml:space="preserve"> Draft 1 and completed the Cover Page.</w:t>
      </w:r>
    </w:p>
    <w:p w14:paraId="3FBCEF80" w14:textId="77777777" w:rsidR="00D544F3" w:rsidRDefault="00CC27DC">
      <w:pPr>
        <w:numPr>
          <w:ilvl w:val="0"/>
          <w:numId w:val="5"/>
        </w:numPr>
        <w:contextualSpacing/>
        <w:jc w:val="both"/>
      </w:pPr>
      <w:r>
        <w:t>Draft 2 – Daniel researched and developed the technical overview.</w:t>
      </w:r>
    </w:p>
    <w:p w14:paraId="4E3CC8FB" w14:textId="77777777" w:rsidR="00D544F3" w:rsidRDefault="00CC27DC">
      <w:pPr>
        <w:numPr>
          <w:ilvl w:val="0"/>
          <w:numId w:val="5"/>
        </w:numPr>
        <w:contextualSpacing/>
        <w:jc w:val="both"/>
      </w:pPr>
      <w:r>
        <w:t xml:space="preserve">Final – Daniel developed the Execution Plan. </w:t>
      </w:r>
    </w:p>
    <w:p w14:paraId="0CF729F7" w14:textId="77777777" w:rsidR="00D544F3" w:rsidRDefault="00D544F3">
      <w:pPr>
        <w:jc w:val="both"/>
      </w:pPr>
    </w:p>
    <w:p w14:paraId="0111A7F9" w14:textId="77777777" w:rsidR="00D544F3" w:rsidRDefault="00CC27DC">
      <w:pPr>
        <w:jc w:val="both"/>
      </w:pPr>
      <w:r>
        <w:t>Paul Kfoury</w:t>
      </w:r>
    </w:p>
    <w:p w14:paraId="1D65BAA0" w14:textId="77777777" w:rsidR="00D544F3" w:rsidRDefault="00CC27DC">
      <w:pPr>
        <w:numPr>
          <w:ilvl w:val="0"/>
          <w:numId w:val="5"/>
        </w:numPr>
        <w:contextualSpacing/>
        <w:jc w:val="both"/>
      </w:pPr>
      <w:r>
        <w:t>Draft 1 – Paul edited and compiled the sections within Draft 1.</w:t>
      </w:r>
    </w:p>
    <w:p w14:paraId="62B54452" w14:textId="77777777" w:rsidR="00D544F3" w:rsidRDefault="00CC27DC">
      <w:pPr>
        <w:numPr>
          <w:ilvl w:val="0"/>
          <w:numId w:val="5"/>
        </w:numPr>
        <w:contextualSpacing/>
        <w:jc w:val="both"/>
      </w:pPr>
      <w:r>
        <w:t>Draft 2 – Paul developed the WBS and created Microsoft Project resources.</w:t>
      </w:r>
    </w:p>
    <w:p w14:paraId="5F0AEBF8" w14:textId="77777777" w:rsidR="00D544F3" w:rsidRDefault="00CC27DC">
      <w:pPr>
        <w:numPr>
          <w:ilvl w:val="0"/>
          <w:numId w:val="5"/>
        </w:numPr>
        <w:contextualSpacing/>
        <w:jc w:val="both"/>
      </w:pPr>
      <w:r>
        <w:t>Final – Paul compiled and edited the document and created the Project Proposal Brief.</w:t>
      </w:r>
    </w:p>
    <w:p w14:paraId="410B7A16" w14:textId="77777777" w:rsidR="00D544F3" w:rsidRDefault="00D544F3">
      <w:pPr>
        <w:jc w:val="both"/>
      </w:pPr>
    </w:p>
    <w:p w14:paraId="70577488" w14:textId="77777777" w:rsidR="00D544F3" w:rsidRDefault="00CC27DC">
      <w:pPr>
        <w:jc w:val="both"/>
      </w:pPr>
      <w:r>
        <w:t>Gaurav Korgaonkar</w:t>
      </w:r>
    </w:p>
    <w:p w14:paraId="661E7DBD" w14:textId="77777777" w:rsidR="00D544F3" w:rsidRDefault="00CC27DC">
      <w:pPr>
        <w:numPr>
          <w:ilvl w:val="0"/>
          <w:numId w:val="5"/>
        </w:numPr>
        <w:contextualSpacing/>
        <w:jc w:val="both"/>
      </w:pPr>
      <w:r>
        <w:t>Draft 1 – Gaurav edited Draft 1 and prompted team feedback.</w:t>
      </w:r>
    </w:p>
    <w:p w14:paraId="3ACAB113" w14:textId="77777777" w:rsidR="00D544F3" w:rsidRDefault="00CC27DC">
      <w:pPr>
        <w:numPr>
          <w:ilvl w:val="0"/>
          <w:numId w:val="5"/>
        </w:numPr>
        <w:contextualSpacing/>
        <w:jc w:val="both"/>
      </w:pPr>
      <w:r>
        <w:t>Draft 2 – Gaurav developed the team’s budget and financial plan.</w:t>
      </w:r>
    </w:p>
    <w:p w14:paraId="0CF7F195" w14:textId="77777777" w:rsidR="00D544F3" w:rsidRDefault="00CC27DC">
      <w:pPr>
        <w:numPr>
          <w:ilvl w:val="0"/>
          <w:numId w:val="5"/>
        </w:numPr>
        <w:contextualSpacing/>
        <w:jc w:val="both"/>
      </w:pPr>
      <w:r>
        <w:t>Final – Gaurav wrote the Letter of Transmittal and Executive Summary.</w:t>
      </w:r>
    </w:p>
    <w:p w14:paraId="1EFBA624" w14:textId="77777777" w:rsidR="00D544F3" w:rsidRDefault="00D544F3">
      <w:pPr>
        <w:jc w:val="both"/>
      </w:pPr>
    </w:p>
    <w:p w14:paraId="372171B8" w14:textId="77777777" w:rsidR="00D544F3" w:rsidRDefault="00CC27DC">
      <w:pPr>
        <w:jc w:val="both"/>
      </w:pPr>
      <w:r>
        <w:t>Peter Veneto</w:t>
      </w:r>
    </w:p>
    <w:p w14:paraId="191473FE" w14:textId="77777777" w:rsidR="00D544F3" w:rsidRDefault="00CC27DC">
      <w:pPr>
        <w:numPr>
          <w:ilvl w:val="0"/>
          <w:numId w:val="5"/>
        </w:numPr>
        <w:contextualSpacing/>
        <w:jc w:val="both"/>
      </w:pPr>
      <w:r>
        <w:t>Draft 1 – Peter created the Team Member Contributions and performed research.</w:t>
      </w:r>
    </w:p>
    <w:p w14:paraId="40B28A13" w14:textId="77777777" w:rsidR="00D544F3" w:rsidRDefault="00CC27DC">
      <w:pPr>
        <w:numPr>
          <w:ilvl w:val="0"/>
          <w:numId w:val="5"/>
        </w:numPr>
        <w:contextualSpacing/>
        <w:jc w:val="both"/>
      </w:pPr>
      <w:r>
        <w:t>Draft 2 – Peter researched and developed the technical overview.</w:t>
      </w:r>
    </w:p>
    <w:p w14:paraId="1C67DA97" w14:textId="77777777" w:rsidR="00D544F3" w:rsidRDefault="00CC27DC">
      <w:pPr>
        <w:numPr>
          <w:ilvl w:val="0"/>
          <w:numId w:val="5"/>
        </w:numPr>
        <w:contextualSpacing/>
        <w:jc w:val="both"/>
      </w:pPr>
      <w:r>
        <w:t>Peter – Peter edited the document and created the Project Proposal Brief.</w:t>
      </w:r>
    </w:p>
    <w:p w14:paraId="5739849B" w14:textId="77777777" w:rsidR="00D544F3" w:rsidRDefault="00D544F3">
      <w:pPr>
        <w:jc w:val="both"/>
      </w:pPr>
    </w:p>
    <w:p w14:paraId="54A11F86" w14:textId="77777777" w:rsidR="00D544F3" w:rsidRDefault="00CC27DC">
      <w:pPr>
        <w:jc w:val="both"/>
      </w:pPr>
      <w:r>
        <w:t xml:space="preserve">Sarah </w:t>
      </w:r>
      <w:proofErr w:type="spellStart"/>
      <w:r>
        <w:t>Witzig</w:t>
      </w:r>
      <w:proofErr w:type="spellEnd"/>
    </w:p>
    <w:p w14:paraId="44434320" w14:textId="77777777" w:rsidR="00D544F3" w:rsidRDefault="00CC27DC">
      <w:pPr>
        <w:numPr>
          <w:ilvl w:val="0"/>
          <w:numId w:val="5"/>
        </w:numPr>
        <w:contextualSpacing/>
        <w:jc w:val="both"/>
      </w:pPr>
      <w:r>
        <w:t>Draft 1 – Sarah was the author of the sections Purpose and Goals.</w:t>
      </w:r>
    </w:p>
    <w:p w14:paraId="63730E98" w14:textId="77777777" w:rsidR="00D544F3" w:rsidRDefault="00CC27DC">
      <w:pPr>
        <w:numPr>
          <w:ilvl w:val="0"/>
          <w:numId w:val="5"/>
        </w:numPr>
        <w:contextualSpacing/>
        <w:jc w:val="both"/>
      </w:pPr>
      <w:r>
        <w:t>Draft 2 – Sarah contributed to the WBS development and compiled and edited Draft 2.</w:t>
      </w:r>
    </w:p>
    <w:p w14:paraId="5003D39B" w14:textId="77777777" w:rsidR="00D544F3" w:rsidRDefault="00CC27DC">
      <w:pPr>
        <w:numPr>
          <w:ilvl w:val="0"/>
          <w:numId w:val="5"/>
        </w:numPr>
        <w:contextualSpacing/>
        <w:jc w:val="both"/>
      </w:pPr>
      <w:r>
        <w:t xml:space="preserve">Final – Sarah developed the Risk Management plan and edited the revised Draft 2.  </w:t>
      </w:r>
    </w:p>
    <w:p w14:paraId="3DD9BAD9" w14:textId="77777777" w:rsidR="00D544F3" w:rsidRDefault="00D544F3">
      <w:pPr>
        <w:jc w:val="both"/>
      </w:pPr>
    </w:p>
    <w:p w14:paraId="64E1F2FE" w14:textId="77777777" w:rsidR="00D544F3" w:rsidRDefault="00D544F3">
      <w:pPr>
        <w:ind w:left="360"/>
        <w:jc w:val="both"/>
      </w:pPr>
    </w:p>
    <w:p w14:paraId="4B33E426" w14:textId="77777777" w:rsidR="00D544F3" w:rsidRDefault="00D544F3"/>
    <w:p w14:paraId="20C45289" w14:textId="77777777" w:rsidR="00D544F3" w:rsidRDefault="00D544F3">
      <w:pPr>
        <w:jc w:val="center"/>
        <w:rPr>
          <w:b/>
          <w:sz w:val="36"/>
          <w:szCs w:val="36"/>
        </w:rPr>
      </w:pPr>
    </w:p>
    <w:p w14:paraId="269F053F" w14:textId="77777777" w:rsidR="00D544F3" w:rsidRDefault="00CC27DC">
      <w:pPr>
        <w:rPr>
          <w:b/>
          <w:sz w:val="36"/>
          <w:szCs w:val="36"/>
        </w:rPr>
      </w:pPr>
      <w:r>
        <w:br w:type="page"/>
      </w:r>
    </w:p>
    <w:p w14:paraId="3D99138F" w14:textId="77777777" w:rsidR="00D544F3" w:rsidRDefault="00CC27DC">
      <w:pPr>
        <w:keepNext/>
        <w:keepLines/>
        <w:pBdr>
          <w:bottom w:val="none" w:sz="0" w:space="0" w:color="000000"/>
        </w:pBdr>
        <w:spacing w:after="100"/>
        <w:ind w:left="432" w:hanging="432"/>
        <w:jc w:val="center"/>
        <w:rPr>
          <w:rFonts w:ascii="Century Gothic" w:eastAsia="Century Gothic" w:hAnsi="Century Gothic" w:cs="Century Gothic"/>
          <w:color w:val="DF1010"/>
          <w:sz w:val="60"/>
          <w:szCs w:val="60"/>
        </w:rPr>
      </w:pPr>
      <w:r>
        <w:rPr>
          <w:rFonts w:ascii="Century Gothic" w:eastAsia="Century Gothic" w:hAnsi="Century Gothic" w:cs="Century Gothic"/>
          <w:color w:val="DF1010"/>
          <w:sz w:val="60"/>
          <w:szCs w:val="60"/>
        </w:rPr>
        <w:lastRenderedPageBreak/>
        <w:t>Table of Contents</w:t>
      </w:r>
    </w:p>
    <w:sdt>
      <w:sdtPr>
        <w:rPr>
          <w:rFonts w:ascii="Times New Roman" w:hAnsi="Times New Roman"/>
          <w:b w:val="0"/>
        </w:rPr>
        <w:id w:val="-1632862482"/>
        <w:docPartObj>
          <w:docPartGallery w:val="Table of Contents"/>
          <w:docPartUnique/>
        </w:docPartObj>
      </w:sdtPr>
      <w:sdtEndPr/>
      <w:sdtContent>
        <w:p w14:paraId="2502DECE" w14:textId="77777777" w:rsidR="00154E48" w:rsidRPr="00154E48" w:rsidRDefault="00CC27DC" w:rsidP="00154E48">
          <w:pPr>
            <w:pStyle w:val="TOC1"/>
            <w:tabs>
              <w:tab w:val="right" w:pos="9350"/>
            </w:tabs>
            <w:spacing w:before="0"/>
            <w:rPr>
              <w:rFonts w:eastAsiaTheme="minorEastAsia" w:cstheme="minorBidi"/>
              <w:b w:val="0"/>
              <w:noProof/>
              <w:color w:val="auto"/>
            </w:rPr>
          </w:pPr>
          <w:r w:rsidRPr="00154E48">
            <w:rPr>
              <w:b w:val="0"/>
            </w:rPr>
            <w:fldChar w:fldCharType="begin"/>
          </w:r>
          <w:r w:rsidRPr="00154E48">
            <w:rPr>
              <w:b w:val="0"/>
            </w:rPr>
            <w:instrText xml:space="preserve"> TOC \h \u \z </w:instrText>
          </w:r>
          <w:r w:rsidRPr="00154E48">
            <w:rPr>
              <w:b w:val="0"/>
            </w:rPr>
            <w:fldChar w:fldCharType="separate"/>
          </w:r>
          <w:hyperlink w:anchor="_Toc491126113" w:history="1">
            <w:r w:rsidR="00154E48" w:rsidRPr="00154E48">
              <w:rPr>
                <w:rStyle w:val="Hyperlink"/>
                <w:b w:val="0"/>
                <w:noProof/>
              </w:rPr>
              <w:t>List of Figures</w:t>
            </w:r>
            <w:r w:rsidR="00154E48" w:rsidRPr="00154E48">
              <w:rPr>
                <w:b w:val="0"/>
                <w:noProof/>
                <w:webHidden/>
              </w:rPr>
              <w:tab/>
            </w:r>
            <w:r w:rsidR="00154E48" w:rsidRPr="00154E48">
              <w:rPr>
                <w:b w:val="0"/>
                <w:noProof/>
                <w:webHidden/>
              </w:rPr>
              <w:fldChar w:fldCharType="begin"/>
            </w:r>
            <w:r w:rsidR="00154E48" w:rsidRPr="00154E48">
              <w:rPr>
                <w:b w:val="0"/>
                <w:noProof/>
                <w:webHidden/>
              </w:rPr>
              <w:instrText xml:space="preserve"> PAGEREF _Toc491126113 \h </w:instrText>
            </w:r>
            <w:r w:rsidR="00154E48" w:rsidRPr="00154E48">
              <w:rPr>
                <w:b w:val="0"/>
                <w:noProof/>
                <w:webHidden/>
              </w:rPr>
            </w:r>
            <w:r w:rsidR="00154E48" w:rsidRPr="00154E48">
              <w:rPr>
                <w:b w:val="0"/>
                <w:noProof/>
                <w:webHidden/>
              </w:rPr>
              <w:fldChar w:fldCharType="separate"/>
            </w:r>
            <w:r w:rsidR="00154E48" w:rsidRPr="00154E48">
              <w:rPr>
                <w:b w:val="0"/>
                <w:noProof/>
                <w:webHidden/>
              </w:rPr>
              <w:t>vi</w:t>
            </w:r>
            <w:r w:rsidR="00154E48" w:rsidRPr="00154E48">
              <w:rPr>
                <w:b w:val="0"/>
                <w:noProof/>
                <w:webHidden/>
              </w:rPr>
              <w:fldChar w:fldCharType="end"/>
            </w:r>
          </w:hyperlink>
        </w:p>
        <w:p w14:paraId="7A2A3A8E" w14:textId="77777777" w:rsidR="00154E48" w:rsidRPr="00154E48" w:rsidRDefault="00154E48" w:rsidP="00154E48">
          <w:pPr>
            <w:pStyle w:val="TOC1"/>
            <w:tabs>
              <w:tab w:val="right" w:pos="9350"/>
            </w:tabs>
            <w:spacing w:before="0"/>
            <w:rPr>
              <w:rFonts w:eastAsiaTheme="minorEastAsia" w:cstheme="minorBidi"/>
              <w:b w:val="0"/>
              <w:noProof/>
              <w:color w:val="auto"/>
            </w:rPr>
          </w:pPr>
          <w:hyperlink w:anchor="_Toc491126114" w:history="1">
            <w:r w:rsidRPr="00154E48">
              <w:rPr>
                <w:rStyle w:val="Hyperlink"/>
                <w:b w:val="0"/>
                <w:noProof/>
              </w:rPr>
              <w:t>List of Tables</w:t>
            </w:r>
            <w:r w:rsidRPr="00154E48">
              <w:rPr>
                <w:b w:val="0"/>
                <w:noProof/>
                <w:webHidden/>
              </w:rPr>
              <w:tab/>
            </w:r>
            <w:r w:rsidRPr="00154E48">
              <w:rPr>
                <w:b w:val="0"/>
                <w:noProof/>
                <w:webHidden/>
              </w:rPr>
              <w:fldChar w:fldCharType="begin"/>
            </w:r>
            <w:r w:rsidRPr="00154E48">
              <w:rPr>
                <w:b w:val="0"/>
                <w:noProof/>
                <w:webHidden/>
              </w:rPr>
              <w:instrText xml:space="preserve"> PAGEREF _Toc491126114 \h </w:instrText>
            </w:r>
            <w:r w:rsidRPr="00154E48">
              <w:rPr>
                <w:b w:val="0"/>
                <w:noProof/>
                <w:webHidden/>
              </w:rPr>
            </w:r>
            <w:r w:rsidRPr="00154E48">
              <w:rPr>
                <w:b w:val="0"/>
                <w:noProof/>
                <w:webHidden/>
              </w:rPr>
              <w:fldChar w:fldCharType="separate"/>
            </w:r>
            <w:r w:rsidRPr="00154E48">
              <w:rPr>
                <w:b w:val="0"/>
                <w:noProof/>
                <w:webHidden/>
              </w:rPr>
              <w:t>vi</w:t>
            </w:r>
            <w:r w:rsidRPr="00154E48">
              <w:rPr>
                <w:b w:val="0"/>
                <w:noProof/>
                <w:webHidden/>
              </w:rPr>
              <w:fldChar w:fldCharType="end"/>
            </w:r>
          </w:hyperlink>
        </w:p>
        <w:p w14:paraId="411562DB" w14:textId="77777777" w:rsidR="00154E48" w:rsidRPr="00154E48" w:rsidRDefault="00154E48" w:rsidP="00154E48">
          <w:pPr>
            <w:pStyle w:val="TOC1"/>
            <w:tabs>
              <w:tab w:val="right" w:pos="9350"/>
            </w:tabs>
            <w:spacing w:before="0"/>
            <w:rPr>
              <w:rFonts w:eastAsiaTheme="minorEastAsia" w:cstheme="minorBidi"/>
              <w:b w:val="0"/>
              <w:noProof/>
              <w:color w:val="auto"/>
            </w:rPr>
          </w:pPr>
          <w:hyperlink w:anchor="_Toc491126115" w:history="1">
            <w:r w:rsidRPr="00154E48">
              <w:rPr>
                <w:rStyle w:val="Hyperlink"/>
                <w:b w:val="0"/>
                <w:noProof/>
              </w:rPr>
              <w:t>Letter of Transmittal</w:t>
            </w:r>
            <w:r w:rsidRPr="00154E48">
              <w:rPr>
                <w:b w:val="0"/>
                <w:noProof/>
                <w:webHidden/>
              </w:rPr>
              <w:tab/>
            </w:r>
            <w:r w:rsidRPr="00154E48">
              <w:rPr>
                <w:b w:val="0"/>
                <w:noProof/>
                <w:webHidden/>
              </w:rPr>
              <w:fldChar w:fldCharType="begin"/>
            </w:r>
            <w:r w:rsidRPr="00154E48">
              <w:rPr>
                <w:b w:val="0"/>
                <w:noProof/>
                <w:webHidden/>
              </w:rPr>
              <w:instrText xml:space="preserve"> PAGEREF _Toc491126115 \h </w:instrText>
            </w:r>
            <w:r w:rsidRPr="00154E48">
              <w:rPr>
                <w:b w:val="0"/>
                <w:noProof/>
                <w:webHidden/>
              </w:rPr>
            </w:r>
            <w:r w:rsidRPr="00154E48">
              <w:rPr>
                <w:b w:val="0"/>
                <w:noProof/>
                <w:webHidden/>
              </w:rPr>
              <w:fldChar w:fldCharType="separate"/>
            </w:r>
            <w:r w:rsidRPr="00154E48">
              <w:rPr>
                <w:b w:val="0"/>
                <w:noProof/>
                <w:webHidden/>
              </w:rPr>
              <w:t>vii</w:t>
            </w:r>
            <w:r w:rsidRPr="00154E48">
              <w:rPr>
                <w:b w:val="0"/>
                <w:noProof/>
                <w:webHidden/>
              </w:rPr>
              <w:fldChar w:fldCharType="end"/>
            </w:r>
          </w:hyperlink>
        </w:p>
        <w:p w14:paraId="6C7E3C67" w14:textId="77777777" w:rsidR="00154E48" w:rsidRPr="00154E48" w:rsidRDefault="00154E48" w:rsidP="00154E48">
          <w:pPr>
            <w:pStyle w:val="TOC1"/>
            <w:tabs>
              <w:tab w:val="right" w:pos="9350"/>
            </w:tabs>
            <w:spacing w:before="0"/>
            <w:rPr>
              <w:rFonts w:eastAsiaTheme="minorEastAsia" w:cstheme="minorBidi"/>
              <w:b w:val="0"/>
              <w:noProof/>
              <w:color w:val="auto"/>
            </w:rPr>
          </w:pPr>
          <w:hyperlink w:anchor="_Toc491126116" w:history="1">
            <w:r w:rsidRPr="00154E48">
              <w:rPr>
                <w:rStyle w:val="Hyperlink"/>
                <w:b w:val="0"/>
                <w:noProof/>
              </w:rPr>
              <w:t>Executive Summary</w:t>
            </w:r>
            <w:r w:rsidRPr="00154E48">
              <w:rPr>
                <w:b w:val="0"/>
                <w:noProof/>
                <w:webHidden/>
              </w:rPr>
              <w:tab/>
            </w:r>
            <w:r w:rsidRPr="00154E48">
              <w:rPr>
                <w:b w:val="0"/>
                <w:noProof/>
                <w:webHidden/>
              </w:rPr>
              <w:fldChar w:fldCharType="begin"/>
            </w:r>
            <w:r w:rsidRPr="00154E48">
              <w:rPr>
                <w:b w:val="0"/>
                <w:noProof/>
                <w:webHidden/>
              </w:rPr>
              <w:instrText xml:space="preserve"> PAGEREF _Toc491126116 \h </w:instrText>
            </w:r>
            <w:r w:rsidRPr="00154E48">
              <w:rPr>
                <w:b w:val="0"/>
                <w:noProof/>
                <w:webHidden/>
              </w:rPr>
            </w:r>
            <w:r w:rsidRPr="00154E48">
              <w:rPr>
                <w:b w:val="0"/>
                <w:noProof/>
                <w:webHidden/>
              </w:rPr>
              <w:fldChar w:fldCharType="separate"/>
            </w:r>
            <w:r w:rsidRPr="00154E48">
              <w:rPr>
                <w:b w:val="0"/>
                <w:noProof/>
                <w:webHidden/>
              </w:rPr>
              <w:t>viii</w:t>
            </w:r>
            <w:r w:rsidRPr="00154E48">
              <w:rPr>
                <w:b w:val="0"/>
                <w:noProof/>
                <w:webHidden/>
              </w:rPr>
              <w:fldChar w:fldCharType="end"/>
            </w:r>
          </w:hyperlink>
        </w:p>
        <w:p w14:paraId="41E03B3F" w14:textId="77777777" w:rsidR="00154E48" w:rsidRPr="00154E48" w:rsidRDefault="00154E48" w:rsidP="00154E48">
          <w:pPr>
            <w:pStyle w:val="TOC1"/>
            <w:tabs>
              <w:tab w:val="left" w:pos="480"/>
              <w:tab w:val="right" w:pos="9350"/>
            </w:tabs>
            <w:spacing w:before="0"/>
            <w:rPr>
              <w:rFonts w:eastAsiaTheme="minorEastAsia" w:cstheme="minorBidi"/>
              <w:b w:val="0"/>
              <w:noProof/>
              <w:color w:val="auto"/>
            </w:rPr>
          </w:pPr>
          <w:hyperlink w:anchor="_Toc491126117" w:history="1">
            <w:r w:rsidRPr="00154E48">
              <w:rPr>
                <w:rStyle w:val="Hyperlink"/>
                <w:b w:val="0"/>
                <w:noProof/>
              </w:rPr>
              <w:t>1</w:t>
            </w:r>
            <w:r w:rsidRPr="00154E48">
              <w:rPr>
                <w:rFonts w:eastAsiaTheme="minorEastAsia" w:cstheme="minorBidi"/>
                <w:b w:val="0"/>
                <w:noProof/>
                <w:color w:val="auto"/>
              </w:rPr>
              <w:tab/>
            </w:r>
            <w:r w:rsidRPr="00154E48">
              <w:rPr>
                <w:rStyle w:val="Hyperlink"/>
                <w:b w:val="0"/>
                <w:noProof/>
              </w:rPr>
              <w:t>Introduction</w:t>
            </w:r>
            <w:r w:rsidRPr="00154E48">
              <w:rPr>
                <w:b w:val="0"/>
                <w:noProof/>
                <w:webHidden/>
              </w:rPr>
              <w:tab/>
            </w:r>
            <w:r w:rsidRPr="00154E48">
              <w:rPr>
                <w:b w:val="0"/>
                <w:noProof/>
                <w:webHidden/>
              </w:rPr>
              <w:fldChar w:fldCharType="begin"/>
            </w:r>
            <w:r w:rsidRPr="00154E48">
              <w:rPr>
                <w:b w:val="0"/>
                <w:noProof/>
                <w:webHidden/>
              </w:rPr>
              <w:instrText xml:space="preserve"> PAGEREF _Toc491126117 \h </w:instrText>
            </w:r>
            <w:r w:rsidRPr="00154E48">
              <w:rPr>
                <w:b w:val="0"/>
                <w:noProof/>
                <w:webHidden/>
              </w:rPr>
            </w:r>
            <w:r w:rsidRPr="00154E48">
              <w:rPr>
                <w:b w:val="0"/>
                <w:noProof/>
                <w:webHidden/>
              </w:rPr>
              <w:fldChar w:fldCharType="separate"/>
            </w:r>
            <w:r w:rsidRPr="00154E48">
              <w:rPr>
                <w:b w:val="0"/>
                <w:noProof/>
                <w:webHidden/>
              </w:rPr>
              <w:t>1</w:t>
            </w:r>
            <w:r w:rsidRPr="00154E48">
              <w:rPr>
                <w:b w:val="0"/>
                <w:noProof/>
                <w:webHidden/>
              </w:rPr>
              <w:fldChar w:fldCharType="end"/>
            </w:r>
          </w:hyperlink>
        </w:p>
        <w:p w14:paraId="524DB53B" w14:textId="77777777" w:rsidR="00154E48" w:rsidRPr="00154E48" w:rsidRDefault="00154E48" w:rsidP="00154E48">
          <w:pPr>
            <w:pStyle w:val="TOC2"/>
            <w:tabs>
              <w:tab w:val="left" w:pos="960"/>
              <w:tab w:val="right" w:pos="9350"/>
            </w:tabs>
            <w:rPr>
              <w:rFonts w:eastAsiaTheme="minorEastAsia" w:cstheme="minorBidi"/>
              <w:b w:val="0"/>
              <w:noProof/>
              <w:color w:val="auto"/>
              <w:sz w:val="24"/>
              <w:szCs w:val="24"/>
            </w:rPr>
          </w:pPr>
          <w:hyperlink w:anchor="_Toc491126118" w:history="1">
            <w:r w:rsidRPr="00154E48">
              <w:rPr>
                <w:rStyle w:val="Hyperlink"/>
                <w:b w:val="0"/>
                <w:noProof/>
              </w:rPr>
              <w:t>1.1</w:t>
            </w:r>
            <w:r w:rsidRPr="00154E48">
              <w:rPr>
                <w:rFonts w:eastAsiaTheme="minorEastAsia" w:cstheme="minorBidi"/>
                <w:b w:val="0"/>
                <w:noProof/>
                <w:color w:val="auto"/>
                <w:sz w:val="24"/>
                <w:szCs w:val="24"/>
              </w:rPr>
              <w:tab/>
            </w:r>
            <w:r w:rsidRPr="00154E48">
              <w:rPr>
                <w:rStyle w:val="Hyperlink"/>
                <w:b w:val="0"/>
                <w:noProof/>
              </w:rPr>
              <w:t>Problem</w:t>
            </w:r>
            <w:r w:rsidRPr="00154E48">
              <w:rPr>
                <w:b w:val="0"/>
                <w:noProof/>
                <w:webHidden/>
              </w:rPr>
              <w:tab/>
            </w:r>
            <w:r w:rsidRPr="00154E48">
              <w:rPr>
                <w:b w:val="0"/>
                <w:noProof/>
                <w:webHidden/>
              </w:rPr>
              <w:fldChar w:fldCharType="begin"/>
            </w:r>
            <w:r w:rsidRPr="00154E48">
              <w:rPr>
                <w:b w:val="0"/>
                <w:noProof/>
                <w:webHidden/>
              </w:rPr>
              <w:instrText xml:space="preserve"> PAGEREF _Toc491126118 \h </w:instrText>
            </w:r>
            <w:r w:rsidRPr="00154E48">
              <w:rPr>
                <w:b w:val="0"/>
                <w:noProof/>
                <w:webHidden/>
              </w:rPr>
            </w:r>
            <w:r w:rsidRPr="00154E48">
              <w:rPr>
                <w:b w:val="0"/>
                <w:noProof/>
                <w:webHidden/>
              </w:rPr>
              <w:fldChar w:fldCharType="separate"/>
            </w:r>
            <w:r w:rsidRPr="00154E48">
              <w:rPr>
                <w:b w:val="0"/>
                <w:noProof/>
                <w:webHidden/>
              </w:rPr>
              <w:t>1</w:t>
            </w:r>
            <w:r w:rsidRPr="00154E48">
              <w:rPr>
                <w:b w:val="0"/>
                <w:noProof/>
                <w:webHidden/>
              </w:rPr>
              <w:fldChar w:fldCharType="end"/>
            </w:r>
          </w:hyperlink>
        </w:p>
        <w:p w14:paraId="0A2E6E01" w14:textId="77777777" w:rsidR="00154E48" w:rsidRPr="00154E48" w:rsidRDefault="00154E48" w:rsidP="00154E48">
          <w:pPr>
            <w:pStyle w:val="TOC2"/>
            <w:tabs>
              <w:tab w:val="left" w:pos="960"/>
              <w:tab w:val="right" w:pos="9350"/>
            </w:tabs>
            <w:rPr>
              <w:rFonts w:eastAsiaTheme="minorEastAsia" w:cstheme="minorBidi"/>
              <w:b w:val="0"/>
              <w:noProof/>
              <w:color w:val="auto"/>
              <w:sz w:val="24"/>
              <w:szCs w:val="24"/>
            </w:rPr>
          </w:pPr>
          <w:hyperlink w:anchor="_Toc491126119" w:history="1">
            <w:r w:rsidRPr="00154E48">
              <w:rPr>
                <w:rStyle w:val="Hyperlink"/>
                <w:b w:val="0"/>
                <w:noProof/>
              </w:rPr>
              <w:t>1.2</w:t>
            </w:r>
            <w:r w:rsidRPr="00154E48">
              <w:rPr>
                <w:rFonts w:eastAsiaTheme="minorEastAsia" w:cstheme="minorBidi"/>
                <w:b w:val="0"/>
                <w:noProof/>
                <w:color w:val="auto"/>
                <w:sz w:val="24"/>
                <w:szCs w:val="24"/>
              </w:rPr>
              <w:tab/>
            </w:r>
            <w:r w:rsidRPr="00154E48">
              <w:rPr>
                <w:rStyle w:val="Hyperlink"/>
                <w:b w:val="0"/>
                <w:noProof/>
              </w:rPr>
              <w:t>Solution</w:t>
            </w:r>
            <w:r w:rsidRPr="00154E48">
              <w:rPr>
                <w:b w:val="0"/>
                <w:noProof/>
                <w:webHidden/>
              </w:rPr>
              <w:tab/>
            </w:r>
            <w:r w:rsidRPr="00154E48">
              <w:rPr>
                <w:b w:val="0"/>
                <w:noProof/>
                <w:webHidden/>
              </w:rPr>
              <w:fldChar w:fldCharType="begin"/>
            </w:r>
            <w:r w:rsidRPr="00154E48">
              <w:rPr>
                <w:b w:val="0"/>
                <w:noProof/>
                <w:webHidden/>
              </w:rPr>
              <w:instrText xml:space="preserve"> PAGEREF _Toc491126119 \h </w:instrText>
            </w:r>
            <w:r w:rsidRPr="00154E48">
              <w:rPr>
                <w:b w:val="0"/>
                <w:noProof/>
                <w:webHidden/>
              </w:rPr>
            </w:r>
            <w:r w:rsidRPr="00154E48">
              <w:rPr>
                <w:b w:val="0"/>
                <w:noProof/>
                <w:webHidden/>
              </w:rPr>
              <w:fldChar w:fldCharType="separate"/>
            </w:r>
            <w:r w:rsidRPr="00154E48">
              <w:rPr>
                <w:b w:val="0"/>
                <w:noProof/>
                <w:webHidden/>
              </w:rPr>
              <w:t>1</w:t>
            </w:r>
            <w:r w:rsidRPr="00154E48">
              <w:rPr>
                <w:b w:val="0"/>
                <w:noProof/>
                <w:webHidden/>
              </w:rPr>
              <w:fldChar w:fldCharType="end"/>
            </w:r>
          </w:hyperlink>
        </w:p>
        <w:p w14:paraId="323EE079" w14:textId="77777777" w:rsidR="00154E48" w:rsidRPr="00154E48" w:rsidRDefault="00154E48" w:rsidP="00154E48">
          <w:pPr>
            <w:pStyle w:val="TOC1"/>
            <w:tabs>
              <w:tab w:val="left" w:pos="480"/>
              <w:tab w:val="right" w:pos="9350"/>
            </w:tabs>
            <w:spacing w:before="0"/>
            <w:rPr>
              <w:rFonts w:eastAsiaTheme="minorEastAsia" w:cstheme="minorBidi"/>
              <w:b w:val="0"/>
              <w:noProof/>
              <w:color w:val="auto"/>
            </w:rPr>
          </w:pPr>
          <w:hyperlink w:anchor="_Toc491126120" w:history="1">
            <w:r w:rsidRPr="00154E48">
              <w:rPr>
                <w:rStyle w:val="Hyperlink"/>
                <w:b w:val="0"/>
                <w:noProof/>
              </w:rPr>
              <w:t>2</w:t>
            </w:r>
            <w:r w:rsidRPr="00154E48">
              <w:rPr>
                <w:rFonts w:eastAsiaTheme="minorEastAsia" w:cstheme="minorBidi"/>
                <w:b w:val="0"/>
                <w:noProof/>
                <w:color w:val="auto"/>
              </w:rPr>
              <w:tab/>
            </w:r>
            <w:r w:rsidRPr="00154E48">
              <w:rPr>
                <w:rStyle w:val="Hyperlink"/>
                <w:b w:val="0"/>
                <w:noProof/>
              </w:rPr>
              <w:t>Purpose &amp; Goals</w:t>
            </w:r>
            <w:r w:rsidRPr="00154E48">
              <w:rPr>
                <w:b w:val="0"/>
                <w:noProof/>
                <w:webHidden/>
              </w:rPr>
              <w:tab/>
            </w:r>
            <w:r w:rsidRPr="00154E48">
              <w:rPr>
                <w:b w:val="0"/>
                <w:noProof/>
                <w:webHidden/>
              </w:rPr>
              <w:fldChar w:fldCharType="begin"/>
            </w:r>
            <w:r w:rsidRPr="00154E48">
              <w:rPr>
                <w:b w:val="0"/>
                <w:noProof/>
                <w:webHidden/>
              </w:rPr>
              <w:instrText xml:space="preserve"> PAGEREF _Toc491126120 \h </w:instrText>
            </w:r>
            <w:r w:rsidRPr="00154E48">
              <w:rPr>
                <w:b w:val="0"/>
                <w:noProof/>
                <w:webHidden/>
              </w:rPr>
            </w:r>
            <w:r w:rsidRPr="00154E48">
              <w:rPr>
                <w:b w:val="0"/>
                <w:noProof/>
                <w:webHidden/>
              </w:rPr>
              <w:fldChar w:fldCharType="separate"/>
            </w:r>
            <w:r w:rsidRPr="00154E48">
              <w:rPr>
                <w:b w:val="0"/>
                <w:noProof/>
                <w:webHidden/>
              </w:rPr>
              <w:t>2</w:t>
            </w:r>
            <w:r w:rsidRPr="00154E48">
              <w:rPr>
                <w:b w:val="0"/>
                <w:noProof/>
                <w:webHidden/>
              </w:rPr>
              <w:fldChar w:fldCharType="end"/>
            </w:r>
          </w:hyperlink>
        </w:p>
        <w:p w14:paraId="31366011" w14:textId="77777777" w:rsidR="00154E48" w:rsidRPr="00154E48" w:rsidRDefault="00154E48" w:rsidP="00154E48">
          <w:pPr>
            <w:pStyle w:val="TOC2"/>
            <w:tabs>
              <w:tab w:val="left" w:pos="960"/>
              <w:tab w:val="right" w:pos="9350"/>
            </w:tabs>
            <w:rPr>
              <w:rFonts w:eastAsiaTheme="minorEastAsia" w:cstheme="minorBidi"/>
              <w:b w:val="0"/>
              <w:noProof/>
              <w:color w:val="auto"/>
              <w:sz w:val="24"/>
              <w:szCs w:val="24"/>
            </w:rPr>
          </w:pPr>
          <w:hyperlink w:anchor="_Toc491126121" w:history="1">
            <w:r w:rsidRPr="00154E48">
              <w:rPr>
                <w:rStyle w:val="Hyperlink"/>
                <w:b w:val="0"/>
                <w:noProof/>
              </w:rPr>
              <w:t>2.1</w:t>
            </w:r>
            <w:r w:rsidRPr="00154E48">
              <w:rPr>
                <w:rFonts w:eastAsiaTheme="minorEastAsia" w:cstheme="minorBidi"/>
                <w:b w:val="0"/>
                <w:noProof/>
                <w:color w:val="auto"/>
                <w:sz w:val="24"/>
                <w:szCs w:val="24"/>
              </w:rPr>
              <w:tab/>
            </w:r>
            <w:r w:rsidRPr="00154E48">
              <w:rPr>
                <w:rStyle w:val="Hyperlink"/>
                <w:b w:val="0"/>
                <w:noProof/>
              </w:rPr>
              <w:t>Purpose</w:t>
            </w:r>
            <w:r w:rsidRPr="00154E48">
              <w:rPr>
                <w:b w:val="0"/>
                <w:noProof/>
                <w:webHidden/>
              </w:rPr>
              <w:tab/>
            </w:r>
            <w:r w:rsidRPr="00154E48">
              <w:rPr>
                <w:b w:val="0"/>
                <w:noProof/>
                <w:webHidden/>
              </w:rPr>
              <w:fldChar w:fldCharType="begin"/>
            </w:r>
            <w:r w:rsidRPr="00154E48">
              <w:rPr>
                <w:b w:val="0"/>
                <w:noProof/>
                <w:webHidden/>
              </w:rPr>
              <w:instrText xml:space="preserve"> PAGEREF _Toc491126121 \h </w:instrText>
            </w:r>
            <w:r w:rsidRPr="00154E48">
              <w:rPr>
                <w:b w:val="0"/>
                <w:noProof/>
                <w:webHidden/>
              </w:rPr>
            </w:r>
            <w:r w:rsidRPr="00154E48">
              <w:rPr>
                <w:b w:val="0"/>
                <w:noProof/>
                <w:webHidden/>
              </w:rPr>
              <w:fldChar w:fldCharType="separate"/>
            </w:r>
            <w:r w:rsidRPr="00154E48">
              <w:rPr>
                <w:b w:val="0"/>
                <w:noProof/>
                <w:webHidden/>
              </w:rPr>
              <w:t>2</w:t>
            </w:r>
            <w:r w:rsidRPr="00154E48">
              <w:rPr>
                <w:b w:val="0"/>
                <w:noProof/>
                <w:webHidden/>
              </w:rPr>
              <w:fldChar w:fldCharType="end"/>
            </w:r>
          </w:hyperlink>
        </w:p>
        <w:p w14:paraId="0E104B6A" w14:textId="77777777" w:rsidR="00154E48" w:rsidRPr="00154E48" w:rsidRDefault="00154E48" w:rsidP="00154E48">
          <w:pPr>
            <w:pStyle w:val="TOC2"/>
            <w:tabs>
              <w:tab w:val="left" w:pos="960"/>
              <w:tab w:val="right" w:pos="9350"/>
            </w:tabs>
            <w:rPr>
              <w:rFonts w:eastAsiaTheme="minorEastAsia" w:cstheme="minorBidi"/>
              <w:b w:val="0"/>
              <w:noProof/>
              <w:color w:val="auto"/>
              <w:sz w:val="24"/>
              <w:szCs w:val="24"/>
            </w:rPr>
          </w:pPr>
          <w:hyperlink w:anchor="_Toc491126122" w:history="1">
            <w:r w:rsidRPr="00154E48">
              <w:rPr>
                <w:rStyle w:val="Hyperlink"/>
                <w:b w:val="0"/>
                <w:noProof/>
              </w:rPr>
              <w:t>2.2</w:t>
            </w:r>
            <w:r w:rsidRPr="00154E48">
              <w:rPr>
                <w:rFonts w:eastAsiaTheme="minorEastAsia" w:cstheme="minorBidi"/>
                <w:b w:val="0"/>
                <w:noProof/>
                <w:color w:val="auto"/>
                <w:sz w:val="24"/>
                <w:szCs w:val="24"/>
              </w:rPr>
              <w:tab/>
            </w:r>
            <w:r w:rsidRPr="00154E48">
              <w:rPr>
                <w:rStyle w:val="Hyperlink"/>
                <w:b w:val="0"/>
                <w:noProof/>
              </w:rPr>
              <w:t>Goals</w:t>
            </w:r>
            <w:r w:rsidRPr="00154E48">
              <w:rPr>
                <w:b w:val="0"/>
                <w:noProof/>
                <w:webHidden/>
              </w:rPr>
              <w:tab/>
            </w:r>
            <w:r w:rsidRPr="00154E48">
              <w:rPr>
                <w:b w:val="0"/>
                <w:noProof/>
                <w:webHidden/>
              </w:rPr>
              <w:fldChar w:fldCharType="begin"/>
            </w:r>
            <w:r w:rsidRPr="00154E48">
              <w:rPr>
                <w:b w:val="0"/>
                <w:noProof/>
                <w:webHidden/>
              </w:rPr>
              <w:instrText xml:space="preserve"> PAGEREF _Toc491126122 \h </w:instrText>
            </w:r>
            <w:r w:rsidRPr="00154E48">
              <w:rPr>
                <w:b w:val="0"/>
                <w:noProof/>
                <w:webHidden/>
              </w:rPr>
            </w:r>
            <w:r w:rsidRPr="00154E48">
              <w:rPr>
                <w:b w:val="0"/>
                <w:noProof/>
                <w:webHidden/>
              </w:rPr>
              <w:fldChar w:fldCharType="separate"/>
            </w:r>
            <w:r w:rsidRPr="00154E48">
              <w:rPr>
                <w:b w:val="0"/>
                <w:noProof/>
                <w:webHidden/>
              </w:rPr>
              <w:t>2</w:t>
            </w:r>
            <w:r w:rsidRPr="00154E48">
              <w:rPr>
                <w:b w:val="0"/>
                <w:noProof/>
                <w:webHidden/>
              </w:rPr>
              <w:fldChar w:fldCharType="end"/>
            </w:r>
          </w:hyperlink>
        </w:p>
        <w:p w14:paraId="2229CFD1" w14:textId="77777777" w:rsidR="00154E48" w:rsidRPr="00154E48" w:rsidRDefault="00154E48" w:rsidP="00154E48">
          <w:pPr>
            <w:pStyle w:val="TOC1"/>
            <w:tabs>
              <w:tab w:val="left" w:pos="480"/>
              <w:tab w:val="right" w:pos="9350"/>
            </w:tabs>
            <w:spacing w:before="0"/>
            <w:rPr>
              <w:rFonts w:eastAsiaTheme="minorEastAsia" w:cstheme="minorBidi"/>
              <w:b w:val="0"/>
              <w:noProof/>
              <w:color w:val="auto"/>
            </w:rPr>
          </w:pPr>
          <w:hyperlink w:anchor="_Toc491126123" w:history="1">
            <w:r w:rsidRPr="00154E48">
              <w:rPr>
                <w:rStyle w:val="Hyperlink"/>
                <w:b w:val="0"/>
                <w:noProof/>
              </w:rPr>
              <w:t>3</w:t>
            </w:r>
            <w:r w:rsidRPr="00154E48">
              <w:rPr>
                <w:rFonts w:eastAsiaTheme="minorEastAsia" w:cstheme="minorBidi"/>
                <w:b w:val="0"/>
                <w:noProof/>
                <w:color w:val="auto"/>
              </w:rPr>
              <w:tab/>
            </w:r>
            <w:r w:rsidRPr="00154E48">
              <w:rPr>
                <w:rStyle w:val="Hyperlink"/>
                <w:b w:val="0"/>
                <w:noProof/>
              </w:rPr>
              <w:t>Technical Overview</w:t>
            </w:r>
            <w:r w:rsidRPr="00154E48">
              <w:rPr>
                <w:b w:val="0"/>
                <w:noProof/>
                <w:webHidden/>
              </w:rPr>
              <w:tab/>
            </w:r>
            <w:r w:rsidRPr="00154E48">
              <w:rPr>
                <w:b w:val="0"/>
                <w:noProof/>
                <w:webHidden/>
              </w:rPr>
              <w:fldChar w:fldCharType="begin"/>
            </w:r>
            <w:r w:rsidRPr="00154E48">
              <w:rPr>
                <w:b w:val="0"/>
                <w:noProof/>
                <w:webHidden/>
              </w:rPr>
              <w:instrText xml:space="preserve"> PAGEREF _Toc491126123 \h </w:instrText>
            </w:r>
            <w:r w:rsidRPr="00154E48">
              <w:rPr>
                <w:b w:val="0"/>
                <w:noProof/>
                <w:webHidden/>
              </w:rPr>
            </w:r>
            <w:r w:rsidRPr="00154E48">
              <w:rPr>
                <w:b w:val="0"/>
                <w:noProof/>
                <w:webHidden/>
              </w:rPr>
              <w:fldChar w:fldCharType="separate"/>
            </w:r>
            <w:r w:rsidRPr="00154E48">
              <w:rPr>
                <w:b w:val="0"/>
                <w:noProof/>
                <w:webHidden/>
              </w:rPr>
              <w:t>3</w:t>
            </w:r>
            <w:r w:rsidRPr="00154E48">
              <w:rPr>
                <w:b w:val="0"/>
                <w:noProof/>
                <w:webHidden/>
              </w:rPr>
              <w:fldChar w:fldCharType="end"/>
            </w:r>
          </w:hyperlink>
        </w:p>
        <w:p w14:paraId="39164225" w14:textId="77777777" w:rsidR="00154E48" w:rsidRPr="00154E48" w:rsidRDefault="00154E48" w:rsidP="00154E48">
          <w:pPr>
            <w:pStyle w:val="TOC2"/>
            <w:tabs>
              <w:tab w:val="left" w:pos="960"/>
              <w:tab w:val="right" w:pos="9350"/>
            </w:tabs>
            <w:rPr>
              <w:rFonts w:eastAsiaTheme="minorEastAsia" w:cstheme="minorBidi"/>
              <w:b w:val="0"/>
              <w:noProof/>
              <w:color w:val="auto"/>
              <w:sz w:val="24"/>
              <w:szCs w:val="24"/>
            </w:rPr>
          </w:pPr>
          <w:hyperlink w:anchor="_Toc491126124" w:history="1">
            <w:r w:rsidRPr="00154E48">
              <w:rPr>
                <w:rStyle w:val="Hyperlink"/>
                <w:b w:val="0"/>
                <w:noProof/>
              </w:rPr>
              <w:t>3.1</w:t>
            </w:r>
            <w:r w:rsidRPr="00154E48">
              <w:rPr>
                <w:rFonts w:eastAsiaTheme="minorEastAsia" w:cstheme="minorBidi"/>
                <w:b w:val="0"/>
                <w:noProof/>
                <w:color w:val="auto"/>
                <w:sz w:val="24"/>
                <w:szCs w:val="24"/>
              </w:rPr>
              <w:tab/>
            </w:r>
            <w:r w:rsidRPr="00154E48">
              <w:rPr>
                <w:rStyle w:val="Hyperlink"/>
                <w:b w:val="0"/>
                <w:noProof/>
              </w:rPr>
              <w:t>Seating</w:t>
            </w:r>
            <w:r w:rsidRPr="00154E48">
              <w:rPr>
                <w:b w:val="0"/>
                <w:noProof/>
                <w:webHidden/>
              </w:rPr>
              <w:tab/>
            </w:r>
            <w:r w:rsidRPr="00154E48">
              <w:rPr>
                <w:b w:val="0"/>
                <w:noProof/>
                <w:webHidden/>
              </w:rPr>
              <w:fldChar w:fldCharType="begin"/>
            </w:r>
            <w:r w:rsidRPr="00154E48">
              <w:rPr>
                <w:b w:val="0"/>
                <w:noProof/>
                <w:webHidden/>
              </w:rPr>
              <w:instrText xml:space="preserve"> PAGEREF _Toc491126124 \h </w:instrText>
            </w:r>
            <w:r w:rsidRPr="00154E48">
              <w:rPr>
                <w:b w:val="0"/>
                <w:noProof/>
                <w:webHidden/>
              </w:rPr>
            </w:r>
            <w:r w:rsidRPr="00154E48">
              <w:rPr>
                <w:b w:val="0"/>
                <w:noProof/>
                <w:webHidden/>
              </w:rPr>
              <w:fldChar w:fldCharType="separate"/>
            </w:r>
            <w:r w:rsidRPr="00154E48">
              <w:rPr>
                <w:b w:val="0"/>
                <w:noProof/>
                <w:webHidden/>
              </w:rPr>
              <w:t>3</w:t>
            </w:r>
            <w:r w:rsidRPr="00154E48">
              <w:rPr>
                <w:b w:val="0"/>
                <w:noProof/>
                <w:webHidden/>
              </w:rPr>
              <w:fldChar w:fldCharType="end"/>
            </w:r>
          </w:hyperlink>
        </w:p>
        <w:p w14:paraId="25F44848" w14:textId="77777777" w:rsidR="00154E48" w:rsidRPr="00154E48" w:rsidRDefault="00154E48" w:rsidP="00154E48">
          <w:pPr>
            <w:pStyle w:val="TOC2"/>
            <w:tabs>
              <w:tab w:val="left" w:pos="960"/>
              <w:tab w:val="right" w:pos="9350"/>
            </w:tabs>
            <w:rPr>
              <w:rFonts w:eastAsiaTheme="minorEastAsia" w:cstheme="minorBidi"/>
              <w:b w:val="0"/>
              <w:noProof/>
              <w:color w:val="auto"/>
              <w:sz w:val="24"/>
              <w:szCs w:val="24"/>
            </w:rPr>
          </w:pPr>
          <w:hyperlink w:anchor="_Toc491126125" w:history="1">
            <w:r w:rsidRPr="00154E48">
              <w:rPr>
                <w:rStyle w:val="Hyperlink"/>
                <w:b w:val="0"/>
                <w:noProof/>
              </w:rPr>
              <w:t>3.2</w:t>
            </w:r>
            <w:r w:rsidRPr="00154E48">
              <w:rPr>
                <w:rFonts w:eastAsiaTheme="minorEastAsia" w:cstheme="minorBidi"/>
                <w:b w:val="0"/>
                <w:noProof/>
                <w:color w:val="auto"/>
                <w:sz w:val="24"/>
                <w:szCs w:val="24"/>
              </w:rPr>
              <w:tab/>
            </w:r>
            <w:r w:rsidRPr="00154E48">
              <w:rPr>
                <w:rStyle w:val="Hyperlink"/>
                <w:b w:val="0"/>
                <w:noProof/>
              </w:rPr>
              <w:t>Handhold Layout</w:t>
            </w:r>
            <w:r w:rsidRPr="00154E48">
              <w:rPr>
                <w:b w:val="0"/>
                <w:noProof/>
                <w:webHidden/>
              </w:rPr>
              <w:tab/>
            </w:r>
            <w:r w:rsidRPr="00154E48">
              <w:rPr>
                <w:b w:val="0"/>
                <w:noProof/>
                <w:webHidden/>
              </w:rPr>
              <w:fldChar w:fldCharType="begin"/>
            </w:r>
            <w:r w:rsidRPr="00154E48">
              <w:rPr>
                <w:b w:val="0"/>
                <w:noProof/>
                <w:webHidden/>
              </w:rPr>
              <w:instrText xml:space="preserve"> PAGEREF _Toc491126125 \h </w:instrText>
            </w:r>
            <w:r w:rsidRPr="00154E48">
              <w:rPr>
                <w:b w:val="0"/>
                <w:noProof/>
                <w:webHidden/>
              </w:rPr>
            </w:r>
            <w:r w:rsidRPr="00154E48">
              <w:rPr>
                <w:b w:val="0"/>
                <w:noProof/>
                <w:webHidden/>
              </w:rPr>
              <w:fldChar w:fldCharType="separate"/>
            </w:r>
            <w:r w:rsidRPr="00154E48">
              <w:rPr>
                <w:b w:val="0"/>
                <w:noProof/>
                <w:webHidden/>
              </w:rPr>
              <w:t>5</w:t>
            </w:r>
            <w:r w:rsidRPr="00154E48">
              <w:rPr>
                <w:b w:val="0"/>
                <w:noProof/>
                <w:webHidden/>
              </w:rPr>
              <w:fldChar w:fldCharType="end"/>
            </w:r>
          </w:hyperlink>
        </w:p>
        <w:p w14:paraId="2785A688" w14:textId="77777777" w:rsidR="00154E48" w:rsidRPr="00154E48" w:rsidRDefault="00154E48" w:rsidP="00154E48">
          <w:pPr>
            <w:pStyle w:val="TOC2"/>
            <w:tabs>
              <w:tab w:val="left" w:pos="960"/>
              <w:tab w:val="right" w:pos="9350"/>
            </w:tabs>
            <w:rPr>
              <w:rFonts w:eastAsiaTheme="minorEastAsia" w:cstheme="minorBidi"/>
              <w:b w:val="0"/>
              <w:noProof/>
              <w:color w:val="auto"/>
              <w:sz w:val="24"/>
              <w:szCs w:val="24"/>
            </w:rPr>
          </w:pPr>
          <w:hyperlink w:anchor="_Toc491126126" w:history="1">
            <w:r w:rsidRPr="00154E48">
              <w:rPr>
                <w:rStyle w:val="Hyperlink"/>
                <w:b w:val="0"/>
                <w:noProof/>
              </w:rPr>
              <w:t>3.3</w:t>
            </w:r>
            <w:r w:rsidRPr="00154E48">
              <w:rPr>
                <w:rFonts w:eastAsiaTheme="minorEastAsia" w:cstheme="minorBidi"/>
                <w:b w:val="0"/>
                <w:noProof/>
                <w:color w:val="auto"/>
                <w:sz w:val="24"/>
                <w:szCs w:val="24"/>
              </w:rPr>
              <w:tab/>
            </w:r>
            <w:r w:rsidRPr="00154E48">
              <w:rPr>
                <w:rStyle w:val="Hyperlink"/>
                <w:b w:val="0"/>
                <w:noProof/>
              </w:rPr>
              <w:t>Material Selection</w:t>
            </w:r>
            <w:r w:rsidRPr="00154E48">
              <w:rPr>
                <w:b w:val="0"/>
                <w:noProof/>
                <w:webHidden/>
              </w:rPr>
              <w:tab/>
            </w:r>
            <w:r w:rsidRPr="00154E48">
              <w:rPr>
                <w:b w:val="0"/>
                <w:noProof/>
                <w:webHidden/>
              </w:rPr>
              <w:fldChar w:fldCharType="begin"/>
            </w:r>
            <w:r w:rsidRPr="00154E48">
              <w:rPr>
                <w:b w:val="0"/>
                <w:noProof/>
                <w:webHidden/>
              </w:rPr>
              <w:instrText xml:space="preserve"> PAGEREF _Toc491126126 \h </w:instrText>
            </w:r>
            <w:r w:rsidRPr="00154E48">
              <w:rPr>
                <w:b w:val="0"/>
                <w:noProof/>
                <w:webHidden/>
              </w:rPr>
            </w:r>
            <w:r w:rsidRPr="00154E48">
              <w:rPr>
                <w:b w:val="0"/>
                <w:noProof/>
                <w:webHidden/>
              </w:rPr>
              <w:fldChar w:fldCharType="separate"/>
            </w:r>
            <w:r w:rsidRPr="00154E48">
              <w:rPr>
                <w:b w:val="0"/>
                <w:noProof/>
                <w:webHidden/>
              </w:rPr>
              <w:t>6</w:t>
            </w:r>
            <w:r w:rsidRPr="00154E48">
              <w:rPr>
                <w:b w:val="0"/>
                <w:noProof/>
                <w:webHidden/>
              </w:rPr>
              <w:fldChar w:fldCharType="end"/>
            </w:r>
          </w:hyperlink>
        </w:p>
        <w:p w14:paraId="4D5287F9" w14:textId="77777777" w:rsidR="00154E48" w:rsidRPr="00154E48" w:rsidRDefault="00154E48" w:rsidP="00154E48">
          <w:pPr>
            <w:pStyle w:val="TOC1"/>
            <w:tabs>
              <w:tab w:val="left" w:pos="480"/>
              <w:tab w:val="right" w:pos="9350"/>
            </w:tabs>
            <w:spacing w:before="0"/>
            <w:rPr>
              <w:rFonts w:eastAsiaTheme="minorEastAsia" w:cstheme="minorBidi"/>
              <w:b w:val="0"/>
              <w:noProof/>
              <w:color w:val="auto"/>
            </w:rPr>
          </w:pPr>
          <w:hyperlink w:anchor="_Toc491126127" w:history="1">
            <w:r w:rsidRPr="00154E48">
              <w:rPr>
                <w:rStyle w:val="Hyperlink"/>
                <w:b w:val="0"/>
                <w:noProof/>
              </w:rPr>
              <w:t>4</w:t>
            </w:r>
            <w:r w:rsidRPr="00154E48">
              <w:rPr>
                <w:rFonts w:eastAsiaTheme="minorEastAsia" w:cstheme="minorBidi"/>
                <w:b w:val="0"/>
                <w:noProof/>
                <w:color w:val="auto"/>
              </w:rPr>
              <w:tab/>
            </w:r>
            <w:r w:rsidRPr="00154E48">
              <w:rPr>
                <w:rStyle w:val="Hyperlink"/>
                <w:b w:val="0"/>
                <w:noProof/>
              </w:rPr>
              <w:t>Implementation Plan</w:t>
            </w:r>
            <w:r w:rsidRPr="00154E48">
              <w:rPr>
                <w:b w:val="0"/>
                <w:noProof/>
                <w:webHidden/>
              </w:rPr>
              <w:tab/>
            </w:r>
            <w:r w:rsidRPr="00154E48">
              <w:rPr>
                <w:b w:val="0"/>
                <w:noProof/>
                <w:webHidden/>
              </w:rPr>
              <w:fldChar w:fldCharType="begin"/>
            </w:r>
            <w:r w:rsidRPr="00154E48">
              <w:rPr>
                <w:b w:val="0"/>
                <w:noProof/>
                <w:webHidden/>
              </w:rPr>
              <w:instrText xml:space="preserve"> PAGEREF _Toc491126127 \h </w:instrText>
            </w:r>
            <w:r w:rsidRPr="00154E48">
              <w:rPr>
                <w:b w:val="0"/>
                <w:noProof/>
                <w:webHidden/>
              </w:rPr>
            </w:r>
            <w:r w:rsidRPr="00154E48">
              <w:rPr>
                <w:b w:val="0"/>
                <w:noProof/>
                <w:webHidden/>
              </w:rPr>
              <w:fldChar w:fldCharType="separate"/>
            </w:r>
            <w:r w:rsidRPr="00154E48">
              <w:rPr>
                <w:b w:val="0"/>
                <w:noProof/>
                <w:webHidden/>
              </w:rPr>
              <w:t>7</w:t>
            </w:r>
            <w:r w:rsidRPr="00154E48">
              <w:rPr>
                <w:b w:val="0"/>
                <w:noProof/>
                <w:webHidden/>
              </w:rPr>
              <w:fldChar w:fldCharType="end"/>
            </w:r>
          </w:hyperlink>
        </w:p>
        <w:p w14:paraId="4949CA32" w14:textId="77777777" w:rsidR="00154E48" w:rsidRPr="00154E48" w:rsidRDefault="00154E48" w:rsidP="00154E48">
          <w:pPr>
            <w:pStyle w:val="TOC2"/>
            <w:tabs>
              <w:tab w:val="left" w:pos="960"/>
              <w:tab w:val="right" w:pos="9350"/>
            </w:tabs>
            <w:rPr>
              <w:rFonts w:eastAsiaTheme="minorEastAsia" w:cstheme="minorBidi"/>
              <w:b w:val="0"/>
              <w:noProof/>
              <w:color w:val="auto"/>
              <w:sz w:val="24"/>
              <w:szCs w:val="24"/>
            </w:rPr>
          </w:pPr>
          <w:hyperlink w:anchor="_Toc491126129" w:history="1">
            <w:r w:rsidRPr="00154E48">
              <w:rPr>
                <w:rStyle w:val="Hyperlink"/>
                <w:b w:val="0"/>
                <w:noProof/>
              </w:rPr>
              <w:t>4.1</w:t>
            </w:r>
            <w:r w:rsidRPr="00154E48">
              <w:rPr>
                <w:rFonts w:eastAsiaTheme="minorEastAsia" w:cstheme="minorBidi"/>
                <w:b w:val="0"/>
                <w:noProof/>
                <w:color w:val="auto"/>
                <w:sz w:val="24"/>
                <w:szCs w:val="24"/>
              </w:rPr>
              <w:tab/>
            </w:r>
            <w:r w:rsidRPr="00154E48">
              <w:rPr>
                <w:rStyle w:val="Hyperlink"/>
                <w:b w:val="0"/>
                <w:noProof/>
              </w:rPr>
              <w:t>Work Breakdown Structure (WBS)</w:t>
            </w:r>
            <w:r w:rsidRPr="00154E48">
              <w:rPr>
                <w:b w:val="0"/>
                <w:noProof/>
                <w:webHidden/>
              </w:rPr>
              <w:tab/>
            </w:r>
            <w:r w:rsidRPr="00154E48">
              <w:rPr>
                <w:b w:val="0"/>
                <w:noProof/>
                <w:webHidden/>
              </w:rPr>
              <w:fldChar w:fldCharType="begin"/>
            </w:r>
            <w:r w:rsidRPr="00154E48">
              <w:rPr>
                <w:b w:val="0"/>
                <w:noProof/>
                <w:webHidden/>
              </w:rPr>
              <w:instrText xml:space="preserve"> PAGEREF _Toc491126129 \h </w:instrText>
            </w:r>
            <w:r w:rsidRPr="00154E48">
              <w:rPr>
                <w:b w:val="0"/>
                <w:noProof/>
                <w:webHidden/>
              </w:rPr>
            </w:r>
            <w:r w:rsidRPr="00154E48">
              <w:rPr>
                <w:b w:val="0"/>
                <w:noProof/>
                <w:webHidden/>
              </w:rPr>
              <w:fldChar w:fldCharType="separate"/>
            </w:r>
            <w:r w:rsidRPr="00154E48">
              <w:rPr>
                <w:b w:val="0"/>
                <w:noProof/>
                <w:webHidden/>
              </w:rPr>
              <w:t>7</w:t>
            </w:r>
            <w:r w:rsidRPr="00154E48">
              <w:rPr>
                <w:b w:val="0"/>
                <w:noProof/>
                <w:webHidden/>
              </w:rPr>
              <w:fldChar w:fldCharType="end"/>
            </w:r>
          </w:hyperlink>
        </w:p>
        <w:p w14:paraId="2EDECE63" w14:textId="77777777" w:rsidR="00154E48" w:rsidRPr="00154E48" w:rsidRDefault="00154E48" w:rsidP="00154E48">
          <w:pPr>
            <w:pStyle w:val="TOC2"/>
            <w:tabs>
              <w:tab w:val="left" w:pos="960"/>
              <w:tab w:val="right" w:pos="9350"/>
            </w:tabs>
            <w:rPr>
              <w:rFonts w:eastAsiaTheme="minorEastAsia" w:cstheme="minorBidi"/>
              <w:b w:val="0"/>
              <w:noProof/>
              <w:color w:val="auto"/>
              <w:sz w:val="24"/>
              <w:szCs w:val="24"/>
            </w:rPr>
          </w:pPr>
          <w:hyperlink w:anchor="_Toc491126130" w:history="1">
            <w:r w:rsidRPr="00154E48">
              <w:rPr>
                <w:rStyle w:val="Hyperlink"/>
                <w:b w:val="0"/>
                <w:noProof/>
              </w:rPr>
              <w:t>4.2</w:t>
            </w:r>
            <w:r w:rsidRPr="00154E48">
              <w:rPr>
                <w:rFonts w:eastAsiaTheme="minorEastAsia" w:cstheme="minorBidi"/>
                <w:b w:val="0"/>
                <w:noProof/>
                <w:color w:val="auto"/>
                <w:sz w:val="24"/>
                <w:szCs w:val="24"/>
              </w:rPr>
              <w:tab/>
            </w:r>
            <w:r w:rsidRPr="00154E48">
              <w:rPr>
                <w:rStyle w:val="Hyperlink"/>
                <w:b w:val="0"/>
                <w:noProof/>
              </w:rPr>
              <w:t>Schedule</w:t>
            </w:r>
            <w:r w:rsidRPr="00154E48">
              <w:rPr>
                <w:b w:val="0"/>
                <w:noProof/>
                <w:webHidden/>
              </w:rPr>
              <w:tab/>
            </w:r>
            <w:r w:rsidRPr="00154E48">
              <w:rPr>
                <w:b w:val="0"/>
                <w:noProof/>
                <w:webHidden/>
              </w:rPr>
              <w:fldChar w:fldCharType="begin"/>
            </w:r>
            <w:r w:rsidRPr="00154E48">
              <w:rPr>
                <w:b w:val="0"/>
                <w:noProof/>
                <w:webHidden/>
              </w:rPr>
              <w:instrText xml:space="preserve"> PAGEREF _Toc491126130 \h </w:instrText>
            </w:r>
            <w:r w:rsidRPr="00154E48">
              <w:rPr>
                <w:b w:val="0"/>
                <w:noProof/>
                <w:webHidden/>
              </w:rPr>
            </w:r>
            <w:r w:rsidRPr="00154E48">
              <w:rPr>
                <w:b w:val="0"/>
                <w:noProof/>
                <w:webHidden/>
              </w:rPr>
              <w:fldChar w:fldCharType="separate"/>
            </w:r>
            <w:r w:rsidRPr="00154E48">
              <w:rPr>
                <w:b w:val="0"/>
                <w:noProof/>
                <w:webHidden/>
              </w:rPr>
              <w:t>7</w:t>
            </w:r>
            <w:r w:rsidRPr="00154E48">
              <w:rPr>
                <w:b w:val="0"/>
                <w:noProof/>
                <w:webHidden/>
              </w:rPr>
              <w:fldChar w:fldCharType="end"/>
            </w:r>
          </w:hyperlink>
        </w:p>
        <w:p w14:paraId="34A066DC" w14:textId="77777777" w:rsidR="00154E48" w:rsidRPr="00154E48" w:rsidRDefault="00154E48" w:rsidP="00154E48">
          <w:pPr>
            <w:pStyle w:val="TOC2"/>
            <w:tabs>
              <w:tab w:val="left" w:pos="960"/>
              <w:tab w:val="right" w:pos="9350"/>
            </w:tabs>
            <w:rPr>
              <w:rFonts w:eastAsiaTheme="minorEastAsia" w:cstheme="minorBidi"/>
              <w:b w:val="0"/>
              <w:noProof/>
              <w:color w:val="auto"/>
              <w:sz w:val="24"/>
              <w:szCs w:val="24"/>
            </w:rPr>
          </w:pPr>
          <w:hyperlink w:anchor="_Toc491126131" w:history="1">
            <w:r w:rsidRPr="00154E48">
              <w:rPr>
                <w:rStyle w:val="Hyperlink"/>
                <w:b w:val="0"/>
                <w:noProof/>
              </w:rPr>
              <w:t>4.3</w:t>
            </w:r>
            <w:r w:rsidRPr="00154E48">
              <w:rPr>
                <w:rFonts w:eastAsiaTheme="minorEastAsia" w:cstheme="minorBidi"/>
                <w:b w:val="0"/>
                <w:noProof/>
                <w:color w:val="auto"/>
                <w:sz w:val="24"/>
                <w:szCs w:val="24"/>
              </w:rPr>
              <w:tab/>
            </w:r>
            <w:r w:rsidRPr="00154E48">
              <w:rPr>
                <w:rStyle w:val="Hyperlink"/>
                <w:b w:val="0"/>
                <w:noProof/>
              </w:rPr>
              <w:t>Responsibility Chart</w:t>
            </w:r>
            <w:r w:rsidRPr="00154E48">
              <w:rPr>
                <w:b w:val="0"/>
                <w:noProof/>
                <w:webHidden/>
              </w:rPr>
              <w:tab/>
            </w:r>
            <w:r w:rsidRPr="00154E48">
              <w:rPr>
                <w:b w:val="0"/>
                <w:noProof/>
                <w:webHidden/>
              </w:rPr>
              <w:fldChar w:fldCharType="begin"/>
            </w:r>
            <w:r w:rsidRPr="00154E48">
              <w:rPr>
                <w:b w:val="0"/>
                <w:noProof/>
                <w:webHidden/>
              </w:rPr>
              <w:instrText xml:space="preserve"> PAGEREF _Toc491126131 \h </w:instrText>
            </w:r>
            <w:r w:rsidRPr="00154E48">
              <w:rPr>
                <w:b w:val="0"/>
                <w:noProof/>
                <w:webHidden/>
              </w:rPr>
            </w:r>
            <w:r w:rsidRPr="00154E48">
              <w:rPr>
                <w:b w:val="0"/>
                <w:noProof/>
                <w:webHidden/>
              </w:rPr>
              <w:fldChar w:fldCharType="separate"/>
            </w:r>
            <w:r w:rsidRPr="00154E48">
              <w:rPr>
                <w:b w:val="0"/>
                <w:noProof/>
                <w:webHidden/>
              </w:rPr>
              <w:t>7</w:t>
            </w:r>
            <w:r w:rsidRPr="00154E48">
              <w:rPr>
                <w:b w:val="0"/>
                <w:noProof/>
                <w:webHidden/>
              </w:rPr>
              <w:fldChar w:fldCharType="end"/>
            </w:r>
          </w:hyperlink>
        </w:p>
        <w:p w14:paraId="0896D6EC" w14:textId="77777777" w:rsidR="00154E48" w:rsidRPr="00154E48" w:rsidRDefault="00154E48" w:rsidP="00154E48">
          <w:pPr>
            <w:pStyle w:val="TOC2"/>
            <w:tabs>
              <w:tab w:val="left" w:pos="960"/>
              <w:tab w:val="right" w:pos="9350"/>
            </w:tabs>
            <w:rPr>
              <w:rFonts w:eastAsiaTheme="minorEastAsia" w:cstheme="minorBidi"/>
              <w:b w:val="0"/>
              <w:noProof/>
              <w:color w:val="auto"/>
              <w:sz w:val="24"/>
              <w:szCs w:val="24"/>
            </w:rPr>
          </w:pPr>
          <w:hyperlink w:anchor="_Toc491126132" w:history="1">
            <w:r w:rsidRPr="00154E48">
              <w:rPr>
                <w:rStyle w:val="Hyperlink"/>
                <w:b w:val="0"/>
                <w:noProof/>
              </w:rPr>
              <w:t>4.4</w:t>
            </w:r>
            <w:r w:rsidRPr="00154E48">
              <w:rPr>
                <w:rFonts w:eastAsiaTheme="minorEastAsia" w:cstheme="minorBidi"/>
                <w:b w:val="0"/>
                <w:noProof/>
                <w:color w:val="auto"/>
                <w:sz w:val="24"/>
                <w:szCs w:val="24"/>
              </w:rPr>
              <w:tab/>
            </w:r>
            <w:r w:rsidRPr="00154E48">
              <w:rPr>
                <w:rStyle w:val="Hyperlink"/>
                <w:b w:val="0"/>
                <w:noProof/>
              </w:rPr>
              <w:t>Resource Allocation</w:t>
            </w:r>
            <w:r w:rsidRPr="00154E48">
              <w:rPr>
                <w:b w:val="0"/>
                <w:noProof/>
                <w:webHidden/>
              </w:rPr>
              <w:tab/>
            </w:r>
            <w:r w:rsidRPr="00154E48">
              <w:rPr>
                <w:b w:val="0"/>
                <w:noProof/>
                <w:webHidden/>
              </w:rPr>
              <w:fldChar w:fldCharType="begin"/>
            </w:r>
            <w:r w:rsidRPr="00154E48">
              <w:rPr>
                <w:b w:val="0"/>
                <w:noProof/>
                <w:webHidden/>
              </w:rPr>
              <w:instrText xml:space="preserve"> PAGEREF _Toc491126132 \h </w:instrText>
            </w:r>
            <w:r w:rsidRPr="00154E48">
              <w:rPr>
                <w:b w:val="0"/>
                <w:noProof/>
                <w:webHidden/>
              </w:rPr>
            </w:r>
            <w:r w:rsidRPr="00154E48">
              <w:rPr>
                <w:b w:val="0"/>
                <w:noProof/>
                <w:webHidden/>
              </w:rPr>
              <w:fldChar w:fldCharType="separate"/>
            </w:r>
            <w:r w:rsidRPr="00154E48">
              <w:rPr>
                <w:b w:val="0"/>
                <w:noProof/>
                <w:webHidden/>
              </w:rPr>
              <w:t>7</w:t>
            </w:r>
            <w:r w:rsidRPr="00154E48">
              <w:rPr>
                <w:b w:val="0"/>
                <w:noProof/>
                <w:webHidden/>
              </w:rPr>
              <w:fldChar w:fldCharType="end"/>
            </w:r>
          </w:hyperlink>
        </w:p>
        <w:p w14:paraId="1DBFDCC6" w14:textId="77777777" w:rsidR="00154E48" w:rsidRPr="00154E48" w:rsidRDefault="00154E48" w:rsidP="00154E48">
          <w:pPr>
            <w:pStyle w:val="TOC2"/>
            <w:tabs>
              <w:tab w:val="left" w:pos="960"/>
              <w:tab w:val="right" w:pos="9350"/>
            </w:tabs>
            <w:rPr>
              <w:rFonts w:eastAsiaTheme="minorEastAsia" w:cstheme="minorBidi"/>
              <w:b w:val="0"/>
              <w:noProof/>
              <w:color w:val="auto"/>
              <w:sz w:val="24"/>
              <w:szCs w:val="24"/>
            </w:rPr>
          </w:pPr>
          <w:hyperlink w:anchor="_Toc491126133" w:history="1">
            <w:r w:rsidRPr="00154E48">
              <w:rPr>
                <w:rStyle w:val="Hyperlink"/>
                <w:b w:val="0"/>
                <w:noProof/>
              </w:rPr>
              <w:t>4.5</w:t>
            </w:r>
            <w:r w:rsidRPr="00154E48">
              <w:rPr>
                <w:rFonts w:eastAsiaTheme="minorEastAsia" w:cstheme="minorBidi"/>
                <w:b w:val="0"/>
                <w:noProof/>
                <w:color w:val="auto"/>
                <w:sz w:val="24"/>
                <w:szCs w:val="24"/>
              </w:rPr>
              <w:tab/>
            </w:r>
            <w:r w:rsidRPr="00154E48">
              <w:rPr>
                <w:rStyle w:val="Hyperlink"/>
                <w:b w:val="0"/>
                <w:noProof/>
              </w:rPr>
              <w:t>Stakeholders</w:t>
            </w:r>
            <w:r w:rsidRPr="00154E48">
              <w:rPr>
                <w:b w:val="0"/>
                <w:noProof/>
                <w:webHidden/>
              </w:rPr>
              <w:tab/>
            </w:r>
            <w:r w:rsidRPr="00154E48">
              <w:rPr>
                <w:b w:val="0"/>
                <w:noProof/>
                <w:webHidden/>
              </w:rPr>
              <w:fldChar w:fldCharType="begin"/>
            </w:r>
            <w:r w:rsidRPr="00154E48">
              <w:rPr>
                <w:b w:val="0"/>
                <w:noProof/>
                <w:webHidden/>
              </w:rPr>
              <w:instrText xml:space="preserve"> PAGEREF _Toc491126133 \h </w:instrText>
            </w:r>
            <w:r w:rsidRPr="00154E48">
              <w:rPr>
                <w:b w:val="0"/>
                <w:noProof/>
                <w:webHidden/>
              </w:rPr>
            </w:r>
            <w:r w:rsidRPr="00154E48">
              <w:rPr>
                <w:b w:val="0"/>
                <w:noProof/>
                <w:webHidden/>
              </w:rPr>
              <w:fldChar w:fldCharType="separate"/>
            </w:r>
            <w:r w:rsidRPr="00154E48">
              <w:rPr>
                <w:b w:val="0"/>
                <w:noProof/>
                <w:webHidden/>
              </w:rPr>
              <w:t>8</w:t>
            </w:r>
            <w:r w:rsidRPr="00154E48">
              <w:rPr>
                <w:b w:val="0"/>
                <w:noProof/>
                <w:webHidden/>
              </w:rPr>
              <w:fldChar w:fldCharType="end"/>
            </w:r>
          </w:hyperlink>
        </w:p>
        <w:p w14:paraId="648564E1" w14:textId="77777777" w:rsidR="00154E48" w:rsidRPr="00154E48" w:rsidRDefault="00154E48" w:rsidP="00154E48">
          <w:pPr>
            <w:pStyle w:val="TOC1"/>
            <w:tabs>
              <w:tab w:val="left" w:pos="480"/>
              <w:tab w:val="right" w:pos="9350"/>
            </w:tabs>
            <w:spacing w:before="0"/>
            <w:rPr>
              <w:rFonts w:eastAsiaTheme="minorEastAsia" w:cstheme="minorBidi"/>
              <w:b w:val="0"/>
              <w:noProof/>
              <w:color w:val="auto"/>
            </w:rPr>
          </w:pPr>
          <w:hyperlink w:anchor="_Toc491126134" w:history="1">
            <w:r w:rsidRPr="00154E48">
              <w:rPr>
                <w:rStyle w:val="Hyperlink"/>
                <w:b w:val="0"/>
                <w:noProof/>
              </w:rPr>
              <w:t>5</w:t>
            </w:r>
            <w:r w:rsidRPr="00154E48">
              <w:rPr>
                <w:rFonts w:eastAsiaTheme="minorEastAsia" w:cstheme="minorBidi"/>
                <w:b w:val="0"/>
                <w:noProof/>
                <w:color w:val="auto"/>
              </w:rPr>
              <w:tab/>
            </w:r>
            <w:r w:rsidRPr="00154E48">
              <w:rPr>
                <w:rStyle w:val="Hyperlink"/>
                <w:b w:val="0"/>
                <w:noProof/>
              </w:rPr>
              <w:t>Execution Plan</w:t>
            </w:r>
            <w:r w:rsidRPr="00154E48">
              <w:rPr>
                <w:b w:val="0"/>
                <w:noProof/>
                <w:webHidden/>
              </w:rPr>
              <w:tab/>
            </w:r>
            <w:r w:rsidRPr="00154E48">
              <w:rPr>
                <w:b w:val="0"/>
                <w:noProof/>
                <w:webHidden/>
              </w:rPr>
              <w:fldChar w:fldCharType="begin"/>
            </w:r>
            <w:r w:rsidRPr="00154E48">
              <w:rPr>
                <w:b w:val="0"/>
                <w:noProof/>
                <w:webHidden/>
              </w:rPr>
              <w:instrText xml:space="preserve"> PAGEREF _Toc491126134 \h </w:instrText>
            </w:r>
            <w:r w:rsidRPr="00154E48">
              <w:rPr>
                <w:b w:val="0"/>
                <w:noProof/>
                <w:webHidden/>
              </w:rPr>
            </w:r>
            <w:r w:rsidRPr="00154E48">
              <w:rPr>
                <w:b w:val="0"/>
                <w:noProof/>
                <w:webHidden/>
              </w:rPr>
              <w:fldChar w:fldCharType="separate"/>
            </w:r>
            <w:r w:rsidRPr="00154E48">
              <w:rPr>
                <w:b w:val="0"/>
                <w:noProof/>
                <w:webHidden/>
              </w:rPr>
              <w:t>9</w:t>
            </w:r>
            <w:r w:rsidRPr="00154E48">
              <w:rPr>
                <w:b w:val="0"/>
                <w:noProof/>
                <w:webHidden/>
              </w:rPr>
              <w:fldChar w:fldCharType="end"/>
            </w:r>
          </w:hyperlink>
        </w:p>
        <w:p w14:paraId="6B452C5A" w14:textId="77777777" w:rsidR="00154E48" w:rsidRPr="00154E48" w:rsidRDefault="00154E48" w:rsidP="00154E48">
          <w:pPr>
            <w:pStyle w:val="TOC2"/>
            <w:tabs>
              <w:tab w:val="left" w:pos="960"/>
              <w:tab w:val="right" w:pos="9350"/>
            </w:tabs>
            <w:rPr>
              <w:rFonts w:eastAsiaTheme="minorEastAsia" w:cstheme="minorBidi"/>
              <w:b w:val="0"/>
              <w:noProof/>
              <w:color w:val="auto"/>
              <w:sz w:val="24"/>
              <w:szCs w:val="24"/>
            </w:rPr>
          </w:pPr>
          <w:hyperlink w:anchor="_Toc491126136" w:history="1">
            <w:r w:rsidRPr="00154E48">
              <w:rPr>
                <w:rStyle w:val="Hyperlink"/>
                <w:b w:val="0"/>
                <w:noProof/>
              </w:rPr>
              <w:t>5.1</w:t>
            </w:r>
            <w:r w:rsidRPr="00154E48">
              <w:rPr>
                <w:rFonts w:eastAsiaTheme="minorEastAsia" w:cstheme="minorBidi"/>
                <w:b w:val="0"/>
                <w:noProof/>
                <w:color w:val="auto"/>
                <w:sz w:val="24"/>
                <w:szCs w:val="24"/>
              </w:rPr>
              <w:tab/>
            </w:r>
            <w:r w:rsidRPr="00154E48">
              <w:rPr>
                <w:rStyle w:val="Hyperlink"/>
                <w:b w:val="0"/>
                <w:noProof/>
              </w:rPr>
              <w:t>Project Monitoring</w:t>
            </w:r>
            <w:r w:rsidRPr="00154E48">
              <w:rPr>
                <w:b w:val="0"/>
                <w:noProof/>
                <w:webHidden/>
              </w:rPr>
              <w:tab/>
            </w:r>
            <w:r w:rsidRPr="00154E48">
              <w:rPr>
                <w:b w:val="0"/>
                <w:noProof/>
                <w:webHidden/>
              </w:rPr>
              <w:fldChar w:fldCharType="begin"/>
            </w:r>
            <w:r w:rsidRPr="00154E48">
              <w:rPr>
                <w:b w:val="0"/>
                <w:noProof/>
                <w:webHidden/>
              </w:rPr>
              <w:instrText xml:space="preserve"> PAGEREF _Toc491126136 \h </w:instrText>
            </w:r>
            <w:r w:rsidRPr="00154E48">
              <w:rPr>
                <w:b w:val="0"/>
                <w:noProof/>
                <w:webHidden/>
              </w:rPr>
            </w:r>
            <w:r w:rsidRPr="00154E48">
              <w:rPr>
                <w:b w:val="0"/>
                <w:noProof/>
                <w:webHidden/>
              </w:rPr>
              <w:fldChar w:fldCharType="separate"/>
            </w:r>
            <w:r w:rsidRPr="00154E48">
              <w:rPr>
                <w:b w:val="0"/>
                <w:noProof/>
                <w:webHidden/>
              </w:rPr>
              <w:t>9</w:t>
            </w:r>
            <w:r w:rsidRPr="00154E48">
              <w:rPr>
                <w:b w:val="0"/>
                <w:noProof/>
                <w:webHidden/>
              </w:rPr>
              <w:fldChar w:fldCharType="end"/>
            </w:r>
          </w:hyperlink>
        </w:p>
        <w:p w14:paraId="57C379A5" w14:textId="77777777" w:rsidR="00154E48" w:rsidRPr="00154E48" w:rsidRDefault="00154E48" w:rsidP="00154E48">
          <w:pPr>
            <w:pStyle w:val="TOC2"/>
            <w:tabs>
              <w:tab w:val="left" w:pos="960"/>
              <w:tab w:val="right" w:pos="9350"/>
            </w:tabs>
            <w:rPr>
              <w:rFonts w:eastAsiaTheme="minorEastAsia" w:cstheme="minorBidi"/>
              <w:b w:val="0"/>
              <w:noProof/>
              <w:color w:val="auto"/>
              <w:sz w:val="24"/>
              <w:szCs w:val="24"/>
            </w:rPr>
          </w:pPr>
          <w:hyperlink w:anchor="_Toc491126137" w:history="1">
            <w:r w:rsidRPr="00154E48">
              <w:rPr>
                <w:rStyle w:val="Hyperlink"/>
                <w:b w:val="0"/>
                <w:noProof/>
              </w:rPr>
              <w:t>5.1.1</w:t>
            </w:r>
            <w:r w:rsidRPr="00154E48">
              <w:rPr>
                <w:rFonts w:eastAsiaTheme="minorEastAsia" w:cstheme="minorBidi"/>
                <w:b w:val="0"/>
                <w:noProof/>
                <w:color w:val="auto"/>
                <w:sz w:val="24"/>
                <w:szCs w:val="24"/>
              </w:rPr>
              <w:tab/>
            </w:r>
            <w:r w:rsidRPr="00154E48">
              <w:rPr>
                <w:rStyle w:val="Hyperlink"/>
                <w:b w:val="0"/>
                <w:noProof/>
              </w:rPr>
              <w:t>Cost</w:t>
            </w:r>
            <w:r w:rsidRPr="00154E48">
              <w:rPr>
                <w:b w:val="0"/>
                <w:noProof/>
                <w:webHidden/>
              </w:rPr>
              <w:tab/>
            </w:r>
            <w:r w:rsidRPr="00154E48">
              <w:rPr>
                <w:b w:val="0"/>
                <w:noProof/>
                <w:webHidden/>
              </w:rPr>
              <w:fldChar w:fldCharType="begin"/>
            </w:r>
            <w:r w:rsidRPr="00154E48">
              <w:rPr>
                <w:b w:val="0"/>
                <w:noProof/>
                <w:webHidden/>
              </w:rPr>
              <w:instrText xml:space="preserve"> PAGEREF _Toc491126137 \h </w:instrText>
            </w:r>
            <w:r w:rsidRPr="00154E48">
              <w:rPr>
                <w:b w:val="0"/>
                <w:noProof/>
                <w:webHidden/>
              </w:rPr>
            </w:r>
            <w:r w:rsidRPr="00154E48">
              <w:rPr>
                <w:b w:val="0"/>
                <w:noProof/>
                <w:webHidden/>
              </w:rPr>
              <w:fldChar w:fldCharType="separate"/>
            </w:r>
            <w:r w:rsidRPr="00154E48">
              <w:rPr>
                <w:b w:val="0"/>
                <w:noProof/>
                <w:webHidden/>
              </w:rPr>
              <w:t>9</w:t>
            </w:r>
            <w:r w:rsidRPr="00154E48">
              <w:rPr>
                <w:b w:val="0"/>
                <w:noProof/>
                <w:webHidden/>
              </w:rPr>
              <w:fldChar w:fldCharType="end"/>
            </w:r>
          </w:hyperlink>
        </w:p>
        <w:p w14:paraId="011EA003" w14:textId="77777777" w:rsidR="00154E48" w:rsidRPr="00154E48" w:rsidRDefault="00154E48" w:rsidP="00154E48">
          <w:pPr>
            <w:pStyle w:val="TOC2"/>
            <w:tabs>
              <w:tab w:val="left" w:pos="960"/>
              <w:tab w:val="right" w:pos="9350"/>
            </w:tabs>
            <w:rPr>
              <w:rFonts w:eastAsiaTheme="minorEastAsia" w:cstheme="minorBidi"/>
              <w:b w:val="0"/>
              <w:noProof/>
              <w:color w:val="auto"/>
              <w:sz w:val="24"/>
              <w:szCs w:val="24"/>
            </w:rPr>
          </w:pPr>
          <w:hyperlink w:anchor="_Toc491126138" w:history="1">
            <w:r w:rsidRPr="00154E48">
              <w:rPr>
                <w:rStyle w:val="Hyperlink"/>
                <w:b w:val="0"/>
                <w:noProof/>
              </w:rPr>
              <w:t>5.1.2</w:t>
            </w:r>
            <w:r w:rsidRPr="00154E48">
              <w:rPr>
                <w:rFonts w:eastAsiaTheme="minorEastAsia" w:cstheme="minorBidi"/>
                <w:b w:val="0"/>
                <w:noProof/>
                <w:color w:val="auto"/>
                <w:sz w:val="24"/>
                <w:szCs w:val="24"/>
              </w:rPr>
              <w:tab/>
            </w:r>
            <w:r w:rsidRPr="00154E48">
              <w:rPr>
                <w:rStyle w:val="Hyperlink"/>
                <w:b w:val="0"/>
                <w:noProof/>
              </w:rPr>
              <w:t>Length (Time)</w:t>
            </w:r>
            <w:r w:rsidRPr="00154E48">
              <w:rPr>
                <w:b w:val="0"/>
                <w:noProof/>
                <w:webHidden/>
              </w:rPr>
              <w:tab/>
            </w:r>
            <w:r w:rsidRPr="00154E48">
              <w:rPr>
                <w:b w:val="0"/>
                <w:noProof/>
                <w:webHidden/>
              </w:rPr>
              <w:fldChar w:fldCharType="begin"/>
            </w:r>
            <w:r w:rsidRPr="00154E48">
              <w:rPr>
                <w:b w:val="0"/>
                <w:noProof/>
                <w:webHidden/>
              </w:rPr>
              <w:instrText xml:space="preserve"> PAGEREF _Toc491126138 \h </w:instrText>
            </w:r>
            <w:r w:rsidRPr="00154E48">
              <w:rPr>
                <w:b w:val="0"/>
                <w:noProof/>
                <w:webHidden/>
              </w:rPr>
            </w:r>
            <w:r w:rsidRPr="00154E48">
              <w:rPr>
                <w:b w:val="0"/>
                <w:noProof/>
                <w:webHidden/>
              </w:rPr>
              <w:fldChar w:fldCharType="separate"/>
            </w:r>
            <w:r w:rsidRPr="00154E48">
              <w:rPr>
                <w:b w:val="0"/>
                <w:noProof/>
                <w:webHidden/>
              </w:rPr>
              <w:t>9</w:t>
            </w:r>
            <w:r w:rsidRPr="00154E48">
              <w:rPr>
                <w:b w:val="0"/>
                <w:noProof/>
                <w:webHidden/>
              </w:rPr>
              <w:fldChar w:fldCharType="end"/>
            </w:r>
          </w:hyperlink>
        </w:p>
        <w:p w14:paraId="0EED4A3E" w14:textId="77777777" w:rsidR="00154E48" w:rsidRPr="00154E48" w:rsidRDefault="00154E48" w:rsidP="00154E48">
          <w:pPr>
            <w:pStyle w:val="TOC2"/>
            <w:tabs>
              <w:tab w:val="left" w:pos="960"/>
              <w:tab w:val="right" w:pos="9350"/>
            </w:tabs>
            <w:rPr>
              <w:rFonts w:eastAsiaTheme="minorEastAsia" w:cstheme="minorBidi"/>
              <w:b w:val="0"/>
              <w:noProof/>
              <w:color w:val="auto"/>
              <w:sz w:val="24"/>
              <w:szCs w:val="24"/>
            </w:rPr>
          </w:pPr>
          <w:hyperlink w:anchor="_Toc491126139" w:history="1">
            <w:r w:rsidRPr="00154E48">
              <w:rPr>
                <w:rStyle w:val="Hyperlink"/>
                <w:b w:val="0"/>
                <w:noProof/>
              </w:rPr>
              <w:t>5.1.3</w:t>
            </w:r>
            <w:r w:rsidRPr="00154E48">
              <w:rPr>
                <w:rFonts w:eastAsiaTheme="minorEastAsia" w:cstheme="minorBidi"/>
                <w:b w:val="0"/>
                <w:noProof/>
                <w:color w:val="auto"/>
                <w:sz w:val="24"/>
                <w:szCs w:val="24"/>
              </w:rPr>
              <w:tab/>
            </w:r>
            <w:r w:rsidRPr="00154E48">
              <w:rPr>
                <w:rStyle w:val="Hyperlink"/>
                <w:b w:val="0"/>
                <w:noProof/>
              </w:rPr>
              <w:t>Resources (Personnel)</w:t>
            </w:r>
            <w:r w:rsidRPr="00154E48">
              <w:rPr>
                <w:b w:val="0"/>
                <w:noProof/>
                <w:webHidden/>
              </w:rPr>
              <w:tab/>
            </w:r>
            <w:r w:rsidRPr="00154E48">
              <w:rPr>
                <w:b w:val="0"/>
                <w:noProof/>
                <w:webHidden/>
              </w:rPr>
              <w:fldChar w:fldCharType="begin"/>
            </w:r>
            <w:r w:rsidRPr="00154E48">
              <w:rPr>
                <w:b w:val="0"/>
                <w:noProof/>
                <w:webHidden/>
              </w:rPr>
              <w:instrText xml:space="preserve"> PAGEREF _Toc491126139 \h </w:instrText>
            </w:r>
            <w:r w:rsidRPr="00154E48">
              <w:rPr>
                <w:b w:val="0"/>
                <w:noProof/>
                <w:webHidden/>
              </w:rPr>
            </w:r>
            <w:r w:rsidRPr="00154E48">
              <w:rPr>
                <w:b w:val="0"/>
                <w:noProof/>
                <w:webHidden/>
              </w:rPr>
              <w:fldChar w:fldCharType="separate"/>
            </w:r>
            <w:r w:rsidRPr="00154E48">
              <w:rPr>
                <w:b w:val="0"/>
                <w:noProof/>
                <w:webHidden/>
              </w:rPr>
              <w:t>9</w:t>
            </w:r>
            <w:r w:rsidRPr="00154E48">
              <w:rPr>
                <w:b w:val="0"/>
                <w:noProof/>
                <w:webHidden/>
              </w:rPr>
              <w:fldChar w:fldCharType="end"/>
            </w:r>
          </w:hyperlink>
        </w:p>
        <w:p w14:paraId="4045D403" w14:textId="77777777" w:rsidR="00154E48" w:rsidRPr="00154E48" w:rsidRDefault="00154E48" w:rsidP="00154E48">
          <w:pPr>
            <w:pStyle w:val="TOC2"/>
            <w:tabs>
              <w:tab w:val="left" w:pos="960"/>
              <w:tab w:val="right" w:pos="9350"/>
            </w:tabs>
            <w:rPr>
              <w:rFonts w:eastAsiaTheme="minorEastAsia" w:cstheme="minorBidi"/>
              <w:b w:val="0"/>
              <w:noProof/>
              <w:color w:val="auto"/>
              <w:sz w:val="24"/>
              <w:szCs w:val="24"/>
            </w:rPr>
          </w:pPr>
          <w:hyperlink w:anchor="_Toc491126140" w:history="1">
            <w:r w:rsidRPr="00154E48">
              <w:rPr>
                <w:rStyle w:val="Hyperlink"/>
                <w:b w:val="0"/>
                <w:noProof/>
              </w:rPr>
              <w:t>5.1.4</w:t>
            </w:r>
            <w:r w:rsidRPr="00154E48">
              <w:rPr>
                <w:rFonts w:eastAsiaTheme="minorEastAsia" w:cstheme="minorBidi"/>
                <w:b w:val="0"/>
                <w:noProof/>
                <w:color w:val="auto"/>
                <w:sz w:val="24"/>
                <w:szCs w:val="24"/>
              </w:rPr>
              <w:tab/>
            </w:r>
            <w:r w:rsidRPr="00154E48">
              <w:rPr>
                <w:rStyle w:val="Hyperlink"/>
                <w:b w:val="0"/>
                <w:noProof/>
              </w:rPr>
              <w:t>Quality</w:t>
            </w:r>
            <w:r w:rsidRPr="00154E48">
              <w:rPr>
                <w:b w:val="0"/>
                <w:noProof/>
                <w:webHidden/>
              </w:rPr>
              <w:tab/>
            </w:r>
            <w:r w:rsidRPr="00154E48">
              <w:rPr>
                <w:b w:val="0"/>
                <w:noProof/>
                <w:webHidden/>
              </w:rPr>
              <w:fldChar w:fldCharType="begin"/>
            </w:r>
            <w:r w:rsidRPr="00154E48">
              <w:rPr>
                <w:b w:val="0"/>
                <w:noProof/>
                <w:webHidden/>
              </w:rPr>
              <w:instrText xml:space="preserve"> PAGEREF _Toc491126140 \h </w:instrText>
            </w:r>
            <w:r w:rsidRPr="00154E48">
              <w:rPr>
                <w:b w:val="0"/>
                <w:noProof/>
                <w:webHidden/>
              </w:rPr>
            </w:r>
            <w:r w:rsidRPr="00154E48">
              <w:rPr>
                <w:b w:val="0"/>
                <w:noProof/>
                <w:webHidden/>
              </w:rPr>
              <w:fldChar w:fldCharType="separate"/>
            </w:r>
            <w:r w:rsidRPr="00154E48">
              <w:rPr>
                <w:b w:val="0"/>
                <w:noProof/>
                <w:webHidden/>
              </w:rPr>
              <w:t>9</w:t>
            </w:r>
            <w:r w:rsidRPr="00154E48">
              <w:rPr>
                <w:b w:val="0"/>
                <w:noProof/>
                <w:webHidden/>
              </w:rPr>
              <w:fldChar w:fldCharType="end"/>
            </w:r>
          </w:hyperlink>
        </w:p>
        <w:p w14:paraId="51E351DD" w14:textId="77777777" w:rsidR="00154E48" w:rsidRPr="00154E48" w:rsidRDefault="00154E48" w:rsidP="00154E48">
          <w:pPr>
            <w:pStyle w:val="TOC2"/>
            <w:tabs>
              <w:tab w:val="left" w:pos="960"/>
              <w:tab w:val="right" w:pos="9350"/>
            </w:tabs>
            <w:rPr>
              <w:rFonts w:eastAsiaTheme="minorEastAsia" w:cstheme="minorBidi"/>
              <w:b w:val="0"/>
              <w:noProof/>
              <w:color w:val="auto"/>
              <w:sz w:val="24"/>
              <w:szCs w:val="24"/>
            </w:rPr>
          </w:pPr>
          <w:hyperlink w:anchor="_Toc491126141" w:history="1">
            <w:r w:rsidRPr="00154E48">
              <w:rPr>
                <w:rStyle w:val="Hyperlink"/>
                <w:b w:val="0"/>
                <w:noProof/>
              </w:rPr>
              <w:t>5.2</w:t>
            </w:r>
            <w:r w:rsidRPr="00154E48">
              <w:rPr>
                <w:rFonts w:eastAsiaTheme="minorEastAsia" w:cstheme="minorBidi"/>
                <w:b w:val="0"/>
                <w:noProof/>
                <w:color w:val="auto"/>
                <w:sz w:val="24"/>
                <w:szCs w:val="24"/>
              </w:rPr>
              <w:tab/>
            </w:r>
            <w:r w:rsidRPr="00154E48">
              <w:rPr>
                <w:rStyle w:val="Hyperlink"/>
                <w:b w:val="0"/>
                <w:noProof/>
              </w:rPr>
              <w:t>Project Control</w:t>
            </w:r>
            <w:r w:rsidRPr="00154E48">
              <w:rPr>
                <w:b w:val="0"/>
                <w:noProof/>
                <w:webHidden/>
              </w:rPr>
              <w:tab/>
            </w:r>
            <w:r w:rsidRPr="00154E48">
              <w:rPr>
                <w:b w:val="0"/>
                <w:noProof/>
                <w:webHidden/>
              </w:rPr>
              <w:fldChar w:fldCharType="begin"/>
            </w:r>
            <w:r w:rsidRPr="00154E48">
              <w:rPr>
                <w:b w:val="0"/>
                <w:noProof/>
                <w:webHidden/>
              </w:rPr>
              <w:instrText xml:space="preserve"> PAGEREF _Toc491126141 \h </w:instrText>
            </w:r>
            <w:r w:rsidRPr="00154E48">
              <w:rPr>
                <w:b w:val="0"/>
                <w:noProof/>
                <w:webHidden/>
              </w:rPr>
            </w:r>
            <w:r w:rsidRPr="00154E48">
              <w:rPr>
                <w:b w:val="0"/>
                <w:noProof/>
                <w:webHidden/>
              </w:rPr>
              <w:fldChar w:fldCharType="separate"/>
            </w:r>
            <w:r w:rsidRPr="00154E48">
              <w:rPr>
                <w:b w:val="0"/>
                <w:noProof/>
                <w:webHidden/>
              </w:rPr>
              <w:t>10</w:t>
            </w:r>
            <w:r w:rsidRPr="00154E48">
              <w:rPr>
                <w:b w:val="0"/>
                <w:noProof/>
                <w:webHidden/>
              </w:rPr>
              <w:fldChar w:fldCharType="end"/>
            </w:r>
          </w:hyperlink>
        </w:p>
        <w:p w14:paraId="18C87A7B" w14:textId="77777777" w:rsidR="00154E48" w:rsidRPr="00154E48" w:rsidRDefault="00154E48" w:rsidP="00154E48">
          <w:pPr>
            <w:pStyle w:val="TOC2"/>
            <w:tabs>
              <w:tab w:val="left" w:pos="960"/>
              <w:tab w:val="right" w:pos="9350"/>
            </w:tabs>
            <w:rPr>
              <w:rFonts w:eastAsiaTheme="minorEastAsia" w:cstheme="minorBidi"/>
              <w:b w:val="0"/>
              <w:noProof/>
              <w:color w:val="auto"/>
              <w:sz w:val="24"/>
              <w:szCs w:val="24"/>
            </w:rPr>
          </w:pPr>
          <w:hyperlink w:anchor="_Toc491126142" w:history="1">
            <w:r w:rsidRPr="00154E48">
              <w:rPr>
                <w:rStyle w:val="Hyperlink"/>
                <w:b w:val="0"/>
                <w:noProof/>
              </w:rPr>
              <w:t>5.3</w:t>
            </w:r>
            <w:r w:rsidRPr="00154E48">
              <w:rPr>
                <w:rFonts w:eastAsiaTheme="minorEastAsia" w:cstheme="minorBidi"/>
                <w:b w:val="0"/>
                <w:noProof/>
                <w:color w:val="auto"/>
                <w:sz w:val="24"/>
                <w:szCs w:val="24"/>
              </w:rPr>
              <w:tab/>
            </w:r>
            <w:r w:rsidRPr="00154E48">
              <w:rPr>
                <w:rStyle w:val="Hyperlink"/>
                <w:b w:val="0"/>
                <w:noProof/>
              </w:rPr>
              <w:t>Project Auditing</w:t>
            </w:r>
            <w:r w:rsidRPr="00154E48">
              <w:rPr>
                <w:b w:val="0"/>
                <w:noProof/>
                <w:webHidden/>
              </w:rPr>
              <w:tab/>
            </w:r>
            <w:r w:rsidRPr="00154E48">
              <w:rPr>
                <w:b w:val="0"/>
                <w:noProof/>
                <w:webHidden/>
              </w:rPr>
              <w:fldChar w:fldCharType="begin"/>
            </w:r>
            <w:r w:rsidRPr="00154E48">
              <w:rPr>
                <w:b w:val="0"/>
                <w:noProof/>
                <w:webHidden/>
              </w:rPr>
              <w:instrText xml:space="preserve"> PAGEREF _Toc491126142 \h </w:instrText>
            </w:r>
            <w:r w:rsidRPr="00154E48">
              <w:rPr>
                <w:b w:val="0"/>
                <w:noProof/>
                <w:webHidden/>
              </w:rPr>
            </w:r>
            <w:r w:rsidRPr="00154E48">
              <w:rPr>
                <w:b w:val="0"/>
                <w:noProof/>
                <w:webHidden/>
              </w:rPr>
              <w:fldChar w:fldCharType="separate"/>
            </w:r>
            <w:r w:rsidRPr="00154E48">
              <w:rPr>
                <w:b w:val="0"/>
                <w:noProof/>
                <w:webHidden/>
              </w:rPr>
              <w:t>10</w:t>
            </w:r>
            <w:r w:rsidRPr="00154E48">
              <w:rPr>
                <w:b w:val="0"/>
                <w:noProof/>
                <w:webHidden/>
              </w:rPr>
              <w:fldChar w:fldCharType="end"/>
            </w:r>
          </w:hyperlink>
        </w:p>
        <w:p w14:paraId="5E0F8970" w14:textId="77777777" w:rsidR="00154E48" w:rsidRPr="00154E48" w:rsidRDefault="00154E48" w:rsidP="00154E48">
          <w:pPr>
            <w:pStyle w:val="TOC2"/>
            <w:tabs>
              <w:tab w:val="left" w:pos="960"/>
              <w:tab w:val="right" w:pos="9350"/>
            </w:tabs>
            <w:rPr>
              <w:rFonts w:eastAsiaTheme="minorEastAsia" w:cstheme="minorBidi"/>
              <w:b w:val="0"/>
              <w:noProof/>
              <w:color w:val="auto"/>
              <w:sz w:val="24"/>
              <w:szCs w:val="24"/>
            </w:rPr>
          </w:pPr>
          <w:hyperlink w:anchor="_Toc491126143" w:history="1">
            <w:r w:rsidRPr="00154E48">
              <w:rPr>
                <w:rStyle w:val="Hyperlink"/>
                <w:b w:val="0"/>
                <w:noProof/>
              </w:rPr>
              <w:t>5.4</w:t>
            </w:r>
            <w:r w:rsidRPr="00154E48">
              <w:rPr>
                <w:rFonts w:eastAsiaTheme="minorEastAsia" w:cstheme="minorBidi"/>
                <w:b w:val="0"/>
                <w:noProof/>
                <w:color w:val="auto"/>
                <w:sz w:val="24"/>
                <w:szCs w:val="24"/>
              </w:rPr>
              <w:tab/>
            </w:r>
            <w:r w:rsidRPr="00154E48">
              <w:rPr>
                <w:rStyle w:val="Hyperlink"/>
                <w:b w:val="0"/>
                <w:noProof/>
              </w:rPr>
              <w:t>Project Termination</w:t>
            </w:r>
            <w:r w:rsidRPr="00154E48">
              <w:rPr>
                <w:b w:val="0"/>
                <w:noProof/>
                <w:webHidden/>
              </w:rPr>
              <w:tab/>
            </w:r>
            <w:r w:rsidRPr="00154E48">
              <w:rPr>
                <w:b w:val="0"/>
                <w:noProof/>
                <w:webHidden/>
              </w:rPr>
              <w:fldChar w:fldCharType="begin"/>
            </w:r>
            <w:r w:rsidRPr="00154E48">
              <w:rPr>
                <w:b w:val="0"/>
                <w:noProof/>
                <w:webHidden/>
              </w:rPr>
              <w:instrText xml:space="preserve"> PAGEREF _Toc491126143 \h </w:instrText>
            </w:r>
            <w:r w:rsidRPr="00154E48">
              <w:rPr>
                <w:b w:val="0"/>
                <w:noProof/>
                <w:webHidden/>
              </w:rPr>
            </w:r>
            <w:r w:rsidRPr="00154E48">
              <w:rPr>
                <w:b w:val="0"/>
                <w:noProof/>
                <w:webHidden/>
              </w:rPr>
              <w:fldChar w:fldCharType="separate"/>
            </w:r>
            <w:r w:rsidRPr="00154E48">
              <w:rPr>
                <w:b w:val="0"/>
                <w:noProof/>
                <w:webHidden/>
              </w:rPr>
              <w:t>11</w:t>
            </w:r>
            <w:r w:rsidRPr="00154E48">
              <w:rPr>
                <w:b w:val="0"/>
                <w:noProof/>
                <w:webHidden/>
              </w:rPr>
              <w:fldChar w:fldCharType="end"/>
            </w:r>
          </w:hyperlink>
        </w:p>
        <w:p w14:paraId="151875D7" w14:textId="77777777" w:rsidR="00154E48" w:rsidRPr="00154E48" w:rsidRDefault="00154E48" w:rsidP="00154E48">
          <w:pPr>
            <w:pStyle w:val="TOC1"/>
            <w:tabs>
              <w:tab w:val="left" w:pos="480"/>
              <w:tab w:val="right" w:pos="9350"/>
            </w:tabs>
            <w:spacing w:before="0"/>
            <w:rPr>
              <w:rFonts w:eastAsiaTheme="minorEastAsia" w:cstheme="minorBidi"/>
              <w:b w:val="0"/>
              <w:noProof/>
              <w:color w:val="auto"/>
            </w:rPr>
          </w:pPr>
          <w:hyperlink w:anchor="_Toc491126144" w:history="1">
            <w:r w:rsidRPr="00154E48">
              <w:rPr>
                <w:rStyle w:val="Hyperlink"/>
                <w:b w:val="0"/>
                <w:noProof/>
              </w:rPr>
              <w:t>6</w:t>
            </w:r>
            <w:r w:rsidRPr="00154E48">
              <w:rPr>
                <w:rFonts w:eastAsiaTheme="minorEastAsia" w:cstheme="minorBidi"/>
                <w:b w:val="0"/>
                <w:noProof/>
                <w:color w:val="auto"/>
              </w:rPr>
              <w:tab/>
            </w:r>
            <w:r w:rsidRPr="00154E48">
              <w:rPr>
                <w:rStyle w:val="Hyperlink"/>
                <w:b w:val="0"/>
                <w:noProof/>
              </w:rPr>
              <w:t>Risk Assessment Management Plan</w:t>
            </w:r>
            <w:r w:rsidRPr="00154E48">
              <w:rPr>
                <w:b w:val="0"/>
                <w:noProof/>
                <w:webHidden/>
              </w:rPr>
              <w:tab/>
            </w:r>
            <w:r w:rsidRPr="00154E48">
              <w:rPr>
                <w:b w:val="0"/>
                <w:noProof/>
                <w:webHidden/>
              </w:rPr>
              <w:fldChar w:fldCharType="begin"/>
            </w:r>
            <w:r w:rsidRPr="00154E48">
              <w:rPr>
                <w:b w:val="0"/>
                <w:noProof/>
                <w:webHidden/>
              </w:rPr>
              <w:instrText xml:space="preserve"> PAGEREF _Toc491126144 \h </w:instrText>
            </w:r>
            <w:r w:rsidRPr="00154E48">
              <w:rPr>
                <w:b w:val="0"/>
                <w:noProof/>
                <w:webHidden/>
              </w:rPr>
            </w:r>
            <w:r w:rsidRPr="00154E48">
              <w:rPr>
                <w:b w:val="0"/>
                <w:noProof/>
                <w:webHidden/>
              </w:rPr>
              <w:fldChar w:fldCharType="separate"/>
            </w:r>
            <w:r w:rsidRPr="00154E48">
              <w:rPr>
                <w:b w:val="0"/>
                <w:noProof/>
                <w:webHidden/>
              </w:rPr>
              <w:t>12</w:t>
            </w:r>
            <w:r w:rsidRPr="00154E48">
              <w:rPr>
                <w:b w:val="0"/>
                <w:noProof/>
                <w:webHidden/>
              </w:rPr>
              <w:fldChar w:fldCharType="end"/>
            </w:r>
          </w:hyperlink>
        </w:p>
        <w:p w14:paraId="11AE81FD" w14:textId="77777777" w:rsidR="00154E48" w:rsidRPr="00154E48" w:rsidRDefault="00154E48" w:rsidP="00154E48">
          <w:pPr>
            <w:pStyle w:val="TOC2"/>
            <w:tabs>
              <w:tab w:val="left" w:pos="960"/>
              <w:tab w:val="right" w:pos="9350"/>
            </w:tabs>
            <w:rPr>
              <w:rFonts w:eastAsiaTheme="minorEastAsia" w:cstheme="minorBidi"/>
              <w:b w:val="0"/>
              <w:noProof/>
              <w:color w:val="auto"/>
              <w:sz w:val="24"/>
              <w:szCs w:val="24"/>
            </w:rPr>
          </w:pPr>
          <w:hyperlink w:anchor="_Toc491126146" w:history="1">
            <w:r w:rsidRPr="00154E48">
              <w:rPr>
                <w:rStyle w:val="Hyperlink"/>
                <w:b w:val="0"/>
                <w:noProof/>
              </w:rPr>
              <w:t>6.1</w:t>
            </w:r>
            <w:r w:rsidRPr="00154E48">
              <w:rPr>
                <w:rFonts w:eastAsiaTheme="minorEastAsia" w:cstheme="minorBidi"/>
                <w:b w:val="0"/>
                <w:noProof/>
                <w:color w:val="auto"/>
                <w:sz w:val="24"/>
                <w:szCs w:val="24"/>
              </w:rPr>
              <w:tab/>
            </w:r>
            <w:r w:rsidRPr="00154E48">
              <w:rPr>
                <w:rStyle w:val="Hyperlink"/>
                <w:b w:val="0"/>
                <w:noProof/>
              </w:rPr>
              <w:t>Risk Identification</w:t>
            </w:r>
            <w:r w:rsidRPr="00154E48">
              <w:rPr>
                <w:b w:val="0"/>
                <w:noProof/>
                <w:webHidden/>
              </w:rPr>
              <w:tab/>
            </w:r>
            <w:r w:rsidRPr="00154E48">
              <w:rPr>
                <w:b w:val="0"/>
                <w:noProof/>
                <w:webHidden/>
              </w:rPr>
              <w:fldChar w:fldCharType="begin"/>
            </w:r>
            <w:r w:rsidRPr="00154E48">
              <w:rPr>
                <w:b w:val="0"/>
                <w:noProof/>
                <w:webHidden/>
              </w:rPr>
              <w:instrText xml:space="preserve"> PAGEREF _Toc491126146 \h </w:instrText>
            </w:r>
            <w:r w:rsidRPr="00154E48">
              <w:rPr>
                <w:b w:val="0"/>
                <w:noProof/>
                <w:webHidden/>
              </w:rPr>
            </w:r>
            <w:r w:rsidRPr="00154E48">
              <w:rPr>
                <w:b w:val="0"/>
                <w:noProof/>
                <w:webHidden/>
              </w:rPr>
              <w:fldChar w:fldCharType="separate"/>
            </w:r>
            <w:r w:rsidRPr="00154E48">
              <w:rPr>
                <w:b w:val="0"/>
                <w:noProof/>
                <w:webHidden/>
              </w:rPr>
              <w:t>12</w:t>
            </w:r>
            <w:r w:rsidRPr="00154E48">
              <w:rPr>
                <w:b w:val="0"/>
                <w:noProof/>
                <w:webHidden/>
              </w:rPr>
              <w:fldChar w:fldCharType="end"/>
            </w:r>
          </w:hyperlink>
        </w:p>
        <w:p w14:paraId="6EBD8FF6" w14:textId="77777777" w:rsidR="00154E48" w:rsidRPr="00154E48" w:rsidRDefault="00154E48" w:rsidP="00154E48">
          <w:pPr>
            <w:pStyle w:val="TOC2"/>
            <w:tabs>
              <w:tab w:val="left" w:pos="960"/>
              <w:tab w:val="right" w:pos="9350"/>
            </w:tabs>
            <w:rPr>
              <w:rFonts w:eastAsiaTheme="minorEastAsia" w:cstheme="minorBidi"/>
              <w:b w:val="0"/>
              <w:noProof/>
              <w:color w:val="auto"/>
              <w:sz w:val="24"/>
              <w:szCs w:val="24"/>
            </w:rPr>
          </w:pPr>
          <w:hyperlink w:anchor="_Toc491126147" w:history="1">
            <w:r w:rsidRPr="00154E48">
              <w:rPr>
                <w:rStyle w:val="Hyperlink"/>
                <w:b w:val="0"/>
                <w:noProof/>
              </w:rPr>
              <w:t>6.2</w:t>
            </w:r>
            <w:r w:rsidRPr="00154E48">
              <w:rPr>
                <w:rFonts w:eastAsiaTheme="minorEastAsia" w:cstheme="minorBidi"/>
                <w:b w:val="0"/>
                <w:noProof/>
                <w:color w:val="auto"/>
                <w:sz w:val="24"/>
                <w:szCs w:val="24"/>
              </w:rPr>
              <w:tab/>
            </w:r>
            <w:r w:rsidRPr="00154E48">
              <w:rPr>
                <w:rStyle w:val="Hyperlink"/>
                <w:b w:val="0"/>
                <w:noProof/>
              </w:rPr>
              <w:t>Qualitative Risk Analysis</w:t>
            </w:r>
            <w:r w:rsidRPr="00154E48">
              <w:rPr>
                <w:b w:val="0"/>
                <w:noProof/>
                <w:webHidden/>
              </w:rPr>
              <w:tab/>
            </w:r>
            <w:r w:rsidRPr="00154E48">
              <w:rPr>
                <w:b w:val="0"/>
                <w:noProof/>
                <w:webHidden/>
              </w:rPr>
              <w:fldChar w:fldCharType="begin"/>
            </w:r>
            <w:r w:rsidRPr="00154E48">
              <w:rPr>
                <w:b w:val="0"/>
                <w:noProof/>
                <w:webHidden/>
              </w:rPr>
              <w:instrText xml:space="preserve"> PAGEREF _Toc491126147 \h </w:instrText>
            </w:r>
            <w:r w:rsidRPr="00154E48">
              <w:rPr>
                <w:b w:val="0"/>
                <w:noProof/>
                <w:webHidden/>
              </w:rPr>
            </w:r>
            <w:r w:rsidRPr="00154E48">
              <w:rPr>
                <w:b w:val="0"/>
                <w:noProof/>
                <w:webHidden/>
              </w:rPr>
              <w:fldChar w:fldCharType="separate"/>
            </w:r>
            <w:r w:rsidRPr="00154E48">
              <w:rPr>
                <w:b w:val="0"/>
                <w:noProof/>
                <w:webHidden/>
              </w:rPr>
              <w:t>12</w:t>
            </w:r>
            <w:r w:rsidRPr="00154E48">
              <w:rPr>
                <w:b w:val="0"/>
                <w:noProof/>
                <w:webHidden/>
              </w:rPr>
              <w:fldChar w:fldCharType="end"/>
            </w:r>
          </w:hyperlink>
        </w:p>
        <w:p w14:paraId="7948D463" w14:textId="77777777" w:rsidR="00154E48" w:rsidRPr="00154E48" w:rsidRDefault="00154E48" w:rsidP="00154E48">
          <w:pPr>
            <w:pStyle w:val="TOC2"/>
            <w:tabs>
              <w:tab w:val="left" w:pos="960"/>
              <w:tab w:val="right" w:pos="9350"/>
            </w:tabs>
            <w:rPr>
              <w:rFonts w:eastAsiaTheme="minorEastAsia" w:cstheme="minorBidi"/>
              <w:b w:val="0"/>
              <w:noProof/>
              <w:color w:val="auto"/>
              <w:sz w:val="24"/>
              <w:szCs w:val="24"/>
            </w:rPr>
          </w:pPr>
          <w:hyperlink w:anchor="_Toc491126148" w:history="1">
            <w:r w:rsidRPr="00154E48">
              <w:rPr>
                <w:rStyle w:val="Hyperlink"/>
                <w:b w:val="0"/>
                <w:noProof/>
              </w:rPr>
              <w:t>6.3</w:t>
            </w:r>
            <w:r w:rsidRPr="00154E48">
              <w:rPr>
                <w:rFonts w:eastAsiaTheme="minorEastAsia" w:cstheme="minorBidi"/>
                <w:b w:val="0"/>
                <w:noProof/>
                <w:color w:val="auto"/>
                <w:sz w:val="24"/>
                <w:szCs w:val="24"/>
              </w:rPr>
              <w:tab/>
            </w:r>
            <w:r w:rsidRPr="00154E48">
              <w:rPr>
                <w:rStyle w:val="Hyperlink"/>
                <w:b w:val="0"/>
                <w:noProof/>
              </w:rPr>
              <w:t>Quantitative Risk Analysis</w:t>
            </w:r>
            <w:r w:rsidRPr="00154E48">
              <w:rPr>
                <w:b w:val="0"/>
                <w:noProof/>
                <w:webHidden/>
              </w:rPr>
              <w:tab/>
            </w:r>
            <w:r w:rsidRPr="00154E48">
              <w:rPr>
                <w:b w:val="0"/>
                <w:noProof/>
                <w:webHidden/>
              </w:rPr>
              <w:fldChar w:fldCharType="begin"/>
            </w:r>
            <w:r w:rsidRPr="00154E48">
              <w:rPr>
                <w:b w:val="0"/>
                <w:noProof/>
                <w:webHidden/>
              </w:rPr>
              <w:instrText xml:space="preserve"> PAGEREF _Toc491126148 \h </w:instrText>
            </w:r>
            <w:r w:rsidRPr="00154E48">
              <w:rPr>
                <w:b w:val="0"/>
                <w:noProof/>
                <w:webHidden/>
              </w:rPr>
            </w:r>
            <w:r w:rsidRPr="00154E48">
              <w:rPr>
                <w:b w:val="0"/>
                <w:noProof/>
                <w:webHidden/>
              </w:rPr>
              <w:fldChar w:fldCharType="separate"/>
            </w:r>
            <w:r w:rsidRPr="00154E48">
              <w:rPr>
                <w:b w:val="0"/>
                <w:noProof/>
                <w:webHidden/>
              </w:rPr>
              <w:t>13</w:t>
            </w:r>
            <w:r w:rsidRPr="00154E48">
              <w:rPr>
                <w:b w:val="0"/>
                <w:noProof/>
                <w:webHidden/>
              </w:rPr>
              <w:fldChar w:fldCharType="end"/>
            </w:r>
          </w:hyperlink>
        </w:p>
        <w:p w14:paraId="7A08DC43" w14:textId="77777777" w:rsidR="00154E48" w:rsidRPr="00154E48" w:rsidRDefault="00154E48" w:rsidP="00154E48">
          <w:pPr>
            <w:pStyle w:val="TOC2"/>
            <w:tabs>
              <w:tab w:val="left" w:pos="960"/>
              <w:tab w:val="right" w:pos="9350"/>
            </w:tabs>
            <w:rPr>
              <w:rFonts w:eastAsiaTheme="minorEastAsia" w:cstheme="minorBidi"/>
              <w:b w:val="0"/>
              <w:noProof/>
              <w:color w:val="auto"/>
              <w:sz w:val="24"/>
              <w:szCs w:val="24"/>
            </w:rPr>
          </w:pPr>
          <w:hyperlink w:anchor="_Toc491126149" w:history="1">
            <w:r w:rsidRPr="00154E48">
              <w:rPr>
                <w:rStyle w:val="Hyperlink"/>
                <w:b w:val="0"/>
                <w:noProof/>
              </w:rPr>
              <w:t>6.4</w:t>
            </w:r>
            <w:r w:rsidRPr="00154E48">
              <w:rPr>
                <w:rFonts w:eastAsiaTheme="minorEastAsia" w:cstheme="minorBidi"/>
                <w:b w:val="0"/>
                <w:noProof/>
                <w:color w:val="auto"/>
                <w:sz w:val="24"/>
                <w:szCs w:val="24"/>
              </w:rPr>
              <w:tab/>
            </w:r>
            <w:r w:rsidRPr="00154E48">
              <w:rPr>
                <w:rStyle w:val="Hyperlink"/>
                <w:b w:val="0"/>
                <w:noProof/>
              </w:rPr>
              <w:t>Risk Response Planning</w:t>
            </w:r>
            <w:r w:rsidRPr="00154E48">
              <w:rPr>
                <w:b w:val="0"/>
                <w:noProof/>
                <w:webHidden/>
              </w:rPr>
              <w:tab/>
            </w:r>
            <w:r w:rsidRPr="00154E48">
              <w:rPr>
                <w:b w:val="0"/>
                <w:noProof/>
                <w:webHidden/>
              </w:rPr>
              <w:fldChar w:fldCharType="begin"/>
            </w:r>
            <w:r w:rsidRPr="00154E48">
              <w:rPr>
                <w:b w:val="0"/>
                <w:noProof/>
                <w:webHidden/>
              </w:rPr>
              <w:instrText xml:space="preserve"> PAGEREF _Toc491126149 \h </w:instrText>
            </w:r>
            <w:r w:rsidRPr="00154E48">
              <w:rPr>
                <w:b w:val="0"/>
                <w:noProof/>
                <w:webHidden/>
              </w:rPr>
            </w:r>
            <w:r w:rsidRPr="00154E48">
              <w:rPr>
                <w:b w:val="0"/>
                <w:noProof/>
                <w:webHidden/>
              </w:rPr>
              <w:fldChar w:fldCharType="separate"/>
            </w:r>
            <w:r w:rsidRPr="00154E48">
              <w:rPr>
                <w:b w:val="0"/>
                <w:noProof/>
                <w:webHidden/>
              </w:rPr>
              <w:t>14</w:t>
            </w:r>
            <w:r w:rsidRPr="00154E48">
              <w:rPr>
                <w:b w:val="0"/>
                <w:noProof/>
                <w:webHidden/>
              </w:rPr>
              <w:fldChar w:fldCharType="end"/>
            </w:r>
          </w:hyperlink>
        </w:p>
        <w:p w14:paraId="40F6F1BF" w14:textId="77777777" w:rsidR="00154E48" w:rsidRPr="00154E48" w:rsidRDefault="00154E48" w:rsidP="00154E48">
          <w:pPr>
            <w:pStyle w:val="TOC1"/>
            <w:tabs>
              <w:tab w:val="left" w:pos="480"/>
              <w:tab w:val="right" w:pos="9350"/>
            </w:tabs>
            <w:spacing w:before="0"/>
            <w:rPr>
              <w:rFonts w:eastAsiaTheme="minorEastAsia" w:cstheme="minorBidi"/>
              <w:b w:val="0"/>
              <w:noProof/>
              <w:color w:val="auto"/>
            </w:rPr>
          </w:pPr>
          <w:hyperlink w:anchor="_Toc491126150" w:history="1">
            <w:r w:rsidRPr="00154E48">
              <w:rPr>
                <w:rStyle w:val="Hyperlink"/>
                <w:b w:val="0"/>
                <w:noProof/>
              </w:rPr>
              <w:t>7</w:t>
            </w:r>
            <w:r w:rsidRPr="00154E48">
              <w:rPr>
                <w:rFonts w:eastAsiaTheme="minorEastAsia" w:cstheme="minorBidi"/>
                <w:b w:val="0"/>
                <w:noProof/>
                <w:color w:val="auto"/>
              </w:rPr>
              <w:tab/>
            </w:r>
            <w:r w:rsidRPr="00154E48">
              <w:rPr>
                <w:rStyle w:val="Hyperlink"/>
                <w:b w:val="0"/>
                <w:noProof/>
              </w:rPr>
              <w:t>Financial Plan with Budget</w:t>
            </w:r>
            <w:r w:rsidRPr="00154E48">
              <w:rPr>
                <w:b w:val="0"/>
                <w:noProof/>
                <w:webHidden/>
              </w:rPr>
              <w:tab/>
            </w:r>
            <w:r w:rsidRPr="00154E48">
              <w:rPr>
                <w:b w:val="0"/>
                <w:noProof/>
                <w:webHidden/>
              </w:rPr>
              <w:fldChar w:fldCharType="begin"/>
            </w:r>
            <w:r w:rsidRPr="00154E48">
              <w:rPr>
                <w:b w:val="0"/>
                <w:noProof/>
                <w:webHidden/>
              </w:rPr>
              <w:instrText xml:space="preserve"> PAGEREF _Toc491126150 \h </w:instrText>
            </w:r>
            <w:r w:rsidRPr="00154E48">
              <w:rPr>
                <w:b w:val="0"/>
                <w:noProof/>
                <w:webHidden/>
              </w:rPr>
            </w:r>
            <w:r w:rsidRPr="00154E48">
              <w:rPr>
                <w:b w:val="0"/>
                <w:noProof/>
                <w:webHidden/>
              </w:rPr>
              <w:fldChar w:fldCharType="separate"/>
            </w:r>
            <w:r w:rsidRPr="00154E48">
              <w:rPr>
                <w:b w:val="0"/>
                <w:noProof/>
                <w:webHidden/>
              </w:rPr>
              <w:t>17</w:t>
            </w:r>
            <w:r w:rsidRPr="00154E48">
              <w:rPr>
                <w:b w:val="0"/>
                <w:noProof/>
                <w:webHidden/>
              </w:rPr>
              <w:fldChar w:fldCharType="end"/>
            </w:r>
          </w:hyperlink>
        </w:p>
        <w:p w14:paraId="5CA50C85" w14:textId="77777777" w:rsidR="00154E48" w:rsidRPr="00154E48" w:rsidRDefault="00154E48" w:rsidP="00154E48">
          <w:pPr>
            <w:pStyle w:val="TOC2"/>
            <w:tabs>
              <w:tab w:val="left" w:pos="960"/>
              <w:tab w:val="right" w:pos="9350"/>
            </w:tabs>
            <w:rPr>
              <w:rFonts w:eastAsiaTheme="minorEastAsia" w:cstheme="minorBidi"/>
              <w:b w:val="0"/>
              <w:noProof/>
              <w:color w:val="auto"/>
              <w:sz w:val="24"/>
              <w:szCs w:val="24"/>
            </w:rPr>
          </w:pPr>
          <w:hyperlink w:anchor="_Toc491126151" w:history="1">
            <w:r w:rsidRPr="00154E48">
              <w:rPr>
                <w:rStyle w:val="Hyperlink"/>
                <w:b w:val="0"/>
                <w:noProof/>
              </w:rPr>
              <w:t>7.1</w:t>
            </w:r>
            <w:r w:rsidRPr="00154E48">
              <w:rPr>
                <w:rFonts w:eastAsiaTheme="minorEastAsia" w:cstheme="minorBidi"/>
                <w:b w:val="0"/>
                <w:noProof/>
                <w:color w:val="auto"/>
                <w:sz w:val="24"/>
                <w:szCs w:val="24"/>
              </w:rPr>
              <w:tab/>
            </w:r>
            <w:r w:rsidRPr="00154E48">
              <w:rPr>
                <w:rStyle w:val="Hyperlink"/>
                <w:b w:val="0"/>
                <w:noProof/>
              </w:rPr>
              <w:t>High Level Details</w:t>
            </w:r>
            <w:r w:rsidRPr="00154E48">
              <w:rPr>
                <w:b w:val="0"/>
                <w:noProof/>
                <w:webHidden/>
              </w:rPr>
              <w:tab/>
            </w:r>
            <w:r w:rsidRPr="00154E48">
              <w:rPr>
                <w:b w:val="0"/>
                <w:noProof/>
                <w:webHidden/>
              </w:rPr>
              <w:fldChar w:fldCharType="begin"/>
            </w:r>
            <w:r w:rsidRPr="00154E48">
              <w:rPr>
                <w:b w:val="0"/>
                <w:noProof/>
                <w:webHidden/>
              </w:rPr>
              <w:instrText xml:space="preserve"> PAGEREF _Toc491126151 \h </w:instrText>
            </w:r>
            <w:r w:rsidRPr="00154E48">
              <w:rPr>
                <w:b w:val="0"/>
                <w:noProof/>
                <w:webHidden/>
              </w:rPr>
            </w:r>
            <w:r w:rsidRPr="00154E48">
              <w:rPr>
                <w:b w:val="0"/>
                <w:noProof/>
                <w:webHidden/>
              </w:rPr>
              <w:fldChar w:fldCharType="separate"/>
            </w:r>
            <w:r w:rsidRPr="00154E48">
              <w:rPr>
                <w:b w:val="0"/>
                <w:noProof/>
                <w:webHidden/>
              </w:rPr>
              <w:t>17</w:t>
            </w:r>
            <w:r w:rsidRPr="00154E48">
              <w:rPr>
                <w:b w:val="0"/>
                <w:noProof/>
                <w:webHidden/>
              </w:rPr>
              <w:fldChar w:fldCharType="end"/>
            </w:r>
          </w:hyperlink>
        </w:p>
        <w:p w14:paraId="42DE25E1" w14:textId="77777777" w:rsidR="00154E48" w:rsidRPr="00154E48" w:rsidRDefault="00154E48" w:rsidP="00154E48">
          <w:pPr>
            <w:pStyle w:val="TOC2"/>
            <w:tabs>
              <w:tab w:val="left" w:pos="960"/>
              <w:tab w:val="right" w:pos="9350"/>
            </w:tabs>
            <w:rPr>
              <w:rFonts w:eastAsiaTheme="minorEastAsia" w:cstheme="minorBidi"/>
              <w:b w:val="0"/>
              <w:noProof/>
              <w:color w:val="auto"/>
              <w:sz w:val="24"/>
              <w:szCs w:val="24"/>
            </w:rPr>
          </w:pPr>
          <w:hyperlink w:anchor="_Toc491126152" w:history="1">
            <w:r w:rsidRPr="00154E48">
              <w:rPr>
                <w:rStyle w:val="Hyperlink"/>
                <w:b w:val="0"/>
                <w:noProof/>
              </w:rPr>
              <w:t>7.2</w:t>
            </w:r>
            <w:r w:rsidRPr="00154E48">
              <w:rPr>
                <w:rFonts w:eastAsiaTheme="minorEastAsia" w:cstheme="minorBidi"/>
                <w:b w:val="0"/>
                <w:noProof/>
                <w:color w:val="auto"/>
                <w:sz w:val="24"/>
                <w:szCs w:val="24"/>
              </w:rPr>
              <w:tab/>
            </w:r>
            <w:r w:rsidRPr="00154E48">
              <w:rPr>
                <w:rStyle w:val="Hyperlink"/>
                <w:b w:val="0"/>
                <w:noProof/>
              </w:rPr>
              <w:t>Budget Justification</w:t>
            </w:r>
            <w:r w:rsidRPr="00154E48">
              <w:rPr>
                <w:b w:val="0"/>
                <w:noProof/>
                <w:webHidden/>
              </w:rPr>
              <w:tab/>
            </w:r>
            <w:r w:rsidRPr="00154E48">
              <w:rPr>
                <w:b w:val="0"/>
                <w:noProof/>
                <w:webHidden/>
              </w:rPr>
              <w:fldChar w:fldCharType="begin"/>
            </w:r>
            <w:r w:rsidRPr="00154E48">
              <w:rPr>
                <w:b w:val="0"/>
                <w:noProof/>
                <w:webHidden/>
              </w:rPr>
              <w:instrText xml:space="preserve"> PAGEREF _Toc491126152 \h </w:instrText>
            </w:r>
            <w:r w:rsidRPr="00154E48">
              <w:rPr>
                <w:b w:val="0"/>
                <w:noProof/>
                <w:webHidden/>
              </w:rPr>
            </w:r>
            <w:r w:rsidRPr="00154E48">
              <w:rPr>
                <w:b w:val="0"/>
                <w:noProof/>
                <w:webHidden/>
              </w:rPr>
              <w:fldChar w:fldCharType="separate"/>
            </w:r>
            <w:r w:rsidRPr="00154E48">
              <w:rPr>
                <w:b w:val="0"/>
                <w:noProof/>
                <w:webHidden/>
              </w:rPr>
              <w:t>18</w:t>
            </w:r>
            <w:r w:rsidRPr="00154E48">
              <w:rPr>
                <w:b w:val="0"/>
                <w:noProof/>
                <w:webHidden/>
              </w:rPr>
              <w:fldChar w:fldCharType="end"/>
            </w:r>
          </w:hyperlink>
        </w:p>
        <w:p w14:paraId="5F60013A" w14:textId="77777777" w:rsidR="00154E48" w:rsidRPr="00154E48" w:rsidRDefault="00154E48" w:rsidP="00154E48">
          <w:pPr>
            <w:pStyle w:val="TOC1"/>
            <w:tabs>
              <w:tab w:val="left" w:pos="480"/>
              <w:tab w:val="right" w:pos="9350"/>
            </w:tabs>
            <w:spacing w:before="0"/>
            <w:rPr>
              <w:rFonts w:eastAsiaTheme="minorEastAsia" w:cstheme="minorBidi"/>
              <w:b w:val="0"/>
              <w:noProof/>
              <w:color w:val="auto"/>
            </w:rPr>
          </w:pPr>
          <w:hyperlink w:anchor="_Toc491126153" w:history="1">
            <w:r w:rsidRPr="00154E48">
              <w:rPr>
                <w:rStyle w:val="Hyperlink"/>
                <w:b w:val="0"/>
                <w:noProof/>
              </w:rPr>
              <w:t>8</w:t>
            </w:r>
            <w:r w:rsidRPr="00154E48">
              <w:rPr>
                <w:rFonts w:eastAsiaTheme="minorEastAsia" w:cstheme="minorBidi"/>
                <w:b w:val="0"/>
                <w:noProof/>
                <w:color w:val="auto"/>
              </w:rPr>
              <w:tab/>
            </w:r>
            <w:r w:rsidRPr="00154E48">
              <w:rPr>
                <w:rStyle w:val="Hyperlink"/>
                <w:b w:val="0"/>
                <w:noProof/>
              </w:rPr>
              <w:t>Team Credentials</w:t>
            </w:r>
            <w:r w:rsidRPr="00154E48">
              <w:rPr>
                <w:b w:val="0"/>
                <w:noProof/>
                <w:webHidden/>
              </w:rPr>
              <w:tab/>
            </w:r>
            <w:r w:rsidRPr="00154E48">
              <w:rPr>
                <w:b w:val="0"/>
                <w:noProof/>
                <w:webHidden/>
              </w:rPr>
              <w:fldChar w:fldCharType="begin"/>
            </w:r>
            <w:r w:rsidRPr="00154E48">
              <w:rPr>
                <w:b w:val="0"/>
                <w:noProof/>
                <w:webHidden/>
              </w:rPr>
              <w:instrText xml:space="preserve"> PAGEREF _Toc491126153 \h </w:instrText>
            </w:r>
            <w:r w:rsidRPr="00154E48">
              <w:rPr>
                <w:b w:val="0"/>
                <w:noProof/>
                <w:webHidden/>
              </w:rPr>
            </w:r>
            <w:r w:rsidRPr="00154E48">
              <w:rPr>
                <w:b w:val="0"/>
                <w:noProof/>
                <w:webHidden/>
              </w:rPr>
              <w:fldChar w:fldCharType="separate"/>
            </w:r>
            <w:r w:rsidRPr="00154E48">
              <w:rPr>
                <w:b w:val="0"/>
                <w:noProof/>
                <w:webHidden/>
              </w:rPr>
              <w:t>19</w:t>
            </w:r>
            <w:r w:rsidRPr="00154E48">
              <w:rPr>
                <w:b w:val="0"/>
                <w:noProof/>
                <w:webHidden/>
              </w:rPr>
              <w:fldChar w:fldCharType="end"/>
            </w:r>
          </w:hyperlink>
        </w:p>
        <w:p w14:paraId="011BFBC5" w14:textId="77777777" w:rsidR="00154E48" w:rsidRPr="00154E48" w:rsidRDefault="00154E48" w:rsidP="00154E48">
          <w:pPr>
            <w:pStyle w:val="TOC1"/>
            <w:tabs>
              <w:tab w:val="right" w:pos="9350"/>
            </w:tabs>
            <w:spacing w:before="0"/>
            <w:rPr>
              <w:rFonts w:eastAsiaTheme="minorEastAsia" w:cstheme="minorBidi"/>
              <w:b w:val="0"/>
              <w:noProof/>
              <w:color w:val="auto"/>
            </w:rPr>
          </w:pPr>
          <w:hyperlink w:anchor="_Toc491126154" w:history="1">
            <w:r w:rsidRPr="00154E48">
              <w:rPr>
                <w:rStyle w:val="Hyperlink"/>
                <w:b w:val="0"/>
                <w:noProof/>
              </w:rPr>
              <w:t>APPENDIX A – WORK BREAKDOWN STRUCTURE</w:t>
            </w:r>
            <w:r w:rsidRPr="00154E48">
              <w:rPr>
                <w:b w:val="0"/>
                <w:noProof/>
                <w:webHidden/>
              </w:rPr>
              <w:tab/>
            </w:r>
            <w:r w:rsidRPr="00154E48">
              <w:rPr>
                <w:b w:val="0"/>
                <w:noProof/>
                <w:webHidden/>
              </w:rPr>
              <w:fldChar w:fldCharType="begin"/>
            </w:r>
            <w:r w:rsidRPr="00154E48">
              <w:rPr>
                <w:b w:val="0"/>
                <w:noProof/>
                <w:webHidden/>
              </w:rPr>
              <w:instrText xml:space="preserve"> PAGEREF _Toc491126154 \h </w:instrText>
            </w:r>
            <w:r w:rsidRPr="00154E48">
              <w:rPr>
                <w:b w:val="0"/>
                <w:noProof/>
                <w:webHidden/>
              </w:rPr>
            </w:r>
            <w:r w:rsidRPr="00154E48">
              <w:rPr>
                <w:b w:val="0"/>
                <w:noProof/>
                <w:webHidden/>
              </w:rPr>
              <w:fldChar w:fldCharType="separate"/>
            </w:r>
            <w:r w:rsidRPr="00154E48">
              <w:rPr>
                <w:b w:val="0"/>
                <w:noProof/>
                <w:webHidden/>
              </w:rPr>
              <w:t>21</w:t>
            </w:r>
            <w:r w:rsidRPr="00154E48">
              <w:rPr>
                <w:b w:val="0"/>
                <w:noProof/>
                <w:webHidden/>
              </w:rPr>
              <w:fldChar w:fldCharType="end"/>
            </w:r>
          </w:hyperlink>
        </w:p>
        <w:p w14:paraId="2996650C" w14:textId="77777777" w:rsidR="00154E48" w:rsidRPr="00154E48" w:rsidRDefault="00154E48" w:rsidP="00154E48">
          <w:pPr>
            <w:pStyle w:val="TOC1"/>
            <w:tabs>
              <w:tab w:val="right" w:pos="9350"/>
            </w:tabs>
            <w:spacing w:before="0"/>
            <w:rPr>
              <w:rFonts w:eastAsiaTheme="minorEastAsia" w:cstheme="minorBidi"/>
              <w:b w:val="0"/>
              <w:noProof/>
              <w:color w:val="auto"/>
            </w:rPr>
          </w:pPr>
          <w:hyperlink w:anchor="_Toc491126155" w:history="1">
            <w:r w:rsidRPr="00154E48">
              <w:rPr>
                <w:rStyle w:val="Hyperlink"/>
                <w:b w:val="0"/>
                <w:noProof/>
              </w:rPr>
              <w:t>APPENDIX B – SCHEDULE AND GANTT CHART</w:t>
            </w:r>
            <w:r w:rsidRPr="00154E48">
              <w:rPr>
                <w:b w:val="0"/>
                <w:noProof/>
                <w:webHidden/>
              </w:rPr>
              <w:tab/>
            </w:r>
            <w:r w:rsidRPr="00154E48">
              <w:rPr>
                <w:b w:val="0"/>
                <w:noProof/>
                <w:webHidden/>
              </w:rPr>
              <w:fldChar w:fldCharType="begin"/>
            </w:r>
            <w:r w:rsidRPr="00154E48">
              <w:rPr>
                <w:b w:val="0"/>
                <w:noProof/>
                <w:webHidden/>
              </w:rPr>
              <w:instrText xml:space="preserve"> PAGEREF _Toc491126155 \h </w:instrText>
            </w:r>
            <w:r w:rsidRPr="00154E48">
              <w:rPr>
                <w:b w:val="0"/>
                <w:noProof/>
                <w:webHidden/>
              </w:rPr>
            </w:r>
            <w:r w:rsidRPr="00154E48">
              <w:rPr>
                <w:b w:val="0"/>
                <w:noProof/>
                <w:webHidden/>
              </w:rPr>
              <w:fldChar w:fldCharType="separate"/>
            </w:r>
            <w:r w:rsidRPr="00154E48">
              <w:rPr>
                <w:b w:val="0"/>
                <w:noProof/>
                <w:webHidden/>
              </w:rPr>
              <w:t>22</w:t>
            </w:r>
            <w:r w:rsidRPr="00154E48">
              <w:rPr>
                <w:b w:val="0"/>
                <w:noProof/>
                <w:webHidden/>
              </w:rPr>
              <w:fldChar w:fldCharType="end"/>
            </w:r>
          </w:hyperlink>
        </w:p>
        <w:p w14:paraId="09AF44D9" w14:textId="77777777" w:rsidR="00154E48" w:rsidRPr="00154E48" w:rsidRDefault="00154E48" w:rsidP="00154E48">
          <w:pPr>
            <w:pStyle w:val="TOC1"/>
            <w:tabs>
              <w:tab w:val="right" w:pos="9350"/>
            </w:tabs>
            <w:spacing w:before="0"/>
            <w:rPr>
              <w:rFonts w:eastAsiaTheme="minorEastAsia" w:cstheme="minorBidi"/>
              <w:b w:val="0"/>
              <w:noProof/>
              <w:color w:val="auto"/>
            </w:rPr>
          </w:pPr>
          <w:hyperlink w:anchor="_Toc491126156" w:history="1">
            <w:r w:rsidRPr="00154E48">
              <w:rPr>
                <w:rStyle w:val="Hyperlink"/>
                <w:b w:val="0"/>
                <w:noProof/>
              </w:rPr>
              <w:t>APPENDIX C – RACI MATRIX</w:t>
            </w:r>
            <w:r w:rsidRPr="00154E48">
              <w:rPr>
                <w:b w:val="0"/>
                <w:noProof/>
                <w:webHidden/>
              </w:rPr>
              <w:tab/>
            </w:r>
            <w:r w:rsidRPr="00154E48">
              <w:rPr>
                <w:b w:val="0"/>
                <w:noProof/>
                <w:webHidden/>
              </w:rPr>
              <w:fldChar w:fldCharType="begin"/>
            </w:r>
            <w:r w:rsidRPr="00154E48">
              <w:rPr>
                <w:b w:val="0"/>
                <w:noProof/>
                <w:webHidden/>
              </w:rPr>
              <w:instrText xml:space="preserve"> PAGEREF _Toc491126156 \h </w:instrText>
            </w:r>
            <w:r w:rsidRPr="00154E48">
              <w:rPr>
                <w:b w:val="0"/>
                <w:noProof/>
                <w:webHidden/>
              </w:rPr>
            </w:r>
            <w:r w:rsidRPr="00154E48">
              <w:rPr>
                <w:b w:val="0"/>
                <w:noProof/>
                <w:webHidden/>
              </w:rPr>
              <w:fldChar w:fldCharType="separate"/>
            </w:r>
            <w:r w:rsidRPr="00154E48">
              <w:rPr>
                <w:b w:val="0"/>
                <w:noProof/>
                <w:webHidden/>
              </w:rPr>
              <w:t>26</w:t>
            </w:r>
            <w:r w:rsidRPr="00154E48">
              <w:rPr>
                <w:b w:val="0"/>
                <w:noProof/>
                <w:webHidden/>
              </w:rPr>
              <w:fldChar w:fldCharType="end"/>
            </w:r>
          </w:hyperlink>
        </w:p>
        <w:p w14:paraId="6A438FDA" w14:textId="77777777" w:rsidR="00154E48" w:rsidRPr="00154E48" w:rsidRDefault="00154E48" w:rsidP="00154E48">
          <w:pPr>
            <w:pStyle w:val="TOC1"/>
            <w:tabs>
              <w:tab w:val="right" w:pos="9350"/>
            </w:tabs>
            <w:spacing w:before="0"/>
            <w:rPr>
              <w:rFonts w:eastAsiaTheme="minorEastAsia" w:cstheme="minorBidi"/>
              <w:b w:val="0"/>
              <w:noProof/>
              <w:color w:val="auto"/>
            </w:rPr>
          </w:pPr>
          <w:hyperlink w:anchor="_Toc491126158" w:history="1">
            <w:r w:rsidRPr="00154E48">
              <w:rPr>
                <w:rStyle w:val="Hyperlink"/>
                <w:b w:val="0"/>
                <w:noProof/>
              </w:rPr>
              <w:t>APPENDIX D – BUDGET</w:t>
            </w:r>
            <w:r w:rsidRPr="00154E48">
              <w:rPr>
                <w:b w:val="0"/>
                <w:noProof/>
                <w:webHidden/>
              </w:rPr>
              <w:tab/>
            </w:r>
            <w:r w:rsidRPr="00154E48">
              <w:rPr>
                <w:b w:val="0"/>
                <w:noProof/>
                <w:webHidden/>
              </w:rPr>
              <w:fldChar w:fldCharType="begin"/>
            </w:r>
            <w:r w:rsidRPr="00154E48">
              <w:rPr>
                <w:b w:val="0"/>
                <w:noProof/>
                <w:webHidden/>
              </w:rPr>
              <w:instrText xml:space="preserve"> PAGEREF _Toc491126158 \h </w:instrText>
            </w:r>
            <w:r w:rsidRPr="00154E48">
              <w:rPr>
                <w:b w:val="0"/>
                <w:noProof/>
                <w:webHidden/>
              </w:rPr>
            </w:r>
            <w:r w:rsidRPr="00154E48">
              <w:rPr>
                <w:b w:val="0"/>
                <w:noProof/>
                <w:webHidden/>
              </w:rPr>
              <w:fldChar w:fldCharType="separate"/>
            </w:r>
            <w:r w:rsidRPr="00154E48">
              <w:rPr>
                <w:b w:val="0"/>
                <w:noProof/>
                <w:webHidden/>
              </w:rPr>
              <w:t>27</w:t>
            </w:r>
            <w:r w:rsidRPr="00154E48">
              <w:rPr>
                <w:b w:val="0"/>
                <w:noProof/>
                <w:webHidden/>
              </w:rPr>
              <w:fldChar w:fldCharType="end"/>
            </w:r>
          </w:hyperlink>
        </w:p>
        <w:p w14:paraId="37BF2D3C" w14:textId="77777777" w:rsidR="00D544F3" w:rsidRPr="00154E48" w:rsidRDefault="00CC27DC" w:rsidP="00154E48">
          <w:pPr>
            <w:tabs>
              <w:tab w:val="right" w:pos="9350"/>
            </w:tabs>
            <w:rPr>
              <w:rFonts w:ascii="Calibri" w:eastAsia="Calibri" w:hAnsi="Calibri" w:cs="Calibri"/>
            </w:rPr>
          </w:pPr>
          <w:r w:rsidRPr="00154E48">
            <w:fldChar w:fldCharType="end"/>
          </w:r>
        </w:p>
        <w:bookmarkStart w:id="0" w:name="_GoBack" w:displacedByCustomXml="next"/>
        <w:bookmarkEnd w:id="0" w:displacedByCustomXml="next"/>
      </w:sdtContent>
    </w:sdt>
    <w:p w14:paraId="3ADAF00B" w14:textId="7A451DF8" w:rsidR="00E00EB6" w:rsidRDefault="00E00EB6" w:rsidP="00E00EB6">
      <w:pPr>
        <w:pStyle w:val="Heading1"/>
        <w:ind w:left="0" w:firstLine="0"/>
      </w:pPr>
      <w:bookmarkStart w:id="1" w:name="_Toc491126113"/>
      <w:r>
        <w:lastRenderedPageBreak/>
        <w:t>List of Figures</w:t>
      </w:r>
      <w:bookmarkEnd w:id="1"/>
    </w:p>
    <w:p w14:paraId="7C379AC7" w14:textId="77777777" w:rsidR="00E00EB6" w:rsidRPr="00154E48" w:rsidRDefault="00E00EB6" w:rsidP="00E00EB6">
      <w:pPr>
        <w:pStyle w:val="TableofFigures"/>
        <w:tabs>
          <w:tab w:val="right" w:leader="dot" w:pos="9350"/>
        </w:tabs>
        <w:rPr>
          <w:rFonts w:asciiTheme="minorHAnsi" w:eastAsiaTheme="minorEastAsia" w:hAnsiTheme="minorHAnsi" w:cstheme="minorBidi"/>
          <w:noProof/>
          <w:color w:val="auto"/>
        </w:rPr>
      </w:pPr>
      <w:r w:rsidRPr="00154E48">
        <w:fldChar w:fldCharType="begin"/>
      </w:r>
      <w:r w:rsidRPr="00154E48">
        <w:instrText xml:space="preserve"> TOC \c "Figure" </w:instrText>
      </w:r>
      <w:r w:rsidRPr="00154E48">
        <w:fldChar w:fldCharType="separate"/>
      </w:r>
      <w:r w:rsidRPr="00154E48">
        <w:rPr>
          <w:noProof/>
          <w:color w:val="000000" w:themeColor="text1"/>
        </w:rPr>
        <w:t>Figure 1: Preliminary Folding Seat Schematic</w:t>
      </w:r>
      <w:r w:rsidRPr="00154E48">
        <w:rPr>
          <w:noProof/>
        </w:rPr>
        <w:tab/>
      </w:r>
      <w:r w:rsidRPr="00154E48">
        <w:rPr>
          <w:noProof/>
        </w:rPr>
        <w:fldChar w:fldCharType="begin"/>
      </w:r>
      <w:r w:rsidRPr="00154E48">
        <w:rPr>
          <w:noProof/>
        </w:rPr>
        <w:instrText xml:space="preserve"> PAGEREF _Toc491072096 \h </w:instrText>
      </w:r>
      <w:r w:rsidRPr="00154E48">
        <w:rPr>
          <w:noProof/>
        </w:rPr>
      </w:r>
      <w:r w:rsidRPr="00154E48">
        <w:rPr>
          <w:noProof/>
        </w:rPr>
        <w:fldChar w:fldCharType="separate"/>
      </w:r>
      <w:r w:rsidRPr="00154E48">
        <w:rPr>
          <w:noProof/>
        </w:rPr>
        <w:t>3</w:t>
      </w:r>
      <w:r w:rsidRPr="00154E48">
        <w:rPr>
          <w:noProof/>
        </w:rPr>
        <w:fldChar w:fldCharType="end"/>
      </w:r>
    </w:p>
    <w:p w14:paraId="7C39BAC0" w14:textId="77777777" w:rsidR="00E00EB6" w:rsidRPr="00154E48" w:rsidRDefault="00E00EB6" w:rsidP="00E00EB6">
      <w:pPr>
        <w:pStyle w:val="TableofFigures"/>
        <w:tabs>
          <w:tab w:val="right" w:leader="dot" w:pos="9350"/>
        </w:tabs>
        <w:rPr>
          <w:rFonts w:asciiTheme="minorHAnsi" w:eastAsiaTheme="minorEastAsia" w:hAnsiTheme="minorHAnsi" w:cstheme="minorBidi"/>
          <w:noProof/>
          <w:color w:val="auto"/>
        </w:rPr>
      </w:pPr>
      <w:r w:rsidRPr="00154E48">
        <w:rPr>
          <w:noProof/>
          <w:color w:val="000000" w:themeColor="text1"/>
        </w:rPr>
        <w:t>Figure 2: Overhead view of preliminary seat layout</w:t>
      </w:r>
      <w:r w:rsidRPr="00154E48">
        <w:rPr>
          <w:noProof/>
        </w:rPr>
        <w:tab/>
      </w:r>
      <w:r w:rsidRPr="00154E48">
        <w:rPr>
          <w:noProof/>
        </w:rPr>
        <w:fldChar w:fldCharType="begin"/>
      </w:r>
      <w:r w:rsidRPr="00154E48">
        <w:rPr>
          <w:noProof/>
        </w:rPr>
        <w:instrText xml:space="preserve"> PAGEREF _Toc491072097 \h </w:instrText>
      </w:r>
      <w:r w:rsidRPr="00154E48">
        <w:rPr>
          <w:noProof/>
        </w:rPr>
      </w:r>
      <w:r w:rsidRPr="00154E48">
        <w:rPr>
          <w:noProof/>
        </w:rPr>
        <w:fldChar w:fldCharType="separate"/>
      </w:r>
      <w:r w:rsidRPr="00154E48">
        <w:rPr>
          <w:noProof/>
        </w:rPr>
        <w:t>3</w:t>
      </w:r>
      <w:r w:rsidRPr="00154E48">
        <w:rPr>
          <w:noProof/>
        </w:rPr>
        <w:fldChar w:fldCharType="end"/>
      </w:r>
    </w:p>
    <w:p w14:paraId="4DBE5EB2" w14:textId="72D7708B" w:rsidR="00E00EB6" w:rsidRPr="00154E48" w:rsidRDefault="00E00EB6" w:rsidP="00154E48">
      <w:pPr>
        <w:pStyle w:val="TableofFigures"/>
        <w:tabs>
          <w:tab w:val="right" w:leader="dot" w:pos="9350"/>
        </w:tabs>
        <w:ind w:left="900" w:hanging="900"/>
        <w:rPr>
          <w:rFonts w:asciiTheme="minorHAnsi" w:eastAsiaTheme="minorEastAsia" w:hAnsiTheme="minorHAnsi" w:cstheme="minorBidi"/>
          <w:noProof/>
          <w:color w:val="auto"/>
        </w:rPr>
      </w:pPr>
      <w:r w:rsidRPr="00154E48">
        <w:rPr>
          <w:noProof/>
          <w:color w:val="000000" w:themeColor="text1"/>
        </w:rPr>
        <w:t xml:space="preserve">Figure 3: Seat design in Frankfurt, Germany, which could provide a model for permanent </w:t>
      </w:r>
      <w:r w:rsidR="00154E48">
        <w:rPr>
          <w:noProof/>
          <w:color w:val="000000" w:themeColor="text1"/>
        </w:rPr>
        <w:t xml:space="preserve">  </w:t>
      </w:r>
      <w:r w:rsidRPr="00154E48">
        <w:rPr>
          <w:noProof/>
          <w:color w:val="000000" w:themeColor="text1"/>
        </w:rPr>
        <w:t>handicapped seats as well as folding seats</w:t>
      </w:r>
      <w:r w:rsidRPr="00154E48">
        <w:rPr>
          <w:noProof/>
        </w:rPr>
        <w:tab/>
      </w:r>
      <w:r w:rsidRPr="00154E48">
        <w:rPr>
          <w:noProof/>
        </w:rPr>
        <w:fldChar w:fldCharType="begin"/>
      </w:r>
      <w:r w:rsidRPr="00154E48">
        <w:rPr>
          <w:noProof/>
        </w:rPr>
        <w:instrText xml:space="preserve"> PAGEREF _Toc491072098 \h </w:instrText>
      </w:r>
      <w:r w:rsidRPr="00154E48">
        <w:rPr>
          <w:noProof/>
        </w:rPr>
      </w:r>
      <w:r w:rsidRPr="00154E48">
        <w:rPr>
          <w:noProof/>
        </w:rPr>
        <w:fldChar w:fldCharType="separate"/>
      </w:r>
      <w:r w:rsidRPr="00154E48">
        <w:rPr>
          <w:noProof/>
        </w:rPr>
        <w:t>4</w:t>
      </w:r>
      <w:r w:rsidRPr="00154E48">
        <w:rPr>
          <w:noProof/>
        </w:rPr>
        <w:fldChar w:fldCharType="end"/>
      </w:r>
    </w:p>
    <w:p w14:paraId="1B43B1C0" w14:textId="77777777" w:rsidR="00E00EB6" w:rsidRPr="00154E48" w:rsidRDefault="00E00EB6" w:rsidP="00E00EB6">
      <w:pPr>
        <w:pStyle w:val="TableofFigures"/>
        <w:tabs>
          <w:tab w:val="right" w:leader="dot" w:pos="9350"/>
        </w:tabs>
        <w:rPr>
          <w:rFonts w:asciiTheme="minorHAnsi" w:eastAsiaTheme="minorEastAsia" w:hAnsiTheme="minorHAnsi" w:cstheme="minorBidi"/>
          <w:noProof/>
          <w:color w:val="auto"/>
        </w:rPr>
      </w:pPr>
      <w:r w:rsidRPr="00154E48">
        <w:rPr>
          <w:noProof/>
          <w:color w:val="0D0D0D" w:themeColor="text1" w:themeTint="F2"/>
        </w:rPr>
        <w:t xml:space="preserve">Figure 4: Potential handhold design, </w:t>
      </w:r>
      <w:r w:rsidRPr="00154E48">
        <w:rPr>
          <w:noProof/>
          <w:color w:val="000000" w:themeColor="text1"/>
        </w:rPr>
        <w:t>currently in use in the NYC train cars</w:t>
      </w:r>
      <w:r w:rsidRPr="00154E48">
        <w:rPr>
          <w:noProof/>
          <w:color w:val="000000" w:themeColor="text1"/>
          <w:vertAlign w:val="superscript"/>
        </w:rPr>
        <w:t>,</w:t>
      </w:r>
      <w:r w:rsidRPr="00154E48">
        <w:rPr>
          <w:noProof/>
        </w:rPr>
        <w:tab/>
      </w:r>
      <w:r w:rsidRPr="00154E48">
        <w:rPr>
          <w:noProof/>
        </w:rPr>
        <w:fldChar w:fldCharType="begin"/>
      </w:r>
      <w:r w:rsidRPr="00154E48">
        <w:rPr>
          <w:noProof/>
        </w:rPr>
        <w:instrText xml:space="preserve"> PAGEREF _Toc491072099 \h </w:instrText>
      </w:r>
      <w:r w:rsidRPr="00154E48">
        <w:rPr>
          <w:noProof/>
        </w:rPr>
      </w:r>
      <w:r w:rsidRPr="00154E48">
        <w:rPr>
          <w:noProof/>
        </w:rPr>
        <w:fldChar w:fldCharType="separate"/>
      </w:r>
      <w:r w:rsidRPr="00154E48">
        <w:rPr>
          <w:noProof/>
        </w:rPr>
        <w:t>5</w:t>
      </w:r>
      <w:r w:rsidRPr="00154E48">
        <w:rPr>
          <w:noProof/>
        </w:rPr>
        <w:fldChar w:fldCharType="end"/>
      </w:r>
    </w:p>
    <w:p w14:paraId="18EC4334" w14:textId="7DFB10F0" w:rsidR="00E00EB6" w:rsidRDefault="00E00EB6" w:rsidP="00E00EB6">
      <w:pPr>
        <w:tabs>
          <w:tab w:val="right" w:pos="9350"/>
        </w:tabs>
      </w:pPr>
      <w:r w:rsidRPr="00154E48">
        <w:fldChar w:fldCharType="end"/>
      </w:r>
      <w:bookmarkStart w:id="2" w:name="_30j0zll" w:colFirst="0" w:colLast="0"/>
      <w:bookmarkEnd w:id="2"/>
    </w:p>
    <w:p w14:paraId="615C4FE7" w14:textId="77777777" w:rsidR="00E00EB6" w:rsidRPr="00E00EB6" w:rsidRDefault="00E00EB6" w:rsidP="00E00EB6">
      <w:pPr>
        <w:tabs>
          <w:tab w:val="right" w:pos="9350"/>
        </w:tabs>
      </w:pPr>
    </w:p>
    <w:p w14:paraId="31A331BF" w14:textId="2086688F" w:rsidR="00E00EB6" w:rsidRDefault="00E00EB6" w:rsidP="00E00EB6">
      <w:pPr>
        <w:pStyle w:val="Heading1"/>
        <w:ind w:left="0" w:firstLine="0"/>
      </w:pPr>
      <w:bookmarkStart w:id="3" w:name="_Toc491126114"/>
      <w:r>
        <w:t>List of Tables</w:t>
      </w:r>
      <w:bookmarkEnd w:id="3"/>
    </w:p>
    <w:p w14:paraId="0EB8F28E" w14:textId="77777777" w:rsidR="00E00EB6" w:rsidRPr="00154E48" w:rsidRDefault="00E00EB6">
      <w:pPr>
        <w:pStyle w:val="TableofFigures"/>
        <w:tabs>
          <w:tab w:val="right" w:leader="dot" w:pos="9350"/>
        </w:tabs>
        <w:rPr>
          <w:rFonts w:asciiTheme="minorHAnsi" w:eastAsiaTheme="minorEastAsia" w:hAnsiTheme="minorHAnsi" w:cstheme="minorBidi"/>
          <w:noProof/>
          <w:color w:val="auto"/>
        </w:rPr>
      </w:pPr>
      <w:r w:rsidRPr="00154E48">
        <w:fldChar w:fldCharType="begin"/>
      </w:r>
      <w:r w:rsidRPr="00154E48">
        <w:instrText xml:space="preserve"> TOC \c "Table" </w:instrText>
      </w:r>
      <w:r w:rsidRPr="00154E48">
        <w:fldChar w:fldCharType="separate"/>
      </w:r>
      <w:r w:rsidRPr="00154E48">
        <w:rPr>
          <w:noProof/>
          <w:color w:val="0D0D0D" w:themeColor="text1" w:themeTint="F2"/>
        </w:rPr>
        <w:t>Table 1: Project Phase Gates</w:t>
      </w:r>
      <w:r w:rsidRPr="00154E48">
        <w:rPr>
          <w:noProof/>
        </w:rPr>
        <w:tab/>
      </w:r>
      <w:r w:rsidRPr="00154E48">
        <w:rPr>
          <w:noProof/>
        </w:rPr>
        <w:fldChar w:fldCharType="begin"/>
      </w:r>
      <w:r w:rsidRPr="00154E48">
        <w:rPr>
          <w:noProof/>
        </w:rPr>
        <w:instrText xml:space="preserve"> PAGEREF _Toc491073735 \h </w:instrText>
      </w:r>
      <w:r w:rsidRPr="00154E48">
        <w:rPr>
          <w:noProof/>
        </w:rPr>
      </w:r>
      <w:r w:rsidRPr="00154E48">
        <w:rPr>
          <w:noProof/>
        </w:rPr>
        <w:fldChar w:fldCharType="separate"/>
      </w:r>
      <w:r w:rsidRPr="00154E48">
        <w:rPr>
          <w:noProof/>
        </w:rPr>
        <w:t>9</w:t>
      </w:r>
      <w:r w:rsidRPr="00154E48">
        <w:rPr>
          <w:noProof/>
        </w:rPr>
        <w:fldChar w:fldCharType="end"/>
      </w:r>
    </w:p>
    <w:p w14:paraId="683DEF53" w14:textId="58190250" w:rsidR="00E00EB6" w:rsidRPr="00154E48" w:rsidRDefault="00E00EB6">
      <w:pPr>
        <w:pStyle w:val="TableofFigures"/>
        <w:tabs>
          <w:tab w:val="right" w:leader="dot" w:pos="9350"/>
        </w:tabs>
        <w:rPr>
          <w:rFonts w:asciiTheme="minorHAnsi" w:eastAsiaTheme="minorEastAsia" w:hAnsiTheme="minorHAnsi" w:cstheme="minorBidi"/>
          <w:noProof/>
          <w:color w:val="auto"/>
        </w:rPr>
      </w:pPr>
      <w:r w:rsidRPr="00154E48">
        <w:rPr>
          <w:noProof/>
          <w:color w:val="0D0D0D" w:themeColor="text1" w:themeTint="F2"/>
        </w:rPr>
        <w:t xml:space="preserve">Table 2: Qualitative Risk Matrix </w:t>
      </w:r>
      <w:r w:rsidRPr="00154E48">
        <w:rPr>
          <w:noProof/>
        </w:rPr>
        <w:tab/>
      </w:r>
      <w:r w:rsidRPr="00154E48">
        <w:rPr>
          <w:noProof/>
        </w:rPr>
        <w:fldChar w:fldCharType="begin"/>
      </w:r>
      <w:r w:rsidRPr="00154E48">
        <w:rPr>
          <w:noProof/>
        </w:rPr>
        <w:instrText xml:space="preserve"> PAGEREF _Toc491073736 \h </w:instrText>
      </w:r>
      <w:r w:rsidRPr="00154E48">
        <w:rPr>
          <w:noProof/>
        </w:rPr>
      </w:r>
      <w:r w:rsidRPr="00154E48">
        <w:rPr>
          <w:noProof/>
        </w:rPr>
        <w:fldChar w:fldCharType="separate"/>
      </w:r>
      <w:r w:rsidRPr="00154E48">
        <w:rPr>
          <w:noProof/>
        </w:rPr>
        <w:t>11</w:t>
      </w:r>
      <w:r w:rsidRPr="00154E48">
        <w:rPr>
          <w:noProof/>
        </w:rPr>
        <w:fldChar w:fldCharType="end"/>
      </w:r>
    </w:p>
    <w:p w14:paraId="2B1336C5" w14:textId="77777777" w:rsidR="00E00EB6" w:rsidRPr="00154E48" w:rsidRDefault="00E00EB6">
      <w:pPr>
        <w:pStyle w:val="TableofFigures"/>
        <w:tabs>
          <w:tab w:val="right" w:leader="dot" w:pos="9350"/>
        </w:tabs>
        <w:rPr>
          <w:rFonts w:asciiTheme="minorHAnsi" w:eastAsiaTheme="minorEastAsia" w:hAnsiTheme="minorHAnsi" w:cstheme="minorBidi"/>
          <w:noProof/>
          <w:color w:val="auto"/>
        </w:rPr>
      </w:pPr>
      <w:r w:rsidRPr="00154E48">
        <w:rPr>
          <w:noProof/>
          <w:color w:val="0D0D0D" w:themeColor="text1" w:themeTint="F2"/>
        </w:rPr>
        <w:t>Table 3: FMEA Risk Analysis</w:t>
      </w:r>
      <w:r w:rsidRPr="00154E48">
        <w:rPr>
          <w:noProof/>
        </w:rPr>
        <w:tab/>
      </w:r>
      <w:r w:rsidRPr="00154E48">
        <w:rPr>
          <w:noProof/>
        </w:rPr>
        <w:fldChar w:fldCharType="begin"/>
      </w:r>
      <w:r w:rsidRPr="00154E48">
        <w:rPr>
          <w:noProof/>
        </w:rPr>
        <w:instrText xml:space="preserve"> PAGEREF _Toc491073737 \h </w:instrText>
      </w:r>
      <w:r w:rsidRPr="00154E48">
        <w:rPr>
          <w:noProof/>
        </w:rPr>
      </w:r>
      <w:r w:rsidRPr="00154E48">
        <w:rPr>
          <w:noProof/>
        </w:rPr>
        <w:fldChar w:fldCharType="separate"/>
      </w:r>
      <w:r w:rsidRPr="00154E48">
        <w:rPr>
          <w:noProof/>
        </w:rPr>
        <w:t>12</w:t>
      </w:r>
      <w:r w:rsidRPr="00154E48">
        <w:rPr>
          <w:noProof/>
        </w:rPr>
        <w:fldChar w:fldCharType="end"/>
      </w:r>
    </w:p>
    <w:p w14:paraId="1B28E176" w14:textId="77777777" w:rsidR="00E00EB6" w:rsidRPr="00154E48" w:rsidRDefault="00E00EB6">
      <w:pPr>
        <w:pStyle w:val="TableofFigures"/>
        <w:tabs>
          <w:tab w:val="right" w:leader="dot" w:pos="9350"/>
        </w:tabs>
        <w:rPr>
          <w:rFonts w:asciiTheme="minorHAnsi" w:eastAsiaTheme="minorEastAsia" w:hAnsiTheme="minorHAnsi" w:cstheme="minorBidi"/>
          <w:noProof/>
          <w:color w:val="auto"/>
        </w:rPr>
      </w:pPr>
      <w:r w:rsidRPr="00154E48">
        <w:rPr>
          <w:noProof/>
          <w:color w:val="0D0D0D" w:themeColor="text1" w:themeTint="F2"/>
        </w:rPr>
        <w:t>Table 4: Risk Response Planning</w:t>
      </w:r>
      <w:r w:rsidRPr="00154E48">
        <w:rPr>
          <w:noProof/>
        </w:rPr>
        <w:tab/>
      </w:r>
      <w:r w:rsidRPr="00154E48">
        <w:rPr>
          <w:noProof/>
        </w:rPr>
        <w:fldChar w:fldCharType="begin"/>
      </w:r>
      <w:r w:rsidRPr="00154E48">
        <w:rPr>
          <w:noProof/>
        </w:rPr>
        <w:instrText xml:space="preserve"> PAGEREF _Toc491073738 \h </w:instrText>
      </w:r>
      <w:r w:rsidRPr="00154E48">
        <w:rPr>
          <w:noProof/>
        </w:rPr>
      </w:r>
      <w:r w:rsidRPr="00154E48">
        <w:rPr>
          <w:noProof/>
        </w:rPr>
        <w:fldChar w:fldCharType="separate"/>
      </w:r>
      <w:r w:rsidRPr="00154E48">
        <w:rPr>
          <w:noProof/>
        </w:rPr>
        <w:t>13</w:t>
      </w:r>
      <w:r w:rsidRPr="00154E48">
        <w:rPr>
          <w:noProof/>
        </w:rPr>
        <w:fldChar w:fldCharType="end"/>
      </w:r>
    </w:p>
    <w:p w14:paraId="0A5E20B2" w14:textId="77777777" w:rsidR="00E00EB6" w:rsidRPr="00154E48" w:rsidRDefault="00E00EB6">
      <w:pPr>
        <w:pStyle w:val="TableofFigures"/>
        <w:tabs>
          <w:tab w:val="right" w:leader="dot" w:pos="9350"/>
        </w:tabs>
        <w:rPr>
          <w:rFonts w:asciiTheme="minorHAnsi" w:eastAsiaTheme="minorEastAsia" w:hAnsiTheme="minorHAnsi" w:cstheme="minorBidi"/>
          <w:noProof/>
          <w:color w:val="auto"/>
        </w:rPr>
      </w:pPr>
      <w:r w:rsidRPr="00154E48">
        <w:rPr>
          <w:noProof/>
          <w:color w:val="0D0D0D" w:themeColor="text1" w:themeTint="F2"/>
        </w:rPr>
        <w:t>Table 5: High-Level Project Budget</w:t>
      </w:r>
      <w:r w:rsidRPr="00154E48">
        <w:rPr>
          <w:noProof/>
        </w:rPr>
        <w:tab/>
      </w:r>
      <w:r w:rsidRPr="00154E48">
        <w:rPr>
          <w:noProof/>
        </w:rPr>
        <w:fldChar w:fldCharType="begin"/>
      </w:r>
      <w:r w:rsidRPr="00154E48">
        <w:rPr>
          <w:noProof/>
        </w:rPr>
        <w:instrText xml:space="preserve"> PAGEREF _Toc491073739 \h </w:instrText>
      </w:r>
      <w:r w:rsidRPr="00154E48">
        <w:rPr>
          <w:noProof/>
        </w:rPr>
      </w:r>
      <w:r w:rsidRPr="00154E48">
        <w:rPr>
          <w:noProof/>
        </w:rPr>
        <w:fldChar w:fldCharType="separate"/>
      </w:r>
      <w:r w:rsidRPr="00154E48">
        <w:rPr>
          <w:noProof/>
        </w:rPr>
        <w:t>14</w:t>
      </w:r>
      <w:r w:rsidRPr="00154E48">
        <w:rPr>
          <w:noProof/>
        </w:rPr>
        <w:fldChar w:fldCharType="end"/>
      </w:r>
    </w:p>
    <w:p w14:paraId="5CB83990" w14:textId="77777777" w:rsidR="00E00EB6" w:rsidRPr="00154E48" w:rsidRDefault="00E00EB6" w:rsidP="00E00EB6">
      <w:r w:rsidRPr="00154E48">
        <w:fldChar w:fldCharType="end"/>
      </w:r>
    </w:p>
    <w:p w14:paraId="0910F878" w14:textId="77777777" w:rsidR="00E00EB6" w:rsidRPr="00154E48" w:rsidRDefault="00E00EB6" w:rsidP="00E00EB6"/>
    <w:p w14:paraId="60230FCF" w14:textId="77777777" w:rsidR="00E00EB6" w:rsidRPr="00154E48" w:rsidRDefault="00E00EB6">
      <w:pPr>
        <w:pStyle w:val="Heading1"/>
        <w:ind w:left="0" w:firstLine="0"/>
        <w:sectPr w:rsidR="00E00EB6" w:rsidRPr="00154E48" w:rsidSect="00E00EB6">
          <w:footerReference w:type="default" r:id="rId13"/>
          <w:pgSz w:w="12240" w:h="15840"/>
          <w:pgMar w:top="1080" w:right="1440" w:bottom="1080" w:left="1440" w:header="0" w:footer="720" w:gutter="0"/>
          <w:pgNumType w:fmt="lowerRoman" w:start="2"/>
          <w:cols w:space="720"/>
        </w:sectPr>
      </w:pPr>
    </w:p>
    <w:p w14:paraId="390A5EAE" w14:textId="53026B5D" w:rsidR="00D544F3" w:rsidRDefault="00CC27DC">
      <w:pPr>
        <w:pStyle w:val="Heading1"/>
        <w:ind w:left="0" w:firstLine="0"/>
      </w:pPr>
      <w:bookmarkStart w:id="4" w:name="_Toc491126115"/>
      <w:r>
        <w:lastRenderedPageBreak/>
        <w:t>Letter of Transmittal</w:t>
      </w:r>
      <w:bookmarkEnd w:id="4"/>
    </w:p>
    <w:p w14:paraId="5DDF0377" w14:textId="77777777" w:rsidR="00D7253F" w:rsidRPr="00117D8A" w:rsidRDefault="00D7253F" w:rsidP="00D7253F">
      <w:r w:rsidRPr="00117D8A">
        <w:t>August 24, 2017</w:t>
      </w:r>
    </w:p>
    <w:p w14:paraId="4F94C64B" w14:textId="77777777" w:rsidR="00D7253F" w:rsidRPr="00117D8A" w:rsidRDefault="00D7253F" w:rsidP="00D7253F"/>
    <w:p w14:paraId="198811D3" w14:textId="77777777" w:rsidR="00D7253F" w:rsidRPr="00117D8A" w:rsidRDefault="00D7253F" w:rsidP="00D7253F">
      <w:r w:rsidRPr="00117D8A">
        <w:t xml:space="preserve">Mr. </w:t>
      </w:r>
      <w:proofErr w:type="spellStart"/>
      <w:r w:rsidRPr="00117D8A">
        <w:t>Loay</w:t>
      </w:r>
      <w:proofErr w:type="spellEnd"/>
      <w:r w:rsidRPr="00117D8A">
        <w:t xml:space="preserve"> </w:t>
      </w:r>
      <w:proofErr w:type="spellStart"/>
      <w:r w:rsidRPr="00117D8A">
        <w:t>Abdelkarim</w:t>
      </w:r>
      <w:proofErr w:type="spellEnd"/>
    </w:p>
    <w:p w14:paraId="142098AE" w14:textId="77777777" w:rsidR="00D7253F" w:rsidRPr="00117D8A" w:rsidRDefault="00D7253F" w:rsidP="00D7253F">
      <w:r w:rsidRPr="00117D8A">
        <w:t>Design Manager</w:t>
      </w:r>
    </w:p>
    <w:p w14:paraId="418E1A8F" w14:textId="77777777" w:rsidR="00D7253F" w:rsidRPr="00117D8A" w:rsidRDefault="00D7253F" w:rsidP="00D7253F">
      <w:r w:rsidRPr="00117D8A">
        <w:t>Massachusetts Bay Transportation Authority</w:t>
      </w:r>
    </w:p>
    <w:p w14:paraId="039DC781" w14:textId="77777777" w:rsidR="00D7253F" w:rsidRPr="00117D8A" w:rsidRDefault="00D7253F" w:rsidP="00D7253F">
      <w:r w:rsidRPr="00117D8A">
        <w:t>10 Park Plaza, Boston</w:t>
      </w:r>
    </w:p>
    <w:p w14:paraId="56FB5463" w14:textId="77777777" w:rsidR="00D7253F" w:rsidRPr="00117D8A" w:rsidRDefault="00D7253F" w:rsidP="00D7253F">
      <w:r w:rsidRPr="00117D8A">
        <w:t>MA 02116</w:t>
      </w:r>
    </w:p>
    <w:p w14:paraId="02E14079" w14:textId="77777777" w:rsidR="00D7253F" w:rsidRPr="00117D8A" w:rsidRDefault="00D7253F" w:rsidP="00D7253F"/>
    <w:p w14:paraId="167301A8" w14:textId="77777777" w:rsidR="00D7253F" w:rsidRPr="00117D8A" w:rsidRDefault="00D7253F" w:rsidP="00D7253F">
      <w:r w:rsidRPr="00117D8A">
        <w:t xml:space="preserve">Dear Mr. </w:t>
      </w:r>
      <w:proofErr w:type="spellStart"/>
      <w:r w:rsidRPr="00117D8A">
        <w:t>Abdelkarim</w:t>
      </w:r>
      <w:proofErr w:type="spellEnd"/>
      <w:r w:rsidRPr="00117D8A">
        <w:t>,</w:t>
      </w:r>
    </w:p>
    <w:p w14:paraId="55133724" w14:textId="77777777" w:rsidR="00D7253F" w:rsidRPr="00117D8A" w:rsidRDefault="00D7253F" w:rsidP="00D7253F"/>
    <w:p w14:paraId="5D3737E5" w14:textId="77777777" w:rsidR="00D7253F" w:rsidRPr="00117D8A" w:rsidRDefault="00D7253F" w:rsidP="00D7253F">
      <w:pPr>
        <w:jc w:val="both"/>
      </w:pPr>
      <w:r w:rsidRPr="00117D8A">
        <w:t>As we all know that during peak commuting hours, the seating capacity of the Massachusetts Bay Transportation Authority (MBTA) Orange Line trains is not enough for all the commuters. Thus, the commuters lose out on precious time and comfort. We feel that the city’s public transportation needs improvement as the population of Boston keeps on growing.</w:t>
      </w:r>
    </w:p>
    <w:p w14:paraId="2A682189" w14:textId="77777777" w:rsidR="00D7253F" w:rsidRPr="00117D8A" w:rsidRDefault="00D7253F" w:rsidP="00D7253F">
      <w:pPr>
        <w:jc w:val="both"/>
      </w:pPr>
    </w:p>
    <w:p w14:paraId="77DB5A56" w14:textId="77777777" w:rsidR="00D7253F" w:rsidRPr="00117D8A" w:rsidRDefault="00D7253F" w:rsidP="00D7253F">
      <w:pPr>
        <w:jc w:val="both"/>
      </w:pPr>
      <w:r w:rsidRPr="00117D8A">
        <w:t>We hereby submit a proposal to redesign the seating of the MBTA Orange Line train cars to accommodate more commuters without compromising their comfort. This proposal contains information associated with the technical overview, implementation plan, execution plan, risk management plan, and financial plan for this project.</w:t>
      </w:r>
    </w:p>
    <w:p w14:paraId="35257FB7" w14:textId="77777777" w:rsidR="00D7253F" w:rsidRDefault="00D7253F" w:rsidP="00D7253F">
      <w:pPr>
        <w:ind w:firstLine="720"/>
        <w:jc w:val="both"/>
      </w:pPr>
    </w:p>
    <w:p w14:paraId="7AA16DA9" w14:textId="77777777" w:rsidR="00D7253F" w:rsidRPr="00117D8A" w:rsidRDefault="00D7253F" w:rsidP="00D7253F">
      <w:pPr>
        <w:jc w:val="both"/>
      </w:pPr>
      <w:r w:rsidRPr="00117D8A">
        <w:t>The team proposes a budget of $75,664 for successful on-time completion of this project. This reflects the wages of on-staff engineers and external engineers, cost of rapid manufacturing, testing the prototypes of the new designs and conducting the consumer surveys.</w:t>
      </w:r>
    </w:p>
    <w:p w14:paraId="1DF8F8F6" w14:textId="77777777" w:rsidR="00D7253F" w:rsidRDefault="00D7253F" w:rsidP="00D7253F">
      <w:pPr>
        <w:ind w:firstLine="720"/>
        <w:jc w:val="both"/>
      </w:pPr>
    </w:p>
    <w:p w14:paraId="7373C5EA" w14:textId="77777777" w:rsidR="00D7253F" w:rsidRPr="00117D8A" w:rsidRDefault="00D7253F" w:rsidP="00D7253F">
      <w:pPr>
        <w:jc w:val="both"/>
      </w:pPr>
      <w:r w:rsidRPr="00117D8A">
        <w:t>This team believes that this project will not only benefit MBTA economically, but will also make the ride more comfortable and enjoyable for the commuters. Please feel free to contact us with any questions or concerns. We look forward to working with you in the future.</w:t>
      </w:r>
    </w:p>
    <w:p w14:paraId="3B7C85F6" w14:textId="77777777" w:rsidR="00D7253F" w:rsidRDefault="00D7253F" w:rsidP="00D7253F">
      <w:pPr>
        <w:jc w:val="both"/>
      </w:pPr>
    </w:p>
    <w:p w14:paraId="332C1432" w14:textId="77777777" w:rsidR="00D7253F" w:rsidRDefault="00D7253F" w:rsidP="00D7253F">
      <w:pPr>
        <w:jc w:val="both"/>
      </w:pPr>
    </w:p>
    <w:p w14:paraId="3D0F963C" w14:textId="77777777" w:rsidR="00D7253F" w:rsidRPr="00117D8A" w:rsidRDefault="00D7253F" w:rsidP="00D7253F">
      <w:pPr>
        <w:jc w:val="both"/>
      </w:pPr>
      <w:r w:rsidRPr="00117D8A">
        <w:t>Best Regards,</w:t>
      </w:r>
    </w:p>
    <w:p w14:paraId="1A034DFF" w14:textId="77777777" w:rsidR="00D7253F" w:rsidRPr="00117D8A" w:rsidRDefault="00D7253F" w:rsidP="00D7253F">
      <w:pPr>
        <w:spacing w:before="240"/>
        <w:jc w:val="both"/>
      </w:pPr>
      <w:r w:rsidRPr="00117D8A">
        <w:t xml:space="preserve">Aleksandra </w:t>
      </w:r>
      <w:proofErr w:type="spellStart"/>
      <w:r w:rsidRPr="00117D8A">
        <w:t>Pirog</w:t>
      </w:r>
      <w:proofErr w:type="spellEnd"/>
    </w:p>
    <w:p w14:paraId="0BD3ED15" w14:textId="77777777" w:rsidR="00D7253F" w:rsidRPr="00117D8A" w:rsidRDefault="00D7253F" w:rsidP="00D7253F">
      <w:pPr>
        <w:jc w:val="both"/>
      </w:pPr>
      <w:r w:rsidRPr="00117D8A">
        <w:t>Paul Kfoury</w:t>
      </w:r>
    </w:p>
    <w:p w14:paraId="5C3AF001" w14:textId="77777777" w:rsidR="00D7253F" w:rsidRPr="00117D8A" w:rsidRDefault="00D7253F" w:rsidP="00D7253F">
      <w:pPr>
        <w:jc w:val="both"/>
      </w:pPr>
      <w:r w:rsidRPr="00117D8A">
        <w:t xml:space="preserve">Sarah </w:t>
      </w:r>
      <w:proofErr w:type="spellStart"/>
      <w:r w:rsidRPr="00117D8A">
        <w:t>Witzig</w:t>
      </w:r>
      <w:proofErr w:type="spellEnd"/>
    </w:p>
    <w:p w14:paraId="5C164B1A" w14:textId="77777777" w:rsidR="00D7253F" w:rsidRPr="00117D8A" w:rsidRDefault="00D7253F" w:rsidP="00D7253F">
      <w:pPr>
        <w:jc w:val="both"/>
      </w:pPr>
      <w:r w:rsidRPr="00117D8A">
        <w:t>Peter Veneto</w:t>
      </w:r>
    </w:p>
    <w:p w14:paraId="5E4BFE22" w14:textId="77777777" w:rsidR="00D7253F" w:rsidRPr="00117D8A" w:rsidRDefault="00D7253F" w:rsidP="00D7253F">
      <w:pPr>
        <w:jc w:val="both"/>
      </w:pPr>
      <w:r w:rsidRPr="00117D8A">
        <w:t>Daniel Gallagher</w:t>
      </w:r>
    </w:p>
    <w:p w14:paraId="24614874" w14:textId="77777777" w:rsidR="00D7253F" w:rsidRPr="00117D8A" w:rsidRDefault="00D7253F" w:rsidP="00D7253F">
      <w:pPr>
        <w:jc w:val="both"/>
      </w:pPr>
      <w:r w:rsidRPr="00117D8A">
        <w:t>Gaurav Korgaonkar</w:t>
      </w:r>
    </w:p>
    <w:p w14:paraId="43254569" w14:textId="77777777" w:rsidR="00D544F3" w:rsidRDefault="00D544F3">
      <w:pPr>
        <w:spacing w:after="320" w:line="300" w:lineRule="auto"/>
      </w:pPr>
    </w:p>
    <w:p w14:paraId="07E49AA0" w14:textId="77777777" w:rsidR="00D7253F" w:rsidRDefault="00D7253F">
      <w:pPr>
        <w:rPr>
          <w:rFonts w:ascii="Century Gothic" w:eastAsia="Century Gothic" w:hAnsi="Century Gothic" w:cs="Century Gothic"/>
          <w:color w:val="F24F4F"/>
          <w:sz w:val="36"/>
          <w:szCs w:val="36"/>
        </w:rPr>
      </w:pPr>
      <w:r>
        <w:br w:type="page"/>
      </w:r>
    </w:p>
    <w:p w14:paraId="680C988E" w14:textId="206C117B" w:rsidR="00D544F3" w:rsidRDefault="00CC27DC">
      <w:pPr>
        <w:pStyle w:val="Heading1"/>
      </w:pPr>
      <w:bookmarkStart w:id="5" w:name="_Toc491126116"/>
      <w:r>
        <w:lastRenderedPageBreak/>
        <w:t>Executive Summary</w:t>
      </w:r>
      <w:bookmarkEnd w:id="5"/>
    </w:p>
    <w:p w14:paraId="464574C6" w14:textId="77777777" w:rsidR="00D544F3" w:rsidRDefault="00D544F3"/>
    <w:p w14:paraId="719DAD10" w14:textId="77777777" w:rsidR="00D7253F" w:rsidRPr="00117D8A" w:rsidRDefault="00D7253F" w:rsidP="00D7253F">
      <w:pPr>
        <w:jc w:val="both"/>
      </w:pPr>
      <w:r w:rsidRPr="00117D8A">
        <w:t>The MBTA orange line is known as the unofficial commuter rail as it goes far outside of Boston and is used by thousands of commuters daily. There is an increase in number of commuters every year and it is difficult for the orange line to handle it. The current seat configuration of the MBTA orange line fails to accommodate the commuters during peak hours. Thus, they lose out on time and resort to other measures, which are not economical. The team is proposing a project that will help the MBTA to provide solutions to this problem for the satisfaction of their customers. The varied engineering expertise of the team is beneficial for the project in numerous ways.  </w:t>
      </w:r>
    </w:p>
    <w:p w14:paraId="4905368C" w14:textId="77777777" w:rsidR="00D7253F" w:rsidRPr="00117D8A" w:rsidRDefault="00D7253F" w:rsidP="00D7253F"/>
    <w:p w14:paraId="680A7CE3" w14:textId="77777777" w:rsidR="00D7253F" w:rsidRPr="00117D8A" w:rsidRDefault="00D7253F" w:rsidP="00D7253F">
      <w:pPr>
        <w:jc w:val="both"/>
      </w:pPr>
      <w:r w:rsidRPr="00117D8A">
        <w:t>This project is focused on redesigning the seating of the orange line train cars to help the MBTA to improve the seating capacity of the train cars. The redesign will include reselection of materials for the seats, altering the style of seats used, reconfiguration of the seating arrangements and handholds. The technical overview contains the detailed description of the redesign and the execution plan provides the deadlines and the way to approach the project. The RACI matrix will define the responsibility and accountability of the resources involved in this project.</w:t>
      </w:r>
    </w:p>
    <w:p w14:paraId="7565FD1C" w14:textId="77777777" w:rsidR="00D7253F" w:rsidRPr="00117D8A" w:rsidRDefault="00D7253F" w:rsidP="00D7253F"/>
    <w:p w14:paraId="64AC038C" w14:textId="77777777" w:rsidR="00D7253F" w:rsidRPr="00117D8A" w:rsidRDefault="00D7253F" w:rsidP="00D7253F">
      <w:pPr>
        <w:jc w:val="both"/>
      </w:pPr>
      <w:r w:rsidRPr="00117D8A">
        <w:t>The total proposed budget for a project of this scale is expected to be $75,664. This budget includes the wages of on-staff engineers and external engineers, cost of rapid manufacturing, testing the prototypes of the new designs and the consumer surveys. Risk management plans will be developed to identify and analyze the risks associated with the project.</w:t>
      </w:r>
    </w:p>
    <w:p w14:paraId="3610ECC0" w14:textId="77777777" w:rsidR="00D7253F" w:rsidRPr="00117D8A" w:rsidRDefault="00D7253F" w:rsidP="00D7253F"/>
    <w:p w14:paraId="425741E4" w14:textId="77777777" w:rsidR="00D7253F" w:rsidRDefault="00D7253F" w:rsidP="00D7253F">
      <w:pPr>
        <w:jc w:val="both"/>
      </w:pPr>
      <w:r w:rsidRPr="00117D8A">
        <w:t>The implementation plan has four phases: Initiation, Planning, Execution, and Termination. Initiation and Planning are expected to take a month with the focus to outline the purpose, goals, objectives and planning the future course of the project. Execution phase is where most of the work is supposed to happen, where the team will develop and test the prototypes. Hence, this phase will utilize most of the budget as well as take up most of the schedule. At the end, Termination will include compilation and submission of all the deliverables.</w:t>
      </w:r>
    </w:p>
    <w:p w14:paraId="28878DE3" w14:textId="77777777" w:rsidR="00D7253F" w:rsidRDefault="00D7253F" w:rsidP="00D7253F">
      <w:pPr>
        <w:jc w:val="both"/>
      </w:pPr>
    </w:p>
    <w:p w14:paraId="735B10EF" w14:textId="77777777" w:rsidR="00D7253F" w:rsidRDefault="00D7253F" w:rsidP="00D7253F">
      <w:pPr>
        <w:pStyle w:val="Heading1"/>
        <w:numPr>
          <w:ilvl w:val="0"/>
          <w:numId w:val="10"/>
        </w:numPr>
        <w:sectPr w:rsidR="00D7253F" w:rsidSect="00E00EB6">
          <w:pgSz w:w="12240" w:h="15840"/>
          <w:pgMar w:top="1080" w:right="1440" w:bottom="1080" w:left="1440" w:header="0" w:footer="720" w:gutter="0"/>
          <w:pgNumType w:fmt="lowerRoman"/>
          <w:cols w:space="720"/>
        </w:sectPr>
      </w:pPr>
    </w:p>
    <w:p w14:paraId="07A58801" w14:textId="42E44AD1" w:rsidR="00D7253F" w:rsidRDefault="00D7253F" w:rsidP="00D7253F">
      <w:pPr>
        <w:pStyle w:val="Heading1"/>
        <w:numPr>
          <w:ilvl w:val="0"/>
          <w:numId w:val="10"/>
        </w:numPr>
      </w:pPr>
      <w:bookmarkStart w:id="6" w:name="_Toc491126117"/>
      <w:r>
        <w:lastRenderedPageBreak/>
        <w:t>Introduction</w:t>
      </w:r>
      <w:bookmarkEnd w:id="6"/>
    </w:p>
    <w:p w14:paraId="745F467B" w14:textId="039A66E3" w:rsidR="00D7253F" w:rsidRDefault="00D7253F" w:rsidP="00154E48">
      <w:pPr>
        <w:pStyle w:val="Heading2"/>
        <w:numPr>
          <w:ilvl w:val="1"/>
          <w:numId w:val="1"/>
        </w:numPr>
        <w:spacing w:after="0"/>
        <w:ind w:left="450" w:hanging="450"/>
      </w:pPr>
      <w:bookmarkStart w:id="7" w:name="_Toc491126118"/>
      <w:r>
        <w:t>Problem</w:t>
      </w:r>
      <w:bookmarkEnd w:id="7"/>
    </w:p>
    <w:p w14:paraId="061FDEC3" w14:textId="77777777" w:rsidR="00D7253F" w:rsidRDefault="00D7253F" w:rsidP="00D7253F">
      <w:pPr>
        <w:spacing w:line="276" w:lineRule="auto"/>
        <w:jc w:val="both"/>
      </w:pPr>
    </w:p>
    <w:p w14:paraId="0FB19EE8" w14:textId="77777777" w:rsidR="00D7253F" w:rsidRPr="00D7253F" w:rsidRDefault="00D7253F" w:rsidP="00D7253F">
      <w:pPr>
        <w:spacing w:line="276" w:lineRule="auto"/>
        <w:jc w:val="both"/>
      </w:pPr>
      <w:r>
        <w:t>During peak commuting hours, the Massachusetts Bay Transportation Authority (MBTA) Orange Line trains are packed to the doors, with commuters looking to fill any empty space they can find. The current seat configuration fails to optimize both commuter capacity and comfort. The city’s need to provide public transportation increases as the population of Boston grows. From 2008 to 2014, there was an 11 percent increase in commuter trips, a rise greater than any of the other top 10 US cities, with heavy rail subway transit increasing by 5.8 percent in 2014 alone</w:t>
      </w:r>
      <w:r>
        <w:rPr>
          <w:vertAlign w:val="superscript"/>
        </w:rPr>
        <w:footnoteReference w:id="1"/>
      </w:r>
      <w:r>
        <w:t xml:space="preserve">. Finding a seat, however, is not the only problem. A columnist from the Boston Magazine describes the seats as if they were, “the Russian roulette scene from </w:t>
      </w:r>
      <w:r w:rsidRPr="00D7253F">
        <w:rPr>
          <w:i/>
        </w:rPr>
        <w:t xml:space="preserve">Deer Hunter, </w:t>
      </w:r>
      <w:r>
        <w:t>but with wet stuff of unidentified origin”</w:t>
      </w:r>
      <w:r>
        <w:rPr>
          <w:vertAlign w:val="superscript"/>
        </w:rPr>
        <w:footnoteReference w:id="2"/>
      </w:r>
      <w:r>
        <w:t>. These feelings are unanimously shared by riders, as the seats were last installed in 1992, with the fabric having only been replaced three times since, the most recent of which in 2006</w:t>
      </w:r>
      <w:r>
        <w:rPr>
          <w:vertAlign w:val="superscript"/>
        </w:rPr>
        <w:footnoteReference w:id="3"/>
      </w:r>
      <w:r>
        <w:t xml:space="preserve">. As emotions mount, commuters are steadily opting out of the MBTA Orange Line and are using other forms of transportation such as </w:t>
      </w:r>
      <w:proofErr w:type="spellStart"/>
      <w:r>
        <w:t>Uber</w:t>
      </w:r>
      <w:proofErr w:type="spellEnd"/>
      <w:r>
        <w:t>, car sharing or even reverting back to driving themselves. As Boston’s population is expected to continue, it is necessary for the MBTA to provide viable solutions to meet the needs of their customers.</w:t>
      </w:r>
    </w:p>
    <w:p w14:paraId="2C29E95F" w14:textId="77777777" w:rsidR="00D544F3" w:rsidRDefault="00D544F3"/>
    <w:p w14:paraId="5EEAB91A" w14:textId="25BCC256" w:rsidR="00D544F3" w:rsidRDefault="00CC27DC" w:rsidP="00154E48">
      <w:pPr>
        <w:pStyle w:val="Heading2"/>
        <w:numPr>
          <w:ilvl w:val="1"/>
          <w:numId w:val="1"/>
        </w:numPr>
        <w:spacing w:after="0"/>
        <w:ind w:left="450" w:hanging="450"/>
      </w:pPr>
      <w:bookmarkStart w:id="8" w:name="_Toc491126119"/>
      <w:r>
        <w:t>Solution</w:t>
      </w:r>
      <w:bookmarkEnd w:id="8"/>
    </w:p>
    <w:p w14:paraId="6DCC013F" w14:textId="77777777" w:rsidR="00D544F3" w:rsidRDefault="00CC27DC">
      <w:pPr>
        <w:spacing w:line="276" w:lineRule="auto"/>
        <w:jc w:val="both"/>
      </w:pPr>
      <w:r>
        <w:t>The solution to this problem is to redesign the seating of the Orange Line train cars based on the MBTA’s desire to improve upon car capacity during peak commuting hours. In order to also give commuters a comfortable ride, it is proposed that cars will be remodeled with the objectives of creating a safe and spacious environment. This design will include ergonomic, foldable seats manufactured with a finish intended to enhance user safety by repelling germs and liquids. With proper materials chosen, upkeep and repair will be simplified, and cleaning downtime will be reduced. The increase in space will maintain priority and handicap seating requirements. Handhold location and design will be carefully chosen in order to create an enjoyable and safer experience for the traveling public. Our interdisciplinary team will address the problems stated above by gathering data from other hub rail cities and analyzing rider statistics from MBTA heavy rail passengers. We have diverse experience in customer interaction as well as varied engineering expertise.  Our goal-oriented team has delivered high quality products, and are confident in their interpersonal skills to develop an interior design that will appeal to the Boston commuter population.  Currently the MBTA operates at a loss of 61 cents per rider on their heavy rail trains (mostly due to mechanical and infrastructure issues)</w:t>
      </w:r>
      <w:r>
        <w:rPr>
          <w:vertAlign w:val="superscript"/>
        </w:rPr>
        <w:footnoteReference w:id="4"/>
      </w:r>
      <w:r>
        <w:t>. Our proposed design aims to offset this loss by increasing customer satisfaction, thereby increasing ridership.</w:t>
      </w:r>
    </w:p>
    <w:p w14:paraId="4658AFD1" w14:textId="77777777" w:rsidR="00D544F3" w:rsidRDefault="00D544F3">
      <w:pPr>
        <w:spacing w:line="276" w:lineRule="auto"/>
      </w:pPr>
    </w:p>
    <w:p w14:paraId="535DCE59" w14:textId="78A4F6FE" w:rsidR="00D544F3" w:rsidRDefault="00CC27DC">
      <w:pPr>
        <w:pStyle w:val="Heading1"/>
        <w:numPr>
          <w:ilvl w:val="0"/>
          <w:numId w:val="1"/>
        </w:numPr>
      </w:pPr>
      <w:bookmarkStart w:id="9" w:name="_Toc491126120"/>
      <w:r>
        <w:t>Purpose &amp; Goals</w:t>
      </w:r>
      <w:bookmarkEnd w:id="9"/>
    </w:p>
    <w:p w14:paraId="50C21BF9" w14:textId="133B4054" w:rsidR="00D544F3" w:rsidRDefault="00CC27DC" w:rsidP="00154E48">
      <w:pPr>
        <w:pStyle w:val="Heading2"/>
        <w:numPr>
          <w:ilvl w:val="1"/>
          <w:numId w:val="1"/>
        </w:numPr>
        <w:spacing w:after="0"/>
        <w:ind w:left="450" w:hanging="450"/>
      </w:pPr>
      <w:bookmarkStart w:id="10" w:name="_Toc491126121"/>
      <w:r>
        <w:t>Purpose</w:t>
      </w:r>
      <w:bookmarkEnd w:id="10"/>
    </w:p>
    <w:p w14:paraId="41B81206" w14:textId="77777777" w:rsidR="00D544F3" w:rsidRDefault="00CC27DC" w:rsidP="00D7253F">
      <w:pPr>
        <w:spacing w:line="276" w:lineRule="auto"/>
        <w:jc w:val="both"/>
        <w:rPr>
          <w:sz w:val="36"/>
          <w:szCs w:val="36"/>
        </w:rPr>
      </w:pPr>
      <w:r>
        <w:t>Our proposed project purpose is to help the MBTA improve car capacity during peak commuting hours. The goal of this project is to develop and implement an interior redesign for the MBTA’s Orange Line, in order to increase and optimize capacity and commuter comfort. Our group stands by returning enjoyable commuting to the populace and make Boston’s underground shine brighter than ever.</w:t>
      </w:r>
    </w:p>
    <w:p w14:paraId="4D983F9A" w14:textId="77777777" w:rsidR="00D544F3" w:rsidRDefault="00D544F3" w:rsidP="00D7253F">
      <w:pPr>
        <w:spacing w:line="276" w:lineRule="auto"/>
        <w:jc w:val="both"/>
      </w:pPr>
    </w:p>
    <w:p w14:paraId="64CCE576" w14:textId="00885B30" w:rsidR="00D544F3" w:rsidRDefault="00CC27DC" w:rsidP="00154E48">
      <w:pPr>
        <w:pStyle w:val="Heading2"/>
        <w:numPr>
          <w:ilvl w:val="1"/>
          <w:numId w:val="1"/>
        </w:numPr>
        <w:spacing w:after="0"/>
        <w:ind w:left="450" w:hanging="450"/>
        <w:jc w:val="both"/>
      </w:pPr>
      <w:bookmarkStart w:id="11" w:name="_Toc491126122"/>
      <w:r>
        <w:t>Goals</w:t>
      </w:r>
      <w:bookmarkEnd w:id="11"/>
    </w:p>
    <w:p w14:paraId="238BDD00" w14:textId="77777777" w:rsidR="00D544F3" w:rsidRDefault="00CC27DC" w:rsidP="00D7253F">
      <w:pPr>
        <w:spacing w:line="276" w:lineRule="auto"/>
        <w:jc w:val="both"/>
      </w:pPr>
      <w:r>
        <w:t xml:space="preserve">The scope for this project is to </w:t>
      </w:r>
      <w:r>
        <w:rPr>
          <w:highlight w:val="white"/>
        </w:rPr>
        <w:t>identify possible areas of improvement in the current interior design of MBTA's Orange Line cars, and implement these changes</w:t>
      </w:r>
      <w:r>
        <w:t>. The project goals must be considered in terms of two important stakeholders: the MBTA and the Orange Line commuters.</w:t>
      </w:r>
    </w:p>
    <w:p w14:paraId="47AA0983" w14:textId="77777777" w:rsidR="00D544F3" w:rsidRDefault="00D544F3" w:rsidP="00D7253F">
      <w:pPr>
        <w:spacing w:line="276" w:lineRule="auto"/>
        <w:jc w:val="both"/>
      </w:pPr>
    </w:p>
    <w:p w14:paraId="613BCF7D" w14:textId="77777777" w:rsidR="00D544F3" w:rsidRDefault="00CC27DC" w:rsidP="00D7253F">
      <w:pPr>
        <w:spacing w:line="276" w:lineRule="auto"/>
        <w:jc w:val="both"/>
      </w:pPr>
      <w:r>
        <w:t>Goals for the Client, the MBTA</w:t>
      </w:r>
    </w:p>
    <w:p w14:paraId="4E93D3A3" w14:textId="77777777" w:rsidR="00D544F3" w:rsidRDefault="00CC27DC" w:rsidP="00D7253F">
      <w:pPr>
        <w:numPr>
          <w:ilvl w:val="0"/>
          <w:numId w:val="2"/>
        </w:numPr>
        <w:spacing w:line="276" w:lineRule="auto"/>
        <w:jc w:val="both"/>
      </w:pPr>
      <w:r>
        <w:t>Design new seating and handhold configuration to increase capacity of Orange Line train cars</w:t>
      </w:r>
    </w:p>
    <w:p w14:paraId="182AFD44" w14:textId="77777777" w:rsidR="00D544F3" w:rsidRDefault="00CC27DC" w:rsidP="00D7253F">
      <w:pPr>
        <w:numPr>
          <w:ilvl w:val="0"/>
          <w:numId w:val="2"/>
        </w:numPr>
        <w:spacing w:line="276" w:lineRule="auto"/>
        <w:jc w:val="both"/>
      </w:pPr>
      <w:r>
        <w:t>Create a train car interior which can be cleaned with less effort than the current design</w:t>
      </w:r>
    </w:p>
    <w:p w14:paraId="4442E681" w14:textId="77777777" w:rsidR="00D544F3" w:rsidRDefault="00D544F3" w:rsidP="00D7253F">
      <w:pPr>
        <w:spacing w:line="276" w:lineRule="auto"/>
        <w:jc w:val="both"/>
      </w:pPr>
    </w:p>
    <w:p w14:paraId="5591C3AB" w14:textId="77777777" w:rsidR="00D544F3" w:rsidRDefault="00CC27DC" w:rsidP="00D7253F">
      <w:pPr>
        <w:spacing w:line="276" w:lineRule="auto"/>
        <w:jc w:val="both"/>
      </w:pPr>
      <w:r>
        <w:t xml:space="preserve">Goals for the Orange Line Commuters </w:t>
      </w:r>
    </w:p>
    <w:p w14:paraId="540C6B09" w14:textId="77777777" w:rsidR="00D544F3" w:rsidRDefault="00CC27DC" w:rsidP="00D7253F">
      <w:pPr>
        <w:numPr>
          <w:ilvl w:val="0"/>
          <w:numId w:val="8"/>
        </w:numPr>
        <w:spacing w:line="276" w:lineRule="auto"/>
        <w:jc w:val="both"/>
      </w:pPr>
      <w:r>
        <w:t>Design a seating and handhold configuration which improves the current rider experience</w:t>
      </w:r>
    </w:p>
    <w:p w14:paraId="7B731208" w14:textId="77777777" w:rsidR="00D544F3" w:rsidRDefault="00CC27DC" w:rsidP="00D7253F">
      <w:pPr>
        <w:numPr>
          <w:ilvl w:val="0"/>
          <w:numId w:val="8"/>
        </w:numPr>
        <w:spacing w:line="276" w:lineRule="auto"/>
        <w:jc w:val="both"/>
      </w:pPr>
      <w:r>
        <w:t>Offer a more hygienic experience in the Orange Line cars</w:t>
      </w:r>
    </w:p>
    <w:p w14:paraId="0887ADFA" w14:textId="77777777" w:rsidR="00D544F3" w:rsidRDefault="00CC27DC" w:rsidP="00D7253F">
      <w:pPr>
        <w:numPr>
          <w:ilvl w:val="0"/>
          <w:numId w:val="8"/>
        </w:numPr>
        <w:spacing w:line="276" w:lineRule="auto"/>
        <w:jc w:val="both"/>
      </w:pPr>
      <w:r>
        <w:t>Maintain current allowances for handicapped seating</w:t>
      </w:r>
    </w:p>
    <w:p w14:paraId="582A070B" w14:textId="77777777" w:rsidR="00D544F3" w:rsidRDefault="00D544F3" w:rsidP="00D7253F">
      <w:pPr>
        <w:spacing w:line="276" w:lineRule="auto"/>
        <w:jc w:val="both"/>
      </w:pPr>
    </w:p>
    <w:p w14:paraId="5F5D05D0" w14:textId="77777777" w:rsidR="00D544F3" w:rsidRDefault="00CC27DC" w:rsidP="00D7253F">
      <w:pPr>
        <w:spacing w:line="276" w:lineRule="auto"/>
        <w:jc w:val="both"/>
      </w:pPr>
      <w:r>
        <w:t>Goals for Project Implementation</w:t>
      </w:r>
    </w:p>
    <w:p w14:paraId="0EB4EE15" w14:textId="77777777" w:rsidR="00D544F3" w:rsidRDefault="00CC27DC" w:rsidP="00D7253F">
      <w:pPr>
        <w:numPr>
          <w:ilvl w:val="0"/>
          <w:numId w:val="9"/>
        </w:numPr>
        <w:spacing w:line="276" w:lineRule="auto"/>
        <w:jc w:val="both"/>
      </w:pPr>
      <w:r>
        <w:t>Effective communication between team functions, the MBTA, and external suppliers</w:t>
      </w:r>
    </w:p>
    <w:p w14:paraId="4E1E5639" w14:textId="77777777" w:rsidR="00D544F3" w:rsidRDefault="00CC27DC" w:rsidP="00D7253F">
      <w:pPr>
        <w:numPr>
          <w:ilvl w:val="0"/>
          <w:numId w:val="9"/>
        </w:numPr>
        <w:spacing w:line="276" w:lineRule="auto"/>
        <w:jc w:val="both"/>
      </w:pPr>
      <w:r>
        <w:t>Complete the redesign quickly and thoroughly, and implement the new design without unnecessary strain on the MBTA.</w:t>
      </w:r>
    </w:p>
    <w:p w14:paraId="7CDEA431" w14:textId="77777777" w:rsidR="00D544F3" w:rsidRDefault="00CC27DC" w:rsidP="00D7253F">
      <w:pPr>
        <w:numPr>
          <w:ilvl w:val="0"/>
          <w:numId w:val="9"/>
        </w:numPr>
        <w:spacing w:line="276" w:lineRule="auto"/>
        <w:jc w:val="both"/>
      </w:pPr>
      <w:r>
        <w:t>Produce a complete and robust risk matrix and contingency implementation plan</w:t>
      </w:r>
    </w:p>
    <w:p w14:paraId="044DE3B1" w14:textId="77777777" w:rsidR="00D544F3" w:rsidRDefault="00D544F3"/>
    <w:p w14:paraId="3CCB0AED" w14:textId="77777777" w:rsidR="00154E48" w:rsidRDefault="00154E48">
      <w:pPr>
        <w:pStyle w:val="Heading1"/>
        <w:numPr>
          <w:ilvl w:val="0"/>
          <w:numId w:val="1"/>
        </w:numPr>
        <w:sectPr w:rsidR="00154E48" w:rsidSect="00D7253F">
          <w:pgSz w:w="12240" w:h="15840"/>
          <w:pgMar w:top="1080" w:right="1440" w:bottom="1080" w:left="1440" w:header="0" w:footer="720" w:gutter="0"/>
          <w:pgNumType w:start="1"/>
          <w:cols w:space="720"/>
          <w:titlePg/>
        </w:sectPr>
      </w:pPr>
    </w:p>
    <w:p w14:paraId="3B24A264" w14:textId="56F980B2" w:rsidR="00D544F3" w:rsidRDefault="00CC27DC">
      <w:pPr>
        <w:pStyle w:val="Heading1"/>
        <w:numPr>
          <w:ilvl w:val="0"/>
          <w:numId w:val="1"/>
        </w:numPr>
      </w:pPr>
      <w:bookmarkStart w:id="12" w:name="_Toc491126123"/>
      <w:r>
        <w:lastRenderedPageBreak/>
        <w:t>Technical Overview</w:t>
      </w:r>
      <w:bookmarkEnd w:id="12"/>
    </w:p>
    <w:p w14:paraId="0776ACCD" w14:textId="77777777" w:rsidR="00D544F3" w:rsidRDefault="00CC27DC">
      <w:pPr>
        <w:spacing w:line="276" w:lineRule="auto"/>
        <w:jc w:val="both"/>
      </w:pPr>
      <w:r>
        <w:t>This technical overview describes how the train interior will allow for more passengers to ride during peak commuting hours, while simultaneously providing a more enjoyable riding experience during all hours. This overview is broken down into the three main design challenges the technical team will face: seating, handholds, and material selection. Aesthetic considerations will come into play later in the project, when consumer surveys are taken.</w:t>
      </w:r>
    </w:p>
    <w:p w14:paraId="6ECFD91C" w14:textId="77777777" w:rsidR="00D544F3" w:rsidRDefault="00D544F3">
      <w:pPr>
        <w:spacing w:line="276" w:lineRule="auto"/>
      </w:pPr>
    </w:p>
    <w:p w14:paraId="36C9008E" w14:textId="3FE15A31" w:rsidR="00D544F3" w:rsidRDefault="00CC27DC" w:rsidP="00154E48">
      <w:pPr>
        <w:pStyle w:val="Heading2"/>
        <w:numPr>
          <w:ilvl w:val="1"/>
          <w:numId w:val="1"/>
        </w:numPr>
        <w:spacing w:before="0" w:after="0"/>
        <w:ind w:left="450" w:hanging="450"/>
        <w:contextualSpacing/>
      </w:pPr>
      <w:bookmarkStart w:id="13" w:name="_Toc491126124"/>
      <w:r>
        <w:t>Seating</w:t>
      </w:r>
      <w:bookmarkEnd w:id="13"/>
    </w:p>
    <w:p w14:paraId="58272B50" w14:textId="77777777" w:rsidR="00D544F3" w:rsidRDefault="00CC27DC">
      <w:pPr>
        <w:spacing w:line="276" w:lineRule="auto"/>
        <w:jc w:val="both"/>
      </w:pPr>
      <w:r>
        <w:t>The seat layout must be carefully planned in order to make improvements on the existing layout without compromising the passengers’ riding experience. The seats will be changed from the current solid seat to a folding seat design. This design will include a spring loaded or similar system that returns the seat to the upright position when not in use. Signs within the cabin would instruct commuters to leave the seats folded up during commuting rush hours, when there is only standing room in the cabin. Designs similar to ours are commonly used in other mass transit and public places (such as those found in Fenway Park), so most commuters are expected to know how to lower the seat. The introduction of folding seats will reduce the overall seat footprint and allow for more standing commuters than a stationary seat, as seen in Figure 1. Near each doorway on the train car, there would be two permanent handicapped seats which do not fold up, seen below in Figure 2.</w:t>
      </w:r>
    </w:p>
    <w:p w14:paraId="71B59332" w14:textId="77777777" w:rsidR="00D544F3" w:rsidRDefault="00CC27DC" w:rsidP="00D7253F">
      <w:pPr>
        <w:keepNext/>
        <w:spacing w:line="276" w:lineRule="auto"/>
        <w:jc w:val="center"/>
      </w:pPr>
      <w:r>
        <w:rPr>
          <w:noProof/>
        </w:rPr>
        <w:drawing>
          <wp:inline distT="0" distB="0" distL="0" distR="0" wp14:anchorId="2D046556" wp14:editId="1CB0701B">
            <wp:extent cx="5819775" cy="3491865"/>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819775" cy="3491865"/>
                    </a:xfrm>
                    <a:prstGeom prst="rect">
                      <a:avLst/>
                    </a:prstGeom>
                    <a:ln/>
                  </pic:spPr>
                </pic:pic>
              </a:graphicData>
            </a:graphic>
          </wp:inline>
        </w:drawing>
      </w:r>
    </w:p>
    <w:p w14:paraId="5DDCDE06" w14:textId="77777777" w:rsidR="00D7253F" w:rsidRPr="00D7253F" w:rsidRDefault="00D7253F" w:rsidP="00D7253F">
      <w:pPr>
        <w:pStyle w:val="Caption"/>
        <w:jc w:val="center"/>
        <w:rPr>
          <w:b/>
          <w:i w:val="0"/>
          <w:color w:val="000000" w:themeColor="text1"/>
          <w:sz w:val="20"/>
        </w:rPr>
      </w:pPr>
      <w:bookmarkStart w:id="14" w:name="_Toc491072096"/>
      <w:r w:rsidRPr="00D7253F">
        <w:rPr>
          <w:b/>
          <w:i w:val="0"/>
          <w:color w:val="000000" w:themeColor="text1"/>
          <w:sz w:val="20"/>
        </w:rPr>
        <w:t xml:space="preserve">Figure </w:t>
      </w:r>
      <w:r w:rsidRPr="00D7253F">
        <w:rPr>
          <w:b/>
          <w:i w:val="0"/>
          <w:color w:val="000000" w:themeColor="text1"/>
          <w:sz w:val="20"/>
        </w:rPr>
        <w:fldChar w:fldCharType="begin"/>
      </w:r>
      <w:r w:rsidRPr="00D7253F">
        <w:rPr>
          <w:b/>
          <w:i w:val="0"/>
          <w:color w:val="000000" w:themeColor="text1"/>
          <w:sz w:val="20"/>
        </w:rPr>
        <w:instrText xml:space="preserve"> SEQ Figure \* ARABIC </w:instrText>
      </w:r>
      <w:r w:rsidRPr="00D7253F">
        <w:rPr>
          <w:b/>
          <w:i w:val="0"/>
          <w:color w:val="000000" w:themeColor="text1"/>
          <w:sz w:val="20"/>
        </w:rPr>
        <w:fldChar w:fldCharType="separate"/>
      </w:r>
      <w:r w:rsidR="00E00EB6">
        <w:rPr>
          <w:b/>
          <w:i w:val="0"/>
          <w:noProof/>
          <w:color w:val="000000" w:themeColor="text1"/>
          <w:sz w:val="20"/>
        </w:rPr>
        <w:t>1</w:t>
      </w:r>
      <w:r w:rsidRPr="00D7253F">
        <w:rPr>
          <w:b/>
          <w:i w:val="0"/>
          <w:color w:val="000000" w:themeColor="text1"/>
          <w:sz w:val="20"/>
        </w:rPr>
        <w:fldChar w:fldCharType="end"/>
      </w:r>
      <w:r w:rsidRPr="00D7253F">
        <w:rPr>
          <w:b/>
          <w:i w:val="0"/>
          <w:color w:val="000000" w:themeColor="text1"/>
          <w:sz w:val="20"/>
        </w:rPr>
        <w:t>: Preliminary Folding Seat Schematic</w:t>
      </w:r>
      <w:bookmarkEnd w:id="14"/>
    </w:p>
    <w:p w14:paraId="7D3E6591" w14:textId="77777777" w:rsidR="00D544F3" w:rsidRPr="00D7253F" w:rsidRDefault="00CC27DC" w:rsidP="00D7253F">
      <w:pPr>
        <w:keepNext/>
        <w:spacing w:line="276" w:lineRule="auto"/>
        <w:jc w:val="center"/>
      </w:pPr>
      <w:r>
        <w:rPr>
          <w:noProof/>
        </w:rPr>
        <w:lastRenderedPageBreak/>
        <w:drawing>
          <wp:inline distT="0" distB="0" distL="0" distR="0" wp14:anchorId="37C989CF" wp14:editId="49B8A769">
            <wp:extent cx="5575567" cy="1295400"/>
            <wp:effectExtent l="0" t="0" r="12700" b="0"/>
            <wp:docPr id="2" name="image6.png" descr="https://scontent.fbed1-1.fna.fbcdn.net/v/t35.0-12/20931017_10203750524440863_1495992689_o.png?oh=08c6c427d03457d92a4edbd2df0d5f62&amp;oe=5999C093"/>
            <wp:cNvGraphicFramePr/>
            <a:graphic xmlns:a="http://schemas.openxmlformats.org/drawingml/2006/main">
              <a:graphicData uri="http://schemas.openxmlformats.org/drawingml/2006/picture">
                <pic:pic xmlns:pic="http://schemas.openxmlformats.org/drawingml/2006/picture">
                  <pic:nvPicPr>
                    <pic:cNvPr id="0" name="image6.png" descr="https://scontent.fbed1-1.fna.fbcdn.net/v/t35.0-12/20931017_10203750524440863_1495992689_o.png?oh=08c6c427d03457d92a4edbd2df0d5f62&amp;oe=5999C093"/>
                    <pic:cNvPicPr preferRelativeResize="0"/>
                  </pic:nvPicPr>
                  <pic:blipFill rotWithShape="1">
                    <a:blip r:embed="rId15"/>
                    <a:srcRect b="13997"/>
                    <a:stretch/>
                  </pic:blipFill>
                  <pic:spPr bwMode="auto">
                    <a:xfrm>
                      <a:off x="0" y="0"/>
                      <a:ext cx="5576411" cy="1295596"/>
                    </a:xfrm>
                    <a:prstGeom prst="rect">
                      <a:avLst/>
                    </a:prstGeom>
                    <a:ln>
                      <a:noFill/>
                    </a:ln>
                    <a:extLst>
                      <a:ext uri="{53640926-AAD7-44D8-BBD7-CCE9431645EC}">
                        <a14:shadowObscured xmlns:a14="http://schemas.microsoft.com/office/drawing/2010/main"/>
                      </a:ext>
                    </a:extLst>
                  </pic:spPr>
                </pic:pic>
              </a:graphicData>
            </a:graphic>
          </wp:inline>
        </w:drawing>
      </w:r>
    </w:p>
    <w:p w14:paraId="5DCB6043" w14:textId="77777777" w:rsidR="00D544F3" w:rsidRPr="00D7253F" w:rsidRDefault="00D7253F" w:rsidP="00D7253F">
      <w:pPr>
        <w:pStyle w:val="Caption"/>
        <w:jc w:val="center"/>
        <w:rPr>
          <w:b/>
          <w:i w:val="0"/>
          <w:color w:val="000000" w:themeColor="text1"/>
          <w:sz w:val="20"/>
        </w:rPr>
      </w:pPr>
      <w:bookmarkStart w:id="15" w:name="_Toc491072097"/>
      <w:r w:rsidRPr="00D7253F">
        <w:rPr>
          <w:b/>
          <w:i w:val="0"/>
          <w:color w:val="000000" w:themeColor="text1"/>
          <w:sz w:val="20"/>
        </w:rPr>
        <w:t xml:space="preserve">Figure </w:t>
      </w:r>
      <w:r w:rsidRPr="00D7253F">
        <w:rPr>
          <w:b/>
          <w:i w:val="0"/>
          <w:color w:val="000000" w:themeColor="text1"/>
          <w:sz w:val="20"/>
        </w:rPr>
        <w:fldChar w:fldCharType="begin"/>
      </w:r>
      <w:r w:rsidRPr="00D7253F">
        <w:rPr>
          <w:b/>
          <w:i w:val="0"/>
          <w:color w:val="000000" w:themeColor="text1"/>
          <w:sz w:val="20"/>
        </w:rPr>
        <w:instrText xml:space="preserve"> SEQ Figure \* ARABIC </w:instrText>
      </w:r>
      <w:r w:rsidRPr="00D7253F">
        <w:rPr>
          <w:b/>
          <w:i w:val="0"/>
          <w:color w:val="000000" w:themeColor="text1"/>
          <w:sz w:val="20"/>
        </w:rPr>
        <w:fldChar w:fldCharType="separate"/>
      </w:r>
      <w:r w:rsidR="00E00EB6">
        <w:rPr>
          <w:b/>
          <w:i w:val="0"/>
          <w:noProof/>
          <w:color w:val="000000" w:themeColor="text1"/>
          <w:sz w:val="20"/>
        </w:rPr>
        <w:t>2</w:t>
      </w:r>
      <w:r w:rsidRPr="00D7253F">
        <w:rPr>
          <w:b/>
          <w:i w:val="0"/>
          <w:color w:val="000000" w:themeColor="text1"/>
          <w:sz w:val="20"/>
        </w:rPr>
        <w:fldChar w:fldCharType="end"/>
      </w:r>
      <w:r w:rsidRPr="00D7253F">
        <w:rPr>
          <w:b/>
          <w:i w:val="0"/>
          <w:color w:val="000000" w:themeColor="text1"/>
          <w:sz w:val="20"/>
        </w:rPr>
        <w:t>: Overhead view of preliminary seat layout</w:t>
      </w:r>
      <w:bookmarkEnd w:id="15"/>
    </w:p>
    <w:p w14:paraId="5E38DC74" w14:textId="77777777" w:rsidR="00D544F3" w:rsidRDefault="00D544F3">
      <w:pPr>
        <w:spacing w:line="276" w:lineRule="auto"/>
        <w:jc w:val="both"/>
      </w:pPr>
    </w:p>
    <w:p w14:paraId="466E407B" w14:textId="77777777" w:rsidR="00D544F3" w:rsidRDefault="00CC27DC">
      <w:pPr>
        <w:keepNext/>
        <w:spacing w:line="276" w:lineRule="auto"/>
        <w:jc w:val="center"/>
      </w:pPr>
      <w:r>
        <w:rPr>
          <w:noProof/>
        </w:rPr>
        <w:drawing>
          <wp:inline distT="0" distB="0" distL="0" distR="0" wp14:anchorId="4BFB3F7C" wp14:editId="00BF57CF">
            <wp:extent cx="3192555" cy="1948196"/>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t="18653"/>
                    <a:stretch>
                      <a:fillRect/>
                    </a:stretch>
                  </pic:blipFill>
                  <pic:spPr>
                    <a:xfrm>
                      <a:off x="0" y="0"/>
                      <a:ext cx="3192555" cy="1948196"/>
                    </a:xfrm>
                    <a:prstGeom prst="rect">
                      <a:avLst/>
                    </a:prstGeom>
                    <a:ln/>
                  </pic:spPr>
                </pic:pic>
              </a:graphicData>
            </a:graphic>
          </wp:inline>
        </w:drawing>
      </w:r>
    </w:p>
    <w:p w14:paraId="0EAC8F92" w14:textId="77777777" w:rsidR="00D544F3" w:rsidRPr="00D7253F" w:rsidRDefault="00D7253F" w:rsidP="00D7253F">
      <w:pPr>
        <w:pStyle w:val="Caption"/>
        <w:jc w:val="center"/>
        <w:rPr>
          <w:b/>
          <w:i w:val="0"/>
          <w:color w:val="000000" w:themeColor="text1"/>
          <w:sz w:val="20"/>
        </w:rPr>
      </w:pPr>
      <w:bookmarkStart w:id="16" w:name="_Toc491072098"/>
      <w:r w:rsidRPr="00D7253F">
        <w:rPr>
          <w:b/>
          <w:i w:val="0"/>
          <w:color w:val="000000" w:themeColor="text1"/>
          <w:sz w:val="20"/>
        </w:rPr>
        <w:t xml:space="preserve">Figure </w:t>
      </w:r>
      <w:r w:rsidRPr="00D7253F">
        <w:rPr>
          <w:b/>
          <w:i w:val="0"/>
          <w:color w:val="000000" w:themeColor="text1"/>
          <w:sz w:val="20"/>
        </w:rPr>
        <w:fldChar w:fldCharType="begin"/>
      </w:r>
      <w:r w:rsidRPr="00D7253F">
        <w:rPr>
          <w:b/>
          <w:i w:val="0"/>
          <w:color w:val="000000" w:themeColor="text1"/>
          <w:sz w:val="20"/>
        </w:rPr>
        <w:instrText xml:space="preserve"> SEQ Figure \* ARABIC </w:instrText>
      </w:r>
      <w:r w:rsidRPr="00D7253F">
        <w:rPr>
          <w:b/>
          <w:i w:val="0"/>
          <w:color w:val="000000" w:themeColor="text1"/>
          <w:sz w:val="20"/>
        </w:rPr>
        <w:fldChar w:fldCharType="separate"/>
      </w:r>
      <w:r w:rsidR="00E00EB6">
        <w:rPr>
          <w:b/>
          <w:i w:val="0"/>
          <w:noProof/>
          <w:color w:val="000000" w:themeColor="text1"/>
          <w:sz w:val="20"/>
        </w:rPr>
        <w:t>3</w:t>
      </w:r>
      <w:r w:rsidRPr="00D7253F">
        <w:rPr>
          <w:b/>
          <w:i w:val="0"/>
          <w:color w:val="000000" w:themeColor="text1"/>
          <w:sz w:val="20"/>
        </w:rPr>
        <w:fldChar w:fldCharType="end"/>
      </w:r>
      <w:r w:rsidRPr="00D7253F">
        <w:rPr>
          <w:b/>
          <w:i w:val="0"/>
          <w:color w:val="000000" w:themeColor="text1"/>
          <w:sz w:val="20"/>
        </w:rPr>
        <w:t>: Seat design in Frankfurt, Germany, which could provide a model for permanent handicapped seats as well as folding seats</w:t>
      </w:r>
      <w:r>
        <w:rPr>
          <w:rStyle w:val="FootnoteReference"/>
          <w:b/>
          <w:i w:val="0"/>
          <w:color w:val="000000" w:themeColor="text1"/>
          <w:sz w:val="20"/>
        </w:rPr>
        <w:footnoteReference w:id="5"/>
      </w:r>
      <w:bookmarkEnd w:id="16"/>
    </w:p>
    <w:p w14:paraId="0D0C8233" w14:textId="77777777" w:rsidR="00D544F3" w:rsidRDefault="00CC27DC">
      <w:pPr>
        <w:spacing w:line="276" w:lineRule="auto"/>
        <w:jc w:val="both"/>
      </w:pPr>
      <w:r>
        <w:t xml:space="preserve">The seat bottom will be hinged onto the back of the seat, which will be embedded in the side of the train car for stability. The seat will go through extensive abuse and fatigue failure testing to ensure it will remain intact and operational throughout its lifetime. The seats will also be able to withstand a force of 250 </w:t>
      </w:r>
      <w:r w:rsidR="00D7253F">
        <w:t>lbs.</w:t>
      </w:r>
      <w:r>
        <w:t xml:space="preserve"> spread evenly across the front of the seat edge, applied vertically towards the floor. The seat will also be able to withstand 250 </w:t>
      </w:r>
      <w:r w:rsidR="00D7253F">
        <w:t>lbs.</w:t>
      </w:r>
      <w:r>
        <w:t xml:space="preserve"> spread evenly across the top of the seat back, applied horizontally from the front of the seat towards the back. Both loading cases should be applied without permanent deflection or deformation of the seat. Finally, the seat will be able to withstand a load of 35 </w:t>
      </w:r>
      <w:r w:rsidR="00D7253F">
        <w:t>lbs.</w:t>
      </w:r>
      <w:r>
        <w:t xml:space="preserve"> dropped from a height of 12 inches over 20,000 cycles, with no permanent deformation or deflection.</w:t>
      </w:r>
      <w:r w:rsidR="00D7253F">
        <w:rPr>
          <w:rStyle w:val="FootnoteReference"/>
        </w:rPr>
        <w:footnoteReference w:id="6"/>
      </w:r>
    </w:p>
    <w:p w14:paraId="33EB8DCF" w14:textId="77777777" w:rsidR="00D544F3" w:rsidRDefault="00D544F3">
      <w:pPr>
        <w:spacing w:line="276" w:lineRule="auto"/>
        <w:jc w:val="both"/>
      </w:pPr>
    </w:p>
    <w:p w14:paraId="6EAC0946" w14:textId="77777777" w:rsidR="00D544F3" w:rsidRDefault="00CC27DC">
      <w:pPr>
        <w:spacing w:line="276" w:lineRule="auto"/>
        <w:jc w:val="both"/>
      </w:pPr>
      <w:r>
        <w:t xml:space="preserve">The seat will also be ergonomically designed for comfort. Seat designs from other well-known applications such as stadium seating or other mass transit systems will be studied and used to create a seat shape that suits the rider. At the same time, the seat should also be easy to clean so that dirt and other substances do not build up on the seats. In order to do this, seat shape and material selection will be balanced to ensure the seats are both comfortable and easy to clean. </w:t>
      </w:r>
    </w:p>
    <w:p w14:paraId="58ECC2C8" w14:textId="77777777" w:rsidR="00D544F3" w:rsidRDefault="00D544F3">
      <w:pPr>
        <w:spacing w:line="276" w:lineRule="auto"/>
        <w:jc w:val="both"/>
      </w:pPr>
    </w:p>
    <w:p w14:paraId="0DF95258" w14:textId="36D4ABCB" w:rsidR="00D544F3" w:rsidRDefault="00CC27DC" w:rsidP="00154E48">
      <w:pPr>
        <w:pStyle w:val="Heading2"/>
        <w:numPr>
          <w:ilvl w:val="1"/>
          <w:numId w:val="1"/>
        </w:numPr>
        <w:spacing w:after="0"/>
        <w:ind w:left="450" w:hanging="450"/>
      </w:pPr>
      <w:bookmarkStart w:id="17" w:name="_Toc491126125"/>
      <w:r>
        <w:lastRenderedPageBreak/>
        <w:t>Handhold Layout</w:t>
      </w:r>
      <w:bookmarkEnd w:id="17"/>
    </w:p>
    <w:p w14:paraId="30D8ABB9" w14:textId="77777777" w:rsidR="00D544F3" w:rsidRDefault="00CC27DC">
      <w:pPr>
        <w:spacing w:line="276" w:lineRule="auto"/>
        <w:jc w:val="both"/>
      </w:pPr>
      <w:r>
        <w:t>Currently, the handholds on the Orange Line cars are made up of horizontal straight aluminum extrusions, reaching across rows of seats, roughly 7 feet high. These handholds occasionally have hanging leather straps for commuters who cannot reach the bar to grab on to, allowing them to have a safe ride. Currently, these bars do not do an adequate job of providing enough handholds for riders. As this project is seeking to increase the total number of riders per car, the handhold layout must be redesigned.</w:t>
      </w:r>
    </w:p>
    <w:p w14:paraId="0340A310" w14:textId="77777777" w:rsidR="00D544F3" w:rsidRDefault="00D544F3">
      <w:pPr>
        <w:spacing w:line="276" w:lineRule="auto"/>
        <w:jc w:val="both"/>
      </w:pPr>
    </w:p>
    <w:p w14:paraId="61BC61E5" w14:textId="77777777" w:rsidR="00D544F3" w:rsidRDefault="00CC27DC">
      <w:pPr>
        <w:spacing w:line="276" w:lineRule="auto"/>
        <w:jc w:val="both"/>
      </w:pPr>
      <w:r>
        <w:t>Three new handhold designs are being proposed that can be used in tandem to increase the number of riders who can hold on to handholds while riding:</w:t>
      </w:r>
    </w:p>
    <w:p w14:paraId="13047A2B" w14:textId="77777777" w:rsidR="00D544F3" w:rsidRDefault="00CC27DC">
      <w:pPr>
        <w:numPr>
          <w:ilvl w:val="0"/>
          <w:numId w:val="3"/>
        </w:numPr>
        <w:spacing w:line="276" w:lineRule="auto"/>
        <w:contextualSpacing/>
        <w:jc w:val="both"/>
      </w:pPr>
      <w:r>
        <w:t>The first involves placing a T-shaped bar affixed to the underside of the seat. When these seats are folded into the “Up” position, the bar will be exposed, giving standing riders a handrail at about waist level for the average adult.</w:t>
      </w:r>
    </w:p>
    <w:p w14:paraId="2DCF8449" w14:textId="77777777" w:rsidR="00D544F3" w:rsidRDefault="00CC27DC">
      <w:pPr>
        <w:numPr>
          <w:ilvl w:val="0"/>
          <w:numId w:val="3"/>
        </w:numPr>
        <w:spacing w:line="276" w:lineRule="auto"/>
        <w:contextualSpacing/>
        <w:jc w:val="both"/>
      </w:pPr>
      <w:r>
        <w:t>As the current elevated horizontal handrails are rather high and cannot be reached by certain riders, and the leather straps often break off of the horizontal handrails, a new design is proposed: in this design, 12-18” sections of the bar will alternate between 6 and 7 feet from the train floor, and will be placed above the seats. By incorporating this design, shorter riders have the ability to hold onto the handrails, and taller riders can travel beneath the bar without the worry of bumping their heads.</w:t>
      </w:r>
    </w:p>
    <w:p w14:paraId="0D12B4FF" w14:textId="77777777" w:rsidR="00D544F3" w:rsidRDefault="00CC27DC">
      <w:pPr>
        <w:numPr>
          <w:ilvl w:val="0"/>
          <w:numId w:val="3"/>
        </w:numPr>
        <w:spacing w:line="276" w:lineRule="auto"/>
        <w:contextualSpacing/>
        <w:jc w:val="both"/>
      </w:pPr>
      <w:r>
        <w:t>For those passengers not able to reach the first two handrail designs (located towards the sides of the train cabin), vertical bars will be placed in the exact center of cabin. These will be affixed to both ground and ceiling, and could range from a simple rod to a series of connected rods to increase the number of people who could hold on. These would be placed to have the proper 32” clearance required for wheelchairs. See Figure 2 for reference.</w:t>
      </w:r>
    </w:p>
    <w:p w14:paraId="21B65143" w14:textId="77777777" w:rsidR="00D7253F" w:rsidRDefault="00D7253F" w:rsidP="00D7253F">
      <w:pPr>
        <w:spacing w:line="276" w:lineRule="auto"/>
        <w:ind w:left="360"/>
        <w:contextualSpacing/>
        <w:jc w:val="both"/>
      </w:pPr>
    </w:p>
    <w:tbl>
      <w:tblPr>
        <w:tblStyle w:val="TableGrid"/>
        <w:tblW w:w="871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6"/>
        <w:gridCol w:w="5951"/>
      </w:tblGrid>
      <w:tr w:rsidR="00D7253F" w14:paraId="342F92AF" w14:textId="77777777" w:rsidTr="00D7253F">
        <w:trPr>
          <w:trHeight w:val="3501"/>
          <w:jc w:val="right"/>
        </w:trPr>
        <w:tc>
          <w:tcPr>
            <w:tcW w:w="2766" w:type="dxa"/>
          </w:tcPr>
          <w:p w14:paraId="6A583AC6" w14:textId="77777777" w:rsidR="00D7253F" w:rsidRDefault="00D7253F" w:rsidP="00D7253F">
            <w:pPr>
              <w:pBdr>
                <w:top w:val="none" w:sz="0" w:space="0" w:color="auto"/>
                <w:left w:val="none" w:sz="0" w:space="0" w:color="auto"/>
                <w:bottom w:val="none" w:sz="0" w:space="0" w:color="auto"/>
                <w:right w:val="none" w:sz="0" w:space="0" w:color="auto"/>
                <w:between w:val="none" w:sz="0" w:space="0" w:color="auto"/>
              </w:pBdr>
              <w:spacing w:line="276" w:lineRule="auto"/>
              <w:contextualSpacing/>
              <w:jc w:val="center"/>
            </w:pPr>
            <w:r>
              <w:rPr>
                <w:noProof/>
              </w:rPr>
              <w:drawing>
                <wp:inline distT="0" distB="0" distL="0" distR="0" wp14:anchorId="479858EB" wp14:editId="3A981C78">
                  <wp:extent cx="1386851" cy="2468880"/>
                  <wp:effectExtent l="0" t="0" r="10160" b="0"/>
                  <wp:docPr id="4" name="Picture 4"/>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cstate="print">
                            <a:extLst>
                              <a:ext uri="{28A0092B-C50C-407E-A947-70E740481C1C}">
                                <a14:useLocalDpi xmlns:a14="http://schemas.microsoft.com/office/drawing/2010/main" val="0"/>
                              </a:ext>
                            </a:extLst>
                          </a:blip>
                          <a:srcRect l="30909" r="26974"/>
                          <a:stretch>
                            <a:fillRect/>
                          </a:stretch>
                        </pic:blipFill>
                        <pic:spPr>
                          <a:xfrm>
                            <a:off x="0" y="0"/>
                            <a:ext cx="1386851" cy="2468880"/>
                          </a:xfrm>
                          <a:prstGeom prst="rect">
                            <a:avLst/>
                          </a:prstGeom>
                          <a:ln/>
                        </pic:spPr>
                      </pic:pic>
                    </a:graphicData>
                  </a:graphic>
                </wp:inline>
              </w:drawing>
            </w:r>
          </w:p>
        </w:tc>
        <w:tc>
          <w:tcPr>
            <w:tcW w:w="5951" w:type="dxa"/>
          </w:tcPr>
          <w:p w14:paraId="55D3AA0D" w14:textId="77777777" w:rsidR="00D7253F" w:rsidRDefault="00D7253F" w:rsidP="00D7253F">
            <w:pPr>
              <w:pBdr>
                <w:top w:val="none" w:sz="0" w:space="0" w:color="auto"/>
                <w:left w:val="none" w:sz="0" w:space="0" w:color="auto"/>
                <w:bottom w:val="none" w:sz="0" w:space="0" w:color="auto"/>
                <w:right w:val="none" w:sz="0" w:space="0" w:color="auto"/>
                <w:between w:val="none" w:sz="0" w:space="0" w:color="auto"/>
              </w:pBdr>
              <w:spacing w:line="276" w:lineRule="auto"/>
              <w:contextualSpacing/>
              <w:jc w:val="center"/>
            </w:pPr>
            <w:r>
              <w:rPr>
                <w:noProof/>
              </w:rPr>
              <w:drawing>
                <wp:inline distT="0" distB="0" distL="0" distR="0" wp14:anchorId="7888F883" wp14:editId="39B2C063">
                  <wp:extent cx="3641725" cy="246824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3641725" cy="2468245"/>
                          </a:xfrm>
                          <a:prstGeom prst="rect">
                            <a:avLst/>
                          </a:prstGeom>
                          <a:ln/>
                        </pic:spPr>
                      </pic:pic>
                    </a:graphicData>
                  </a:graphic>
                </wp:inline>
              </w:drawing>
            </w:r>
          </w:p>
        </w:tc>
      </w:tr>
      <w:tr w:rsidR="00D7253F" w14:paraId="49FC8BEC" w14:textId="77777777" w:rsidTr="00D7253F">
        <w:trPr>
          <w:jc w:val="right"/>
        </w:trPr>
        <w:tc>
          <w:tcPr>
            <w:tcW w:w="8717" w:type="dxa"/>
            <w:gridSpan w:val="2"/>
          </w:tcPr>
          <w:p w14:paraId="201B14E0" w14:textId="4A043D0F" w:rsidR="00D7253F" w:rsidRPr="00E00EB6" w:rsidRDefault="00E00EB6" w:rsidP="00E00EB6">
            <w:pPr>
              <w:pStyle w:val="Caption"/>
              <w:jc w:val="center"/>
              <w:rPr>
                <w:b/>
                <w:i w:val="0"/>
                <w:color w:val="0D0D0D" w:themeColor="text1" w:themeTint="F2"/>
                <w:sz w:val="20"/>
                <w:szCs w:val="20"/>
              </w:rPr>
            </w:pPr>
            <w:bookmarkStart w:id="18" w:name="_Toc491072099"/>
            <w:r w:rsidRPr="00E00EB6">
              <w:rPr>
                <w:b/>
                <w:i w:val="0"/>
                <w:color w:val="0D0D0D" w:themeColor="text1" w:themeTint="F2"/>
                <w:sz w:val="20"/>
                <w:szCs w:val="20"/>
              </w:rPr>
              <w:t xml:space="preserve">Figure </w:t>
            </w:r>
            <w:r w:rsidRPr="00E00EB6">
              <w:rPr>
                <w:b/>
                <w:i w:val="0"/>
                <w:color w:val="0D0D0D" w:themeColor="text1" w:themeTint="F2"/>
                <w:sz w:val="20"/>
                <w:szCs w:val="20"/>
              </w:rPr>
              <w:fldChar w:fldCharType="begin"/>
            </w:r>
            <w:r w:rsidRPr="00E00EB6">
              <w:rPr>
                <w:b/>
                <w:i w:val="0"/>
                <w:color w:val="0D0D0D" w:themeColor="text1" w:themeTint="F2"/>
                <w:sz w:val="20"/>
                <w:szCs w:val="20"/>
              </w:rPr>
              <w:instrText xml:space="preserve"> SEQ Figure \* ARABIC </w:instrText>
            </w:r>
            <w:r w:rsidRPr="00E00EB6">
              <w:rPr>
                <w:b/>
                <w:i w:val="0"/>
                <w:color w:val="0D0D0D" w:themeColor="text1" w:themeTint="F2"/>
                <w:sz w:val="20"/>
                <w:szCs w:val="20"/>
              </w:rPr>
              <w:fldChar w:fldCharType="separate"/>
            </w:r>
            <w:r>
              <w:rPr>
                <w:b/>
                <w:i w:val="0"/>
                <w:noProof/>
                <w:color w:val="0D0D0D" w:themeColor="text1" w:themeTint="F2"/>
                <w:sz w:val="20"/>
                <w:szCs w:val="20"/>
              </w:rPr>
              <w:t>4</w:t>
            </w:r>
            <w:r w:rsidRPr="00E00EB6">
              <w:rPr>
                <w:b/>
                <w:i w:val="0"/>
                <w:color w:val="0D0D0D" w:themeColor="text1" w:themeTint="F2"/>
                <w:sz w:val="20"/>
                <w:szCs w:val="20"/>
              </w:rPr>
              <w:fldChar w:fldCharType="end"/>
            </w:r>
            <w:r w:rsidRPr="00E00EB6">
              <w:rPr>
                <w:b/>
                <w:i w:val="0"/>
                <w:color w:val="0D0D0D" w:themeColor="text1" w:themeTint="F2"/>
                <w:sz w:val="20"/>
                <w:szCs w:val="20"/>
              </w:rPr>
              <w:t>: Potential handhold design</w:t>
            </w:r>
            <w:r>
              <w:rPr>
                <w:b/>
                <w:i w:val="0"/>
                <w:color w:val="0D0D0D" w:themeColor="text1" w:themeTint="F2"/>
                <w:sz w:val="20"/>
                <w:szCs w:val="20"/>
              </w:rPr>
              <w:t xml:space="preserve">, </w:t>
            </w:r>
            <w:r w:rsidRPr="00D7253F">
              <w:rPr>
                <w:b/>
                <w:i w:val="0"/>
                <w:color w:val="000000" w:themeColor="text1"/>
                <w:sz w:val="20"/>
              </w:rPr>
              <w:t>currently in use in the NYC train cars</w:t>
            </w:r>
            <w:r>
              <w:rPr>
                <w:rStyle w:val="FootnoteReference"/>
                <w:b/>
                <w:i w:val="0"/>
                <w:color w:val="000000" w:themeColor="text1"/>
                <w:sz w:val="20"/>
              </w:rPr>
              <w:footnoteReference w:id="7"/>
            </w:r>
            <w:r>
              <w:rPr>
                <w:b/>
                <w:i w:val="0"/>
                <w:color w:val="000000" w:themeColor="text1"/>
                <w:sz w:val="20"/>
                <w:vertAlign w:val="superscript"/>
              </w:rPr>
              <w:t>,</w:t>
            </w:r>
            <w:r>
              <w:rPr>
                <w:rStyle w:val="FootnoteReference"/>
                <w:b/>
                <w:i w:val="0"/>
                <w:color w:val="000000" w:themeColor="text1"/>
                <w:sz w:val="20"/>
              </w:rPr>
              <w:footnoteReference w:id="8"/>
            </w:r>
            <w:bookmarkEnd w:id="18"/>
          </w:p>
        </w:tc>
      </w:tr>
    </w:tbl>
    <w:p w14:paraId="6411E78E" w14:textId="337D9360" w:rsidR="00D544F3" w:rsidRDefault="00CC27DC" w:rsidP="00154E48">
      <w:pPr>
        <w:pStyle w:val="Heading2"/>
        <w:numPr>
          <w:ilvl w:val="1"/>
          <w:numId w:val="1"/>
        </w:numPr>
        <w:spacing w:after="0"/>
        <w:ind w:left="450" w:hanging="450"/>
      </w:pPr>
      <w:bookmarkStart w:id="19" w:name="_Toc491126126"/>
      <w:r>
        <w:lastRenderedPageBreak/>
        <w:t>Material Selection</w:t>
      </w:r>
      <w:bookmarkEnd w:id="19"/>
    </w:p>
    <w:p w14:paraId="1DED1053" w14:textId="77777777" w:rsidR="00D544F3" w:rsidRDefault="00CC27DC" w:rsidP="00D7253F">
      <w:pPr>
        <w:spacing w:line="276" w:lineRule="auto"/>
        <w:jc w:val="both"/>
      </w:pPr>
      <w:r>
        <w:t xml:space="preserve">The material selected for the seats must be strong enough to withstand overweight passengers or heavy objects that may be placed on the seats without deformation or component failure. The material must also be nonporous and nonabsorbent. By using a material that is nonporous and nonabsorbent, the team can incorporate seats that resist staining and absorption of spilled liquids, and also allow for easy cleaning of the seats themselves, assisting in creating a cleaner commuting experience. To increase rider enjoyment, the material must not be uncomfortable. As it is difficult to test rider comfort, standard materials used in outdoor furniture manufacturing will be considered, as they are known for their comfort. Due to the use of the product as chairs, the </w:t>
      </w:r>
      <w:proofErr w:type="spellStart"/>
      <w:r>
        <w:t>tolerancing</w:t>
      </w:r>
      <w:proofErr w:type="spellEnd"/>
      <w:r>
        <w:t xml:space="preserve"> on the seat components does not need to be very tight, allowing reduced costs through less costly manufacturing techniques. Finally, the seat material must be relatively low cost. This project is intensive, retrofitting the roughly 120 cars currently in use. In order to reduce the cost of the project, expensive or specialty materials will not be considered.</w:t>
      </w:r>
    </w:p>
    <w:p w14:paraId="2A97FC8C" w14:textId="77777777" w:rsidR="00D544F3" w:rsidRDefault="00D544F3" w:rsidP="00D7253F">
      <w:pPr>
        <w:spacing w:line="276" w:lineRule="auto"/>
        <w:jc w:val="both"/>
      </w:pPr>
    </w:p>
    <w:p w14:paraId="23C049C6" w14:textId="77777777" w:rsidR="00D544F3" w:rsidRDefault="00CC27DC" w:rsidP="00D7253F">
      <w:pPr>
        <w:spacing w:line="276" w:lineRule="auto"/>
        <w:jc w:val="both"/>
      </w:pPr>
      <w:r>
        <w:t xml:space="preserve">The material selected for the hand rails should be able to withstand years of use, while still being easy to clean and relatively low cost. Following the current material selection for handrails, a lightweight metal alloy, such as an aluminum, will be incorporated. These metals can be bought as stock extrusions that can then be cut, bent, and formed to the desired shape without great difficulty. The material must also have corrosion resistance to improve the component lifespan, and be nonporous and easy to clean. Much like the seats, the </w:t>
      </w:r>
      <w:proofErr w:type="spellStart"/>
      <w:r>
        <w:t>tolerancing</w:t>
      </w:r>
      <w:proofErr w:type="spellEnd"/>
      <w:r>
        <w:t xml:space="preserve"> on these parts do</w:t>
      </w:r>
      <w:r w:rsidR="00D7253F">
        <w:t>es</w:t>
      </w:r>
      <w:r>
        <w:t xml:space="preserve"> not need to be high, saving costs on manufacturing.</w:t>
      </w:r>
    </w:p>
    <w:p w14:paraId="22DAEC46" w14:textId="77777777" w:rsidR="00D544F3" w:rsidRDefault="00D544F3" w:rsidP="00D7253F"/>
    <w:p w14:paraId="43A70DE0" w14:textId="77777777" w:rsidR="00D544F3" w:rsidRDefault="00D544F3" w:rsidP="00D7253F"/>
    <w:p w14:paraId="34BC6536" w14:textId="77777777" w:rsidR="00154E48" w:rsidRDefault="00154E48">
      <w:pPr>
        <w:pStyle w:val="Heading1"/>
        <w:numPr>
          <w:ilvl w:val="0"/>
          <w:numId w:val="1"/>
        </w:numPr>
        <w:sectPr w:rsidR="00154E48" w:rsidSect="00154E48">
          <w:pgSz w:w="12240" w:h="15840"/>
          <w:pgMar w:top="1080" w:right="1440" w:bottom="1080" w:left="1440" w:header="0" w:footer="720" w:gutter="0"/>
          <w:cols w:space="720"/>
          <w:titlePg/>
        </w:sectPr>
      </w:pPr>
    </w:p>
    <w:p w14:paraId="7ACC190C" w14:textId="677954F0" w:rsidR="00D544F3" w:rsidRDefault="00CC27DC">
      <w:pPr>
        <w:pStyle w:val="Heading1"/>
        <w:numPr>
          <w:ilvl w:val="0"/>
          <w:numId w:val="1"/>
        </w:numPr>
      </w:pPr>
      <w:bookmarkStart w:id="20" w:name="_Toc491126127"/>
      <w:r>
        <w:lastRenderedPageBreak/>
        <w:t>Implementation Plan</w:t>
      </w:r>
      <w:bookmarkEnd w:id="20"/>
    </w:p>
    <w:p w14:paraId="02E9D6ED" w14:textId="77777777" w:rsidR="00D544F3" w:rsidRDefault="00CC27DC" w:rsidP="00D7253F">
      <w:pPr>
        <w:pStyle w:val="Heading2"/>
        <w:spacing w:after="0" w:line="276" w:lineRule="auto"/>
        <w:ind w:left="0" w:firstLine="0"/>
        <w:jc w:val="both"/>
        <w:rPr>
          <w:rFonts w:ascii="Times" w:eastAsia="Times" w:hAnsi="Times" w:cs="Times"/>
          <w:b w:val="0"/>
          <w:color w:val="000000"/>
          <w:sz w:val="24"/>
          <w:szCs w:val="24"/>
        </w:rPr>
      </w:pPr>
      <w:bookmarkStart w:id="21" w:name="_Toc491033146"/>
      <w:bookmarkStart w:id="22" w:name="_Toc491073587"/>
      <w:bookmarkStart w:id="23" w:name="_Toc491073860"/>
      <w:bookmarkStart w:id="24" w:name="_Toc491126128"/>
      <w:r>
        <w:rPr>
          <w:rFonts w:ascii="Times" w:eastAsia="Times" w:hAnsi="Times" w:cs="Times"/>
          <w:b w:val="0"/>
          <w:color w:val="000000"/>
          <w:sz w:val="24"/>
          <w:szCs w:val="24"/>
        </w:rPr>
        <w:t>This section details the layout of the work breakdown structure, and the subsequent creation of our schedule, responsibility chart, resource allocation, and stakeholders. The implementation plan focuses on following the standard project lifecycle, and minimizes external resources to lower costs. Internal communication is facilitated by the WBS, schedule, and responsibility chart, and external communication is considered via resource allocation and the list of stakeholders.</w:t>
      </w:r>
      <w:bookmarkEnd w:id="21"/>
      <w:bookmarkEnd w:id="22"/>
      <w:bookmarkEnd w:id="23"/>
      <w:bookmarkEnd w:id="24"/>
    </w:p>
    <w:p w14:paraId="5FE6F56C" w14:textId="77777777" w:rsidR="00D544F3" w:rsidRDefault="00D544F3"/>
    <w:p w14:paraId="3A621A56" w14:textId="7E55941E" w:rsidR="00D544F3" w:rsidRDefault="00CC27DC" w:rsidP="00154E48">
      <w:pPr>
        <w:pStyle w:val="Heading2"/>
        <w:numPr>
          <w:ilvl w:val="1"/>
          <w:numId w:val="1"/>
        </w:numPr>
        <w:spacing w:after="0"/>
        <w:ind w:left="450" w:hanging="450"/>
        <w:jc w:val="both"/>
      </w:pPr>
      <w:bookmarkStart w:id="25" w:name="_Toc491126129"/>
      <w:r>
        <w:t>Work Breakdown Structure (WBS)</w:t>
      </w:r>
      <w:bookmarkEnd w:id="25"/>
    </w:p>
    <w:p w14:paraId="60992783" w14:textId="77777777" w:rsidR="00D544F3" w:rsidRDefault="00CC27DC" w:rsidP="00D7253F">
      <w:pPr>
        <w:spacing w:line="276" w:lineRule="auto"/>
        <w:jc w:val="both"/>
      </w:pPr>
      <w:r>
        <w:t>The Work Breakdown Structure follows the general project lifecycle, and is carried out in four phases: Project Initiation, Planning, Execution, and Termination. Monitoring and Control are covered in sections 5.1 and 5.2 of this report, respectively. The full WBS can be found in Appendix A.</w:t>
      </w:r>
    </w:p>
    <w:p w14:paraId="6E8DB75C" w14:textId="77777777" w:rsidR="00D544F3" w:rsidRDefault="00D544F3" w:rsidP="00D7253F">
      <w:pPr>
        <w:spacing w:line="276" w:lineRule="auto"/>
        <w:jc w:val="both"/>
      </w:pPr>
    </w:p>
    <w:p w14:paraId="4DC03E68" w14:textId="77777777" w:rsidR="00D544F3" w:rsidRDefault="00CC27DC" w:rsidP="00D7253F">
      <w:pPr>
        <w:spacing w:line="276" w:lineRule="auto"/>
        <w:jc w:val="both"/>
        <w:rPr>
          <w:highlight w:val="white"/>
        </w:rPr>
      </w:pPr>
      <w:r>
        <w:rPr>
          <w:highlight w:val="white"/>
        </w:rPr>
        <w:t>In Initiation, milestones include the appointing of a project team, and the completion of the project charter. In Planning, the WBS, Schedule, and Budget are developed, and the literature research can begin. In Execution, the bulk of project budget and tasks are carried out, including design creation and finalization, writing of SOPs, and prototyping and testing with external manufacturers. Finally, in Termination, all deliverables will be grouped and delivered to the MBTA.</w:t>
      </w:r>
    </w:p>
    <w:p w14:paraId="6326EA87" w14:textId="77777777" w:rsidR="00D544F3" w:rsidRDefault="00D544F3" w:rsidP="00D7253F">
      <w:pPr>
        <w:spacing w:line="276" w:lineRule="auto"/>
        <w:jc w:val="both"/>
        <w:rPr>
          <w:highlight w:val="white"/>
        </w:rPr>
      </w:pPr>
    </w:p>
    <w:p w14:paraId="67003992" w14:textId="63AEF806" w:rsidR="00D544F3" w:rsidRDefault="00CC27DC" w:rsidP="00154E48">
      <w:pPr>
        <w:pStyle w:val="Heading2"/>
        <w:numPr>
          <w:ilvl w:val="1"/>
          <w:numId w:val="1"/>
        </w:numPr>
        <w:spacing w:after="0"/>
        <w:ind w:left="450" w:hanging="450"/>
        <w:jc w:val="both"/>
      </w:pPr>
      <w:bookmarkStart w:id="26" w:name="_Toc491126130"/>
      <w:r>
        <w:t>Schedule</w:t>
      </w:r>
      <w:bookmarkEnd w:id="26"/>
    </w:p>
    <w:p w14:paraId="0EAD91E6" w14:textId="77777777" w:rsidR="00D544F3" w:rsidRDefault="00CC27DC" w:rsidP="00D7253F">
      <w:pPr>
        <w:spacing w:line="276" w:lineRule="auto"/>
        <w:jc w:val="both"/>
      </w:pPr>
      <w:r>
        <w:t>The schedule follows the Work Breakdown Structure, and considers various factors, such as the availability of staff, timelines of external contractors, and the ability for some teams to work simultaneously. The current project estimate, from Initiation to Termination, is 101 days. This is based off of reasonable and honest time estimates from past projects. The full Schedule and associated Gantt Chart can be found in Appendix B.</w:t>
      </w:r>
    </w:p>
    <w:p w14:paraId="33C2E1B2" w14:textId="77777777" w:rsidR="00D544F3" w:rsidRDefault="00D544F3" w:rsidP="00D7253F">
      <w:pPr>
        <w:spacing w:line="276" w:lineRule="auto"/>
        <w:jc w:val="both"/>
      </w:pPr>
    </w:p>
    <w:p w14:paraId="56594BE5" w14:textId="6374210A" w:rsidR="00D544F3" w:rsidRDefault="00CC27DC" w:rsidP="00154E48">
      <w:pPr>
        <w:pStyle w:val="Heading2"/>
        <w:numPr>
          <w:ilvl w:val="1"/>
          <w:numId w:val="1"/>
        </w:numPr>
        <w:spacing w:after="0"/>
        <w:ind w:left="450" w:hanging="450"/>
        <w:jc w:val="both"/>
      </w:pPr>
      <w:bookmarkStart w:id="27" w:name="_Toc491126131"/>
      <w:r>
        <w:t>Responsibility Chart</w:t>
      </w:r>
      <w:bookmarkEnd w:id="27"/>
    </w:p>
    <w:p w14:paraId="3AC16F0D" w14:textId="77777777" w:rsidR="00D544F3" w:rsidRDefault="00CC27DC" w:rsidP="00D7253F">
      <w:pPr>
        <w:pBdr>
          <w:top w:val="none" w:sz="0" w:space="0" w:color="000000"/>
          <w:left w:val="none" w:sz="0" w:space="0" w:color="000000"/>
          <w:bottom w:val="none" w:sz="0" w:space="0" w:color="000000"/>
          <w:right w:val="none" w:sz="0" w:space="0" w:color="000000"/>
          <w:between w:val="none" w:sz="0" w:space="0" w:color="000000"/>
        </w:pBdr>
        <w:spacing w:line="276" w:lineRule="auto"/>
        <w:jc w:val="both"/>
      </w:pPr>
      <w:r>
        <w:t>The responsibility chart outlines the participation expectations assigned to both our internal and external stakeholders. This is set in place to systematically clarify their relationships and minimize confusion. See Appendix C for the full RACI Matrix.</w:t>
      </w:r>
    </w:p>
    <w:p w14:paraId="29CE1DEA" w14:textId="77777777" w:rsidR="00D544F3" w:rsidRDefault="00D544F3" w:rsidP="00D7253F">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w:eastAsia="Times" w:hAnsi="Times" w:cs="Times"/>
        </w:rPr>
      </w:pPr>
    </w:p>
    <w:p w14:paraId="635E6BD4" w14:textId="3EA38635" w:rsidR="00D544F3" w:rsidRDefault="00CC27DC" w:rsidP="00154E48">
      <w:pPr>
        <w:pStyle w:val="Heading2"/>
        <w:numPr>
          <w:ilvl w:val="1"/>
          <w:numId w:val="1"/>
        </w:numPr>
        <w:spacing w:after="0"/>
        <w:ind w:left="450" w:hanging="450"/>
        <w:contextualSpacing/>
        <w:jc w:val="both"/>
      </w:pPr>
      <w:bookmarkStart w:id="28" w:name="_Toc491126132"/>
      <w:r>
        <w:t>Resource Allocation</w:t>
      </w:r>
      <w:bookmarkEnd w:id="28"/>
    </w:p>
    <w:p w14:paraId="385B8B58" w14:textId="77777777" w:rsidR="00D544F3" w:rsidRDefault="00CC27DC" w:rsidP="00D7253F">
      <w:pPr>
        <w:spacing w:line="276" w:lineRule="auto"/>
        <w:jc w:val="both"/>
      </w:pPr>
      <w:proofErr w:type="spellStart"/>
      <w:r>
        <w:t>NEUDesigners</w:t>
      </w:r>
      <w:proofErr w:type="spellEnd"/>
      <w:r>
        <w:t xml:space="preserve"> has a number of engineers on staff, some of whom are 100% dedicated to this project, and others who will also be actively engaged in other contracts of the </w:t>
      </w:r>
      <w:proofErr w:type="spellStart"/>
      <w:r>
        <w:t>NEUDesigners</w:t>
      </w:r>
      <w:proofErr w:type="spellEnd"/>
      <w:r>
        <w:t xml:space="preserve"> firm. For a full list of staff, external consultants, and considered vendors and manufacturers, see Section 4.5. For further detail about how these resources are utilized and billed, please see the Schedule in Appendix B, the RACI matrix in Appendix C, and the budget in Appendix D. </w:t>
      </w:r>
    </w:p>
    <w:p w14:paraId="2AFD74F4" w14:textId="77777777" w:rsidR="00D544F3" w:rsidRDefault="00D544F3" w:rsidP="00D7253F">
      <w:pPr>
        <w:spacing w:line="276" w:lineRule="auto"/>
        <w:jc w:val="both"/>
      </w:pPr>
    </w:p>
    <w:p w14:paraId="587C8124" w14:textId="752BB4D4" w:rsidR="00D544F3" w:rsidRDefault="00CC27DC" w:rsidP="00154E48">
      <w:pPr>
        <w:pStyle w:val="Heading2"/>
        <w:numPr>
          <w:ilvl w:val="1"/>
          <w:numId w:val="1"/>
        </w:numPr>
        <w:spacing w:after="0"/>
        <w:ind w:left="450" w:hanging="450"/>
        <w:jc w:val="both"/>
      </w:pPr>
      <w:bookmarkStart w:id="29" w:name="_Toc491126133"/>
      <w:r>
        <w:lastRenderedPageBreak/>
        <w:t>Stakeholders</w:t>
      </w:r>
      <w:bookmarkEnd w:id="29"/>
    </w:p>
    <w:p w14:paraId="3B732D60" w14:textId="77777777" w:rsidR="00D544F3" w:rsidRDefault="00CC27DC" w:rsidP="00D7253F">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w:eastAsia="Times" w:hAnsi="Times" w:cs="Times"/>
        </w:rPr>
      </w:pPr>
      <w:r>
        <w:t xml:space="preserve">Below is an outline of various individuals and groups who take interest in or may be impacted by the outcome of our project: </w:t>
      </w:r>
    </w:p>
    <w:p w14:paraId="4CA099E9"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rPr>
      </w:pPr>
    </w:p>
    <w:p w14:paraId="483D57E9"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w:eastAsia="Times" w:hAnsi="Times" w:cs="Times"/>
        </w:rPr>
      </w:pPr>
      <w:r>
        <w:rPr>
          <w:b/>
        </w:rPr>
        <w:t xml:space="preserve">Project Team </w:t>
      </w:r>
      <w:r>
        <w:t>(See Section 8 for credentials)</w:t>
      </w:r>
    </w:p>
    <w:p w14:paraId="74625E6F"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tabs>
          <w:tab w:val="left" w:pos="360"/>
        </w:tabs>
        <w:spacing w:line="276" w:lineRule="auto"/>
        <w:ind w:left="360"/>
      </w:pPr>
      <w:r>
        <w:rPr>
          <w:u w:val="single"/>
        </w:rPr>
        <w:t>Business Staff</w:t>
      </w:r>
    </w:p>
    <w:p w14:paraId="7CCDAB87"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tabs>
          <w:tab w:val="left" w:pos="360"/>
        </w:tabs>
        <w:spacing w:line="276" w:lineRule="auto"/>
        <w:ind w:left="360"/>
      </w:pPr>
      <w:r>
        <w:t xml:space="preserve">Project Manager: Aleksandra </w:t>
      </w:r>
      <w:proofErr w:type="spellStart"/>
      <w:r>
        <w:t>Pirog</w:t>
      </w:r>
      <w:proofErr w:type="spellEnd"/>
    </w:p>
    <w:p w14:paraId="793A46C3"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tabs>
          <w:tab w:val="left" w:pos="360"/>
        </w:tabs>
        <w:spacing w:line="276" w:lineRule="auto"/>
        <w:ind w:left="360"/>
        <w:rPr>
          <w:b/>
        </w:rPr>
      </w:pPr>
      <w:r>
        <w:t>Financial and Business Analyst Lead: Gaurav Korgaonkar</w:t>
      </w:r>
    </w:p>
    <w:p w14:paraId="4BB99642"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tabs>
          <w:tab w:val="left" w:pos="360"/>
        </w:tabs>
        <w:spacing w:line="276" w:lineRule="auto"/>
        <w:ind w:left="360"/>
        <w:rPr>
          <w:u w:val="single"/>
        </w:rPr>
      </w:pPr>
      <w:r>
        <w:rPr>
          <w:u w:val="single"/>
        </w:rPr>
        <w:t>Engineering Staff</w:t>
      </w:r>
    </w:p>
    <w:p w14:paraId="29C63FB7"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tabs>
          <w:tab w:val="left" w:pos="360"/>
        </w:tabs>
        <w:spacing w:line="276" w:lineRule="auto"/>
        <w:ind w:left="360"/>
      </w:pPr>
      <w:r>
        <w:t>Mechanical Engineering Lead: Peter Veneto</w:t>
      </w:r>
    </w:p>
    <w:p w14:paraId="35870BE0" w14:textId="77777777" w:rsidR="00D544F3" w:rsidRDefault="00CC27DC">
      <w:pPr>
        <w:numPr>
          <w:ilvl w:val="0"/>
          <w:numId w:val="6"/>
        </w:numPr>
        <w:pBdr>
          <w:top w:val="none" w:sz="0" w:space="0" w:color="000000"/>
          <w:left w:val="none" w:sz="0" w:space="0" w:color="000000"/>
          <w:bottom w:val="none" w:sz="0" w:space="0" w:color="000000"/>
          <w:right w:val="none" w:sz="0" w:space="0" w:color="000000"/>
          <w:between w:val="none" w:sz="0" w:space="0" w:color="000000"/>
        </w:pBdr>
        <w:tabs>
          <w:tab w:val="left" w:pos="360"/>
        </w:tabs>
        <w:spacing w:line="276" w:lineRule="auto"/>
        <w:ind w:left="1080"/>
      </w:pPr>
      <w:r>
        <w:t>Manufacturing Engineers</w:t>
      </w:r>
    </w:p>
    <w:p w14:paraId="18DF534A" w14:textId="77777777" w:rsidR="00D544F3" w:rsidRDefault="00CC27DC">
      <w:pPr>
        <w:numPr>
          <w:ilvl w:val="0"/>
          <w:numId w:val="6"/>
        </w:numPr>
        <w:pBdr>
          <w:top w:val="none" w:sz="0" w:space="0" w:color="000000"/>
          <w:left w:val="none" w:sz="0" w:space="0" w:color="000000"/>
          <w:bottom w:val="none" w:sz="0" w:space="0" w:color="000000"/>
          <w:right w:val="none" w:sz="0" w:space="0" w:color="000000"/>
          <w:between w:val="none" w:sz="0" w:space="0" w:color="000000"/>
        </w:pBdr>
        <w:tabs>
          <w:tab w:val="left" w:pos="360"/>
        </w:tabs>
        <w:spacing w:line="276" w:lineRule="auto"/>
        <w:ind w:left="1080"/>
      </w:pPr>
      <w:r>
        <w:t>Quality and Regulatory Engineer</w:t>
      </w:r>
    </w:p>
    <w:p w14:paraId="4A8AF93A"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tabs>
          <w:tab w:val="left" w:pos="360"/>
        </w:tabs>
        <w:spacing w:line="276" w:lineRule="auto"/>
        <w:ind w:left="360"/>
      </w:pPr>
      <w:r>
        <w:t>Research and Design Lead: Daniel Gallagher</w:t>
      </w:r>
    </w:p>
    <w:p w14:paraId="5087FA84"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tabs>
          <w:tab w:val="left" w:pos="360"/>
        </w:tabs>
        <w:spacing w:line="276" w:lineRule="auto"/>
        <w:ind w:left="360"/>
      </w:pPr>
      <w:r>
        <w:t>Industrial Engineering Lead: Paul Kfoury</w:t>
      </w:r>
    </w:p>
    <w:p w14:paraId="0BA268A2" w14:textId="77777777" w:rsidR="00D544F3" w:rsidRDefault="00CC27DC">
      <w:pPr>
        <w:numPr>
          <w:ilvl w:val="0"/>
          <w:numId w:val="6"/>
        </w:numPr>
        <w:pBdr>
          <w:top w:val="none" w:sz="0" w:space="0" w:color="000000"/>
          <w:left w:val="none" w:sz="0" w:space="0" w:color="000000"/>
          <w:bottom w:val="none" w:sz="0" w:space="0" w:color="000000"/>
          <w:right w:val="none" w:sz="0" w:space="0" w:color="000000"/>
          <w:between w:val="none" w:sz="0" w:space="0" w:color="000000"/>
        </w:pBdr>
        <w:tabs>
          <w:tab w:val="left" w:pos="360"/>
        </w:tabs>
        <w:spacing w:line="276" w:lineRule="auto"/>
        <w:ind w:left="1080"/>
      </w:pPr>
      <w:r>
        <w:t>Industrial Designer</w:t>
      </w:r>
    </w:p>
    <w:p w14:paraId="7094B7AF" w14:textId="77777777" w:rsidR="00D544F3" w:rsidRDefault="00CC27DC">
      <w:pPr>
        <w:numPr>
          <w:ilvl w:val="0"/>
          <w:numId w:val="6"/>
        </w:numPr>
        <w:pBdr>
          <w:top w:val="none" w:sz="0" w:space="0" w:color="000000"/>
          <w:left w:val="none" w:sz="0" w:space="0" w:color="000000"/>
          <w:bottom w:val="none" w:sz="0" w:space="0" w:color="000000"/>
          <w:right w:val="none" w:sz="0" w:space="0" w:color="000000"/>
          <w:between w:val="none" w:sz="0" w:space="0" w:color="000000"/>
        </w:pBdr>
        <w:tabs>
          <w:tab w:val="left" w:pos="360"/>
        </w:tabs>
        <w:spacing w:line="276" w:lineRule="auto"/>
        <w:ind w:left="1080"/>
      </w:pPr>
      <w:r>
        <w:t>Human Factors Engineer</w:t>
      </w:r>
    </w:p>
    <w:p w14:paraId="1457B48E"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tabs>
          <w:tab w:val="left" w:pos="360"/>
        </w:tabs>
        <w:spacing w:line="276" w:lineRule="auto"/>
        <w:ind w:left="360"/>
        <w:rPr>
          <w:b/>
        </w:rPr>
      </w:pPr>
      <w:r>
        <w:t xml:space="preserve">Materials Engineer: Sarah </w:t>
      </w:r>
      <w:proofErr w:type="spellStart"/>
      <w:r>
        <w:t>Witzig</w:t>
      </w:r>
      <w:proofErr w:type="spellEnd"/>
    </w:p>
    <w:p w14:paraId="03B6685B"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spacing w:line="276" w:lineRule="auto"/>
        <w:rPr>
          <w:b/>
        </w:rPr>
      </w:pPr>
    </w:p>
    <w:p w14:paraId="07CE2A74"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w:eastAsia="Times" w:hAnsi="Times" w:cs="Times"/>
        </w:rPr>
      </w:pPr>
      <w:r>
        <w:rPr>
          <w:b/>
        </w:rPr>
        <w:t>Consultants</w:t>
      </w:r>
    </w:p>
    <w:p w14:paraId="0B3F4AE2"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tabs>
          <w:tab w:val="left" w:pos="360"/>
        </w:tabs>
        <w:spacing w:line="276" w:lineRule="auto"/>
        <w:ind w:left="360"/>
      </w:pPr>
      <w:r>
        <w:t>Professor Tristan Johnson</w:t>
      </w:r>
    </w:p>
    <w:p w14:paraId="1628700F"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tabs>
          <w:tab w:val="left" w:pos="360"/>
        </w:tabs>
        <w:spacing w:line="276" w:lineRule="auto"/>
        <w:ind w:left="360"/>
        <w:rPr>
          <w:b/>
        </w:rPr>
      </w:pPr>
      <w:r>
        <w:t xml:space="preserve">Principal Railway Engineer: Thomas Locomotive from Tank and Friends © </w:t>
      </w:r>
    </w:p>
    <w:p w14:paraId="285FAC84"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spacing w:line="276" w:lineRule="auto"/>
        <w:rPr>
          <w:b/>
        </w:rPr>
      </w:pPr>
    </w:p>
    <w:p w14:paraId="796A1F36"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w:eastAsia="Times" w:hAnsi="Times" w:cs="Times"/>
        </w:rPr>
      </w:pPr>
      <w:r>
        <w:rPr>
          <w:b/>
        </w:rPr>
        <w:t>Considered Vendors and Manufacturers</w:t>
      </w:r>
    </w:p>
    <w:p w14:paraId="773C63F5"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tabs>
          <w:tab w:val="left" w:pos="360"/>
        </w:tabs>
        <w:spacing w:line="276" w:lineRule="auto"/>
        <w:ind w:left="360"/>
      </w:pPr>
      <w:r>
        <w:t>Shin-</w:t>
      </w:r>
      <w:proofErr w:type="spellStart"/>
      <w:r>
        <w:t>ee</w:t>
      </w:r>
      <w:proofErr w:type="spellEnd"/>
      <w:r>
        <w:t xml:space="preserve"> Plastics</w:t>
      </w:r>
    </w:p>
    <w:p w14:paraId="62D3AC42"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tabs>
          <w:tab w:val="left" w:pos="360"/>
        </w:tabs>
        <w:spacing w:line="276" w:lineRule="auto"/>
        <w:ind w:left="360"/>
      </w:pPr>
      <w:r>
        <w:t>WeMill4U</w:t>
      </w:r>
    </w:p>
    <w:p w14:paraId="6D843C5C"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tabs>
          <w:tab w:val="left" w:pos="360"/>
        </w:tabs>
        <w:spacing w:line="276" w:lineRule="auto"/>
        <w:ind w:left="360"/>
      </w:pPr>
      <w:r>
        <w:t xml:space="preserve">Metro Resource Inc. </w:t>
      </w:r>
    </w:p>
    <w:p w14:paraId="050C9434"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tabs>
          <w:tab w:val="left" w:pos="360"/>
        </w:tabs>
        <w:spacing w:line="276" w:lineRule="auto"/>
        <w:ind w:left="360"/>
      </w:pPr>
      <w:r>
        <w:t>Flextronics</w:t>
      </w:r>
    </w:p>
    <w:p w14:paraId="4E9E4F41"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spacing w:line="276" w:lineRule="auto"/>
        <w:rPr>
          <w:b/>
        </w:rPr>
      </w:pPr>
    </w:p>
    <w:p w14:paraId="2A534B94"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w:eastAsia="Times" w:hAnsi="Times" w:cs="Times"/>
        </w:rPr>
      </w:pPr>
      <w:r>
        <w:rPr>
          <w:b/>
        </w:rPr>
        <w:t>Customer</w:t>
      </w:r>
    </w:p>
    <w:p w14:paraId="588733DF"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tabs>
          <w:tab w:val="left" w:pos="360"/>
        </w:tabs>
        <w:spacing w:line="276" w:lineRule="auto"/>
        <w:ind w:firstLine="360"/>
        <w:rPr>
          <w:rFonts w:ascii="Times" w:eastAsia="Times" w:hAnsi="Times" w:cs="Times"/>
        </w:rPr>
      </w:pPr>
      <w:r>
        <w:t>The Massachusetts Bay Transportation Authority</w:t>
      </w:r>
    </w:p>
    <w:p w14:paraId="55DDDA50"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spacing w:line="276" w:lineRule="auto"/>
        <w:rPr>
          <w:b/>
        </w:rPr>
      </w:pPr>
    </w:p>
    <w:p w14:paraId="3B0D02E8"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w:eastAsia="Times" w:hAnsi="Times" w:cs="Times"/>
        </w:rPr>
      </w:pPr>
      <w:r>
        <w:rPr>
          <w:b/>
        </w:rPr>
        <w:t>Additional Customer Consideration</w:t>
      </w:r>
    </w:p>
    <w:p w14:paraId="7D3561EF"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tabs>
          <w:tab w:val="left" w:pos="360"/>
        </w:tabs>
        <w:spacing w:line="276" w:lineRule="auto"/>
        <w:ind w:firstLine="360"/>
        <w:rPr>
          <w:rFonts w:ascii="Times" w:eastAsia="Times" w:hAnsi="Times" w:cs="Times"/>
        </w:rPr>
      </w:pPr>
      <w:r>
        <w:t>The commuter population of Boston, Massachusetts</w:t>
      </w:r>
    </w:p>
    <w:p w14:paraId="03FAFDFF" w14:textId="77777777" w:rsidR="00D544F3" w:rsidRDefault="00D544F3"/>
    <w:p w14:paraId="4EEECFF7" w14:textId="4FC4073B" w:rsidR="00D544F3" w:rsidRDefault="00CC27DC">
      <w:pPr>
        <w:pStyle w:val="Heading1"/>
        <w:numPr>
          <w:ilvl w:val="0"/>
          <w:numId w:val="1"/>
        </w:numPr>
      </w:pPr>
      <w:bookmarkStart w:id="30" w:name="_Toc491126134"/>
      <w:r>
        <w:lastRenderedPageBreak/>
        <w:t>Execution Plan</w:t>
      </w:r>
      <w:bookmarkEnd w:id="30"/>
    </w:p>
    <w:p w14:paraId="3AAD16A4" w14:textId="2FF68FFD" w:rsidR="00D7253F" w:rsidRPr="00D7253F" w:rsidRDefault="00D7253F" w:rsidP="00D7253F">
      <w:pPr>
        <w:pStyle w:val="Heading2"/>
        <w:ind w:left="0" w:firstLine="0"/>
        <w:rPr>
          <w:rFonts w:ascii="Times New Roman" w:hAnsi="Times New Roman" w:cs="Times New Roman"/>
          <w:b w:val="0"/>
          <w:color w:val="0D0D0D" w:themeColor="text1" w:themeTint="F2"/>
          <w:sz w:val="22"/>
          <w:szCs w:val="24"/>
        </w:rPr>
      </w:pPr>
      <w:bookmarkStart w:id="31" w:name="_Toc491033153"/>
      <w:bookmarkStart w:id="32" w:name="_Toc491073594"/>
      <w:bookmarkStart w:id="33" w:name="_Toc491073867"/>
      <w:bookmarkStart w:id="34" w:name="_Toc491126135"/>
      <w:r w:rsidRPr="00D7253F">
        <w:rPr>
          <w:rFonts w:ascii="Times New Roman" w:hAnsi="Times New Roman" w:cs="Times New Roman"/>
          <w:b w:val="0"/>
          <w:color w:val="0D0D0D" w:themeColor="text1" w:themeTint="F2"/>
          <w:sz w:val="24"/>
        </w:rPr>
        <w:t xml:space="preserve">The execution plan serves as the main form of communication between the project team and the stakeholders throughout the duration of the project. Stakeholders will be made aware of the progress of the project constantly, and informed on important decisions made over the course of the project’s lifetime. </w:t>
      </w:r>
      <w:r w:rsidR="00154E48">
        <w:rPr>
          <w:rFonts w:ascii="Times New Roman" w:hAnsi="Times New Roman" w:cs="Times New Roman"/>
          <w:b w:val="0"/>
          <w:color w:val="0D0D0D" w:themeColor="text1" w:themeTint="F2"/>
          <w:sz w:val="24"/>
        </w:rPr>
        <w:t>This</w:t>
      </w:r>
      <w:r w:rsidRPr="00D7253F">
        <w:rPr>
          <w:rFonts w:ascii="Times New Roman" w:hAnsi="Times New Roman" w:cs="Times New Roman"/>
          <w:b w:val="0"/>
          <w:color w:val="0D0D0D" w:themeColor="text1" w:themeTint="F2"/>
          <w:sz w:val="24"/>
        </w:rPr>
        <w:t xml:space="preserve"> section breaks down the execution plan and explains how the project will be monitored and controlled, </w:t>
      </w:r>
      <w:r w:rsidR="00154E48">
        <w:rPr>
          <w:rFonts w:ascii="Times New Roman" w:hAnsi="Times New Roman" w:cs="Times New Roman"/>
          <w:b w:val="0"/>
          <w:color w:val="0D0D0D" w:themeColor="text1" w:themeTint="F2"/>
          <w:sz w:val="24"/>
        </w:rPr>
        <w:t>and lays out</w:t>
      </w:r>
      <w:r w:rsidRPr="00D7253F">
        <w:rPr>
          <w:rFonts w:ascii="Times New Roman" w:hAnsi="Times New Roman" w:cs="Times New Roman"/>
          <w:b w:val="0"/>
          <w:color w:val="0D0D0D" w:themeColor="text1" w:themeTint="F2"/>
          <w:sz w:val="24"/>
        </w:rPr>
        <w:t xml:space="preserve"> plans for the termination of the project.</w:t>
      </w:r>
      <w:bookmarkEnd w:id="31"/>
      <w:bookmarkEnd w:id="32"/>
      <w:bookmarkEnd w:id="33"/>
      <w:bookmarkEnd w:id="34"/>
    </w:p>
    <w:p w14:paraId="1D4A583D" w14:textId="5DD0EA57" w:rsidR="00D544F3" w:rsidRDefault="00CC27DC" w:rsidP="00154E48">
      <w:pPr>
        <w:pStyle w:val="Heading2"/>
        <w:numPr>
          <w:ilvl w:val="1"/>
          <w:numId w:val="1"/>
        </w:numPr>
        <w:ind w:left="450" w:hanging="450"/>
      </w:pPr>
      <w:bookmarkStart w:id="35" w:name="_Toc491126136"/>
      <w:r>
        <w:t>Project Monitoring</w:t>
      </w:r>
      <w:bookmarkEnd w:id="35"/>
    </w:p>
    <w:p w14:paraId="4827DAA6" w14:textId="6EF4332B" w:rsidR="00D7253F" w:rsidRPr="00D7253F" w:rsidRDefault="00D7253F" w:rsidP="00D7253F">
      <w:pPr>
        <w:pBdr>
          <w:top w:val="none" w:sz="0" w:space="0" w:color="auto"/>
          <w:left w:val="none" w:sz="0" w:space="0" w:color="auto"/>
          <w:bottom w:val="none" w:sz="0" w:space="0" w:color="auto"/>
          <w:right w:val="none" w:sz="0" w:space="0" w:color="auto"/>
          <w:between w:val="none" w:sz="0" w:space="0" w:color="auto"/>
        </w:pBdr>
        <w:jc w:val="both"/>
        <w:rPr>
          <w:color w:val="262626" w:themeColor="text1" w:themeTint="D9"/>
        </w:rPr>
      </w:pPr>
      <w:r w:rsidRPr="00D7253F">
        <w:rPr>
          <w:color w:val="262626" w:themeColor="text1" w:themeTint="D9"/>
        </w:rPr>
        <w:t xml:space="preserve">The purpose of project monitoring is to ensure that the design of the train interior is finished on time, within budget, and up to the quality </w:t>
      </w:r>
      <w:r w:rsidR="00154E48">
        <w:rPr>
          <w:color w:val="262626" w:themeColor="text1" w:themeTint="D9"/>
        </w:rPr>
        <w:t xml:space="preserve">and regulatory </w:t>
      </w:r>
      <w:r w:rsidRPr="00D7253F">
        <w:rPr>
          <w:color w:val="262626" w:themeColor="text1" w:themeTint="D9"/>
        </w:rPr>
        <w:t>standards expected from the MBTA, the c</w:t>
      </w:r>
      <w:r w:rsidR="00154E48">
        <w:rPr>
          <w:color w:val="262626" w:themeColor="text1" w:themeTint="D9"/>
        </w:rPr>
        <w:t>ommuters</w:t>
      </w:r>
      <w:r w:rsidRPr="00D7253F">
        <w:rPr>
          <w:color w:val="262626" w:themeColor="text1" w:themeTint="D9"/>
        </w:rPr>
        <w:t xml:space="preserve">, and the project team. To do this, a project monitor will be assigned to identify risks and implement solutions throughout the course of the project. Several key components have been identified by the WBS and the Risk Matrix (see </w:t>
      </w:r>
      <w:r w:rsidR="00154E48">
        <w:rPr>
          <w:color w:val="262626" w:themeColor="text1" w:themeTint="D9"/>
        </w:rPr>
        <w:t>S</w:t>
      </w:r>
      <w:r w:rsidRPr="00D7253F">
        <w:rPr>
          <w:color w:val="262626" w:themeColor="text1" w:themeTint="D9"/>
        </w:rPr>
        <w:t>ection 6), and will be monitored closely in order to prevent issues. Project monito</w:t>
      </w:r>
      <w:r w:rsidR="00154E48">
        <w:rPr>
          <w:color w:val="262626" w:themeColor="text1" w:themeTint="D9"/>
        </w:rPr>
        <w:t>ring has been broken down into four</w:t>
      </w:r>
      <w:r w:rsidRPr="00D7253F">
        <w:rPr>
          <w:color w:val="262626" w:themeColor="text1" w:themeTint="D9"/>
        </w:rPr>
        <w:t xml:space="preserve"> categories that </w:t>
      </w:r>
      <w:r w:rsidR="00154E48">
        <w:rPr>
          <w:color w:val="262626" w:themeColor="text1" w:themeTint="D9"/>
        </w:rPr>
        <w:t>need to be considered.</w:t>
      </w:r>
    </w:p>
    <w:p w14:paraId="3BFBFEE0" w14:textId="5AA54A51" w:rsidR="00D7253F" w:rsidRDefault="00D7253F" w:rsidP="00D7253F">
      <w:pPr>
        <w:pStyle w:val="Heading2"/>
        <w:numPr>
          <w:ilvl w:val="2"/>
          <w:numId w:val="1"/>
        </w:numPr>
      </w:pPr>
      <w:bookmarkStart w:id="36" w:name="_Toc491126137"/>
      <w:r>
        <w:t>Cost</w:t>
      </w:r>
      <w:bookmarkEnd w:id="36"/>
    </w:p>
    <w:p w14:paraId="4D6DB8C8" w14:textId="517EEA4E" w:rsidR="00D7253F" w:rsidRPr="00DE7156" w:rsidRDefault="00D7253F" w:rsidP="00D7253F">
      <w:pPr>
        <w:pBdr>
          <w:top w:val="none" w:sz="0" w:space="0" w:color="auto"/>
          <w:left w:val="none" w:sz="0" w:space="0" w:color="auto"/>
          <w:bottom w:val="none" w:sz="0" w:space="0" w:color="auto"/>
          <w:right w:val="none" w:sz="0" w:space="0" w:color="auto"/>
          <w:between w:val="none" w:sz="0" w:space="0" w:color="auto"/>
        </w:pBdr>
        <w:jc w:val="both"/>
        <w:rPr>
          <w:color w:val="auto"/>
        </w:rPr>
      </w:pPr>
      <w:r w:rsidRPr="00DE7156">
        <w:t>In order to ensure the project sticks to the original budget, which has been determined</w:t>
      </w:r>
      <w:r w:rsidR="00154E48">
        <w:t xml:space="preserve"> in S</w:t>
      </w:r>
      <w:r w:rsidRPr="00DE7156">
        <w:t>ection 7, any expenses made related to the redesign of the train car will be recorded electronically. These expenditures will be compared to t</w:t>
      </w:r>
      <w:r w:rsidR="00154E48">
        <w:t xml:space="preserve">he financial plan and monitored by the financial lead, Gaurav Korgaonkar </w:t>
      </w:r>
      <w:r w:rsidRPr="00DE7156">
        <w:t xml:space="preserve">to prevent overspending. In addition, the project monitor will perform </w:t>
      </w:r>
      <w:r w:rsidR="00154E48">
        <w:t>financial reporting to the PM at the end of each project phase</w:t>
      </w:r>
      <w:r w:rsidRPr="00DE7156">
        <w:t xml:space="preserve">. </w:t>
      </w:r>
    </w:p>
    <w:p w14:paraId="0556AF98" w14:textId="77777777" w:rsidR="00D7253F" w:rsidRPr="00DE7156" w:rsidRDefault="00D7253F" w:rsidP="00D7253F">
      <w:pPr>
        <w:pBdr>
          <w:top w:val="none" w:sz="0" w:space="0" w:color="auto"/>
          <w:left w:val="none" w:sz="0" w:space="0" w:color="auto"/>
          <w:bottom w:val="none" w:sz="0" w:space="0" w:color="auto"/>
          <w:right w:val="none" w:sz="0" w:space="0" w:color="auto"/>
          <w:between w:val="none" w:sz="0" w:space="0" w:color="auto"/>
        </w:pBdr>
        <w:jc w:val="both"/>
        <w:rPr>
          <w:color w:val="auto"/>
        </w:rPr>
      </w:pPr>
    </w:p>
    <w:p w14:paraId="699B1303" w14:textId="075AB37C" w:rsidR="00D7253F" w:rsidRDefault="00D7253F" w:rsidP="00D7253F">
      <w:pPr>
        <w:pStyle w:val="Heading2"/>
        <w:numPr>
          <w:ilvl w:val="2"/>
          <w:numId w:val="1"/>
        </w:numPr>
      </w:pPr>
      <w:bookmarkStart w:id="37" w:name="_Toc491126138"/>
      <w:r>
        <w:t>Length (Time)</w:t>
      </w:r>
      <w:bookmarkEnd w:id="37"/>
    </w:p>
    <w:p w14:paraId="7D354E26" w14:textId="201F1455" w:rsidR="00D7253F" w:rsidRPr="00DE7156" w:rsidRDefault="00D7253F" w:rsidP="00D7253F">
      <w:pPr>
        <w:pBdr>
          <w:top w:val="none" w:sz="0" w:space="0" w:color="auto"/>
          <w:left w:val="none" w:sz="0" w:space="0" w:color="auto"/>
          <w:bottom w:val="none" w:sz="0" w:space="0" w:color="auto"/>
          <w:right w:val="none" w:sz="0" w:space="0" w:color="auto"/>
          <w:between w:val="none" w:sz="0" w:space="0" w:color="auto"/>
        </w:pBdr>
        <w:jc w:val="both"/>
        <w:rPr>
          <w:color w:val="auto"/>
        </w:rPr>
      </w:pPr>
      <w:r w:rsidRPr="00DE7156">
        <w:t xml:space="preserve">The project’s schedule will be closely monitored in order to maintain the deadlines set forth in the Gantt chart. The project manager should be made aware when any large tasks or deadlines are completed, and should be notified of any delays or expected delays that significantly impact the schedule of the project. In addition, each team is responsible for recording the start and end date of all activities to record the progress of the train car as the project is underway. </w:t>
      </w:r>
      <w:r w:rsidR="00154E48">
        <w:t>Microsoft Project will be the main tool utilized in tracking task completion and the overall project timeline.</w:t>
      </w:r>
    </w:p>
    <w:p w14:paraId="010415DF" w14:textId="77777777" w:rsidR="00D7253F" w:rsidRDefault="00D7253F" w:rsidP="00D7253F">
      <w:pPr>
        <w:pStyle w:val="Heading2"/>
        <w:ind w:left="720" w:firstLine="0"/>
      </w:pPr>
    </w:p>
    <w:p w14:paraId="14C7CE7A" w14:textId="2526ECF4" w:rsidR="00D7253F" w:rsidRDefault="00D7253F" w:rsidP="00D7253F">
      <w:pPr>
        <w:pStyle w:val="Heading2"/>
        <w:numPr>
          <w:ilvl w:val="2"/>
          <w:numId w:val="1"/>
        </w:numPr>
      </w:pPr>
      <w:bookmarkStart w:id="38" w:name="_Toc491126139"/>
      <w:r>
        <w:t>Resources (Personnel)</w:t>
      </w:r>
      <w:bookmarkEnd w:id="38"/>
    </w:p>
    <w:p w14:paraId="5048D638" w14:textId="55419DC2" w:rsidR="00D7253F" w:rsidRPr="00DE7156" w:rsidRDefault="00D7253F" w:rsidP="00D7253F">
      <w:pPr>
        <w:pBdr>
          <w:top w:val="none" w:sz="0" w:space="0" w:color="auto"/>
          <w:left w:val="none" w:sz="0" w:space="0" w:color="auto"/>
          <w:bottom w:val="none" w:sz="0" w:space="0" w:color="auto"/>
          <w:right w:val="none" w:sz="0" w:space="0" w:color="auto"/>
          <w:between w:val="none" w:sz="0" w:space="0" w:color="auto"/>
        </w:pBdr>
        <w:jc w:val="both"/>
        <w:rPr>
          <w:color w:val="auto"/>
        </w:rPr>
      </w:pPr>
      <w:r w:rsidRPr="00DE7156">
        <w:t xml:space="preserve">Personnel assignment will be monitored closely throughout the duration of the project. Any additional hires will be overseen, approved and allocated by the project monitor based on priority and the RACI matrix. Any outsourced work must be confirmed with the </w:t>
      </w:r>
      <w:r w:rsidR="00154E48">
        <w:t>Project Manager</w:t>
      </w:r>
      <w:r w:rsidRPr="00DE7156">
        <w:t xml:space="preserve"> before initiation. </w:t>
      </w:r>
      <w:r w:rsidRPr="00DE7156">
        <w:rPr>
          <w:b/>
          <w:bCs/>
          <w:u w:val="single"/>
        </w:rPr>
        <w:br/>
      </w:r>
    </w:p>
    <w:p w14:paraId="154EF4A8" w14:textId="77891B89" w:rsidR="00D7253F" w:rsidRDefault="00D7253F" w:rsidP="00D7253F">
      <w:pPr>
        <w:pStyle w:val="Heading2"/>
        <w:numPr>
          <w:ilvl w:val="2"/>
          <w:numId w:val="1"/>
        </w:numPr>
      </w:pPr>
      <w:bookmarkStart w:id="39" w:name="_Toc491126140"/>
      <w:r>
        <w:t>Quality</w:t>
      </w:r>
      <w:bookmarkEnd w:id="39"/>
    </w:p>
    <w:p w14:paraId="110C85C9" w14:textId="77777777" w:rsidR="00D7253F" w:rsidRPr="00DE7156" w:rsidRDefault="00D7253F" w:rsidP="00D7253F">
      <w:pPr>
        <w:pBdr>
          <w:top w:val="none" w:sz="0" w:space="0" w:color="auto"/>
          <w:left w:val="none" w:sz="0" w:space="0" w:color="auto"/>
          <w:bottom w:val="none" w:sz="0" w:space="0" w:color="auto"/>
          <w:right w:val="none" w:sz="0" w:space="0" w:color="auto"/>
          <w:between w:val="none" w:sz="0" w:space="0" w:color="auto"/>
        </w:pBdr>
        <w:jc w:val="both"/>
        <w:rPr>
          <w:color w:val="auto"/>
        </w:rPr>
      </w:pPr>
      <w:r w:rsidRPr="00DE7156">
        <w:t xml:space="preserve">Quality of each task will be monitored before, during and after each activity. To do this, each team’s internal standards will be used to ensure that each task was performed completely and thoroughly by the team, and all project teams will communicate to provide additional feedback on the quality of the completed work. </w:t>
      </w:r>
    </w:p>
    <w:p w14:paraId="28751EB4" w14:textId="77777777" w:rsidR="00D7253F" w:rsidRPr="00DE7156" w:rsidRDefault="00D7253F" w:rsidP="00D7253F">
      <w:pPr>
        <w:pBdr>
          <w:top w:val="none" w:sz="0" w:space="0" w:color="auto"/>
          <w:left w:val="none" w:sz="0" w:space="0" w:color="auto"/>
          <w:bottom w:val="none" w:sz="0" w:space="0" w:color="auto"/>
          <w:right w:val="none" w:sz="0" w:space="0" w:color="auto"/>
          <w:between w:val="none" w:sz="0" w:space="0" w:color="auto"/>
        </w:pBdr>
        <w:jc w:val="both"/>
        <w:rPr>
          <w:color w:val="auto"/>
        </w:rPr>
      </w:pPr>
    </w:p>
    <w:p w14:paraId="30279916" w14:textId="77777777" w:rsidR="00D7253F" w:rsidRPr="00DE7156" w:rsidRDefault="00D7253F" w:rsidP="00D7253F">
      <w:pPr>
        <w:pBdr>
          <w:top w:val="none" w:sz="0" w:space="0" w:color="auto"/>
          <w:left w:val="none" w:sz="0" w:space="0" w:color="auto"/>
          <w:bottom w:val="none" w:sz="0" w:space="0" w:color="auto"/>
          <w:right w:val="none" w:sz="0" w:space="0" w:color="auto"/>
          <w:between w:val="none" w:sz="0" w:space="0" w:color="auto"/>
        </w:pBdr>
        <w:jc w:val="both"/>
        <w:rPr>
          <w:color w:val="auto"/>
        </w:rPr>
      </w:pPr>
      <w:r w:rsidRPr="00DE7156">
        <w:lastRenderedPageBreak/>
        <w:t xml:space="preserve">Any applicable external considerations will be assessed, including but not limited to the standards and best practices of the MBTA, AREMA (American Railway Engineering and Maintenance-of-Way Association), and the ASME (American Society of Mechanical Engineers). </w:t>
      </w:r>
    </w:p>
    <w:p w14:paraId="7A28B595" w14:textId="77777777" w:rsidR="00D7253F" w:rsidRDefault="00D7253F"/>
    <w:p w14:paraId="06CB181B" w14:textId="74890E13" w:rsidR="00D544F3" w:rsidRDefault="00CC27DC" w:rsidP="00154E48">
      <w:pPr>
        <w:pStyle w:val="Heading2"/>
        <w:numPr>
          <w:ilvl w:val="1"/>
          <w:numId w:val="1"/>
        </w:numPr>
        <w:ind w:left="450" w:hanging="450"/>
      </w:pPr>
      <w:bookmarkStart w:id="40" w:name="_Toc491126141"/>
      <w:r>
        <w:t>Project Control</w:t>
      </w:r>
      <w:bookmarkEnd w:id="40"/>
    </w:p>
    <w:p w14:paraId="38688AC4" w14:textId="77777777" w:rsidR="00D7253F" w:rsidRPr="00DE7156" w:rsidRDefault="00D7253F" w:rsidP="00D7253F">
      <w:pPr>
        <w:jc w:val="both"/>
      </w:pPr>
      <w:r w:rsidRPr="00DE7156">
        <w:t xml:space="preserve">In response to the project monitoring, there are several controls in place to correct any issues or deviations from the project plan if the need arises. The team will be using a phase-gated Go/No-Go control system to ensure that the design of the train interior is robust, thorough, and passes any necessary standards before being sent to the client. The system will ensure that all applicable standards are met (MBTA, AREMA, ASME), and that all design controls are adequately addressed and resolved. </w:t>
      </w:r>
    </w:p>
    <w:p w14:paraId="1DA05B92" w14:textId="77777777" w:rsidR="00D7253F" w:rsidRPr="00DE7156" w:rsidRDefault="00D7253F" w:rsidP="00D7253F">
      <w:pPr>
        <w:pStyle w:val="ListParagraph"/>
        <w:ind w:left="432"/>
        <w:jc w:val="both"/>
      </w:pPr>
    </w:p>
    <w:p w14:paraId="2BE5A5C4" w14:textId="77777777" w:rsidR="00D7253F" w:rsidRDefault="00D7253F" w:rsidP="00D7253F">
      <w:pPr>
        <w:jc w:val="both"/>
      </w:pPr>
      <w:r w:rsidRPr="00DE7156">
        <w:t xml:space="preserve">In order to ensure that the train car design is sufficient and to allow the team to make changes before the project deadline, there will be several phase gates where the design must demonstrate that it passes or has the capability to pass, without reasonable doubt, all of the Go/No-Go criteria. These phase gates are determined by the Gantt chart and occur at major landmarks in the project timeline. </w:t>
      </w:r>
    </w:p>
    <w:p w14:paraId="6081E94A" w14:textId="77777777" w:rsidR="00E00EB6" w:rsidRDefault="00E00EB6" w:rsidP="00D7253F">
      <w:pPr>
        <w:jc w:val="both"/>
      </w:pPr>
    </w:p>
    <w:p w14:paraId="72DFAF7F" w14:textId="2145376C" w:rsidR="00E00EB6" w:rsidRPr="00E00EB6" w:rsidRDefault="00E00EB6" w:rsidP="00E00EB6">
      <w:pPr>
        <w:pStyle w:val="Caption"/>
        <w:rPr>
          <w:b/>
          <w:i w:val="0"/>
          <w:color w:val="0D0D0D" w:themeColor="text1" w:themeTint="F2"/>
          <w:sz w:val="20"/>
          <w:szCs w:val="20"/>
        </w:rPr>
      </w:pPr>
      <w:bookmarkStart w:id="41" w:name="_Toc491073735"/>
      <w:r w:rsidRPr="00E00EB6">
        <w:rPr>
          <w:b/>
          <w:i w:val="0"/>
          <w:color w:val="0D0D0D" w:themeColor="text1" w:themeTint="F2"/>
          <w:sz w:val="20"/>
          <w:szCs w:val="20"/>
        </w:rPr>
        <w:t xml:space="preserve">Table </w:t>
      </w:r>
      <w:r w:rsidRPr="00E00EB6">
        <w:rPr>
          <w:b/>
          <w:i w:val="0"/>
          <w:color w:val="0D0D0D" w:themeColor="text1" w:themeTint="F2"/>
          <w:sz w:val="20"/>
          <w:szCs w:val="20"/>
        </w:rPr>
        <w:fldChar w:fldCharType="begin"/>
      </w:r>
      <w:r w:rsidRPr="00E00EB6">
        <w:rPr>
          <w:b/>
          <w:i w:val="0"/>
          <w:color w:val="0D0D0D" w:themeColor="text1" w:themeTint="F2"/>
          <w:sz w:val="20"/>
          <w:szCs w:val="20"/>
        </w:rPr>
        <w:instrText xml:space="preserve"> SEQ Table \* ARABIC </w:instrText>
      </w:r>
      <w:r w:rsidRPr="00E00EB6">
        <w:rPr>
          <w:b/>
          <w:i w:val="0"/>
          <w:color w:val="0D0D0D" w:themeColor="text1" w:themeTint="F2"/>
          <w:sz w:val="20"/>
          <w:szCs w:val="20"/>
        </w:rPr>
        <w:fldChar w:fldCharType="separate"/>
      </w:r>
      <w:r>
        <w:rPr>
          <w:b/>
          <w:i w:val="0"/>
          <w:noProof/>
          <w:color w:val="0D0D0D" w:themeColor="text1" w:themeTint="F2"/>
          <w:sz w:val="20"/>
          <w:szCs w:val="20"/>
        </w:rPr>
        <w:t>1</w:t>
      </w:r>
      <w:r w:rsidRPr="00E00EB6">
        <w:rPr>
          <w:b/>
          <w:i w:val="0"/>
          <w:color w:val="0D0D0D" w:themeColor="text1" w:themeTint="F2"/>
          <w:sz w:val="20"/>
          <w:szCs w:val="20"/>
        </w:rPr>
        <w:fldChar w:fldCharType="end"/>
      </w:r>
      <w:r w:rsidRPr="00E00EB6">
        <w:rPr>
          <w:b/>
          <w:i w:val="0"/>
          <w:color w:val="0D0D0D" w:themeColor="text1" w:themeTint="F2"/>
          <w:sz w:val="20"/>
          <w:szCs w:val="20"/>
        </w:rPr>
        <w:t>: Project Phase Gates</w:t>
      </w:r>
      <w:bookmarkEnd w:id="41"/>
    </w:p>
    <w:tbl>
      <w:tblPr>
        <w:tblW w:w="9026" w:type="dxa"/>
        <w:jc w:val="center"/>
        <w:tblCellMar>
          <w:top w:w="15" w:type="dxa"/>
          <w:left w:w="15" w:type="dxa"/>
          <w:bottom w:w="15" w:type="dxa"/>
          <w:right w:w="15" w:type="dxa"/>
        </w:tblCellMar>
        <w:tblLook w:val="04A0" w:firstRow="1" w:lastRow="0" w:firstColumn="1" w:lastColumn="0" w:noHBand="0" w:noVBand="1"/>
      </w:tblPr>
      <w:tblGrid>
        <w:gridCol w:w="1267"/>
        <w:gridCol w:w="3861"/>
        <w:gridCol w:w="1848"/>
        <w:gridCol w:w="2050"/>
      </w:tblGrid>
      <w:tr w:rsidR="00D7253F" w:rsidRPr="00DE7156" w14:paraId="1A20A4A5" w14:textId="77777777" w:rsidTr="00E00EB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6CC3C" w14:textId="77777777" w:rsidR="00D7253F" w:rsidRPr="00DE7156" w:rsidRDefault="00D7253F" w:rsidP="00023D9C">
            <w:r w:rsidRPr="00DE7156">
              <w:t>Phase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5F342" w14:textId="77777777" w:rsidR="00D7253F" w:rsidRPr="00DE7156" w:rsidRDefault="00D7253F" w:rsidP="00023D9C">
            <w:r w:rsidRPr="00DE7156">
              <w:t xml:space="preserve">Task Immediately Preceding Phase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22689" w14:textId="77777777" w:rsidR="00D7253F" w:rsidRPr="00DE7156" w:rsidRDefault="00D7253F" w:rsidP="00023D9C">
            <w:r w:rsidRPr="00DE7156">
              <w:t>Start evaluation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D1D7A" w14:textId="77777777" w:rsidR="00D7253F" w:rsidRPr="00DE7156" w:rsidRDefault="00D7253F" w:rsidP="00023D9C">
            <w:r w:rsidRPr="00DE7156">
              <w:t>Finish Evaluation</w:t>
            </w:r>
          </w:p>
        </w:tc>
      </w:tr>
      <w:tr w:rsidR="00D7253F" w:rsidRPr="00DE7156" w14:paraId="0BF97CC2" w14:textId="77777777" w:rsidTr="00E00EB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900D1" w14:textId="77777777" w:rsidR="00D7253F" w:rsidRPr="00DE7156" w:rsidRDefault="00D7253F" w:rsidP="00023D9C">
            <w:r w:rsidRPr="00DE7156">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13893" w14:textId="77777777" w:rsidR="00D7253F" w:rsidRPr="00DE7156" w:rsidRDefault="00D7253F" w:rsidP="00023D9C">
            <w:r w:rsidRPr="00DE7156">
              <w:t>Develop project schedule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459E9" w14:textId="77777777" w:rsidR="00D7253F" w:rsidRPr="00DE7156" w:rsidRDefault="00D7253F" w:rsidP="00023D9C">
            <w:r w:rsidRPr="00DE7156">
              <w:t>Thu 9/21/17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A18E3" w14:textId="77777777" w:rsidR="00D7253F" w:rsidRPr="00DE7156" w:rsidRDefault="00D7253F" w:rsidP="00023D9C">
            <w:r w:rsidRPr="00DE7156">
              <w:t>Mon 9/25/17</w:t>
            </w:r>
          </w:p>
        </w:tc>
      </w:tr>
      <w:tr w:rsidR="00D7253F" w:rsidRPr="00DE7156" w14:paraId="449A441F" w14:textId="77777777" w:rsidTr="00E00EB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3CC1B" w14:textId="77777777" w:rsidR="00D7253F" w:rsidRPr="00DE7156" w:rsidRDefault="00D7253F" w:rsidP="00023D9C">
            <w:r w:rsidRPr="00DE7156">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A1966" w14:textId="77777777" w:rsidR="00D7253F" w:rsidRPr="00DE7156" w:rsidRDefault="00D7253F" w:rsidP="00023D9C">
            <w:r w:rsidRPr="00DE7156">
              <w:t>Market/literature research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D45FB" w14:textId="77777777" w:rsidR="00D7253F" w:rsidRPr="00DE7156" w:rsidRDefault="00D7253F" w:rsidP="00023D9C">
            <w:r w:rsidRPr="00DE7156">
              <w:t>Tue 10/17/17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2858D" w14:textId="77777777" w:rsidR="00D7253F" w:rsidRPr="00DE7156" w:rsidRDefault="00D7253F" w:rsidP="00023D9C">
            <w:r w:rsidRPr="00DE7156">
              <w:t>Thu 10/19/17</w:t>
            </w:r>
          </w:p>
        </w:tc>
      </w:tr>
      <w:tr w:rsidR="00D7253F" w:rsidRPr="00DE7156" w14:paraId="66DED59F" w14:textId="77777777" w:rsidTr="00E00EB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42131" w14:textId="77777777" w:rsidR="00D7253F" w:rsidRPr="00DE7156" w:rsidRDefault="00D7253F" w:rsidP="00023D9C">
            <w:r w:rsidRPr="00DE7156">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A3D08" w14:textId="77777777" w:rsidR="00D7253F" w:rsidRPr="00DE7156" w:rsidRDefault="00D7253F" w:rsidP="00023D9C">
            <w:r w:rsidRPr="00DE7156">
              <w:t>Design 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4027E" w14:textId="77777777" w:rsidR="00D7253F" w:rsidRPr="00DE7156" w:rsidRDefault="00D7253F" w:rsidP="00023D9C">
            <w:r w:rsidRPr="00DE7156">
              <w:t>Wed 11/22/17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08A86" w14:textId="77777777" w:rsidR="00D7253F" w:rsidRPr="00DE7156" w:rsidRDefault="00D7253F" w:rsidP="00023D9C">
            <w:r w:rsidRPr="00DE7156">
              <w:t>Fri 11/24/17</w:t>
            </w:r>
          </w:p>
        </w:tc>
      </w:tr>
      <w:tr w:rsidR="00D7253F" w:rsidRPr="00DE7156" w14:paraId="13F0ADEC" w14:textId="77777777" w:rsidTr="00E00EB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635A5" w14:textId="77777777" w:rsidR="00D7253F" w:rsidRPr="00DE7156" w:rsidRDefault="00D7253F" w:rsidP="00023D9C">
            <w:r w:rsidRPr="00DE7156">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4AF3E" w14:textId="77777777" w:rsidR="00D7253F" w:rsidRPr="00DE7156" w:rsidRDefault="00D7253F" w:rsidP="00023D9C">
            <w:r w:rsidRPr="00DE7156">
              <w:t>Design Evaluation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3AF1E" w14:textId="77777777" w:rsidR="00D7253F" w:rsidRPr="00DE7156" w:rsidRDefault="00D7253F" w:rsidP="00023D9C">
            <w:r w:rsidRPr="00DE7156">
              <w:t>Fri 11/24/17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20AB0" w14:textId="77777777" w:rsidR="00D7253F" w:rsidRPr="00DE7156" w:rsidRDefault="00D7253F" w:rsidP="00023D9C">
            <w:r w:rsidRPr="00DE7156">
              <w:t>Tue 11/28/17</w:t>
            </w:r>
          </w:p>
        </w:tc>
      </w:tr>
      <w:tr w:rsidR="00D7253F" w:rsidRPr="00DE7156" w14:paraId="08879D92" w14:textId="77777777" w:rsidTr="00E00EB6">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D021E" w14:textId="77777777" w:rsidR="00D7253F" w:rsidRPr="00DE7156" w:rsidRDefault="00D7253F" w:rsidP="00023D9C">
            <w:r w:rsidRPr="00DE7156">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6E20A" w14:textId="77777777" w:rsidR="00D7253F" w:rsidRPr="00DE7156" w:rsidRDefault="00D7253F" w:rsidP="00023D9C">
            <w:r w:rsidRPr="00DE7156">
              <w:t>Develop Manufacturing Strategy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A4264" w14:textId="77777777" w:rsidR="00D7253F" w:rsidRPr="00DE7156" w:rsidRDefault="00D7253F" w:rsidP="00023D9C">
            <w:r w:rsidRPr="00DE7156">
              <w:t>Fri 12/22/17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1EF55" w14:textId="77777777" w:rsidR="00D7253F" w:rsidRPr="00DE7156" w:rsidRDefault="00D7253F" w:rsidP="00023D9C">
            <w:r w:rsidRPr="00DE7156">
              <w:t>Tue 12/26/17</w:t>
            </w:r>
          </w:p>
        </w:tc>
      </w:tr>
    </w:tbl>
    <w:p w14:paraId="55B4B019" w14:textId="77777777" w:rsidR="00D7253F" w:rsidRDefault="00D7253F" w:rsidP="00D7253F"/>
    <w:p w14:paraId="0FD4828E" w14:textId="77777777" w:rsidR="00D544F3" w:rsidRDefault="00D544F3"/>
    <w:p w14:paraId="66A14266" w14:textId="5BC818BB" w:rsidR="00D544F3" w:rsidRDefault="00CC27DC" w:rsidP="00154E48">
      <w:pPr>
        <w:pStyle w:val="Heading2"/>
        <w:numPr>
          <w:ilvl w:val="1"/>
          <w:numId w:val="1"/>
        </w:numPr>
        <w:ind w:left="450" w:hanging="450"/>
      </w:pPr>
      <w:bookmarkStart w:id="42" w:name="_Toc491126142"/>
      <w:r>
        <w:t>Project Auditing</w:t>
      </w:r>
      <w:bookmarkEnd w:id="42"/>
    </w:p>
    <w:p w14:paraId="537D2177" w14:textId="77777777" w:rsidR="00D7253F" w:rsidRDefault="00D7253F" w:rsidP="00D7253F">
      <w:pPr>
        <w:jc w:val="both"/>
      </w:pPr>
      <w:r w:rsidRPr="00DE7156">
        <w:t xml:space="preserve">The project auditing phase is crucial to check in on the project throughout its lifecycle to ensure that it will pass all of the phase checks in the project control stage. Audits are used to identify problems well ahead of time and use lessons learned from previous projects to better prevent similar issues in the current project. Auditing will be done by the quality and regulatory team to attempt to provide an objective and qualitative view of the design process. Audits will happen between major milestones, and in between each phase of the project control process. Should a team or task stray too far from the cost, schedule or quality required from the stakeholders, the responsible party/parties will be informed and the proper corrective action will take place. </w:t>
      </w:r>
    </w:p>
    <w:p w14:paraId="0279A6FA" w14:textId="77777777" w:rsidR="00D544F3" w:rsidRDefault="00D544F3"/>
    <w:p w14:paraId="10078902" w14:textId="49981025" w:rsidR="00D544F3" w:rsidRDefault="00CC27DC" w:rsidP="00154E48">
      <w:pPr>
        <w:pStyle w:val="Heading2"/>
        <w:numPr>
          <w:ilvl w:val="1"/>
          <w:numId w:val="1"/>
        </w:numPr>
        <w:ind w:left="450" w:hanging="450"/>
      </w:pPr>
      <w:bookmarkStart w:id="43" w:name="_Toc491126143"/>
      <w:r>
        <w:lastRenderedPageBreak/>
        <w:t>Project Termination</w:t>
      </w:r>
      <w:bookmarkEnd w:id="43"/>
    </w:p>
    <w:p w14:paraId="0C1FD073" w14:textId="36CEB5D7" w:rsidR="00D7253F" w:rsidRPr="00DE7156" w:rsidRDefault="00D7253F" w:rsidP="00D7253F">
      <w:pPr>
        <w:jc w:val="both"/>
      </w:pPr>
      <w:r w:rsidRPr="00DE7156">
        <w:t>When the project reaches completion, a full compilation of deliverables will be handed over to the MBTA for evaluation. Based on the response from the client, projec</w:t>
      </w:r>
      <w:r w:rsidR="00154E48">
        <w:t>t termination could go two ways:</w:t>
      </w:r>
    </w:p>
    <w:p w14:paraId="3B8C712B" w14:textId="77777777" w:rsidR="00D7253F" w:rsidRPr="00DE7156" w:rsidRDefault="00D7253F" w:rsidP="00D7253F">
      <w:pPr>
        <w:jc w:val="both"/>
      </w:pPr>
    </w:p>
    <w:p w14:paraId="15DE4A9A" w14:textId="77777777" w:rsidR="00D7253F" w:rsidRPr="00DE7156" w:rsidRDefault="00D7253F" w:rsidP="00D7253F">
      <w:pPr>
        <w:numPr>
          <w:ilvl w:val="0"/>
          <w:numId w:val="16"/>
        </w:numPr>
        <w:pBdr>
          <w:top w:val="none" w:sz="0" w:space="0" w:color="auto"/>
          <w:left w:val="none" w:sz="0" w:space="0" w:color="auto"/>
          <w:bottom w:val="none" w:sz="0" w:space="0" w:color="auto"/>
          <w:right w:val="none" w:sz="0" w:space="0" w:color="auto"/>
          <w:between w:val="none" w:sz="0" w:space="0" w:color="auto"/>
        </w:pBdr>
        <w:jc w:val="both"/>
        <w:textAlignment w:val="baseline"/>
      </w:pPr>
      <w:r w:rsidRPr="00DE7156">
        <w:t xml:space="preserve">The MBTA accepts the design: In this case, all necessary information would be handed over to the MBTA. The design team would have no further commitment to the project, and a final design review would occur to discuss the positive and negative aspects of the project. </w:t>
      </w:r>
    </w:p>
    <w:p w14:paraId="0BE0B078" w14:textId="77777777" w:rsidR="00D7253F" w:rsidRPr="00DE7156" w:rsidRDefault="00D7253F" w:rsidP="00D7253F">
      <w:pPr>
        <w:numPr>
          <w:ilvl w:val="0"/>
          <w:numId w:val="16"/>
        </w:numPr>
        <w:pBdr>
          <w:top w:val="none" w:sz="0" w:space="0" w:color="auto"/>
          <w:left w:val="none" w:sz="0" w:space="0" w:color="auto"/>
          <w:bottom w:val="none" w:sz="0" w:space="0" w:color="auto"/>
          <w:right w:val="none" w:sz="0" w:space="0" w:color="auto"/>
          <w:between w:val="none" w:sz="0" w:space="0" w:color="auto"/>
        </w:pBdr>
        <w:jc w:val="both"/>
        <w:textAlignment w:val="baseline"/>
      </w:pPr>
      <w:r w:rsidRPr="00DE7156">
        <w:t xml:space="preserve">The MBTA rejects the design: In this case, the team would collect feedback from the client and an audit would be conducted to determine what the cause(s) of failure was. This information would be fed back into the team and used for future projects. </w:t>
      </w:r>
    </w:p>
    <w:p w14:paraId="45DE99C0" w14:textId="77777777" w:rsidR="00D544F3" w:rsidRDefault="00D544F3"/>
    <w:p w14:paraId="671BD2C0" w14:textId="77777777" w:rsidR="00154E48" w:rsidRDefault="00154E48">
      <w:pPr>
        <w:pStyle w:val="Heading1"/>
        <w:numPr>
          <w:ilvl w:val="0"/>
          <w:numId w:val="1"/>
        </w:numPr>
        <w:sectPr w:rsidR="00154E48" w:rsidSect="00154E48">
          <w:pgSz w:w="12240" w:h="15840"/>
          <w:pgMar w:top="1080" w:right="1440" w:bottom="1080" w:left="1440" w:header="0" w:footer="720" w:gutter="0"/>
          <w:pgNumType w:start="7"/>
          <w:cols w:space="720"/>
          <w:titlePg/>
        </w:sectPr>
      </w:pPr>
    </w:p>
    <w:p w14:paraId="07BD3066" w14:textId="3A83A348" w:rsidR="00D544F3" w:rsidRDefault="00CC27DC">
      <w:pPr>
        <w:pStyle w:val="Heading1"/>
        <w:numPr>
          <w:ilvl w:val="0"/>
          <w:numId w:val="1"/>
        </w:numPr>
      </w:pPr>
      <w:bookmarkStart w:id="44" w:name="_Toc491126144"/>
      <w:r>
        <w:lastRenderedPageBreak/>
        <w:t>Risk Assessment Management Plan</w:t>
      </w:r>
      <w:bookmarkEnd w:id="44"/>
    </w:p>
    <w:p w14:paraId="7FF65DC4" w14:textId="58B5EE96" w:rsidR="00D544F3" w:rsidRDefault="00CC27DC" w:rsidP="00D7253F">
      <w:pPr>
        <w:pStyle w:val="Heading2"/>
        <w:spacing w:line="276" w:lineRule="auto"/>
        <w:ind w:left="0" w:firstLine="0"/>
        <w:jc w:val="both"/>
        <w:rPr>
          <w:rFonts w:ascii="Times" w:eastAsia="Times" w:hAnsi="Times" w:cs="Times"/>
          <w:b w:val="0"/>
          <w:color w:val="000000"/>
          <w:sz w:val="24"/>
          <w:szCs w:val="24"/>
        </w:rPr>
      </w:pPr>
      <w:bookmarkStart w:id="45" w:name="_Toc491033163"/>
      <w:bookmarkStart w:id="46" w:name="_Toc491073604"/>
      <w:bookmarkStart w:id="47" w:name="_Toc491073877"/>
      <w:bookmarkStart w:id="48" w:name="_Toc491126145"/>
      <w:r>
        <w:rPr>
          <w:rFonts w:ascii="Times" w:eastAsia="Times" w:hAnsi="Times" w:cs="Times"/>
          <w:b w:val="0"/>
          <w:color w:val="000000"/>
          <w:sz w:val="24"/>
          <w:szCs w:val="24"/>
        </w:rPr>
        <w:t xml:space="preserve">Risk is inherent to any project, and must be carefully considered. This risk assessment management plan covers overall </w:t>
      </w:r>
      <w:r>
        <w:rPr>
          <w:rFonts w:ascii="Times" w:eastAsia="Times" w:hAnsi="Times" w:cs="Times"/>
          <w:b w:val="0"/>
          <w:i/>
          <w:color w:val="000000"/>
          <w:sz w:val="24"/>
          <w:szCs w:val="24"/>
        </w:rPr>
        <w:t>project</w:t>
      </w:r>
      <w:r>
        <w:rPr>
          <w:rFonts w:ascii="Times" w:eastAsia="Times" w:hAnsi="Times" w:cs="Times"/>
          <w:b w:val="0"/>
          <w:color w:val="000000"/>
          <w:sz w:val="24"/>
          <w:szCs w:val="24"/>
        </w:rPr>
        <w:t xml:space="preserve"> risks and provides measures to handle them. N</w:t>
      </w:r>
      <w:r w:rsidR="00154E48">
        <w:rPr>
          <w:rFonts w:ascii="Times" w:eastAsia="Times" w:hAnsi="Times" w:cs="Times"/>
          <w:b w:val="0"/>
          <w:color w:val="000000"/>
          <w:sz w:val="24"/>
          <w:szCs w:val="24"/>
        </w:rPr>
        <w:t>ote that in the “execution – FME</w:t>
      </w:r>
      <w:r>
        <w:rPr>
          <w:rFonts w:ascii="Times" w:eastAsia="Times" w:hAnsi="Times" w:cs="Times"/>
          <w:b w:val="0"/>
          <w:color w:val="000000"/>
          <w:sz w:val="24"/>
          <w:szCs w:val="24"/>
        </w:rPr>
        <w:t xml:space="preserve">A risk analysis” task which is set to occur 2.5 months into the project, further </w:t>
      </w:r>
      <w:r>
        <w:rPr>
          <w:rFonts w:ascii="Times" w:eastAsia="Times" w:hAnsi="Times" w:cs="Times"/>
          <w:b w:val="0"/>
          <w:i/>
          <w:color w:val="000000"/>
          <w:sz w:val="24"/>
          <w:szCs w:val="24"/>
        </w:rPr>
        <w:t>design</w:t>
      </w:r>
      <w:r>
        <w:rPr>
          <w:rFonts w:ascii="Times" w:eastAsia="Times" w:hAnsi="Times" w:cs="Times"/>
          <w:b w:val="0"/>
          <w:color w:val="000000"/>
          <w:sz w:val="24"/>
          <w:szCs w:val="24"/>
        </w:rPr>
        <w:t xml:space="preserve"> risks will be considered which are specific to seating/handhold design.</w:t>
      </w:r>
      <w:bookmarkEnd w:id="45"/>
      <w:bookmarkEnd w:id="46"/>
      <w:bookmarkEnd w:id="47"/>
      <w:bookmarkEnd w:id="48"/>
    </w:p>
    <w:p w14:paraId="2978288F" w14:textId="3F5E8D65" w:rsidR="00D544F3" w:rsidRDefault="00CC27DC" w:rsidP="00154E48">
      <w:pPr>
        <w:pStyle w:val="Heading2"/>
        <w:numPr>
          <w:ilvl w:val="1"/>
          <w:numId w:val="1"/>
        </w:numPr>
        <w:ind w:left="450" w:hanging="450"/>
        <w:jc w:val="both"/>
      </w:pPr>
      <w:bookmarkStart w:id="49" w:name="_Toc491126146"/>
      <w:r>
        <w:t>Risk Identification</w:t>
      </w:r>
      <w:bookmarkEnd w:id="49"/>
    </w:p>
    <w:p w14:paraId="01B8AF46" w14:textId="77777777" w:rsidR="00D544F3" w:rsidRDefault="00CC27DC" w:rsidP="00D7253F">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w:eastAsia="Times" w:hAnsi="Times" w:cs="Times"/>
        </w:rPr>
      </w:pPr>
      <w:r>
        <w:rPr>
          <w:rFonts w:ascii="Times" w:eastAsia="Times" w:hAnsi="Times" w:cs="Times"/>
        </w:rPr>
        <w:t xml:space="preserve">Using the Work Breakdown Structure, several inherent risks were identified that could serve as a hindrance to project completion. The intent of identifying these risks is to enhance team member awareness guiding them to identify and document these risks, and then to communicate their findings to the project manager. The general categories of risk are: </w:t>
      </w:r>
    </w:p>
    <w:p w14:paraId="2528C22F" w14:textId="77777777" w:rsidR="00D544F3" w:rsidRDefault="00CC27DC" w:rsidP="00D7253F">
      <w:pPr>
        <w:spacing w:line="276" w:lineRule="auto"/>
        <w:ind w:left="720"/>
        <w:jc w:val="both"/>
        <w:rPr>
          <w:rFonts w:ascii="Times" w:eastAsia="Times" w:hAnsi="Times" w:cs="Times"/>
        </w:rPr>
      </w:pPr>
      <w:r>
        <w:rPr>
          <w:rFonts w:ascii="Times" w:eastAsia="Times" w:hAnsi="Times" w:cs="Times"/>
        </w:rPr>
        <w:t>1. Client/stakeholder</w:t>
      </w:r>
    </w:p>
    <w:p w14:paraId="27AE4FEF" w14:textId="77777777" w:rsidR="00D544F3" w:rsidRDefault="00CC27DC" w:rsidP="00D7253F">
      <w:pPr>
        <w:spacing w:line="276" w:lineRule="auto"/>
        <w:ind w:left="720"/>
        <w:jc w:val="both"/>
        <w:rPr>
          <w:rFonts w:ascii="Times" w:eastAsia="Times" w:hAnsi="Times" w:cs="Times"/>
        </w:rPr>
      </w:pPr>
      <w:r>
        <w:rPr>
          <w:rFonts w:ascii="Times" w:eastAsia="Times" w:hAnsi="Times" w:cs="Times"/>
        </w:rPr>
        <w:t>2. End user</w:t>
      </w:r>
    </w:p>
    <w:p w14:paraId="653D398C" w14:textId="77777777" w:rsidR="00D544F3" w:rsidRDefault="00CC27DC" w:rsidP="00D7253F">
      <w:pPr>
        <w:spacing w:line="276" w:lineRule="auto"/>
        <w:ind w:left="720"/>
        <w:jc w:val="both"/>
        <w:rPr>
          <w:rFonts w:ascii="Times" w:eastAsia="Times" w:hAnsi="Times" w:cs="Times"/>
        </w:rPr>
      </w:pPr>
      <w:r>
        <w:rPr>
          <w:rFonts w:ascii="Times" w:eastAsia="Times" w:hAnsi="Times" w:cs="Times"/>
        </w:rPr>
        <w:t>3. Internal</w:t>
      </w:r>
    </w:p>
    <w:p w14:paraId="78D592C3" w14:textId="77777777" w:rsidR="00D544F3" w:rsidRDefault="00CC27DC" w:rsidP="00D7253F">
      <w:pPr>
        <w:spacing w:line="276" w:lineRule="auto"/>
        <w:ind w:left="720"/>
        <w:jc w:val="both"/>
        <w:rPr>
          <w:rFonts w:ascii="Times" w:eastAsia="Times" w:hAnsi="Times" w:cs="Times"/>
        </w:rPr>
      </w:pPr>
      <w:r>
        <w:rPr>
          <w:rFonts w:ascii="Times" w:eastAsia="Times" w:hAnsi="Times" w:cs="Times"/>
        </w:rPr>
        <w:t>4. Design</w:t>
      </w:r>
    </w:p>
    <w:p w14:paraId="346C3A0D" w14:textId="77777777" w:rsidR="00D544F3" w:rsidRDefault="00CC27DC" w:rsidP="00D7253F">
      <w:pPr>
        <w:spacing w:line="276" w:lineRule="auto"/>
        <w:ind w:left="720"/>
        <w:jc w:val="both"/>
        <w:rPr>
          <w:rFonts w:ascii="Times" w:eastAsia="Times" w:hAnsi="Times" w:cs="Times"/>
        </w:rPr>
      </w:pPr>
      <w:r>
        <w:rPr>
          <w:rFonts w:ascii="Times" w:eastAsia="Times" w:hAnsi="Times" w:cs="Times"/>
        </w:rPr>
        <w:t>5. External (regulatory)</w:t>
      </w:r>
    </w:p>
    <w:p w14:paraId="36FBDE43" w14:textId="77777777" w:rsidR="00D544F3" w:rsidRDefault="00CC27DC" w:rsidP="00D7253F">
      <w:pPr>
        <w:spacing w:line="276" w:lineRule="auto"/>
        <w:ind w:left="720"/>
        <w:jc w:val="both"/>
        <w:rPr>
          <w:rFonts w:ascii="Times" w:eastAsia="Times" w:hAnsi="Times" w:cs="Times"/>
        </w:rPr>
      </w:pPr>
      <w:r>
        <w:rPr>
          <w:rFonts w:ascii="Times" w:eastAsia="Times" w:hAnsi="Times" w:cs="Times"/>
        </w:rPr>
        <w:t>6. Manufacturing</w:t>
      </w:r>
    </w:p>
    <w:p w14:paraId="778A8C80" w14:textId="77777777" w:rsidR="00D544F3" w:rsidRDefault="00CC27DC" w:rsidP="00D7253F">
      <w:pPr>
        <w:spacing w:line="276" w:lineRule="auto"/>
        <w:ind w:left="720"/>
        <w:jc w:val="both"/>
        <w:rPr>
          <w:rFonts w:ascii="Times" w:eastAsia="Times" w:hAnsi="Times" w:cs="Times"/>
        </w:rPr>
      </w:pPr>
      <w:r>
        <w:rPr>
          <w:rFonts w:ascii="Times" w:eastAsia="Times" w:hAnsi="Times" w:cs="Times"/>
        </w:rPr>
        <w:t>7. Testing</w:t>
      </w:r>
    </w:p>
    <w:p w14:paraId="193CF460" w14:textId="5175E83A" w:rsidR="00D544F3" w:rsidRDefault="00CC27DC" w:rsidP="00154E48">
      <w:pPr>
        <w:pStyle w:val="Heading2"/>
        <w:numPr>
          <w:ilvl w:val="1"/>
          <w:numId w:val="1"/>
        </w:numPr>
        <w:ind w:left="450" w:hanging="450"/>
        <w:jc w:val="both"/>
      </w:pPr>
      <w:bookmarkStart w:id="50" w:name="_Toc491126147"/>
      <w:r>
        <w:t>Qualitative Risk Analysis</w:t>
      </w:r>
      <w:bookmarkEnd w:id="50"/>
    </w:p>
    <w:p w14:paraId="5277D3AD" w14:textId="77777777" w:rsidR="00D544F3" w:rsidRDefault="00CC27DC" w:rsidP="00D7253F">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w:eastAsia="Times" w:hAnsi="Times" w:cs="Times"/>
        </w:rPr>
      </w:pPr>
      <w:r>
        <w:rPr>
          <w:rFonts w:ascii="Times" w:eastAsia="Times" w:hAnsi="Times" w:cs="Times"/>
        </w:rPr>
        <w:t xml:space="preserve">The qualitative risk analysis matrix goes into further detail prioritizing risks found based on their probability and potential impact on a project. It serves as a visual and instructional aid to the project manager in risk response planning and acting if any obstacles occur. </w:t>
      </w:r>
    </w:p>
    <w:p w14:paraId="5A0074A7" w14:textId="77777777" w:rsidR="00D544F3" w:rsidRDefault="00D544F3" w:rsidP="00D7253F">
      <w:pPr>
        <w:pBdr>
          <w:top w:val="none" w:sz="0" w:space="0" w:color="000000"/>
          <w:left w:val="none" w:sz="0" w:space="0" w:color="000000"/>
          <w:bottom w:val="none" w:sz="0" w:space="0" w:color="000000"/>
          <w:right w:val="none" w:sz="0" w:space="0" w:color="000000"/>
          <w:between w:val="none" w:sz="0" w:space="0" w:color="000000"/>
        </w:pBdr>
        <w:jc w:val="both"/>
        <w:rPr>
          <w:rFonts w:ascii="Times" w:eastAsia="Times" w:hAnsi="Times" w:cs="Times"/>
          <w:sz w:val="20"/>
          <w:szCs w:val="20"/>
        </w:rPr>
      </w:pPr>
    </w:p>
    <w:p w14:paraId="5E881E95" w14:textId="21467E8F" w:rsidR="00D544F3" w:rsidRPr="00E00EB6" w:rsidRDefault="00E00EB6" w:rsidP="00E00EB6">
      <w:pPr>
        <w:pStyle w:val="Caption"/>
        <w:rPr>
          <w:noProof/>
          <w:color w:val="0D0D0D" w:themeColor="text1" w:themeTint="F2"/>
          <w:sz w:val="20"/>
        </w:rPr>
      </w:pPr>
      <w:bookmarkStart w:id="51" w:name="_Toc491073736"/>
      <w:r w:rsidRPr="00E00EB6">
        <w:rPr>
          <w:b/>
          <w:i w:val="0"/>
          <w:color w:val="0D0D0D" w:themeColor="text1" w:themeTint="F2"/>
          <w:sz w:val="20"/>
        </w:rPr>
        <w:lastRenderedPageBreak/>
        <w:t xml:space="preserve">Table </w:t>
      </w:r>
      <w:r w:rsidRPr="00E00EB6">
        <w:rPr>
          <w:b/>
          <w:i w:val="0"/>
          <w:color w:val="0D0D0D" w:themeColor="text1" w:themeTint="F2"/>
          <w:sz w:val="20"/>
        </w:rPr>
        <w:fldChar w:fldCharType="begin"/>
      </w:r>
      <w:r w:rsidRPr="00E00EB6">
        <w:rPr>
          <w:b/>
          <w:i w:val="0"/>
          <w:color w:val="0D0D0D" w:themeColor="text1" w:themeTint="F2"/>
          <w:sz w:val="20"/>
        </w:rPr>
        <w:instrText xml:space="preserve"> SEQ Table \* ARABIC </w:instrText>
      </w:r>
      <w:r w:rsidRPr="00E00EB6">
        <w:rPr>
          <w:b/>
          <w:i w:val="0"/>
          <w:color w:val="0D0D0D" w:themeColor="text1" w:themeTint="F2"/>
          <w:sz w:val="20"/>
        </w:rPr>
        <w:fldChar w:fldCharType="separate"/>
      </w:r>
      <w:r>
        <w:rPr>
          <w:b/>
          <w:i w:val="0"/>
          <w:noProof/>
          <w:color w:val="0D0D0D" w:themeColor="text1" w:themeTint="F2"/>
          <w:sz w:val="20"/>
        </w:rPr>
        <w:t>2</w:t>
      </w:r>
      <w:r w:rsidRPr="00E00EB6">
        <w:rPr>
          <w:b/>
          <w:i w:val="0"/>
          <w:color w:val="0D0D0D" w:themeColor="text1" w:themeTint="F2"/>
          <w:sz w:val="20"/>
        </w:rPr>
        <w:fldChar w:fldCharType="end"/>
      </w:r>
      <w:r w:rsidRPr="00E00EB6">
        <w:rPr>
          <w:b/>
          <w:i w:val="0"/>
          <w:color w:val="0D0D0D" w:themeColor="text1" w:themeTint="F2"/>
          <w:sz w:val="20"/>
        </w:rPr>
        <w:t>: Qualitative Risk Matrix</w:t>
      </w:r>
      <w:r w:rsidRPr="00E00EB6">
        <w:rPr>
          <w:noProof/>
          <w:color w:val="0D0D0D" w:themeColor="text1" w:themeTint="F2"/>
          <w:sz w:val="20"/>
        </w:rPr>
        <w:t xml:space="preserve"> </w:t>
      </w:r>
      <w:r w:rsidR="00CC27DC">
        <w:rPr>
          <w:noProof/>
        </w:rPr>
        <w:drawing>
          <wp:inline distT="0" distB="0" distL="0" distR="0" wp14:anchorId="198B671D" wp14:editId="13FF9283">
            <wp:extent cx="5943600" cy="5625278"/>
            <wp:effectExtent l="3175" t="3175" r="3175" b="3175"/>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t="6286"/>
                    <a:stretch>
                      <a:fillRect/>
                    </a:stretch>
                  </pic:blipFill>
                  <pic:spPr>
                    <a:xfrm>
                      <a:off x="0" y="0"/>
                      <a:ext cx="5943600" cy="5625278"/>
                    </a:xfrm>
                    <a:prstGeom prst="rect">
                      <a:avLst/>
                    </a:prstGeom>
                    <a:ln w="3175">
                      <a:solidFill>
                        <a:srgbClr val="000000"/>
                      </a:solidFill>
                      <a:prstDash val="solid"/>
                    </a:ln>
                  </pic:spPr>
                </pic:pic>
              </a:graphicData>
            </a:graphic>
          </wp:inline>
        </w:drawing>
      </w:r>
      <w:bookmarkEnd w:id="51"/>
    </w:p>
    <w:p w14:paraId="270A13E5" w14:textId="77777777" w:rsidR="00D544F3" w:rsidRDefault="00D544F3"/>
    <w:p w14:paraId="48AA02E5" w14:textId="7F206704" w:rsidR="00D544F3" w:rsidRDefault="00CC27DC" w:rsidP="00154E48">
      <w:pPr>
        <w:pStyle w:val="Heading2"/>
        <w:numPr>
          <w:ilvl w:val="1"/>
          <w:numId w:val="1"/>
        </w:numPr>
        <w:ind w:left="450" w:hanging="450"/>
      </w:pPr>
      <w:bookmarkStart w:id="52" w:name="_Toc491126148"/>
      <w:r>
        <w:t>Quantitative Risk Analysis</w:t>
      </w:r>
      <w:bookmarkEnd w:id="52"/>
    </w:p>
    <w:p w14:paraId="3D3DE8B4" w14:textId="77777777" w:rsidR="00D544F3" w:rsidRDefault="00CC27DC" w:rsidP="00D7253F">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w:eastAsia="Times" w:hAnsi="Times" w:cs="Times"/>
        </w:rPr>
      </w:pPr>
      <w:r>
        <w:rPr>
          <w:rFonts w:ascii="Times" w:eastAsia="Times" w:hAnsi="Times" w:cs="Times"/>
        </w:rPr>
        <w:t xml:space="preserve">With the qualitative risk analysis completed, the team was able to develop a more thorough, quantitative risk analysis. Severity was rated from 1-10, where 1 means “barely affects project,” either in terms of cost, deadline, or achievement of goals. A severity rating of 10 is defined as a complete project blockage, which causes one of the following: huge costs to fix, a large delay in schedule, or a complete lack of fulfilled project goals. Likelihood and ability to detect were completed on a 1-10 scheduled, where 1 represents the least likely and the easiest to detect, and where 10 represents the most likely and most difficult to detect.  </w:t>
      </w:r>
    </w:p>
    <w:p w14:paraId="0B150F3F" w14:textId="77777777" w:rsidR="00D544F3" w:rsidRDefault="00D544F3" w:rsidP="00D7253F">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w:eastAsia="Times" w:hAnsi="Times" w:cs="Times"/>
        </w:rPr>
      </w:pPr>
    </w:p>
    <w:p w14:paraId="41F68CCC" w14:textId="77777777" w:rsidR="00D544F3" w:rsidRDefault="00CC27DC" w:rsidP="00D7253F">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w:eastAsia="Times" w:hAnsi="Times" w:cs="Times"/>
        </w:rPr>
      </w:pPr>
      <w:r>
        <w:rPr>
          <w:rFonts w:ascii="Times" w:eastAsia="Times" w:hAnsi="Times" w:cs="Times"/>
        </w:rPr>
        <w:t xml:space="preserve">The risk priority number (RPN) was also calculated as the product of the severity, likelihood, and ability to detect, and allows the team to have an idea of the risks which are expected to most </w:t>
      </w:r>
      <w:r>
        <w:rPr>
          <w:rFonts w:ascii="Times" w:eastAsia="Times" w:hAnsi="Times" w:cs="Times"/>
        </w:rPr>
        <w:lastRenderedPageBreak/>
        <w:t xml:space="preserve">negatively affect </w:t>
      </w:r>
      <w:proofErr w:type="spellStart"/>
      <w:r>
        <w:rPr>
          <w:rFonts w:ascii="Times" w:eastAsia="Times" w:hAnsi="Times" w:cs="Times"/>
        </w:rPr>
        <w:t>NEUDesigner’s</w:t>
      </w:r>
      <w:proofErr w:type="spellEnd"/>
      <w:r>
        <w:rPr>
          <w:rFonts w:ascii="Times" w:eastAsia="Times" w:hAnsi="Times" w:cs="Times"/>
        </w:rPr>
        <w:t xml:space="preserve"> work. Color coding shows risks in green which are effectively not an issue, and red, for those risks which </w:t>
      </w:r>
      <w:r>
        <w:rPr>
          <w:rFonts w:ascii="Times" w:eastAsia="Times" w:hAnsi="Times" w:cs="Times"/>
          <w:i/>
        </w:rPr>
        <w:t>must</w:t>
      </w:r>
      <w:r>
        <w:rPr>
          <w:rFonts w:ascii="Times" w:eastAsia="Times" w:hAnsi="Times" w:cs="Times"/>
        </w:rPr>
        <w:t xml:space="preserve"> be dealt with for effective project completion.</w:t>
      </w:r>
    </w:p>
    <w:p w14:paraId="2A844EB2" w14:textId="77777777" w:rsidR="00D544F3" w:rsidRDefault="00D544F3" w:rsidP="00D7253F">
      <w:pPr>
        <w:jc w:val="both"/>
        <w:rPr>
          <w:b/>
          <w:sz w:val="20"/>
          <w:szCs w:val="20"/>
        </w:rPr>
      </w:pPr>
    </w:p>
    <w:p w14:paraId="30CBBB50" w14:textId="4E3BFED8" w:rsidR="00D544F3" w:rsidRPr="00E00EB6" w:rsidRDefault="00E00EB6" w:rsidP="00E00EB6">
      <w:pPr>
        <w:pStyle w:val="Caption"/>
        <w:rPr>
          <w:b/>
          <w:i w:val="0"/>
          <w:color w:val="0D0D0D" w:themeColor="text1" w:themeTint="F2"/>
          <w:sz w:val="21"/>
          <w:szCs w:val="20"/>
        </w:rPr>
      </w:pPr>
      <w:bookmarkStart w:id="53" w:name="_Toc491073737"/>
      <w:r w:rsidRPr="00E00EB6">
        <w:rPr>
          <w:b/>
          <w:i w:val="0"/>
          <w:color w:val="0D0D0D" w:themeColor="text1" w:themeTint="F2"/>
          <w:sz w:val="20"/>
        </w:rPr>
        <w:t xml:space="preserve">Table </w:t>
      </w:r>
      <w:r w:rsidRPr="00E00EB6">
        <w:rPr>
          <w:b/>
          <w:i w:val="0"/>
          <w:color w:val="0D0D0D" w:themeColor="text1" w:themeTint="F2"/>
          <w:sz w:val="20"/>
        </w:rPr>
        <w:fldChar w:fldCharType="begin"/>
      </w:r>
      <w:r w:rsidRPr="00E00EB6">
        <w:rPr>
          <w:b/>
          <w:i w:val="0"/>
          <w:color w:val="0D0D0D" w:themeColor="text1" w:themeTint="F2"/>
          <w:sz w:val="20"/>
        </w:rPr>
        <w:instrText xml:space="preserve"> SEQ Table \* ARABIC </w:instrText>
      </w:r>
      <w:r w:rsidRPr="00E00EB6">
        <w:rPr>
          <w:b/>
          <w:i w:val="0"/>
          <w:color w:val="0D0D0D" w:themeColor="text1" w:themeTint="F2"/>
          <w:sz w:val="20"/>
        </w:rPr>
        <w:fldChar w:fldCharType="separate"/>
      </w:r>
      <w:r>
        <w:rPr>
          <w:b/>
          <w:i w:val="0"/>
          <w:noProof/>
          <w:color w:val="0D0D0D" w:themeColor="text1" w:themeTint="F2"/>
          <w:sz w:val="20"/>
        </w:rPr>
        <w:t>3</w:t>
      </w:r>
      <w:r w:rsidRPr="00E00EB6">
        <w:rPr>
          <w:b/>
          <w:i w:val="0"/>
          <w:color w:val="0D0D0D" w:themeColor="text1" w:themeTint="F2"/>
          <w:sz w:val="20"/>
        </w:rPr>
        <w:fldChar w:fldCharType="end"/>
      </w:r>
      <w:r w:rsidRPr="00E00EB6">
        <w:rPr>
          <w:b/>
          <w:i w:val="0"/>
          <w:color w:val="0D0D0D" w:themeColor="text1" w:themeTint="F2"/>
          <w:sz w:val="20"/>
        </w:rPr>
        <w:t>: FMEA Risk Analysis</w:t>
      </w:r>
      <w:bookmarkEnd w:id="53"/>
    </w:p>
    <w:tbl>
      <w:tblPr>
        <w:tblStyle w:val="a"/>
        <w:tblW w:w="90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0"/>
        <w:gridCol w:w="4230"/>
        <w:gridCol w:w="810"/>
        <w:gridCol w:w="990"/>
        <w:gridCol w:w="900"/>
        <w:gridCol w:w="630"/>
      </w:tblGrid>
      <w:tr w:rsidR="00D544F3" w14:paraId="7100DC7E" w14:textId="77777777" w:rsidTr="00E00EB6">
        <w:trPr>
          <w:trHeight w:val="600"/>
          <w:jc w:val="center"/>
        </w:trPr>
        <w:tc>
          <w:tcPr>
            <w:tcW w:w="9000" w:type="dxa"/>
            <w:gridSpan w:val="6"/>
            <w:shd w:val="clear" w:color="auto" w:fill="auto"/>
            <w:vAlign w:val="center"/>
          </w:tcPr>
          <w:p w14:paraId="12DDABD4"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b/>
                <w:sz w:val="20"/>
                <w:szCs w:val="20"/>
              </w:rPr>
              <w:t>Severity:</w:t>
            </w:r>
            <w:r>
              <w:rPr>
                <w:rFonts w:ascii="Times" w:eastAsia="Times" w:hAnsi="Times" w:cs="Times"/>
                <w:sz w:val="20"/>
                <w:szCs w:val="20"/>
              </w:rPr>
              <w:t xml:space="preserve"> Rated 1-10, where 10 is most severe negative risk</w:t>
            </w:r>
          </w:p>
          <w:p w14:paraId="5D15AD98"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b/>
                <w:sz w:val="20"/>
                <w:szCs w:val="20"/>
              </w:rPr>
              <w:t>Likelihood:</w:t>
            </w:r>
            <w:r>
              <w:rPr>
                <w:rFonts w:ascii="Times" w:eastAsia="Times" w:hAnsi="Times" w:cs="Times"/>
                <w:sz w:val="20"/>
                <w:szCs w:val="20"/>
              </w:rPr>
              <w:t xml:space="preserve"> Rated 1-10, where 10 is most likely to occur</w:t>
            </w:r>
          </w:p>
          <w:p w14:paraId="23B1884C"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b/>
                <w:sz w:val="20"/>
                <w:szCs w:val="20"/>
              </w:rPr>
            </w:pPr>
            <w:r>
              <w:rPr>
                <w:rFonts w:ascii="Times" w:eastAsia="Times" w:hAnsi="Times" w:cs="Times"/>
                <w:b/>
                <w:sz w:val="20"/>
                <w:szCs w:val="20"/>
              </w:rPr>
              <w:t>Ability to Detect:</w:t>
            </w:r>
            <w:r>
              <w:rPr>
                <w:rFonts w:ascii="Times" w:eastAsia="Times" w:hAnsi="Times" w:cs="Times"/>
                <w:sz w:val="20"/>
                <w:szCs w:val="20"/>
              </w:rPr>
              <w:t xml:space="preserve"> Rated 1-10, where 10 is most difficult to detect</w:t>
            </w:r>
          </w:p>
          <w:p w14:paraId="6CC68A8C"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shd w:val="clear" w:color="auto" w:fill="63BE7B"/>
              </w:rPr>
              <w:t>Green</w:t>
            </w:r>
            <w:r>
              <w:rPr>
                <w:rFonts w:ascii="Times" w:eastAsia="Times" w:hAnsi="Times" w:cs="Times"/>
                <w:sz w:val="20"/>
                <w:szCs w:val="20"/>
              </w:rPr>
              <w:t xml:space="preserve"> represents lowest risk priority number – the least risk</w:t>
            </w:r>
          </w:p>
          <w:p w14:paraId="17BE0CE1"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shd w:val="clear" w:color="auto" w:fill="F8696B"/>
              </w:rPr>
              <w:t>Red</w:t>
            </w:r>
            <w:r>
              <w:rPr>
                <w:rFonts w:ascii="Times" w:eastAsia="Times" w:hAnsi="Times" w:cs="Times"/>
                <w:sz w:val="20"/>
                <w:szCs w:val="20"/>
              </w:rPr>
              <w:t xml:space="preserve"> represents highest risk priority number – the most risk</w:t>
            </w:r>
          </w:p>
        </w:tc>
      </w:tr>
      <w:tr w:rsidR="00D544F3" w14:paraId="1D2AD9E5" w14:textId="77777777" w:rsidTr="00E00EB6">
        <w:trPr>
          <w:trHeight w:val="300"/>
          <w:jc w:val="center"/>
        </w:trPr>
        <w:tc>
          <w:tcPr>
            <w:tcW w:w="1440" w:type="dxa"/>
            <w:shd w:val="clear" w:color="auto" w:fill="auto"/>
            <w:vAlign w:val="center"/>
          </w:tcPr>
          <w:p w14:paraId="4917B5EC"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b/>
                <w:sz w:val="20"/>
                <w:szCs w:val="20"/>
              </w:rPr>
              <w:t>Risk Category</w:t>
            </w:r>
          </w:p>
        </w:tc>
        <w:tc>
          <w:tcPr>
            <w:tcW w:w="4230" w:type="dxa"/>
            <w:shd w:val="clear" w:color="auto" w:fill="auto"/>
            <w:vAlign w:val="center"/>
          </w:tcPr>
          <w:p w14:paraId="2DAB0B28"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b/>
                <w:sz w:val="20"/>
                <w:szCs w:val="20"/>
              </w:rPr>
              <w:t>Risk</w:t>
            </w:r>
          </w:p>
        </w:tc>
        <w:tc>
          <w:tcPr>
            <w:tcW w:w="810" w:type="dxa"/>
            <w:shd w:val="clear" w:color="auto" w:fill="auto"/>
            <w:tcMar>
              <w:left w:w="0" w:type="dxa"/>
              <w:right w:w="0" w:type="dxa"/>
            </w:tcMar>
            <w:vAlign w:val="center"/>
          </w:tcPr>
          <w:p w14:paraId="15D7D101"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b/>
                <w:sz w:val="20"/>
                <w:szCs w:val="20"/>
              </w:rPr>
              <w:t>Severity</w:t>
            </w:r>
          </w:p>
        </w:tc>
        <w:tc>
          <w:tcPr>
            <w:tcW w:w="990" w:type="dxa"/>
            <w:shd w:val="clear" w:color="auto" w:fill="auto"/>
            <w:tcMar>
              <w:left w:w="0" w:type="dxa"/>
              <w:right w:w="0" w:type="dxa"/>
            </w:tcMar>
            <w:vAlign w:val="center"/>
          </w:tcPr>
          <w:p w14:paraId="1379D42E"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b/>
                <w:sz w:val="20"/>
                <w:szCs w:val="20"/>
              </w:rPr>
              <w:t>Likelihood</w:t>
            </w:r>
          </w:p>
        </w:tc>
        <w:tc>
          <w:tcPr>
            <w:tcW w:w="900" w:type="dxa"/>
            <w:shd w:val="clear" w:color="auto" w:fill="auto"/>
            <w:tcMar>
              <w:left w:w="0" w:type="dxa"/>
              <w:right w:w="0" w:type="dxa"/>
            </w:tcMar>
            <w:vAlign w:val="center"/>
          </w:tcPr>
          <w:p w14:paraId="43CDA0C2"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b/>
                <w:sz w:val="20"/>
                <w:szCs w:val="20"/>
              </w:rPr>
              <w:t xml:space="preserve">Ability to Detect </w:t>
            </w:r>
          </w:p>
        </w:tc>
        <w:tc>
          <w:tcPr>
            <w:tcW w:w="630" w:type="dxa"/>
            <w:shd w:val="clear" w:color="auto" w:fill="auto"/>
            <w:tcMar>
              <w:left w:w="0" w:type="dxa"/>
              <w:right w:w="0" w:type="dxa"/>
            </w:tcMar>
            <w:vAlign w:val="center"/>
          </w:tcPr>
          <w:p w14:paraId="429D0738"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b/>
                <w:sz w:val="20"/>
                <w:szCs w:val="20"/>
              </w:rPr>
              <w:t>RPN</w:t>
            </w:r>
          </w:p>
        </w:tc>
      </w:tr>
      <w:tr w:rsidR="00D544F3" w14:paraId="73AFD11C" w14:textId="77777777" w:rsidTr="00E00EB6">
        <w:trPr>
          <w:trHeight w:val="300"/>
          <w:jc w:val="center"/>
        </w:trPr>
        <w:tc>
          <w:tcPr>
            <w:tcW w:w="1440" w:type="dxa"/>
            <w:vMerge w:val="restart"/>
            <w:shd w:val="clear" w:color="auto" w:fill="auto"/>
            <w:vAlign w:val="center"/>
          </w:tcPr>
          <w:p w14:paraId="0FF5E4E9"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 Client/ stakeholder</w:t>
            </w:r>
          </w:p>
        </w:tc>
        <w:tc>
          <w:tcPr>
            <w:tcW w:w="4230" w:type="dxa"/>
            <w:shd w:val="clear" w:color="auto" w:fill="auto"/>
            <w:vAlign w:val="bottom"/>
          </w:tcPr>
          <w:p w14:paraId="675B7364"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 xml:space="preserve">1.1 Requirements are ambiguous </w:t>
            </w:r>
          </w:p>
        </w:tc>
        <w:tc>
          <w:tcPr>
            <w:tcW w:w="810" w:type="dxa"/>
            <w:shd w:val="clear" w:color="auto" w:fill="auto"/>
            <w:vAlign w:val="center"/>
          </w:tcPr>
          <w:p w14:paraId="3A66BEBC"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3</w:t>
            </w:r>
          </w:p>
        </w:tc>
        <w:tc>
          <w:tcPr>
            <w:tcW w:w="990" w:type="dxa"/>
            <w:shd w:val="clear" w:color="auto" w:fill="auto"/>
            <w:vAlign w:val="center"/>
          </w:tcPr>
          <w:p w14:paraId="12B0125C"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5</w:t>
            </w:r>
          </w:p>
        </w:tc>
        <w:tc>
          <w:tcPr>
            <w:tcW w:w="900" w:type="dxa"/>
            <w:shd w:val="clear" w:color="auto" w:fill="auto"/>
            <w:vAlign w:val="center"/>
          </w:tcPr>
          <w:p w14:paraId="07BD01A8"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w:t>
            </w:r>
          </w:p>
        </w:tc>
        <w:tc>
          <w:tcPr>
            <w:tcW w:w="630" w:type="dxa"/>
            <w:shd w:val="clear" w:color="auto" w:fill="8FCA7D"/>
            <w:vAlign w:val="center"/>
          </w:tcPr>
          <w:p w14:paraId="78F54047"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15</w:t>
            </w:r>
          </w:p>
        </w:tc>
      </w:tr>
      <w:tr w:rsidR="00D544F3" w14:paraId="55465CC3" w14:textId="77777777" w:rsidTr="00E00EB6">
        <w:trPr>
          <w:trHeight w:val="300"/>
          <w:jc w:val="center"/>
        </w:trPr>
        <w:tc>
          <w:tcPr>
            <w:tcW w:w="1440" w:type="dxa"/>
            <w:vMerge/>
            <w:shd w:val="clear" w:color="auto" w:fill="auto"/>
            <w:vAlign w:val="center"/>
          </w:tcPr>
          <w:p w14:paraId="3AF61FF9"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p>
        </w:tc>
        <w:tc>
          <w:tcPr>
            <w:tcW w:w="4230" w:type="dxa"/>
            <w:shd w:val="clear" w:color="auto" w:fill="auto"/>
            <w:vAlign w:val="bottom"/>
          </w:tcPr>
          <w:p w14:paraId="0F357697"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1.2 Communication overhead (with scope creep)</w:t>
            </w:r>
          </w:p>
        </w:tc>
        <w:tc>
          <w:tcPr>
            <w:tcW w:w="810" w:type="dxa"/>
            <w:shd w:val="clear" w:color="auto" w:fill="auto"/>
            <w:vAlign w:val="center"/>
          </w:tcPr>
          <w:p w14:paraId="11133E3F"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4</w:t>
            </w:r>
          </w:p>
        </w:tc>
        <w:tc>
          <w:tcPr>
            <w:tcW w:w="990" w:type="dxa"/>
            <w:shd w:val="clear" w:color="auto" w:fill="auto"/>
            <w:vAlign w:val="center"/>
          </w:tcPr>
          <w:p w14:paraId="2A47C3FD"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2</w:t>
            </w:r>
          </w:p>
        </w:tc>
        <w:tc>
          <w:tcPr>
            <w:tcW w:w="900" w:type="dxa"/>
            <w:shd w:val="clear" w:color="auto" w:fill="auto"/>
            <w:vAlign w:val="center"/>
          </w:tcPr>
          <w:p w14:paraId="1E36973B"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5</w:t>
            </w:r>
          </w:p>
        </w:tc>
        <w:tc>
          <w:tcPr>
            <w:tcW w:w="630" w:type="dxa"/>
            <w:shd w:val="clear" w:color="auto" w:fill="FFEB84"/>
            <w:vAlign w:val="center"/>
          </w:tcPr>
          <w:p w14:paraId="2F546F80"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40</w:t>
            </w:r>
          </w:p>
        </w:tc>
      </w:tr>
      <w:tr w:rsidR="00D544F3" w14:paraId="3B8F5A15" w14:textId="77777777" w:rsidTr="00E00EB6">
        <w:trPr>
          <w:trHeight w:val="300"/>
          <w:jc w:val="center"/>
        </w:trPr>
        <w:tc>
          <w:tcPr>
            <w:tcW w:w="1440" w:type="dxa"/>
            <w:vMerge/>
            <w:shd w:val="clear" w:color="auto" w:fill="auto"/>
            <w:vAlign w:val="center"/>
          </w:tcPr>
          <w:p w14:paraId="076187D3"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p>
        </w:tc>
        <w:tc>
          <w:tcPr>
            <w:tcW w:w="4230" w:type="dxa"/>
            <w:shd w:val="clear" w:color="auto" w:fill="auto"/>
            <w:vAlign w:val="bottom"/>
          </w:tcPr>
          <w:p w14:paraId="43A45B1B"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 xml:space="preserve">1.3 MBTA changes design requirements  </w:t>
            </w:r>
          </w:p>
        </w:tc>
        <w:tc>
          <w:tcPr>
            <w:tcW w:w="810" w:type="dxa"/>
            <w:shd w:val="clear" w:color="auto" w:fill="auto"/>
            <w:vAlign w:val="center"/>
          </w:tcPr>
          <w:p w14:paraId="1347F028"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7</w:t>
            </w:r>
          </w:p>
        </w:tc>
        <w:tc>
          <w:tcPr>
            <w:tcW w:w="990" w:type="dxa"/>
            <w:shd w:val="clear" w:color="auto" w:fill="auto"/>
            <w:vAlign w:val="center"/>
          </w:tcPr>
          <w:p w14:paraId="49D4DDBC"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5</w:t>
            </w:r>
          </w:p>
        </w:tc>
        <w:tc>
          <w:tcPr>
            <w:tcW w:w="900" w:type="dxa"/>
            <w:shd w:val="clear" w:color="auto" w:fill="auto"/>
            <w:vAlign w:val="center"/>
          </w:tcPr>
          <w:p w14:paraId="064B5FC6"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w:t>
            </w:r>
          </w:p>
        </w:tc>
        <w:tc>
          <w:tcPr>
            <w:tcW w:w="630" w:type="dxa"/>
            <w:shd w:val="clear" w:color="auto" w:fill="E8E482"/>
            <w:vAlign w:val="center"/>
          </w:tcPr>
          <w:p w14:paraId="14A5E6AE"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35</w:t>
            </w:r>
          </w:p>
        </w:tc>
      </w:tr>
      <w:tr w:rsidR="00D544F3" w14:paraId="0A837C33" w14:textId="77777777" w:rsidTr="00E00EB6">
        <w:trPr>
          <w:trHeight w:val="300"/>
          <w:jc w:val="center"/>
        </w:trPr>
        <w:tc>
          <w:tcPr>
            <w:tcW w:w="1440" w:type="dxa"/>
            <w:vMerge/>
            <w:shd w:val="clear" w:color="auto" w:fill="auto"/>
            <w:vAlign w:val="center"/>
          </w:tcPr>
          <w:p w14:paraId="057FAC4D"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p>
        </w:tc>
        <w:tc>
          <w:tcPr>
            <w:tcW w:w="4230" w:type="dxa"/>
            <w:shd w:val="clear" w:color="auto" w:fill="auto"/>
            <w:vAlign w:val="bottom"/>
          </w:tcPr>
          <w:p w14:paraId="0E01C331"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1.4 Lack of current cabin documentation</w:t>
            </w:r>
          </w:p>
        </w:tc>
        <w:tc>
          <w:tcPr>
            <w:tcW w:w="810" w:type="dxa"/>
            <w:shd w:val="clear" w:color="auto" w:fill="auto"/>
            <w:vAlign w:val="center"/>
          </w:tcPr>
          <w:p w14:paraId="74A9F1A2"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5</w:t>
            </w:r>
          </w:p>
        </w:tc>
        <w:tc>
          <w:tcPr>
            <w:tcW w:w="990" w:type="dxa"/>
            <w:shd w:val="clear" w:color="auto" w:fill="auto"/>
            <w:vAlign w:val="center"/>
          </w:tcPr>
          <w:p w14:paraId="36A7D4F4"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8</w:t>
            </w:r>
          </w:p>
        </w:tc>
        <w:tc>
          <w:tcPr>
            <w:tcW w:w="900" w:type="dxa"/>
            <w:shd w:val="clear" w:color="auto" w:fill="auto"/>
            <w:vAlign w:val="center"/>
          </w:tcPr>
          <w:p w14:paraId="5FA16D47"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w:t>
            </w:r>
          </w:p>
        </w:tc>
        <w:tc>
          <w:tcPr>
            <w:tcW w:w="630" w:type="dxa"/>
            <w:shd w:val="clear" w:color="auto" w:fill="FFEB84"/>
            <w:vAlign w:val="center"/>
          </w:tcPr>
          <w:p w14:paraId="4EEA386D"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40</w:t>
            </w:r>
          </w:p>
        </w:tc>
      </w:tr>
      <w:tr w:rsidR="00D544F3" w14:paraId="00F75E80" w14:textId="77777777" w:rsidTr="00E00EB6">
        <w:trPr>
          <w:trHeight w:val="300"/>
          <w:jc w:val="center"/>
        </w:trPr>
        <w:tc>
          <w:tcPr>
            <w:tcW w:w="1440" w:type="dxa"/>
            <w:vMerge/>
            <w:shd w:val="clear" w:color="auto" w:fill="auto"/>
            <w:vAlign w:val="center"/>
          </w:tcPr>
          <w:p w14:paraId="714078C1"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p>
        </w:tc>
        <w:tc>
          <w:tcPr>
            <w:tcW w:w="4230" w:type="dxa"/>
            <w:shd w:val="clear" w:color="auto" w:fill="auto"/>
            <w:vAlign w:val="bottom"/>
          </w:tcPr>
          <w:p w14:paraId="51658836"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1.5 Delays to stakeholder approvals</w:t>
            </w:r>
          </w:p>
        </w:tc>
        <w:tc>
          <w:tcPr>
            <w:tcW w:w="810" w:type="dxa"/>
            <w:shd w:val="clear" w:color="auto" w:fill="auto"/>
            <w:vAlign w:val="center"/>
          </w:tcPr>
          <w:p w14:paraId="3F276273"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4</w:t>
            </w:r>
          </w:p>
        </w:tc>
        <w:tc>
          <w:tcPr>
            <w:tcW w:w="990" w:type="dxa"/>
            <w:shd w:val="clear" w:color="auto" w:fill="auto"/>
            <w:vAlign w:val="center"/>
          </w:tcPr>
          <w:p w14:paraId="64F89FA8"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8</w:t>
            </w:r>
          </w:p>
        </w:tc>
        <w:tc>
          <w:tcPr>
            <w:tcW w:w="900" w:type="dxa"/>
            <w:shd w:val="clear" w:color="auto" w:fill="auto"/>
            <w:vAlign w:val="center"/>
          </w:tcPr>
          <w:p w14:paraId="3111CD9E"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5</w:t>
            </w:r>
          </w:p>
        </w:tc>
        <w:tc>
          <w:tcPr>
            <w:tcW w:w="630" w:type="dxa"/>
            <w:shd w:val="clear" w:color="auto" w:fill="FBA176"/>
            <w:vAlign w:val="center"/>
          </w:tcPr>
          <w:p w14:paraId="1309FB38"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160</w:t>
            </w:r>
          </w:p>
        </w:tc>
      </w:tr>
      <w:tr w:rsidR="00D544F3" w14:paraId="27383960" w14:textId="77777777" w:rsidTr="00E00EB6">
        <w:trPr>
          <w:trHeight w:val="300"/>
          <w:jc w:val="center"/>
        </w:trPr>
        <w:tc>
          <w:tcPr>
            <w:tcW w:w="1440" w:type="dxa"/>
            <w:vMerge/>
            <w:shd w:val="clear" w:color="auto" w:fill="auto"/>
            <w:vAlign w:val="center"/>
          </w:tcPr>
          <w:p w14:paraId="2CF10F18"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p>
        </w:tc>
        <w:tc>
          <w:tcPr>
            <w:tcW w:w="4230" w:type="dxa"/>
            <w:shd w:val="clear" w:color="auto" w:fill="auto"/>
            <w:vAlign w:val="bottom"/>
          </w:tcPr>
          <w:p w14:paraId="36DCE735"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1.6 MBTA does not accept final design</w:t>
            </w:r>
          </w:p>
        </w:tc>
        <w:tc>
          <w:tcPr>
            <w:tcW w:w="810" w:type="dxa"/>
            <w:shd w:val="clear" w:color="auto" w:fill="auto"/>
            <w:vAlign w:val="center"/>
          </w:tcPr>
          <w:p w14:paraId="539EB947"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10</w:t>
            </w:r>
          </w:p>
        </w:tc>
        <w:tc>
          <w:tcPr>
            <w:tcW w:w="990" w:type="dxa"/>
            <w:shd w:val="clear" w:color="auto" w:fill="auto"/>
            <w:vAlign w:val="center"/>
          </w:tcPr>
          <w:p w14:paraId="0B36B2DC"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w:t>
            </w:r>
          </w:p>
        </w:tc>
        <w:tc>
          <w:tcPr>
            <w:tcW w:w="900" w:type="dxa"/>
            <w:shd w:val="clear" w:color="auto" w:fill="auto"/>
            <w:vAlign w:val="center"/>
          </w:tcPr>
          <w:p w14:paraId="4C786223"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8</w:t>
            </w:r>
          </w:p>
        </w:tc>
        <w:tc>
          <w:tcPr>
            <w:tcW w:w="630" w:type="dxa"/>
            <w:shd w:val="clear" w:color="auto" w:fill="FED380"/>
            <w:vAlign w:val="center"/>
          </w:tcPr>
          <w:p w14:paraId="4159A5BE"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80</w:t>
            </w:r>
          </w:p>
        </w:tc>
      </w:tr>
      <w:tr w:rsidR="00D544F3" w14:paraId="356C604D" w14:textId="77777777" w:rsidTr="00E00EB6">
        <w:trPr>
          <w:trHeight w:val="300"/>
          <w:jc w:val="center"/>
        </w:trPr>
        <w:tc>
          <w:tcPr>
            <w:tcW w:w="1440" w:type="dxa"/>
            <w:vMerge/>
            <w:shd w:val="clear" w:color="auto" w:fill="auto"/>
            <w:vAlign w:val="center"/>
          </w:tcPr>
          <w:p w14:paraId="32FDD910"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p>
        </w:tc>
        <w:tc>
          <w:tcPr>
            <w:tcW w:w="4230" w:type="dxa"/>
            <w:shd w:val="clear" w:color="auto" w:fill="auto"/>
            <w:vAlign w:val="bottom"/>
          </w:tcPr>
          <w:p w14:paraId="4F7D15B3"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1.7 Stakeholders have inaccurate expectations</w:t>
            </w:r>
          </w:p>
        </w:tc>
        <w:tc>
          <w:tcPr>
            <w:tcW w:w="810" w:type="dxa"/>
            <w:shd w:val="clear" w:color="auto" w:fill="auto"/>
            <w:vAlign w:val="center"/>
          </w:tcPr>
          <w:p w14:paraId="0CB65A88"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8</w:t>
            </w:r>
          </w:p>
        </w:tc>
        <w:tc>
          <w:tcPr>
            <w:tcW w:w="990" w:type="dxa"/>
            <w:shd w:val="clear" w:color="auto" w:fill="auto"/>
            <w:vAlign w:val="center"/>
          </w:tcPr>
          <w:p w14:paraId="4ABBD977"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5</w:t>
            </w:r>
          </w:p>
        </w:tc>
        <w:tc>
          <w:tcPr>
            <w:tcW w:w="900" w:type="dxa"/>
            <w:shd w:val="clear" w:color="auto" w:fill="auto"/>
            <w:vAlign w:val="center"/>
          </w:tcPr>
          <w:p w14:paraId="23927DB4"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5</w:t>
            </w:r>
          </w:p>
        </w:tc>
        <w:tc>
          <w:tcPr>
            <w:tcW w:w="630" w:type="dxa"/>
            <w:shd w:val="clear" w:color="auto" w:fill="FA8871"/>
            <w:vAlign w:val="center"/>
          </w:tcPr>
          <w:p w14:paraId="45ED2334"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200</w:t>
            </w:r>
          </w:p>
        </w:tc>
      </w:tr>
      <w:tr w:rsidR="00D544F3" w14:paraId="5F5E9D34" w14:textId="77777777" w:rsidTr="00E00EB6">
        <w:trPr>
          <w:trHeight w:val="300"/>
          <w:jc w:val="center"/>
        </w:trPr>
        <w:tc>
          <w:tcPr>
            <w:tcW w:w="1440" w:type="dxa"/>
            <w:shd w:val="clear" w:color="auto" w:fill="auto"/>
            <w:vAlign w:val="center"/>
          </w:tcPr>
          <w:p w14:paraId="19B73EB8"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2. End user</w:t>
            </w:r>
          </w:p>
        </w:tc>
        <w:tc>
          <w:tcPr>
            <w:tcW w:w="4230" w:type="dxa"/>
            <w:shd w:val="clear" w:color="auto" w:fill="auto"/>
            <w:vAlign w:val="bottom"/>
          </w:tcPr>
          <w:p w14:paraId="25EDDD08"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2.1 Commuter preferences not predicted properly</w:t>
            </w:r>
          </w:p>
        </w:tc>
        <w:tc>
          <w:tcPr>
            <w:tcW w:w="810" w:type="dxa"/>
            <w:shd w:val="clear" w:color="auto" w:fill="auto"/>
            <w:vAlign w:val="center"/>
          </w:tcPr>
          <w:p w14:paraId="31453A9F"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8</w:t>
            </w:r>
          </w:p>
        </w:tc>
        <w:tc>
          <w:tcPr>
            <w:tcW w:w="990" w:type="dxa"/>
            <w:shd w:val="clear" w:color="auto" w:fill="auto"/>
            <w:vAlign w:val="center"/>
          </w:tcPr>
          <w:p w14:paraId="47E6C0E0"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3</w:t>
            </w:r>
          </w:p>
        </w:tc>
        <w:tc>
          <w:tcPr>
            <w:tcW w:w="900" w:type="dxa"/>
            <w:shd w:val="clear" w:color="auto" w:fill="auto"/>
            <w:vAlign w:val="center"/>
          </w:tcPr>
          <w:p w14:paraId="7A82266A"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w:t>
            </w:r>
          </w:p>
        </w:tc>
        <w:tc>
          <w:tcPr>
            <w:tcW w:w="630" w:type="dxa"/>
            <w:shd w:val="clear" w:color="auto" w:fill="B7D67F"/>
            <w:vAlign w:val="center"/>
          </w:tcPr>
          <w:p w14:paraId="6E08B6ED"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24</w:t>
            </w:r>
          </w:p>
        </w:tc>
      </w:tr>
      <w:tr w:rsidR="00D544F3" w14:paraId="6736F1F9" w14:textId="77777777" w:rsidTr="00E00EB6">
        <w:trPr>
          <w:trHeight w:val="300"/>
          <w:jc w:val="center"/>
        </w:trPr>
        <w:tc>
          <w:tcPr>
            <w:tcW w:w="1440" w:type="dxa"/>
            <w:vMerge w:val="restart"/>
            <w:shd w:val="clear" w:color="auto" w:fill="auto"/>
            <w:vAlign w:val="center"/>
          </w:tcPr>
          <w:p w14:paraId="4BC1BE83"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3. Internal</w:t>
            </w:r>
          </w:p>
        </w:tc>
        <w:tc>
          <w:tcPr>
            <w:tcW w:w="4230" w:type="dxa"/>
            <w:shd w:val="clear" w:color="auto" w:fill="auto"/>
            <w:vAlign w:val="bottom"/>
          </w:tcPr>
          <w:p w14:paraId="62B693A2"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3.1 Losing key personnel</w:t>
            </w:r>
          </w:p>
        </w:tc>
        <w:tc>
          <w:tcPr>
            <w:tcW w:w="810" w:type="dxa"/>
            <w:shd w:val="clear" w:color="auto" w:fill="auto"/>
            <w:vAlign w:val="center"/>
          </w:tcPr>
          <w:p w14:paraId="114AAB36"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5</w:t>
            </w:r>
          </w:p>
        </w:tc>
        <w:tc>
          <w:tcPr>
            <w:tcW w:w="990" w:type="dxa"/>
            <w:shd w:val="clear" w:color="auto" w:fill="auto"/>
            <w:vAlign w:val="center"/>
          </w:tcPr>
          <w:p w14:paraId="7896E5AB"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w:t>
            </w:r>
          </w:p>
        </w:tc>
        <w:tc>
          <w:tcPr>
            <w:tcW w:w="900" w:type="dxa"/>
            <w:shd w:val="clear" w:color="auto" w:fill="auto"/>
            <w:vAlign w:val="center"/>
          </w:tcPr>
          <w:p w14:paraId="4FF5D405"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w:t>
            </w:r>
          </w:p>
        </w:tc>
        <w:tc>
          <w:tcPr>
            <w:tcW w:w="630" w:type="dxa"/>
            <w:shd w:val="clear" w:color="auto" w:fill="63BE7B"/>
            <w:vAlign w:val="center"/>
          </w:tcPr>
          <w:p w14:paraId="24D3AA3F"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5</w:t>
            </w:r>
          </w:p>
        </w:tc>
      </w:tr>
      <w:tr w:rsidR="00D544F3" w14:paraId="25124CE6" w14:textId="77777777" w:rsidTr="00E00EB6">
        <w:trPr>
          <w:trHeight w:val="300"/>
          <w:jc w:val="center"/>
        </w:trPr>
        <w:tc>
          <w:tcPr>
            <w:tcW w:w="1440" w:type="dxa"/>
            <w:vMerge/>
            <w:shd w:val="clear" w:color="auto" w:fill="auto"/>
            <w:vAlign w:val="center"/>
          </w:tcPr>
          <w:p w14:paraId="41EDDB69"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p>
        </w:tc>
        <w:tc>
          <w:tcPr>
            <w:tcW w:w="4230" w:type="dxa"/>
            <w:shd w:val="clear" w:color="auto" w:fill="auto"/>
            <w:vAlign w:val="bottom"/>
          </w:tcPr>
          <w:p w14:paraId="5D0731F2"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3.2 Personnel lacks required knowledge</w:t>
            </w:r>
          </w:p>
        </w:tc>
        <w:tc>
          <w:tcPr>
            <w:tcW w:w="810" w:type="dxa"/>
            <w:shd w:val="clear" w:color="auto" w:fill="auto"/>
            <w:vAlign w:val="center"/>
          </w:tcPr>
          <w:p w14:paraId="7813F2D8"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8</w:t>
            </w:r>
          </w:p>
        </w:tc>
        <w:tc>
          <w:tcPr>
            <w:tcW w:w="990" w:type="dxa"/>
            <w:shd w:val="clear" w:color="auto" w:fill="auto"/>
            <w:vAlign w:val="center"/>
          </w:tcPr>
          <w:p w14:paraId="305831D2"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5</w:t>
            </w:r>
          </w:p>
        </w:tc>
        <w:tc>
          <w:tcPr>
            <w:tcW w:w="900" w:type="dxa"/>
            <w:shd w:val="clear" w:color="auto" w:fill="auto"/>
            <w:vAlign w:val="center"/>
          </w:tcPr>
          <w:p w14:paraId="427C07C0"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5</w:t>
            </w:r>
          </w:p>
        </w:tc>
        <w:tc>
          <w:tcPr>
            <w:tcW w:w="630" w:type="dxa"/>
            <w:shd w:val="clear" w:color="auto" w:fill="FA8871"/>
            <w:vAlign w:val="center"/>
          </w:tcPr>
          <w:p w14:paraId="2B422F03"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200</w:t>
            </w:r>
          </w:p>
        </w:tc>
      </w:tr>
      <w:tr w:rsidR="00D544F3" w14:paraId="2B7EEB8A" w14:textId="77777777" w:rsidTr="00E00EB6">
        <w:trPr>
          <w:trHeight w:val="300"/>
          <w:jc w:val="center"/>
        </w:trPr>
        <w:tc>
          <w:tcPr>
            <w:tcW w:w="1440" w:type="dxa"/>
            <w:vMerge w:val="restart"/>
            <w:shd w:val="clear" w:color="auto" w:fill="auto"/>
            <w:vAlign w:val="center"/>
          </w:tcPr>
          <w:p w14:paraId="4A1CDFFB"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4. Design</w:t>
            </w:r>
          </w:p>
        </w:tc>
        <w:tc>
          <w:tcPr>
            <w:tcW w:w="4230" w:type="dxa"/>
            <w:shd w:val="clear" w:color="auto" w:fill="auto"/>
            <w:vAlign w:val="bottom"/>
          </w:tcPr>
          <w:p w14:paraId="50C98483"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4.1 Ideal material is expensive</w:t>
            </w:r>
          </w:p>
        </w:tc>
        <w:tc>
          <w:tcPr>
            <w:tcW w:w="810" w:type="dxa"/>
            <w:shd w:val="clear" w:color="auto" w:fill="auto"/>
            <w:vAlign w:val="center"/>
          </w:tcPr>
          <w:p w14:paraId="5DED77BF"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7</w:t>
            </w:r>
          </w:p>
        </w:tc>
        <w:tc>
          <w:tcPr>
            <w:tcW w:w="990" w:type="dxa"/>
            <w:shd w:val="clear" w:color="auto" w:fill="auto"/>
            <w:vAlign w:val="center"/>
          </w:tcPr>
          <w:p w14:paraId="7A17B246"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3</w:t>
            </w:r>
          </w:p>
        </w:tc>
        <w:tc>
          <w:tcPr>
            <w:tcW w:w="900" w:type="dxa"/>
            <w:shd w:val="clear" w:color="auto" w:fill="auto"/>
            <w:vAlign w:val="center"/>
          </w:tcPr>
          <w:p w14:paraId="7A1F2A1A"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w:t>
            </w:r>
          </w:p>
        </w:tc>
        <w:tc>
          <w:tcPr>
            <w:tcW w:w="630" w:type="dxa"/>
            <w:shd w:val="clear" w:color="auto" w:fill="AAD27F"/>
            <w:vAlign w:val="center"/>
          </w:tcPr>
          <w:p w14:paraId="189F1F42"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21</w:t>
            </w:r>
          </w:p>
        </w:tc>
      </w:tr>
      <w:tr w:rsidR="00D544F3" w14:paraId="38BDA722" w14:textId="77777777" w:rsidTr="00E00EB6">
        <w:trPr>
          <w:trHeight w:val="300"/>
          <w:jc w:val="center"/>
        </w:trPr>
        <w:tc>
          <w:tcPr>
            <w:tcW w:w="1440" w:type="dxa"/>
            <w:vMerge/>
            <w:shd w:val="clear" w:color="auto" w:fill="auto"/>
            <w:vAlign w:val="center"/>
          </w:tcPr>
          <w:p w14:paraId="3F1EC854"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p>
        </w:tc>
        <w:tc>
          <w:tcPr>
            <w:tcW w:w="4230" w:type="dxa"/>
            <w:shd w:val="clear" w:color="auto" w:fill="auto"/>
            <w:vAlign w:val="bottom"/>
          </w:tcPr>
          <w:p w14:paraId="1AF80507"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4.2 Two designs fail internal peer review</w:t>
            </w:r>
          </w:p>
        </w:tc>
        <w:tc>
          <w:tcPr>
            <w:tcW w:w="810" w:type="dxa"/>
            <w:shd w:val="clear" w:color="auto" w:fill="auto"/>
            <w:vAlign w:val="center"/>
          </w:tcPr>
          <w:p w14:paraId="37E58E19"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7</w:t>
            </w:r>
          </w:p>
        </w:tc>
        <w:tc>
          <w:tcPr>
            <w:tcW w:w="990" w:type="dxa"/>
            <w:shd w:val="clear" w:color="auto" w:fill="auto"/>
            <w:vAlign w:val="center"/>
          </w:tcPr>
          <w:p w14:paraId="7C892387"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2</w:t>
            </w:r>
          </w:p>
        </w:tc>
        <w:tc>
          <w:tcPr>
            <w:tcW w:w="900" w:type="dxa"/>
            <w:shd w:val="clear" w:color="auto" w:fill="auto"/>
            <w:vAlign w:val="center"/>
          </w:tcPr>
          <w:p w14:paraId="3424F911"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8</w:t>
            </w:r>
          </w:p>
        </w:tc>
        <w:tc>
          <w:tcPr>
            <w:tcW w:w="630" w:type="dxa"/>
            <w:shd w:val="clear" w:color="auto" w:fill="FDBF7C"/>
            <w:vAlign w:val="center"/>
          </w:tcPr>
          <w:p w14:paraId="0973C0F2"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112</w:t>
            </w:r>
          </w:p>
        </w:tc>
      </w:tr>
      <w:tr w:rsidR="00D544F3" w14:paraId="22CE804C" w14:textId="77777777" w:rsidTr="00E00EB6">
        <w:trPr>
          <w:trHeight w:val="300"/>
          <w:jc w:val="center"/>
        </w:trPr>
        <w:tc>
          <w:tcPr>
            <w:tcW w:w="1440" w:type="dxa"/>
            <w:vMerge w:val="restart"/>
            <w:shd w:val="clear" w:color="auto" w:fill="auto"/>
            <w:vAlign w:val="center"/>
          </w:tcPr>
          <w:p w14:paraId="5EC18510"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5. External (regulatory)</w:t>
            </w:r>
          </w:p>
        </w:tc>
        <w:tc>
          <w:tcPr>
            <w:tcW w:w="4230" w:type="dxa"/>
            <w:shd w:val="clear" w:color="auto" w:fill="auto"/>
            <w:vAlign w:val="bottom"/>
          </w:tcPr>
          <w:p w14:paraId="411A9C1E"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5.1 Legal and regulatory change</w:t>
            </w:r>
          </w:p>
        </w:tc>
        <w:tc>
          <w:tcPr>
            <w:tcW w:w="810" w:type="dxa"/>
            <w:shd w:val="clear" w:color="auto" w:fill="auto"/>
            <w:vAlign w:val="center"/>
          </w:tcPr>
          <w:p w14:paraId="34E3F48E"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10</w:t>
            </w:r>
          </w:p>
        </w:tc>
        <w:tc>
          <w:tcPr>
            <w:tcW w:w="990" w:type="dxa"/>
            <w:shd w:val="clear" w:color="auto" w:fill="auto"/>
            <w:vAlign w:val="center"/>
          </w:tcPr>
          <w:p w14:paraId="2829B445"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w:t>
            </w:r>
          </w:p>
        </w:tc>
        <w:tc>
          <w:tcPr>
            <w:tcW w:w="900" w:type="dxa"/>
            <w:shd w:val="clear" w:color="auto" w:fill="auto"/>
            <w:vAlign w:val="center"/>
          </w:tcPr>
          <w:p w14:paraId="62F575E2"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w:t>
            </w:r>
          </w:p>
        </w:tc>
        <w:tc>
          <w:tcPr>
            <w:tcW w:w="630" w:type="dxa"/>
            <w:shd w:val="clear" w:color="auto" w:fill="79C47C"/>
            <w:vAlign w:val="center"/>
          </w:tcPr>
          <w:p w14:paraId="7DB84F7E"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10</w:t>
            </w:r>
          </w:p>
        </w:tc>
      </w:tr>
      <w:tr w:rsidR="00D544F3" w14:paraId="0A09DD4C" w14:textId="77777777" w:rsidTr="00E00EB6">
        <w:trPr>
          <w:trHeight w:val="300"/>
          <w:jc w:val="center"/>
        </w:trPr>
        <w:tc>
          <w:tcPr>
            <w:tcW w:w="1440" w:type="dxa"/>
            <w:vMerge/>
            <w:shd w:val="clear" w:color="auto" w:fill="auto"/>
            <w:vAlign w:val="center"/>
          </w:tcPr>
          <w:p w14:paraId="671CB042"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p>
        </w:tc>
        <w:tc>
          <w:tcPr>
            <w:tcW w:w="4230" w:type="dxa"/>
            <w:shd w:val="clear" w:color="auto" w:fill="auto"/>
            <w:vAlign w:val="bottom"/>
          </w:tcPr>
          <w:p w14:paraId="52A2CD36"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5.2 Regulation standards not met in full</w:t>
            </w:r>
          </w:p>
        </w:tc>
        <w:tc>
          <w:tcPr>
            <w:tcW w:w="810" w:type="dxa"/>
            <w:shd w:val="clear" w:color="auto" w:fill="auto"/>
            <w:vAlign w:val="center"/>
          </w:tcPr>
          <w:p w14:paraId="4AA76669"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10</w:t>
            </w:r>
          </w:p>
        </w:tc>
        <w:tc>
          <w:tcPr>
            <w:tcW w:w="990" w:type="dxa"/>
            <w:shd w:val="clear" w:color="auto" w:fill="auto"/>
            <w:vAlign w:val="center"/>
          </w:tcPr>
          <w:p w14:paraId="1310A32A"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w:t>
            </w:r>
          </w:p>
        </w:tc>
        <w:tc>
          <w:tcPr>
            <w:tcW w:w="900" w:type="dxa"/>
            <w:shd w:val="clear" w:color="auto" w:fill="auto"/>
            <w:vAlign w:val="center"/>
          </w:tcPr>
          <w:p w14:paraId="00502DA5"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5</w:t>
            </w:r>
          </w:p>
        </w:tc>
        <w:tc>
          <w:tcPr>
            <w:tcW w:w="630" w:type="dxa"/>
            <w:shd w:val="clear" w:color="auto" w:fill="FFE583"/>
            <w:vAlign w:val="center"/>
          </w:tcPr>
          <w:p w14:paraId="1EF3CCF0"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50</w:t>
            </w:r>
          </w:p>
        </w:tc>
      </w:tr>
      <w:tr w:rsidR="00D544F3" w14:paraId="0A6075AE" w14:textId="77777777" w:rsidTr="00E00EB6">
        <w:trPr>
          <w:trHeight w:val="300"/>
          <w:jc w:val="center"/>
        </w:trPr>
        <w:tc>
          <w:tcPr>
            <w:tcW w:w="1440" w:type="dxa"/>
            <w:vMerge w:val="restart"/>
            <w:shd w:val="clear" w:color="auto" w:fill="auto"/>
            <w:vAlign w:val="center"/>
          </w:tcPr>
          <w:p w14:paraId="377B60C3"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6. Mfg.</w:t>
            </w:r>
          </w:p>
        </w:tc>
        <w:tc>
          <w:tcPr>
            <w:tcW w:w="4230" w:type="dxa"/>
            <w:shd w:val="clear" w:color="auto" w:fill="auto"/>
            <w:vAlign w:val="bottom"/>
          </w:tcPr>
          <w:p w14:paraId="133BDC81"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 xml:space="preserve">6.1 </w:t>
            </w:r>
            <w:proofErr w:type="spellStart"/>
            <w:r>
              <w:rPr>
                <w:rFonts w:ascii="Times" w:eastAsia="Times" w:hAnsi="Times" w:cs="Times"/>
                <w:sz w:val="20"/>
                <w:szCs w:val="20"/>
              </w:rPr>
              <w:t>Overcost</w:t>
            </w:r>
            <w:proofErr w:type="spellEnd"/>
            <w:r>
              <w:rPr>
                <w:rFonts w:ascii="Times" w:eastAsia="Times" w:hAnsi="Times" w:cs="Times"/>
                <w:sz w:val="20"/>
                <w:szCs w:val="20"/>
              </w:rPr>
              <w:t xml:space="preserve"> manufacturing</w:t>
            </w:r>
          </w:p>
        </w:tc>
        <w:tc>
          <w:tcPr>
            <w:tcW w:w="810" w:type="dxa"/>
            <w:shd w:val="clear" w:color="auto" w:fill="auto"/>
            <w:vAlign w:val="center"/>
          </w:tcPr>
          <w:p w14:paraId="7A86F529"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5</w:t>
            </w:r>
          </w:p>
        </w:tc>
        <w:tc>
          <w:tcPr>
            <w:tcW w:w="990" w:type="dxa"/>
            <w:shd w:val="clear" w:color="auto" w:fill="auto"/>
            <w:vAlign w:val="center"/>
          </w:tcPr>
          <w:p w14:paraId="26781DDB"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5</w:t>
            </w:r>
          </w:p>
        </w:tc>
        <w:tc>
          <w:tcPr>
            <w:tcW w:w="900" w:type="dxa"/>
            <w:shd w:val="clear" w:color="auto" w:fill="auto"/>
            <w:vAlign w:val="center"/>
          </w:tcPr>
          <w:p w14:paraId="691E2D0D"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w:t>
            </w:r>
          </w:p>
        </w:tc>
        <w:tc>
          <w:tcPr>
            <w:tcW w:w="630" w:type="dxa"/>
            <w:shd w:val="clear" w:color="auto" w:fill="BCD780"/>
            <w:vAlign w:val="center"/>
          </w:tcPr>
          <w:p w14:paraId="45B34B67"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25</w:t>
            </w:r>
          </w:p>
        </w:tc>
      </w:tr>
      <w:tr w:rsidR="00D544F3" w14:paraId="79B833E3" w14:textId="77777777" w:rsidTr="00E00EB6">
        <w:trPr>
          <w:trHeight w:val="300"/>
          <w:jc w:val="center"/>
        </w:trPr>
        <w:tc>
          <w:tcPr>
            <w:tcW w:w="1440" w:type="dxa"/>
            <w:vMerge/>
            <w:shd w:val="clear" w:color="auto" w:fill="auto"/>
            <w:vAlign w:val="center"/>
          </w:tcPr>
          <w:p w14:paraId="318F3DB9"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p>
        </w:tc>
        <w:tc>
          <w:tcPr>
            <w:tcW w:w="4230" w:type="dxa"/>
            <w:shd w:val="clear" w:color="auto" w:fill="auto"/>
            <w:vAlign w:val="bottom"/>
          </w:tcPr>
          <w:p w14:paraId="5F3FADCF"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6.2 Manufacturer fails to deliver</w:t>
            </w:r>
          </w:p>
        </w:tc>
        <w:tc>
          <w:tcPr>
            <w:tcW w:w="810" w:type="dxa"/>
            <w:shd w:val="clear" w:color="auto" w:fill="auto"/>
            <w:vAlign w:val="center"/>
          </w:tcPr>
          <w:p w14:paraId="28FBC29B"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10</w:t>
            </w:r>
          </w:p>
        </w:tc>
        <w:tc>
          <w:tcPr>
            <w:tcW w:w="990" w:type="dxa"/>
            <w:shd w:val="clear" w:color="auto" w:fill="auto"/>
            <w:vAlign w:val="center"/>
          </w:tcPr>
          <w:p w14:paraId="5D657711"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w:t>
            </w:r>
          </w:p>
        </w:tc>
        <w:tc>
          <w:tcPr>
            <w:tcW w:w="900" w:type="dxa"/>
            <w:shd w:val="clear" w:color="auto" w:fill="auto"/>
            <w:vAlign w:val="center"/>
          </w:tcPr>
          <w:p w14:paraId="1895C150"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5</w:t>
            </w:r>
          </w:p>
        </w:tc>
        <w:tc>
          <w:tcPr>
            <w:tcW w:w="630" w:type="dxa"/>
            <w:shd w:val="clear" w:color="auto" w:fill="FFE583"/>
            <w:vAlign w:val="center"/>
          </w:tcPr>
          <w:p w14:paraId="4425D063"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50</w:t>
            </w:r>
          </w:p>
        </w:tc>
      </w:tr>
      <w:tr w:rsidR="00D544F3" w14:paraId="4067D770" w14:textId="77777777" w:rsidTr="00E00EB6">
        <w:trPr>
          <w:trHeight w:val="300"/>
          <w:jc w:val="center"/>
        </w:trPr>
        <w:tc>
          <w:tcPr>
            <w:tcW w:w="1440" w:type="dxa"/>
            <w:vMerge/>
            <w:shd w:val="clear" w:color="auto" w:fill="auto"/>
            <w:vAlign w:val="center"/>
          </w:tcPr>
          <w:p w14:paraId="2AAB8812"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p>
        </w:tc>
        <w:tc>
          <w:tcPr>
            <w:tcW w:w="4230" w:type="dxa"/>
            <w:shd w:val="clear" w:color="auto" w:fill="auto"/>
            <w:vAlign w:val="bottom"/>
          </w:tcPr>
          <w:p w14:paraId="118FF714"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 xml:space="preserve">6.3 Manufacturing methods introduce third party liability </w:t>
            </w:r>
          </w:p>
        </w:tc>
        <w:tc>
          <w:tcPr>
            <w:tcW w:w="810" w:type="dxa"/>
            <w:shd w:val="clear" w:color="auto" w:fill="auto"/>
            <w:vAlign w:val="center"/>
          </w:tcPr>
          <w:p w14:paraId="5B067A41"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10</w:t>
            </w:r>
          </w:p>
        </w:tc>
        <w:tc>
          <w:tcPr>
            <w:tcW w:w="990" w:type="dxa"/>
            <w:shd w:val="clear" w:color="auto" w:fill="auto"/>
            <w:vAlign w:val="center"/>
          </w:tcPr>
          <w:p w14:paraId="228CEE1A"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w:t>
            </w:r>
          </w:p>
        </w:tc>
        <w:tc>
          <w:tcPr>
            <w:tcW w:w="900" w:type="dxa"/>
            <w:shd w:val="clear" w:color="auto" w:fill="auto"/>
            <w:vAlign w:val="center"/>
          </w:tcPr>
          <w:p w14:paraId="139710CC"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8</w:t>
            </w:r>
          </w:p>
        </w:tc>
        <w:tc>
          <w:tcPr>
            <w:tcW w:w="630" w:type="dxa"/>
            <w:shd w:val="clear" w:color="auto" w:fill="FED380"/>
            <w:vAlign w:val="center"/>
          </w:tcPr>
          <w:p w14:paraId="256C222D"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80</w:t>
            </w:r>
          </w:p>
        </w:tc>
      </w:tr>
      <w:tr w:rsidR="00D544F3" w14:paraId="54A405FF" w14:textId="77777777" w:rsidTr="00E00EB6">
        <w:trPr>
          <w:trHeight w:val="300"/>
          <w:jc w:val="center"/>
        </w:trPr>
        <w:tc>
          <w:tcPr>
            <w:tcW w:w="1440" w:type="dxa"/>
            <w:vMerge/>
            <w:shd w:val="clear" w:color="auto" w:fill="auto"/>
            <w:vAlign w:val="center"/>
          </w:tcPr>
          <w:p w14:paraId="6AC0BB47"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p>
        </w:tc>
        <w:tc>
          <w:tcPr>
            <w:tcW w:w="4230" w:type="dxa"/>
            <w:shd w:val="clear" w:color="auto" w:fill="auto"/>
            <w:vAlign w:val="bottom"/>
          </w:tcPr>
          <w:p w14:paraId="7EDD7997"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6.4 Overschedule manufacturing</w:t>
            </w:r>
          </w:p>
        </w:tc>
        <w:tc>
          <w:tcPr>
            <w:tcW w:w="810" w:type="dxa"/>
            <w:shd w:val="clear" w:color="auto" w:fill="auto"/>
            <w:vAlign w:val="center"/>
          </w:tcPr>
          <w:p w14:paraId="118E9E27"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6</w:t>
            </w:r>
          </w:p>
        </w:tc>
        <w:tc>
          <w:tcPr>
            <w:tcW w:w="990" w:type="dxa"/>
            <w:shd w:val="clear" w:color="auto" w:fill="auto"/>
            <w:vAlign w:val="center"/>
          </w:tcPr>
          <w:p w14:paraId="2756013B"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5</w:t>
            </w:r>
          </w:p>
        </w:tc>
        <w:tc>
          <w:tcPr>
            <w:tcW w:w="900" w:type="dxa"/>
            <w:shd w:val="clear" w:color="auto" w:fill="auto"/>
            <w:vAlign w:val="center"/>
          </w:tcPr>
          <w:p w14:paraId="2979FDB7"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5</w:t>
            </w:r>
          </w:p>
        </w:tc>
        <w:tc>
          <w:tcPr>
            <w:tcW w:w="630" w:type="dxa"/>
            <w:shd w:val="clear" w:color="auto" w:fill="FCA777"/>
            <w:vAlign w:val="center"/>
          </w:tcPr>
          <w:p w14:paraId="480721AF"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150</w:t>
            </w:r>
          </w:p>
        </w:tc>
      </w:tr>
      <w:tr w:rsidR="00D544F3" w14:paraId="59F357F0" w14:textId="77777777" w:rsidTr="00E00EB6">
        <w:trPr>
          <w:trHeight w:val="300"/>
          <w:jc w:val="center"/>
        </w:trPr>
        <w:tc>
          <w:tcPr>
            <w:tcW w:w="1440" w:type="dxa"/>
            <w:vMerge w:val="restart"/>
            <w:shd w:val="clear" w:color="auto" w:fill="auto"/>
            <w:vAlign w:val="center"/>
          </w:tcPr>
          <w:p w14:paraId="3386F628"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7. Testing</w:t>
            </w:r>
          </w:p>
        </w:tc>
        <w:tc>
          <w:tcPr>
            <w:tcW w:w="4230" w:type="dxa"/>
            <w:shd w:val="clear" w:color="auto" w:fill="auto"/>
            <w:vAlign w:val="bottom"/>
          </w:tcPr>
          <w:p w14:paraId="5B9E334C"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7.1 Test users reject the product</w:t>
            </w:r>
          </w:p>
        </w:tc>
        <w:tc>
          <w:tcPr>
            <w:tcW w:w="810" w:type="dxa"/>
            <w:shd w:val="clear" w:color="auto" w:fill="auto"/>
            <w:vAlign w:val="center"/>
          </w:tcPr>
          <w:p w14:paraId="5F22D17C"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8</w:t>
            </w:r>
          </w:p>
        </w:tc>
        <w:tc>
          <w:tcPr>
            <w:tcW w:w="990" w:type="dxa"/>
            <w:shd w:val="clear" w:color="auto" w:fill="auto"/>
            <w:vAlign w:val="center"/>
          </w:tcPr>
          <w:p w14:paraId="55CB6AF2"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3</w:t>
            </w:r>
          </w:p>
        </w:tc>
        <w:tc>
          <w:tcPr>
            <w:tcW w:w="900" w:type="dxa"/>
            <w:shd w:val="clear" w:color="auto" w:fill="auto"/>
            <w:vAlign w:val="center"/>
          </w:tcPr>
          <w:p w14:paraId="77D2AB24"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w:t>
            </w:r>
          </w:p>
        </w:tc>
        <w:tc>
          <w:tcPr>
            <w:tcW w:w="630" w:type="dxa"/>
            <w:shd w:val="clear" w:color="auto" w:fill="B7D67F"/>
            <w:vAlign w:val="center"/>
          </w:tcPr>
          <w:p w14:paraId="67FC6D20"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24</w:t>
            </w:r>
          </w:p>
        </w:tc>
      </w:tr>
      <w:tr w:rsidR="00D544F3" w14:paraId="46826FC4" w14:textId="77777777" w:rsidTr="00E00EB6">
        <w:trPr>
          <w:trHeight w:val="300"/>
          <w:jc w:val="center"/>
        </w:trPr>
        <w:tc>
          <w:tcPr>
            <w:tcW w:w="1440" w:type="dxa"/>
            <w:vMerge/>
            <w:shd w:val="clear" w:color="auto" w:fill="auto"/>
            <w:vAlign w:val="center"/>
          </w:tcPr>
          <w:p w14:paraId="678180EE"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p>
        </w:tc>
        <w:tc>
          <w:tcPr>
            <w:tcW w:w="4230" w:type="dxa"/>
            <w:shd w:val="clear" w:color="auto" w:fill="auto"/>
            <w:vAlign w:val="bottom"/>
          </w:tcPr>
          <w:p w14:paraId="6E3C1621"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7.2 Load or lifetime test fails</w:t>
            </w:r>
          </w:p>
        </w:tc>
        <w:tc>
          <w:tcPr>
            <w:tcW w:w="810" w:type="dxa"/>
            <w:shd w:val="clear" w:color="auto" w:fill="auto"/>
            <w:vAlign w:val="center"/>
          </w:tcPr>
          <w:p w14:paraId="1229F0DE"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10</w:t>
            </w:r>
          </w:p>
        </w:tc>
        <w:tc>
          <w:tcPr>
            <w:tcW w:w="990" w:type="dxa"/>
            <w:shd w:val="clear" w:color="auto" w:fill="auto"/>
            <w:vAlign w:val="center"/>
          </w:tcPr>
          <w:p w14:paraId="6E0A384E"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w:t>
            </w:r>
          </w:p>
        </w:tc>
        <w:tc>
          <w:tcPr>
            <w:tcW w:w="900" w:type="dxa"/>
            <w:shd w:val="clear" w:color="auto" w:fill="auto"/>
            <w:vAlign w:val="center"/>
          </w:tcPr>
          <w:p w14:paraId="191F095D"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w:t>
            </w:r>
          </w:p>
        </w:tc>
        <w:tc>
          <w:tcPr>
            <w:tcW w:w="630" w:type="dxa"/>
            <w:shd w:val="clear" w:color="auto" w:fill="79C47C"/>
            <w:vAlign w:val="center"/>
          </w:tcPr>
          <w:p w14:paraId="56B70688"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10</w:t>
            </w:r>
          </w:p>
        </w:tc>
      </w:tr>
      <w:tr w:rsidR="00D544F3" w14:paraId="767DD8AA" w14:textId="77777777" w:rsidTr="00E00EB6">
        <w:trPr>
          <w:trHeight w:val="300"/>
          <w:jc w:val="center"/>
        </w:trPr>
        <w:tc>
          <w:tcPr>
            <w:tcW w:w="1440" w:type="dxa"/>
            <w:vMerge/>
            <w:shd w:val="clear" w:color="auto" w:fill="auto"/>
            <w:vAlign w:val="center"/>
          </w:tcPr>
          <w:p w14:paraId="15067C4F"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p>
        </w:tc>
        <w:tc>
          <w:tcPr>
            <w:tcW w:w="4230" w:type="dxa"/>
            <w:shd w:val="clear" w:color="auto" w:fill="auto"/>
            <w:vAlign w:val="bottom"/>
          </w:tcPr>
          <w:p w14:paraId="34DBAED4"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 xml:space="preserve">7.3 </w:t>
            </w:r>
            <w:proofErr w:type="spellStart"/>
            <w:r>
              <w:rPr>
                <w:rFonts w:ascii="Times" w:eastAsia="Times" w:hAnsi="Times" w:cs="Times"/>
                <w:sz w:val="20"/>
                <w:szCs w:val="20"/>
              </w:rPr>
              <w:t>Tolerancing</w:t>
            </w:r>
            <w:proofErr w:type="spellEnd"/>
            <w:r>
              <w:rPr>
                <w:rFonts w:ascii="Times" w:eastAsia="Times" w:hAnsi="Times" w:cs="Times"/>
                <w:sz w:val="20"/>
                <w:szCs w:val="20"/>
              </w:rPr>
              <w:t xml:space="preserve"> does not fit into MBTA cabins</w:t>
            </w:r>
          </w:p>
        </w:tc>
        <w:tc>
          <w:tcPr>
            <w:tcW w:w="810" w:type="dxa"/>
            <w:shd w:val="clear" w:color="auto" w:fill="auto"/>
            <w:vAlign w:val="center"/>
          </w:tcPr>
          <w:p w14:paraId="6ACEC378"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10</w:t>
            </w:r>
          </w:p>
        </w:tc>
        <w:tc>
          <w:tcPr>
            <w:tcW w:w="990" w:type="dxa"/>
            <w:shd w:val="clear" w:color="auto" w:fill="auto"/>
            <w:vAlign w:val="center"/>
          </w:tcPr>
          <w:p w14:paraId="192DC53D"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5</w:t>
            </w:r>
          </w:p>
        </w:tc>
        <w:tc>
          <w:tcPr>
            <w:tcW w:w="900" w:type="dxa"/>
            <w:shd w:val="clear" w:color="auto" w:fill="auto"/>
            <w:vAlign w:val="center"/>
          </w:tcPr>
          <w:p w14:paraId="0BF46558"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5</w:t>
            </w:r>
          </w:p>
        </w:tc>
        <w:tc>
          <w:tcPr>
            <w:tcW w:w="630" w:type="dxa"/>
            <w:shd w:val="clear" w:color="auto" w:fill="F8696B"/>
            <w:vAlign w:val="center"/>
          </w:tcPr>
          <w:p w14:paraId="39E08C94"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250</w:t>
            </w:r>
          </w:p>
        </w:tc>
      </w:tr>
    </w:tbl>
    <w:p w14:paraId="54EDD5DC" w14:textId="77777777" w:rsidR="00D544F3" w:rsidRDefault="00D544F3"/>
    <w:p w14:paraId="43324C89" w14:textId="77777777" w:rsidR="00D544F3" w:rsidRDefault="00D544F3"/>
    <w:p w14:paraId="7BAF0805" w14:textId="74D85233" w:rsidR="00D544F3" w:rsidRDefault="00CC27DC" w:rsidP="00154E48">
      <w:pPr>
        <w:pStyle w:val="Heading2"/>
        <w:numPr>
          <w:ilvl w:val="1"/>
          <w:numId w:val="1"/>
        </w:numPr>
        <w:ind w:left="450" w:hanging="450"/>
      </w:pPr>
      <w:bookmarkStart w:id="54" w:name="_Toc491126149"/>
      <w:r>
        <w:t>Risk Response Planning</w:t>
      </w:r>
      <w:bookmarkEnd w:id="54"/>
    </w:p>
    <w:p w14:paraId="04D3A95F" w14:textId="77777777" w:rsidR="00D544F3" w:rsidRDefault="00CC27DC" w:rsidP="00D7253F">
      <w:pPr>
        <w:jc w:val="both"/>
      </w:pPr>
      <w:r>
        <w:t xml:space="preserve">The prior quantitative risk assessment feeds directly into the team’s plan for how to deal with these risks. In general, low RPN corresponds with “accept” (no action), while higher RPN corresponds to “mitigate” or “avoid.” </w:t>
      </w:r>
      <w:r>
        <w:rPr>
          <w:i/>
        </w:rPr>
        <w:t>Avoid</w:t>
      </w:r>
      <w:r>
        <w:t xml:space="preserve"> is considered to be the most drastic action, while </w:t>
      </w:r>
      <w:r>
        <w:rPr>
          <w:i/>
        </w:rPr>
        <w:t>mitigate</w:t>
      </w:r>
      <w:r>
        <w:t xml:space="preserve"> calls for a relatively less involved action. Transferring of risk happens at all levels of RPN. The general plan for dealing with these risks is detailed in the column “Plan or Rationale.”</w:t>
      </w:r>
    </w:p>
    <w:p w14:paraId="4715573C" w14:textId="77777777" w:rsidR="00D544F3" w:rsidRDefault="00D544F3" w:rsidP="00D7253F">
      <w:pPr>
        <w:jc w:val="both"/>
      </w:pPr>
    </w:p>
    <w:p w14:paraId="18C07BB4" w14:textId="77777777" w:rsidR="00D544F3" w:rsidRDefault="00CC27DC" w:rsidP="00D7253F">
      <w:pPr>
        <w:jc w:val="both"/>
      </w:pPr>
      <w:r>
        <w:t xml:space="preserve">The plan attempts to improve the severity, likelihood, or ability to detect (or some combination of the three). Rationale is given for those risks which will be accepted. </w:t>
      </w:r>
    </w:p>
    <w:p w14:paraId="2B56793D" w14:textId="77777777" w:rsidR="00D544F3" w:rsidRDefault="00D544F3" w:rsidP="00D7253F">
      <w:pPr>
        <w:jc w:val="both"/>
      </w:pPr>
    </w:p>
    <w:p w14:paraId="2F75F2A0" w14:textId="50938307" w:rsidR="00D544F3" w:rsidRPr="00E00EB6" w:rsidRDefault="00E00EB6" w:rsidP="00E00EB6">
      <w:pPr>
        <w:pStyle w:val="Caption"/>
        <w:rPr>
          <w:b/>
          <w:i w:val="0"/>
          <w:color w:val="0D0D0D" w:themeColor="text1" w:themeTint="F2"/>
          <w:sz w:val="21"/>
          <w:szCs w:val="20"/>
        </w:rPr>
      </w:pPr>
      <w:bookmarkStart w:id="55" w:name="_Toc491073738"/>
      <w:r w:rsidRPr="00E00EB6">
        <w:rPr>
          <w:b/>
          <w:i w:val="0"/>
          <w:color w:val="0D0D0D" w:themeColor="text1" w:themeTint="F2"/>
          <w:sz w:val="20"/>
        </w:rPr>
        <w:lastRenderedPageBreak/>
        <w:t xml:space="preserve">Table </w:t>
      </w:r>
      <w:r w:rsidRPr="00E00EB6">
        <w:rPr>
          <w:b/>
          <w:i w:val="0"/>
          <w:color w:val="0D0D0D" w:themeColor="text1" w:themeTint="F2"/>
          <w:sz w:val="20"/>
        </w:rPr>
        <w:fldChar w:fldCharType="begin"/>
      </w:r>
      <w:r w:rsidRPr="00E00EB6">
        <w:rPr>
          <w:b/>
          <w:i w:val="0"/>
          <w:color w:val="0D0D0D" w:themeColor="text1" w:themeTint="F2"/>
          <w:sz w:val="20"/>
        </w:rPr>
        <w:instrText xml:space="preserve"> SEQ Table \* ARABIC </w:instrText>
      </w:r>
      <w:r w:rsidRPr="00E00EB6">
        <w:rPr>
          <w:b/>
          <w:i w:val="0"/>
          <w:color w:val="0D0D0D" w:themeColor="text1" w:themeTint="F2"/>
          <w:sz w:val="20"/>
        </w:rPr>
        <w:fldChar w:fldCharType="separate"/>
      </w:r>
      <w:r>
        <w:rPr>
          <w:b/>
          <w:i w:val="0"/>
          <w:noProof/>
          <w:color w:val="0D0D0D" w:themeColor="text1" w:themeTint="F2"/>
          <w:sz w:val="20"/>
        </w:rPr>
        <w:t>4</w:t>
      </w:r>
      <w:r w:rsidRPr="00E00EB6">
        <w:rPr>
          <w:b/>
          <w:i w:val="0"/>
          <w:color w:val="0D0D0D" w:themeColor="text1" w:themeTint="F2"/>
          <w:sz w:val="20"/>
        </w:rPr>
        <w:fldChar w:fldCharType="end"/>
      </w:r>
      <w:r w:rsidRPr="00E00EB6">
        <w:rPr>
          <w:b/>
          <w:i w:val="0"/>
          <w:color w:val="0D0D0D" w:themeColor="text1" w:themeTint="F2"/>
          <w:sz w:val="20"/>
        </w:rPr>
        <w:t>: Risk Response Planning</w:t>
      </w:r>
      <w:bookmarkEnd w:id="55"/>
    </w:p>
    <w:tbl>
      <w:tblPr>
        <w:tblStyle w:val="a0"/>
        <w:tblW w:w="95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5"/>
        <w:gridCol w:w="1903"/>
        <w:gridCol w:w="977"/>
        <w:gridCol w:w="5400"/>
      </w:tblGrid>
      <w:tr w:rsidR="00154E48" w14:paraId="2C029D79" w14:textId="77777777" w:rsidTr="00154E48">
        <w:trPr>
          <w:trHeight w:val="600"/>
          <w:jc w:val="center"/>
        </w:trPr>
        <w:tc>
          <w:tcPr>
            <w:tcW w:w="1265" w:type="dxa"/>
            <w:vAlign w:val="center"/>
          </w:tcPr>
          <w:p w14:paraId="5AE9B951"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b/>
                <w:sz w:val="20"/>
                <w:szCs w:val="20"/>
              </w:rPr>
            </w:pPr>
            <w:r>
              <w:rPr>
                <w:rFonts w:ascii="Times" w:eastAsia="Times" w:hAnsi="Times" w:cs="Times"/>
                <w:b/>
                <w:sz w:val="20"/>
                <w:szCs w:val="20"/>
              </w:rPr>
              <w:t>Risk Category</w:t>
            </w:r>
          </w:p>
        </w:tc>
        <w:tc>
          <w:tcPr>
            <w:tcW w:w="1903" w:type="dxa"/>
            <w:vAlign w:val="center"/>
          </w:tcPr>
          <w:p w14:paraId="5377466B"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b/>
                <w:sz w:val="20"/>
                <w:szCs w:val="20"/>
              </w:rPr>
            </w:pPr>
            <w:r>
              <w:rPr>
                <w:rFonts w:ascii="Times" w:eastAsia="Times" w:hAnsi="Times" w:cs="Times"/>
                <w:b/>
                <w:sz w:val="20"/>
                <w:szCs w:val="20"/>
              </w:rPr>
              <w:t>Risk</w:t>
            </w:r>
          </w:p>
        </w:tc>
        <w:tc>
          <w:tcPr>
            <w:tcW w:w="977" w:type="dxa"/>
            <w:tcMar>
              <w:left w:w="0" w:type="dxa"/>
              <w:right w:w="0" w:type="dxa"/>
            </w:tcMar>
            <w:vAlign w:val="center"/>
          </w:tcPr>
          <w:p w14:paraId="21D56997"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b/>
                <w:sz w:val="20"/>
                <w:szCs w:val="20"/>
              </w:rPr>
            </w:pPr>
            <w:r>
              <w:rPr>
                <w:rFonts w:ascii="Times" w:eastAsia="Times" w:hAnsi="Times" w:cs="Times"/>
                <w:b/>
                <w:sz w:val="20"/>
                <w:szCs w:val="20"/>
              </w:rPr>
              <w:t>Action</w:t>
            </w:r>
          </w:p>
        </w:tc>
        <w:tc>
          <w:tcPr>
            <w:tcW w:w="5400" w:type="dxa"/>
            <w:vAlign w:val="center"/>
          </w:tcPr>
          <w:p w14:paraId="13407CDB"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b/>
                <w:sz w:val="20"/>
                <w:szCs w:val="20"/>
              </w:rPr>
            </w:pPr>
            <w:r>
              <w:rPr>
                <w:rFonts w:ascii="Times" w:eastAsia="Times" w:hAnsi="Times" w:cs="Times"/>
                <w:b/>
                <w:sz w:val="20"/>
                <w:szCs w:val="20"/>
              </w:rPr>
              <w:t xml:space="preserve">Plan or Rationale </w:t>
            </w:r>
          </w:p>
        </w:tc>
      </w:tr>
      <w:tr w:rsidR="00154E48" w14:paraId="3BF2A2B2" w14:textId="77777777" w:rsidTr="00154E48">
        <w:trPr>
          <w:trHeight w:val="300"/>
          <w:jc w:val="center"/>
        </w:trPr>
        <w:tc>
          <w:tcPr>
            <w:tcW w:w="1265" w:type="dxa"/>
            <w:vMerge w:val="restart"/>
            <w:shd w:val="clear" w:color="auto" w:fill="FFFFFF"/>
            <w:vAlign w:val="center"/>
          </w:tcPr>
          <w:p w14:paraId="7B600278"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1. Client/ stakeholder</w:t>
            </w:r>
          </w:p>
        </w:tc>
        <w:tc>
          <w:tcPr>
            <w:tcW w:w="1903" w:type="dxa"/>
            <w:shd w:val="clear" w:color="auto" w:fill="FFFFFF"/>
          </w:tcPr>
          <w:p w14:paraId="2D4BBBCB"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 xml:space="preserve">1.1 Requirements are ambiguous </w:t>
            </w:r>
          </w:p>
        </w:tc>
        <w:tc>
          <w:tcPr>
            <w:tcW w:w="977" w:type="dxa"/>
            <w:shd w:val="clear" w:color="auto" w:fill="FFFFFF"/>
            <w:vAlign w:val="center"/>
          </w:tcPr>
          <w:p w14:paraId="4D701A82"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Mitigate</w:t>
            </w:r>
          </w:p>
        </w:tc>
        <w:tc>
          <w:tcPr>
            <w:tcW w:w="5400" w:type="dxa"/>
            <w:shd w:val="clear" w:color="auto" w:fill="FFFFFF"/>
          </w:tcPr>
          <w:p w14:paraId="60B5DD2B"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This is very likely, so mitigation would involve good communication practices with the client.</w:t>
            </w:r>
          </w:p>
        </w:tc>
      </w:tr>
      <w:tr w:rsidR="00154E48" w14:paraId="1C0FB679" w14:textId="77777777" w:rsidTr="00154E48">
        <w:trPr>
          <w:trHeight w:val="300"/>
          <w:jc w:val="center"/>
        </w:trPr>
        <w:tc>
          <w:tcPr>
            <w:tcW w:w="1265" w:type="dxa"/>
            <w:vMerge/>
            <w:shd w:val="clear" w:color="auto" w:fill="FFFFFF"/>
            <w:vAlign w:val="center"/>
          </w:tcPr>
          <w:p w14:paraId="66586BF7"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p>
        </w:tc>
        <w:tc>
          <w:tcPr>
            <w:tcW w:w="1903" w:type="dxa"/>
            <w:shd w:val="clear" w:color="auto" w:fill="FFFFFF"/>
          </w:tcPr>
          <w:p w14:paraId="6932D2BF"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1.2 Communication overhead (with scope creep)</w:t>
            </w:r>
          </w:p>
        </w:tc>
        <w:tc>
          <w:tcPr>
            <w:tcW w:w="977" w:type="dxa"/>
            <w:shd w:val="clear" w:color="auto" w:fill="FFFFFF"/>
            <w:vAlign w:val="center"/>
          </w:tcPr>
          <w:p w14:paraId="5DCBD86E"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Mitigate</w:t>
            </w:r>
          </w:p>
        </w:tc>
        <w:tc>
          <w:tcPr>
            <w:tcW w:w="5400" w:type="dxa"/>
            <w:shd w:val="clear" w:color="auto" w:fill="FFFFFF"/>
          </w:tcPr>
          <w:p w14:paraId="703AD524"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 xml:space="preserve">The ability to detect scope creep will be mitigated through good communication practices with the client (such as requiring all decisions to be made in writing, or in a documented meeting </w:t>
            </w:r>
            <w:proofErr w:type="gramStart"/>
            <w:r>
              <w:rPr>
                <w:rFonts w:ascii="Times" w:eastAsia="Times" w:hAnsi="Times" w:cs="Times"/>
                <w:sz w:val="20"/>
                <w:szCs w:val="20"/>
              </w:rPr>
              <w:t>minutes</w:t>
            </w:r>
            <w:proofErr w:type="gramEnd"/>
            <w:r>
              <w:rPr>
                <w:rFonts w:ascii="Times" w:eastAsia="Times" w:hAnsi="Times" w:cs="Times"/>
                <w:sz w:val="20"/>
                <w:szCs w:val="20"/>
              </w:rPr>
              <w:t xml:space="preserve"> format). </w:t>
            </w:r>
          </w:p>
        </w:tc>
      </w:tr>
      <w:tr w:rsidR="00154E48" w14:paraId="4E3D2046" w14:textId="77777777" w:rsidTr="00154E48">
        <w:trPr>
          <w:trHeight w:val="300"/>
          <w:jc w:val="center"/>
        </w:trPr>
        <w:tc>
          <w:tcPr>
            <w:tcW w:w="1265" w:type="dxa"/>
            <w:vMerge/>
            <w:shd w:val="clear" w:color="auto" w:fill="FFFFFF"/>
            <w:vAlign w:val="center"/>
          </w:tcPr>
          <w:p w14:paraId="21D8051E"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p>
        </w:tc>
        <w:tc>
          <w:tcPr>
            <w:tcW w:w="1903" w:type="dxa"/>
            <w:shd w:val="clear" w:color="auto" w:fill="FFFFFF"/>
          </w:tcPr>
          <w:p w14:paraId="77491C79"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 xml:space="preserve">1.3 MBTA changes design requirements  </w:t>
            </w:r>
          </w:p>
        </w:tc>
        <w:tc>
          <w:tcPr>
            <w:tcW w:w="977" w:type="dxa"/>
            <w:shd w:val="clear" w:color="auto" w:fill="FFFFFF"/>
            <w:vAlign w:val="center"/>
          </w:tcPr>
          <w:p w14:paraId="4AD64039"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Accept</w:t>
            </w:r>
          </w:p>
        </w:tc>
        <w:tc>
          <w:tcPr>
            <w:tcW w:w="5400" w:type="dxa"/>
            <w:shd w:val="clear" w:color="auto" w:fill="FFFFFF"/>
          </w:tcPr>
          <w:p w14:paraId="186AA4B3"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 xml:space="preserve">The client does have the ability to change design requirements, so this must be accepted. </w:t>
            </w:r>
          </w:p>
        </w:tc>
      </w:tr>
      <w:tr w:rsidR="00154E48" w14:paraId="36D45A3A" w14:textId="77777777" w:rsidTr="00154E48">
        <w:trPr>
          <w:trHeight w:val="300"/>
          <w:jc w:val="center"/>
        </w:trPr>
        <w:tc>
          <w:tcPr>
            <w:tcW w:w="1265" w:type="dxa"/>
            <w:vMerge/>
            <w:shd w:val="clear" w:color="auto" w:fill="FFFFFF"/>
            <w:vAlign w:val="center"/>
          </w:tcPr>
          <w:p w14:paraId="1A0BEE94"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p>
        </w:tc>
        <w:tc>
          <w:tcPr>
            <w:tcW w:w="1903" w:type="dxa"/>
            <w:shd w:val="clear" w:color="auto" w:fill="FFFFFF"/>
          </w:tcPr>
          <w:p w14:paraId="56CC72BD"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1.4 Lack of current cabin documentation</w:t>
            </w:r>
          </w:p>
        </w:tc>
        <w:tc>
          <w:tcPr>
            <w:tcW w:w="977" w:type="dxa"/>
            <w:shd w:val="clear" w:color="auto" w:fill="FFFFFF"/>
            <w:vAlign w:val="center"/>
          </w:tcPr>
          <w:p w14:paraId="7C5AA7BB"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Mitigate</w:t>
            </w:r>
          </w:p>
        </w:tc>
        <w:tc>
          <w:tcPr>
            <w:tcW w:w="5400" w:type="dxa"/>
            <w:shd w:val="clear" w:color="auto" w:fill="FFFFFF"/>
          </w:tcPr>
          <w:p w14:paraId="3CE1A06D"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The design team will collect all documentation from the MBTA as soon as possible, and assess if mitigation needs to occur (such as creating our own cabin documentation).</w:t>
            </w:r>
          </w:p>
        </w:tc>
      </w:tr>
      <w:tr w:rsidR="00154E48" w14:paraId="31E56239" w14:textId="77777777" w:rsidTr="00154E48">
        <w:trPr>
          <w:trHeight w:val="300"/>
          <w:jc w:val="center"/>
        </w:trPr>
        <w:tc>
          <w:tcPr>
            <w:tcW w:w="1265" w:type="dxa"/>
            <w:vMerge/>
            <w:shd w:val="clear" w:color="auto" w:fill="FFFFFF"/>
            <w:vAlign w:val="center"/>
          </w:tcPr>
          <w:p w14:paraId="0B963ABD"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p>
        </w:tc>
        <w:tc>
          <w:tcPr>
            <w:tcW w:w="1903" w:type="dxa"/>
            <w:shd w:val="clear" w:color="auto" w:fill="FFFFFF"/>
          </w:tcPr>
          <w:p w14:paraId="1D582C12"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1.5 Delays to stakeholder approvals</w:t>
            </w:r>
          </w:p>
        </w:tc>
        <w:tc>
          <w:tcPr>
            <w:tcW w:w="977" w:type="dxa"/>
            <w:shd w:val="clear" w:color="auto" w:fill="FFFFFF"/>
            <w:vAlign w:val="center"/>
          </w:tcPr>
          <w:p w14:paraId="5A9F65FC"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Accept</w:t>
            </w:r>
          </w:p>
        </w:tc>
        <w:tc>
          <w:tcPr>
            <w:tcW w:w="5400" w:type="dxa"/>
            <w:shd w:val="clear" w:color="auto" w:fill="FFFFFF"/>
          </w:tcPr>
          <w:p w14:paraId="30185E46"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The MBTA can be a slow moving organization. Key signatures and inputs can sometimes delay the project timeline. Beyond communicating with the MBTA, this is mostly outside of our control</w:t>
            </w:r>
          </w:p>
        </w:tc>
      </w:tr>
      <w:tr w:rsidR="00154E48" w14:paraId="288140CF" w14:textId="77777777" w:rsidTr="00154E48">
        <w:trPr>
          <w:trHeight w:val="300"/>
          <w:jc w:val="center"/>
        </w:trPr>
        <w:tc>
          <w:tcPr>
            <w:tcW w:w="1265" w:type="dxa"/>
            <w:vMerge/>
            <w:shd w:val="clear" w:color="auto" w:fill="FFFFFF"/>
            <w:vAlign w:val="center"/>
          </w:tcPr>
          <w:p w14:paraId="47F5E06D"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p>
        </w:tc>
        <w:tc>
          <w:tcPr>
            <w:tcW w:w="1903" w:type="dxa"/>
            <w:shd w:val="clear" w:color="auto" w:fill="FFFFFF"/>
          </w:tcPr>
          <w:p w14:paraId="3EAF8685"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1.6 MBTA does not accept final design</w:t>
            </w:r>
          </w:p>
        </w:tc>
        <w:tc>
          <w:tcPr>
            <w:tcW w:w="977" w:type="dxa"/>
            <w:shd w:val="clear" w:color="auto" w:fill="FFFFFF"/>
            <w:vAlign w:val="center"/>
          </w:tcPr>
          <w:p w14:paraId="6EC87CBF"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Avoid</w:t>
            </w:r>
          </w:p>
        </w:tc>
        <w:tc>
          <w:tcPr>
            <w:tcW w:w="5400" w:type="dxa"/>
            <w:shd w:val="clear" w:color="auto" w:fill="FFFFFF"/>
          </w:tcPr>
          <w:p w14:paraId="1C66A2D3"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Frequent communication and sign-offs after each project phase will decrease the likelihood of this happening.</w:t>
            </w:r>
          </w:p>
        </w:tc>
      </w:tr>
      <w:tr w:rsidR="00154E48" w14:paraId="28C2D9D2" w14:textId="77777777" w:rsidTr="00154E48">
        <w:trPr>
          <w:trHeight w:val="300"/>
          <w:jc w:val="center"/>
        </w:trPr>
        <w:tc>
          <w:tcPr>
            <w:tcW w:w="1265" w:type="dxa"/>
            <w:vMerge/>
            <w:shd w:val="clear" w:color="auto" w:fill="FFFFFF"/>
            <w:vAlign w:val="center"/>
          </w:tcPr>
          <w:p w14:paraId="01A01BF8"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p>
        </w:tc>
        <w:tc>
          <w:tcPr>
            <w:tcW w:w="1903" w:type="dxa"/>
            <w:shd w:val="clear" w:color="auto" w:fill="FFFFFF"/>
          </w:tcPr>
          <w:p w14:paraId="765DB99B"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1.7 Stakeholders have inaccurate expectations</w:t>
            </w:r>
          </w:p>
        </w:tc>
        <w:tc>
          <w:tcPr>
            <w:tcW w:w="977" w:type="dxa"/>
            <w:shd w:val="clear" w:color="auto" w:fill="FFFFFF"/>
            <w:vAlign w:val="center"/>
          </w:tcPr>
          <w:p w14:paraId="04A65837"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Mitigate</w:t>
            </w:r>
          </w:p>
        </w:tc>
        <w:tc>
          <w:tcPr>
            <w:tcW w:w="5400" w:type="dxa"/>
            <w:shd w:val="clear" w:color="auto" w:fill="FFFFFF"/>
          </w:tcPr>
          <w:p w14:paraId="7C92DA05"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Good communication practices can easily mitigate this risk.</w:t>
            </w:r>
          </w:p>
        </w:tc>
      </w:tr>
      <w:tr w:rsidR="00154E48" w14:paraId="2EF144DB" w14:textId="77777777" w:rsidTr="00154E48">
        <w:trPr>
          <w:trHeight w:val="300"/>
          <w:jc w:val="center"/>
        </w:trPr>
        <w:tc>
          <w:tcPr>
            <w:tcW w:w="1265" w:type="dxa"/>
            <w:shd w:val="clear" w:color="auto" w:fill="FFFFFF"/>
            <w:vAlign w:val="center"/>
          </w:tcPr>
          <w:p w14:paraId="562B0542"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2. End user</w:t>
            </w:r>
          </w:p>
        </w:tc>
        <w:tc>
          <w:tcPr>
            <w:tcW w:w="1903" w:type="dxa"/>
            <w:shd w:val="clear" w:color="auto" w:fill="FFFFFF"/>
          </w:tcPr>
          <w:p w14:paraId="4B75A91D"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2.1 Commuter preferences not predicted properly</w:t>
            </w:r>
          </w:p>
        </w:tc>
        <w:tc>
          <w:tcPr>
            <w:tcW w:w="977" w:type="dxa"/>
            <w:shd w:val="clear" w:color="auto" w:fill="FFFFFF"/>
            <w:vAlign w:val="center"/>
          </w:tcPr>
          <w:p w14:paraId="7BE5AC33"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Mitigate</w:t>
            </w:r>
          </w:p>
        </w:tc>
        <w:tc>
          <w:tcPr>
            <w:tcW w:w="5400" w:type="dxa"/>
            <w:shd w:val="clear" w:color="auto" w:fill="FFFFFF"/>
          </w:tcPr>
          <w:p w14:paraId="350C2B98"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The task “</w:t>
            </w:r>
            <w:r>
              <w:rPr>
                <w:sz w:val="20"/>
                <w:szCs w:val="20"/>
              </w:rPr>
              <w:t>Conduct consumer preference research and analyze data” mitigates this risk.</w:t>
            </w:r>
          </w:p>
        </w:tc>
      </w:tr>
      <w:tr w:rsidR="00154E48" w14:paraId="5ECB4AAA" w14:textId="77777777" w:rsidTr="00154E48">
        <w:trPr>
          <w:trHeight w:val="780"/>
          <w:jc w:val="center"/>
        </w:trPr>
        <w:tc>
          <w:tcPr>
            <w:tcW w:w="1265" w:type="dxa"/>
            <w:vMerge w:val="restart"/>
            <w:shd w:val="clear" w:color="auto" w:fill="FFFFFF"/>
            <w:vAlign w:val="center"/>
          </w:tcPr>
          <w:p w14:paraId="78EB48D7"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3. Internal</w:t>
            </w:r>
          </w:p>
        </w:tc>
        <w:tc>
          <w:tcPr>
            <w:tcW w:w="1903" w:type="dxa"/>
            <w:shd w:val="clear" w:color="auto" w:fill="FFFFFF"/>
          </w:tcPr>
          <w:p w14:paraId="755664A7"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3.1 Losing key personnel</w:t>
            </w:r>
          </w:p>
        </w:tc>
        <w:tc>
          <w:tcPr>
            <w:tcW w:w="977" w:type="dxa"/>
            <w:shd w:val="clear" w:color="auto" w:fill="FFFFFF"/>
            <w:vAlign w:val="center"/>
          </w:tcPr>
          <w:p w14:paraId="0E6040F3"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Accept</w:t>
            </w:r>
          </w:p>
        </w:tc>
        <w:tc>
          <w:tcPr>
            <w:tcW w:w="5400" w:type="dxa"/>
            <w:shd w:val="clear" w:color="auto" w:fill="FFFFFF"/>
          </w:tcPr>
          <w:p w14:paraId="1DA85B82"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As with any startup environment, some staff turnover is normal, and must simply be dealt with as it comes.</w:t>
            </w:r>
          </w:p>
        </w:tc>
      </w:tr>
      <w:tr w:rsidR="00154E48" w14:paraId="72477B75" w14:textId="77777777" w:rsidTr="00154E48">
        <w:trPr>
          <w:trHeight w:val="300"/>
          <w:jc w:val="center"/>
        </w:trPr>
        <w:tc>
          <w:tcPr>
            <w:tcW w:w="1265" w:type="dxa"/>
            <w:vMerge/>
            <w:shd w:val="clear" w:color="auto" w:fill="FFFFFF"/>
            <w:vAlign w:val="center"/>
          </w:tcPr>
          <w:p w14:paraId="37FC3DB1"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p>
        </w:tc>
        <w:tc>
          <w:tcPr>
            <w:tcW w:w="1903" w:type="dxa"/>
            <w:shd w:val="clear" w:color="auto" w:fill="FFFFFF"/>
          </w:tcPr>
          <w:p w14:paraId="62D77249"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3.2 Personnel lacks required knowledge</w:t>
            </w:r>
          </w:p>
        </w:tc>
        <w:tc>
          <w:tcPr>
            <w:tcW w:w="977" w:type="dxa"/>
            <w:shd w:val="clear" w:color="auto" w:fill="FFFFFF"/>
            <w:vAlign w:val="center"/>
          </w:tcPr>
          <w:p w14:paraId="7E484331"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Transfer</w:t>
            </w:r>
          </w:p>
        </w:tc>
        <w:tc>
          <w:tcPr>
            <w:tcW w:w="5400" w:type="dxa"/>
            <w:shd w:val="clear" w:color="auto" w:fill="FFFFFF"/>
          </w:tcPr>
          <w:p w14:paraId="3546A57D"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 xml:space="preserve">The employees of </w:t>
            </w:r>
            <w:proofErr w:type="spellStart"/>
            <w:r>
              <w:rPr>
                <w:rFonts w:ascii="Times" w:eastAsia="Times" w:hAnsi="Times" w:cs="Times"/>
                <w:sz w:val="20"/>
                <w:szCs w:val="20"/>
              </w:rPr>
              <w:t>NEUDesigners</w:t>
            </w:r>
            <w:proofErr w:type="spellEnd"/>
            <w:r>
              <w:rPr>
                <w:rFonts w:ascii="Times" w:eastAsia="Times" w:hAnsi="Times" w:cs="Times"/>
                <w:sz w:val="20"/>
                <w:szCs w:val="20"/>
              </w:rPr>
              <w:t xml:space="preserve"> are not transportation experts. Any knowledge gaps that arise will be filled with hiring experienced consultants.</w:t>
            </w:r>
          </w:p>
        </w:tc>
      </w:tr>
      <w:tr w:rsidR="00154E48" w14:paraId="7CBD3C21" w14:textId="77777777" w:rsidTr="00154E48">
        <w:trPr>
          <w:trHeight w:val="300"/>
          <w:jc w:val="center"/>
        </w:trPr>
        <w:tc>
          <w:tcPr>
            <w:tcW w:w="1265" w:type="dxa"/>
            <w:vMerge w:val="restart"/>
            <w:shd w:val="clear" w:color="auto" w:fill="FFFFFF"/>
            <w:vAlign w:val="center"/>
          </w:tcPr>
          <w:p w14:paraId="3B58298C"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4. Design</w:t>
            </w:r>
          </w:p>
        </w:tc>
        <w:tc>
          <w:tcPr>
            <w:tcW w:w="1903" w:type="dxa"/>
            <w:shd w:val="clear" w:color="auto" w:fill="FFFFFF"/>
          </w:tcPr>
          <w:p w14:paraId="403EA505"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4.1 Ideal material is expensive</w:t>
            </w:r>
          </w:p>
        </w:tc>
        <w:tc>
          <w:tcPr>
            <w:tcW w:w="977" w:type="dxa"/>
            <w:shd w:val="clear" w:color="auto" w:fill="FFFFFF"/>
            <w:vAlign w:val="center"/>
          </w:tcPr>
          <w:p w14:paraId="3E4D7D65"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Accept</w:t>
            </w:r>
          </w:p>
        </w:tc>
        <w:tc>
          <w:tcPr>
            <w:tcW w:w="5400" w:type="dxa"/>
            <w:shd w:val="clear" w:color="auto" w:fill="FFFFFF"/>
          </w:tcPr>
          <w:p w14:paraId="3DD05798"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This is acceptable (within reason). The long lifetime of our parts means that high material cost is possible, but would be justifiable to the client, as materials are a one-time expense.</w:t>
            </w:r>
          </w:p>
        </w:tc>
      </w:tr>
      <w:tr w:rsidR="00154E48" w14:paraId="40FE4249" w14:textId="77777777" w:rsidTr="00154E48">
        <w:trPr>
          <w:trHeight w:val="300"/>
          <w:jc w:val="center"/>
        </w:trPr>
        <w:tc>
          <w:tcPr>
            <w:tcW w:w="1265" w:type="dxa"/>
            <w:vMerge/>
            <w:shd w:val="clear" w:color="auto" w:fill="FFFFFF"/>
            <w:vAlign w:val="center"/>
          </w:tcPr>
          <w:p w14:paraId="02B8BCFF"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p>
        </w:tc>
        <w:tc>
          <w:tcPr>
            <w:tcW w:w="1903" w:type="dxa"/>
            <w:shd w:val="clear" w:color="auto" w:fill="FFFFFF"/>
          </w:tcPr>
          <w:p w14:paraId="0437319F"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4.2 Two designs fail internal peer review</w:t>
            </w:r>
          </w:p>
        </w:tc>
        <w:tc>
          <w:tcPr>
            <w:tcW w:w="977" w:type="dxa"/>
            <w:shd w:val="clear" w:color="auto" w:fill="FFFFFF"/>
            <w:vAlign w:val="center"/>
          </w:tcPr>
          <w:p w14:paraId="54774FF8"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Avoid</w:t>
            </w:r>
          </w:p>
        </w:tc>
        <w:tc>
          <w:tcPr>
            <w:tcW w:w="5400" w:type="dxa"/>
            <w:shd w:val="clear" w:color="auto" w:fill="FFFFFF"/>
          </w:tcPr>
          <w:p w14:paraId="0043B834"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If two designs fail our internal review, some large oversight has occurred. The likelihood will be reduced by involving several engineers in the design process and by having daily meetings of the design team.</w:t>
            </w:r>
          </w:p>
        </w:tc>
      </w:tr>
      <w:tr w:rsidR="00154E48" w14:paraId="7E9A57DE" w14:textId="77777777" w:rsidTr="00154E48">
        <w:trPr>
          <w:trHeight w:val="300"/>
          <w:jc w:val="center"/>
        </w:trPr>
        <w:tc>
          <w:tcPr>
            <w:tcW w:w="1265" w:type="dxa"/>
            <w:vMerge w:val="restart"/>
            <w:shd w:val="clear" w:color="auto" w:fill="FFFFFF"/>
            <w:vAlign w:val="center"/>
          </w:tcPr>
          <w:p w14:paraId="7541C87A"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5. External (regulatory)</w:t>
            </w:r>
          </w:p>
        </w:tc>
        <w:tc>
          <w:tcPr>
            <w:tcW w:w="1903" w:type="dxa"/>
            <w:shd w:val="clear" w:color="auto" w:fill="FFFFFF"/>
          </w:tcPr>
          <w:p w14:paraId="77B4F65D"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5.1 Legal and regulatory change</w:t>
            </w:r>
          </w:p>
        </w:tc>
        <w:tc>
          <w:tcPr>
            <w:tcW w:w="977" w:type="dxa"/>
            <w:shd w:val="clear" w:color="auto" w:fill="FFFFFF"/>
            <w:vAlign w:val="center"/>
          </w:tcPr>
          <w:p w14:paraId="745C4C56"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Transfer</w:t>
            </w:r>
          </w:p>
        </w:tc>
        <w:tc>
          <w:tcPr>
            <w:tcW w:w="5400" w:type="dxa"/>
            <w:shd w:val="clear" w:color="auto" w:fill="FFFFFF"/>
          </w:tcPr>
          <w:p w14:paraId="13E97781"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To transfer this risk, legal counsel would review documentation to ensure all regulations are met.</w:t>
            </w:r>
          </w:p>
        </w:tc>
      </w:tr>
      <w:tr w:rsidR="00154E48" w14:paraId="38A84536" w14:textId="77777777" w:rsidTr="00154E48">
        <w:trPr>
          <w:trHeight w:val="300"/>
          <w:jc w:val="center"/>
        </w:trPr>
        <w:tc>
          <w:tcPr>
            <w:tcW w:w="1265" w:type="dxa"/>
            <w:vMerge/>
            <w:shd w:val="clear" w:color="auto" w:fill="FFFFFF"/>
            <w:vAlign w:val="center"/>
          </w:tcPr>
          <w:p w14:paraId="0229CED9"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p>
        </w:tc>
        <w:tc>
          <w:tcPr>
            <w:tcW w:w="1903" w:type="dxa"/>
            <w:shd w:val="clear" w:color="auto" w:fill="FFFFFF"/>
          </w:tcPr>
          <w:p w14:paraId="18F0FD3A"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5.2 Regulation standards not met in full</w:t>
            </w:r>
          </w:p>
        </w:tc>
        <w:tc>
          <w:tcPr>
            <w:tcW w:w="977" w:type="dxa"/>
            <w:shd w:val="clear" w:color="auto" w:fill="FFFFFF"/>
            <w:vAlign w:val="center"/>
          </w:tcPr>
          <w:p w14:paraId="702F5BDB"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Mitigate</w:t>
            </w:r>
          </w:p>
        </w:tc>
        <w:tc>
          <w:tcPr>
            <w:tcW w:w="5400" w:type="dxa"/>
            <w:shd w:val="clear" w:color="auto" w:fill="FFFFFF"/>
          </w:tcPr>
          <w:p w14:paraId="63E3E3D5"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 xml:space="preserve">See above. Also, the team will communicate with the MBTA to have all regulatory documents made available to us. </w:t>
            </w:r>
          </w:p>
        </w:tc>
      </w:tr>
      <w:tr w:rsidR="00154E48" w14:paraId="7354319E" w14:textId="77777777" w:rsidTr="00154E48">
        <w:trPr>
          <w:trHeight w:val="300"/>
          <w:jc w:val="center"/>
        </w:trPr>
        <w:tc>
          <w:tcPr>
            <w:tcW w:w="1265" w:type="dxa"/>
            <w:vMerge w:val="restart"/>
            <w:shd w:val="clear" w:color="auto" w:fill="FFFFFF"/>
            <w:vAlign w:val="center"/>
          </w:tcPr>
          <w:p w14:paraId="2A73F280"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6. Mfg.</w:t>
            </w:r>
          </w:p>
        </w:tc>
        <w:tc>
          <w:tcPr>
            <w:tcW w:w="1903" w:type="dxa"/>
            <w:shd w:val="clear" w:color="auto" w:fill="FFFFFF"/>
          </w:tcPr>
          <w:p w14:paraId="3D2ACFB9"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 xml:space="preserve">6.1 </w:t>
            </w:r>
            <w:proofErr w:type="spellStart"/>
            <w:r>
              <w:rPr>
                <w:rFonts w:ascii="Times" w:eastAsia="Times" w:hAnsi="Times" w:cs="Times"/>
                <w:sz w:val="20"/>
                <w:szCs w:val="20"/>
              </w:rPr>
              <w:t>Overcost</w:t>
            </w:r>
            <w:proofErr w:type="spellEnd"/>
            <w:r>
              <w:rPr>
                <w:rFonts w:ascii="Times" w:eastAsia="Times" w:hAnsi="Times" w:cs="Times"/>
                <w:sz w:val="20"/>
                <w:szCs w:val="20"/>
              </w:rPr>
              <w:t xml:space="preserve"> manufacturing</w:t>
            </w:r>
          </w:p>
        </w:tc>
        <w:tc>
          <w:tcPr>
            <w:tcW w:w="977" w:type="dxa"/>
            <w:shd w:val="clear" w:color="auto" w:fill="FFFFFF"/>
            <w:vAlign w:val="center"/>
          </w:tcPr>
          <w:p w14:paraId="2E6FC107"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Accept</w:t>
            </w:r>
          </w:p>
        </w:tc>
        <w:tc>
          <w:tcPr>
            <w:tcW w:w="5400" w:type="dxa"/>
            <w:shd w:val="clear" w:color="auto" w:fill="FFFFFF"/>
          </w:tcPr>
          <w:p w14:paraId="104CF4B3"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Rapid prototyping generally incurs high cost – this is normal.</w:t>
            </w:r>
          </w:p>
        </w:tc>
      </w:tr>
      <w:tr w:rsidR="00154E48" w14:paraId="797C16F2" w14:textId="77777777" w:rsidTr="00154E48">
        <w:trPr>
          <w:trHeight w:val="300"/>
          <w:jc w:val="center"/>
        </w:trPr>
        <w:tc>
          <w:tcPr>
            <w:tcW w:w="1265" w:type="dxa"/>
            <w:vMerge/>
            <w:shd w:val="clear" w:color="auto" w:fill="FFFFFF"/>
            <w:vAlign w:val="center"/>
          </w:tcPr>
          <w:p w14:paraId="00007C41"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p>
        </w:tc>
        <w:tc>
          <w:tcPr>
            <w:tcW w:w="1903" w:type="dxa"/>
            <w:shd w:val="clear" w:color="auto" w:fill="FFFFFF"/>
          </w:tcPr>
          <w:p w14:paraId="2DAB74D9"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6.2 Manufacturer fails to deliver</w:t>
            </w:r>
          </w:p>
        </w:tc>
        <w:tc>
          <w:tcPr>
            <w:tcW w:w="977" w:type="dxa"/>
            <w:shd w:val="clear" w:color="auto" w:fill="FFFFFF"/>
            <w:vAlign w:val="center"/>
          </w:tcPr>
          <w:p w14:paraId="25AE7B42"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Mitigate</w:t>
            </w:r>
          </w:p>
        </w:tc>
        <w:tc>
          <w:tcPr>
            <w:tcW w:w="5400" w:type="dxa"/>
            <w:shd w:val="clear" w:color="auto" w:fill="FFFFFF"/>
          </w:tcPr>
          <w:p w14:paraId="31BB4CBF"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 xml:space="preserve">Complete failure to deliver is always high severity. The likelihood and ability to detect can be improved by thoroughly vetting potential manufacturers. </w:t>
            </w:r>
          </w:p>
        </w:tc>
      </w:tr>
      <w:tr w:rsidR="00154E48" w14:paraId="20BA86C1" w14:textId="77777777" w:rsidTr="00154E48">
        <w:trPr>
          <w:trHeight w:val="300"/>
          <w:jc w:val="center"/>
        </w:trPr>
        <w:tc>
          <w:tcPr>
            <w:tcW w:w="1265" w:type="dxa"/>
            <w:vMerge/>
            <w:shd w:val="clear" w:color="auto" w:fill="FFFFFF"/>
            <w:vAlign w:val="center"/>
          </w:tcPr>
          <w:p w14:paraId="288940C5"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p>
        </w:tc>
        <w:tc>
          <w:tcPr>
            <w:tcW w:w="1903" w:type="dxa"/>
            <w:shd w:val="clear" w:color="auto" w:fill="FFFFFF"/>
          </w:tcPr>
          <w:p w14:paraId="34868CF9"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 xml:space="preserve">6.3 Manufacturing methods introduce third party liability </w:t>
            </w:r>
          </w:p>
        </w:tc>
        <w:tc>
          <w:tcPr>
            <w:tcW w:w="977" w:type="dxa"/>
            <w:shd w:val="clear" w:color="auto" w:fill="FFFFFF"/>
            <w:vAlign w:val="center"/>
          </w:tcPr>
          <w:p w14:paraId="28DB0A45"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Transfer</w:t>
            </w:r>
          </w:p>
        </w:tc>
        <w:tc>
          <w:tcPr>
            <w:tcW w:w="5400" w:type="dxa"/>
            <w:shd w:val="clear" w:color="auto" w:fill="FFFFFF"/>
          </w:tcPr>
          <w:p w14:paraId="7625BC6D"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Again, legal counsel will ensure that our manufacturing methods, and the methods of our chosen manufacturer, do not infringe on any intellectual property.</w:t>
            </w:r>
          </w:p>
        </w:tc>
      </w:tr>
      <w:tr w:rsidR="00154E48" w14:paraId="3459A14E" w14:textId="77777777" w:rsidTr="00154E48">
        <w:trPr>
          <w:trHeight w:val="300"/>
          <w:jc w:val="center"/>
        </w:trPr>
        <w:tc>
          <w:tcPr>
            <w:tcW w:w="1265" w:type="dxa"/>
            <w:vMerge/>
            <w:shd w:val="clear" w:color="auto" w:fill="FFFFFF"/>
            <w:vAlign w:val="center"/>
          </w:tcPr>
          <w:p w14:paraId="2ED055FB"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p>
        </w:tc>
        <w:tc>
          <w:tcPr>
            <w:tcW w:w="1903" w:type="dxa"/>
            <w:shd w:val="clear" w:color="auto" w:fill="FFFFFF"/>
          </w:tcPr>
          <w:p w14:paraId="097F5D0C"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6.4 Overschedule manufacturing</w:t>
            </w:r>
          </w:p>
        </w:tc>
        <w:tc>
          <w:tcPr>
            <w:tcW w:w="977" w:type="dxa"/>
            <w:shd w:val="clear" w:color="auto" w:fill="FFFFFF"/>
            <w:vAlign w:val="center"/>
          </w:tcPr>
          <w:p w14:paraId="7621472F"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Accept</w:t>
            </w:r>
          </w:p>
        </w:tc>
        <w:tc>
          <w:tcPr>
            <w:tcW w:w="5400" w:type="dxa"/>
            <w:shd w:val="clear" w:color="auto" w:fill="FFFFFF"/>
          </w:tcPr>
          <w:p w14:paraId="75B4CE42"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Manufacturing could miss deadlines – this is a common risk in our industry , and must be accepted.</w:t>
            </w:r>
          </w:p>
        </w:tc>
      </w:tr>
      <w:tr w:rsidR="00154E48" w14:paraId="70FCDFAC" w14:textId="77777777" w:rsidTr="00154E48">
        <w:trPr>
          <w:trHeight w:val="300"/>
          <w:jc w:val="center"/>
        </w:trPr>
        <w:tc>
          <w:tcPr>
            <w:tcW w:w="1265" w:type="dxa"/>
            <w:vMerge w:val="restart"/>
            <w:shd w:val="clear" w:color="auto" w:fill="FFFFFF"/>
            <w:vAlign w:val="center"/>
          </w:tcPr>
          <w:p w14:paraId="6D8DF364"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lastRenderedPageBreak/>
              <w:t>7. Testing</w:t>
            </w:r>
          </w:p>
        </w:tc>
        <w:tc>
          <w:tcPr>
            <w:tcW w:w="1903" w:type="dxa"/>
            <w:shd w:val="clear" w:color="auto" w:fill="FFFFFF"/>
          </w:tcPr>
          <w:p w14:paraId="79BF3D29"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7.1 Test users reject the product</w:t>
            </w:r>
          </w:p>
        </w:tc>
        <w:tc>
          <w:tcPr>
            <w:tcW w:w="977" w:type="dxa"/>
            <w:shd w:val="clear" w:color="auto" w:fill="FFFFFF"/>
            <w:vAlign w:val="center"/>
          </w:tcPr>
          <w:p w14:paraId="389A3539"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Mitigate</w:t>
            </w:r>
          </w:p>
        </w:tc>
        <w:tc>
          <w:tcPr>
            <w:tcW w:w="5400" w:type="dxa"/>
            <w:shd w:val="clear" w:color="auto" w:fill="FFFFFF"/>
          </w:tcPr>
          <w:p w14:paraId="0EF891C5"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The commuter perception is critical to project success. Likelihood of rejection will be mitigated by having consumer surveys early-on in design process.</w:t>
            </w:r>
          </w:p>
        </w:tc>
      </w:tr>
      <w:tr w:rsidR="00154E48" w14:paraId="503F1A58" w14:textId="77777777" w:rsidTr="00154E48">
        <w:trPr>
          <w:trHeight w:val="300"/>
          <w:jc w:val="center"/>
        </w:trPr>
        <w:tc>
          <w:tcPr>
            <w:tcW w:w="1265" w:type="dxa"/>
            <w:vMerge/>
            <w:shd w:val="clear" w:color="auto" w:fill="FFFFFF"/>
            <w:vAlign w:val="center"/>
          </w:tcPr>
          <w:p w14:paraId="301DB0A9"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p>
        </w:tc>
        <w:tc>
          <w:tcPr>
            <w:tcW w:w="1903" w:type="dxa"/>
            <w:shd w:val="clear" w:color="auto" w:fill="FFFFFF"/>
          </w:tcPr>
          <w:p w14:paraId="7E0F21E0"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7.2 Load or lifetime test fails</w:t>
            </w:r>
          </w:p>
        </w:tc>
        <w:tc>
          <w:tcPr>
            <w:tcW w:w="977" w:type="dxa"/>
            <w:shd w:val="clear" w:color="auto" w:fill="FFFFFF"/>
            <w:vAlign w:val="center"/>
          </w:tcPr>
          <w:p w14:paraId="25939074"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Avoid</w:t>
            </w:r>
          </w:p>
        </w:tc>
        <w:tc>
          <w:tcPr>
            <w:tcW w:w="5400" w:type="dxa"/>
            <w:shd w:val="clear" w:color="auto" w:fill="FFFFFF"/>
          </w:tcPr>
          <w:p w14:paraId="29197235"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This unlikely risk will be completely avoided during the design phase, via extensive computer simulation.</w:t>
            </w:r>
          </w:p>
        </w:tc>
      </w:tr>
      <w:tr w:rsidR="00154E48" w14:paraId="4A926EA0" w14:textId="77777777" w:rsidTr="00154E48">
        <w:trPr>
          <w:trHeight w:val="300"/>
          <w:jc w:val="center"/>
        </w:trPr>
        <w:tc>
          <w:tcPr>
            <w:tcW w:w="1265" w:type="dxa"/>
            <w:vMerge/>
            <w:shd w:val="clear" w:color="auto" w:fill="FFFFFF"/>
            <w:vAlign w:val="center"/>
          </w:tcPr>
          <w:p w14:paraId="1FE27990"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p>
        </w:tc>
        <w:tc>
          <w:tcPr>
            <w:tcW w:w="1903" w:type="dxa"/>
            <w:shd w:val="clear" w:color="auto" w:fill="FFFFFF"/>
          </w:tcPr>
          <w:p w14:paraId="4E5E49C0"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 xml:space="preserve">7.3 </w:t>
            </w:r>
            <w:proofErr w:type="spellStart"/>
            <w:r>
              <w:rPr>
                <w:rFonts w:ascii="Times" w:eastAsia="Times" w:hAnsi="Times" w:cs="Times"/>
                <w:sz w:val="20"/>
                <w:szCs w:val="20"/>
              </w:rPr>
              <w:t>Tolerancing</w:t>
            </w:r>
            <w:proofErr w:type="spellEnd"/>
            <w:r>
              <w:rPr>
                <w:rFonts w:ascii="Times" w:eastAsia="Times" w:hAnsi="Times" w:cs="Times"/>
                <w:sz w:val="20"/>
                <w:szCs w:val="20"/>
              </w:rPr>
              <w:t xml:space="preserve"> does not fit into MBTA cabins</w:t>
            </w:r>
          </w:p>
        </w:tc>
        <w:tc>
          <w:tcPr>
            <w:tcW w:w="977" w:type="dxa"/>
            <w:shd w:val="clear" w:color="auto" w:fill="FFFFFF"/>
            <w:vAlign w:val="center"/>
          </w:tcPr>
          <w:p w14:paraId="12402CAF"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sz w:val="20"/>
                <w:szCs w:val="20"/>
              </w:rPr>
              <w:t>Mitigate</w:t>
            </w:r>
          </w:p>
        </w:tc>
        <w:tc>
          <w:tcPr>
            <w:tcW w:w="5400" w:type="dxa"/>
            <w:shd w:val="clear" w:color="auto" w:fill="FFFFFF"/>
          </w:tcPr>
          <w:p w14:paraId="42FEF88F"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20"/>
                <w:szCs w:val="20"/>
              </w:rPr>
            </w:pPr>
            <w:r>
              <w:rPr>
                <w:rFonts w:ascii="Times" w:eastAsia="Times" w:hAnsi="Times" w:cs="Times"/>
                <w:sz w:val="20"/>
                <w:szCs w:val="20"/>
              </w:rPr>
              <w:t xml:space="preserve">With old cabins, lack of proper documentation and worn down cabin interfaces are very likely. The severity of this could be decreased by measuring the cabins early-on, and comparing to the MBTA’s available cabin drawings. </w:t>
            </w:r>
          </w:p>
        </w:tc>
      </w:tr>
    </w:tbl>
    <w:p w14:paraId="55083B8B" w14:textId="77777777" w:rsidR="00D544F3" w:rsidRDefault="00D544F3"/>
    <w:p w14:paraId="34536EA9" w14:textId="77777777" w:rsidR="00154E48" w:rsidRDefault="00154E48"/>
    <w:p w14:paraId="26427A84" w14:textId="77777777" w:rsidR="00154E48" w:rsidRDefault="00154E48">
      <w:pPr>
        <w:pStyle w:val="Heading1"/>
        <w:numPr>
          <w:ilvl w:val="0"/>
          <w:numId w:val="1"/>
        </w:numPr>
        <w:sectPr w:rsidR="00154E48" w:rsidSect="00154E48">
          <w:pgSz w:w="12240" w:h="15840"/>
          <w:pgMar w:top="1080" w:right="1440" w:bottom="1080" w:left="1440" w:header="0" w:footer="720" w:gutter="0"/>
          <w:pgNumType w:start="12"/>
          <w:cols w:space="720"/>
          <w:titlePg/>
        </w:sectPr>
      </w:pPr>
    </w:p>
    <w:p w14:paraId="37E12461" w14:textId="1740A68F" w:rsidR="00D544F3" w:rsidRDefault="00CC27DC">
      <w:pPr>
        <w:pStyle w:val="Heading1"/>
        <w:numPr>
          <w:ilvl w:val="0"/>
          <w:numId w:val="1"/>
        </w:numPr>
      </w:pPr>
      <w:bookmarkStart w:id="56" w:name="_Toc491126150"/>
      <w:r>
        <w:lastRenderedPageBreak/>
        <w:t>Financial Plan with Budget</w:t>
      </w:r>
      <w:bookmarkEnd w:id="56"/>
    </w:p>
    <w:p w14:paraId="533D71C2" w14:textId="71E3E0E0" w:rsidR="00D544F3" w:rsidRDefault="00CC27DC" w:rsidP="00154E48">
      <w:pPr>
        <w:pStyle w:val="Heading2"/>
        <w:numPr>
          <w:ilvl w:val="1"/>
          <w:numId w:val="1"/>
        </w:numPr>
        <w:spacing w:after="0"/>
        <w:ind w:left="450" w:hanging="450"/>
      </w:pPr>
      <w:bookmarkStart w:id="57" w:name="_Toc491126151"/>
      <w:r>
        <w:t>High Level Details</w:t>
      </w:r>
      <w:bookmarkEnd w:id="57"/>
    </w:p>
    <w:p w14:paraId="7741F51E" w14:textId="77777777" w:rsidR="00D544F3" w:rsidRDefault="00CC27DC" w:rsidP="00D7253F">
      <w:pPr>
        <w:spacing w:line="276" w:lineRule="auto"/>
        <w:jc w:val="both"/>
        <w:rPr>
          <w:rFonts w:ascii="Times" w:eastAsia="Times" w:hAnsi="Times" w:cs="Times"/>
        </w:rPr>
      </w:pPr>
      <w:r>
        <w:t>The team proposes a budget of $75,664 for successful on-time completion of this project. To guarantee a successful management of the project, keeping track of the estimated budget is a priority. This budget is proposed to determine the anticipated costs of the initial stages of the project’s life cycle and their assigned resources. The budget will be updated during the project’s life cycle accordingly to support the project progress. Any updates to the budget that occur during the project life cycle will be reported to all the internal investors, stakeholders and executive managers as it will help to maintain transparency between the investors and the Project Managers.</w:t>
      </w:r>
    </w:p>
    <w:p w14:paraId="57608B75" w14:textId="77777777" w:rsidR="00E00EB6" w:rsidRDefault="00CC27DC" w:rsidP="00E00EB6">
      <w:pPr>
        <w:pStyle w:val="Caption"/>
        <w:rPr>
          <w:rFonts w:ascii="Times" w:eastAsia="Times" w:hAnsi="Times" w:cs="Times"/>
          <w:b/>
          <w:color w:val="000000"/>
          <w:sz w:val="20"/>
          <w:szCs w:val="20"/>
        </w:rPr>
      </w:pPr>
      <w:r>
        <w:rPr>
          <w:rFonts w:ascii="Times" w:eastAsia="Times" w:hAnsi="Times" w:cs="Times"/>
          <w:b/>
          <w:color w:val="000000"/>
          <w:sz w:val="20"/>
          <w:szCs w:val="20"/>
        </w:rPr>
        <w:tab/>
      </w:r>
    </w:p>
    <w:p w14:paraId="38657157" w14:textId="0D2D2961" w:rsidR="00D544F3" w:rsidRPr="00E00EB6" w:rsidRDefault="00E00EB6" w:rsidP="00E00EB6">
      <w:pPr>
        <w:pStyle w:val="Caption"/>
        <w:rPr>
          <w:rFonts w:ascii="Times" w:eastAsia="Times" w:hAnsi="Times" w:cs="Times"/>
          <w:b/>
          <w:i w:val="0"/>
          <w:sz w:val="20"/>
          <w:szCs w:val="20"/>
        </w:rPr>
      </w:pPr>
      <w:bookmarkStart w:id="58" w:name="_Toc491073739"/>
      <w:r w:rsidRPr="00E00EB6">
        <w:rPr>
          <w:b/>
          <w:i w:val="0"/>
          <w:color w:val="0D0D0D" w:themeColor="text1" w:themeTint="F2"/>
          <w:sz w:val="20"/>
        </w:rPr>
        <w:t xml:space="preserve">Table </w:t>
      </w:r>
      <w:r w:rsidRPr="00E00EB6">
        <w:rPr>
          <w:b/>
          <w:i w:val="0"/>
          <w:color w:val="0D0D0D" w:themeColor="text1" w:themeTint="F2"/>
          <w:sz w:val="20"/>
        </w:rPr>
        <w:fldChar w:fldCharType="begin"/>
      </w:r>
      <w:r w:rsidRPr="00E00EB6">
        <w:rPr>
          <w:b/>
          <w:i w:val="0"/>
          <w:color w:val="0D0D0D" w:themeColor="text1" w:themeTint="F2"/>
          <w:sz w:val="20"/>
        </w:rPr>
        <w:instrText xml:space="preserve"> SEQ Table \* ARABIC </w:instrText>
      </w:r>
      <w:r w:rsidRPr="00E00EB6">
        <w:rPr>
          <w:b/>
          <w:i w:val="0"/>
          <w:color w:val="0D0D0D" w:themeColor="text1" w:themeTint="F2"/>
          <w:sz w:val="20"/>
        </w:rPr>
        <w:fldChar w:fldCharType="separate"/>
      </w:r>
      <w:r w:rsidRPr="00E00EB6">
        <w:rPr>
          <w:b/>
          <w:i w:val="0"/>
          <w:noProof/>
          <w:color w:val="0D0D0D" w:themeColor="text1" w:themeTint="F2"/>
          <w:sz w:val="20"/>
        </w:rPr>
        <w:t>5</w:t>
      </w:r>
      <w:r w:rsidRPr="00E00EB6">
        <w:rPr>
          <w:b/>
          <w:i w:val="0"/>
          <w:color w:val="0D0D0D" w:themeColor="text1" w:themeTint="F2"/>
          <w:sz w:val="20"/>
        </w:rPr>
        <w:fldChar w:fldCharType="end"/>
      </w:r>
      <w:r w:rsidRPr="00E00EB6">
        <w:rPr>
          <w:b/>
          <w:i w:val="0"/>
          <w:color w:val="0D0D0D" w:themeColor="text1" w:themeTint="F2"/>
          <w:sz w:val="20"/>
        </w:rPr>
        <w:t>: High-Level Project Budget</w:t>
      </w:r>
      <w:bookmarkEnd w:id="58"/>
    </w:p>
    <w:tbl>
      <w:tblPr>
        <w:tblStyle w:val="a1"/>
        <w:tblW w:w="74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58"/>
        <w:gridCol w:w="1775"/>
      </w:tblGrid>
      <w:tr w:rsidR="00D544F3" w14:paraId="5C7E27F1" w14:textId="77777777" w:rsidTr="00154E48">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5658" w:type="dxa"/>
            <w:tcBorders>
              <w:top w:val="none" w:sz="0" w:space="0" w:color="auto"/>
              <w:left w:val="none" w:sz="0" w:space="0" w:color="auto"/>
              <w:bottom w:val="none" w:sz="0" w:space="0" w:color="auto"/>
              <w:right w:val="none" w:sz="0" w:space="0" w:color="auto"/>
            </w:tcBorders>
            <w:vAlign w:val="center"/>
          </w:tcPr>
          <w:p w14:paraId="26B9F0BF"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color w:val="000000"/>
                <w:sz w:val="20"/>
                <w:szCs w:val="20"/>
              </w:rPr>
            </w:pPr>
            <w:r>
              <w:rPr>
                <w:rFonts w:ascii="Times" w:eastAsia="Times" w:hAnsi="Times" w:cs="Times"/>
                <w:sz w:val="20"/>
                <w:szCs w:val="20"/>
              </w:rPr>
              <w:t>Project Phases</w:t>
            </w:r>
          </w:p>
        </w:tc>
        <w:tc>
          <w:tcPr>
            <w:tcW w:w="1775" w:type="dxa"/>
            <w:tcBorders>
              <w:top w:val="none" w:sz="0" w:space="0" w:color="auto"/>
              <w:left w:val="none" w:sz="0" w:space="0" w:color="auto"/>
              <w:bottom w:val="none" w:sz="0" w:space="0" w:color="auto"/>
              <w:right w:val="none" w:sz="0" w:space="0" w:color="auto"/>
            </w:tcBorders>
            <w:vAlign w:val="center"/>
          </w:tcPr>
          <w:p w14:paraId="46559692"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cnfStyle w:val="100000000000" w:firstRow="1" w:lastRow="0" w:firstColumn="0" w:lastColumn="0" w:oddVBand="0" w:evenVBand="0" w:oddHBand="0" w:evenHBand="0" w:firstRowFirstColumn="0" w:firstRowLastColumn="0" w:lastRowFirstColumn="0" w:lastRowLastColumn="0"/>
              <w:rPr>
                <w:rFonts w:ascii="Times" w:eastAsia="Times" w:hAnsi="Times" w:cs="Times"/>
                <w:color w:val="000000"/>
                <w:sz w:val="20"/>
                <w:szCs w:val="20"/>
              </w:rPr>
            </w:pPr>
            <w:r>
              <w:rPr>
                <w:rFonts w:ascii="Times" w:eastAsia="Times" w:hAnsi="Times" w:cs="Times"/>
                <w:sz w:val="20"/>
                <w:szCs w:val="20"/>
              </w:rPr>
              <w:t>Estimated Budget</w:t>
            </w:r>
          </w:p>
        </w:tc>
      </w:tr>
      <w:tr w:rsidR="00D544F3" w14:paraId="2022759D" w14:textId="77777777" w:rsidTr="00154E48">
        <w:trPr>
          <w:cnfStyle w:val="000000100000" w:firstRow="0" w:lastRow="0" w:firstColumn="0" w:lastColumn="0" w:oddVBand="0" w:evenVBand="0" w:oddHBand="1" w:evenHBand="0" w:firstRowFirstColumn="0" w:firstRowLastColumn="0" w:lastRowFirstColumn="0" w:lastRowLastColumn="0"/>
          <w:trHeight w:val="940"/>
          <w:jc w:val="center"/>
        </w:trPr>
        <w:tc>
          <w:tcPr>
            <w:cnfStyle w:val="001000000000" w:firstRow="0" w:lastRow="0" w:firstColumn="1" w:lastColumn="0" w:oddVBand="0" w:evenVBand="0" w:oddHBand="0" w:evenHBand="0" w:firstRowFirstColumn="0" w:firstRowLastColumn="0" w:lastRowFirstColumn="0" w:lastRowLastColumn="0"/>
            <w:tcW w:w="5658" w:type="dxa"/>
            <w:tcBorders>
              <w:top w:val="none" w:sz="0" w:space="0" w:color="auto"/>
              <w:left w:val="none" w:sz="0" w:space="0" w:color="auto"/>
              <w:bottom w:val="none" w:sz="0" w:space="0" w:color="auto"/>
              <w:right w:val="none" w:sz="0" w:space="0" w:color="auto"/>
            </w:tcBorders>
            <w:shd w:val="clear" w:color="auto" w:fill="99CCFF"/>
          </w:tcPr>
          <w:p w14:paraId="6ECF3EA3"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color w:val="000000"/>
                <w:sz w:val="20"/>
                <w:szCs w:val="20"/>
              </w:rPr>
            </w:pPr>
            <w:r>
              <w:rPr>
                <w:rFonts w:ascii="Times" w:eastAsia="Times" w:hAnsi="Times" w:cs="Times"/>
                <w:b w:val="0"/>
                <w:sz w:val="20"/>
                <w:szCs w:val="20"/>
              </w:rPr>
              <w:t>Initiation</w:t>
            </w:r>
          </w:p>
          <w:p w14:paraId="1FA2D73F" w14:textId="77777777" w:rsidR="00D544F3" w:rsidRDefault="00CC27DC">
            <w:pPr>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pPr>
            <w:r>
              <w:rPr>
                <w:rFonts w:ascii="Times" w:eastAsia="Times" w:hAnsi="Times" w:cs="Times"/>
                <w:b w:val="0"/>
                <w:sz w:val="20"/>
                <w:szCs w:val="20"/>
              </w:rPr>
              <w:t>Develop business case based on MBTA’s RFP</w:t>
            </w:r>
          </w:p>
          <w:p w14:paraId="4528523F" w14:textId="77777777" w:rsidR="00D544F3" w:rsidRDefault="00CC27DC">
            <w:pPr>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pPr>
            <w:r>
              <w:rPr>
                <w:rFonts w:ascii="Times" w:eastAsia="Times" w:hAnsi="Times" w:cs="Times"/>
                <w:b w:val="0"/>
                <w:sz w:val="20"/>
                <w:szCs w:val="20"/>
              </w:rPr>
              <w:t>Establish project charter and goals</w:t>
            </w:r>
          </w:p>
          <w:p w14:paraId="36E803DE" w14:textId="77777777" w:rsidR="00D544F3" w:rsidRDefault="00CC27DC">
            <w:pPr>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pPr>
            <w:r>
              <w:rPr>
                <w:rFonts w:ascii="Times" w:eastAsia="Times" w:hAnsi="Times" w:cs="Times"/>
                <w:b w:val="0"/>
                <w:sz w:val="20"/>
                <w:szCs w:val="20"/>
              </w:rPr>
              <w:t>Appoint Project team</w:t>
            </w:r>
          </w:p>
          <w:p w14:paraId="7DE93256"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ind w:left="720"/>
              <w:rPr>
                <w:rFonts w:ascii="Times" w:eastAsia="Times" w:hAnsi="Times" w:cs="Times"/>
                <w:sz w:val="20"/>
                <w:szCs w:val="20"/>
              </w:rPr>
            </w:pPr>
          </w:p>
        </w:tc>
        <w:tc>
          <w:tcPr>
            <w:tcW w:w="1775" w:type="dxa"/>
            <w:tcBorders>
              <w:top w:val="none" w:sz="0" w:space="0" w:color="auto"/>
              <w:left w:val="none" w:sz="0" w:space="0" w:color="auto"/>
              <w:bottom w:val="none" w:sz="0" w:space="0" w:color="auto"/>
              <w:right w:val="none" w:sz="0" w:space="0" w:color="auto"/>
            </w:tcBorders>
            <w:shd w:val="clear" w:color="auto" w:fill="99CCFF"/>
            <w:vAlign w:val="center"/>
          </w:tcPr>
          <w:p w14:paraId="763D1383"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ind w:right="441"/>
              <w:jc w:val="right"/>
              <w:cnfStyle w:val="000000100000" w:firstRow="0" w:lastRow="0" w:firstColumn="0" w:lastColumn="0" w:oddVBand="0" w:evenVBand="0" w:oddHBand="1" w:evenHBand="0" w:firstRowFirstColumn="0" w:firstRowLastColumn="0" w:lastRowFirstColumn="0" w:lastRowLastColumn="0"/>
              <w:rPr>
                <w:rFonts w:ascii="Times" w:eastAsia="Times" w:hAnsi="Times" w:cs="Times"/>
                <w:color w:val="000000"/>
                <w:sz w:val="20"/>
                <w:szCs w:val="20"/>
              </w:rPr>
            </w:pPr>
            <w:r>
              <w:rPr>
                <w:rFonts w:ascii="Times" w:eastAsia="Times" w:hAnsi="Times" w:cs="Times"/>
                <w:sz w:val="20"/>
                <w:szCs w:val="20"/>
              </w:rPr>
              <w:t>$4,900</w:t>
            </w:r>
          </w:p>
        </w:tc>
      </w:tr>
      <w:tr w:rsidR="00D544F3" w14:paraId="58EAF4C5" w14:textId="77777777" w:rsidTr="00154E48">
        <w:trPr>
          <w:cnfStyle w:val="000000010000" w:firstRow="0" w:lastRow="0" w:firstColumn="0" w:lastColumn="0" w:oddVBand="0" w:evenVBand="0" w:oddHBand="0" w:evenHBand="1" w:firstRowFirstColumn="0" w:firstRowLastColumn="0" w:lastRowFirstColumn="0" w:lastRowLastColumn="0"/>
          <w:trHeight w:val="1200"/>
          <w:jc w:val="center"/>
        </w:trPr>
        <w:tc>
          <w:tcPr>
            <w:cnfStyle w:val="001000000000" w:firstRow="0" w:lastRow="0" w:firstColumn="1" w:lastColumn="0" w:oddVBand="0" w:evenVBand="0" w:oddHBand="0" w:evenHBand="0" w:firstRowFirstColumn="0" w:firstRowLastColumn="0" w:lastRowFirstColumn="0" w:lastRowLastColumn="0"/>
            <w:tcW w:w="5658" w:type="dxa"/>
            <w:tcBorders>
              <w:top w:val="none" w:sz="0" w:space="0" w:color="auto"/>
              <w:left w:val="none" w:sz="0" w:space="0" w:color="auto"/>
              <w:bottom w:val="none" w:sz="0" w:space="0" w:color="auto"/>
              <w:right w:val="none" w:sz="0" w:space="0" w:color="auto"/>
            </w:tcBorders>
          </w:tcPr>
          <w:p w14:paraId="6506C699"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both"/>
              <w:rPr>
                <w:rFonts w:ascii="Times" w:eastAsia="Times" w:hAnsi="Times" w:cs="Times"/>
                <w:color w:val="000000"/>
                <w:sz w:val="20"/>
                <w:szCs w:val="20"/>
              </w:rPr>
            </w:pPr>
            <w:r>
              <w:rPr>
                <w:rFonts w:ascii="Times" w:eastAsia="Times" w:hAnsi="Times" w:cs="Times"/>
                <w:b w:val="0"/>
                <w:sz w:val="20"/>
                <w:szCs w:val="20"/>
              </w:rPr>
              <w:t>Planning</w:t>
            </w:r>
          </w:p>
          <w:p w14:paraId="4FFDCF1F" w14:textId="77777777" w:rsidR="00D544F3" w:rsidRDefault="00CC27DC">
            <w:pPr>
              <w:numPr>
                <w:ilvl w:val="0"/>
                <w:numId w:val="11"/>
              </w:numPr>
              <w:pBdr>
                <w:top w:val="none" w:sz="0" w:space="0" w:color="000000"/>
                <w:left w:val="none" w:sz="0" w:space="0" w:color="000000"/>
                <w:bottom w:val="none" w:sz="0" w:space="0" w:color="000000"/>
                <w:right w:val="none" w:sz="0" w:space="0" w:color="000000"/>
                <w:between w:val="none" w:sz="0" w:space="0" w:color="000000"/>
              </w:pBdr>
              <w:contextualSpacing/>
              <w:jc w:val="both"/>
            </w:pPr>
            <w:r>
              <w:rPr>
                <w:rFonts w:ascii="Times" w:eastAsia="Times" w:hAnsi="Times" w:cs="Times"/>
                <w:b w:val="0"/>
                <w:sz w:val="20"/>
                <w:szCs w:val="20"/>
              </w:rPr>
              <w:t>Develop project schedule</w:t>
            </w:r>
          </w:p>
          <w:p w14:paraId="56FFB58C" w14:textId="77777777" w:rsidR="00D544F3" w:rsidRDefault="00CC27DC">
            <w:pPr>
              <w:numPr>
                <w:ilvl w:val="0"/>
                <w:numId w:val="11"/>
              </w:numPr>
              <w:pBdr>
                <w:top w:val="none" w:sz="0" w:space="0" w:color="000000"/>
                <w:left w:val="none" w:sz="0" w:space="0" w:color="000000"/>
                <w:bottom w:val="none" w:sz="0" w:space="0" w:color="000000"/>
                <w:right w:val="none" w:sz="0" w:space="0" w:color="000000"/>
                <w:between w:val="none" w:sz="0" w:space="0" w:color="000000"/>
              </w:pBdr>
              <w:contextualSpacing/>
              <w:jc w:val="both"/>
            </w:pPr>
            <w:r>
              <w:rPr>
                <w:rFonts w:ascii="Times" w:eastAsia="Times" w:hAnsi="Times" w:cs="Times"/>
                <w:b w:val="0"/>
                <w:sz w:val="20"/>
                <w:szCs w:val="20"/>
              </w:rPr>
              <w:t>Market research</w:t>
            </w:r>
          </w:p>
          <w:p w14:paraId="2AE49B2B" w14:textId="77777777" w:rsidR="00D544F3" w:rsidRDefault="00CC27DC">
            <w:pPr>
              <w:numPr>
                <w:ilvl w:val="0"/>
                <w:numId w:val="11"/>
              </w:numPr>
              <w:pBdr>
                <w:top w:val="none" w:sz="0" w:space="0" w:color="000000"/>
                <w:left w:val="none" w:sz="0" w:space="0" w:color="000000"/>
                <w:bottom w:val="none" w:sz="0" w:space="0" w:color="000000"/>
                <w:right w:val="none" w:sz="0" w:space="0" w:color="000000"/>
                <w:between w:val="none" w:sz="0" w:space="0" w:color="000000"/>
              </w:pBdr>
              <w:contextualSpacing/>
              <w:jc w:val="both"/>
            </w:pPr>
            <w:r>
              <w:rPr>
                <w:rFonts w:ascii="Times" w:eastAsia="Times" w:hAnsi="Times" w:cs="Times"/>
                <w:b w:val="0"/>
                <w:sz w:val="20"/>
                <w:szCs w:val="20"/>
              </w:rPr>
              <w:t>Consumer surveys</w:t>
            </w:r>
          </w:p>
          <w:p w14:paraId="1F219C43" w14:textId="77777777" w:rsidR="00D544F3" w:rsidRDefault="00CC27DC">
            <w:pPr>
              <w:numPr>
                <w:ilvl w:val="0"/>
                <w:numId w:val="11"/>
              </w:numPr>
              <w:pBdr>
                <w:top w:val="none" w:sz="0" w:space="0" w:color="000000"/>
                <w:left w:val="none" w:sz="0" w:space="0" w:color="000000"/>
                <w:bottom w:val="none" w:sz="0" w:space="0" w:color="000000"/>
                <w:right w:val="none" w:sz="0" w:space="0" w:color="000000"/>
                <w:between w:val="none" w:sz="0" w:space="0" w:color="000000"/>
              </w:pBdr>
              <w:contextualSpacing/>
              <w:jc w:val="both"/>
            </w:pPr>
            <w:r>
              <w:rPr>
                <w:rFonts w:ascii="Times" w:eastAsia="Times" w:hAnsi="Times" w:cs="Times"/>
                <w:b w:val="0"/>
                <w:sz w:val="20"/>
                <w:szCs w:val="20"/>
              </w:rPr>
              <w:t>Budgeting: estimating costs and risks</w:t>
            </w:r>
          </w:p>
          <w:p w14:paraId="67746F6F"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ind w:left="720"/>
              <w:jc w:val="both"/>
              <w:rPr>
                <w:rFonts w:ascii="Times" w:eastAsia="Times" w:hAnsi="Times" w:cs="Times"/>
                <w:sz w:val="20"/>
                <w:szCs w:val="20"/>
              </w:rPr>
            </w:pPr>
          </w:p>
        </w:tc>
        <w:tc>
          <w:tcPr>
            <w:tcW w:w="1775" w:type="dxa"/>
            <w:tcBorders>
              <w:top w:val="none" w:sz="0" w:space="0" w:color="auto"/>
              <w:left w:val="none" w:sz="0" w:space="0" w:color="auto"/>
              <w:bottom w:val="none" w:sz="0" w:space="0" w:color="auto"/>
              <w:right w:val="none" w:sz="0" w:space="0" w:color="auto"/>
            </w:tcBorders>
            <w:vAlign w:val="center"/>
          </w:tcPr>
          <w:p w14:paraId="78E3DEE5"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ind w:right="441"/>
              <w:jc w:val="right"/>
              <w:cnfStyle w:val="000000010000" w:firstRow="0" w:lastRow="0" w:firstColumn="0" w:lastColumn="0" w:oddVBand="0" w:evenVBand="0" w:oddHBand="0" w:evenHBand="1" w:firstRowFirstColumn="0" w:firstRowLastColumn="0" w:lastRowFirstColumn="0" w:lastRowLastColumn="0"/>
              <w:rPr>
                <w:rFonts w:ascii="Times" w:eastAsia="Times" w:hAnsi="Times" w:cs="Times"/>
                <w:color w:val="000000"/>
                <w:sz w:val="20"/>
                <w:szCs w:val="20"/>
              </w:rPr>
            </w:pPr>
            <w:r>
              <w:rPr>
                <w:rFonts w:ascii="Times" w:eastAsia="Times" w:hAnsi="Times" w:cs="Times"/>
                <w:sz w:val="20"/>
                <w:szCs w:val="20"/>
              </w:rPr>
              <w:t>$17,420</w:t>
            </w:r>
          </w:p>
        </w:tc>
      </w:tr>
      <w:tr w:rsidR="00D544F3" w14:paraId="6219344C" w14:textId="77777777" w:rsidTr="00154E48">
        <w:trPr>
          <w:cnfStyle w:val="000000100000" w:firstRow="0" w:lastRow="0" w:firstColumn="0" w:lastColumn="0" w:oddVBand="0" w:evenVBand="0" w:oddHBand="1" w:evenHBand="0" w:firstRowFirstColumn="0" w:firstRowLastColumn="0" w:lastRowFirstColumn="0" w:lastRowLastColumn="0"/>
          <w:trHeight w:val="1380"/>
          <w:jc w:val="center"/>
        </w:trPr>
        <w:tc>
          <w:tcPr>
            <w:cnfStyle w:val="001000000000" w:firstRow="0" w:lastRow="0" w:firstColumn="1" w:lastColumn="0" w:oddVBand="0" w:evenVBand="0" w:oddHBand="0" w:evenHBand="0" w:firstRowFirstColumn="0" w:firstRowLastColumn="0" w:lastRowFirstColumn="0" w:lastRowLastColumn="0"/>
            <w:tcW w:w="5658" w:type="dxa"/>
            <w:tcBorders>
              <w:top w:val="none" w:sz="0" w:space="0" w:color="auto"/>
              <w:left w:val="none" w:sz="0" w:space="0" w:color="auto"/>
              <w:bottom w:val="none" w:sz="0" w:space="0" w:color="auto"/>
              <w:right w:val="none" w:sz="0" w:space="0" w:color="auto"/>
            </w:tcBorders>
            <w:shd w:val="clear" w:color="auto" w:fill="99CCFF"/>
          </w:tcPr>
          <w:p w14:paraId="48BD13E4"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both"/>
              <w:rPr>
                <w:rFonts w:ascii="Times" w:eastAsia="Times" w:hAnsi="Times" w:cs="Times"/>
                <w:color w:val="000000"/>
                <w:sz w:val="20"/>
                <w:szCs w:val="20"/>
              </w:rPr>
            </w:pPr>
            <w:r>
              <w:rPr>
                <w:rFonts w:ascii="Times" w:eastAsia="Times" w:hAnsi="Times" w:cs="Times"/>
                <w:b w:val="0"/>
                <w:sz w:val="20"/>
                <w:szCs w:val="20"/>
              </w:rPr>
              <w:t>Execution</w:t>
            </w:r>
          </w:p>
          <w:p w14:paraId="18B0E201" w14:textId="77777777" w:rsidR="00D544F3" w:rsidRDefault="00CC27DC">
            <w:pPr>
              <w:numPr>
                <w:ilvl w:val="0"/>
                <w:numId w:val="12"/>
              </w:numPr>
              <w:pBdr>
                <w:top w:val="none" w:sz="0" w:space="0" w:color="000000"/>
                <w:left w:val="none" w:sz="0" w:space="0" w:color="000000"/>
                <w:bottom w:val="none" w:sz="0" w:space="0" w:color="000000"/>
                <w:right w:val="none" w:sz="0" w:space="0" w:color="000000"/>
                <w:between w:val="none" w:sz="0" w:space="0" w:color="000000"/>
              </w:pBdr>
              <w:contextualSpacing/>
              <w:jc w:val="both"/>
            </w:pPr>
            <w:r>
              <w:rPr>
                <w:rFonts w:ascii="Times" w:eastAsia="Times" w:hAnsi="Times" w:cs="Times"/>
                <w:b w:val="0"/>
                <w:sz w:val="20"/>
                <w:szCs w:val="20"/>
              </w:rPr>
              <w:t>Design plan</w:t>
            </w:r>
          </w:p>
          <w:p w14:paraId="54DB017A" w14:textId="77777777" w:rsidR="00D544F3" w:rsidRDefault="00CC27DC">
            <w:pPr>
              <w:numPr>
                <w:ilvl w:val="0"/>
                <w:numId w:val="12"/>
              </w:numPr>
              <w:pBdr>
                <w:top w:val="none" w:sz="0" w:space="0" w:color="000000"/>
                <w:left w:val="none" w:sz="0" w:space="0" w:color="000000"/>
                <w:bottom w:val="none" w:sz="0" w:space="0" w:color="000000"/>
                <w:right w:val="none" w:sz="0" w:space="0" w:color="000000"/>
                <w:between w:val="none" w:sz="0" w:space="0" w:color="000000"/>
              </w:pBdr>
              <w:contextualSpacing/>
              <w:jc w:val="both"/>
            </w:pPr>
            <w:r>
              <w:rPr>
                <w:rFonts w:ascii="Times" w:eastAsia="Times" w:hAnsi="Times" w:cs="Times"/>
                <w:b w:val="0"/>
                <w:sz w:val="20"/>
                <w:szCs w:val="20"/>
              </w:rPr>
              <w:t>Design evaluation</w:t>
            </w:r>
          </w:p>
          <w:p w14:paraId="70D4793D" w14:textId="77777777" w:rsidR="00D544F3" w:rsidRDefault="00CC27DC">
            <w:pPr>
              <w:numPr>
                <w:ilvl w:val="0"/>
                <w:numId w:val="12"/>
              </w:numPr>
              <w:pBdr>
                <w:top w:val="none" w:sz="0" w:space="0" w:color="000000"/>
                <w:left w:val="none" w:sz="0" w:space="0" w:color="000000"/>
                <w:bottom w:val="none" w:sz="0" w:space="0" w:color="000000"/>
                <w:right w:val="none" w:sz="0" w:space="0" w:color="000000"/>
                <w:between w:val="none" w:sz="0" w:space="0" w:color="000000"/>
              </w:pBdr>
              <w:contextualSpacing/>
              <w:jc w:val="both"/>
            </w:pPr>
            <w:r>
              <w:rPr>
                <w:rFonts w:ascii="Times" w:eastAsia="Times" w:hAnsi="Times" w:cs="Times"/>
                <w:b w:val="0"/>
                <w:sz w:val="20"/>
                <w:szCs w:val="20"/>
              </w:rPr>
              <w:t>Finalize design package</w:t>
            </w:r>
          </w:p>
          <w:p w14:paraId="223C03C9" w14:textId="77777777" w:rsidR="00D544F3" w:rsidRDefault="00CC27DC">
            <w:pPr>
              <w:numPr>
                <w:ilvl w:val="0"/>
                <w:numId w:val="12"/>
              </w:numPr>
              <w:pBdr>
                <w:top w:val="none" w:sz="0" w:space="0" w:color="000000"/>
                <w:left w:val="none" w:sz="0" w:space="0" w:color="000000"/>
                <w:bottom w:val="none" w:sz="0" w:space="0" w:color="000000"/>
                <w:right w:val="none" w:sz="0" w:space="0" w:color="000000"/>
                <w:between w:val="none" w:sz="0" w:space="0" w:color="000000"/>
              </w:pBdr>
              <w:contextualSpacing/>
              <w:jc w:val="both"/>
            </w:pPr>
            <w:r>
              <w:rPr>
                <w:rFonts w:ascii="Times" w:eastAsia="Times" w:hAnsi="Times" w:cs="Times"/>
                <w:b w:val="0"/>
                <w:sz w:val="20"/>
                <w:szCs w:val="20"/>
              </w:rPr>
              <w:t>Design manufacturing</w:t>
            </w:r>
          </w:p>
          <w:p w14:paraId="7369FBC6" w14:textId="77777777" w:rsidR="00D544F3" w:rsidRDefault="00CC27DC">
            <w:pPr>
              <w:numPr>
                <w:ilvl w:val="0"/>
                <w:numId w:val="12"/>
              </w:numPr>
              <w:pBdr>
                <w:top w:val="none" w:sz="0" w:space="0" w:color="000000"/>
                <w:left w:val="none" w:sz="0" w:space="0" w:color="000000"/>
                <w:bottom w:val="none" w:sz="0" w:space="0" w:color="000000"/>
                <w:right w:val="none" w:sz="0" w:space="0" w:color="000000"/>
                <w:between w:val="none" w:sz="0" w:space="0" w:color="000000"/>
              </w:pBdr>
              <w:contextualSpacing/>
              <w:jc w:val="both"/>
            </w:pPr>
            <w:r>
              <w:rPr>
                <w:rFonts w:ascii="Times" w:eastAsia="Times" w:hAnsi="Times" w:cs="Times"/>
                <w:b w:val="0"/>
                <w:sz w:val="20"/>
                <w:szCs w:val="20"/>
              </w:rPr>
              <w:t>Prototyping and testing</w:t>
            </w:r>
          </w:p>
          <w:p w14:paraId="43ECDF41"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ind w:left="720"/>
              <w:jc w:val="both"/>
              <w:rPr>
                <w:rFonts w:ascii="Times" w:eastAsia="Times" w:hAnsi="Times" w:cs="Times"/>
                <w:sz w:val="20"/>
                <w:szCs w:val="20"/>
              </w:rPr>
            </w:pPr>
          </w:p>
        </w:tc>
        <w:tc>
          <w:tcPr>
            <w:tcW w:w="1775" w:type="dxa"/>
            <w:tcBorders>
              <w:top w:val="none" w:sz="0" w:space="0" w:color="auto"/>
              <w:left w:val="none" w:sz="0" w:space="0" w:color="auto"/>
              <w:bottom w:val="none" w:sz="0" w:space="0" w:color="auto"/>
              <w:right w:val="none" w:sz="0" w:space="0" w:color="auto"/>
            </w:tcBorders>
            <w:shd w:val="clear" w:color="auto" w:fill="99CCFF"/>
            <w:vAlign w:val="center"/>
          </w:tcPr>
          <w:p w14:paraId="713D920F"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ind w:right="441"/>
              <w:jc w:val="right"/>
              <w:cnfStyle w:val="000000100000" w:firstRow="0" w:lastRow="0" w:firstColumn="0" w:lastColumn="0" w:oddVBand="0" w:evenVBand="0" w:oddHBand="1" w:evenHBand="0" w:firstRowFirstColumn="0" w:firstRowLastColumn="0" w:lastRowFirstColumn="0" w:lastRowLastColumn="0"/>
              <w:rPr>
                <w:rFonts w:ascii="Times" w:eastAsia="Times" w:hAnsi="Times" w:cs="Times"/>
                <w:color w:val="000000"/>
                <w:sz w:val="20"/>
                <w:szCs w:val="20"/>
              </w:rPr>
            </w:pPr>
            <w:r>
              <w:rPr>
                <w:rFonts w:ascii="Times" w:eastAsia="Times" w:hAnsi="Times" w:cs="Times"/>
                <w:sz w:val="20"/>
                <w:szCs w:val="20"/>
              </w:rPr>
              <w:t>$50,124</w:t>
            </w:r>
          </w:p>
        </w:tc>
      </w:tr>
      <w:tr w:rsidR="00D544F3" w14:paraId="0756AEAB" w14:textId="77777777" w:rsidTr="00154E48">
        <w:trPr>
          <w:cnfStyle w:val="000000010000" w:firstRow="0" w:lastRow="0" w:firstColumn="0" w:lastColumn="0" w:oddVBand="0" w:evenVBand="0" w:oddHBand="0" w:evenHBand="1" w:firstRowFirstColumn="0" w:firstRowLastColumn="0" w:lastRowFirstColumn="0" w:lastRowLastColumn="0"/>
          <w:trHeight w:val="520"/>
          <w:jc w:val="center"/>
        </w:trPr>
        <w:tc>
          <w:tcPr>
            <w:cnfStyle w:val="001000000000" w:firstRow="0" w:lastRow="0" w:firstColumn="1" w:lastColumn="0" w:oddVBand="0" w:evenVBand="0" w:oddHBand="0" w:evenHBand="0" w:firstRowFirstColumn="0" w:firstRowLastColumn="0" w:lastRowFirstColumn="0" w:lastRowLastColumn="0"/>
            <w:tcW w:w="5658" w:type="dxa"/>
            <w:tcBorders>
              <w:top w:val="none" w:sz="0" w:space="0" w:color="auto"/>
              <w:left w:val="none" w:sz="0" w:space="0" w:color="auto"/>
              <w:bottom w:val="none" w:sz="0" w:space="0" w:color="auto"/>
              <w:right w:val="none" w:sz="0" w:space="0" w:color="auto"/>
            </w:tcBorders>
          </w:tcPr>
          <w:p w14:paraId="7BF82258"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both"/>
              <w:rPr>
                <w:rFonts w:ascii="Times" w:eastAsia="Times" w:hAnsi="Times" w:cs="Times"/>
                <w:color w:val="000000"/>
                <w:sz w:val="20"/>
                <w:szCs w:val="20"/>
              </w:rPr>
            </w:pPr>
            <w:r>
              <w:rPr>
                <w:rFonts w:ascii="Times" w:eastAsia="Times" w:hAnsi="Times" w:cs="Times"/>
                <w:b w:val="0"/>
                <w:sz w:val="20"/>
                <w:szCs w:val="20"/>
              </w:rPr>
              <w:t>Termination</w:t>
            </w:r>
          </w:p>
          <w:p w14:paraId="794A88E5" w14:textId="77777777" w:rsidR="00D544F3" w:rsidRDefault="00CC27DC">
            <w:pPr>
              <w:numPr>
                <w:ilvl w:val="0"/>
                <w:numId w:val="13"/>
              </w:numPr>
              <w:pBdr>
                <w:top w:val="none" w:sz="0" w:space="0" w:color="000000"/>
                <w:left w:val="none" w:sz="0" w:space="0" w:color="000000"/>
                <w:bottom w:val="none" w:sz="0" w:space="0" w:color="000000"/>
                <w:right w:val="none" w:sz="0" w:space="0" w:color="000000"/>
                <w:between w:val="none" w:sz="0" w:space="0" w:color="000000"/>
              </w:pBdr>
              <w:contextualSpacing/>
              <w:jc w:val="both"/>
            </w:pPr>
            <w:r>
              <w:rPr>
                <w:rFonts w:ascii="Times" w:eastAsia="Times" w:hAnsi="Times" w:cs="Times"/>
                <w:b w:val="0"/>
                <w:sz w:val="20"/>
                <w:szCs w:val="20"/>
              </w:rPr>
              <w:t>Compilation of all deliverables</w:t>
            </w:r>
          </w:p>
          <w:p w14:paraId="3B72AE01"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ind w:left="720"/>
              <w:jc w:val="both"/>
              <w:rPr>
                <w:rFonts w:ascii="Times" w:eastAsia="Times" w:hAnsi="Times" w:cs="Times"/>
                <w:sz w:val="20"/>
                <w:szCs w:val="20"/>
              </w:rPr>
            </w:pPr>
          </w:p>
        </w:tc>
        <w:tc>
          <w:tcPr>
            <w:tcW w:w="1775" w:type="dxa"/>
            <w:tcBorders>
              <w:top w:val="none" w:sz="0" w:space="0" w:color="auto"/>
              <w:left w:val="none" w:sz="0" w:space="0" w:color="auto"/>
              <w:bottom w:val="none" w:sz="0" w:space="0" w:color="auto"/>
              <w:right w:val="none" w:sz="0" w:space="0" w:color="auto"/>
            </w:tcBorders>
            <w:vAlign w:val="center"/>
          </w:tcPr>
          <w:p w14:paraId="398A3D19"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ind w:right="441"/>
              <w:jc w:val="right"/>
              <w:cnfStyle w:val="000000010000" w:firstRow="0" w:lastRow="0" w:firstColumn="0" w:lastColumn="0" w:oddVBand="0" w:evenVBand="0" w:oddHBand="0" w:evenHBand="1" w:firstRowFirstColumn="0" w:firstRowLastColumn="0" w:lastRowFirstColumn="0" w:lastRowLastColumn="0"/>
              <w:rPr>
                <w:rFonts w:ascii="Times" w:eastAsia="Times" w:hAnsi="Times" w:cs="Times"/>
                <w:color w:val="000000"/>
                <w:sz w:val="20"/>
                <w:szCs w:val="20"/>
              </w:rPr>
            </w:pPr>
            <w:r>
              <w:rPr>
                <w:rFonts w:ascii="Times" w:eastAsia="Times" w:hAnsi="Times" w:cs="Times"/>
                <w:sz w:val="20"/>
                <w:szCs w:val="20"/>
              </w:rPr>
              <w:t>$3,220</w:t>
            </w:r>
          </w:p>
        </w:tc>
      </w:tr>
      <w:tr w:rsidR="00D544F3" w14:paraId="5846E119" w14:textId="77777777" w:rsidTr="00154E4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58" w:type="dxa"/>
            <w:tcBorders>
              <w:top w:val="none" w:sz="0" w:space="0" w:color="auto"/>
              <w:left w:val="none" w:sz="0" w:space="0" w:color="auto"/>
              <w:bottom w:val="none" w:sz="0" w:space="0" w:color="auto"/>
              <w:right w:val="none" w:sz="0" w:space="0" w:color="auto"/>
            </w:tcBorders>
            <w:shd w:val="clear" w:color="auto" w:fill="99CCFF"/>
          </w:tcPr>
          <w:p w14:paraId="23778DA5"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tabs>
                <w:tab w:val="left" w:pos="5442"/>
              </w:tabs>
              <w:ind w:left="680"/>
              <w:jc w:val="right"/>
              <w:rPr>
                <w:rFonts w:ascii="Times" w:eastAsia="Times" w:hAnsi="Times" w:cs="Times"/>
                <w:color w:val="000000"/>
              </w:rPr>
            </w:pPr>
            <w:r>
              <w:rPr>
                <w:rFonts w:ascii="Times" w:eastAsia="Times" w:hAnsi="Times" w:cs="Times"/>
              </w:rPr>
              <w:t>Total Budget</w:t>
            </w:r>
          </w:p>
        </w:tc>
        <w:tc>
          <w:tcPr>
            <w:tcW w:w="1775" w:type="dxa"/>
            <w:tcBorders>
              <w:top w:val="none" w:sz="0" w:space="0" w:color="auto"/>
              <w:left w:val="none" w:sz="0" w:space="0" w:color="auto"/>
              <w:bottom w:val="none" w:sz="0" w:space="0" w:color="auto"/>
              <w:right w:val="none" w:sz="0" w:space="0" w:color="auto"/>
            </w:tcBorders>
            <w:shd w:val="clear" w:color="auto" w:fill="99CCFF"/>
            <w:vAlign w:val="center"/>
          </w:tcPr>
          <w:p w14:paraId="3C81BD45"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ind w:right="441"/>
              <w:jc w:val="right"/>
              <w:cnfStyle w:val="000000100000" w:firstRow="0" w:lastRow="0" w:firstColumn="0" w:lastColumn="0" w:oddVBand="0" w:evenVBand="0" w:oddHBand="1" w:evenHBand="0" w:firstRowFirstColumn="0" w:firstRowLastColumn="0" w:lastRowFirstColumn="0" w:lastRowLastColumn="0"/>
              <w:rPr>
                <w:rFonts w:ascii="Times" w:eastAsia="Times" w:hAnsi="Times" w:cs="Times"/>
                <w:b/>
                <w:color w:val="000000"/>
              </w:rPr>
            </w:pPr>
            <w:r>
              <w:rPr>
                <w:rFonts w:ascii="Times" w:eastAsia="Times" w:hAnsi="Times" w:cs="Times"/>
                <w:b/>
              </w:rPr>
              <w:t>$75,664</w:t>
            </w:r>
          </w:p>
        </w:tc>
      </w:tr>
    </w:tbl>
    <w:p w14:paraId="32365E8A"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spacing w:line="276" w:lineRule="auto"/>
        <w:rPr>
          <w:rFonts w:ascii="Times" w:eastAsia="Times" w:hAnsi="Times" w:cs="Times"/>
        </w:rPr>
      </w:pPr>
    </w:p>
    <w:p w14:paraId="6AD5A188" w14:textId="77777777" w:rsidR="00D544F3" w:rsidRDefault="00CC27DC" w:rsidP="00D7253F">
      <w:pPr>
        <w:pBdr>
          <w:top w:val="none" w:sz="0" w:space="0" w:color="000000"/>
          <w:left w:val="none" w:sz="0" w:space="0" w:color="000000"/>
          <w:bottom w:val="none" w:sz="0" w:space="0" w:color="000000"/>
          <w:right w:val="none" w:sz="0" w:space="0" w:color="000000"/>
          <w:between w:val="none" w:sz="0" w:space="0" w:color="000000"/>
        </w:pBdr>
        <w:spacing w:line="276" w:lineRule="auto"/>
        <w:jc w:val="both"/>
        <w:rPr>
          <w:rFonts w:ascii="Times" w:eastAsia="Times" w:hAnsi="Times" w:cs="Times"/>
        </w:rPr>
      </w:pPr>
      <w:r>
        <w:rPr>
          <w:rFonts w:ascii="Times" w:eastAsia="Times" w:hAnsi="Times" w:cs="Times"/>
        </w:rPr>
        <w:t>The following image shows the budget distribution over the course of the project; execution requires the majority of the budget as well as the majority of the project timeline.</w:t>
      </w:r>
    </w:p>
    <w:p w14:paraId="20A2D099"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rFonts w:ascii="Times" w:eastAsia="Times" w:hAnsi="Times" w:cs="Times"/>
          <w:noProof/>
          <w:sz w:val="20"/>
          <w:szCs w:val="20"/>
        </w:rPr>
        <w:drawing>
          <wp:inline distT="0" distB="0" distL="0" distR="0" wp14:anchorId="4EA4704C" wp14:editId="1575031B">
            <wp:extent cx="5805012" cy="1159354"/>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t="19324" r="18132"/>
                    <a:stretch>
                      <a:fillRect/>
                    </a:stretch>
                  </pic:blipFill>
                  <pic:spPr>
                    <a:xfrm>
                      <a:off x="0" y="0"/>
                      <a:ext cx="5805012" cy="1159354"/>
                    </a:xfrm>
                    <a:prstGeom prst="rect">
                      <a:avLst/>
                    </a:prstGeom>
                    <a:ln/>
                  </pic:spPr>
                </pic:pic>
              </a:graphicData>
            </a:graphic>
          </wp:inline>
        </w:drawing>
      </w:r>
    </w:p>
    <w:p w14:paraId="21295088"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10"/>
          <w:szCs w:val="10"/>
        </w:rPr>
      </w:pPr>
    </w:p>
    <w:p w14:paraId="490327CE" w14:textId="77777777" w:rsidR="00D544F3" w:rsidRDefault="00CC27DC">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r>
        <w:rPr>
          <w:b/>
          <w:sz w:val="20"/>
          <w:szCs w:val="20"/>
        </w:rPr>
        <w:t>Figure 3:</w:t>
      </w:r>
      <w:r>
        <w:rPr>
          <w:sz w:val="20"/>
          <w:szCs w:val="20"/>
        </w:rPr>
        <w:t xml:space="preserve"> </w:t>
      </w:r>
      <w:r>
        <w:rPr>
          <w:b/>
          <w:sz w:val="20"/>
          <w:szCs w:val="20"/>
        </w:rPr>
        <w:t>Project Budget Distribution</w:t>
      </w:r>
    </w:p>
    <w:p w14:paraId="191ADEBB" w14:textId="77777777" w:rsidR="00D544F3" w:rsidRDefault="00D544F3">
      <w:pPr>
        <w:pBdr>
          <w:top w:val="none" w:sz="0" w:space="0" w:color="000000"/>
          <w:left w:val="none" w:sz="0" w:space="0" w:color="000000"/>
          <w:bottom w:val="none" w:sz="0" w:space="0" w:color="000000"/>
          <w:right w:val="none" w:sz="0" w:space="0" w:color="000000"/>
          <w:between w:val="none" w:sz="0" w:space="0" w:color="000000"/>
        </w:pBdr>
        <w:jc w:val="center"/>
        <w:rPr>
          <w:rFonts w:ascii="Times" w:eastAsia="Times" w:hAnsi="Times" w:cs="Times"/>
          <w:sz w:val="20"/>
          <w:szCs w:val="20"/>
        </w:rPr>
      </w:pPr>
    </w:p>
    <w:p w14:paraId="36DF7E0E" w14:textId="4FA55CFF" w:rsidR="00D544F3" w:rsidRDefault="00CC27DC" w:rsidP="00154E48">
      <w:pPr>
        <w:pStyle w:val="Heading2"/>
        <w:numPr>
          <w:ilvl w:val="1"/>
          <w:numId w:val="1"/>
        </w:numPr>
        <w:ind w:left="450" w:hanging="450"/>
      </w:pPr>
      <w:bookmarkStart w:id="59" w:name="_Toc491126152"/>
      <w:r>
        <w:lastRenderedPageBreak/>
        <w:t>Budget Justification</w:t>
      </w:r>
      <w:bookmarkEnd w:id="59"/>
    </w:p>
    <w:p w14:paraId="36F3BBEC" w14:textId="77777777" w:rsidR="00D544F3" w:rsidRDefault="00CC27DC" w:rsidP="00D7253F">
      <w:pPr>
        <w:pBdr>
          <w:top w:val="none" w:sz="0" w:space="0" w:color="000000"/>
          <w:left w:val="none" w:sz="0" w:space="0" w:color="000000"/>
          <w:bottom w:val="none" w:sz="0" w:space="0" w:color="000000"/>
          <w:right w:val="none" w:sz="0" w:space="0" w:color="000000"/>
          <w:between w:val="none" w:sz="0" w:space="0" w:color="000000"/>
        </w:pBdr>
        <w:spacing w:line="276" w:lineRule="auto"/>
        <w:jc w:val="both"/>
      </w:pPr>
      <w:r>
        <w:t>The budget was formed based on the anticipated costs and total investments. The estimated budget reflects the wages of on-staff engineers and external engineers, cost of rapid manufacturing, testing the prototypes of the new designs and the consumer surveys. Refer to Appendix D for the complete budget justification.</w:t>
      </w:r>
    </w:p>
    <w:p w14:paraId="3F7D2899" w14:textId="77777777" w:rsidR="00D544F3" w:rsidRDefault="00CC27DC" w:rsidP="00D7253F">
      <w:pPr>
        <w:jc w:val="both"/>
      </w:pPr>
      <w:r>
        <w:br w:type="page"/>
      </w:r>
    </w:p>
    <w:p w14:paraId="3F8B4395" w14:textId="57C5003B" w:rsidR="00D544F3" w:rsidRDefault="00CC27DC">
      <w:pPr>
        <w:pStyle w:val="Heading1"/>
        <w:numPr>
          <w:ilvl w:val="0"/>
          <w:numId w:val="1"/>
        </w:numPr>
      </w:pPr>
      <w:bookmarkStart w:id="60" w:name="_Toc491126153"/>
      <w:r>
        <w:lastRenderedPageBreak/>
        <w:t>Team Credentials</w:t>
      </w:r>
      <w:bookmarkEnd w:id="60"/>
    </w:p>
    <w:p w14:paraId="5CAC8857" w14:textId="77777777" w:rsidR="00D544F3" w:rsidRDefault="00CC27DC">
      <w:pPr>
        <w:spacing w:line="276" w:lineRule="auto"/>
        <w:rPr>
          <w:b/>
        </w:rPr>
      </w:pPr>
      <w:r>
        <w:rPr>
          <w:b/>
        </w:rPr>
        <w:t xml:space="preserve">Aleksandra </w:t>
      </w:r>
      <w:proofErr w:type="spellStart"/>
      <w:r>
        <w:rPr>
          <w:b/>
        </w:rPr>
        <w:t>Pirog</w:t>
      </w:r>
      <w:proofErr w:type="spellEnd"/>
    </w:p>
    <w:p w14:paraId="61F749F2" w14:textId="77777777" w:rsidR="00D544F3" w:rsidRDefault="00CC27DC">
      <w:pPr>
        <w:spacing w:line="276" w:lineRule="auto"/>
        <w:jc w:val="both"/>
        <w:rPr>
          <w:color w:val="6AA84F"/>
        </w:rPr>
      </w:pPr>
      <w:bookmarkStart w:id="61" w:name="_23ckvvd" w:colFirst="0" w:colLast="0"/>
      <w:bookmarkEnd w:id="61"/>
      <w:r>
        <w:t>Aleksandra is pursuing her Bachelor’s Degree in Mechanical Engineering. She has completed two co-ops in the product design and quality analysis fields, and mainly worked in analyzing and modifying their current products. Aleksandra is also a cadet in the U.S. Army. Aleksandra thrives in innovations, having successfully analyzed customer proposals in order to create a product or service that meets both the needs of the client and her company. She will use this experience in the managing the execution of the project.</w:t>
      </w:r>
    </w:p>
    <w:p w14:paraId="66DCA8AC" w14:textId="77777777" w:rsidR="00D544F3" w:rsidRDefault="00D544F3">
      <w:pPr>
        <w:spacing w:line="276" w:lineRule="auto"/>
      </w:pPr>
    </w:p>
    <w:p w14:paraId="3A3FAD92" w14:textId="77777777" w:rsidR="00D544F3" w:rsidRDefault="00CC27DC">
      <w:pPr>
        <w:spacing w:line="276" w:lineRule="auto"/>
        <w:rPr>
          <w:b/>
        </w:rPr>
      </w:pPr>
      <w:r>
        <w:rPr>
          <w:b/>
        </w:rPr>
        <w:t xml:space="preserve">Sarah </w:t>
      </w:r>
      <w:proofErr w:type="spellStart"/>
      <w:r>
        <w:rPr>
          <w:b/>
        </w:rPr>
        <w:t>Witzig</w:t>
      </w:r>
      <w:proofErr w:type="spellEnd"/>
    </w:p>
    <w:p w14:paraId="37F280C6" w14:textId="77777777" w:rsidR="00D544F3" w:rsidRDefault="00CC27DC">
      <w:pPr>
        <w:spacing w:line="276" w:lineRule="auto"/>
        <w:jc w:val="both"/>
      </w:pPr>
      <w:r>
        <w:t xml:space="preserve">Sarah is pursuing her Bachelor’s Degree in Mechanical Engineering. She has completed three co-ops in the medical and aviation industries, and has a background in quality, test, and automation. Sarah’s main areas of expertise are technical writing and software test and development. She will use this experience to write effective communications and ensure the quality of our external suppliers. </w:t>
      </w:r>
    </w:p>
    <w:p w14:paraId="6D42F163" w14:textId="77777777" w:rsidR="00D544F3" w:rsidRDefault="00D544F3">
      <w:pPr>
        <w:spacing w:line="276" w:lineRule="auto"/>
      </w:pPr>
    </w:p>
    <w:p w14:paraId="3C334B6A" w14:textId="77777777" w:rsidR="00D544F3" w:rsidRDefault="00CC27DC">
      <w:pPr>
        <w:spacing w:line="276" w:lineRule="auto"/>
        <w:rPr>
          <w:b/>
        </w:rPr>
      </w:pPr>
      <w:r>
        <w:rPr>
          <w:b/>
        </w:rPr>
        <w:t>Gaurav Korgaonkar</w:t>
      </w:r>
    </w:p>
    <w:p w14:paraId="16E10371" w14:textId="77777777" w:rsidR="00D544F3" w:rsidRDefault="00CC27DC">
      <w:pPr>
        <w:spacing w:line="276" w:lineRule="auto"/>
        <w:jc w:val="both"/>
        <w:rPr>
          <w:color w:val="FF0000"/>
        </w:rPr>
      </w:pPr>
      <w:r>
        <w:t>Gaurav is pursuing his Master’s Degree in Engineering Management, and has completed a Bachelor’s degree in Electronics and Telecommunication. During his undergraduate degree, he completed two internships in the software and technology industries. Gaurav’s main areas of expertise are data quality, analysis, and reporting; utilizing these skills to help his previous organizations with important business decisions. He will use his experience in assessing the project risks, carrying out contingencies if necessary.</w:t>
      </w:r>
    </w:p>
    <w:p w14:paraId="514DC909" w14:textId="77777777" w:rsidR="00D544F3" w:rsidRDefault="00D544F3">
      <w:pPr>
        <w:spacing w:line="276" w:lineRule="auto"/>
        <w:jc w:val="both"/>
        <w:rPr>
          <w:color w:val="FF0000"/>
        </w:rPr>
      </w:pPr>
    </w:p>
    <w:p w14:paraId="302646F2" w14:textId="77777777" w:rsidR="00D544F3" w:rsidRDefault="00CC27DC">
      <w:pPr>
        <w:spacing w:line="276" w:lineRule="auto"/>
        <w:jc w:val="both"/>
        <w:rPr>
          <w:b/>
        </w:rPr>
      </w:pPr>
      <w:r>
        <w:rPr>
          <w:b/>
        </w:rPr>
        <w:t>Daniel Gallagher</w:t>
      </w:r>
    </w:p>
    <w:p w14:paraId="477C823D" w14:textId="77777777" w:rsidR="00D544F3" w:rsidRDefault="00CC27DC">
      <w:pPr>
        <w:spacing w:line="276" w:lineRule="auto"/>
        <w:jc w:val="both"/>
        <w:rPr>
          <w:color w:val="FF0000"/>
        </w:rPr>
      </w:pPr>
      <w:r>
        <w:t>Daniel is pursuing his BS/MS degrees in Mechanical Engineering. He has completed two internships in the medical industry and one in the automotive industry, which gave him experience in research and development, design, and test engineering. Daniel’s main area of expertise is in research and development, product design and validation. He will use his experience in managing the technical team designing the project’s seat configuration.</w:t>
      </w:r>
    </w:p>
    <w:p w14:paraId="0E9D2D36" w14:textId="77777777" w:rsidR="00D544F3" w:rsidRDefault="00D544F3">
      <w:pPr>
        <w:spacing w:line="276" w:lineRule="auto"/>
      </w:pPr>
    </w:p>
    <w:p w14:paraId="3EDC3C4C" w14:textId="77777777" w:rsidR="00D544F3" w:rsidRDefault="00CC27DC">
      <w:pPr>
        <w:spacing w:line="276" w:lineRule="auto"/>
        <w:jc w:val="both"/>
        <w:rPr>
          <w:b/>
        </w:rPr>
      </w:pPr>
      <w:r>
        <w:rPr>
          <w:b/>
        </w:rPr>
        <w:t>Paul Kfoury</w:t>
      </w:r>
    </w:p>
    <w:p w14:paraId="2201F49F" w14:textId="77777777" w:rsidR="00D544F3" w:rsidRDefault="00CC27DC">
      <w:pPr>
        <w:spacing w:line="276" w:lineRule="auto"/>
        <w:jc w:val="both"/>
      </w:pPr>
      <w:r>
        <w:t xml:space="preserve">Paul is pursuing his Bachelor’s Degree in Industrial Engineering, with minors in Mechanical Engineering and Mathematics. He has completed three co-ops for companies in the health and defense industries, and gained experience in electromechanical manufacturing, quality, and process engineering. Paul’s main areas of expertise include process creation, testing, and validation, as well as, statistical data analysis, statistical process control, and the implementation of Lean and Six Sigma. He will use his experience to optimize the planning processes and implementation. </w:t>
      </w:r>
    </w:p>
    <w:p w14:paraId="40123667" w14:textId="77777777" w:rsidR="00D544F3" w:rsidRDefault="00D544F3">
      <w:pPr>
        <w:spacing w:line="276" w:lineRule="auto"/>
        <w:jc w:val="both"/>
        <w:rPr>
          <w:color w:val="222222"/>
          <w:highlight w:val="white"/>
        </w:rPr>
      </w:pPr>
    </w:p>
    <w:p w14:paraId="15BDE191" w14:textId="77777777" w:rsidR="00D544F3" w:rsidRDefault="00CC27DC">
      <w:pPr>
        <w:spacing w:line="276" w:lineRule="auto"/>
        <w:jc w:val="both"/>
        <w:rPr>
          <w:b/>
        </w:rPr>
      </w:pPr>
      <w:r>
        <w:rPr>
          <w:b/>
          <w:color w:val="222222"/>
          <w:highlight w:val="white"/>
        </w:rPr>
        <w:lastRenderedPageBreak/>
        <w:t>Peter Veneto</w:t>
      </w:r>
    </w:p>
    <w:p w14:paraId="30832A7A" w14:textId="77777777" w:rsidR="00D544F3" w:rsidRDefault="00CC27DC">
      <w:pPr>
        <w:spacing w:line="276" w:lineRule="auto"/>
        <w:jc w:val="both"/>
        <w:rPr>
          <w:color w:val="222222"/>
          <w:highlight w:val="white"/>
        </w:rPr>
      </w:pPr>
      <w:r>
        <w:rPr>
          <w:color w:val="222222"/>
          <w:highlight w:val="white"/>
        </w:rPr>
        <w:t>Peter is pursuing a Master's Degree in Mechanical Engineering, with a focus in Mechanics. He has completed three co-ops in the medical, manufacturing, and industrial industries, where he gained knowledge of material science, manufacturing processes, quality assurance, and product design. Peter specializes in mechanical design, manufacturing, product development, and computer aided design. He will use his experience to help manage the technical design of the seating and the internal layout of the train cars.</w:t>
      </w:r>
    </w:p>
    <w:p w14:paraId="33016A01" w14:textId="77777777" w:rsidR="00D544F3" w:rsidRDefault="00D544F3">
      <w:pPr>
        <w:spacing w:line="276" w:lineRule="auto"/>
        <w:jc w:val="both"/>
        <w:rPr>
          <w:color w:val="222222"/>
          <w:highlight w:val="white"/>
        </w:rPr>
      </w:pPr>
    </w:p>
    <w:p w14:paraId="584C807A" w14:textId="77777777" w:rsidR="00D544F3" w:rsidRDefault="00D544F3">
      <w:pPr>
        <w:spacing w:line="276" w:lineRule="auto"/>
        <w:jc w:val="both"/>
        <w:rPr>
          <w:color w:val="222222"/>
          <w:highlight w:val="white"/>
        </w:rPr>
      </w:pPr>
    </w:p>
    <w:p w14:paraId="09E9B98A" w14:textId="77777777" w:rsidR="00D544F3" w:rsidRDefault="00D544F3">
      <w:pPr>
        <w:spacing w:line="276" w:lineRule="auto"/>
        <w:jc w:val="both"/>
        <w:rPr>
          <w:color w:val="222222"/>
          <w:highlight w:val="white"/>
        </w:rPr>
      </w:pPr>
    </w:p>
    <w:p w14:paraId="667FA837" w14:textId="77777777" w:rsidR="00D544F3" w:rsidRDefault="00D544F3">
      <w:pPr>
        <w:spacing w:line="276" w:lineRule="auto"/>
        <w:jc w:val="both"/>
        <w:rPr>
          <w:color w:val="222222"/>
          <w:highlight w:val="white"/>
        </w:rPr>
      </w:pPr>
    </w:p>
    <w:p w14:paraId="4A6531F4" w14:textId="77777777" w:rsidR="00D544F3" w:rsidRDefault="00D544F3">
      <w:pPr>
        <w:spacing w:line="276" w:lineRule="auto"/>
        <w:jc w:val="both"/>
        <w:rPr>
          <w:color w:val="222222"/>
          <w:highlight w:val="white"/>
        </w:rPr>
      </w:pPr>
    </w:p>
    <w:p w14:paraId="273A2DAA" w14:textId="77777777" w:rsidR="00D544F3" w:rsidRDefault="00D544F3">
      <w:pPr>
        <w:spacing w:line="276" w:lineRule="auto"/>
        <w:jc w:val="both"/>
        <w:rPr>
          <w:color w:val="222222"/>
          <w:highlight w:val="white"/>
        </w:rPr>
      </w:pPr>
    </w:p>
    <w:p w14:paraId="7DF6AC4B" w14:textId="77777777" w:rsidR="00D544F3" w:rsidRDefault="00D544F3">
      <w:pPr>
        <w:spacing w:line="276" w:lineRule="auto"/>
        <w:jc w:val="both"/>
        <w:rPr>
          <w:color w:val="222222"/>
          <w:highlight w:val="white"/>
        </w:rPr>
      </w:pPr>
    </w:p>
    <w:p w14:paraId="7B3CBBC5" w14:textId="77777777" w:rsidR="00D544F3" w:rsidRDefault="00D544F3">
      <w:pPr>
        <w:spacing w:line="276" w:lineRule="auto"/>
        <w:jc w:val="both"/>
        <w:rPr>
          <w:color w:val="222222"/>
          <w:highlight w:val="white"/>
        </w:rPr>
      </w:pPr>
    </w:p>
    <w:p w14:paraId="63FC5E97" w14:textId="77777777" w:rsidR="00D544F3" w:rsidRDefault="00D544F3">
      <w:pPr>
        <w:spacing w:line="276" w:lineRule="auto"/>
        <w:jc w:val="both"/>
        <w:rPr>
          <w:color w:val="222222"/>
          <w:highlight w:val="white"/>
        </w:rPr>
      </w:pPr>
    </w:p>
    <w:p w14:paraId="63C5A197" w14:textId="77777777" w:rsidR="00D544F3" w:rsidRDefault="00D544F3">
      <w:pPr>
        <w:spacing w:line="276" w:lineRule="auto"/>
        <w:jc w:val="both"/>
        <w:rPr>
          <w:color w:val="222222"/>
          <w:highlight w:val="white"/>
        </w:rPr>
      </w:pPr>
    </w:p>
    <w:p w14:paraId="2FD51CC9" w14:textId="77777777" w:rsidR="00D544F3" w:rsidRDefault="00D544F3">
      <w:pPr>
        <w:spacing w:line="276" w:lineRule="auto"/>
        <w:jc w:val="both"/>
        <w:rPr>
          <w:color w:val="222222"/>
          <w:highlight w:val="white"/>
        </w:rPr>
      </w:pPr>
    </w:p>
    <w:p w14:paraId="1DBE1952" w14:textId="77777777" w:rsidR="00D544F3" w:rsidRDefault="00D544F3">
      <w:pPr>
        <w:spacing w:line="276" w:lineRule="auto"/>
        <w:jc w:val="both"/>
        <w:rPr>
          <w:color w:val="222222"/>
          <w:highlight w:val="white"/>
        </w:rPr>
      </w:pPr>
    </w:p>
    <w:p w14:paraId="20DE3183" w14:textId="77777777" w:rsidR="00D544F3" w:rsidRDefault="00D544F3">
      <w:pPr>
        <w:spacing w:line="276" w:lineRule="auto"/>
        <w:jc w:val="both"/>
        <w:rPr>
          <w:color w:val="222222"/>
          <w:highlight w:val="white"/>
        </w:rPr>
      </w:pPr>
    </w:p>
    <w:p w14:paraId="071E3673" w14:textId="77777777" w:rsidR="00D544F3" w:rsidRDefault="00D544F3">
      <w:pPr>
        <w:spacing w:line="276" w:lineRule="auto"/>
        <w:jc w:val="both"/>
        <w:rPr>
          <w:color w:val="222222"/>
          <w:highlight w:val="white"/>
        </w:rPr>
      </w:pPr>
    </w:p>
    <w:p w14:paraId="2D1B94AC" w14:textId="77777777" w:rsidR="00D544F3" w:rsidRDefault="00D544F3">
      <w:pPr>
        <w:spacing w:line="276" w:lineRule="auto"/>
        <w:jc w:val="both"/>
        <w:rPr>
          <w:color w:val="222222"/>
          <w:highlight w:val="white"/>
        </w:rPr>
      </w:pPr>
    </w:p>
    <w:p w14:paraId="16235B7C" w14:textId="77777777" w:rsidR="00D544F3" w:rsidRDefault="00D544F3">
      <w:pPr>
        <w:rPr>
          <w:color w:val="222222"/>
          <w:highlight w:val="white"/>
        </w:rPr>
      </w:pPr>
    </w:p>
    <w:p w14:paraId="65796515" w14:textId="77777777" w:rsidR="00D544F3" w:rsidRDefault="00D544F3">
      <w:pPr>
        <w:spacing w:line="276" w:lineRule="auto"/>
        <w:jc w:val="both"/>
        <w:rPr>
          <w:color w:val="222222"/>
          <w:highlight w:val="white"/>
        </w:rPr>
      </w:pPr>
    </w:p>
    <w:p w14:paraId="7D27C9F1" w14:textId="77777777" w:rsidR="00D544F3" w:rsidRDefault="00CC27DC">
      <w:pPr>
        <w:widowControl w:val="0"/>
        <w:spacing w:line="276" w:lineRule="auto"/>
        <w:rPr>
          <w:color w:val="222222"/>
          <w:highlight w:val="white"/>
        </w:rPr>
        <w:sectPr w:rsidR="00D544F3" w:rsidSect="00154E48">
          <w:footerReference w:type="first" r:id="rId21"/>
          <w:pgSz w:w="12240" w:h="15840"/>
          <w:pgMar w:top="1080" w:right="1440" w:bottom="1080" w:left="1440" w:header="0" w:footer="720" w:gutter="0"/>
          <w:cols w:space="720"/>
          <w:titlePg/>
        </w:sectPr>
      </w:pPr>
      <w:r>
        <w:br w:type="page"/>
      </w:r>
    </w:p>
    <w:p w14:paraId="5E535611" w14:textId="26F9A211" w:rsidR="00D7253F" w:rsidRDefault="00154E48" w:rsidP="00154E48">
      <w:pPr>
        <w:pStyle w:val="Heading1"/>
        <w:spacing w:after="0"/>
        <w:ind w:left="0" w:firstLine="0"/>
        <w:rPr>
          <w:sz w:val="32"/>
        </w:rPr>
      </w:pPr>
      <w:bookmarkStart w:id="62" w:name="_Toc491126154"/>
      <w:r w:rsidRPr="00154E48">
        <w:rPr>
          <w:sz w:val="32"/>
        </w:rPr>
        <w:lastRenderedPageBreak/>
        <w:t>APPENDIX A</w:t>
      </w:r>
      <w:r>
        <w:rPr>
          <w:sz w:val="32"/>
        </w:rPr>
        <w:t xml:space="preserve"> – WORK BREAKDOWN STRUCTURE</w:t>
      </w:r>
      <w:bookmarkEnd w:id="62"/>
    </w:p>
    <w:p w14:paraId="39E8D580" w14:textId="77777777" w:rsidR="00154E48" w:rsidRPr="00154E48" w:rsidRDefault="00154E48" w:rsidP="00154E48">
      <w:pPr>
        <w:rPr>
          <w:sz w:val="18"/>
        </w:rPr>
      </w:pPr>
    </w:p>
    <w:p w14:paraId="7AE965C6" w14:textId="24563822" w:rsidR="00D7253F" w:rsidRDefault="00154E48">
      <w:pPr>
        <w:rPr>
          <w:rFonts w:ascii="Century Gothic" w:eastAsia="Century Gothic" w:hAnsi="Century Gothic" w:cs="Century Gothic"/>
          <w:color w:val="F24F4F"/>
          <w:sz w:val="36"/>
          <w:szCs w:val="36"/>
        </w:rPr>
      </w:pPr>
      <w:r>
        <w:rPr>
          <w:noProof/>
          <w:color w:val="222222"/>
        </w:rPr>
        <w:drawing>
          <wp:inline distT="0" distB="0" distL="0" distR="0" wp14:anchorId="1AB42FD2" wp14:editId="14C097A3">
            <wp:extent cx="8509635" cy="5412740"/>
            <wp:effectExtent l="0" t="50800" r="0" b="0"/>
            <wp:docPr id="115" name="Diagram 1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r w:rsidR="00D7253F">
        <w:br w:type="page"/>
      </w:r>
    </w:p>
    <w:p w14:paraId="7538388B" w14:textId="359D45FA" w:rsidR="00154E48" w:rsidRPr="00154E48" w:rsidRDefault="00154E48" w:rsidP="00154E48">
      <w:pPr>
        <w:pStyle w:val="Heading1"/>
        <w:spacing w:after="0"/>
        <w:ind w:left="0" w:firstLine="0"/>
        <w:rPr>
          <w:sz w:val="32"/>
        </w:rPr>
      </w:pPr>
      <w:bookmarkStart w:id="63" w:name="_Toc491126155"/>
      <w:r>
        <w:rPr>
          <w:sz w:val="32"/>
        </w:rPr>
        <w:lastRenderedPageBreak/>
        <w:t>APPENDIX B – SCHEDULE AND GANTT CHART</w:t>
      </w:r>
      <w:bookmarkEnd w:id="63"/>
    </w:p>
    <w:p w14:paraId="2B009AD3" w14:textId="2BAD95C0" w:rsidR="00E00EB6" w:rsidRPr="00154E48" w:rsidRDefault="00E00EB6" w:rsidP="00154E48">
      <w:pPr>
        <w:pStyle w:val="Heading2"/>
        <w:ind w:left="0" w:firstLine="0"/>
        <w:rPr>
          <w:sz w:val="2"/>
          <w:u w:val="single"/>
        </w:rPr>
      </w:pPr>
    </w:p>
    <w:tbl>
      <w:tblPr>
        <w:tblStyle w:val="a2"/>
        <w:tblW w:w="13785" w:type="dxa"/>
        <w:tblBorders>
          <w:top w:val="single" w:sz="4" w:space="0" w:color="B1BBCC"/>
          <w:left w:val="single" w:sz="4" w:space="0" w:color="B1BBCC"/>
          <w:bottom w:val="single" w:sz="4" w:space="0" w:color="B1BBCC"/>
          <w:right w:val="single" w:sz="4" w:space="0" w:color="B1BBCC"/>
        </w:tblBorders>
        <w:tblLayout w:type="fixed"/>
        <w:tblLook w:val="0400" w:firstRow="0" w:lastRow="0" w:firstColumn="0" w:lastColumn="0" w:noHBand="0" w:noVBand="1"/>
      </w:tblPr>
      <w:tblGrid>
        <w:gridCol w:w="465"/>
        <w:gridCol w:w="5130"/>
        <w:gridCol w:w="990"/>
        <w:gridCol w:w="1260"/>
        <w:gridCol w:w="1440"/>
        <w:gridCol w:w="1260"/>
        <w:gridCol w:w="3240"/>
      </w:tblGrid>
      <w:tr w:rsidR="00D544F3" w14:paraId="38973CF9" w14:textId="77777777" w:rsidTr="00E00EB6">
        <w:trPr>
          <w:trHeight w:val="368"/>
        </w:trPr>
        <w:tc>
          <w:tcPr>
            <w:tcW w:w="465" w:type="dxa"/>
            <w:tcBorders>
              <w:top w:val="single" w:sz="4" w:space="0" w:color="B1BBCC"/>
              <w:left w:val="single" w:sz="4" w:space="0" w:color="B1BBCC"/>
              <w:bottom w:val="single" w:sz="4" w:space="0" w:color="B1BBCC"/>
              <w:right w:val="single" w:sz="4" w:space="0" w:color="B1BBCC"/>
            </w:tcBorders>
            <w:shd w:val="clear" w:color="auto" w:fill="8CCCFF"/>
            <w:vAlign w:val="center"/>
          </w:tcPr>
          <w:p w14:paraId="7A89F77E" w14:textId="77777777" w:rsidR="00D544F3" w:rsidRDefault="00CC27DC">
            <w:pPr>
              <w:jc w:val="center"/>
              <w:rPr>
                <w:b/>
                <w:sz w:val="20"/>
                <w:szCs w:val="20"/>
              </w:rPr>
            </w:pPr>
            <w:r>
              <w:rPr>
                <w:b/>
                <w:sz w:val="20"/>
                <w:szCs w:val="20"/>
              </w:rPr>
              <w:t>#</w:t>
            </w:r>
          </w:p>
        </w:tc>
        <w:tc>
          <w:tcPr>
            <w:tcW w:w="5130" w:type="dxa"/>
            <w:tcBorders>
              <w:top w:val="single" w:sz="4" w:space="0" w:color="B1BBCC"/>
              <w:left w:val="single" w:sz="4" w:space="0" w:color="B1BBCC"/>
              <w:bottom w:val="single" w:sz="4" w:space="0" w:color="B1BBCC"/>
              <w:right w:val="single" w:sz="4" w:space="0" w:color="B1BBCC"/>
            </w:tcBorders>
            <w:shd w:val="clear" w:color="auto" w:fill="8CCCFF"/>
            <w:vAlign w:val="center"/>
          </w:tcPr>
          <w:p w14:paraId="19E89629" w14:textId="77777777" w:rsidR="00D544F3" w:rsidRDefault="00CC27DC">
            <w:pPr>
              <w:rPr>
                <w:b/>
                <w:sz w:val="20"/>
                <w:szCs w:val="20"/>
              </w:rPr>
            </w:pPr>
            <w:r>
              <w:rPr>
                <w:b/>
                <w:sz w:val="20"/>
                <w:szCs w:val="20"/>
              </w:rPr>
              <w:t>Task Name</w:t>
            </w:r>
          </w:p>
        </w:tc>
        <w:tc>
          <w:tcPr>
            <w:tcW w:w="990" w:type="dxa"/>
            <w:tcBorders>
              <w:top w:val="single" w:sz="4" w:space="0" w:color="B1BBCC"/>
              <w:left w:val="single" w:sz="4" w:space="0" w:color="B1BBCC"/>
              <w:bottom w:val="single" w:sz="4" w:space="0" w:color="B1BBCC"/>
              <w:right w:val="single" w:sz="4" w:space="0" w:color="B1BBCC"/>
            </w:tcBorders>
            <w:shd w:val="clear" w:color="auto" w:fill="8CCCFF"/>
            <w:vAlign w:val="center"/>
          </w:tcPr>
          <w:p w14:paraId="0AD56044" w14:textId="77777777" w:rsidR="00D544F3" w:rsidRDefault="00CC27DC">
            <w:pPr>
              <w:rPr>
                <w:b/>
                <w:sz w:val="20"/>
                <w:szCs w:val="20"/>
              </w:rPr>
            </w:pPr>
            <w:r>
              <w:rPr>
                <w:b/>
                <w:sz w:val="20"/>
                <w:szCs w:val="20"/>
              </w:rPr>
              <w:t>Duration</w:t>
            </w:r>
          </w:p>
        </w:tc>
        <w:tc>
          <w:tcPr>
            <w:tcW w:w="1260" w:type="dxa"/>
            <w:tcBorders>
              <w:top w:val="single" w:sz="4" w:space="0" w:color="B1BBCC"/>
              <w:left w:val="single" w:sz="4" w:space="0" w:color="B1BBCC"/>
              <w:bottom w:val="single" w:sz="4" w:space="0" w:color="B1BBCC"/>
              <w:right w:val="single" w:sz="4" w:space="0" w:color="B1BBCC"/>
            </w:tcBorders>
            <w:shd w:val="clear" w:color="auto" w:fill="8CCCFF"/>
            <w:vAlign w:val="center"/>
          </w:tcPr>
          <w:p w14:paraId="36DABB1D" w14:textId="77777777" w:rsidR="00D544F3" w:rsidRDefault="00CC27DC">
            <w:pPr>
              <w:rPr>
                <w:b/>
                <w:sz w:val="20"/>
                <w:szCs w:val="20"/>
              </w:rPr>
            </w:pPr>
            <w:r>
              <w:rPr>
                <w:b/>
                <w:sz w:val="20"/>
                <w:szCs w:val="20"/>
              </w:rPr>
              <w:t>Start</w:t>
            </w:r>
          </w:p>
        </w:tc>
        <w:tc>
          <w:tcPr>
            <w:tcW w:w="1440" w:type="dxa"/>
            <w:tcBorders>
              <w:top w:val="single" w:sz="4" w:space="0" w:color="B1BBCC"/>
              <w:left w:val="single" w:sz="4" w:space="0" w:color="B1BBCC"/>
              <w:bottom w:val="single" w:sz="4" w:space="0" w:color="B1BBCC"/>
              <w:right w:val="single" w:sz="4" w:space="0" w:color="B1BBCC"/>
            </w:tcBorders>
            <w:shd w:val="clear" w:color="auto" w:fill="8CCCFF"/>
            <w:vAlign w:val="center"/>
          </w:tcPr>
          <w:p w14:paraId="00491A09" w14:textId="77777777" w:rsidR="00D544F3" w:rsidRDefault="00CC27DC">
            <w:pPr>
              <w:rPr>
                <w:b/>
                <w:sz w:val="20"/>
                <w:szCs w:val="20"/>
              </w:rPr>
            </w:pPr>
            <w:r>
              <w:rPr>
                <w:b/>
                <w:sz w:val="20"/>
                <w:szCs w:val="20"/>
              </w:rPr>
              <w:t>Finish</w:t>
            </w:r>
          </w:p>
        </w:tc>
        <w:tc>
          <w:tcPr>
            <w:tcW w:w="1260" w:type="dxa"/>
            <w:tcBorders>
              <w:top w:val="single" w:sz="4" w:space="0" w:color="B1BBCC"/>
              <w:left w:val="single" w:sz="4" w:space="0" w:color="B1BBCC"/>
              <w:bottom w:val="single" w:sz="4" w:space="0" w:color="B1BBCC"/>
              <w:right w:val="single" w:sz="4" w:space="0" w:color="B1BBCC"/>
            </w:tcBorders>
            <w:shd w:val="clear" w:color="auto" w:fill="8CCCFF"/>
            <w:vAlign w:val="center"/>
          </w:tcPr>
          <w:p w14:paraId="0F787E39" w14:textId="77777777" w:rsidR="00D544F3" w:rsidRDefault="00CC27DC">
            <w:pPr>
              <w:rPr>
                <w:b/>
                <w:sz w:val="20"/>
                <w:szCs w:val="20"/>
              </w:rPr>
            </w:pPr>
            <w:r>
              <w:rPr>
                <w:b/>
                <w:sz w:val="20"/>
                <w:szCs w:val="20"/>
              </w:rPr>
              <w:t>Predecessors</w:t>
            </w:r>
          </w:p>
        </w:tc>
        <w:tc>
          <w:tcPr>
            <w:tcW w:w="3240" w:type="dxa"/>
            <w:tcBorders>
              <w:top w:val="single" w:sz="4" w:space="0" w:color="B1BBCC"/>
              <w:left w:val="single" w:sz="4" w:space="0" w:color="B1BBCC"/>
              <w:bottom w:val="single" w:sz="4" w:space="0" w:color="B1BBCC"/>
              <w:right w:val="single" w:sz="4" w:space="0" w:color="B1BBCC"/>
            </w:tcBorders>
            <w:shd w:val="clear" w:color="auto" w:fill="8CCCFF"/>
            <w:vAlign w:val="center"/>
          </w:tcPr>
          <w:p w14:paraId="1C8F17F8" w14:textId="77777777" w:rsidR="00D544F3" w:rsidRDefault="00CC27DC">
            <w:pPr>
              <w:rPr>
                <w:b/>
                <w:sz w:val="20"/>
                <w:szCs w:val="20"/>
              </w:rPr>
            </w:pPr>
            <w:r>
              <w:rPr>
                <w:b/>
                <w:sz w:val="20"/>
                <w:szCs w:val="20"/>
              </w:rPr>
              <w:t>Resource Names</w:t>
            </w:r>
          </w:p>
        </w:tc>
      </w:tr>
      <w:tr w:rsidR="00D544F3" w14:paraId="3FBB0FF8" w14:textId="77777777" w:rsidTr="00E00EB6">
        <w:trPr>
          <w:trHeight w:val="225"/>
        </w:trPr>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1D0AEB22" w14:textId="77777777" w:rsidR="00D544F3" w:rsidRDefault="00D544F3">
            <w:pPr>
              <w:jc w:val="center"/>
              <w:rPr>
                <w:sz w:val="20"/>
                <w:szCs w:val="20"/>
              </w:rPr>
            </w:pPr>
          </w:p>
        </w:tc>
        <w:tc>
          <w:tcPr>
            <w:tcW w:w="5130" w:type="dxa"/>
            <w:tcBorders>
              <w:top w:val="single" w:sz="4" w:space="0" w:color="B1BBCC"/>
              <w:left w:val="single" w:sz="4" w:space="0" w:color="B1BBCC"/>
              <w:bottom w:val="single" w:sz="4" w:space="0" w:color="B1BBCC"/>
              <w:right w:val="single" w:sz="4" w:space="0" w:color="B1BBCC"/>
            </w:tcBorders>
            <w:shd w:val="clear" w:color="auto" w:fill="FFFFFF"/>
          </w:tcPr>
          <w:p w14:paraId="46EB468D" w14:textId="77777777" w:rsidR="00D544F3" w:rsidRDefault="00CC27DC">
            <w:pPr>
              <w:rPr>
                <w:sz w:val="20"/>
                <w:szCs w:val="20"/>
              </w:rPr>
            </w:pPr>
            <w:r>
              <w:rPr>
                <w:b/>
                <w:sz w:val="20"/>
                <w:szCs w:val="20"/>
              </w:rPr>
              <w:t>MBTA Orange Line Redesign</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4AFE68D6" w14:textId="77777777" w:rsidR="00D544F3" w:rsidRDefault="00CC27DC">
            <w:pPr>
              <w:rPr>
                <w:sz w:val="20"/>
                <w:szCs w:val="20"/>
              </w:rPr>
            </w:pPr>
            <w:r>
              <w:rPr>
                <w:b/>
                <w:sz w:val="20"/>
                <w:szCs w:val="20"/>
              </w:rPr>
              <w:t>101.2 days</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1D08BCE0" w14:textId="77777777" w:rsidR="00D544F3" w:rsidRDefault="00CC27DC">
            <w:pPr>
              <w:rPr>
                <w:sz w:val="20"/>
                <w:szCs w:val="20"/>
              </w:rPr>
            </w:pPr>
            <w:r>
              <w:rPr>
                <w:b/>
                <w:sz w:val="20"/>
                <w:szCs w:val="20"/>
              </w:rPr>
              <w:t>Mon 9/4/17</w:t>
            </w:r>
          </w:p>
        </w:tc>
        <w:tc>
          <w:tcPr>
            <w:tcW w:w="1440" w:type="dxa"/>
            <w:tcBorders>
              <w:top w:val="single" w:sz="4" w:space="0" w:color="B1BBCC"/>
              <w:left w:val="single" w:sz="4" w:space="0" w:color="B1BBCC"/>
              <w:bottom w:val="single" w:sz="4" w:space="0" w:color="B1BBCC"/>
              <w:right w:val="single" w:sz="4" w:space="0" w:color="B1BBCC"/>
            </w:tcBorders>
            <w:shd w:val="clear" w:color="auto" w:fill="FFFFFF"/>
          </w:tcPr>
          <w:p w14:paraId="73429CC3" w14:textId="77777777" w:rsidR="00D544F3" w:rsidRDefault="00CC27DC">
            <w:pPr>
              <w:rPr>
                <w:sz w:val="20"/>
                <w:szCs w:val="20"/>
              </w:rPr>
            </w:pPr>
            <w:r>
              <w:rPr>
                <w:b/>
                <w:sz w:val="20"/>
                <w:szCs w:val="20"/>
              </w:rPr>
              <w:t>Tue 1/23/18</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5D84D84E" w14:textId="77777777" w:rsidR="00D544F3" w:rsidRDefault="00D544F3">
            <w:pPr>
              <w:ind w:left="75"/>
              <w:rPr>
                <w:sz w:val="20"/>
                <w:szCs w:val="20"/>
              </w:rPr>
            </w:pP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6AFEBA" w14:textId="77777777" w:rsidR="00D544F3" w:rsidRDefault="00D544F3">
            <w:pPr>
              <w:rPr>
                <w:sz w:val="20"/>
                <w:szCs w:val="20"/>
              </w:rPr>
            </w:pPr>
          </w:p>
        </w:tc>
      </w:tr>
      <w:tr w:rsidR="00D544F3" w14:paraId="54DF1E98" w14:textId="77777777" w:rsidTr="00E00EB6">
        <w:trPr>
          <w:trHeight w:val="225"/>
        </w:trPr>
        <w:tc>
          <w:tcPr>
            <w:tcW w:w="465" w:type="dxa"/>
            <w:tcBorders>
              <w:top w:val="single" w:sz="4" w:space="0" w:color="B1BBCC"/>
              <w:left w:val="single" w:sz="4" w:space="0" w:color="B1BBCC"/>
              <w:bottom w:val="single" w:sz="4" w:space="0" w:color="B1BBCC"/>
              <w:right w:val="single" w:sz="4" w:space="0" w:color="B1BBCC"/>
            </w:tcBorders>
            <w:shd w:val="clear" w:color="auto" w:fill="D9D9D9"/>
          </w:tcPr>
          <w:p w14:paraId="0660743D" w14:textId="77777777" w:rsidR="00D544F3" w:rsidRDefault="00CC27DC">
            <w:pPr>
              <w:jc w:val="center"/>
              <w:rPr>
                <w:sz w:val="20"/>
                <w:szCs w:val="20"/>
              </w:rPr>
            </w:pPr>
            <w:r>
              <w:rPr>
                <w:sz w:val="20"/>
                <w:szCs w:val="20"/>
              </w:rPr>
              <w:t>1</w:t>
            </w:r>
          </w:p>
        </w:tc>
        <w:tc>
          <w:tcPr>
            <w:tcW w:w="5130" w:type="dxa"/>
            <w:tcBorders>
              <w:top w:val="single" w:sz="4" w:space="0" w:color="B1BBCC"/>
              <w:left w:val="single" w:sz="4" w:space="0" w:color="B1BBCC"/>
              <w:bottom w:val="single" w:sz="4" w:space="0" w:color="B1BBCC"/>
              <w:right w:val="single" w:sz="4" w:space="0" w:color="B1BBCC"/>
            </w:tcBorders>
            <w:shd w:val="clear" w:color="auto" w:fill="D9D9D9"/>
          </w:tcPr>
          <w:p w14:paraId="3D580527" w14:textId="77777777" w:rsidR="00D544F3" w:rsidRDefault="00CC27DC">
            <w:pPr>
              <w:rPr>
                <w:sz w:val="20"/>
                <w:szCs w:val="20"/>
              </w:rPr>
            </w:pPr>
            <w:r>
              <w:rPr>
                <w:b/>
                <w:sz w:val="20"/>
                <w:szCs w:val="20"/>
              </w:rPr>
              <w:t xml:space="preserve">   Initiation</w:t>
            </w:r>
          </w:p>
        </w:tc>
        <w:tc>
          <w:tcPr>
            <w:tcW w:w="990" w:type="dxa"/>
            <w:tcBorders>
              <w:top w:val="single" w:sz="4" w:space="0" w:color="B1BBCC"/>
              <w:left w:val="single" w:sz="4" w:space="0" w:color="B1BBCC"/>
              <w:bottom w:val="single" w:sz="4" w:space="0" w:color="B1BBCC"/>
              <w:right w:val="single" w:sz="4" w:space="0" w:color="B1BBCC"/>
            </w:tcBorders>
            <w:shd w:val="clear" w:color="auto" w:fill="D9D9D9"/>
          </w:tcPr>
          <w:p w14:paraId="74CA7D76" w14:textId="77777777" w:rsidR="00D544F3" w:rsidRDefault="00CC27DC">
            <w:pPr>
              <w:rPr>
                <w:sz w:val="20"/>
                <w:szCs w:val="20"/>
              </w:rPr>
            </w:pPr>
            <w:r>
              <w:rPr>
                <w:b/>
                <w:sz w:val="20"/>
                <w:szCs w:val="20"/>
              </w:rPr>
              <w:t>10 days</w:t>
            </w:r>
          </w:p>
        </w:tc>
        <w:tc>
          <w:tcPr>
            <w:tcW w:w="1260" w:type="dxa"/>
            <w:tcBorders>
              <w:top w:val="single" w:sz="4" w:space="0" w:color="B1BBCC"/>
              <w:left w:val="single" w:sz="4" w:space="0" w:color="B1BBCC"/>
              <w:bottom w:val="single" w:sz="4" w:space="0" w:color="B1BBCC"/>
              <w:right w:val="single" w:sz="4" w:space="0" w:color="B1BBCC"/>
            </w:tcBorders>
            <w:shd w:val="clear" w:color="auto" w:fill="D9D9D9"/>
          </w:tcPr>
          <w:p w14:paraId="173BFEF9" w14:textId="77777777" w:rsidR="00D544F3" w:rsidRDefault="00CC27DC">
            <w:pPr>
              <w:rPr>
                <w:sz w:val="20"/>
                <w:szCs w:val="20"/>
              </w:rPr>
            </w:pPr>
            <w:r>
              <w:rPr>
                <w:b/>
                <w:sz w:val="20"/>
                <w:szCs w:val="20"/>
              </w:rPr>
              <w:t>Mon 9/4/17</w:t>
            </w:r>
          </w:p>
        </w:tc>
        <w:tc>
          <w:tcPr>
            <w:tcW w:w="1440" w:type="dxa"/>
            <w:tcBorders>
              <w:top w:val="single" w:sz="4" w:space="0" w:color="B1BBCC"/>
              <w:left w:val="single" w:sz="4" w:space="0" w:color="B1BBCC"/>
              <w:bottom w:val="single" w:sz="4" w:space="0" w:color="B1BBCC"/>
              <w:right w:val="single" w:sz="4" w:space="0" w:color="B1BBCC"/>
            </w:tcBorders>
            <w:shd w:val="clear" w:color="auto" w:fill="D9D9D9"/>
          </w:tcPr>
          <w:p w14:paraId="73B14788" w14:textId="77777777" w:rsidR="00D544F3" w:rsidRDefault="00CC27DC">
            <w:pPr>
              <w:rPr>
                <w:sz w:val="20"/>
                <w:szCs w:val="20"/>
              </w:rPr>
            </w:pPr>
            <w:r>
              <w:rPr>
                <w:b/>
                <w:sz w:val="20"/>
                <w:szCs w:val="20"/>
              </w:rPr>
              <w:t>Fri 9/15/17</w:t>
            </w:r>
          </w:p>
        </w:tc>
        <w:tc>
          <w:tcPr>
            <w:tcW w:w="1260" w:type="dxa"/>
            <w:tcBorders>
              <w:top w:val="single" w:sz="4" w:space="0" w:color="B1BBCC"/>
              <w:left w:val="single" w:sz="4" w:space="0" w:color="B1BBCC"/>
              <w:bottom w:val="single" w:sz="4" w:space="0" w:color="B1BBCC"/>
              <w:right w:val="single" w:sz="4" w:space="0" w:color="B1BBCC"/>
            </w:tcBorders>
            <w:shd w:val="clear" w:color="auto" w:fill="D9D9D9"/>
          </w:tcPr>
          <w:p w14:paraId="73122BA2" w14:textId="77777777" w:rsidR="00D544F3" w:rsidRDefault="00D544F3">
            <w:pPr>
              <w:ind w:left="75"/>
              <w:rPr>
                <w:sz w:val="20"/>
                <w:szCs w:val="20"/>
              </w:rPr>
            </w:pPr>
          </w:p>
        </w:tc>
        <w:tc>
          <w:tcPr>
            <w:tcW w:w="3240" w:type="dxa"/>
            <w:tcBorders>
              <w:top w:val="single" w:sz="4" w:space="0" w:color="B1BBCC"/>
              <w:left w:val="single" w:sz="4" w:space="0" w:color="B1BBCC"/>
              <w:bottom w:val="single" w:sz="4" w:space="0" w:color="B1BBCC"/>
              <w:right w:val="single" w:sz="4" w:space="0" w:color="B1BBCC"/>
            </w:tcBorders>
            <w:shd w:val="clear" w:color="auto" w:fill="D9D9D9"/>
            <w:vAlign w:val="center"/>
          </w:tcPr>
          <w:p w14:paraId="1B20D02D" w14:textId="77777777" w:rsidR="00D544F3" w:rsidRDefault="00D544F3">
            <w:pPr>
              <w:rPr>
                <w:sz w:val="20"/>
                <w:szCs w:val="20"/>
              </w:rPr>
            </w:pPr>
          </w:p>
        </w:tc>
      </w:tr>
      <w:tr w:rsidR="00D544F3" w14:paraId="28C60EED" w14:textId="77777777" w:rsidTr="00E00EB6">
        <w:trPr>
          <w:trHeight w:val="245"/>
        </w:trPr>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0EA59BAB" w14:textId="77777777" w:rsidR="00D544F3" w:rsidRDefault="00CC27DC">
            <w:pPr>
              <w:jc w:val="center"/>
              <w:rPr>
                <w:sz w:val="20"/>
                <w:szCs w:val="20"/>
              </w:rPr>
            </w:pPr>
            <w:r>
              <w:rPr>
                <w:sz w:val="20"/>
                <w:szCs w:val="20"/>
              </w:rPr>
              <w:t>2</w:t>
            </w:r>
          </w:p>
        </w:tc>
        <w:tc>
          <w:tcPr>
            <w:tcW w:w="5130" w:type="dxa"/>
            <w:tcBorders>
              <w:top w:val="single" w:sz="4" w:space="0" w:color="B1BBCC"/>
              <w:left w:val="single" w:sz="4" w:space="0" w:color="B1BBCC"/>
              <w:bottom w:val="single" w:sz="4" w:space="0" w:color="B1BBCC"/>
              <w:right w:val="single" w:sz="4" w:space="0" w:color="B1BBCC"/>
            </w:tcBorders>
            <w:shd w:val="clear" w:color="auto" w:fill="FFFFFF"/>
          </w:tcPr>
          <w:p w14:paraId="0251988F" w14:textId="77777777" w:rsidR="00D544F3" w:rsidRDefault="00CC27DC">
            <w:pPr>
              <w:rPr>
                <w:sz w:val="20"/>
                <w:szCs w:val="20"/>
              </w:rPr>
            </w:pPr>
            <w:r>
              <w:rPr>
                <w:sz w:val="20"/>
                <w:szCs w:val="20"/>
              </w:rPr>
              <w:t xml:space="preserve">      Develop business case based on MBTA's RFP</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0F566A96" w14:textId="77777777" w:rsidR="00D544F3" w:rsidRDefault="00CC27DC">
            <w:pPr>
              <w:rPr>
                <w:sz w:val="20"/>
                <w:szCs w:val="20"/>
              </w:rPr>
            </w:pPr>
            <w:r>
              <w:rPr>
                <w:sz w:val="20"/>
                <w:szCs w:val="20"/>
              </w:rPr>
              <w:t>5 days</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0143BEA9" w14:textId="77777777" w:rsidR="00D544F3" w:rsidRDefault="00CC27DC">
            <w:pPr>
              <w:rPr>
                <w:sz w:val="20"/>
                <w:szCs w:val="20"/>
              </w:rPr>
            </w:pPr>
            <w:r>
              <w:rPr>
                <w:sz w:val="20"/>
                <w:szCs w:val="20"/>
              </w:rPr>
              <w:t>Mon 9/4/17</w:t>
            </w:r>
          </w:p>
        </w:tc>
        <w:tc>
          <w:tcPr>
            <w:tcW w:w="1440" w:type="dxa"/>
            <w:tcBorders>
              <w:top w:val="single" w:sz="4" w:space="0" w:color="B1BBCC"/>
              <w:left w:val="single" w:sz="4" w:space="0" w:color="B1BBCC"/>
              <w:bottom w:val="single" w:sz="4" w:space="0" w:color="B1BBCC"/>
              <w:right w:val="single" w:sz="4" w:space="0" w:color="B1BBCC"/>
            </w:tcBorders>
            <w:shd w:val="clear" w:color="auto" w:fill="FFFFFF"/>
          </w:tcPr>
          <w:p w14:paraId="1EF60C6C" w14:textId="77777777" w:rsidR="00D544F3" w:rsidRDefault="00CC27DC">
            <w:pPr>
              <w:rPr>
                <w:sz w:val="20"/>
                <w:szCs w:val="20"/>
              </w:rPr>
            </w:pPr>
            <w:r>
              <w:rPr>
                <w:sz w:val="20"/>
                <w:szCs w:val="20"/>
              </w:rPr>
              <w:t>Fri 9/8/17</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60475976" w14:textId="77777777" w:rsidR="00D544F3" w:rsidRDefault="00D544F3">
            <w:pPr>
              <w:ind w:left="75"/>
              <w:rPr>
                <w:sz w:val="20"/>
                <w:szCs w:val="20"/>
              </w:rPr>
            </w:pP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3FDB1F" w14:textId="77777777" w:rsidR="00D544F3" w:rsidRDefault="00CC27DC">
            <w:pPr>
              <w:rPr>
                <w:sz w:val="20"/>
                <w:szCs w:val="20"/>
              </w:rPr>
            </w:pPr>
            <w:r>
              <w:rPr>
                <w:sz w:val="20"/>
                <w:szCs w:val="20"/>
              </w:rPr>
              <w:t>Project Manager</w:t>
            </w:r>
          </w:p>
        </w:tc>
      </w:tr>
      <w:tr w:rsidR="00D544F3" w14:paraId="4787728D" w14:textId="77777777" w:rsidTr="00E00EB6">
        <w:trPr>
          <w:trHeight w:val="225"/>
        </w:trPr>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51376BB2" w14:textId="77777777" w:rsidR="00D544F3" w:rsidRDefault="00CC27DC">
            <w:pPr>
              <w:jc w:val="center"/>
              <w:rPr>
                <w:sz w:val="20"/>
                <w:szCs w:val="20"/>
              </w:rPr>
            </w:pPr>
            <w:r>
              <w:rPr>
                <w:sz w:val="20"/>
                <w:szCs w:val="20"/>
              </w:rPr>
              <w:t>3</w:t>
            </w:r>
          </w:p>
        </w:tc>
        <w:tc>
          <w:tcPr>
            <w:tcW w:w="5130" w:type="dxa"/>
            <w:tcBorders>
              <w:top w:val="single" w:sz="4" w:space="0" w:color="B1BBCC"/>
              <w:left w:val="single" w:sz="4" w:space="0" w:color="B1BBCC"/>
              <w:bottom w:val="single" w:sz="4" w:space="0" w:color="B1BBCC"/>
              <w:right w:val="single" w:sz="4" w:space="0" w:color="B1BBCC"/>
            </w:tcBorders>
            <w:shd w:val="clear" w:color="auto" w:fill="FFFFFF"/>
          </w:tcPr>
          <w:p w14:paraId="562B5E16" w14:textId="77777777" w:rsidR="00D544F3" w:rsidRDefault="00CC27DC">
            <w:pPr>
              <w:rPr>
                <w:sz w:val="20"/>
                <w:szCs w:val="20"/>
              </w:rPr>
            </w:pPr>
            <w:r>
              <w:rPr>
                <w:sz w:val="20"/>
                <w:szCs w:val="20"/>
              </w:rPr>
              <w:t xml:space="preserve">      Establish project charter and goals</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58C54456" w14:textId="77777777" w:rsidR="00D544F3" w:rsidRDefault="00CC27DC">
            <w:pPr>
              <w:rPr>
                <w:sz w:val="20"/>
                <w:szCs w:val="20"/>
              </w:rPr>
            </w:pPr>
            <w:r>
              <w:rPr>
                <w:sz w:val="20"/>
                <w:szCs w:val="20"/>
              </w:rPr>
              <w:t>3 days</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22DB88FC" w14:textId="77777777" w:rsidR="00D544F3" w:rsidRDefault="00CC27DC">
            <w:pPr>
              <w:rPr>
                <w:sz w:val="20"/>
                <w:szCs w:val="20"/>
              </w:rPr>
            </w:pPr>
            <w:r>
              <w:rPr>
                <w:sz w:val="20"/>
                <w:szCs w:val="20"/>
              </w:rPr>
              <w:t>Mon 9/11/17</w:t>
            </w:r>
          </w:p>
        </w:tc>
        <w:tc>
          <w:tcPr>
            <w:tcW w:w="1440" w:type="dxa"/>
            <w:tcBorders>
              <w:top w:val="single" w:sz="4" w:space="0" w:color="B1BBCC"/>
              <w:left w:val="single" w:sz="4" w:space="0" w:color="B1BBCC"/>
              <w:bottom w:val="single" w:sz="4" w:space="0" w:color="B1BBCC"/>
              <w:right w:val="single" w:sz="4" w:space="0" w:color="B1BBCC"/>
            </w:tcBorders>
            <w:shd w:val="clear" w:color="auto" w:fill="FFFFFF"/>
          </w:tcPr>
          <w:p w14:paraId="5B22FB0B" w14:textId="77777777" w:rsidR="00D544F3" w:rsidRDefault="00CC27DC">
            <w:pPr>
              <w:rPr>
                <w:sz w:val="20"/>
                <w:szCs w:val="20"/>
              </w:rPr>
            </w:pPr>
            <w:r>
              <w:rPr>
                <w:sz w:val="20"/>
                <w:szCs w:val="20"/>
              </w:rPr>
              <w:t>Wed 9/13/17</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6805CA7B" w14:textId="77777777" w:rsidR="00D544F3" w:rsidRDefault="00CC27DC">
            <w:pPr>
              <w:ind w:left="75"/>
              <w:rPr>
                <w:sz w:val="20"/>
                <w:szCs w:val="20"/>
              </w:rPr>
            </w:pPr>
            <w:r>
              <w:rPr>
                <w:sz w:val="20"/>
                <w:szCs w:val="20"/>
              </w:rPr>
              <w:t>2</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35C9B1" w14:textId="77777777" w:rsidR="00D544F3" w:rsidRDefault="00CC27DC">
            <w:pPr>
              <w:rPr>
                <w:sz w:val="20"/>
                <w:szCs w:val="20"/>
              </w:rPr>
            </w:pPr>
            <w:r>
              <w:rPr>
                <w:sz w:val="20"/>
                <w:szCs w:val="20"/>
              </w:rPr>
              <w:t>Project Manager</w:t>
            </w:r>
          </w:p>
        </w:tc>
      </w:tr>
      <w:tr w:rsidR="00D544F3" w14:paraId="36006DF4" w14:textId="77777777" w:rsidTr="00E00EB6">
        <w:trPr>
          <w:trHeight w:val="245"/>
        </w:trPr>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3242709A" w14:textId="77777777" w:rsidR="00D544F3" w:rsidRDefault="00CC27DC">
            <w:pPr>
              <w:jc w:val="center"/>
              <w:rPr>
                <w:sz w:val="20"/>
                <w:szCs w:val="20"/>
              </w:rPr>
            </w:pPr>
            <w:r>
              <w:rPr>
                <w:sz w:val="20"/>
                <w:szCs w:val="20"/>
              </w:rPr>
              <w:t>4</w:t>
            </w:r>
          </w:p>
        </w:tc>
        <w:tc>
          <w:tcPr>
            <w:tcW w:w="5130" w:type="dxa"/>
            <w:tcBorders>
              <w:top w:val="single" w:sz="4" w:space="0" w:color="B1BBCC"/>
              <w:left w:val="single" w:sz="4" w:space="0" w:color="B1BBCC"/>
              <w:bottom w:val="single" w:sz="4" w:space="0" w:color="B1BBCC"/>
              <w:right w:val="single" w:sz="4" w:space="0" w:color="B1BBCC"/>
            </w:tcBorders>
            <w:shd w:val="clear" w:color="auto" w:fill="FFFFFF"/>
          </w:tcPr>
          <w:p w14:paraId="39E69492" w14:textId="77777777" w:rsidR="00D544F3" w:rsidRDefault="00CC27DC">
            <w:pPr>
              <w:rPr>
                <w:sz w:val="20"/>
                <w:szCs w:val="20"/>
              </w:rPr>
            </w:pPr>
            <w:r>
              <w:rPr>
                <w:sz w:val="20"/>
                <w:szCs w:val="20"/>
              </w:rPr>
              <w:t xml:space="preserve">      Appoint project team</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5DDE6999" w14:textId="77777777" w:rsidR="00D544F3" w:rsidRDefault="00CC27DC">
            <w:pPr>
              <w:rPr>
                <w:sz w:val="20"/>
                <w:szCs w:val="20"/>
              </w:rPr>
            </w:pPr>
            <w:r>
              <w:rPr>
                <w:sz w:val="20"/>
                <w:szCs w:val="20"/>
              </w:rPr>
              <w:t>2 days</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3885F424" w14:textId="77777777" w:rsidR="00D544F3" w:rsidRDefault="00CC27DC">
            <w:pPr>
              <w:rPr>
                <w:sz w:val="20"/>
                <w:szCs w:val="20"/>
              </w:rPr>
            </w:pPr>
            <w:r>
              <w:rPr>
                <w:sz w:val="20"/>
                <w:szCs w:val="20"/>
              </w:rPr>
              <w:t>Thu 9/14/17</w:t>
            </w:r>
          </w:p>
        </w:tc>
        <w:tc>
          <w:tcPr>
            <w:tcW w:w="1440" w:type="dxa"/>
            <w:tcBorders>
              <w:top w:val="single" w:sz="4" w:space="0" w:color="B1BBCC"/>
              <w:left w:val="single" w:sz="4" w:space="0" w:color="B1BBCC"/>
              <w:bottom w:val="single" w:sz="4" w:space="0" w:color="B1BBCC"/>
              <w:right w:val="single" w:sz="4" w:space="0" w:color="B1BBCC"/>
            </w:tcBorders>
            <w:shd w:val="clear" w:color="auto" w:fill="FFFFFF"/>
          </w:tcPr>
          <w:p w14:paraId="05F3CF97" w14:textId="77777777" w:rsidR="00D544F3" w:rsidRDefault="00CC27DC">
            <w:pPr>
              <w:rPr>
                <w:sz w:val="20"/>
                <w:szCs w:val="20"/>
              </w:rPr>
            </w:pPr>
            <w:r>
              <w:rPr>
                <w:sz w:val="20"/>
                <w:szCs w:val="20"/>
              </w:rPr>
              <w:t>Fri 9/15/17</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756F8468" w14:textId="77777777" w:rsidR="00D544F3" w:rsidRDefault="00CC27DC">
            <w:pPr>
              <w:ind w:left="75"/>
              <w:rPr>
                <w:sz w:val="20"/>
                <w:szCs w:val="20"/>
              </w:rPr>
            </w:pPr>
            <w:r>
              <w:rPr>
                <w:sz w:val="20"/>
                <w:szCs w:val="20"/>
              </w:rPr>
              <w:t>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377E98" w14:textId="77777777" w:rsidR="00D544F3" w:rsidRDefault="00CC27DC">
            <w:pPr>
              <w:rPr>
                <w:sz w:val="20"/>
                <w:szCs w:val="20"/>
              </w:rPr>
            </w:pPr>
            <w:r>
              <w:rPr>
                <w:sz w:val="20"/>
                <w:szCs w:val="20"/>
              </w:rPr>
              <w:t>Project Manager</w:t>
            </w:r>
          </w:p>
        </w:tc>
      </w:tr>
      <w:tr w:rsidR="00D544F3" w14:paraId="21D9D243" w14:textId="77777777" w:rsidTr="00E00EB6">
        <w:trPr>
          <w:trHeight w:val="225"/>
        </w:trPr>
        <w:tc>
          <w:tcPr>
            <w:tcW w:w="465" w:type="dxa"/>
            <w:tcBorders>
              <w:top w:val="single" w:sz="4" w:space="0" w:color="B1BBCC"/>
              <w:left w:val="single" w:sz="4" w:space="0" w:color="B1BBCC"/>
              <w:bottom w:val="single" w:sz="4" w:space="0" w:color="B1BBCC"/>
              <w:right w:val="single" w:sz="4" w:space="0" w:color="B1BBCC"/>
            </w:tcBorders>
            <w:shd w:val="clear" w:color="auto" w:fill="D9D9D9"/>
          </w:tcPr>
          <w:p w14:paraId="4986F039" w14:textId="77777777" w:rsidR="00D544F3" w:rsidRDefault="00CC27DC">
            <w:pPr>
              <w:jc w:val="center"/>
              <w:rPr>
                <w:sz w:val="20"/>
                <w:szCs w:val="20"/>
              </w:rPr>
            </w:pPr>
            <w:r>
              <w:rPr>
                <w:sz w:val="20"/>
                <w:szCs w:val="20"/>
              </w:rPr>
              <w:t>5</w:t>
            </w:r>
          </w:p>
        </w:tc>
        <w:tc>
          <w:tcPr>
            <w:tcW w:w="5130" w:type="dxa"/>
            <w:tcBorders>
              <w:top w:val="single" w:sz="4" w:space="0" w:color="B1BBCC"/>
              <w:left w:val="single" w:sz="4" w:space="0" w:color="B1BBCC"/>
              <w:bottom w:val="single" w:sz="4" w:space="0" w:color="B1BBCC"/>
              <w:right w:val="single" w:sz="4" w:space="0" w:color="B1BBCC"/>
            </w:tcBorders>
            <w:shd w:val="clear" w:color="auto" w:fill="D9D9D9"/>
          </w:tcPr>
          <w:p w14:paraId="58BA9897" w14:textId="77777777" w:rsidR="00D544F3" w:rsidRDefault="00CC27DC">
            <w:pPr>
              <w:rPr>
                <w:sz w:val="20"/>
                <w:szCs w:val="20"/>
              </w:rPr>
            </w:pPr>
            <w:r>
              <w:rPr>
                <w:b/>
                <w:sz w:val="20"/>
                <w:szCs w:val="20"/>
              </w:rPr>
              <w:t xml:space="preserve">   Planning</w:t>
            </w:r>
          </w:p>
        </w:tc>
        <w:tc>
          <w:tcPr>
            <w:tcW w:w="990" w:type="dxa"/>
            <w:tcBorders>
              <w:top w:val="single" w:sz="4" w:space="0" w:color="B1BBCC"/>
              <w:left w:val="single" w:sz="4" w:space="0" w:color="B1BBCC"/>
              <w:bottom w:val="single" w:sz="4" w:space="0" w:color="B1BBCC"/>
              <w:right w:val="single" w:sz="4" w:space="0" w:color="B1BBCC"/>
            </w:tcBorders>
            <w:shd w:val="clear" w:color="auto" w:fill="D9D9D9"/>
          </w:tcPr>
          <w:p w14:paraId="097CC98D" w14:textId="77777777" w:rsidR="00D544F3" w:rsidRDefault="00CC27DC">
            <w:pPr>
              <w:rPr>
                <w:sz w:val="20"/>
                <w:szCs w:val="20"/>
              </w:rPr>
            </w:pPr>
            <w:r>
              <w:rPr>
                <w:b/>
                <w:sz w:val="20"/>
                <w:szCs w:val="20"/>
              </w:rPr>
              <w:t>22 days</w:t>
            </w:r>
          </w:p>
        </w:tc>
        <w:tc>
          <w:tcPr>
            <w:tcW w:w="1260" w:type="dxa"/>
            <w:tcBorders>
              <w:top w:val="single" w:sz="4" w:space="0" w:color="B1BBCC"/>
              <w:left w:val="single" w:sz="4" w:space="0" w:color="B1BBCC"/>
              <w:bottom w:val="single" w:sz="4" w:space="0" w:color="B1BBCC"/>
              <w:right w:val="single" w:sz="4" w:space="0" w:color="B1BBCC"/>
            </w:tcBorders>
            <w:shd w:val="clear" w:color="auto" w:fill="D9D9D9"/>
          </w:tcPr>
          <w:p w14:paraId="134CE0E5" w14:textId="77777777" w:rsidR="00D544F3" w:rsidRDefault="00CC27DC">
            <w:pPr>
              <w:rPr>
                <w:sz w:val="20"/>
                <w:szCs w:val="20"/>
              </w:rPr>
            </w:pPr>
            <w:r>
              <w:rPr>
                <w:b/>
                <w:sz w:val="20"/>
                <w:szCs w:val="20"/>
              </w:rPr>
              <w:t>Mon 9/18/17</w:t>
            </w:r>
          </w:p>
        </w:tc>
        <w:tc>
          <w:tcPr>
            <w:tcW w:w="1440" w:type="dxa"/>
            <w:tcBorders>
              <w:top w:val="single" w:sz="4" w:space="0" w:color="B1BBCC"/>
              <w:left w:val="single" w:sz="4" w:space="0" w:color="B1BBCC"/>
              <w:bottom w:val="single" w:sz="4" w:space="0" w:color="B1BBCC"/>
              <w:right w:val="single" w:sz="4" w:space="0" w:color="B1BBCC"/>
            </w:tcBorders>
            <w:shd w:val="clear" w:color="auto" w:fill="D9D9D9"/>
          </w:tcPr>
          <w:p w14:paraId="075C6D4A" w14:textId="77777777" w:rsidR="00D544F3" w:rsidRDefault="00CC27DC">
            <w:pPr>
              <w:rPr>
                <w:sz w:val="20"/>
                <w:szCs w:val="20"/>
              </w:rPr>
            </w:pPr>
            <w:r>
              <w:rPr>
                <w:b/>
                <w:sz w:val="20"/>
                <w:szCs w:val="20"/>
              </w:rPr>
              <w:t>Tue 10/17/17</w:t>
            </w:r>
          </w:p>
        </w:tc>
        <w:tc>
          <w:tcPr>
            <w:tcW w:w="1260" w:type="dxa"/>
            <w:tcBorders>
              <w:top w:val="single" w:sz="4" w:space="0" w:color="B1BBCC"/>
              <w:left w:val="single" w:sz="4" w:space="0" w:color="B1BBCC"/>
              <w:bottom w:val="single" w:sz="4" w:space="0" w:color="B1BBCC"/>
              <w:right w:val="single" w:sz="4" w:space="0" w:color="B1BBCC"/>
            </w:tcBorders>
            <w:shd w:val="clear" w:color="auto" w:fill="D9D9D9"/>
          </w:tcPr>
          <w:p w14:paraId="7FD956EB" w14:textId="77777777" w:rsidR="00D544F3" w:rsidRDefault="00CC27DC">
            <w:pPr>
              <w:ind w:left="75"/>
              <w:rPr>
                <w:sz w:val="20"/>
                <w:szCs w:val="20"/>
              </w:rPr>
            </w:pPr>
            <w:r>
              <w:rPr>
                <w:b/>
                <w:sz w:val="20"/>
                <w:szCs w:val="20"/>
              </w:rPr>
              <w:t>1</w:t>
            </w:r>
          </w:p>
        </w:tc>
        <w:tc>
          <w:tcPr>
            <w:tcW w:w="3240" w:type="dxa"/>
            <w:tcBorders>
              <w:top w:val="single" w:sz="4" w:space="0" w:color="B1BBCC"/>
              <w:left w:val="single" w:sz="4" w:space="0" w:color="B1BBCC"/>
              <w:bottom w:val="single" w:sz="4" w:space="0" w:color="B1BBCC"/>
              <w:right w:val="single" w:sz="4" w:space="0" w:color="B1BBCC"/>
            </w:tcBorders>
            <w:shd w:val="clear" w:color="auto" w:fill="D9D9D9"/>
            <w:vAlign w:val="center"/>
          </w:tcPr>
          <w:p w14:paraId="4FE86790" w14:textId="77777777" w:rsidR="00D544F3" w:rsidRDefault="00D544F3">
            <w:pPr>
              <w:rPr>
                <w:sz w:val="20"/>
                <w:szCs w:val="20"/>
              </w:rPr>
            </w:pPr>
          </w:p>
        </w:tc>
      </w:tr>
      <w:tr w:rsidR="00D544F3" w14:paraId="7D71A88C" w14:textId="77777777" w:rsidTr="00E00EB6">
        <w:trPr>
          <w:trHeight w:val="245"/>
        </w:trPr>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3C640ABD" w14:textId="77777777" w:rsidR="00D544F3" w:rsidRDefault="00CC27DC">
            <w:pPr>
              <w:jc w:val="center"/>
              <w:rPr>
                <w:sz w:val="20"/>
                <w:szCs w:val="20"/>
              </w:rPr>
            </w:pPr>
            <w:r>
              <w:rPr>
                <w:sz w:val="20"/>
                <w:szCs w:val="20"/>
              </w:rPr>
              <w:t>6</w:t>
            </w:r>
          </w:p>
        </w:tc>
        <w:tc>
          <w:tcPr>
            <w:tcW w:w="5130" w:type="dxa"/>
            <w:tcBorders>
              <w:top w:val="single" w:sz="4" w:space="0" w:color="B1BBCC"/>
              <w:left w:val="single" w:sz="4" w:space="0" w:color="B1BBCC"/>
              <w:bottom w:val="single" w:sz="4" w:space="0" w:color="B1BBCC"/>
              <w:right w:val="single" w:sz="4" w:space="0" w:color="B1BBCC"/>
            </w:tcBorders>
            <w:shd w:val="clear" w:color="auto" w:fill="FFFFFF"/>
          </w:tcPr>
          <w:p w14:paraId="64FCC98D" w14:textId="77777777" w:rsidR="00D544F3" w:rsidRDefault="00CC27DC">
            <w:pPr>
              <w:rPr>
                <w:sz w:val="20"/>
                <w:szCs w:val="20"/>
              </w:rPr>
            </w:pPr>
            <w:r>
              <w:rPr>
                <w:b/>
                <w:sz w:val="20"/>
                <w:szCs w:val="20"/>
              </w:rPr>
              <w:t xml:space="preserve">      Develop project schedule</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50CD1EB5" w14:textId="77777777" w:rsidR="00D544F3" w:rsidRDefault="00CC27DC">
            <w:pPr>
              <w:rPr>
                <w:sz w:val="20"/>
                <w:szCs w:val="20"/>
              </w:rPr>
            </w:pPr>
            <w:r>
              <w:rPr>
                <w:b/>
                <w:sz w:val="20"/>
                <w:szCs w:val="20"/>
              </w:rPr>
              <w:t>3 days</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681FE297" w14:textId="77777777" w:rsidR="00D544F3" w:rsidRDefault="00CC27DC">
            <w:pPr>
              <w:rPr>
                <w:sz w:val="20"/>
                <w:szCs w:val="20"/>
              </w:rPr>
            </w:pPr>
            <w:r>
              <w:rPr>
                <w:b/>
                <w:sz w:val="20"/>
                <w:szCs w:val="20"/>
              </w:rPr>
              <w:t>Mon 9/18/17</w:t>
            </w:r>
          </w:p>
        </w:tc>
        <w:tc>
          <w:tcPr>
            <w:tcW w:w="1440" w:type="dxa"/>
            <w:tcBorders>
              <w:top w:val="single" w:sz="4" w:space="0" w:color="B1BBCC"/>
              <w:left w:val="single" w:sz="4" w:space="0" w:color="B1BBCC"/>
              <w:bottom w:val="single" w:sz="4" w:space="0" w:color="B1BBCC"/>
              <w:right w:val="single" w:sz="4" w:space="0" w:color="B1BBCC"/>
            </w:tcBorders>
            <w:shd w:val="clear" w:color="auto" w:fill="FFFFFF"/>
          </w:tcPr>
          <w:p w14:paraId="2A4496B8" w14:textId="77777777" w:rsidR="00D544F3" w:rsidRDefault="00CC27DC">
            <w:pPr>
              <w:rPr>
                <w:sz w:val="20"/>
                <w:szCs w:val="20"/>
              </w:rPr>
            </w:pPr>
            <w:r>
              <w:rPr>
                <w:b/>
                <w:sz w:val="20"/>
                <w:szCs w:val="20"/>
              </w:rPr>
              <w:t>Wed 9/20/17</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2456DED9" w14:textId="77777777" w:rsidR="00D544F3" w:rsidRDefault="00CC27DC">
            <w:pPr>
              <w:ind w:left="75"/>
              <w:rPr>
                <w:sz w:val="20"/>
                <w:szCs w:val="20"/>
              </w:rPr>
            </w:pPr>
            <w:r>
              <w:rPr>
                <w:b/>
                <w:sz w:val="20"/>
                <w:szCs w:val="20"/>
              </w:rPr>
              <w:t>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AFE1AE" w14:textId="77777777" w:rsidR="00D544F3" w:rsidRDefault="00D544F3">
            <w:pPr>
              <w:rPr>
                <w:sz w:val="20"/>
                <w:szCs w:val="20"/>
              </w:rPr>
            </w:pPr>
          </w:p>
        </w:tc>
      </w:tr>
      <w:tr w:rsidR="00D544F3" w14:paraId="7A6E3AF3" w14:textId="77777777" w:rsidTr="00E00EB6">
        <w:trPr>
          <w:trHeight w:val="225"/>
        </w:trPr>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0C5C08FC" w14:textId="77777777" w:rsidR="00D544F3" w:rsidRDefault="00CC27DC">
            <w:pPr>
              <w:jc w:val="center"/>
              <w:rPr>
                <w:sz w:val="20"/>
                <w:szCs w:val="20"/>
              </w:rPr>
            </w:pPr>
            <w:r>
              <w:rPr>
                <w:sz w:val="20"/>
                <w:szCs w:val="20"/>
              </w:rPr>
              <w:t>7</w:t>
            </w:r>
          </w:p>
        </w:tc>
        <w:tc>
          <w:tcPr>
            <w:tcW w:w="5130" w:type="dxa"/>
            <w:tcBorders>
              <w:top w:val="single" w:sz="4" w:space="0" w:color="B1BBCC"/>
              <w:left w:val="single" w:sz="4" w:space="0" w:color="B1BBCC"/>
              <w:bottom w:val="single" w:sz="4" w:space="0" w:color="B1BBCC"/>
              <w:right w:val="single" w:sz="4" w:space="0" w:color="B1BBCC"/>
            </w:tcBorders>
            <w:shd w:val="clear" w:color="auto" w:fill="FFFFFF"/>
          </w:tcPr>
          <w:p w14:paraId="41D1646B" w14:textId="77777777" w:rsidR="00D544F3" w:rsidRDefault="00CC27DC">
            <w:pPr>
              <w:rPr>
                <w:sz w:val="20"/>
                <w:szCs w:val="20"/>
              </w:rPr>
            </w:pPr>
            <w:r>
              <w:rPr>
                <w:sz w:val="20"/>
                <w:szCs w:val="20"/>
              </w:rPr>
              <w:t xml:space="preserve">         Build work breakdown structure</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1906318B" w14:textId="77777777" w:rsidR="00D544F3" w:rsidRDefault="00CC27DC">
            <w:pPr>
              <w:rPr>
                <w:sz w:val="20"/>
                <w:szCs w:val="20"/>
              </w:rPr>
            </w:pPr>
            <w:r>
              <w:rPr>
                <w:sz w:val="20"/>
                <w:szCs w:val="20"/>
              </w:rPr>
              <w:t>1 day</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1DA75EB7" w14:textId="77777777" w:rsidR="00D544F3" w:rsidRDefault="00CC27DC">
            <w:pPr>
              <w:rPr>
                <w:sz w:val="20"/>
                <w:szCs w:val="20"/>
              </w:rPr>
            </w:pPr>
            <w:r>
              <w:rPr>
                <w:sz w:val="20"/>
                <w:szCs w:val="20"/>
              </w:rPr>
              <w:t>Mon 9/18/17</w:t>
            </w:r>
          </w:p>
        </w:tc>
        <w:tc>
          <w:tcPr>
            <w:tcW w:w="1440" w:type="dxa"/>
            <w:tcBorders>
              <w:top w:val="single" w:sz="4" w:space="0" w:color="B1BBCC"/>
              <w:left w:val="single" w:sz="4" w:space="0" w:color="B1BBCC"/>
              <w:bottom w:val="single" w:sz="4" w:space="0" w:color="B1BBCC"/>
              <w:right w:val="single" w:sz="4" w:space="0" w:color="B1BBCC"/>
            </w:tcBorders>
            <w:shd w:val="clear" w:color="auto" w:fill="FFFFFF"/>
          </w:tcPr>
          <w:p w14:paraId="38E95551" w14:textId="77777777" w:rsidR="00D544F3" w:rsidRDefault="00CC27DC">
            <w:pPr>
              <w:rPr>
                <w:sz w:val="20"/>
                <w:szCs w:val="20"/>
              </w:rPr>
            </w:pPr>
            <w:r>
              <w:rPr>
                <w:sz w:val="20"/>
                <w:szCs w:val="20"/>
              </w:rPr>
              <w:t>Mon 9/18/17</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6A7ADF29" w14:textId="77777777" w:rsidR="00D544F3" w:rsidRDefault="00CC27DC">
            <w:pPr>
              <w:ind w:left="75"/>
              <w:rPr>
                <w:sz w:val="20"/>
                <w:szCs w:val="20"/>
              </w:rPr>
            </w:pPr>
            <w:r>
              <w:rPr>
                <w:sz w:val="20"/>
                <w:szCs w:val="20"/>
              </w:rPr>
              <w:t>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D026D4" w14:textId="77777777" w:rsidR="00D544F3" w:rsidRDefault="00CC27DC">
            <w:pPr>
              <w:rPr>
                <w:sz w:val="20"/>
                <w:szCs w:val="20"/>
              </w:rPr>
            </w:pPr>
            <w:r>
              <w:rPr>
                <w:sz w:val="20"/>
                <w:szCs w:val="20"/>
              </w:rPr>
              <w:t>Project Manager</w:t>
            </w:r>
          </w:p>
        </w:tc>
      </w:tr>
      <w:tr w:rsidR="00D544F3" w14:paraId="5D316FB5" w14:textId="77777777" w:rsidTr="00E00EB6">
        <w:trPr>
          <w:trHeight w:val="245"/>
        </w:trPr>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71D8755C" w14:textId="77777777" w:rsidR="00D544F3" w:rsidRDefault="00CC27DC">
            <w:pPr>
              <w:jc w:val="center"/>
              <w:rPr>
                <w:sz w:val="20"/>
                <w:szCs w:val="20"/>
              </w:rPr>
            </w:pPr>
            <w:r>
              <w:rPr>
                <w:sz w:val="20"/>
                <w:szCs w:val="20"/>
              </w:rPr>
              <w:t>8</w:t>
            </w:r>
          </w:p>
        </w:tc>
        <w:tc>
          <w:tcPr>
            <w:tcW w:w="5130" w:type="dxa"/>
            <w:tcBorders>
              <w:top w:val="single" w:sz="4" w:space="0" w:color="B1BBCC"/>
              <w:left w:val="single" w:sz="4" w:space="0" w:color="B1BBCC"/>
              <w:bottom w:val="single" w:sz="4" w:space="0" w:color="B1BBCC"/>
              <w:right w:val="single" w:sz="4" w:space="0" w:color="B1BBCC"/>
            </w:tcBorders>
            <w:shd w:val="clear" w:color="auto" w:fill="FFFFFF"/>
          </w:tcPr>
          <w:p w14:paraId="181B38A5" w14:textId="77777777" w:rsidR="00D544F3" w:rsidRDefault="00CC27DC">
            <w:pPr>
              <w:rPr>
                <w:sz w:val="20"/>
                <w:szCs w:val="20"/>
              </w:rPr>
            </w:pPr>
            <w:r>
              <w:rPr>
                <w:sz w:val="20"/>
                <w:szCs w:val="20"/>
              </w:rPr>
              <w:t xml:space="preserve">         Develop resource allocation plans</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758CCE8" w14:textId="77777777" w:rsidR="00D544F3" w:rsidRDefault="00CC27DC">
            <w:pPr>
              <w:rPr>
                <w:sz w:val="20"/>
                <w:szCs w:val="20"/>
              </w:rPr>
            </w:pPr>
            <w:r>
              <w:rPr>
                <w:sz w:val="20"/>
                <w:szCs w:val="20"/>
              </w:rPr>
              <w:t>1 day</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54B9DE9C" w14:textId="77777777" w:rsidR="00D544F3" w:rsidRDefault="00CC27DC">
            <w:pPr>
              <w:rPr>
                <w:sz w:val="20"/>
                <w:szCs w:val="20"/>
              </w:rPr>
            </w:pPr>
            <w:r>
              <w:rPr>
                <w:sz w:val="20"/>
                <w:szCs w:val="20"/>
              </w:rPr>
              <w:t>Tue 9/19/17</w:t>
            </w:r>
          </w:p>
        </w:tc>
        <w:tc>
          <w:tcPr>
            <w:tcW w:w="1440" w:type="dxa"/>
            <w:tcBorders>
              <w:top w:val="single" w:sz="4" w:space="0" w:color="B1BBCC"/>
              <w:left w:val="single" w:sz="4" w:space="0" w:color="B1BBCC"/>
              <w:bottom w:val="single" w:sz="4" w:space="0" w:color="B1BBCC"/>
              <w:right w:val="single" w:sz="4" w:space="0" w:color="B1BBCC"/>
            </w:tcBorders>
            <w:shd w:val="clear" w:color="auto" w:fill="FFFFFF"/>
          </w:tcPr>
          <w:p w14:paraId="799DE9F3" w14:textId="77777777" w:rsidR="00D544F3" w:rsidRDefault="00CC27DC">
            <w:pPr>
              <w:rPr>
                <w:sz w:val="20"/>
                <w:szCs w:val="20"/>
              </w:rPr>
            </w:pPr>
            <w:r>
              <w:rPr>
                <w:sz w:val="20"/>
                <w:szCs w:val="20"/>
              </w:rPr>
              <w:t>Tue 9/19/17</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3A2502F8" w14:textId="77777777" w:rsidR="00D544F3" w:rsidRDefault="00CC27DC">
            <w:pPr>
              <w:ind w:left="75"/>
              <w:rPr>
                <w:sz w:val="20"/>
                <w:szCs w:val="20"/>
              </w:rPr>
            </w:pPr>
            <w:r>
              <w:rPr>
                <w:sz w:val="20"/>
                <w:szCs w:val="20"/>
              </w:rPr>
              <w:t>7</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EFA8F4" w14:textId="77777777" w:rsidR="00D544F3" w:rsidRDefault="00CC27DC">
            <w:pPr>
              <w:rPr>
                <w:sz w:val="20"/>
                <w:szCs w:val="20"/>
              </w:rPr>
            </w:pPr>
            <w:r>
              <w:rPr>
                <w:sz w:val="20"/>
                <w:szCs w:val="20"/>
              </w:rPr>
              <w:t>Project Manager</w:t>
            </w:r>
          </w:p>
        </w:tc>
      </w:tr>
      <w:tr w:rsidR="00D544F3" w14:paraId="75A9F5AA" w14:textId="77777777" w:rsidTr="00E00EB6">
        <w:trPr>
          <w:trHeight w:val="225"/>
        </w:trPr>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4C974F24" w14:textId="77777777" w:rsidR="00D544F3" w:rsidRDefault="00CC27DC">
            <w:pPr>
              <w:jc w:val="center"/>
              <w:rPr>
                <w:sz w:val="20"/>
                <w:szCs w:val="20"/>
              </w:rPr>
            </w:pPr>
            <w:r>
              <w:rPr>
                <w:sz w:val="20"/>
                <w:szCs w:val="20"/>
              </w:rPr>
              <w:t>9</w:t>
            </w:r>
          </w:p>
        </w:tc>
        <w:tc>
          <w:tcPr>
            <w:tcW w:w="5130" w:type="dxa"/>
            <w:tcBorders>
              <w:top w:val="single" w:sz="4" w:space="0" w:color="B1BBCC"/>
              <w:left w:val="single" w:sz="4" w:space="0" w:color="B1BBCC"/>
              <w:bottom w:val="single" w:sz="4" w:space="0" w:color="B1BBCC"/>
              <w:right w:val="single" w:sz="4" w:space="0" w:color="B1BBCC"/>
            </w:tcBorders>
            <w:shd w:val="clear" w:color="auto" w:fill="FFFFFF"/>
          </w:tcPr>
          <w:p w14:paraId="63C3F07E" w14:textId="77777777" w:rsidR="00D544F3" w:rsidRDefault="00CC27DC">
            <w:pPr>
              <w:rPr>
                <w:sz w:val="20"/>
                <w:szCs w:val="20"/>
              </w:rPr>
            </w:pPr>
            <w:r>
              <w:rPr>
                <w:sz w:val="20"/>
                <w:szCs w:val="20"/>
              </w:rPr>
              <w:t xml:space="preserve">         Define dependencies and develop project schedule</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EEDF87F" w14:textId="77777777" w:rsidR="00D544F3" w:rsidRDefault="00CC27DC">
            <w:pPr>
              <w:rPr>
                <w:sz w:val="20"/>
                <w:szCs w:val="20"/>
              </w:rPr>
            </w:pPr>
            <w:r>
              <w:rPr>
                <w:sz w:val="20"/>
                <w:szCs w:val="20"/>
              </w:rPr>
              <w:t>1 day</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3A632177" w14:textId="77777777" w:rsidR="00D544F3" w:rsidRDefault="00CC27DC">
            <w:pPr>
              <w:rPr>
                <w:sz w:val="20"/>
                <w:szCs w:val="20"/>
              </w:rPr>
            </w:pPr>
            <w:r>
              <w:rPr>
                <w:sz w:val="20"/>
                <w:szCs w:val="20"/>
              </w:rPr>
              <w:t>Wed 9/20/17</w:t>
            </w:r>
          </w:p>
        </w:tc>
        <w:tc>
          <w:tcPr>
            <w:tcW w:w="1440" w:type="dxa"/>
            <w:tcBorders>
              <w:top w:val="single" w:sz="4" w:space="0" w:color="B1BBCC"/>
              <w:left w:val="single" w:sz="4" w:space="0" w:color="B1BBCC"/>
              <w:bottom w:val="single" w:sz="4" w:space="0" w:color="B1BBCC"/>
              <w:right w:val="single" w:sz="4" w:space="0" w:color="B1BBCC"/>
            </w:tcBorders>
            <w:shd w:val="clear" w:color="auto" w:fill="FFFFFF"/>
          </w:tcPr>
          <w:p w14:paraId="0807997E" w14:textId="77777777" w:rsidR="00D544F3" w:rsidRDefault="00CC27DC">
            <w:pPr>
              <w:rPr>
                <w:sz w:val="20"/>
                <w:szCs w:val="20"/>
              </w:rPr>
            </w:pPr>
            <w:r>
              <w:rPr>
                <w:sz w:val="20"/>
                <w:szCs w:val="20"/>
              </w:rPr>
              <w:t>Wed 9/20/17</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26982049" w14:textId="77777777" w:rsidR="00D544F3" w:rsidRDefault="00CC27DC">
            <w:pPr>
              <w:ind w:left="75"/>
              <w:rPr>
                <w:sz w:val="20"/>
                <w:szCs w:val="20"/>
              </w:rPr>
            </w:pPr>
            <w:r>
              <w:rPr>
                <w:sz w:val="20"/>
                <w:szCs w:val="20"/>
              </w:rPr>
              <w:t>8</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51B5C20" w14:textId="77777777" w:rsidR="00D544F3" w:rsidRDefault="00CC27DC">
            <w:pPr>
              <w:rPr>
                <w:sz w:val="20"/>
                <w:szCs w:val="20"/>
              </w:rPr>
            </w:pPr>
            <w:r>
              <w:rPr>
                <w:sz w:val="20"/>
                <w:szCs w:val="20"/>
              </w:rPr>
              <w:t>Project Manager</w:t>
            </w:r>
          </w:p>
        </w:tc>
      </w:tr>
      <w:tr w:rsidR="00D544F3" w14:paraId="180159B9" w14:textId="77777777" w:rsidTr="00E00EB6">
        <w:trPr>
          <w:trHeight w:val="245"/>
        </w:trPr>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144263E3" w14:textId="77777777" w:rsidR="00D544F3" w:rsidRDefault="00CC27DC">
            <w:pPr>
              <w:jc w:val="center"/>
              <w:rPr>
                <w:sz w:val="20"/>
                <w:szCs w:val="20"/>
              </w:rPr>
            </w:pPr>
            <w:r>
              <w:rPr>
                <w:sz w:val="20"/>
                <w:szCs w:val="20"/>
              </w:rPr>
              <w:t>10</w:t>
            </w:r>
          </w:p>
        </w:tc>
        <w:tc>
          <w:tcPr>
            <w:tcW w:w="5130" w:type="dxa"/>
            <w:tcBorders>
              <w:top w:val="single" w:sz="4" w:space="0" w:color="B1BBCC"/>
              <w:left w:val="single" w:sz="4" w:space="0" w:color="B1BBCC"/>
              <w:bottom w:val="single" w:sz="4" w:space="0" w:color="B1BBCC"/>
              <w:right w:val="single" w:sz="4" w:space="0" w:color="B1BBCC"/>
            </w:tcBorders>
            <w:shd w:val="clear" w:color="auto" w:fill="FFFFFF"/>
          </w:tcPr>
          <w:p w14:paraId="51FEA8F2" w14:textId="77777777" w:rsidR="00D544F3" w:rsidRDefault="00CC27DC">
            <w:pPr>
              <w:rPr>
                <w:sz w:val="20"/>
                <w:szCs w:val="20"/>
              </w:rPr>
            </w:pPr>
            <w:r>
              <w:rPr>
                <w:b/>
                <w:sz w:val="20"/>
                <w:szCs w:val="20"/>
              </w:rPr>
              <w:t xml:space="preserve">      Budgeting: estimating costs and risks</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1A42F92" w14:textId="77777777" w:rsidR="00D544F3" w:rsidRDefault="00CC27DC">
            <w:pPr>
              <w:rPr>
                <w:sz w:val="20"/>
                <w:szCs w:val="20"/>
              </w:rPr>
            </w:pPr>
            <w:r>
              <w:rPr>
                <w:b/>
                <w:sz w:val="20"/>
                <w:szCs w:val="20"/>
              </w:rPr>
              <w:t>5 days</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02C1BDD9" w14:textId="77777777" w:rsidR="00D544F3" w:rsidRDefault="00CC27DC">
            <w:pPr>
              <w:rPr>
                <w:sz w:val="20"/>
                <w:szCs w:val="20"/>
              </w:rPr>
            </w:pPr>
            <w:r>
              <w:rPr>
                <w:b/>
                <w:sz w:val="20"/>
                <w:szCs w:val="20"/>
              </w:rPr>
              <w:t>Thu 9/21/17</w:t>
            </w:r>
          </w:p>
        </w:tc>
        <w:tc>
          <w:tcPr>
            <w:tcW w:w="1440" w:type="dxa"/>
            <w:tcBorders>
              <w:top w:val="single" w:sz="4" w:space="0" w:color="B1BBCC"/>
              <w:left w:val="single" w:sz="4" w:space="0" w:color="B1BBCC"/>
              <w:bottom w:val="single" w:sz="4" w:space="0" w:color="B1BBCC"/>
              <w:right w:val="single" w:sz="4" w:space="0" w:color="B1BBCC"/>
            </w:tcBorders>
            <w:shd w:val="clear" w:color="auto" w:fill="FFFFFF"/>
          </w:tcPr>
          <w:p w14:paraId="5D9CDE16" w14:textId="77777777" w:rsidR="00D544F3" w:rsidRDefault="00CC27DC">
            <w:pPr>
              <w:rPr>
                <w:sz w:val="20"/>
                <w:szCs w:val="20"/>
              </w:rPr>
            </w:pPr>
            <w:r>
              <w:rPr>
                <w:b/>
                <w:sz w:val="20"/>
                <w:szCs w:val="20"/>
              </w:rPr>
              <w:t>Wed 9/27/17</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6600CAEF" w14:textId="77777777" w:rsidR="00D544F3" w:rsidRDefault="00CC27DC">
            <w:pPr>
              <w:ind w:left="75"/>
              <w:rPr>
                <w:sz w:val="20"/>
                <w:szCs w:val="20"/>
              </w:rPr>
            </w:pPr>
            <w:r>
              <w:rPr>
                <w:b/>
                <w:sz w:val="20"/>
                <w:szCs w:val="20"/>
              </w:rPr>
              <w:t>6</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76149B" w14:textId="77777777" w:rsidR="00D544F3" w:rsidRDefault="00D544F3">
            <w:pPr>
              <w:rPr>
                <w:sz w:val="20"/>
                <w:szCs w:val="20"/>
              </w:rPr>
            </w:pPr>
          </w:p>
        </w:tc>
      </w:tr>
      <w:tr w:rsidR="00D544F3" w14:paraId="565E87F7" w14:textId="77777777" w:rsidTr="00E00EB6">
        <w:trPr>
          <w:trHeight w:val="225"/>
        </w:trPr>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06DBD8C4" w14:textId="77777777" w:rsidR="00D544F3" w:rsidRDefault="00CC27DC">
            <w:pPr>
              <w:jc w:val="center"/>
              <w:rPr>
                <w:sz w:val="20"/>
                <w:szCs w:val="20"/>
              </w:rPr>
            </w:pPr>
            <w:r>
              <w:rPr>
                <w:sz w:val="20"/>
                <w:szCs w:val="20"/>
              </w:rPr>
              <w:t>11</w:t>
            </w:r>
          </w:p>
        </w:tc>
        <w:tc>
          <w:tcPr>
            <w:tcW w:w="5130" w:type="dxa"/>
            <w:tcBorders>
              <w:top w:val="single" w:sz="4" w:space="0" w:color="B1BBCC"/>
              <w:left w:val="single" w:sz="4" w:space="0" w:color="B1BBCC"/>
              <w:bottom w:val="single" w:sz="4" w:space="0" w:color="B1BBCC"/>
              <w:right w:val="single" w:sz="4" w:space="0" w:color="B1BBCC"/>
            </w:tcBorders>
            <w:shd w:val="clear" w:color="auto" w:fill="FFFFFF"/>
          </w:tcPr>
          <w:p w14:paraId="3B17806A" w14:textId="77777777" w:rsidR="00D544F3" w:rsidRDefault="00CC27DC">
            <w:pPr>
              <w:rPr>
                <w:sz w:val="20"/>
                <w:szCs w:val="20"/>
              </w:rPr>
            </w:pPr>
            <w:r>
              <w:rPr>
                <w:sz w:val="20"/>
                <w:szCs w:val="20"/>
              </w:rPr>
              <w:t xml:space="preserve">         Prepare financial budget</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0FA6389B" w14:textId="77777777" w:rsidR="00D544F3" w:rsidRDefault="00CC27DC">
            <w:pPr>
              <w:rPr>
                <w:sz w:val="20"/>
                <w:szCs w:val="20"/>
              </w:rPr>
            </w:pPr>
            <w:r>
              <w:rPr>
                <w:sz w:val="20"/>
                <w:szCs w:val="20"/>
              </w:rPr>
              <w:t>3 days</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76D63A78" w14:textId="77777777" w:rsidR="00D544F3" w:rsidRDefault="00CC27DC">
            <w:pPr>
              <w:rPr>
                <w:sz w:val="20"/>
                <w:szCs w:val="20"/>
              </w:rPr>
            </w:pPr>
            <w:r>
              <w:rPr>
                <w:sz w:val="20"/>
                <w:szCs w:val="20"/>
              </w:rPr>
              <w:t>Thu 9/21/17</w:t>
            </w:r>
          </w:p>
        </w:tc>
        <w:tc>
          <w:tcPr>
            <w:tcW w:w="1440" w:type="dxa"/>
            <w:tcBorders>
              <w:top w:val="single" w:sz="4" w:space="0" w:color="B1BBCC"/>
              <w:left w:val="single" w:sz="4" w:space="0" w:color="B1BBCC"/>
              <w:bottom w:val="single" w:sz="4" w:space="0" w:color="B1BBCC"/>
              <w:right w:val="single" w:sz="4" w:space="0" w:color="B1BBCC"/>
            </w:tcBorders>
            <w:shd w:val="clear" w:color="auto" w:fill="FFFFFF"/>
          </w:tcPr>
          <w:p w14:paraId="138DF539" w14:textId="77777777" w:rsidR="00D544F3" w:rsidRDefault="00CC27DC">
            <w:pPr>
              <w:rPr>
                <w:sz w:val="20"/>
                <w:szCs w:val="20"/>
              </w:rPr>
            </w:pPr>
            <w:r>
              <w:rPr>
                <w:sz w:val="20"/>
                <w:szCs w:val="20"/>
              </w:rPr>
              <w:t>Mon 9/25/17</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48054746" w14:textId="77777777" w:rsidR="00D544F3" w:rsidRDefault="00CC27DC">
            <w:pPr>
              <w:ind w:left="75"/>
              <w:rPr>
                <w:sz w:val="20"/>
                <w:szCs w:val="20"/>
              </w:rPr>
            </w:pPr>
            <w:r>
              <w:rPr>
                <w:sz w:val="20"/>
                <w:szCs w:val="20"/>
              </w:rPr>
              <w:t>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8C31C8" w14:textId="77777777" w:rsidR="00D544F3" w:rsidRDefault="00CC27DC">
            <w:pPr>
              <w:rPr>
                <w:sz w:val="20"/>
                <w:szCs w:val="20"/>
              </w:rPr>
            </w:pPr>
            <w:r>
              <w:rPr>
                <w:sz w:val="20"/>
                <w:szCs w:val="20"/>
              </w:rPr>
              <w:t>Cost Engineer</w:t>
            </w:r>
          </w:p>
        </w:tc>
      </w:tr>
      <w:tr w:rsidR="00D544F3" w14:paraId="08555EC8" w14:textId="77777777" w:rsidTr="00E00EB6">
        <w:trPr>
          <w:trHeight w:val="245"/>
        </w:trPr>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0393056C" w14:textId="77777777" w:rsidR="00D544F3" w:rsidRDefault="00CC27DC">
            <w:pPr>
              <w:jc w:val="center"/>
              <w:rPr>
                <w:sz w:val="20"/>
                <w:szCs w:val="20"/>
              </w:rPr>
            </w:pPr>
            <w:r>
              <w:rPr>
                <w:sz w:val="20"/>
                <w:szCs w:val="20"/>
              </w:rPr>
              <w:t>12</w:t>
            </w:r>
          </w:p>
        </w:tc>
        <w:tc>
          <w:tcPr>
            <w:tcW w:w="5130" w:type="dxa"/>
            <w:tcBorders>
              <w:top w:val="single" w:sz="4" w:space="0" w:color="B1BBCC"/>
              <w:left w:val="single" w:sz="4" w:space="0" w:color="B1BBCC"/>
              <w:bottom w:val="single" w:sz="4" w:space="0" w:color="B1BBCC"/>
              <w:right w:val="single" w:sz="4" w:space="0" w:color="B1BBCC"/>
            </w:tcBorders>
            <w:shd w:val="clear" w:color="auto" w:fill="FFFFFF"/>
          </w:tcPr>
          <w:p w14:paraId="3A43A8EC" w14:textId="77777777" w:rsidR="00D544F3" w:rsidRDefault="00CC27DC">
            <w:pPr>
              <w:rPr>
                <w:sz w:val="20"/>
                <w:szCs w:val="20"/>
              </w:rPr>
            </w:pPr>
            <w:r>
              <w:rPr>
                <w:sz w:val="20"/>
                <w:szCs w:val="20"/>
              </w:rPr>
              <w:t xml:space="preserve">         Identify risks</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50B43169" w14:textId="77777777" w:rsidR="00D544F3" w:rsidRDefault="00CC27DC">
            <w:pPr>
              <w:rPr>
                <w:sz w:val="20"/>
                <w:szCs w:val="20"/>
              </w:rPr>
            </w:pPr>
            <w:r>
              <w:rPr>
                <w:sz w:val="20"/>
                <w:szCs w:val="20"/>
              </w:rPr>
              <w:t>0.5 days</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2BD87485" w14:textId="77777777" w:rsidR="00D544F3" w:rsidRDefault="00CC27DC">
            <w:pPr>
              <w:rPr>
                <w:sz w:val="20"/>
                <w:szCs w:val="20"/>
              </w:rPr>
            </w:pPr>
            <w:r>
              <w:rPr>
                <w:sz w:val="20"/>
                <w:szCs w:val="20"/>
              </w:rPr>
              <w:t>Tue 9/26/17</w:t>
            </w:r>
          </w:p>
        </w:tc>
        <w:tc>
          <w:tcPr>
            <w:tcW w:w="1440" w:type="dxa"/>
            <w:tcBorders>
              <w:top w:val="single" w:sz="4" w:space="0" w:color="B1BBCC"/>
              <w:left w:val="single" w:sz="4" w:space="0" w:color="B1BBCC"/>
              <w:bottom w:val="single" w:sz="4" w:space="0" w:color="B1BBCC"/>
              <w:right w:val="single" w:sz="4" w:space="0" w:color="B1BBCC"/>
            </w:tcBorders>
            <w:shd w:val="clear" w:color="auto" w:fill="FFFFFF"/>
          </w:tcPr>
          <w:p w14:paraId="29FAD0F5" w14:textId="77777777" w:rsidR="00D544F3" w:rsidRDefault="00CC27DC">
            <w:pPr>
              <w:rPr>
                <w:sz w:val="20"/>
                <w:szCs w:val="20"/>
              </w:rPr>
            </w:pPr>
            <w:r>
              <w:rPr>
                <w:sz w:val="20"/>
                <w:szCs w:val="20"/>
              </w:rPr>
              <w:t>Tue 9/26/17</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162F1B27" w14:textId="77777777" w:rsidR="00D544F3" w:rsidRDefault="00CC27DC">
            <w:pPr>
              <w:ind w:left="75"/>
              <w:rPr>
                <w:sz w:val="20"/>
                <w:szCs w:val="20"/>
              </w:rPr>
            </w:pPr>
            <w:r>
              <w:rPr>
                <w:sz w:val="20"/>
                <w:szCs w:val="20"/>
              </w:rPr>
              <w:t>11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83159F9" w14:textId="77777777" w:rsidR="00D544F3" w:rsidRDefault="00CC27DC">
            <w:pPr>
              <w:rPr>
                <w:sz w:val="20"/>
                <w:szCs w:val="20"/>
              </w:rPr>
            </w:pPr>
            <w:r>
              <w:rPr>
                <w:sz w:val="20"/>
                <w:szCs w:val="20"/>
              </w:rPr>
              <w:t>Project Manager, Quality Engineer</w:t>
            </w:r>
          </w:p>
        </w:tc>
      </w:tr>
      <w:tr w:rsidR="00D544F3" w14:paraId="6BB04CF4" w14:textId="77777777" w:rsidTr="00E00EB6">
        <w:trPr>
          <w:trHeight w:val="225"/>
        </w:trPr>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4E21D068" w14:textId="77777777" w:rsidR="00D544F3" w:rsidRDefault="00CC27DC">
            <w:pPr>
              <w:jc w:val="center"/>
              <w:rPr>
                <w:sz w:val="20"/>
                <w:szCs w:val="20"/>
              </w:rPr>
            </w:pPr>
            <w:r>
              <w:rPr>
                <w:sz w:val="20"/>
                <w:szCs w:val="20"/>
              </w:rPr>
              <w:t>13</w:t>
            </w:r>
          </w:p>
        </w:tc>
        <w:tc>
          <w:tcPr>
            <w:tcW w:w="5130" w:type="dxa"/>
            <w:tcBorders>
              <w:top w:val="single" w:sz="4" w:space="0" w:color="B1BBCC"/>
              <w:left w:val="single" w:sz="4" w:space="0" w:color="B1BBCC"/>
              <w:bottom w:val="single" w:sz="4" w:space="0" w:color="B1BBCC"/>
              <w:right w:val="single" w:sz="4" w:space="0" w:color="B1BBCC"/>
            </w:tcBorders>
            <w:shd w:val="clear" w:color="auto" w:fill="FFFFFF"/>
          </w:tcPr>
          <w:p w14:paraId="02451701" w14:textId="77777777" w:rsidR="00D544F3" w:rsidRDefault="00CC27DC">
            <w:pPr>
              <w:rPr>
                <w:sz w:val="20"/>
                <w:szCs w:val="20"/>
              </w:rPr>
            </w:pPr>
            <w:r>
              <w:rPr>
                <w:sz w:val="20"/>
                <w:szCs w:val="20"/>
              </w:rPr>
              <w:t xml:space="preserve">         Analyze risks</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2F902016" w14:textId="77777777" w:rsidR="00D544F3" w:rsidRDefault="00CC27DC">
            <w:pPr>
              <w:rPr>
                <w:sz w:val="20"/>
                <w:szCs w:val="20"/>
              </w:rPr>
            </w:pPr>
            <w:r>
              <w:rPr>
                <w:sz w:val="20"/>
                <w:szCs w:val="20"/>
              </w:rPr>
              <w:t>0.5 days</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472BB19A" w14:textId="77777777" w:rsidR="00D544F3" w:rsidRDefault="00CC27DC">
            <w:pPr>
              <w:rPr>
                <w:sz w:val="20"/>
                <w:szCs w:val="20"/>
              </w:rPr>
            </w:pPr>
            <w:r>
              <w:rPr>
                <w:sz w:val="20"/>
                <w:szCs w:val="20"/>
              </w:rPr>
              <w:t>Tue 9/26/17</w:t>
            </w:r>
          </w:p>
        </w:tc>
        <w:tc>
          <w:tcPr>
            <w:tcW w:w="1440" w:type="dxa"/>
            <w:tcBorders>
              <w:top w:val="single" w:sz="4" w:space="0" w:color="B1BBCC"/>
              <w:left w:val="single" w:sz="4" w:space="0" w:color="B1BBCC"/>
              <w:bottom w:val="single" w:sz="4" w:space="0" w:color="B1BBCC"/>
              <w:right w:val="single" w:sz="4" w:space="0" w:color="B1BBCC"/>
            </w:tcBorders>
            <w:shd w:val="clear" w:color="auto" w:fill="FFFFFF"/>
          </w:tcPr>
          <w:p w14:paraId="724947F8" w14:textId="77777777" w:rsidR="00D544F3" w:rsidRDefault="00CC27DC">
            <w:pPr>
              <w:rPr>
                <w:sz w:val="20"/>
                <w:szCs w:val="20"/>
              </w:rPr>
            </w:pPr>
            <w:r>
              <w:rPr>
                <w:sz w:val="20"/>
                <w:szCs w:val="20"/>
              </w:rPr>
              <w:t>Tue 9/26/17</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005AEBEF" w14:textId="77777777" w:rsidR="00D544F3" w:rsidRDefault="00CC27DC">
            <w:pPr>
              <w:ind w:left="75"/>
              <w:rPr>
                <w:sz w:val="20"/>
                <w:szCs w:val="20"/>
              </w:rPr>
            </w:pPr>
            <w:r>
              <w:rPr>
                <w:sz w:val="20"/>
                <w:szCs w:val="20"/>
              </w:rPr>
              <w:t>12</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B19E699" w14:textId="77777777" w:rsidR="00D544F3" w:rsidRDefault="00CC27DC">
            <w:pPr>
              <w:rPr>
                <w:sz w:val="20"/>
                <w:szCs w:val="20"/>
              </w:rPr>
            </w:pPr>
            <w:r>
              <w:rPr>
                <w:sz w:val="20"/>
                <w:szCs w:val="20"/>
              </w:rPr>
              <w:t>Project Manager, Quality Engineer</w:t>
            </w:r>
          </w:p>
        </w:tc>
      </w:tr>
      <w:tr w:rsidR="00D544F3" w14:paraId="2DF759AD" w14:textId="77777777" w:rsidTr="00E00EB6">
        <w:trPr>
          <w:trHeight w:val="245"/>
        </w:trPr>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65851EE8" w14:textId="77777777" w:rsidR="00D544F3" w:rsidRDefault="00CC27DC">
            <w:pPr>
              <w:jc w:val="center"/>
              <w:rPr>
                <w:sz w:val="20"/>
                <w:szCs w:val="20"/>
              </w:rPr>
            </w:pPr>
            <w:r>
              <w:rPr>
                <w:sz w:val="20"/>
                <w:szCs w:val="20"/>
              </w:rPr>
              <w:t>14</w:t>
            </w:r>
          </w:p>
        </w:tc>
        <w:tc>
          <w:tcPr>
            <w:tcW w:w="5130" w:type="dxa"/>
            <w:tcBorders>
              <w:top w:val="single" w:sz="4" w:space="0" w:color="B1BBCC"/>
              <w:left w:val="single" w:sz="4" w:space="0" w:color="B1BBCC"/>
              <w:bottom w:val="single" w:sz="4" w:space="0" w:color="B1BBCC"/>
              <w:right w:val="single" w:sz="4" w:space="0" w:color="B1BBCC"/>
            </w:tcBorders>
            <w:shd w:val="clear" w:color="auto" w:fill="FFFFFF"/>
          </w:tcPr>
          <w:p w14:paraId="3EFF8445" w14:textId="77777777" w:rsidR="00D544F3" w:rsidRDefault="00CC27DC">
            <w:pPr>
              <w:rPr>
                <w:sz w:val="20"/>
                <w:szCs w:val="20"/>
              </w:rPr>
            </w:pPr>
            <w:r>
              <w:rPr>
                <w:sz w:val="20"/>
                <w:szCs w:val="20"/>
              </w:rPr>
              <w:t xml:space="preserve">         Form risk management plans</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B822AAC" w14:textId="77777777" w:rsidR="00D544F3" w:rsidRDefault="00CC27DC">
            <w:pPr>
              <w:rPr>
                <w:sz w:val="20"/>
                <w:szCs w:val="20"/>
              </w:rPr>
            </w:pPr>
            <w:r>
              <w:rPr>
                <w:sz w:val="20"/>
                <w:szCs w:val="20"/>
              </w:rPr>
              <w:t>1 day</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7BABFFFE" w14:textId="77777777" w:rsidR="00D544F3" w:rsidRDefault="00CC27DC">
            <w:pPr>
              <w:rPr>
                <w:sz w:val="20"/>
                <w:szCs w:val="20"/>
              </w:rPr>
            </w:pPr>
            <w:r>
              <w:rPr>
                <w:sz w:val="20"/>
                <w:szCs w:val="20"/>
              </w:rPr>
              <w:t>Wed 9/27/17</w:t>
            </w:r>
          </w:p>
        </w:tc>
        <w:tc>
          <w:tcPr>
            <w:tcW w:w="1440" w:type="dxa"/>
            <w:tcBorders>
              <w:top w:val="single" w:sz="4" w:space="0" w:color="B1BBCC"/>
              <w:left w:val="single" w:sz="4" w:space="0" w:color="B1BBCC"/>
              <w:bottom w:val="single" w:sz="4" w:space="0" w:color="B1BBCC"/>
              <w:right w:val="single" w:sz="4" w:space="0" w:color="B1BBCC"/>
            </w:tcBorders>
            <w:shd w:val="clear" w:color="auto" w:fill="FFFFFF"/>
          </w:tcPr>
          <w:p w14:paraId="1088A8B0" w14:textId="77777777" w:rsidR="00D544F3" w:rsidRDefault="00CC27DC">
            <w:pPr>
              <w:rPr>
                <w:sz w:val="20"/>
                <w:szCs w:val="20"/>
              </w:rPr>
            </w:pPr>
            <w:r>
              <w:rPr>
                <w:sz w:val="20"/>
                <w:szCs w:val="20"/>
              </w:rPr>
              <w:t>Wed 9/27/17</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65BC33B0" w14:textId="77777777" w:rsidR="00D544F3" w:rsidRDefault="00CC27DC">
            <w:pPr>
              <w:ind w:left="75"/>
              <w:rPr>
                <w:sz w:val="20"/>
                <w:szCs w:val="20"/>
              </w:rPr>
            </w:pPr>
            <w:r>
              <w:rPr>
                <w:sz w:val="20"/>
                <w:szCs w:val="20"/>
              </w:rPr>
              <w:t>13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17D948" w14:textId="77777777" w:rsidR="00D544F3" w:rsidRDefault="00CC27DC">
            <w:pPr>
              <w:rPr>
                <w:sz w:val="20"/>
                <w:szCs w:val="20"/>
              </w:rPr>
            </w:pPr>
            <w:r>
              <w:rPr>
                <w:sz w:val="20"/>
                <w:szCs w:val="20"/>
              </w:rPr>
              <w:t>Project Manager</w:t>
            </w:r>
          </w:p>
        </w:tc>
      </w:tr>
      <w:tr w:rsidR="00D544F3" w14:paraId="4F7D696A" w14:textId="77777777" w:rsidTr="00E00EB6">
        <w:trPr>
          <w:trHeight w:val="225"/>
        </w:trPr>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0538165F" w14:textId="77777777" w:rsidR="00D544F3" w:rsidRDefault="00CC27DC">
            <w:pPr>
              <w:jc w:val="center"/>
              <w:rPr>
                <w:sz w:val="20"/>
                <w:szCs w:val="20"/>
              </w:rPr>
            </w:pPr>
            <w:r>
              <w:rPr>
                <w:sz w:val="20"/>
                <w:szCs w:val="20"/>
              </w:rPr>
              <w:t>15</w:t>
            </w:r>
          </w:p>
        </w:tc>
        <w:tc>
          <w:tcPr>
            <w:tcW w:w="5130" w:type="dxa"/>
            <w:tcBorders>
              <w:top w:val="single" w:sz="4" w:space="0" w:color="B1BBCC"/>
              <w:left w:val="single" w:sz="4" w:space="0" w:color="B1BBCC"/>
              <w:bottom w:val="single" w:sz="4" w:space="0" w:color="B1BBCC"/>
              <w:right w:val="single" w:sz="4" w:space="0" w:color="B1BBCC"/>
            </w:tcBorders>
            <w:shd w:val="clear" w:color="auto" w:fill="FFFFFF"/>
          </w:tcPr>
          <w:p w14:paraId="53BEF76D" w14:textId="77777777" w:rsidR="00D544F3" w:rsidRDefault="00CC27DC">
            <w:pPr>
              <w:rPr>
                <w:sz w:val="20"/>
                <w:szCs w:val="20"/>
              </w:rPr>
            </w:pPr>
            <w:r>
              <w:rPr>
                <w:b/>
                <w:sz w:val="20"/>
                <w:szCs w:val="20"/>
              </w:rPr>
              <w:t xml:space="preserve">      Market/literature research</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0270449" w14:textId="77777777" w:rsidR="00D544F3" w:rsidRDefault="00CC27DC">
            <w:pPr>
              <w:rPr>
                <w:sz w:val="20"/>
                <w:szCs w:val="20"/>
              </w:rPr>
            </w:pPr>
            <w:r>
              <w:rPr>
                <w:b/>
                <w:sz w:val="20"/>
                <w:szCs w:val="20"/>
              </w:rPr>
              <w:t>19 days</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53DC4FBE" w14:textId="77777777" w:rsidR="00D544F3" w:rsidRDefault="00CC27DC">
            <w:pPr>
              <w:rPr>
                <w:sz w:val="20"/>
                <w:szCs w:val="20"/>
              </w:rPr>
            </w:pPr>
            <w:r>
              <w:rPr>
                <w:b/>
                <w:sz w:val="20"/>
                <w:szCs w:val="20"/>
              </w:rPr>
              <w:t>Thu 9/21/17</w:t>
            </w:r>
          </w:p>
        </w:tc>
        <w:tc>
          <w:tcPr>
            <w:tcW w:w="1440" w:type="dxa"/>
            <w:tcBorders>
              <w:top w:val="single" w:sz="4" w:space="0" w:color="B1BBCC"/>
              <w:left w:val="single" w:sz="4" w:space="0" w:color="B1BBCC"/>
              <w:bottom w:val="single" w:sz="4" w:space="0" w:color="B1BBCC"/>
              <w:right w:val="single" w:sz="4" w:space="0" w:color="B1BBCC"/>
            </w:tcBorders>
            <w:shd w:val="clear" w:color="auto" w:fill="FFFFFF"/>
          </w:tcPr>
          <w:p w14:paraId="45EC0317" w14:textId="77777777" w:rsidR="00D544F3" w:rsidRDefault="00CC27DC">
            <w:pPr>
              <w:rPr>
                <w:sz w:val="20"/>
                <w:szCs w:val="20"/>
              </w:rPr>
            </w:pPr>
            <w:r>
              <w:rPr>
                <w:b/>
                <w:sz w:val="20"/>
                <w:szCs w:val="20"/>
              </w:rPr>
              <w:t>Tue 10/17/17</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0A3F65BF" w14:textId="77777777" w:rsidR="00D544F3" w:rsidRDefault="00CC27DC">
            <w:pPr>
              <w:ind w:left="75"/>
              <w:rPr>
                <w:sz w:val="20"/>
                <w:szCs w:val="20"/>
              </w:rPr>
            </w:pPr>
            <w:r>
              <w:rPr>
                <w:b/>
                <w:sz w:val="20"/>
                <w:szCs w:val="20"/>
              </w:rPr>
              <w:t>6</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D2F0270" w14:textId="77777777" w:rsidR="00D544F3" w:rsidRDefault="00D544F3">
            <w:pPr>
              <w:rPr>
                <w:sz w:val="20"/>
                <w:szCs w:val="20"/>
              </w:rPr>
            </w:pPr>
          </w:p>
        </w:tc>
      </w:tr>
      <w:tr w:rsidR="00D544F3" w14:paraId="144D428E" w14:textId="77777777" w:rsidTr="00E00EB6">
        <w:trPr>
          <w:trHeight w:val="245"/>
        </w:trPr>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1941E279" w14:textId="77777777" w:rsidR="00D544F3" w:rsidRDefault="00CC27DC">
            <w:pPr>
              <w:jc w:val="center"/>
              <w:rPr>
                <w:sz w:val="20"/>
                <w:szCs w:val="20"/>
              </w:rPr>
            </w:pPr>
            <w:r>
              <w:rPr>
                <w:sz w:val="20"/>
                <w:szCs w:val="20"/>
              </w:rPr>
              <w:t>16</w:t>
            </w:r>
          </w:p>
        </w:tc>
        <w:tc>
          <w:tcPr>
            <w:tcW w:w="5130" w:type="dxa"/>
            <w:tcBorders>
              <w:top w:val="single" w:sz="4" w:space="0" w:color="B1BBCC"/>
              <w:left w:val="single" w:sz="4" w:space="0" w:color="B1BBCC"/>
              <w:bottom w:val="single" w:sz="4" w:space="0" w:color="B1BBCC"/>
              <w:right w:val="single" w:sz="4" w:space="0" w:color="B1BBCC"/>
            </w:tcBorders>
            <w:shd w:val="clear" w:color="auto" w:fill="FFFFFF"/>
          </w:tcPr>
          <w:p w14:paraId="0F9A0311" w14:textId="77777777" w:rsidR="00D544F3" w:rsidRDefault="00CC27DC">
            <w:pPr>
              <w:rPr>
                <w:sz w:val="20"/>
                <w:szCs w:val="20"/>
              </w:rPr>
            </w:pPr>
            <w:r>
              <w:rPr>
                <w:sz w:val="20"/>
                <w:szCs w:val="20"/>
              </w:rPr>
              <w:t xml:space="preserve">         Analyze MBTA current status</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2274651D" w14:textId="77777777" w:rsidR="00D544F3" w:rsidRDefault="00CC27DC">
            <w:pPr>
              <w:rPr>
                <w:sz w:val="20"/>
                <w:szCs w:val="20"/>
              </w:rPr>
            </w:pPr>
            <w:r>
              <w:rPr>
                <w:sz w:val="20"/>
                <w:szCs w:val="20"/>
              </w:rPr>
              <w:t>1 day</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6657DD61" w14:textId="77777777" w:rsidR="00D544F3" w:rsidRDefault="00CC27DC">
            <w:pPr>
              <w:rPr>
                <w:sz w:val="20"/>
                <w:szCs w:val="20"/>
              </w:rPr>
            </w:pPr>
            <w:r>
              <w:rPr>
                <w:sz w:val="20"/>
                <w:szCs w:val="20"/>
              </w:rPr>
              <w:t>Thu 9/21/17</w:t>
            </w:r>
          </w:p>
        </w:tc>
        <w:tc>
          <w:tcPr>
            <w:tcW w:w="1440" w:type="dxa"/>
            <w:tcBorders>
              <w:top w:val="single" w:sz="4" w:space="0" w:color="B1BBCC"/>
              <w:left w:val="single" w:sz="4" w:space="0" w:color="B1BBCC"/>
              <w:bottom w:val="single" w:sz="4" w:space="0" w:color="B1BBCC"/>
              <w:right w:val="single" w:sz="4" w:space="0" w:color="B1BBCC"/>
            </w:tcBorders>
            <w:shd w:val="clear" w:color="auto" w:fill="FFFFFF"/>
          </w:tcPr>
          <w:p w14:paraId="53D4B5E4" w14:textId="77777777" w:rsidR="00D544F3" w:rsidRDefault="00CC27DC">
            <w:pPr>
              <w:rPr>
                <w:sz w:val="20"/>
                <w:szCs w:val="20"/>
              </w:rPr>
            </w:pPr>
            <w:r>
              <w:rPr>
                <w:sz w:val="20"/>
                <w:szCs w:val="20"/>
              </w:rPr>
              <w:t>Thu 9/21/17</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2252DBFF" w14:textId="77777777" w:rsidR="00D544F3" w:rsidRDefault="00D544F3">
            <w:pPr>
              <w:ind w:left="75"/>
              <w:rPr>
                <w:sz w:val="20"/>
                <w:szCs w:val="20"/>
              </w:rPr>
            </w:pP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FCE9C41" w14:textId="77777777" w:rsidR="00D544F3" w:rsidRDefault="00CC27DC">
            <w:pPr>
              <w:rPr>
                <w:sz w:val="20"/>
                <w:szCs w:val="20"/>
              </w:rPr>
            </w:pPr>
            <w:r>
              <w:rPr>
                <w:sz w:val="20"/>
                <w:szCs w:val="20"/>
              </w:rPr>
              <w:t>R&amp;D Engineer</w:t>
            </w:r>
          </w:p>
        </w:tc>
      </w:tr>
      <w:tr w:rsidR="00D544F3" w14:paraId="0A5E0603" w14:textId="77777777" w:rsidTr="00E00EB6">
        <w:trPr>
          <w:trHeight w:val="225"/>
        </w:trPr>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72FF0C5D" w14:textId="77777777" w:rsidR="00D544F3" w:rsidRDefault="00CC27DC">
            <w:pPr>
              <w:jc w:val="center"/>
              <w:rPr>
                <w:sz w:val="20"/>
                <w:szCs w:val="20"/>
              </w:rPr>
            </w:pPr>
            <w:r>
              <w:rPr>
                <w:sz w:val="20"/>
                <w:szCs w:val="20"/>
              </w:rPr>
              <w:t>17</w:t>
            </w:r>
          </w:p>
        </w:tc>
        <w:tc>
          <w:tcPr>
            <w:tcW w:w="5130" w:type="dxa"/>
            <w:tcBorders>
              <w:top w:val="single" w:sz="4" w:space="0" w:color="B1BBCC"/>
              <w:left w:val="single" w:sz="4" w:space="0" w:color="B1BBCC"/>
              <w:bottom w:val="single" w:sz="4" w:space="0" w:color="B1BBCC"/>
              <w:right w:val="single" w:sz="4" w:space="0" w:color="B1BBCC"/>
            </w:tcBorders>
            <w:shd w:val="clear" w:color="auto" w:fill="FFFFFF"/>
          </w:tcPr>
          <w:p w14:paraId="3D8A3044" w14:textId="77777777" w:rsidR="00D544F3" w:rsidRDefault="00CC27DC">
            <w:pPr>
              <w:rPr>
                <w:sz w:val="20"/>
                <w:szCs w:val="20"/>
              </w:rPr>
            </w:pPr>
            <w:r>
              <w:rPr>
                <w:sz w:val="20"/>
                <w:szCs w:val="20"/>
              </w:rPr>
              <w:t xml:space="preserve">         Research designs used by other transportation providers</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796A6A81" w14:textId="77777777" w:rsidR="00D544F3" w:rsidRDefault="00CC27DC">
            <w:pPr>
              <w:rPr>
                <w:sz w:val="20"/>
                <w:szCs w:val="20"/>
              </w:rPr>
            </w:pPr>
            <w:r>
              <w:rPr>
                <w:sz w:val="20"/>
                <w:szCs w:val="20"/>
              </w:rPr>
              <w:t>3 days</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0284D3D9" w14:textId="77777777" w:rsidR="00D544F3" w:rsidRDefault="00CC27DC">
            <w:pPr>
              <w:rPr>
                <w:sz w:val="20"/>
                <w:szCs w:val="20"/>
              </w:rPr>
            </w:pPr>
            <w:r>
              <w:rPr>
                <w:sz w:val="20"/>
                <w:szCs w:val="20"/>
              </w:rPr>
              <w:t>Fri 9/22/17</w:t>
            </w:r>
          </w:p>
        </w:tc>
        <w:tc>
          <w:tcPr>
            <w:tcW w:w="1440" w:type="dxa"/>
            <w:tcBorders>
              <w:top w:val="single" w:sz="4" w:space="0" w:color="B1BBCC"/>
              <w:left w:val="single" w:sz="4" w:space="0" w:color="B1BBCC"/>
              <w:bottom w:val="single" w:sz="4" w:space="0" w:color="B1BBCC"/>
              <w:right w:val="single" w:sz="4" w:space="0" w:color="B1BBCC"/>
            </w:tcBorders>
            <w:shd w:val="clear" w:color="auto" w:fill="FFFFFF"/>
          </w:tcPr>
          <w:p w14:paraId="3CBFDE69" w14:textId="77777777" w:rsidR="00D544F3" w:rsidRDefault="00CC27DC">
            <w:pPr>
              <w:rPr>
                <w:sz w:val="20"/>
                <w:szCs w:val="20"/>
              </w:rPr>
            </w:pPr>
            <w:r>
              <w:rPr>
                <w:sz w:val="20"/>
                <w:szCs w:val="20"/>
              </w:rPr>
              <w:t>Tue 9/26/17</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27C42CED" w14:textId="77777777" w:rsidR="00D544F3" w:rsidRDefault="00CC27DC">
            <w:pPr>
              <w:ind w:left="75"/>
              <w:rPr>
                <w:sz w:val="20"/>
                <w:szCs w:val="20"/>
              </w:rPr>
            </w:pPr>
            <w:r>
              <w:rPr>
                <w:sz w:val="20"/>
                <w:szCs w:val="20"/>
              </w:rPr>
              <w:t>16</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FC5538" w14:textId="77777777" w:rsidR="00D544F3" w:rsidRDefault="00CC27DC">
            <w:pPr>
              <w:rPr>
                <w:sz w:val="20"/>
                <w:szCs w:val="20"/>
              </w:rPr>
            </w:pPr>
            <w:r>
              <w:rPr>
                <w:sz w:val="20"/>
                <w:szCs w:val="20"/>
              </w:rPr>
              <w:t>R&amp;D Engineer</w:t>
            </w:r>
          </w:p>
        </w:tc>
      </w:tr>
      <w:tr w:rsidR="00D544F3" w14:paraId="6BF56CE9" w14:textId="77777777" w:rsidTr="00E00EB6">
        <w:trPr>
          <w:trHeight w:val="245"/>
        </w:trPr>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54194B33" w14:textId="77777777" w:rsidR="00D544F3" w:rsidRDefault="00CC27DC">
            <w:pPr>
              <w:jc w:val="center"/>
              <w:rPr>
                <w:sz w:val="20"/>
                <w:szCs w:val="20"/>
              </w:rPr>
            </w:pPr>
            <w:r>
              <w:rPr>
                <w:sz w:val="20"/>
                <w:szCs w:val="20"/>
              </w:rPr>
              <w:t>18</w:t>
            </w:r>
          </w:p>
        </w:tc>
        <w:tc>
          <w:tcPr>
            <w:tcW w:w="5130" w:type="dxa"/>
            <w:tcBorders>
              <w:top w:val="single" w:sz="4" w:space="0" w:color="B1BBCC"/>
              <w:left w:val="single" w:sz="4" w:space="0" w:color="B1BBCC"/>
              <w:bottom w:val="single" w:sz="4" w:space="0" w:color="B1BBCC"/>
              <w:right w:val="single" w:sz="4" w:space="0" w:color="B1BBCC"/>
            </w:tcBorders>
            <w:shd w:val="clear" w:color="auto" w:fill="FFFFFF"/>
          </w:tcPr>
          <w:p w14:paraId="6966C083" w14:textId="77777777" w:rsidR="00D544F3" w:rsidRDefault="00CC27DC">
            <w:pPr>
              <w:rPr>
                <w:sz w:val="20"/>
                <w:szCs w:val="20"/>
              </w:rPr>
            </w:pPr>
            <w:r>
              <w:rPr>
                <w:sz w:val="20"/>
                <w:szCs w:val="20"/>
              </w:rPr>
              <w:t xml:space="preserve">         Conduct consumer preference research and analyze data</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25F44B64" w14:textId="77777777" w:rsidR="00D544F3" w:rsidRDefault="00CC27DC">
            <w:pPr>
              <w:rPr>
                <w:sz w:val="20"/>
                <w:szCs w:val="20"/>
              </w:rPr>
            </w:pPr>
            <w:r>
              <w:rPr>
                <w:sz w:val="20"/>
                <w:szCs w:val="20"/>
              </w:rPr>
              <w:t>15 days</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27FD0117" w14:textId="77777777" w:rsidR="00D544F3" w:rsidRDefault="00CC27DC">
            <w:pPr>
              <w:rPr>
                <w:sz w:val="20"/>
                <w:szCs w:val="20"/>
              </w:rPr>
            </w:pPr>
            <w:r>
              <w:rPr>
                <w:sz w:val="20"/>
                <w:szCs w:val="20"/>
              </w:rPr>
              <w:t>Thu 9/21/17</w:t>
            </w:r>
          </w:p>
        </w:tc>
        <w:tc>
          <w:tcPr>
            <w:tcW w:w="1440" w:type="dxa"/>
            <w:tcBorders>
              <w:top w:val="single" w:sz="4" w:space="0" w:color="B1BBCC"/>
              <w:left w:val="single" w:sz="4" w:space="0" w:color="B1BBCC"/>
              <w:bottom w:val="single" w:sz="4" w:space="0" w:color="B1BBCC"/>
              <w:right w:val="single" w:sz="4" w:space="0" w:color="B1BBCC"/>
            </w:tcBorders>
            <w:shd w:val="clear" w:color="auto" w:fill="FFFFFF"/>
          </w:tcPr>
          <w:p w14:paraId="301F86F4" w14:textId="77777777" w:rsidR="00D544F3" w:rsidRDefault="00CC27DC">
            <w:pPr>
              <w:rPr>
                <w:sz w:val="20"/>
                <w:szCs w:val="20"/>
              </w:rPr>
            </w:pPr>
            <w:r>
              <w:rPr>
                <w:sz w:val="20"/>
                <w:szCs w:val="20"/>
              </w:rPr>
              <w:t>Wed 10/11/17</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44890FF0" w14:textId="77777777" w:rsidR="00D544F3" w:rsidRDefault="00CC27DC">
            <w:pPr>
              <w:ind w:left="75"/>
              <w:rPr>
                <w:sz w:val="20"/>
                <w:szCs w:val="20"/>
              </w:rPr>
            </w:pPr>
            <w:r>
              <w:rPr>
                <w:sz w:val="20"/>
                <w:szCs w:val="20"/>
              </w:rPr>
              <w:t>1</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354719" w14:textId="77777777" w:rsidR="00D544F3" w:rsidRDefault="00CC27DC">
            <w:pPr>
              <w:rPr>
                <w:sz w:val="20"/>
                <w:szCs w:val="20"/>
              </w:rPr>
            </w:pPr>
            <w:r>
              <w:rPr>
                <w:sz w:val="20"/>
                <w:szCs w:val="20"/>
              </w:rPr>
              <w:t>Human Factors Engineer</w:t>
            </w:r>
          </w:p>
        </w:tc>
      </w:tr>
      <w:tr w:rsidR="00D544F3" w14:paraId="126EF3E6" w14:textId="77777777" w:rsidTr="00E00EB6">
        <w:trPr>
          <w:trHeight w:val="470"/>
        </w:trPr>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416016E3" w14:textId="77777777" w:rsidR="00D544F3" w:rsidRDefault="00CC27DC">
            <w:pPr>
              <w:jc w:val="center"/>
              <w:rPr>
                <w:sz w:val="20"/>
                <w:szCs w:val="20"/>
              </w:rPr>
            </w:pPr>
            <w:r>
              <w:rPr>
                <w:sz w:val="20"/>
                <w:szCs w:val="20"/>
              </w:rPr>
              <w:t>19</w:t>
            </w:r>
          </w:p>
        </w:tc>
        <w:tc>
          <w:tcPr>
            <w:tcW w:w="5130" w:type="dxa"/>
            <w:tcBorders>
              <w:top w:val="single" w:sz="4" w:space="0" w:color="B1BBCC"/>
              <w:left w:val="single" w:sz="4" w:space="0" w:color="B1BBCC"/>
              <w:bottom w:val="single" w:sz="4" w:space="0" w:color="B1BBCC"/>
              <w:right w:val="single" w:sz="4" w:space="0" w:color="B1BBCC"/>
            </w:tcBorders>
            <w:shd w:val="clear" w:color="auto" w:fill="FFFFFF"/>
          </w:tcPr>
          <w:p w14:paraId="1E5AE034" w14:textId="77777777" w:rsidR="00D544F3" w:rsidRDefault="00CC27DC">
            <w:pPr>
              <w:rPr>
                <w:sz w:val="20"/>
                <w:szCs w:val="20"/>
              </w:rPr>
            </w:pPr>
            <w:r>
              <w:rPr>
                <w:sz w:val="20"/>
                <w:szCs w:val="20"/>
              </w:rPr>
              <w:t xml:space="preserve">         Identify areas of design improvement</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1F57E749" w14:textId="77777777" w:rsidR="00D544F3" w:rsidRDefault="00CC27DC">
            <w:pPr>
              <w:rPr>
                <w:sz w:val="20"/>
                <w:szCs w:val="20"/>
              </w:rPr>
            </w:pPr>
            <w:r>
              <w:rPr>
                <w:sz w:val="20"/>
                <w:szCs w:val="20"/>
              </w:rPr>
              <w:t>4 days</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0A509E6F" w14:textId="77777777" w:rsidR="00D544F3" w:rsidRDefault="00CC27DC">
            <w:pPr>
              <w:rPr>
                <w:sz w:val="20"/>
                <w:szCs w:val="20"/>
              </w:rPr>
            </w:pPr>
            <w:r>
              <w:rPr>
                <w:sz w:val="20"/>
                <w:szCs w:val="20"/>
              </w:rPr>
              <w:t>Thu 10/12/17</w:t>
            </w:r>
          </w:p>
        </w:tc>
        <w:tc>
          <w:tcPr>
            <w:tcW w:w="1440" w:type="dxa"/>
            <w:tcBorders>
              <w:top w:val="single" w:sz="4" w:space="0" w:color="B1BBCC"/>
              <w:left w:val="single" w:sz="4" w:space="0" w:color="B1BBCC"/>
              <w:bottom w:val="single" w:sz="4" w:space="0" w:color="B1BBCC"/>
              <w:right w:val="single" w:sz="4" w:space="0" w:color="B1BBCC"/>
            </w:tcBorders>
            <w:shd w:val="clear" w:color="auto" w:fill="FFFFFF"/>
          </w:tcPr>
          <w:p w14:paraId="51DAC3AB" w14:textId="77777777" w:rsidR="00D544F3" w:rsidRDefault="00CC27DC">
            <w:pPr>
              <w:rPr>
                <w:sz w:val="20"/>
                <w:szCs w:val="20"/>
              </w:rPr>
            </w:pPr>
            <w:r>
              <w:rPr>
                <w:sz w:val="20"/>
                <w:szCs w:val="20"/>
              </w:rPr>
              <w:t>Tue 10/17/17</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50914B91" w14:textId="77777777" w:rsidR="00D544F3" w:rsidRDefault="00CC27DC">
            <w:pPr>
              <w:ind w:left="75"/>
              <w:rPr>
                <w:sz w:val="20"/>
                <w:szCs w:val="20"/>
              </w:rPr>
            </w:pPr>
            <w:r>
              <w:rPr>
                <w:sz w:val="20"/>
                <w:szCs w:val="20"/>
              </w:rPr>
              <w:t>17,18</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0CC859" w14:textId="77777777" w:rsidR="00D544F3" w:rsidRDefault="00CC27DC">
            <w:pPr>
              <w:rPr>
                <w:sz w:val="20"/>
                <w:szCs w:val="20"/>
              </w:rPr>
            </w:pPr>
            <w:r>
              <w:rPr>
                <w:sz w:val="20"/>
                <w:szCs w:val="20"/>
              </w:rPr>
              <w:t>R&amp;D Engineer[50%],Human Factors Engineer[50%]</w:t>
            </w:r>
          </w:p>
        </w:tc>
      </w:tr>
      <w:tr w:rsidR="00D544F3" w14:paraId="08C5A638" w14:textId="77777777" w:rsidTr="00E00EB6">
        <w:trPr>
          <w:trHeight w:val="225"/>
        </w:trPr>
        <w:tc>
          <w:tcPr>
            <w:tcW w:w="465" w:type="dxa"/>
            <w:tcBorders>
              <w:top w:val="single" w:sz="4" w:space="0" w:color="B1BBCC"/>
              <w:left w:val="single" w:sz="4" w:space="0" w:color="B1BBCC"/>
              <w:bottom w:val="single" w:sz="4" w:space="0" w:color="B1BBCC"/>
              <w:right w:val="single" w:sz="4" w:space="0" w:color="B1BBCC"/>
            </w:tcBorders>
            <w:shd w:val="clear" w:color="auto" w:fill="D9D9D9"/>
          </w:tcPr>
          <w:p w14:paraId="458F71E1" w14:textId="77777777" w:rsidR="00D544F3" w:rsidRDefault="00CC27DC">
            <w:pPr>
              <w:jc w:val="center"/>
              <w:rPr>
                <w:sz w:val="20"/>
                <w:szCs w:val="20"/>
              </w:rPr>
            </w:pPr>
            <w:r>
              <w:rPr>
                <w:sz w:val="20"/>
                <w:szCs w:val="20"/>
              </w:rPr>
              <w:t>20</w:t>
            </w:r>
          </w:p>
        </w:tc>
        <w:tc>
          <w:tcPr>
            <w:tcW w:w="5130" w:type="dxa"/>
            <w:tcBorders>
              <w:top w:val="single" w:sz="4" w:space="0" w:color="B1BBCC"/>
              <w:left w:val="single" w:sz="4" w:space="0" w:color="B1BBCC"/>
              <w:bottom w:val="single" w:sz="4" w:space="0" w:color="B1BBCC"/>
              <w:right w:val="single" w:sz="4" w:space="0" w:color="B1BBCC"/>
            </w:tcBorders>
            <w:shd w:val="clear" w:color="auto" w:fill="D9D9D9"/>
          </w:tcPr>
          <w:p w14:paraId="2B10AED7" w14:textId="77777777" w:rsidR="00D544F3" w:rsidRDefault="00CC27DC">
            <w:pPr>
              <w:rPr>
                <w:sz w:val="20"/>
                <w:szCs w:val="20"/>
              </w:rPr>
            </w:pPr>
            <w:r>
              <w:rPr>
                <w:b/>
                <w:sz w:val="20"/>
                <w:szCs w:val="20"/>
              </w:rPr>
              <w:t xml:space="preserve">   Execution</w:t>
            </w:r>
          </w:p>
        </w:tc>
        <w:tc>
          <w:tcPr>
            <w:tcW w:w="990" w:type="dxa"/>
            <w:tcBorders>
              <w:top w:val="single" w:sz="4" w:space="0" w:color="B1BBCC"/>
              <w:left w:val="single" w:sz="4" w:space="0" w:color="B1BBCC"/>
              <w:bottom w:val="single" w:sz="4" w:space="0" w:color="B1BBCC"/>
              <w:right w:val="single" w:sz="4" w:space="0" w:color="B1BBCC"/>
            </w:tcBorders>
            <w:shd w:val="clear" w:color="auto" w:fill="D9D9D9"/>
          </w:tcPr>
          <w:p w14:paraId="3A102960" w14:textId="77777777" w:rsidR="00D544F3" w:rsidRDefault="00CC27DC">
            <w:pPr>
              <w:rPr>
                <w:sz w:val="20"/>
                <w:szCs w:val="20"/>
              </w:rPr>
            </w:pPr>
            <w:r>
              <w:rPr>
                <w:b/>
                <w:sz w:val="20"/>
                <w:szCs w:val="20"/>
              </w:rPr>
              <w:t>63.2 days</w:t>
            </w:r>
          </w:p>
        </w:tc>
        <w:tc>
          <w:tcPr>
            <w:tcW w:w="1260" w:type="dxa"/>
            <w:tcBorders>
              <w:top w:val="single" w:sz="4" w:space="0" w:color="B1BBCC"/>
              <w:left w:val="single" w:sz="4" w:space="0" w:color="B1BBCC"/>
              <w:bottom w:val="single" w:sz="4" w:space="0" w:color="B1BBCC"/>
              <w:right w:val="single" w:sz="4" w:space="0" w:color="B1BBCC"/>
            </w:tcBorders>
            <w:shd w:val="clear" w:color="auto" w:fill="D9D9D9"/>
          </w:tcPr>
          <w:p w14:paraId="1910155B" w14:textId="77777777" w:rsidR="00D544F3" w:rsidRDefault="00CC27DC">
            <w:pPr>
              <w:rPr>
                <w:sz w:val="20"/>
                <w:szCs w:val="20"/>
              </w:rPr>
            </w:pPr>
            <w:r>
              <w:rPr>
                <w:b/>
                <w:sz w:val="20"/>
                <w:szCs w:val="20"/>
              </w:rPr>
              <w:t>Wed 10/18/17</w:t>
            </w:r>
          </w:p>
        </w:tc>
        <w:tc>
          <w:tcPr>
            <w:tcW w:w="1440" w:type="dxa"/>
            <w:tcBorders>
              <w:top w:val="single" w:sz="4" w:space="0" w:color="B1BBCC"/>
              <w:left w:val="single" w:sz="4" w:space="0" w:color="B1BBCC"/>
              <w:bottom w:val="single" w:sz="4" w:space="0" w:color="B1BBCC"/>
              <w:right w:val="single" w:sz="4" w:space="0" w:color="B1BBCC"/>
            </w:tcBorders>
            <w:shd w:val="clear" w:color="auto" w:fill="D9D9D9"/>
          </w:tcPr>
          <w:p w14:paraId="190FF07E" w14:textId="77777777" w:rsidR="00D544F3" w:rsidRDefault="00CC27DC">
            <w:pPr>
              <w:rPr>
                <w:sz w:val="20"/>
                <w:szCs w:val="20"/>
              </w:rPr>
            </w:pPr>
            <w:r>
              <w:rPr>
                <w:b/>
                <w:sz w:val="20"/>
                <w:szCs w:val="20"/>
              </w:rPr>
              <w:t>Mon 1/15/18</w:t>
            </w:r>
          </w:p>
        </w:tc>
        <w:tc>
          <w:tcPr>
            <w:tcW w:w="1260" w:type="dxa"/>
            <w:tcBorders>
              <w:top w:val="single" w:sz="4" w:space="0" w:color="B1BBCC"/>
              <w:left w:val="single" w:sz="4" w:space="0" w:color="B1BBCC"/>
              <w:bottom w:val="single" w:sz="4" w:space="0" w:color="B1BBCC"/>
              <w:right w:val="single" w:sz="4" w:space="0" w:color="B1BBCC"/>
            </w:tcBorders>
            <w:shd w:val="clear" w:color="auto" w:fill="D9D9D9"/>
          </w:tcPr>
          <w:p w14:paraId="1389E09A" w14:textId="77777777" w:rsidR="00D544F3" w:rsidRDefault="00CC27DC">
            <w:pPr>
              <w:ind w:left="75"/>
              <w:rPr>
                <w:sz w:val="20"/>
                <w:szCs w:val="20"/>
              </w:rPr>
            </w:pPr>
            <w:r>
              <w:rPr>
                <w:b/>
                <w:sz w:val="20"/>
                <w:szCs w:val="20"/>
              </w:rPr>
              <w:t>5</w:t>
            </w:r>
          </w:p>
        </w:tc>
        <w:tc>
          <w:tcPr>
            <w:tcW w:w="3240" w:type="dxa"/>
            <w:tcBorders>
              <w:top w:val="single" w:sz="4" w:space="0" w:color="B1BBCC"/>
              <w:left w:val="single" w:sz="4" w:space="0" w:color="B1BBCC"/>
              <w:bottom w:val="single" w:sz="4" w:space="0" w:color="B1BBCC"/>
              <w:right w:val="single" w:sz="4" w:space="0" w:color="B1BBCC"/>
            </w:tcBorders>
            <w:shd w:val="clear" w:color="auto" w:fill="D9D9D9"/>
            <w:vAlign w:val="center"/>
          </w:tcPr>
          <w:p w14:paraId="2B7A2AB8" w14:textId="77777777" w:rsidR="00D544F3" w:rsidRDefault="00D544F3">
            <w:pPr>
              <w:rPr>
                <w:sz w:val="20"/>
                <w:szCs w:val="20"/>
              </w:rPr>
            </w:pPr>
          </w:p>
        </w:tc>
      </w:tr>
      <w:tr w:rsidR="00D544F3" w14:paraId="56DD4338" w14:textId="77777777" w:rsidTr="00E00EB6">
        <w:trPr>
          <w:trHeight w:val="245"/>
        </w:trPr>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21866FDD" w14:textId="77777777" w:rsidR="00D544F3" w:rsidRDefault="00CC27DC">
            <w:pPr>
              <w:jc w:val="center"/>
              <w:rPr>
                <w:sz w:val="20"/>
                <w:szCs w:val="20"/>
              </w:rPr>
            </w:pPr>
            <w:r>
              <w:rPr>
                <w:sz w:val="20"/>
                <w:szCs w:val="20"/>
              </w:rPr>
              <w:t>21</w:t>
            </w:r>
          </w:p>
        </w:tc>
        <w:tc>
          <w:tcPr>
            <w:tcW w:w="5130" w:type="dxa"/>
            <w:tcBorders>
              <w:top w:val="single" w:sz="4" w:space="0" w:color="B1BBCC"/>
              <w:left w:val="single" w:sz="4" w:space="0" w:color="B1BBCC"/>
              <w:bottom w:val="single" w:sz="4" w:space="0" w:color="B1BBCC"/>
              <w:right w:val="single" w:sz="4" w:space="0" w:color="B1BBCC"/>
            </w:tcBorders>
            <w:shd w:val="clear" w:color="auto" w:fill="FFFFFF"/>
          </w:tcPr>
          <w:p w14:paraId="3D7E29A2" w14:textId="77777777" w:rsidR="00D544F3" w:rsidRDefault="00CC27DC">
            <w:pPr>
              <w:rPr>
                <w:sz w:val="20"/>
                <w:szCs w:val="20"/>
              </w:rPr>
            </w:pPr>
            <w:r>
              <w:rPr>
                <w:b/>
                <w:sz w:val="20"/>
                <w:szCs w:val="20"/>
              </w:rPr>
              <w:t xml:space="preserve">      Design Plan</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2C0FF61B" w14:textId="77777777" w:rsidR="00D544F3" w:rsidRDefault="00CC27DC">
            <w:pPr>
              <w:rPr>
                <w:sz w:val="20"/>
                <w:szCs w:val="20"/>
              </w:rPr>
            </w:pPr>
            <w:r>
              <w:rPr>
                <w:b/>
                <w:sz w:val="20"/>
                <w:szCs w:val="20"/>
              </w:rPr>
              <w:t>26 days</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7B6143DE" w14:textId="77777777" w:rsidR="00D544F3" w:rsidRDefault="00CC27DC">
            <w:pPr>
              <w:rPr>
                <w:sz w:val="20"/>
                <w:szCs w:val="20"/>
              </w:rPr>
            </w:pPr>
            <w:r>
              <w:rPr>
                <w:b/>
                <w:sz w:val="20"/>
                <w:szCs w:val="20"/>
              </w:rPr>
              <w:t>Wed 10/18/17</w:t>
            </w:r>
          </w:p>
        </w:tc>
        <w:tc>
          <w:tcPr>
            <w:tcW w:w="1440" w:type="dxa"/>
            <w:tcBorders>
              <w:top w:val="single" w:sz="4" w:space="0" w:color="B1BBCC"/>
              <w:left w:val="single" w:sz="4" w:space="0" w:color="B1BBCC"/>
              <w:bottom w:val="single" w:sz="4" w:space="0" w:color="B1BBCC"/>
              <w:right w:val="single" w:sz="4" w:space="0" w:color="B1BBCC"/>
            </w:tcBorders>
            <w:shd w:val="clear" w:color="auto" w:fill="FFFFFF"/>
          </w:tcPr>
          <w:p w14:paraId="5D75A896" w14:textId="77777777" w:rsidR="00D544F3" w:rsidRDefault="00CC27DC">
            <w:pPr>
              <w:rPr>
                <w:sz w:val="20"/>
                <w:szCs w:val="20"/>
              </w:rPr>
            </w:pPr>
            <w:r>
              <w:rPr>
                <w:b/>
                <w:sz w:val="20"/>
                <w:szCs w:val="20"/>
              </w:rPr>
              <w:t>Wed 11/22/17</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05D175F6" w14:textId="77777777" w:rsidR="00D544F3" w:rsidRDefault="00CC27DC">
            <w:pPr>
              <w:ind w:left="75"/>
              <w:rPr>
                <w:sz w:val="20"/>
                <w:szCs w:val="20"/>
              </w:rPr>
            </w:pPr>
            <w:r>
              <w:rPr>
                <w:b/>
                <w:sz w:val="20"/>
                <w:szCs w:val="20"/>
              </w:rPr>
              <w:t>5</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A70E52" w14:textId="77777777" w:rsidR="00D544F3" w:rsidRDefault="00D544F3">
            <w:pPr>
              <w:rPr>
                <w:sz w:val="20"/>
                <w:szCs w:val="20"/>
              </w:rPr>
            </w:pPr>
          </w:p>
        </w:tc>
      </w:tr>
      <w:tr w:rsidR="00D544F3" w14:paraId="1ECEF8C2" w14:textId="77777777" w:rsidTr="00E00EB6">
        <w:trPr>
          <w:trHeight w:val="225"/>
        </w:trPr>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0168969C" w14:textId="77777777" w:rsidR="00D544F3" w:rsidRDefault="00CC27DC">
            <w:pPr>
              <w:jc w:val="center"/>
              <w:rPr>
                <w:sz w:val="20"/>
                <w:szCs w:val="20"/>
              </w:rPr>
            </w:pPr>
            <w:r>
              <w:rPr>
                <w:sz w:val="20"/>
                <w:szCs w:val="20"/>
              </w:rPr>
              <w:t>22</w:t>
            </w:r>
          </w:p>
        </w:tc>
        <w:tc>
          <w:tcPr>
            <w:tcW w:w="5130" w:type="dxa"/>
            <w:tcBorders>
              <w:top w:val="single" w:sz="4" w:space="0" w:color="B1BBCC"/>
              <w:left w:val="single" w:sz="4" w:space="0" w:color="B1BBCC"/>
              <w:bottom w:val="single" w:sz="4" w:space="0" w:color="B1BBCC"/>
              <w:right w:val="single" w:sz="4" w:space="0" w:color="B1BBCC"/>
            </w:tcBorders>
            <w:shd w:val="clear" w:color="auto" w:fill="FFFFFF"/>
          </w:tcPr>
          <w:p w14:paraId="24669B4A" w14:textId="77777777" w:rsidR="00D544F3" w:rsidRDefault="00CC27DC">
            <w:pPr>
              <w:rPr>
                <w:sz w:val="20"/>
                <w:szCs w:val="20"/>
              </w:rPr>
            </w:pPr>
            <w:r>
              <w:rPr>
                <w:sz w:val="20"/>
                <w:szCs w:val="20"/>
              </w:rPr>
              <w:t xml:space="preserve">         Develop design requirements</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0F603DB4" w14:textId="77777777" w:rsidR="00D544F3" w:rsidRDefault="00CC27DC">
            <w:pPr>
              <w:rPr>
                <w:sz w:val="20"/>
                <w:szCs w:val="20"/>
              </w:rPr>
            </w:pPr>
            <w:r>
              <w:rPr>
                <w:sz w:val="20"/>
                <w:szCs w:val="20"/>
              </w:rPr>
              <w:t>2 days</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7A2BDCDE" w14:textId="77777777" w:rsidR="00D544F3" w:rsidRDefault="00CC27DC">
            <w:pPr>
              <w:rPr>
                <w:sz w:val="20"/>
                <w:szCs w:val="20"/>
              </w:rPr>
            </w:pPr>
            <w:r>
              <w:rPr>
                <w:sz w:val="20"/>
                <w:szCs w:val="20"/>
              </w:rPr>
              <w:t>Wed 10/18/17</w:t>
            </w:r>
          </w:p>
        </w:tc>
        <w:tc>
          <w:tcPr>
            <w:tcW w:w="1440" w:type="dxa"/>
            <w:tcBorders>
              <w:top w:val="single" w:sz="4" w:space="0" w:color="B1BBCC"/>
              <w:left w:val="single" w:sz="4" w:space="0" w:color="B1BBCC"/>
              <w:bottom w:val="single" w:sz="4" w:space="0" w:color="B1BBCC"/>
              <w:right w:val="single" w:sz="4" w:space="0" w:color="B1BBCC"/>
            </w:tcBorders>
            <w:shd w:val="clear" w:color="auto" w:fill="FFFFFF"/>
          </w:tcPr>
          <w:p w14:paraId="7FC53B3A" w14:textId="77777777" w:rsidR="00D544F3" w:rsidRDefault="00CC27DC">
            <w:pPr>
              <w:rPr>
                <w:sz w:val="20"/>
                <w:szCs w:val="20"/>
              </w:rPr>
            </w:pPr>
            <w:r>
              <w:rPr>
                <w:sz w:val="20"/>
                <w:szCs w:val="20"/>
              </w:rPr>
              <w:t>Thu 10/19/17</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4C7E0AFE" w14:textId="77777777" w:rsidR="00D544F3" w:rsidRDefault="00CC27DC">
            <w:pPr>
              <w:ind w:left="75"/>
              <w:rPr>
                <w:sz w:val="20"/>
                <w:szCs w:val="20"/>
              </w:rPr>
            </w:pPr>
            <w:r>
              <w:rPr>
                <w:sz w:val="20"/>
                <w:szCs w:val="20"/>
              </w:rPr>
              <w:t>5</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A7893E8" w14:textId="77777777" w:rsidR="00D544F3" w:rsidRDefault="00CC27DC">
            <w:pPr>
              <w:rPr>
                <w:sz w:val="20"/>
                <w:szCs w:val="20"/>
              </w:rPr>
            </w:pPr>
            <w:r>
              <w:rPr>
                <w:sz w:val="20"/>
                <w:szCs w:val="20"/>
              </w:rPr>
              <w:t>Lead Mechanical Engineer</w:t>
            </w:r>
          </w:p>
        </w:tc>
      </w:tr>
      <w:tr w:rsidR="00D544F3" w14:paraId="4F76085A" w14:textId="77777777" w:rsidTr="00E00EB6">
        <w:trPr>
          <w:trHeight w:val="245"/>
        </w:trPr>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0529FD47" w14:textId="77777777" w:rsidR="00D544F3" w:rsidRDefault="00CC27DC">
            <w:pPr>
              <w:jc w:val="center"/>
              <w:rPr>
                <w:sz w:val="20"/>
                <w:szCs w:val="20"/>
              </w:rPr>
            </w:pPr>
            <w:r>
              <w:rPr>
                <w:sz w:val="20"/>
                <w:szCs w:val="20"/>
              </w:rPr>
              <w:t>23</w:t>
            </w:r>
          </w:p>
        </w:tc>
        <w:tc>
          <w:tcPr>
            <w:tcW w:w="5130" w:type="dxa"/>
            <w:tcBorders>
              <w:top w:val="single" w:sz="4" w:space="0" w:color="B1BBCC"/>
              <w:left w:val="single" w:sz="4" w:space="0" w:color="B1BBCC"/>
              <w:bottom w:val="single" w:sz="4" w:space="0" w:color="B1BBCC"/>
              <w:right w:val="single" w:sz="4" w:space="0" w:color="B1BBCC"/>
            </w:tcBorders>
            <w:shd w:val="clear" w:color="auto" w:fill="FFFFFF"/>
          </w:tcPr>
          <w:p w14:paraId="36E63541" w14:textId="77777777" w:rsidR="00D544F3" w:rsidRDefault="00CC27DC">
            <w:pPr>
              <w:rPr>
                <w:sz w:val="20"/>
                <w:szCs w:val="20"/>
              </w:rPr>
            </w:pPr>
            <w:r>
              <w:rPr>
                <w:sz w:val="20"/>
                <w:szCs w:val="20"/>
              </w:rPr>
              <w:t xml:space="preserve">         Material selection</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895DBC0" w14:textId="77777777" w:rsidR="00D544F3" w:rsidRDefault="00CC27DC">
            <w:pPr>
              <w:rPr>
                <w:sz w:val="20"/>
                <w:szCs w:val="20"/>
              </w:rPr>
            </w:pPr>
            <w:r>
              <w:rPr>
                <w:sz w:val="20"/>
                <w:szCs w:val="20"/>
              </w:rPr>
              <w:t>5 days</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681C261F" w14:textId="77777777" w:rsidR="00D544F3" w:rsidRDefault="00CC27DC">
            <w:pPr>
              <w:rPr>
                <w:sz w:val="20"/>
                <w:szCs w:val="20"/>
              </w:rPr>
            </w:pPr>
            <w:r>
              <w:rPr>
                <w:sz w:val="20"/>
                <w:szCs w:val="20"/>
              </w:rPr>
              <w:t>Fri 10/20/17</w:t>
            </w:r>
          </w:p>
        </w:tc>
        <w:tc>
          <w:tcPr>
            <w:tcW w:w="1440" w:type="dxa"/>
            <w:tcBorders>
              <w:top w:val="single" w:sz="4" w:space="0" w:color="B1BBCC"/>
              <w:left w:val="single" w:sz="4" w:space="0" w:color="B1BBCC"/>
              <w:bottom w:val="single" w:sz="4" w:space="0" w:color="B1BBCC"/>
              <w:right w:val="single" w:sz="4" w:space="0" w:color="B1BBCC"/>
            </w:tcBorders>
            <w:shd w:val="clear" w:color="auto" w:fill="FFFFFF"/>
          </w:tcPr>
          <w:p w14:paraId="1AEF5725" w14:textId="77777777" w:rsidR="00D544F3" w:rsidRDefault="00CC27DC">
            <w:pPr>
              <w:rPr>
                <w:sz w:val="20"/>
                <w:szCs w:val="20"/>
              </w:rPr>
            </w:pPr>
            <w:r>
              <w:rPr>
                <w:sz w:val="20"/>
                <w:szCs w:val="20"/>
              </w:rPr>
              <w:t>Thu 10/26/17</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6AEEDEC9" w14:textId="77777777" w:rsidR="00D544F3" w:rsidRDefault="00CC27DC">
            <w:pPr>
              <w:ind w:left="75"/>
              <w:rPr>
                <w:sz w:val="20"/>
                <w:szCs w:val="20"/>
              </w:rPr>
            </w:pPr>
            <w:r>
              <w:rPr>
                <w:sz w:val="20"/>
                <w:szCs w:val="20"/>
              </w:rPr>
              <w:t>22</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8E5B5A2" w14:textId="77777777" w:rsidR="00D544F3" w:rsidRDefault="00CC27DC">
            <w:pPr>
              <w:rPr>
                <w:sz w:val="20"/>
                <w:szCs w:val="20"/>
              </w:rPr>
            </w:pPr>
            <w:r>
              <w:rPr>
                <w:sz w:val="20"/>
                <w:szCs w:val="20"/>
              </w:rPr>
              <w:t>Materials Engineer</w:t>
            </w:r>
          </w:p>
        </w:tc>
      </w:tr>
      <w:tr w:rsidR="00D544F3" w14:paraId="150FE938" w14:textId="77777777" w:rsidTr="00E00EB6">
        <w:trPr>
          <w:trHeight w:val="225"/>
        </w:trPr>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7E2B523D" w14:textId="77777777" w:rsidR="00D544F3" w:rsidRDefault="00CC27DC">
            <w:pPr>
              <w:jc w:val="center"/>
              <w:rPr>
                <w:sz w:val="20"/>
                <w:szCs w:val="20"/>
              </w:rPr>
            </w:pPr>
            <w:r>
              <w:rPr>
                <w:sz w:val="20"/>
                <w:szCs w:val="20"/>
              </w:rPr>
              <w:t>24</w:t>
            </w:r>
          </w:p>
        </w:tc>
        <w:tc>
          <w:tcPr>
            <w:tcW w:w="5130" w:type="dxa"/>
            <w:tcBorders>
              <w:top w:val="single" w:sz="4" w:space="0" w:color="B1BBCC"/>
              <w:left w:val="single" w:sz="4" w:space="0" w:color="B1BBCC"/>
              <w:bottom w:val="single" w:sz="4" w:space="0" w:color="B1BBCC"/>
              <w:right w:val="single" w:sz="4" w:space="0" w:color="B1BBCC"/>
            </w:tcBorders>
            <w:shd w:val="clear" w:color="auto" w:fill="FFFFFF"/>
          </w:tcPr>
          <w:p w14:paraId="5EFEDD6D" w14:textId="77777777" w:rsidR="00D544F3" w:rsidRDefault="00CC27DC">
            <w:pPr>
              <w:rPr>
                <w:sz w:val="20"/>
                <w:szCs w:val="20"/>
              </w:rPr>
            </w:pPr>
            <w:r>
              <w:rPr>
                <w:sz w:val="20"/>
                <w:szCs w:val="20"/>
              </w:rPr>
              <w:t xml:space="preserve">         Design for seats and handholds</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728194C2" w14:textId="77777777" w:rsidR="00D544F3" w:rsidRDefault="00CC27DC">
            <w:pPr>
              <w:rPr>
                <w:sz w:val="20"/>
                <w:szCs w:val="20"/>
              </w:rPr>
            </w:pPr>
            <w:r>
              <w:rPr>
                <w:sz w:val="20"/>
                <w:szCs w:val="20"/>
              </w:rPr>
              <w:t>10 days</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7034C179" w14:textId="77777777" w:rsidR="00D544F3" w:rsidRDefault="00CC27DC">
            <w:pPr>
              <w:rPr>
                <w:sz w:val="20"/>
                <w:szCs w:val="20"/>
              </w:rPr>
            </w:pPr>
            <w:r>
              <w:rPr>
                <w:sz w:val="20"/>
                <w:szCs w:val="20"/>
              </w:rPr>
              <w:t>Fri 10/27/17</w:t>
            </w:r>
          </w:p>
        </w:tc>
        <w:tc>
          <w:tcPr>
            <w:tcW w:w="1440" w:type="dxa"/>
            <w:tcBorders>
              <w:top w:val="single" w:sz="4" w:space="0" w:color="B1BBCC"/>
              <w:left w:val="single" w:sz="4" w:space="0" w:color="B1BBCC"/>
              <w:bottom w:val="single" w:sz="4" w:space="0" w:color="B1BBCC"/>
              <w:right w:val="single" w:sz="4" w:space="0" w:color="B1BBCC"/>
            </w:tcBorders>
            <w:shd w:val="clear" w:color="auto" w:fill="FFFFFF"/>
          </w:tcPr>
          <w:p w14:paraId="32EF277C" w14:textId="77777777" w:rsidR="00D544F3" w:rsidRDefault="00CC27DC">
            <w:pPr>
              <w:rPr>
                <w:sz w:val="20"/>
                <w:szCs w:val="20"/>
              </w:rPr>
            </w:pPr>
            <w:r>
              <w:rPr>
                <w:sz w:val="20"/>
                <w:szCs w:val="20"/>
              </w:rPr>
              <w:t>Thu 11/9/17</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1BCA8283" w14:textId="77777777" w:rsidR="00D544F3" w:rsidRDefault="00CC27DC">
            <w:pPr>
              <w:ind w:left="75"/>
              <w:rPr>
                <w:sz w:val="20"/>
                <w:szCs w:val="20"/>
              </w:rPr>
            </w:pPr>
            <w:r>
              <w:rPr>
                <w:sz w:val="20"/>
                <w:szCs w:val="20"/>
              </w:rPr>
              <w:t>23</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FD937D" w14:textId="77777777" w:rsidR="00D544F3" w:rsidRDefault="00CC27DC">
            <w:pPr>
              <w:rPr>
                <w:sz w:val="20"/>
                <w:szCs w:val="20"/>
              </w:rPr>
            </w:pPr>
            <w:r>
              <w:rPr>
                <w:sz w:val="20"/>
                <w:szCs w:val="20"/>
              </w:rPr>
              <w:t>Industrial Designer</w:t>
            </w:r>
          </w:p>
        </w:tc>
      </w:tr>
      <w:tr w:rsidR="00D544F3" w14:paraId="700547E5" w14:textId="77777777" w:rsidTr="00E00EB6">
        <w:trPr>
          <w:trHeight w:val="470"/>
        </w:trPr>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1E72D5C6" w14:textId="77777777" w:rsidR="00D544F3" w:rsidRDefault="00CC27DC">
            <w:pPr>
              <w:jc w:val="center"/>
              <w:rPr>
                <w:sz w:val="20"/>
                <w:szCs w:val="20"/>
              </w:rPr>
            </w:pPr>
            <w:r>
              <w:rPr>
                <w:sz w:val="20"/>
                <w:szCs w:val="20"/>
              </w:rPr>
              <w:t>25</w:t>
            </w:r>
          </w:p>
        </w:tc>
        <w:tc>
          <w:tcPr>
            <w:tcW w:w="5130" w:type="dxa"/>
            <w:tcBorders>
              <w:top w:val="single" w:sz="4" w:space="0" w:color="B1BBCC"/>
              <w:left w:val="single" w:sz="4" w:space="0" w:color="B1BBCC"/>
              <w:bottom w:val="single" w:sz="4" w:space="0" w:color="B1BBCC"/>
              <w:right w:val="single" w:sz="4" w:space="0" w:color="B1BBCC"/>
            </w:tcBorders>
            <w:shd w:val="clear" w:color="auto" w:fill="FFFFFF"/>
          </w:tcPr>
          <w:p w14:paraId="367FCAE5" w14:textId="77777777" w:rsidR="00D544F3" w:rsidRDefault="00CC27DC">
            <w:pPr>
              <w:rPr>
                <w:sz w:val="20"/>
                <w:szCs w:val="20"/>
              </w:rPr>
            </w:pPr>
            <w:r>
              <w:rPr>
                <w:sz w:val="20"/>
                <w:szCs w:val="20"/>
              </w:rPr>
              <w:t xml:space="preserve">         CAD drawings</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5F979559" w14:textId="77777777" w:rsidR="00D544F3" w:rsidRDefault="00CC27DC">
            <w:pPr>
              <w:rPr>
                <w:sz w:val="20"/>
                <w:szCs w:val="20"/>
              </w:rPr>
            </w:pPr>
            <w:r>
              <w:rPr>
                <w:sz w:val="20"/>
                <w:szCs w:val="20"/>
              </w:rPr>
              <w:t>6 days</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55494F39" w14:textId="77777777" w:rsidR="00D544F3" w:rsidRDefault="00CC27DC">
            <w:pPr>
              <w:rPr>
                <w:sz w:val="20"/>
                <w:szCs w:val="20"/>
              </w:rPr>
            </w:pPr>
            <w:r>
              <w:rPr>
                <w:sz w:val="20"/>
                <w:szCs w:val="20"/>
              </w:rPr>
              <w:t>Fri 11/10/17</w:t>
            </w:r>
          </w:p>
        </w:tc>
        <w:tc>
          <w:tcPr>
            <w:tcW w:w="1440" w:type="dxa"/>
            <w:tcBorders>
              <w:top w:val="single" w:sz="4" w:space="0" w:color="B1BBCC"/>
              <w:left w:val="single" w:sz="4" w:space="0" w:color="B1BBCC"/>
              <w:bottom w:val="single" w:sz="4" w:space="0" w:color="B1BBCC"/>
              <w:right w:val="single" w:sz="4" w:space="0" w:color="B1BBCC"/>
            </w:tcBorders>
            <w:shd w:val="clear" w:color="auto" w:fill="FFFFFF"/>
          </w:tcPr>
          <w:p w14:paraId="78711A04" w14:textId="77777777" w:rsidR="00D544F3" w:rsidRDefault="00CC27DC">
            <w:pPr>
              <w:rPr>
                <w:sz w:val="20"/>
                <w:szCs w:val="20"/>
              </w:rPr>
            </w:pPr>
            <w:r>
              <w:rPr>
                <w:sz w:val="20"/>
                <w:szCs w:val="20"/>
              </w:rPr>
              <w:t>Fri 11/17/17</w:t>
            </w:r>
          </w:p>
        </w:tc>
        <w:tc>
          <w:tcPr>
            <w:tcW w:w="1260" w:type="dxa"/>
            <w:tcBorders>
              <w:top w:val="single" w:sz="4" w:space="0" w:color="B1BBCC"/>
              <w:left w:val="single" w:sz="4" w:space="0" w:color="B1BBCC"/>
              <w:bottom w:val="single" w:sz="4" w:space="0" w:color="B1BBCC"/>
              <w:right w:val="single" w:sz="4" w:space="0" w:color="B1BBCC"/>
            </w:tcBorders>
            <w:shd w:val="clear" w:color="auto" w:fill="FFFFFF"/>
          </w:tcPr>
          <w:p w14:paraId="26000344" w14:textId="77777777" w:rsidR="00D544F3" w:rsidRDefault="00CC27DC">
            <w:pPr>
              <w:ind w:left="75"/>
              <w:rPr>
                <w:sz w:val="20"/>
                <w:szCs w:val="20"/>
              </w:rPr>
            </w:pPr>
            <w:r>
              <w:rPr>
                <w:sz w:val="20"/>
                <w:szCs w:val="20"/>
              </w:rPr>
              <w:t>24</w:t>
            </w:r>
          </w:p>
        </w:tc>
        <w:tc>
          <w:tcPr>
            <w:tcW w:w="324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98A0C43" w14:textId="77777777" w:rsidR="00D544F3" w:rsidRDefault="00CC27DC">
            <w:pPr>
              <w:rPr>
                <w:sz w:val="20"/>
                <w:szCs w:val="20"/>
              </w:rPr>
            </w:pPr>
            <w:r>
              <w:rPr>
                <w:sz w:val="20"/>
                <w:szCs w:val="20"/>
              </w:rPr>
              <w:t>Lead Mechanical Engineer, Materials Engineer, R&amp;D Engineer</w:t>
            </w:r>
          </w:p>
        </w:tc>
      </w:tr>
    </w:tbl>
    <w:p w14:paraId="15A40911" w14:textId="77777777" w:rsidR="00D544F3" w:rsidRDefault="00D544F3"/>
    <w:tbl>
      <w:tblPr>
        <w:tblStyle w:val="a3"/>
        <w:tblW w:w="13785" w:type="dxa"/>
        <w:tblBorders>
          <w:top w:val="single" w:sz="4" w:space="0" w:color="B1BBCC"/>
          <w:left w:val="single" w:sz="4" w:space="0" w:color="B1BBCC"/>
          <w:bottom w:val="single" w:sz="4" w:space="0" w:color="B1BBCC"/>
          <w:right w:val="single" w:sz="4" w:space="0" w:color="B1BBCC"/>
        </w:tblBorders>
        <w:tblLayout w:type="fixed"/>
        <w:tblLook w:val="0400" w:firstRow="0" w:lastRow="0" w:firstColumn="0" w:lastColumn="0" w:noHBand="0" w:noVBand="1"/>
      </w:tblPr>
      <w:tblGrid>
        <w:gridCol w:w="465"/>
        <w:gridCol w:w="4500"/>
        <w:gridCol w:w="990"/>
        <w:gridCol w:w="1245"/>
        <w:gridCol w:w="1275"/>
        <w:gridCol w:w="1230"/>
        <w:gridCol w:w="4080"/>
      </w:tblGrid>
      <w:tr w:rsidR="00D7253F" w14:paraId="4E49FB26" w14:textId="77777777" w:rsidTr="00D7253F">
        <w:trPr>
          <w:trHeight w:val="320"/>
        </w:trPr>
        <w:tc>
          <w:tcPr>
            <w:tcW w:w="465" w:type="dxa"/>
            <w:tcBorders>
              <w:top w:val="single" w:sz="4" w:space="0" w:color="B1BBCC"/>
              <w:left w:val="single" w:sz="4" w:space="0" w:color="B1BBCC"/>
              <w:bottom w:val="single" w:sz="4" w:space="0" w:color="B1BBCC"/>
              <w:right w:val="single" w:sz="4" w:space="0" w:color="B1BBCC"/>
            </w:tcBorders>
            <w:shd w:val="clear" w:color="auto" w:fill="8CCCFF"/>
            <w:vAlign w:val="center"/>
          </w:tcPr>
          <w:p w14:paraId="50FC81CE" w14:textId="77777777" w:rsidR="00D544F3" w:rsidRDefault="00CC27DC">
            <w:pPr>
              <w:jc w:val="center"/>
              <w:rPr>
                <w:b/>
                <w:sz w:val="20"/>
                <w:szCs w:val="20"/>
              </w:rPr>
            </w:pPr>
            <w:r>
              <w:rPr>
                <w:b/>
                <w:sz w:val="20"/>
                <w:szCs w:val="20"/>
              </w:rPr>
              <w:lastRenderedPageBreak/>
              <w:t>#</w:t>
            </w:r>
          </w:p>
        </w:tc>
        <w:tc>
          <w:tcPr>
            <w:tcW w:w="4500" w:type="dxa"/>
            <w:tcBorders>
              <w:top w:val="single" w:sz="4" w:space="0" w:color="B1BBCC"/>
              <w:left w:val="single" w:sz="4" w:space="0" w:color="B1BBCC"/>
              <w:bottom w:val="single" w:sz="4" w:space="0" w:color="B1BBCC"/>
              <w:right w:val="single" w:sz="4" w:space="0" w:color="B1BBCC"/>
            </w:tcBorders>
            <w:shd w:val="clear" w:color="auto" w:fill="8CCCFF"/>
            <w:vAlign w:val="center"/>
          </w:tcPr>
          <w:p w14:paraId="020C9142" w14:textId="77777777" w:rsidR="00D544F3" w:rsidRDefault="00CC27DC">
            <w:pPr>
              <w:rPr>
                <w:sz w:val="20"/>
                <w:szCs w:val="20"/>
              </w:rPr>
            </w:pPr>
            <w:r>
              <w:rPr>
                <w:b/>
                <w:sz w:val="20"/>
                <w:szCs w:val="20"/>
              </w:rPr>
              <w:t>Task Name</w:t>
            </w:r>
          </w:p>
        </w:tc>
        <w:tc>
          <w:tcPr>
            <w:tcW w:w="990" w:type="dxa"/>
            <w:tcBorders>
              <w:top w:val="single" w:sz="4" w:space="0" w:color="B1BBCC"/>
              <w:left w:val="single" w:sz="4" w:space="0" w:color="B1BBCC"/>
              <w:bottom w:val="single" w:sz="4" w:space="0" w:color="B1BBCC"/>
              <w:right w:val="single" w:sz="4" w:space="0" w:color="B1BBCC"/>
            </w:tcBorders>
            <w:shd w:val="clear" w:color="auto" w:fill="8CCCFF"/>
            <w:vAlign w:val="center"/>
          </w:tcPr>
          <w:p w14:paraId="372D4727" w14:textId="77777777" w:rsidR="00D544F3" w:rsidRDefault="00CC27DC">
            <w:pPr>
              <w:rPr>
                <w:sz w:val="20"/>
                <w:szCs w:val="20"/>
              </w:rPr>
            </w:pPr>
            <w:r>
              <w:rPr>
                <w:b/>
                <w:sz w:val="20"/>
                <w:szCs w:val="20"/>
              </w:rPr>
              <w:t>Duration</w:t>
            </w:r>
          </w:p>
        </w:tc>
        <w:tc>
          <w:tcPr>
            <w:tcW w:w="1245" w:type="dxa"/>
            <w:tcBorders>
              <w:top w:val="single" w:sz="4" w:space="0" w:color="B1BBCC"/>
              <w:left w:val="single" w:sz="4" w:space="0" w:color="B1BBCC"/>
              <w:bottom w:val="single" w:sz="4" w:space="0" w:color="B1BBCC"/>
              <w:right w:val="single" w:sz="4" w:space="0" w:color="B1BBCC"/>
            </w:tcBorders>
            <w:shd w:val="clear" w:color="auto" w:fill="8CCCFF"/>
            <w:vAlign w:val="center"/>
          </w:tcPr>
          <w:p w14:paraId="5F0F6328" w14:textId="77777777" w:rsidR="00D544F3" w:rsidRDefault="00CC27DC">
            <w:pPr>
              <w:rPr>
                <w:sz w:val="20"/>
                <w:szCs w:val="20"/>
              </w:rPr>
            </w:pPr>
            <w:r>
              <w:rPr>
                <w:b/>
                <w:sz w:val="20"/>
                <w:szCs w:val="20"/>
              </w:rPr>
              <w:t>Start</w:t>
            </w:r>
          </w:p>
        </w:tc>
        <w:tc>
          <w:tcPr>
            <w:tcW w:w="1275" w:type="dxa"/>
            <w:tcBorders>
              <w:top w:val="single" w:sz="4" w:space="0" w:color="B1BBCC"/>
              <w:left w:val="single" w:sz="4" w:space="0" w:color="B1BBCC"/>
              <w:bottom w:val="single" w:sz="4" w:space="0" w:color="B1BBCC"/>
              <w:right w:val="single" w:sz="4" w:space="0" w:color="B1BBCC"/>
            </w:tcBorders>
            <w:shd w:val="clear" w:color="auto" w:fill="8CCCFF"/>
            <w:vAlign w:val="center"/>
          </w:tcPr>
          <w:p w14:paraId="6C5BEB04" w14:textId="77777777" w:rsidR="00D544F3" w:rsidRDefault="00CC27DC">
            <w:pPr>
              <w:rPr>
                <w:sz w:val="20"/>
                <w:szCs w:val="20"/>
              </w:rPr>
            </w:pPr>
            <w:r>
              <w:rPr>
                <w:b/>
                <w:sz w:val="20"/>
                <w:szCs w:val="20"/>
              </w:rPr>
              <w:t>Finish</w:t>
            </w:r>
          </w:p>
        </w:tc>
        <w:tc>
          <w:tcPr>
            <w:tcW w:w="1230" w:type="dxa"/>
            <w:tcBorders>
              <w:top w:val="single" w:sz="4" w:space="0" w:color="B1BBCC"/>
              <w:left w:val="single" w:sz="4" w:space="0" w:color="B1BBCC"/>
              <w:bottom w:val="single" w:sz="4" w:space="0" w:color="B1BBCC"/>
              <w:right w:val="single" w:sz="4" w:space="0" w:color="B1BBCC"/>
            </w:tcBorders>
            <w:shd w:val="clear" w:color="auto" w:fill="8CCCFF"/>
            <w:vAlign w:val="center"/>
          </w:tcPr>
          <w:p w14:paraId="1D53F177" w14:textId="77777777" w:rsidR="00D544F3" w:rsidRDefault="00CC27DC">
            <w:pPr>
              <w:rPr>
                <w:sz w:val="20"/>
                <w:szCs w:val="20"/>
              </w:rPr>
            </w:pPr>
            <w:r>
              <w:rPr>
                <w:b/>
                <w:sz w:val="20"/>
                <w:szCs w:val="20"/>
              </w:rPr>
              <w:t>Predecessors</w:t>
            </w:r>
          </w:p>
        </w:tc>
        <w:tc>
          <w:tcPr>
            <w:tcW w:w="4080" w:type="dxa"/>
            <w:tcBorders>
              <w:top w:val="single" w:sz="4" w:space="0" w:color="B1BBCC"/>
              <w:left w:val="single" w:sz="4" w:space="0" w:color="B1BBCC"/>
              <w:bottom w:val="single" w:sz="4" w:space="0" w:color="B1BBCC"/>
              <w:right w:val="single" w:sz="4" w:space="0" w:color="B1BBCC"/>
            </w:tcBorders>
            <w:shd w:val="clear" w:color="auto" w:fill="8CCCFF"/>
            <w:vAlign w:val="center"/>
          </w:tcPr>
          <w:p w14:paraId="38632332" w14:textId="77777777" w:rsidR="00D544F3" w:rsidRDefault="00CC27DC">
            <w:pPr>
              <w:rPr>
                <w:sz w:val="20"/>
                <w:szCs w:val="20"/>
              </w:rPr>
            </w:pPr>
            <w:r>
              <w:rPr>
                <w:b/>
                <w:sz w:val="20"/>
                <w:szCs w:val="20"/>
              </w:rPr>
              <w:t>Resource Names</w:t>
            </w:r>
          </w:p>
        </w:tc>
      </w:tr>
      <w:tr w:rsidR="00D7253F" w14:paraId="33BC9585" w14:textId="77777777" w:rsidTr="00D7253F">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0734AD4F" w14:textId="77777777" w:rsidR="00D544F3" w:rsidRDefault="00CC27DC">
            <w:pPr>
              <w:jc w:val="center"/>
              <w:rPr>
                <w:sz w:val="20"/>
                <w:szCs w:val="20"/>
              </w:rPr>
            </w:pPr>
            <w:r>
              <w:rPr>
                <w:sz w:val="20"/>
                <w:szCs w:val="20"/>
              </w:rPr>
              <w:t>26</w:t>
            </w:r>
          </w:p>
        </w:tc>
        <w:tc>
          <w:tcPr>
            <w:tcW w:w="4500" w:type="dxa"/>
            <w:tcBorders>
              <w:top w:val="single" w:sz="4" w:space="0" w:color="B1BBCC"/>
              <w:left w:val="single" w:sz="4" w:space="0" w:color="B1BBCC"/>
              <w:bottom w:val="single" w:sz="4" w:space="0" w:color="B1BBCC"/>
              <w:right w:val="single" w:sz="4" w:space="0" w:color="B1BBCC"/>
            </w:tcBorders>
            <w:shd w:val="clear" w:color="auto" w:fill="FFFFFF"/>
          </w:tcPr>
          <w:p w14:paraId="0AE974A3" w14:textId="77777777" w:rsidR="00D544F3" w:rsidRDefault="00CC27DC">
            <w:pPr>
              <w:rPr>
                <w:sz w:val="20"/>
                <w:szCs w:val="20"/>
              </w:rPr>
            </w:pPr>
            <w:r>
              <w:rPr>
                <w:sz w:val="20"/>
                <w:szCs w:val="20"/>
              </w:rPr>
              <w:t xml:space="preserve">         Train cabin layout configuration</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92C48E3" w14:textId="77777777" w:rsidR="00D544F3" w:rsidRDefault="00CC27DC">
            <w:pPr>
              <w:rPr>
                <w:sz w:val="20"/>
                <w:szCs w:val="20"/>
              </w:rPr>
            </w:pPr>
            <w:r>
              <w:rPr>
                <w:sz w:val="20"/>
                <w:szCs w:val="20"/>
              </w:rPr>
              <w:t>3 days</w:t>
            </w:r>
          </w:p>
        </w:tc>
        <w:tc>
          <w:tcPr>
            <w:tcW w:w="1245" w:type="dxa"/>
            <w:tcBorders>
              <w:top w:val="single" w:sz="4" w:space="0" w:color="B1BBCC"/>
              <w:left w:val="single" w:sz="4" w:space="0" w:color="B1BBCC"/>
              <w:bottom w:val="single" w:sz="4" w:space="0" w:color="B1BBCC"/>
              <w:right w:val="single" w:sz="4" w:space="0" w:color="B1BBCC"/>
            </w:tcBorders>
            <w:shd w:val="clear" w:color="auto" w:fill="FFFFFF"/>
          </w:tcPr>
          <w:p w14:paraId="72F504BA" w14:textId="77777777" w:rsidR="00D544F3" w:rsidRDefault="00CC27DC">
            <w:pPr>
              <w:rPr>
                <w:sz w:val="20"/>
                <w:szCs w:val="20"/>
              </w:rPr>
            </w:pPr>
            <w:r>
              <w:rPr>
                <w:sz w:val="20"/>
                <w:szCs w:val="20"/>
              </w:rPr>
              <w:t>Mon 11/20/17</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14:paraId="3CC352B9" w14:textId="77777777" w:rsidR="00D544F3" w:rsidRDefault="00CC27DC">
            <w:pPr>
              <w:rPr>
                <w:sz w:val="20"/>
                <w:szCs w:val="20"/>
              </w:rPr>
            </w:pPr>
            <w:r>
              <w:rPr>
                <w:sz w:val="20"/>
                <w:szCs w:val="20"/>
              </w:rPr>
              <w:t>Wed 11/22/17</w:t>
            </w:r>
          </w:p>
        </w:tc>
        <w:tc>
          <w:tcPr>
            <w:tcW w:w="1230" w:type="dxa"/>
            <w:tcBorders>
              <w:top w:val="single" w:sz="4" w:space="0" w:color="B1BBCC"/>
              <w:left w:val="single" w:sz="4" w:space="0" w:color="B1BBCC"/>
              <w:bottom w:val="single" w:sz="4" w:space="0" w:color="B1BBCC"/>
              <w:right w:val="single" w:sz="4" w:space="0" w:color="B1BBCC"/>
            </w:tcBorders>
            <w:shd w:val="clear" w:color="auto" w:fill="FFFFFF"/>
          </w:tcPr>
          <w:p w14:paraId="2C49667D" w14:textId="77777777" w:rsidR="00D544F3" w:rsidRDefault="00CC27DC">
            <w:pPr>
              <w:ind w:left="75"/>
              <w:rPr>
                <w:sz w:val="20"/>
                <w:szCs w:val="20"/>
              </w:rPr>
            </w:pPr>
            <w:r>
              <w:rPr>
                <w:sz w:val="20"/>
                <w:szCs w:val="20"/>
              </w:rPr>
              <w:t>25</w:t>
            </w:r>
          </w:p>
        </w:tc>
        <w:tc>
          <w:tcPr>
            <w:tcW w:w="408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6ED96BD" w14:textId="77777777" w:rsidR="00D544F3" w:rsidRDefault="00CC27DC">
            <w:pPr>
              <w:rPr>
                <w:sz w:val="20"/>
                <w:szCs w:val="20"/>
              </w:rPr>
            </w:pPr>
            <w:r>
              <w:rPr>
                <w:sz w:val="20"/>
                <w:szCs w:val="20"/>
              </w:rPr>
              <w:t>Lead Industrial Engineer, Human Factors Engineer</w:t>
            </w:r>
          </w:p>
        </w:tc>
      </w:tr>
      <w:tr w:rsidR="00D7253F" w14:paraId="4872A788" w14:textId="77777777" w:rsidTr="00D7253F">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64C0E662" w14:textId="77777777" w:rsidR="00D544F3" w:rsidRDefault="00CC27DC">
            <w:pPr>
              <w:jc w:val="center"/>
              <w:rPr>
                <w:sz w:val="20"/>
                <w:szCs w:val="20"/>
              </w:rPr>
            </w:pPr>
            <w:r>
              <w:rPr>
                <w:sz w:val="20"/>
                <w:szCs w:val="20"/>
              </w:rPr>
              <w:t>27</w:t>
            </w:r>
          </w:p>
        </w:tc>
        <w:tc>
          <w:tcPr>
            <w:tcW w:w="4500" w:type="dxa"/>
            <w:tcBorders>
              <w:top w:val="single" w:sz="4" w:space="0" w:color="B1BBCC"/>
              <w:left w:val="single" w:sz="4" w:space="0" w:color="B1BBCC"/>
              <w:bottom w:val="single" w:sz="4" w:space="0" w:color="B1BBCC"/>
              <w:right w:val="single" w:sz="4" w:space="0" w:color="B1BBCC"/>
            </w:tcBorders>
            <w:shd w:val="clear" w:color="auto" w:fill="FFFFFF"/>
          </w:tcPr>
          <w:p w14:paraId="575319FD" w14:textId="77777777" w:rsidR="00D544F3" w:rsidRDefault="00CC27DC">
            <w:pPr>
              <w:rPr>
                <w:sz w:val="20"/>
                <w:szCs w:val="20"/>
              </w:rPr>
            </w:pPr>
            <w:r>
              <w:rPr>
                <w:b/>
                <w:sz w:val="20"/>
                <w:szCs w:val="20"/>
              </w:rPr>
              <w:t xml:space="preserve">      Design evaluation</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2A18D754" w14:textId="77777777" w:rsidR="00D544F3" w:rsidRDefault="00CC27DC">
            <w:pPr>
              <w:rPr>
                <w:sz w:val="20"/>
                <w:szCs w:val="20"/>
              </w:rPr>
            </w:pPr>
            <w:r>
              <w:rPr>
                <w:b/>
                <w:sz w:val="20"/>
                <w:szCs w:val="20"/>
              </w:rPr>
              <w:t>1.2 days</w:t>
            </w:r>
          </w:p>
        </w:tc>
        <w:tc>
          <w:tcPr>
            <w:tcW w:w="1245" w:type="dxa"/>
            <w:tcBorders>
              <w:top w:val="single" w:sz="4" w:space="0" w:color="B1BBCC"/>
              <w:left w:val="single" w:sz="4" w:space="0" w:color="B1BBCC"/>
              <w:bottom w:val="single" w:sz="4" w:space="0" w:color="B1BBCC"/>
              <w:right w:val="single" w:sz="4" w:space="0" w:color="B1BBCC"/>
            </w:tcBorders>
            <w:shd w:val="clear" w:color="auto" w:fill="FFFFFF"/>
          </w:tcPr>
          <w:p w14:paraId="160971E2" w14:textId="77777777" w:rsidR="00D544F3" w:rsidRDefault="00CC27DC">
            <w:pPr>
              <w:rPr>
                <w:sz w:val="20"/>
                <w:szCs w:val="20"/>
              </w:rPr>
            </w:pPr>
            <w:r>
              <w:rPr>
                <w:b/>
                <w:sz w:val="20"/>
                <w:szCs w:val="20"/>
              </w:rPr>
              <w:t>Thu 11/23/17</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14:paraId="03629FB5" w14:textId="77777777" w:rsidR="00D544F3" w:rsidRDefault="00CC27DC">
            <w:pPr>
              <w:rPr>
                <w:sz w:val="20"/>
                <w:szCs w:val="20"/>
              </w:rPr>
            </w:pPr>
            <w:r>
              <w:rPr>
                <w:b/>
                <w:sz w:val="20"/>
                <w:szCs w:val="20"/>
              </w:rPr>
              <w:t>Fri 11/24/17</w:t>
            </w:r>
          </w:p>
        </w:tc>
        <w:tc>
          <w:tcPr>
            <w:tcW w:w="1230" w:type="dxa"/>
            <w:tcBorders>
              <w:top w:val="single" w:sz="4" w:space="0" w:color="B1BBCC"/>
              <w:left w:val="single" w:sz="4" w:space="0" w:color="B1BBCC"/>
              <w:bottom w:val="single" w:sz="4" w:space="0" w:color="B1BBCC"/>
              <w:right w:val="single" w:sz="4" w:space="0" w:color="B1BBCC"/>
            </w:tcBorders>
            <w:shd w:val="clear" w:color="auto" w:fill="FFFFFF"/>
          </w:tcPr>
          <w:p w14:paraId="7995837F" w14:textId="77777777" w:rsidR="00D544F3" w:rsidRDefault="00CC27DC">
            <w:pPr>
              <w:ind w:left="75"/>
              <w:rPr>
                <w:sz w:val="20"/>
                <w:szCs w:val="20"/>
              </w:rPr>
            </w:pPr>
            <w:r>
              <w:rPr>
                <w:b/>
                <w:sz w:val="20"/>
                <w:szCs w:val="20"/>
              </w:rPr>
              <w:t>21</w:t>
            </w:r>
          </w:p>
        </w:tc>
        <w:tc>
          <w:tcPr>
            <w:tcW w:w="408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7E2876F" w14:textId="77777777" w:rsidR="00D544F3" w:rsidRDefault="00D544F3">
            <w:pPr>
              <w:rPr>
                <w:sz w:val="20"/>
                <w:szCs w:val="20"/>
              </w:rPr>
            </w:pPr>
          </w:p>
        </w:tc>
      </w:tr>
      <w:tr w:rsidR="00D7253F" w14:paraId="1A9D9B21" w14:textId="77777777" w:rsidTr="00D7253F">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7191F022" w14:textId="77777777" w:rsidR="00D544F3" w:rsidRDefault="00CC27DC">
            <w:pPr>
              <w:jc w:val="center"/>
              <w:rPr>
                <w:sz w:val="20"/>
                <w:szCs w:val="20"/>
              </w:rPr>
            </w:pPr>
            <w:r>
              <w:rPr>
                <w:sz w:val="20"/>
                <w:szCs w:val="20"/>
              </w:rPr>
              <w:t>28</w:t>
            </w:r>
          </w:p>
        </w:tc>
        <w:tc>
          <w:tcPr>
            <w:tcW w:w="4500" w:type="dxa"/>
            <w:tcBorders>
              <w:top w:val="single" w:sz="4" w:space="0" w:color="B1BBCC"/>
              <w:left w:val="single" w:sz="4" w:space="0" w:color="B1BBCC"/>
              <w:bottom w:val="single" w:sz="4" w:space="0" w:color="B1BBCC"/>
              <w:right w:val="single" w:sz="4" w:space="0" w:color="B1BBCC"/>
            </w:tcBorders>
            <w:shd w:val="clear" w:color="auto" w:fill="FFFFFF"/>
          </w:tcPr>
          <w:p w14:paraId="06B63F7E" w14:textId="77777777" w:rsidR="00D544F3" w:rsidRDefault="00CC27DC">
            <w:pPr>
              <w:ind w:left="450"/>
              <w:rPr>
                <w:sz w:val="20"/>
                <w:szCs w:val="20"/>
              </w:rPr>
            </w:pPr>
            <w:r>
              <w:rPr>
                <w:sz w:val="20"/>
                <w:szCs w:val="20"/>
              </w:rPr>
              <w:t>Cost-benefit/decision analysis</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18AE710F" w14:textId="77777777" w:rsidR="00D544F3" w:rsidRDefault="00CC27DC">
            <w:pPr>
              <w:rPr>
                <w:sz w:val="20"/>
                <w:szCs w:val="20"/>
              </w:rPr>
            </w:pPr>
            <w:r>
              <w:rPr>
                <w:sz w:val="20"/>
                <w:szCs w:val="20"/>
              </w:rPr>
              <w:t>0.5 days</w:t>
            </w:r>
          </w:p>
        </w:tc>
        <w:tc>
          <w:tcPr>
            <w:tcW w:w="1245" w:type="dxa"/>
            <w:tcBorders>
              <w:top w:val="single" w:sz="4" w:space="0" w:color="B1BBCC"/>
              <w:left w:val="single" w:sz="4" w:space="0" w:color="B1BBCC"/>
              <w:bottom w:val="single" w:sz="4" w:space="0" w:color="B1BBCC"/>
              <w:right w:val="single" w:sz="4" w:space="0" w:color="B1BBCC"/>
            </w:tcBorders>
            <w:shd w:val="clear" w:color="auto" w:fill="FFFFFF"/>
          </w:tcPr>
          <w:p w14:paraId="77340D56" w14:textId="77777777" w:rsidR="00D544F3" w:rsidRDefault="00CC27DC">
            <w:pPr>
              <w:rPr>
                <w:sz w:val="20"/>
                <w:szCs w:val="20"/>
              </w:rPr>
            </w:pPr>
            <w:r>
              <w:rPr>
                <w:sz w:val="20"/>
                <w:szCs w:val="20"/>
              </w:rPr>
              <w:t>Thu 11/23/17</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14:paraId="22F0819F" w14:textId="77777777" w:rsidR="00D544F3" w:rsidRDefault="00CC27DC">
            <w:pPr>
              <w:rPr>
                <w:sz w:val="20"/>
                <w:szCs w:val="20"/>
              </w:rPr>
            </w:pPr>
            <w:r>
              <w:rPr>
                <w:sz w:val="20"/>
                <w:szCs w:val="20"/>
              </w:rPr>
              <w:t>Thu 11/23/17</w:t>
            </w:r>
          </w:p>
        </w:tc>
        <w:tc>
          <w:tcPr>
            <w:tcW w:w="1230" w:type="dxa"/>
            <w:tcBorders>
              <w:top w:val="single" w:sz="4" w:space="0" w:color="B1BBCC"/>
              <w:left w:val="single" w:sz="4" w:space="0" w:color="B1BBCC"/>
              <w:bottom w:val="single" w:sz="4" w:space="0" w:color="B1BBCC"/>
              <w:right w:val="single" w:sz="4" w:space="0" w:color="B1BBCC"/>
            </w:tcBorders>
            <w:shd w:val="clear" w:color="auto" w:fill="FFFFFF"/>
          </w:tcPr>
          <w:p w14:paraId="7FA98175" w14:textId="77777777" w:rsidR="00D544F3" w:rsidRDefault="00CC27DC">
            <w:pPr>
              <w:ind w:left="75"/>
              <w:rPr>
                <w:sz w:val="20"/>
                <w:szCs w:val="20"/>
              </w:rPr>
            </w:pPr>
            <w:r>
              <w:rPr>
                <w:sz w:val="20"/>
                <w:szCs w:val="20"/>
              </w:rPr>
              <w:t>21</w:t>
            </w:r>
          </w:p>
        </w:tc>
        <w:tc>
          <w:tcPr>
            <w:tcW w:w="408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D85766" w14:textId="77777777" w:rsidR="00D544F3" w:rsidRDefault="00CC27DC">
            <w:pPr>
              <w:rPr>
                <w:sz w:val="20"/>
                <w:szCs w:val="20"/>
              </w:rPr>
            </w:pPr>
            <w:r>
              <w:rPr>
                <w:sz w:val="20"/>
                <w:szCs w:val="20"/>
              </w:rPr>
              <w:t>Project Manager, Cost Engineer, Human Factors Engineer, Lead Industrial Engineer, Lead Mechanical Engineer, Quality Engineer, Railway Engineer</w:t>
            </w:r>
          </w:p>
        </w:tc>
      </w:tr>
      <w:tr w:rsidR="00D7253F" w14:paraId="3741BB2F" w14:textId="77777777" w:rsidTr="00D7253F">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2B5507DF" w14:textId="77777777" w:rsidR="00D544F3" w:rsidRDefault="00CC27DC">
            <w:pPr>
              <w:tabs>
                <w:tab w:val="left" w:pos="180"/>
              </w:tabs>
              <w:jc w:val="center"/>
              <w:rPr>
                <w:sz w:val="20"/>
                <w:szCs w:val="20"/>
              </w:rPr>
            </w:pPr>
            <w:r>
              <w:rPr>
                <w:sz w:val="20"/>
                <w:szCs w:val="20"/>
              </w:rPr>
              <w:t>29</w:t>
            </w:r>
          </w:p>
        </w:tc>
        <w:tc>
          <w:tcPr>
            <w:tcW w:w="4500" w:type="dxa"/>
            <w:tcBorders>
              <w:top w:val="single" w:sz="4" w:space="0" w:color="B1BBCC"/>
              <w:left w:val="single" w:sz="4" w:space="0" w:color="B1BBCC"/>
              <w:bottom w:val="single" w:sz="4" w:space="0" w:color="B1BBCC"/>
              <w:right w:val="single" w:sz="4" w:space="0" w:color="B1BBCC"/>
            </w:tcBorders>
            <w:shd w:val="clear" w:color="auto" w:fill="FFFFFF"/>
          </w:tcPr>
          <w:p w14:paraId="781BC967" w14:textId="77777777" w:rsidR="00D544F3" w:rsidRDefault="00CC27DC">
            <w:pPr>
              <w:ind w:left="450"/>
              <w:rPr>
                <w:sz w:val="20"/>
                <w:szCs w:val="20"/>
              </w:rPr>
            </w:pPr>
            <w:r>
              <w:rPr>
                <w:sz w:val="20"/>
                <w:szCs w:val="20"/>
              </w:rPr>
              <w:t>FMEA risk analysis</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5D0A7AFD" w14:textId="77777777" w:rsidR="00D544F3" w:rsidRDefault="00CC27DC">
            <w:pPr>
              <w:rPr>
                <w:sz w:val="20"/>
                <w:szCs w:val="20"/>
              </w:rPr>
            </w:pPr>
            <w:r>
              <w:rPr>
                <w:sz w:val="20"/>
                <w:szCs w:val="20"/>
              </w:rPr>
              <w:t>0.5 days</w:t>
            </w:r>
          </w:p>
        </w:tc>
        <w:tc>
          <w:tcPr>
            <w:tcW w:w="1245" w:type="dxa"/>
            <w:tcBorders>
              <w:top w:val="single" w:sz="4" w:space="0" w:color="B1BBCC"/>
              <w:left w:val="single" w:sz="4" w:space="0" w:color="B1BBCC"/>
              <w:bottom w:val="single" w:sz="4" w:space="0" w:color="B1BBCC"/>
              <w:right w:val="single" w:sz="4" w:space="0" w:color="B1BBCC"/>
            </w:tcBorders>
            <w:shd w:val="clear" w:color="auto" w:fill="FFFFFF"/>
          </w:tcPr>
          <w:p w14:paraId="761D1E70" w14:textId="77777777" w:rsidR="00D544F3" w:rsidRDefault="00CC27DC">
            <w:pPr>
              <w:rPr>
                <w:sz w:val="20"/>
                <w:szCs w:val="20"/>
              </w:rPr>
            </w:pPr>
            <w:r>
              <w:rPr>
                <w:sz w:val="20"/>
                <w:szCs w:val="20"/>
              </w:rPr>
              <w:t>Thu 11/23/17</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14:paraId="5625A96B" w14:textId="77777777" w:rsidR="00D544F3" w:rsidRDefault="00CC27DC">
            <w:pPr>
              <w:rPr>
                <w:sz w:val="20"/>
                <w:szCs w:val="20"/>
              </w:rPr>
            </w:pPr>
            <w:r>
              <w:rPr>
                <w:sz w:val="20"/>
                <w:szCs w:val="20"/>
              </w:rPr>
              <w:t>Thu 11/23/17</w:t>
            </w:r>
          </w:p>
        </w:tc>
        <w:tc>
          <w:tcPr>
            <w:tcW w:w="1230" w:type="dxa"/>
            <w:tcBorders>
              <w:top w:val="single" w:sz="4" w:space="0" w:color="B1BBCC"/>
              <w:left w:val="single" w:sz="4" w:space="0" w:color="B1BBCC"/>
              <w:bottom w:val="single" w:sz="4" w:space="0" w:color="B1BBCC"/>
              <w:right w:val="single" w:sz="4" w:space="0" w:color="B1BBCC"/>
            </w:tcBorders>
            <w:shd w:val="clear" w:color="auto" w:fill="FFFFFF"/>
          </w:tcPr>
          <w:p w14:paraId="7DE15C16" w14:textId="77777777" w:rsidR="00D544F3" w:rsidRDefault="00CC27DC">
            <w:pPr>
              <w:ind w:left="75"/>
              <w:rPr>
                <w:sz w:val="20"/>
                <w:szCs w:val="20"/>
              </w:rPr>
            </w:pPr>
            <w:r>
              <w:rPr>
                <w:sz w:val="20"/>
                <w:szCs w:val="20"/>
              </w:rPr>
              <w:t>28</w:t>
            </w:r>
          </w:p>
        </w:tc>
        <w:tc>
          <w:tcPr>
            <w:tcW w:w="408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996BF9D" w14:textId="77777777" w:rsidR="00D544F3" w:rsidRDefault="00CC27DC">
            <w:pPr>
              <w:rPr>
                <w:sz w:val="20"/>
                <w:szCs w:val="20"/>
              </w:rPr>
            </w:pPr>
            <w:r>
              <w:rPr>
                <w:sz w:val="20"/>
                <w:szCs w:val="20"/>
              </w:rPr>
              <w:t>Project Manager, Cost Engineer, Human Factors Engineer, Lead Industrial Engineer, Lead Mechanical Engineer, Quality Engineer, Railway Engineer</w:t>
            </w:r>
          </w:p>
        </w:tc>
      </w:tr>
      <w:tr w:rsidR="00D7253F" w14:paraId="22DFD667" w14:textId="77777777" w:rsidTr="00D7253F">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6FB6C90C" w14:textId="77777777" w:rsidR="00D544F3" w:rsidRDefault="00CC27DC">
            <w:pPr>
              <w:jc w:val="center"/>
              <w:rPr>
                <w:sz w:val="20"/>
                <w:szCs w:val="20"/>
              </w:rPr>
            </w:pPr>
            <w:r>
              <w:rPr>
                <w:sz w:val="20"/>
                <w:szCs w:val="20"/>
              </w:rPr>
              <w:t>30</w:t>
            </w:r>
          </w:p>
        </w:tc>
        <w:tc>
          <w:tcPr>
            <w:tcW w:w="4500" w:type="dxa"/>
            <w:tcBorders>
              <w:top w:val="single" w:sz="4" w:space="0" w:color="B1BBCC"/>
              <w:left w:val="single" w:sz="4" w:space="0" w:color="B1BBCC"/>
              <w:bottom w:val="single" w:sz="4" w:space="0" w:color="B1BBCC"/>
              <w:right w:val="single" w:sz="4" w:space="0" w:color="B1BBCC"/>
            </w:tcBorders>
            <w:shd w:val="clear" w:color="auto" w:fill="FFFFFF"/>
          </w:tcPr>
          <w:p w14:paraId="524BBC6E" w14:textId="77777777" w:rsidR="00D544F3" w:rsidRDefault="00CC27DC">
            <w:pPr>
              <w:rPr>
                <w:sz w:val="20"/>
                <w:szCs w:val="20"/>
              </w:rPr>
            </w:pPr>
            <w:r>
              <w:rPr>
                <w:sz w:val="20"/>
                <w:szCs w:val="20"/>
              </w:rPr>
              <w:t xml:space="preserve">         Design selection</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E88B788" w14:textId="77777777" w:rsidR="00D544F3" w:rsidRDefault="00CC27DC">
            <w:pPr>
              <w:rPr>
                <w:sz w:val="20"/>
                <w:szCs w:val="20"/>
              </w:rPr>
            </w:pPr>
            <w:r>
              <w:rPr>
                <w:sz w:val="20"/>
                <w:szCs w:val="20"/>
              </w:rPr>
              <w:t>0.2 days</w:t>
            </w:r>
          </w:p>
        </w:tc>
        <w:tc>
          <w:tcPr>
            <w:tcW w:w="1245" w:type="dxa"/>
            <w:tcBorders>
              <w:top w:val="single" w:sz="4" w:space="0" w:color="B1BBCC"/>
              <w:left w:val="single" w:sz="4" w:space="0" w:color="B1BBCC"/>
              <w:bottom w:val="single" w:sz="4" w:space="0" w:color="B1BBCC"/>
              <w:right w:val="single" w:sz="4" w:space="0" w:color="B1BBCC"/>
            </w:tcBorders>
            <w:shd w:val="clear" w:color="auto" w:fill="FFFFFF"/>
          </w:tcPr>
          <w:p w14:paraId="1DF5A1A4" w14:textId="77777777" w:rsidR="00D544F3" w:rsidRDefault="00CC27DC">
            <w:pPr>
              <w:rPr>
                <w:sz w:val="20"/>
                <w:szCs w:val="20"/>
              </w:rPr>
            </w:pPr>
            <w:r>
              <w:rPr>
                <w:sz w:val="20"/>
                <w:szCs w:val="20"/>
              </w:rPr>
              <w:t>Fri 11/24/17</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14:paraId="7346E41F" w14:textId="77777777" w:rsidR="00D544F3" w:rsidRDefault="00CC27DC">
            <w:pPr>
              <w:rPr>
                <w:sz w:val="20"/>
                <w:szCs w:val="20"/>
              </w:rPr>
            </w:pPr>
            <w:r>
              <w:rPr>
                <w:sz w:val="20"/>
                <w:szCs w:val="20"/>
              </w:rPr>
              <w:t>Fri 11/24/17</w:t>
            </w:r>
          </w:p>
        </w:tc>
        <w:tc>
          <w:tcPr>
            <w:tcW w:w="1230" w:type="dxa"/>
            <w:tcBorders>
              <w:top w:val="single" w:sz="4" w:space="0" w:color="B1BBCC"/>
              <w:left w:val="single" w:sz="4" w:space="0" w:color="B1BBCC"/>
              <w:bottom w:val="single" w:sz="4" w:space="0" w:color="B1BBCC"/>
              <w:right w:val="single" w:sz="4" w:space="0" w:color="B1BBCC"/>
            </w:tcBorders>
            <w:shd w:val="clear" w:color="auto" w:fill="FFFFFF"/>
          </w:tcPr>
          <w:p w14:paraId="01AA6769" w14:textId="77777777" w:rsidR="00D544F3" w:rsidRDefault="00CC27DC">
            <w:pPr>
              <w:ind w:left="75"/>
              <w:rPr>
                <w:sz w:val="20"/>
                <w:szCs w:val="20"/>
              </w:rPr>
            </w:pPr>
            <w:r>
              <w:rPr>
                <w:sz w:val="20"/>
                <w:szCs w:val="20"/>
              </w:rPr>
              <w:t>29,28</w:t>
            </w:r>
          </w:p>
        </w:tc>
        <w:tc>
          <w:tcPr>
            <w:tcW w:w="408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4DDB39" w14:textId="77777777" w:rsidR="00D544F3" w:rsidRDefault="00CC27DC">
            <w:pPr>
              <w:rPr>
                <w:sz w:val="20"/>
                <w:szCs w:val="20"/>
              </w:rPr>
            </w:pPr>
            <w:r>
              <w:rPr>
                <w:sz w:val="20"/>
                <w:szCs w:val="20"/>
              </w:rPr>
              <w:t>Project Manager</w:t>
            </w:r>
          </w:p>
        </w:tc>
      </w:tr>
      <w:tr w:rsidR="00D7253F" w14:paraId="75D94E87" w14:textId="77777777" w:rsidTr="00D7253F">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0030FCD7" w14:textId="77777777" w:rsidR="00D544F3" w:rsidRDefault="00CC27DC">
            <w:pPr>
              <w:jc w:val="center"/>
              <w:rPr>
                <w:sz w:val="20"/>
                <w:szCs w:val="20"/>
              </w:rPr>
            </w:pPr>
            <w:r>
              <w:rPr>
                <w:sz w:val="20"/>
                <w:szCs w:val="20"/>
              </w:rPr>
              <w:t>31</w:t>
            </w:r>
          </w:p>
        </w:tc>
        <w:tc>
          <w:tcPr>
            <w:tcW w:w="4500" w:type="dxa"/>
            <w:tcBorders>
              <w:top w:val="single" w:sz="4" w:space="0" w:color="B1BBCC"/>
              <w:left w:val="single" w:sz="4" w:space="0" w:color="B1BBCC"/>
              <w:bottom w:val="single" w:sz="4" w:space="0" w:color="B1BBCC"/>
              <w:right w:val="single" w:sz="4" w:space="0" w:color="B1BBCC"/>
            </w:tcBorders>
            <w:shd w:val="clear" w:color="auto" w:fill="FFFFFF"/>
          </w:tcPr>
          <w:p w14:paraId="7260791D" w14:textId="77777777" w:rsidR="00D544F3" w:rsidRDefault="00CC27DC">
            <w:pPr>
              <w:rPr>
                <w:sz w:val="20"/>
                <w:szCs w:val="20"/>
              </w:rPr>
            </w:pPr>
            <w:r>
              <w:rPr>
                <w:b/>
                <w:sz w:val="20"/>
                <w:szCs w:val="20"/>
              </w:rPr>
              <w:t xml:space="preserve">      Finalize design package</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7A134E26" w14:textId="77777777" w:rsidR="00D544F3" w:rsidRDefault="00CC27DC">
            <w:pPr>
              <w:rPr>
                <w:sz w:val="20"/>
                <w:szCs w:val="20"/>
              </w:rPr>
            </w:pPr>
            <w:r>
              <w:rPr>
                <w:b/>
                <w:sz w:val="20"/>
                <w:szCs w:val="20"/>
              </w:rPr>
              <w:t>16 days</w:t>
            </w:r>
          </w:p>
        </w:tc>
        <w:tc>
          <w:tcPr>
            <w:tcW w:w="1245" w:type="dxa"/>
            <w:tcBorders>
              <w:top w:val="single" w:sz="4" w:space="0" w:color="B1BBCC"/>
              <w:left w:val="single" w:sz="4" w:space="0" w:color="B1BBCC"/>
              <w:bottom w:val="single" w:sz="4" w:space="0" w:color="B1BBCC"/>
              <w:right w:val="single" w:sz="4" w:space="0" w:color="B1BBCC"/>
            </w:tcBorders>
            <w:shd w:val="clear" w:color="auto" w:fill="FFFFFF"/>
          </w:tcPr>
          <w:p w14:paraId="51A9FB1E" w14:textId="77777777" w:rsidR="00D544F3" w:rsidRDefault="00CC27DC">
            <w:pPr>
              <w:rPr>
                <w:sz w:val="20"/>
                <w:szCs w:val="20"/>
              </w:rPr>
            </w:pPr>
            <w:r>
              <w:rPr>
                <w:b/>
                <w:sz w:val="20"/>
                <w:szCs w:val="20"/>
              </w:rPr>
              <w:t>Fri 11/24/17</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14:paraId="01139CB9" w14:textId="77777777" w:rsidR="00D544F3" w:rsidRDefault="00CC27DC">
            <w:pPr>
              <w:rPr>
                <w:sz w:val="20"/>
                <w:szCs w:val="20"/>
              </w:rPr>
            </w:pPr>
            <w:r>
              <w:rPr>
                <w:b/>
                <w:sz w:val="20"/>
                <w:szCs w:val="20"/>
              </w:rPr>
              <w:t>Mon 12/18/17</w:t>
            </w:r>
          </w:p>
        </w:tc>
        <w:tc>
          <w:tcPr>
            <w:tcW w:w="1230" w:type="dxa"/>
            <w:tcBorders>
              <w:top w:val="single" w:sz="4" w:space="0" w:color="B1BBCC"/>
              <w:left w:val="single" w:sz="4" w:space="0" w:color="B1BBCC"/>
              <w:bottom w:val="single" w:sz="4" w:space="0" w:color="B1BBCC"/>
              <w:right w:val="single" w:sz="4" w:space="0" w:color="B1BBCC"/>
            </w:tcBorders>
            <w:shd w:val="clear" w:color="auto" w:fill="FFFFFF"/>
          </w:tcPr>
          <w:p w14:paraId="68700B1E" w14:textId="77777777" w:rsidR="00D544F3" w:rsidRDefault="00CC27DC">
            <w:pPr>
              <w:ind w:left="75"/>
              <w:rPr>
                <w:sz w:val="20"/>
                <w:szCs w:val="20"/>
              </w:rPr>
            </w:pPr>
            <w:r>
              <w:rPr>
                <w:b/>
                <w:sz w:val="20"/>
                <w:szCs w:val="20"/>
              </w:rPr>
              <w:t>27</w:t>
            </w:r>
          </w:p>
        </w:tc>
        <w:tc>
          <w:tcPr>
            <w:tcW w:w="408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677AA8" w14:textId="77777777" w:rsidR="00D544F3" w:rsidRDefault="00D544F3">
            <w:pPr>
              <w:rPr>
                <w:sz w:val="20"/>
                <w:szCs w:val="20"/>
              </w:rPr>
            </w:pPr>
          </w:p>
        </w:tc>
      </w:tr>
      <w:tr w:rsidR="00D7253F" w14:paraId="332AF092" w14:textId="77777777" w:rsidTr="00D7253F">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2CA68688" w14:textId="77777777" w:rsidR="00D544F3" w:rsidRDefault="00CC27DC">
            <w:pPr>
              <w:jc w:val="center"/>
              <w:rPr>
                <w:sz w:val="20"/>
                <w:szCs w:val="20"/>
              </w:rPr>
            </w:pPr>
            <w:r>
              <w:rPr>
                <w:sz w:val="20"/>
                <w:szCs w:val="20"/>
              </w:rPr>
              <w:t>32</w:t>
            </w:r>
          </w:p>
        </w:tc>
        <w:tc>
          <w:tcPr>
            <w:tcW w:w="4500" w:type="dxa"/>
            <w:tcBorders>
              <w:top w:val="single" w:sz="4" w:space="0" w:color="B1BBCC"/>
              <w:left w:val="single" w:sz="4" w:space="0" w:color="B1BBCC"/>
              <w:bottom w:val="single" w:sz="4" w:space="0" w:color="B1BBCC"/>
              <w:right w:val="single" w:sz="4" w:space="0" w:color="B1BBCC"/>
            </w:tcBorders>
            <w:shd w:val="clear" w:color="auto" w:fill="FFFFFF"/>
          </w:tcPr>
          <w:p w14:paraId="0B83E20E" w14:textId="77777777" w:rsidR="00D544F3" w:rsidRDefault="00CC27DC">
            <w:pPr>
              <w:rPr>
                <w:sz w:val="20"/>
                <w:szCs w:val="20"/>
              </w:rPr>
            </w:pPr>
            <w:r>
              <w:rPr>
                <w:sz w:val="20"/>
                <w:szCs w:val="20"/>
              </w:rPr>
              <w:t xml:space="preserve">         Finalize material selection</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5D83F3F9" w14:textId="77777777" w:rsidR="00D544F3" w:rsidRDefault="00CC27DC">
            <w:pPr>
              <w:rPr>
                <w:sz w:val="20"/>
                <w:szCs w:val="20"/>
              </w:rPr>
            </w:pPr>
            <w:r>
              <w:rPr>
                <w:sz w:val="20"/>
                <w:szCs w:val="20"/>
              </w:rPr>
              <w:t>5 days</w:t>
            </w:r>
          </w:p>
        </w:tc>
        <w:tc>
          <w:tcPr>
            <w:tcW w:w="1245" w:type="dxa"/>
            <w:tcBorders>
              <w:top w:val="single" w:sz="4" w:space="0" w:color="B1BBCC"/>
              <w:left w:val="single" w:sz="4" w:space="0" w:color="B1BBCC"/>
              <w:bottom w:val="single" w:sz="4" w:space="0" w:color="B1BBCC"/>
              <w:right w:val="single" w:sz="4" w:space="0" w:color="B1BBCC"/>
            </w:tcBorders>
            <w:shd w:val="clear" w:color="auto" w:fill="FFFFFF"/>
          </w:tcPr>
          <w:p w14:paraId="2A337CD6" w14:textId="77777777" w:rsidR="00D544F3" w:rsidRDefault="00CC27DC">
            <w:pPr>
              <w:rPr>
                <w:sz w:val="20"/>
                <w:szCs w:val="20"/>
              </w:rPr>
            </w:pPr>
            <w:r>
              <w:rPr>
                <w:sz w:val="20"/>
                <w:szCs w:val="20"/>
              </w:rPr>
              <w:t>Fri 11/24/17</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14:paraId="1448EE5E" w14:textId="77777777" w:rsidR="00D544F3" w:rsidRDefault="00CC27DC">
            <w:pPr>
              <w:rPr>
                <w:sz w:val="20"/>
                <w:szCs w:val="20"/>
              </w:rPr>
            </w:pPr>
            <w:r>
              <w:rPr>
                <w:sz w:val="20"/>
                <w:szCs w:val="20"/>
              </w:rPr>
              <w:t>Fri 12/1/17</w:t>
            </w:r>
          </w:p>
        </w:tc>
        <w:tc>
          <w:tcPr>
            <w:tcW w:w="1230" w:type="dxa"/>
            <w:tcBorders>
              <w:top w:val="single" w:sz="4" w:space="0" w:color="B1BBCC"/>
              <w:left w:val="single" w:sz="4" w:space="0" w:color="B1BBCC"/>
              <w:bottom w:val="single" w:sz="4" w:space="0" w:color="B1BBCC"/>
              <w:right w:val="single" w:sz="4" w:space="0" w:color="B1BBCC"/>
            </w:tcBorders>
            <w:shd w:val="clear" w:color="auto" w:fill="FFFFFF"/>
          </w:tcPr>
          <w:p w14:paraId="4CED50B5" w14:textId="77777777" w:rsidR="00D544F3" w:rsidRDefault="00CC27DC">
            <w:pPr>
              <w:ind w:left="75"/>
              <w:rPr>
                <w:sz w:val="20"/>
                <w:szCs w:val="20"/>
              </w:rPr>
            </w:pPr>
            <w:r>
              <w:rPr>
                <w:sz w:val="20"/>
                <w:szCs w:val="20"/>
              </w:rPr>
              <w:t>21</w:t>
            </w:r>
          </w:p>
        </w:tc>
        <w:tc>
          <w:tcPr>
            <w:tcW w:w="408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3E114F" w14:textId="77777777" w:rsidR="00D544F3" w:rsidRDefault="00CC27DC">
            <w:pPr>
              <w:rPr>
                <w:sz w:val="20"/>
                <w:szCs w:val="20"/>
              </w:rPr>
            </w:pPr>
            <w:r>
              <w:rPr>
                <w:sz w:val="20"/>
                <w:szCs w:val="20"/>
              </w:rPr>
              <w:t>Materials Engineer</w:t>
            </w:r>
          </w:p>
        </w:tc>
      </w:tr>
      <w:tr w:rsidR="00D7253F" w14:paraId="2E1288DD" w14:textId="77777777" w:rsidTr="00D7253F">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115BE7F6" w14:textId="77777777" w:rsidR="00D544F3" w:rsidRDefault="00CC27DC">
            <w:pPr>
              <w:jc w:val="center"/>
              <w:rPr>
                <w:sz w:val="20"/>
                <w:szCs w:val="20"/>
              </w:rPr>
            </w:pPr>
            <w:r>
              <w:rPr>
                <w:sz w:val="20"/>
                <w:szCs w:val="20"/>
              </w:rPr>
              <w:t>33</w:t>
            </w:r>
          </w:p>
        </w:tc>
        <w:tc>
          <w:tcPr>
            <w:tcW w:w="4500" w:type="dxa"/>
            <w:tcBorders>
              <w:top w:val="single" w:sz="4" w:space="0" w:color="B1BBCC"/>
              <w:left w:val="single" w:sz="4" w:space="0" w:color="B1BBCC"/>
              <w:bottom w:val="single" w:sz="4" w:space="0" w:color="B1BBCC"/>
              <w:right w:val="single" w:sz="4" w:space="0" w:color="B1BBCC"/>
            </w:tcBorders>
            <w:shd w:val="clear" w:color="auto" w:fill="FFFFFF"/>
          </w:tcPr>
          <w:p w14:paraId="0DDE7075" w14:textId="77777777" w:rsidR="00D544F3" w:rsidRDefault="00CC27DC">
            <w:pPr>
              <w:rPr>
                <w:sz w:val="20"/>
                <w:szCs w:val="20"/>
              </w:rPr>
            </w:pPr>
            <w:r>
              <w:rPr>
                <w:sz w:val="20"/>
                <w:szCs w:val="20"/>
              </w:rPr>
              <w:t xml:space="preserve">         Finalize CAD designs</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298CF2CD" w14:textId="77777777" w:rsidR="00D544F3" w:rsidRDefault="00CC27DC">
            <w:pPr>
              <w:rPr>
                <w:sz w:val="20"/>
                <w:szCs w:val="20"/>
              </w:rPr>
            </w:pPr>
            <w:r>
              <w:rPr>
                <w:sz w:val="20"/>
                <w:szCs w:val="20"/>
              </w:rPr>
              <w:t>5 days</w:t>
            </w:r>
          </w:p>
        </w:tc>
        <w:tc>
          <w:tcPr>
            <w:tcW w:w="1245" w:type="dxa"/>
            <w:tcBorders>
              <w:top w:val="single" w:sz="4" w:space="0" w:color="B1BBCC"/>
              <w:left w:val="single" w:sz="4" w:space="0" w:color="B1BBCC"/>
              <w:bottom w:val="single" w:sz="4" w:space="0" w:color="B1BBCC"/>
              <w:right w:val="single" w:sz="4" w:space="0" w:color="B1BBCC"/>
            </w:tcBorders>
            <w:shd w:val="clear" w:color="auto" w:fill="FFFFFF"/>
          </w:tcPr>
          <w:p w14:paraId="1F4B6217" w14:textId="77777777" w:rsidR="00D544F3" w:rsidRDefault="00CC27DC">
            <w:pPr>
              <w:rPr>
                <w:sz w:val="20"/>
                <w:szCs w:val="20"/>
              </w:rPr>
            </w:pPr>
            <w:r>
              <w:rPr>
                <w:sz w:val="20"/>
                <w:szCs w:val="20"/>
              </w:rPr>
              <w:t>Fri 12/1/17</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14:paraId="29FEC800" w14:textId="77777777" w:rsidR="00D544F3" w:rsidRDefault="00CC27DC">
            <w:pPr>
              <w:rPr>
                <w:sz w:val="20"/>
                <w:szCs w:val="20"/>
              </w:rPr>
            </w:pPr>
            <w:r>
              <w:rPr>
                <w:sz w:val="20"/>
                <w:szCs w:val="20"/>
              </w:rPr>
              <w:t>Fri 12/8/17</w:t>
            </w:r>
          </w:p>
        </w:tc>
        <w:tc>
          <w:tcPr>
            <w:tcW w:w="1230" w:type="dxa"/>
            <w:tcBorders>
              <w:top w:val="single" w:sz="4" w:space="0" w:color="B1BBCC"/>
              <w:left w:val="single" w:sz="4" w:space="0" w:color="B1BBCC"/>
              <w:bottom w:val="single" w:sz="4" w:space="0" w:color="B1BBCC"/>
              <w:right w:val="single" w:sz="4" w:space="0" w:color="B1BBCC"/>
            </w:tcBorders>
            <w:shd w:val="clear" w:color="auto" w:fill="FFFFFF"/>
          </w:tcPr>
          <w:p w14:paraId="2E4B71F5" w14:textId="77777777" w:rsidR="00D544F3" w:rsidRDefault="00CC27DC">
            <w:pPr>
              <w:ind w:left="75"/>
              <w:rPr>
                <w:sz w:val="20"/>
                <w:szCs w:val="20"/>
              </w:rPr>
            </w:pPr>
            <w:r>
              <w:rPr>
                <w:sz w:val="20"/>
                <w:szCs w:val="20"/>
              </w:rPr>
              <w:t>32</w:t>
            </w:r>
          </w:p>
        </w:tc>
        <w:tc>
          <w:tcPr>
            <w:tcW w:w="408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5F8232" w14:textId="77777777" w:rsidR="00D544F3" w:rsidRDefault="00CC27DC">
            <w:pPr>
              <w:rPr>
                <w:sz w:val="20"/>
                <w:szCs w:val="20"/>
              </w:rPr>
            </w:pPr>
            <w:r>
              <w:rPr>
                <w:sz w:val="20"/>
                <w:szCs w:val="20"/>
              </w:rPr>
              <w:t>Lead Mechanical Engineer</w:t>
            </w:r>
          </w:p>
        </w:tc>
      </w:tr>
      <w:tr w:rsidR="00D7253F" w14:paraId="57FCEBB8" w14:textId="77777777" w:rsidTr="00D7253F">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181951D1" w14:textId="77777777" w:rsidR="00D544F3" w:rsidRDefault="00CC27DC">
            <w:pPr>
              <w:jc w:val="center"/>
              <w:rPr>
                <w:sz w:val="20"/>
                <w:szCs w:val="20"/>
              </w:rPr>
            </w:pPr>
            <w:r>
              <w:rPr>
                <w:sz w:val="20"/>
                <w:szCs w:val="20"/>
              </w:rPr>
              <w:t>34</w:t>
            </w:r>
          </w:p>
        </w:tc>
        <w:tc>
          <w:tcPr>
            <w:tcW w:w="4500" w:type="dxa"/>
            <w:tcBorders>
              <w:top w:val="single" w:sz="4" w:space="0" w:color="B1BBCC"/>
              <w:left w:val="single" w:sz="4" w:space="0" w:color="B1BBCC"/>
              <w:bottom w:val="single" w:sz="4" w:space="0" w:color="B1BBCC"/>
              <w:right w:val="single" w:sz="4" w:space="0" w:color="B1BBCC"/>
            </w:tcBorders>
            <w:shd w:val="clear" w:color="auto" w:fill="FFFFFF"/>
          </w:tcPr>
          <w:p w14:paraId="1E647600" w14:textId="77777777" w:rsidR="00D544F3" w:rsidRDefault="00CC27DC">
            <w:pPr>
              <w:rPr>
                <w:sz w:val="20"/>
                <w:szCs w:val="20"/>
              </w:rPr>
            </w:pPr>
            <w:r>
              <w:rPr>
                <w:sz w:val="20"/>
                <w:szCs w:val="20"/>
              </w:rPr>
              <w:t xml:space="preserve">         Finalize layout configuration</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0F0FA4E3" w14:textId="77777777" w:rsidR="00D544F3" w:rsidRDefault="00CC27DC">
            <w:pPr>
              <w:rPr>
                <w:sz w:val="20"/>
                <w:szCs w:val="20"/>
              </w:rPr>
            </w:pPr>
            <w:r>
              <w:rPr>
                <w:sz w:val="20"/>
                <w:szCs w:val="20"/>
              </w:rPr>
              <w:t>5 days</w:t>
            </w:r>
          </w:p>
        </w:tc>
        <w:tc>
          <w:tcPr>
            <w:tcW w:w="1245" w:type="dxa"/>
            <w:tcBorders>
              <w:top w:val="single" w:sz="4" w:space="0" w:color="B1BBCC"/>
              <w:left w:val="single" w:sz="4" w:space="0" w:color="B1BBCC"/>
              <w:bottom w:val="single" w:sz="4" w:space="0" w:color="B1BBCC"/>
              <w:right w:val="single" w:sz="4" w:space="0" w:color="B1BBCC"/>
            </w:tcBorders>
            <w:shd w:val="clear" w:color="auto" w:fill="FFFFFF"/>
          </w:tcPr>
          <w:p w14:paraId="6635457F" w14:textId="77777777" w:rsidR="00D544F3" w:rsidRDefault="00CC27DC">
            <w:pPr>
              <w:rPr>
                <w:sz w:val="20"/>
                <w:szCs w:val="20"/>
              </w:rPr>
            </w:pPr>
            <w:r>
              <w:rPr>
                <w:sz w:val="20"/>
                <w:szCs w:val="20"/>
              </w:rPr>
              <w:t>Fri 12/8/17</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14:paraId="24B7F959" w14:textId="77777777" w:rsidR="00D544F3" w:rsidRDefault="00CC27DC">
            <w:pPr>
              <w:rPr>
                <w:sz w:val="20"/>
                <w:szCs w:val="20"/>
              </w:rPr>
            </w:pPr>
            <w:r>
              <w:rPr>
                <w:sz w:val="20"/>
                <w:szCs w:val="20"/>
              </w:rPr>
              <w:t>Fri 12/15/17</w:t>
            </w:r>
          </w:p>
        </w:tc>
        <w:tc>
          <w:tcPr>
            <w:tcW w:w="1230" w:type="dxa"/>
            <w:tcBorders>
              <w:top w:val="single" w:sz="4" w:space="0" w:color="B1BBCC"/>
              <w:left w:val="single" w:sz="4" w:space="0" w:color="B1BBCC"/>
              <w:bottom w:val="single" w:sz="4" w:space="0" w:color="B1BBCC"/>
              <w:right w:val="single" w:sz="4" w:space="0" w:color="B1BBCC"/>
            </w:tcBorders>
            <w:shd w:val="clear" w:color="auto" w:fill="FFFFFF"/>
          </w:tcPr>
          <w:p w14:paraId="40E58780" w14:textId="77777777" w:rsidR="00D544F3" w:rsidRDefault="00CC27DC">
            <w:pPr>
              <w:ind w:left="75"/>
              <w:rPr>
                <w:sz w:val="20"/>
                <w:szCs w:val="20"/>
              </w:rPr>
            </w:pPr>
            <w:r>
              <w:rPr>
                <w:sz w:val="20"/>
                <w:szCs w:val="20"/>
              </w:rPr>
              <w:t>33</w:t>
            </w:r>
          </w:p>
        </w:tc>
        <w:tc>
          <w:tcPr>
            <w:tcW w:w="408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8C0DDF" w14:textId="77777777" w:rsidR="00D544F3" w:rsidRDefault="00CC27DC">
            <w:pPr>
              <w:rPr>
                <w:sz w:val="20"/>
                <w:szCs w:val="20"/>
              </w:rPr>
            </w:pPr>
            <w:r>
              <w:rPr>
                <w:sz w:val="20"/>
                <w:szCs w:val="20"/>
              </w:rPr>
              <w:t>Lead Industrial Engineer</w:t>
            </w:r>
          </w:p>
        </w:tc>
      </w:tr>
      <w:tr w:rsidR="00D7253F" w14:paraId="594F1F73" w14:textId="77777777" w:rsidTr="00D7253F">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1CEBC52B" w14:textId="77777777" w:rsidR="00D544F3" w:rsidRDefault="00CC27DC">
            <w:pPr>
              <w:jc w:val="center"/>
              <w:rPr>
                <w:sz w:val="20"/>
                <w:szCs w:val="20"/>
              </w:rPr>
            </w:pPr>
            <w:r>
              <w:rPr>
                <w:sz w:val="20"/>
                <w:szCs w:val="20"/>
              </w:rPr>
              <w:t>35</w:t>
            </w:r>
          </w:p>
        </w:tc>
        <w:tc>
          <w:tcPr>
            <w:tcW w:w="4500" w:type="dxa"/>
            <w:tcBorders>
              <w:top w:val="single" w:sz="4" w:space="0" w:color="B1BBCC"/>
              <w:left w:val="single" w:sz="4" w:space="0" w:color="B1BBCC"/>
              <w:bottom w:val="single" w:sz="4" w:space="0" w:color="B1BBCC"/>
              <w:right w:val="single" w:sz="4" w:space="0" w:color="B1BBCC"/>
            </w:tcBorders>
            <w:shd w:val="clear" w:color="auto" w:fill="FFFFFF"/>
          </w:tcPr>
          <w:p w14:paraId="1BF7B580" w14:textId="77777777" w:rsidR="00D544F3" w:rsidRDefault="00CC27DC">
            <w:pPr>
              <w:rPr>
                <w:sz w:val="20"/>
                <w:szCs w:val="20"/>
              </w:rPr>
            </w:pPr>
            <w:r>
              <w:rPr>
                <w:sz w:val="20"/>
                <w:szCs w:val="20"/>
              </w:rPr>
              <w:t xml:space="preserve">         Compile design package</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08FAAFCB" w14:textId="77777777" w:rsidR="00D544F3" w:rsidRDefault="00CC27DC">
            <w:pPr>
              <w:rPr>
                <w:sz w:val="20"/>
                <w:szCs w:val="20"/>
              </w:rPr>
            </w:pPr>
            <w:r>
              <w:rPr>
                <w:sz w:val="20"/>
                <w:szCs w:val="20"/>
              </w:rPr>
              <w:t>1 day</w:t>
            </w:r>
          </w:p>
        </w:tc>
        <w:tc>
          <w:tcPr>
            <w:tcW w:w="1245" w:type="dxa"/>
            <w:tcBorders>
              <w:top w:val="single" w:sz="4" w:space="0" w:color="B1BBCC"/>
              <w:left w:val="single" w:sz="4" w:space="0" w:color="B1BBCC"/>
              <w:bottom w:val="single" w:sz="4" w:space="0" w:color="B1BBCC"/>
              <w:right w:val="single" w:sz="4" w:space="0" w:color="B1BBCC"/>
            </w:tcBorders>
            <w:shd w:val="clear" w:color="auto" w:fill="FFFFFF"/>
          </w:tcPr>
          <w:p w14:paraId="1436AC61" w14:textId="77777777" w:rsidR="00D544F3" w:rsidRDefault="00CC27DC">
            <w:pPr>
              <w:rPr>
                <w:sz w:val="20"/>
                <w:szCs w:val="20"/>
              </w:rPr>
            </w:pPr>
            <w:r>
              <w:rPr>
                <w:sz w:val="20"/>
                <w:szCs w:val="20"/>
              </w:rPr>
              <w:t>Fri 12/15/17</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14:paraId="107FD078" w14:textId="77777777" w:rsidR="00D544F3" w:rsidRDefault="00CC27DC">
            <w:pPr>
              <w:rPr>
                <w:sz w:val="20"/>
                <w:szCs w:val="20"/>
              </w:rPr>
            </w:pPr>
            <w:r>
              <w:rPr>
                <w:sz w:val="20"/>
                <w:szCs w:val="20"/>
              </w:rPr>
              <w:t>Mon 12/18/17</w:t>
            </w:r>
          </w:p>
        </w:tc>
        <w:tc>
          <w:tcPr>
            <w:tcW w:w="1230" w:type="dxa"/>
            <w:tcBorders>
              <w:top w:val="single" w:sz="4" w:space="0" w:color="B1BBCC"/>
              <w:left w:val="single" w:sz="4" w:space="0" w:color="B1BBCC"/>
              <w:bottom w:val="single" w:sz="4" w:space="0" w:color="B1BBCC"/>
              <w:right w:val="single" w:sz="4" w:space="0" w:color="B1BBCC"/>
            </w:tcBorders>
            <w:shd w:val="clear" w:color="auto" w:fill="FFFFFF"/>
          </w:tcPr>
          <w:p w14:paraId="126D4D29" w14:textId="77777777" w:rsidR="00D544F3" w:rsidRDefault="00CC27DC">
            <w:pPr>
              <w:ind w:left="75"/>
              <w:rPr>
                <w:sz w:val="20"/>
                <w:szCs w:val="20"/>
              </w:rPr>
            </w:pPr>
            <w:r>
              <w:rPr>
                <w:sz w:val="20"/>
                <w:szCs w:val="20"/>
              </w:rPr>
              <w:t>34,32,33</w:t>
            </w:r>
          </w:p>
        </w:tc>
        <w:tc>
          <w:tcPr>
            <w:tcW w:w="408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35CEE7" w14:textId="77777777" w:rsidR="00D544F3" w:rsidRDefault="00CC27DC">
            <w:pPr>
              <w:rPr>
                <w:sz w:val="20"/>
                <w:szCs w:val="20"/>
              </w:rPr>
            </w:pPr>
            <w:r>
              <w:rPr>
                <w:sz w:val="20"/>
                <w:szCs w:val="20"/>
              </w:rPr>
              <w:t>Project Manager</w:t>
            </w:r>
          </w:p>
        </w:tc>
      </w:tr>
      <w:tr w:rsidR="00D7253F" w14:paraId="38B59C60" w14:textId="77777777" w:rsidTr="00D7253F">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4B766D12" w14:textId="77777777" w:rsidR="00D544F3" w:rsidRDefault="00CC27DC">
            <w:pPr>
              <w:jc w:val="center"/>
              <w:rPr>
                <w:sz w:val="20"/>
                <w:szCs w:val="20"/>
              </w:rPr>
            </w:pPr>
            <w:r>
              <w:rPr>
                <w:sz w:val="20"/>
                <w:szCs w:val="20"/>
              </w:rPr>
              <w:t>36</w:t>
            </w:r>
          </w:p>
        </w:tc>
        <w:tc>
          <w:tcPr>
            <w:tcW w:w="4500" w:type="dxa"/>
            <w:tcBorders>
              <w:top w:val="single" w:sz="4" w:space="0" w:color="B1BBCC"/>
              <w:left w:val="single" w:sz="4" w:space="0" w:color="B1BBCC"/>
              <w:bottom w:val="single" w:sz="4" w:space="0" w:color="B1BBCC"/>
              <w:right w:val="single" w:sz="4" w:space="0" w:color="B1BBCC"/>
            </w:tcBorders>
            <w:shd w:val="clear" w:color="auto" w:fill="FFFFFF"/>
          </w:tcPr>
          <w:p w14:paraId="194333C4" w14:textId="77777777" w:rsidR="00D544F3" w:rsidRDefault="00CC27DC">
            <w:pPr>
              <w:rPr>
                <w:sz w:val="20"/>
                <w:szCs w:val="20"/>
              </w:rPr>
            </w:pPr>
            <w:r>
              <w:rPr>
                <w:b/>
                <w:sz w:val="20"/>
                <w:szCs w:val="20"/>
              </w:rPr>
              <w:t xml:space="preserve">      Develop manufacturing strategy</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4225B314" w14:textId="77777777" w:rsidR="00D544F3" w:rsidRDefault="00CC27DC">
            <w:pPr>
              <w:rPr>
                <w:sz w:val="20"/>
                <w:szCs w:val="20"/>
              </w:rPr>
            </w:pPr>
            <w:r>
              <w:rPr>
                <w:b/>
                <w:sz w:val="20"/>
                <w:szCs w:val="20"/>
              </w:rPr>
              <w:t>4 days</w:t>
            </w:r>
          </w:p>
        </w:tc>
        <w:tc>
          <w:tcPr>
            <w:tcW w:w="1245" w:type="dxa"/>
            <w:tcBorders>
              <w:top w:val="single" w:sz="4" w:space="0" w:color="B1BBCC"/>
              <w:left w:val="single" w:sz="4" w:space="0" w:color="B1BBCC"/>
              <w:bottom w:val="single" w:sz="4" w:space="0" w:color="B1BBCC"/>
              <w:right w:val="single" w:sz="4" w:space="0" w:color="B1BBCC"/>
            </w:tcBorders>
            <w:shd w:val="clear" w:color="auto" w:fill="FFFFFF"/>
          </w:tcPr>
          <w:p w14:paraId="3B53EE0B" w14:textId="77777777" w:rsidR="00D544F3" w:rsidRDefault="00CC27DC">
            <w:pPr>
              <w:rPr>
                <w:sz w:val="20"/>
                <w:szCs w:val="20"/>
              </w:rPr>
            </w:pPr>
            <w:r>
              <w:rPr>
                <w:b/>
                <w:sz w:val="20"/>
                <w:szCs w:val="20"/>
              </w:rPr>
              <w:t>Mon 12/18/17</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14:paraId="1DDFE56E" w14:textId="77777777" w:rsidR="00D544F3" w:rsidRDefault="00CC27DC">
            <w:pPr>
              <w:rPr>
                <w:sz w:val="20"/>
                <w:szCs w:val="20"/>
              </w:rPr>
            </w:pPr>
            <w:r>
              <w:rPr>
                <w:b/>
                <w:sz w:val="20"/>
                <w:szCs w:val="20"/>
              </w:rPr>
              <w:t>Fri 12/22/17</w:t>
            </w:r>
          </w:p>
        </w:tc>
        <w:tc>
          <w:tcPr>
            <w:tcW w:w="1230" w:type="dxa"/>
            <w:tcBorders>
              <w:top w:val="single" w:sz="4" w:space="0" w:color="B1BBCC"/>
              <w:left w:val="single" w:sz="4" w:space="0" w:color="B1BBCC"/>
              <w:bottom w:val="single" w:sz="4" w:space="0" w:color="B1BBCC"/>
              <w:right w:val="single" w:sz="4" w:space="0" w:color="B1BBCC"/>
            </w:tcBorders>
            <w:shd w:val="clear" w:color="auto" w:fill="FFFFFF"/>
          </w:tcPr>
          <w:p w14:paraId="317160BD" w14:textId="77777777" w:rsidR="00D544F3" w:rsidRDefault="00CC27DC">
            <w:pPr>
              <w:ind w:left="75"/>
              <w:rPr>
                <w:sz w:val="20"/>
                <w:szCs w:val="20"/>
              </w:rPr>
            </w:pPr>
            <w:r>
              <w:rPr>
                <w:b/>
                <w:sz w:val="20"/>
                <w:szCs w:val="20"/>
              </w:rPr>
              <w:t>31</w:t>
            </w:r>
          </w:p>
        </w:tc>
        <w:tc>
          <w:tcPr>
            <w:tcW w:w="408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98F9D7" w14:textId="77777777" w:rsidR="00D544F3" w:rsidRDefault="00D544F3">
            <w:pPr>
              <w:rPr>
                <w:sz w:val="20"/>
                <w:szCs w:val="20"/>
              </w:rPr>
            </w:pPr>
          </w:p>
        </w:tc>
      </w:tr>
      <w:tr w:rsidR="00D7253F" w14:paraId="3F3D3B89" w14:textId="77777777" w:rsidTr="00D7253F">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2A3CDE9A" w14:textId="77777777" w:rsidR="00D544F3" w:rsidRDefault="00CC27DC">
            <w:pPr>
              <w:jc w:val="center"/>
              <w:rPr>
                <w:sz w:val="20"/>
                <w:szCs w:val="20"/>
              </w:rPr>
            </w:pPr>
            <w:r>
              <w:rPr>
                <w:sz w:val="20"/>
                <w:szCs w:val="20"/>
              </w:rPr>
              <w:t>37</w:t>
            </w:r>
          </w:p>
        </w:tc>
        <w:tc>
          <w:tcPr>
            <w:tcW w:w="4500" w:type="dxa"/>
            <w:tcBorders>
              <w:top w:val="single" w:sz="4" w:space="0" w:color="B1BBCC"/>
              <w:left w:val="single" w:sz="4" w:space="0" w:color="B1BBCC"/>
              <w:bottom w:val="single" w:sz="4" w:space="0" w:color="B1BBCC"/>
              <w:right w:val="single" w:sz="4" w:space="0" w:color="B1BBCC"/>
            </w:tcBorders>
            <w:shd w:val="clear" w:color="auto" w:fill="FFFFFF"/>
          </w:tcPr>
          <w:p w14:paraId="7C34779C" w14:textId="77777777" w:rsidR="00D544F3" w:rsidRDefault="00CC27DC">
            <w:pPr>
              <w:rPr>
                <w:sz w:val="20"/>
                <w:szCs w:val="20"/>
              </w:rPr>
            </w:pPr>
            <w:r>
              <w:rPr>
                <w:sz w:val="20"/>
                <w:szCs w:val="20"/>
              </w:rPr>
              <w:t xml:space="preserve">         Develop build and assembly procedures</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03DD8852" w14:textId="77777777" w:rsidR="00D544F3" w:rsidRDefault="00CC27DC">
            <w:pPr>
              <w:rPr>
                <w:sz w:val="20"/>
                <w:szCs w:val="20"/>
              </w:rPr>
            </w:pPr>
            <w:r>
              <w:rPr>
                <w:sz w:val="20"/>
                <w:szCs w:val="20"/>
              </w:rPr>
              <w:t>3 days</w:t>
            </w:r>
          </w:p>
        </w:tc>
        <w:tc>
          <w:tcPr>
            <w:tcW w:w="1245" w:type="dxa"/>
            <w:tcBorders>
              <w:top w:val="single" w:sz="4" w:space="0" w:color="B1BBCC"/>
              <w:left w:val="single" w:sz="4" w:space="0" w:color="B1BBCC"/>
              <w:bottom w:val="single" w:sz="4" w:space="0" w:color="B1BBCC"/>
              <w:right w:val="single" w:sz="4" w:space="0" w:color="B1BBCC"/>
            </w:tcBorders>
            <w:shd w:val="clear" w:color="auto" w:fill="FFFFFF"/>
          </w:tcPr>
          <w:p w14:paraId="64C373F3" w14:textId="77777777" w:rsidR="00D544F3" w:rsidRDefault="00CC27DC">
            <w:pPr>
              <w:rPr>
                <w:sz w:val="20"/>
                <w:szCs w:val="20"/>
              </w:rPr>
            </w:pPr>
            <w:r>
              <w:rPr>
                <w:sz w:val="20"/>
                <w:szCs w:val="20"/>
              </w:rPr>
              <w:t>Mon 12/18/17</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14:paraId="39441A07" w14:textId="77777777" w:rsidR="00D544F3" w:rsidRDefault="00CC27DC">
            <w:pPr>
              <w:rPr>
                <w:sz w:val="20"/>
                <w:szCs w:val="20"/>
              </w:rPr>
            </w:pPr>
            <w:r>
              <w:rPr>
                <w:sz w:val="20"/>
                <w:szCs w:val="20"/>
              </w:rPr>
              <w:t>Thu 12/21/17</w:t>
            </w:r>
          </w:p>
        </w:tc>
        <w:tc>
          <w:tcPr>
            <w:tcW w:w="1230" w:type="dxa"/>
            <w:tcBorders>
              <w:top w:val="single" w:sz="4" w:space="0" w:color="B1BBCC"/>
              <w:left w:val="single" w:sz="4" w:space="0" w:color="B1BBCC"/>
              <w:bottom w:val="single" w:sz="4" w:space="0" w:color="B1BBCC"/>
              <w:right w:val="single" w:sz="4" w:space="0" w:color="B1BBCC"/>
            </w:tcBorders>
            <w:shd w:val="clear" w:color="auto" w:fill="FFFFFF"/>
          </w:tcPr>
          <w:p w14:paraId="04A755D7" w14:textId="77777777" w:rsidR="00D544F3" w:rsidRDefault="00CC27DC">
            <w:pPr>
              <w:ind w:left="75"/>
              <w:rPr>
                <w:sz w:val="20"/>
                <w:szCs w:val="20"/>
              </w:rPr>
            </w:pPr>
            <w:r>
              <w:rPr>
                <w:sz w:val="20"/>
                <w:szCs w:val="20"/>
              </w:rPr>
              <w:t>31</w:t>
            </w:r>
          </w:p>
        </w:tc>
        <w:tc>
          <w:tcPr>
            <w:tcW w:w="408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294BDAC" w14:textId="77777777" w:rsidR="00D544F3" w:rsidRDefault="00CC27DC">
            <w:pPr>
              <w:rPr>
                <w:sz w:val="20"/>
                <w:szCs w:val="20"/>
              </w:rPr>
            </w:pPr>
            <w:r>
              <w:rPr>
                <w:sz w:val="20"/>
                <w:szCs w:val="20"/>
              </w:rPr>
              <w:t>Lead Industrial Engineer, Manufacturing Engineer</w:t>
            </w:r>
          </w:p>
        </w:tc>
      </w:tr>
      <w:tr w:rsidR="00D7253F" w14:paraId="7189BED2" w14:textId="77777777" w:rsidTr="00D7253F">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2B21DE9F" w14:textId="77777777" w:rsidR="00D544F3" w:rsidRDefault="00CC27DC">
            <w:pPr>
              <w:jc w:val="center"/>
              <w:rPr>
                <w:sz w:val="20"/>
                <w:szCs w:val="20"/>
              </w:rPr>
            </w:pPr>
            <w:r>
              <w:rPr>
                <w:sz w:val="20"/>
                <w:szCs w:val="20"/>
              </w:rPr>
              <w:t>38</w:t>
            </w:r>
          </w:p>
        </w:tc>
        <w:tc>
          <w:tcPr>
            <w:tcW w:w="4500" w:type="dxa"/>
            <w:tcBorders>
              <w:top w:val="single" w:sz="4" w:space="0" w:color="B1BBCC"/>
              <w:left w:val="single" w:sz="4" w:space="0" w:color="B1BBCC"/>
              <w:bottom w:val="single" w:sz="4" w:space="0" w:color="B1BBCC"/>
              <w:right w:val="single" w:sz="4" w:space="0" w:color="B1BBCC"/>
            </w:tcBorders>
            <w:shd w:val="clear" w:color="auto" w:fill="FFFFFF"/>
          </w:tcPr>
          <w:p w14:paraId="4D664A29" w14:textId="77777777" w:rsidR="00D544F3" w:rsidRDefault="00CC27DC">
            <w:pPr>
              <w:rPr>
                <w:sz w:val="20"/>
                <w:szCs w:val="20"/>
              </w:rPr>
            </w:pPr>
            <w:r>
              <w:rPr>
                <w:sz w:val="20"/>
                <w:szCs w:val="20"/>
              </w:rPr>
              <w:t xml:space="preserve">         Manufacturing cost analysis</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837DCE9" w14:textId="77777777" w:rsidR="00D544F3" w:rsidRDefault="00CC27DC">
            <w:pPr>
              <w:rPr>
                <w:sz w:val="20"/>
                <w:szCs w:val="20"/>
              </w:rPr>
            </w:pPr>
            <w:r>
              <w:rPr>
                <w:sz w:val="20"/>
                <w:szCs w:val="20"/>
              </w:rPr>
              <w:t>1 day</w:t>
            </w:r>
          </w:p>
        </w:tc>
        <w:tc>
          <w:tcPr>
            <w:tcW w:w="1245" w:type="dxa"/>
            <w:tcBorders>
              <w:top w:val="single" w:sz="4" w:space="0" w:color="B1BBCC"/>
              <w:left w:val="single" w:sz="4" w:space="0" w:color="B1BBCC"/>
              <w:bottom w:val="single" w:sz="4" w:space="0" w:color="B1BBCC"/>
              <w:right w:val="single" w:sz="4" w:space="0" w:color="B1BBCC"/>
            </w:tcBorders>
            <w:shd w:val="clear" w:color="auto" w:fill="FFFFFF"/>
          </w:tcPr>
          <w:p w14:paraId="4222C491" w14:textId="77777777" w:rsidR="00D544F3" w:rsidRDefault="00CC27DC">
            <w:pPr>
              <w:rPr>
                <w:sz w:val="20"/>
                <w:szCs w:val="20"/>
              </w:rPr>
            </w:pPr>
            <w:r>
              <w:rPr>
                <w:sz w:val="20"/>
                <w:szCs w:val="20"/>
              </w:rPr>
              <w:t>Thu 12/21/17</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14:paraId="4ADBB40F" w14:textId="77777777" w:rsidR="00D544F3" w:rsidRDefault="00CC27DC">
            <w:pPr>
              <w:rPr>
                <w:sz w:val="20"/>
                <w:szCs w:val="20"/>
              </w:rPr>
            </w:pPr>
            <w:r>
              <w:rPr>
                <w:sz w:val="20"/>
                <w:szCs w:val="20"/>
              </w:rPr>
              <w:t>Fri 12/22/17</w:t>
            </w:r>
          </w:p>
        </w:tc>
        <w:tc>
          <w:tcPr>
            <w:tcW w:w="1230" w:type="dxa"/>
            <w:tcBorders>
              <w:top w:val="single" w:sz="4" w:space="0" w:color="B1BBCC"/>
              <w:left w:val="single" w:sz="4" w:space="0" w:color="B1BBCC"/>
              <w:bottom w:val="single" w:sz="4" w:space="0" w:color="B1BBCC"/>
              <w:right w:val="single" w:sz="4" w:space="0" w:color="B1BBCC"/>
            </w:tcBorders>
            <w:shd w:val="clear" w:color="auto" w:fill="FFFFFF"/>
          </w:tcPr>
          <w:p w14:paraId="699784EE" w14:textId="77777777" w:rsidR="00D544F3" w:rsidRDefault="00CC27DC">
            <w:pPr>
              <w:ind w:left="75"/>
              <w:rPr>
                <w:sz w:val="20"/>
                <w:szCs w:val="20"/>
              </w:rPr>
            </w:pPr>
            <w:r>
              <w:rPr>
                <w:sz w:val="20"/>
                <w:szCs w:val="20"/>
              </w:rPr>
              <w:t>37</w:t>
            </w:r>
          </w:p>
        </w:tc>
        <w:tc>
          <w:tcPr>
            <w:tcW w:w="408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D3845C" w14:textId="77777777" w:rsidR="00D544F3" w:rsidRDefault="00CC27DC">
            <w:pPr>
              <w:rPr>
                <w:sz w:val="20"/>
                <w:szCs w:val="20"/>
              </w:rPr>
            </w:pPr>
            <w:r>
              <w:rPr>
                <w:sz w:val="20"/>
                <w:szCs w:val="20"/>
              </w:rPr>
              <w:t>Cost Engineer</w:t>
            </w:r>
          </w:p>
        </w:tc>
      </w:tr>
      <w:tr w:rsidR="00D7253F" w14:paraId="263CCFE5" w14:textId="77777777" w:rsidTr="00D7253F">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4C6A72CD" w14:textId="77777777" w:rsidR="00D544F3" w:rsidRDefault="00CC27DC">
            <w:pPr>
              <w:jc w:val="center"/>
              <w:rPr>
                <w:sz w:val="20"/>
                <w:szCs w:val="20"/>
              </w:rPr>
            </w:pPr>
            <w:r>
              <w:rPr>
                <w:sz w:val="20"/>
                <w:szCs w:val="20"/>
              </w:rPr>
              <w:t>39</w:t>
            </w:r>
          </w:p>
        </w:tc>
        <w:tc>
          <w:tcPr>
            <w:tcW w:w="4500" w:type="dxa"/>
            <w:tcBorders>
              <w:top w:val="single" w:sz="4" w:space="0" w:color="B1BBCC"/>
              <w:left w:val="single" w:sz="4" w:space="0" w:color="B1BBCC"/>
              <w:bottom w:val="single" w:sz="4" w:space="0" w:color="B1BBCC"/>
              <w:right w:val="single" w:sz="4" w:space="0" w:color="B1BBCC"/>
            </w:tcBorders>
            <w:shd w:val="clear" w:color="auto" w:fill="FFFFFF"/>
          </w:tcPr>
          <w:p w14:paraId="2AC30DB2" w14:textId="77777777" w:rsidR="00D544F3" w:rsidRDefault="00CC27DC">
            <w:pPr>
              <w:rPr>
                <w:sz w:val="20"/>
                <w:szCs w:val="20"/>
              </w:rPr>
            </w:pPr>
            <w:r>
              <w:rPr>
                <w:b/>
                <w:sz w:val="20"/>
                <w:szCs w:val="20"/>
              </w:rPr>
              <w:t xml:space="preserve">      Prototyping and testing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17F13CBC" w14:textId="77777777" w:rsidR="00D544F3" w:rsidRDefault="00CC27DC">
            <w:pPr>
              <w:rPr>
                <w:sz w:val="20"/>
                <w:szCs w:val="20"/>
              </w:rPr>
            </w:pPr>
            <w:r>
              <w:rPr>
                <w:b/>
                <w:sz w:val="20"/>
                <w:szCs w:val="20"/>
              </w:rPr>
              <w:t>12 days</w:t>
            </w:r>
          </w:p>
        </w:tc>
        <w:tc>
          <w:tcPr>
            <w:tcW w:w="1245" w:type="dxa"/>
            <w:tcBorders>
              <w:top w:val="single" w:sz="4" w:space="0" w:color="B1BBCC"/>
              <w:left w:val="single" w:sz="4" w:space="0" w:color="B1BBCC"/>
              <w:bottom w:val="single" w:sz="4" w:space="0" w:color="B1BBCC"/>
              <w:right w:val="single" w:sz="4" w:space="0" w:color="B1BBCC"/>
            </w:tcBorders>
            <w:shd w:val="clear" w:color="auto" w:fill="FFFFFF"/>
          </w:tcPr>
          <w:p w14:paraId="1CB3AE53" w14:textId="77777777" w:rsidR="00D544F3" w:rsidRDefault="00CC27DC">
            <w:pPr>
              <w:rPr>
                <w:sz w:val="20"/>
                <w:szCs w:val="20"/>
              </w:rPr>
            </w:pPr>
            <w:r>
              <w:rPr>
                <w:b/>
                <w:sz w:val="20"/>
                <w:szCs w:val="20"/>
              </w:rPr>
              <w:t>Fri 12/22/17</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14:paraId="34335835" w14:textId="77777777" w:rsidR="00D544F3" w:rsidRDefault="00CC27DC">
            <w:pPr>
              <w:rPr>
                <w:sz w:val="20"/>
                <w:szCs w:val="20"/>
              </w:rPr>
            </w:pPr>
            <w:r>
              <w:rPr>
                <w:b/>
                <w:sz w:val="20"/>
                <w:szCs w:val="20"/>
              </w:rPr>
              <w:t>Tue 1/9/18</w:t>
            </w:r>
          </w:p>
        </w:tc>
        <w:tc>
          <w:tcPr>
            <w:tcW w:w="1230" w:type="dxa"/>
            <w:tcBorders>
              <w:top w:val="single" w:sz="4" w:space="0" w:color="B1BBCC"/>
              <w:left w:val="single" w:sz="4" w:space="0" w:color="B1BBCC"/>
              <w:bottom w:val="single" w:sz="4" w:space="0" w:color="B1BBCC"/>
              <w:right w:val="single" w:sz="4" w:space="0" w:color="B1BBCC"/>
            </w:tcBorders>
            <w:shd w:val="clear" w:color="auto" w:fill="FFFFFF"/>
          </w:tcPr>
          <w:p w14:paraId="30CBA99E" w14:textId="77777777" w:rsidR="00D544F3" w:rsidRDefault="00CC27DC">
            <w:pPr>
              <w:ind w:left="75"/>
              <w:rPr>
                <w:sz w:val="20"/>
                <w:szCs w:val="20"/>
              </w:rPr>
            </w:pPr>
            <w:r>
              <w:rPr>
                <w:b/>
                <w:sz w:val="20"/>
                <w:szCs w:val="20"/>
              </w:rPr>
              <w:t>36</w:t>
            </w:r>
          </w:p>
        </w:tc>
        <w:tc>
          <w:tcPr>
            <w:tcW w:w="408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36ED5D" w14:textId="77777777" w:rsidR="00D544F3" w:rsidRDefault="00D544F3">
            <w:pPr>
              <w:rPr>
                <w:sz w:val="20"/>
                <w:szCs w:val="20"/>
              </w:rPr>
            </w:pPr>
          </w:p>
        </w:tc>
      </w:tr>
      <w:tr w:rsidR="00D7253F" w14:paraId="3BE659E4" w14:textId="77777777" w:rsidTr="00D7253F">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06004622" w14:textId="77777777" w:rsidR="00D544F3" w:rsidRDefault="00CC27DC">
            <w:pPr>
              <w:jc w:val="center"/>
              <w:rPr>
                <w:sz w:val="20"/>
                <w:szCs w:val="20"/>
              </w:rPr>
            </w:pPr>
            <w:r>
              <w:rPr>
                <w:sz w:val="20"/>
                <w:szCs w:val="20"/>
              </w:rPr>
              <w:t>40</w:t>
            </w:r>
          </w:p>
        </w:tc>
        <w:tc>
          <w:tcPr>
            <w:tcW w:w="4500" w:type="dxa"/>
            <w:tcBorders>
              <w:top w:val="single" w:sz="4" w:space="0" w:color="B1BBCC"/>
              <w:left w:val="single" w:sz="4" w:space="0" w:color="B1BBCC"/>
              <w:bottom w:val="single" w:sz="4" w:space="0" w:color="B1BBCC"/>
              <w:right w:val="single" w:sz="4" w:space="0" w:color="B1BBCC"/>
            </w:tcBorders>
            <w:shd w:val="clear" w:color="auto" w:fill="FFFFFF"/>
          </w:tcPr>
          <w:p w14:paraId="538F33D5" w14:textId="77777777" w:rsidR="00D544F3" w:rsidRDefault="00CC27DC">
            <w:pPr>
              <w:rPr>
                <w:sz w:val="20"/>
                <w:szCs w:val="20"/>
              </w:rPr>
            </w:pPr>
            <w:r>
              <w:rPr>
                <w:sz w:val="20"/>
                <w:szCs w:val="20"/>
              </w:rPr>
              <w:t xml:space="preserve">         Develop and send out request for manufacturing</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37C45609" w14:textId="77777777" w:rsidR="00D544F3" w:rsidRDefault="00CC27DC">
            <w:pPr>
              <w:rPr>
                <w:sz w:val="20"/>
                <w:szCs w:val="20"/>
              </w:rPr>
            </w:pPr>
            <w:r>
              <w:rPr>
                <w:sz w:val="20"/>
                <w:szCs w:val="20"/>
              </w:rPr>
              <w:t>1 day</w:t>
            </w:r>
          </w:p>
        </w:tc>
        <w:tc>
          <w:tcPr>
            <w:tcW w:w="1245" w:type="dxa"/>
            <w:tcBorders>
              <w:top w:val="single" w:sz="4" w:space="0" w:color="B1BBCC"/>
              <w:left w:val="single" w:sz="4" w:space="0" w:color="B1BBCC"/>
              <w:bottom w:val="single" w:sz="4" w:space="0" w:color="B1BBCC"/>
              <w:right w:val="single" w:sz="4" w:space="0" w:color="B1BBCC"/>
            </w:tcBorders>
            <w:shd w:val="clear" w:color="auto" w:fill="FFFFFF"/>
          </w:tcPr>
          <w:p w14:paraId="02256114" w14:textId="77777777" w:rsidR="00D544F3" w:rsidRDefault="00CC27DC">
            <w:pPr>
              <w:rPr>
                <w:sz w:val="20"/>
                <w:szCs w:val="20"/>
              </w:rPr>
            </w:pPr>
            <w:r>
              <w:rPr>
                <w:sz w:val="20"/>
                <w:szCs w:val="20"/>
              </w:rPr>
              <w:t>Fri 12/22/17</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14:paraId="6F09EC84" w14:textId="77777777" w:rsidR="00D544F3" w:rsidRDefault="00CC27DC">
            <w:pPr>
              <w:rPr>
                <w:sz w:val="20"/>
                <w:szCs w:val="20"/>
              </w:rPr>
            </w:pPr>
            <w:r>
              <w:rPr>
                <w:sz w:val="20"/>
                <w:szCs w:val="20"/>
              </w:rPr>
              <w:t>Mon 12/25/17</w:t>
            </w:r>
          </w:p>
        </w:tc>
        <w:tc>
          <w:tcPr>
            <w:tcW w:w="1230" w:type="dxa"/>
            <w:tcBorders>
              <w:top w:val="single" w:sz="4" w:space="0" w:color="B1BBCC"/>
              <w:left w:val="single" w:sz="4" w:space="0" w:color="B1BBCC"/>
              <w:bottom w:val="single" w:sz="4" w:space="0" w:color="B1BBCC"/>
              <w:right w:val="single" w:sz="4" w:space="0" w:color="B1BBCC"/>
            </w:tcBorders>
            <w:shd w:val="clear" w:color="auto" w:fill="FFFFFF"/>
          </w:tcPr>
          <w:p w14:paraId="6AC38342" w14:textId="77777777" w:rsidR="00D544F3" w:rsidRDefault="00CC27DC">
            <w:pPr>
              <w:ind w:left="75"/>
              <w:rPr>
                <w:sz w:val="20"/>
                <w:szCs w:val="20"/>
              </w:rPr>
            </w:pPr>
            <w:r>
              <w:rPr>
                <w:sz w:val="20"/>
                <w:szCs w:val="20"/>
              </w:rPr>
              <w:t>36</w:t>
            </w:r>
          </w:p>
        </w:tc>
        <w:tc>
          <w:tcPr>
            <w:tcW w:w="408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98F5CC1" w14:textId="77777777" w:rsidR="00D544F3" w:rsidRDefault="00CC27DC">
            <w:pPr>
              <w:rPr>
                <w:sz w:val="20"/>
                <w:szCs w:val="20"/>
              </w:rPr>
            </w:pPr>
            <w:r>
              <w:rPr>
                <w:sz w:val="20"/>
                <w:szCs w:val="20"/>
              </w:rPr>
              <w:t>Project Manager</w:t>
            </w:r>
          </w:p>
        </w:tc>
      </w:tr>
      <w:tr w:rsidR="00D7253F" w14:paraId="7DD56F7D" w14:textId="77777777" w:rsidTr="00D7253F">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0F134A63" w14:textId="77777777" w:rsidR="00D544F3" w:rsidRDefault="00CC27DC">
            <w:pPr>
              <w:jc w:val="center"/>
              <w:rPr>
                <w:sz w:val="20"/>
                <w:szCs w:val="20"/>
              </w:rPr>
            </w:pPr>
            <w:r>
              <w:rPr>
                <w:sz w:val="20"/>
                <w:szCs w:val="20"/>
              </w:rPr>
              <w:t>41</w:t>
            </w:r>
          </w:p>
        </w:tc>
        <w:tc>
          <w:tcPr>
            <w:tcW w:w="4500" w:type="dxa"/>
            <w:tcBorders>
              <w:top w:val="single" w:sz="4" w:space="0" w:color="B1BBCC"/>
              <w:left w:val="single" w:sz="4" w:space="0" w:color="B1BBCC"/>
              <w:bottom w:val="single" w:sz="4" w:space="0" w:color="B1BBCC"/>
              <w:right w:val="single" w:sz="4" w:space="0" w:color="B1BBCC"/>
            </w:tcBorders>
            <w:shd w:val="clear" w:color="auto" w:fill="FFFFFF"/>
          </w:tcPr>
          <w:p w14:paraId="7219612C" w14:textId="77777777" w:rsidR="00D544F3" w:rsidRDefault="00CC27DC">
            <w:pPr>
              <w:rPr>
                <w:sz w:val="20"/>
                <w:szCs w:val="20"/>
              </w:rPr>
            </w:pPr>
            <w:r>
              <w:rPr>
                <w:sz w:val="20"/>
                <w:szCs w:val="20"/>
              </w:rPr>
              <w:t xml:space="preserve">         Evaluate possible manufacturers and select one</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52B1D171" w14:textId="77777777" w:rsidR="00D544F3" w:rsidRDefault="00CC27DC">
            <w:pPr>
              <w:rPr>
                <w:sz w:val="20"/>
                <w:szCs w:val="20"/>
              </w:rPr>
            </w:pPr>
            <w:r>
              <w:rPr>
                <w:sz w:val="20"/>
                <w:szCs w:val="20"/>
              </w:rPr>
              <w:t>1 day</w:t>
            </w:r>
          </w:p>
        </w:tc>
        <w:tc>
          <w:tcPr>
            <w:tcW w:w="1245" w:type="dxa"/>
            <w:tcBorders>
              <w:top w:val="single" w:sz="4" w:space="0" w:color="B1BBCC"/>
              <w:left w:val="single" w:sz="4" w:space="0" w:color="B1BBCC"/>
              <w:bottom w:val="single" w:sz="4" w:space="0" w:color="B1BBCC"/>
              <w:right w:val="single" w:sz="4" w:space="0" w:color="B1BBCC"/>
            </w:tcBorders>
            <w:shd w:val="clear" w:color="auto" w:fill="FFFFFF"/>
          </w:tcPr>
          <w:p w14:paraId="0ABCAAA7" w14:textId="77777777" w:rsidR="00D544F3" w:rsidRDefault="00CC27DC">
            <w:pPr>
              <w:rPr>
                <w:sz w:val="20"/>
                <w:szCs w:val="20"/>
              </w:rPr>
            </w:pPr>
            <w:r>
              <w:rPr>
                <w:sz w:val="20"/>
                <w:szCs w:val="20"/>
              </w:rPr>
              <w:t>Mon 12/25/17</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14:paraId="02EB90E7" w14:textId="77777777" w:rsidR="00D544F3" w:rsidRDefault="00CC27DC">
            <w:pPr>
              <w:rPr>
                <w:sz w:val="20"/>
                <w:szCs w:val="20"/>
              </w:rPr>
            </w:pPr>
            <w:r>
              <w:rPr>
                <w:sz w:val="20"/>
                <w:szCs w:val="20"/>
              </w:rPr>
              <w:t>Tue 12/26/17</w:t>
            </w:r>
          </w:p>
        </w:tc>
        <w:tc>
          <w:tcPr>
            <w:tcW w:w="1230" w:type="dxa"/>
            <w:tcBorders>
              <w:top w:val="single" w:sz="4" w:space="0" w:color="B1BBCC"/>
              <w:left w:val="single" w:sz="4" w:space="0" w:color="B1BBCC"/>
              <w:bottom w:val="single" w:sz="4" w:space="0" w:color="B1BBCC"/>
              <w:right w:val="single" w:sz="4" w:space="0" w:color="B1BBCC"/>
            </w:tcBorders>
            <w:shd w:val="clear" w:color="auto" w:fill="FFFFFF"/>
          </w:tcPr>
          <w:p w14:paraId="2222A54B" w14:textId="77777777" w:rsidR="00D544F3" w:rsidRDefault="00CC27DC">
            <w:pPr>
              <w:ind w:left="75"/>
              <w:rPr>
                <w:sz w:val="20"/>
                <w:szCs w:val="20"/>
              </w:rPr>
            </w:pPr>
            <w:r>
              <w:rPr>
                <w:sz w:val="20"/>
                <w:szCs w:val="20"/>
              </w:rPr>
              <w:t>40</w:t>
            </w:r>
          </w:p>
        </w:tc>
        <w:tc>
          <w:tcPr>
            <w:tcW w:w="408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2BEAA4" w14:textId="77777777" w:rsidR="00D544F3" w:rsidRDefault="00CC27DC">
            <w:pPr>
              <w:rPr>
                <w:sz w:val="20"/>
                <w:szCs w:val="20"/>
              </w:rPr>
            </w:pPr>
            <w:r>
              <w:rPr>
                <w:sz w:val="20"/>
                <w:szCs w:val="20"/>
              </w:rPr>
              <w:t>Project Manager</w:t>
            </w:r>
          </w:p>
        </w:tc>
      </w:tr>
      <w:tr w:rsidR="00D7253F" w14:paraId="648E4B84" w14:textId="77777777" w:rsidTr="00D7253F">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00230D6B" w14:textId="77777777" w:rsidR="00D544F3" w:rsidRDefault="00CC27DC">
            <w:pPr>
              <w:jc w:val="center"/>
              <w:rPr>
                <w:sz w:val="20"/>
                <w:szCs w:val="20"/>
              </w:rPr>
            </w:pPr>
            <w:r>
              <w:rPr>
                <w:sz w:val="20"/>
                <w:szCs w:val="20"/>
              </w:rPr>
              <w:t>42</w:t>
            </w:r>
          </w:p>
        </w:tc>
        <w:tc>
          <w:tcPr>
            <w:tcW w:w="4500" w:type="dxa"/>
            <w:tcBorders>
              <w:top w:val="single" w:sz="4" w:space="0" w:color="B1BBCC"/>
              <w:left w:val="single" w:sz="4" w:space="0" w:color="B1BBCC"/>
              <w:bottom w:val="single" w:sz="4" w:space="0" w:color="B1BBCC"/>
              <w:right w:val="single" w:sz="4" w:space="0" w:color="B1BBCC"/>
            </w:tcBorders>
            <w:shd w:val="clear" w:color="auto" w:fill="FFFFFF"/>
          </w:tcPr>
          <w:p w14:paraId="5BC670DA" w14:textId="77777777" w:rsidR="00D544F3" w:rsidRDefault="00CC27DC">
            <w:pPr>
              <w:rPr>
                <w:sz w:val="20"/>
                <w:szCs w:val="20"/>
              </w:rPr>
            </w:pPr>
            <w:r>
              <w:rPr>
                <w:sz w:val="20"/>
                <w:szCs w:val="20"/>
              </w:rPr>
              <w:t xml:space="preserve">         Contractor manufactures prototypes</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66E430C3" w14:textId="77777777" w:rsidR="00D544F3" w:rsidRDefault="00CC27DC">
            <w:pPr>
              <w:rPr>
                <w:sz w:val="20"/>
                <w:szCs w:val="20"/>
              </w:rPr>
            </w:pPr>
            <w:r>
              <w:rPr>
                <w:sz w:val="20"/>
                <w:szCs w:val="20"/>
              </w:rPr>
              <w:t>5 days</w:t>
            </w:r>
          </w:p>
        </w:tc>
        <w:tc>
          <w:tcPr>
            <w:tcW w:w="1245" w:type="dxa"/>
            <w:tcBorders>
              <w:top w:val="single" w:sz="4" w:space="0" w:color="B1BBCC"/>
              <w:left w:val="single" w:sz="4" w:space="0" w:color="B1BBCC"/>
              <w:bottom w:val="single" w:sz="4" w:space="0" w:color="B1BBCC"/>
              <w:right w:val="single" w:sz="4" w:space="0" w:color="B1BBCC"/>
            </w:tcBorders>
            <w:shd w:val="clear" w:color="auto" w:fill="FFFFFF"/>
          </w:tcPr>
          <w:p w14:paraId="5B2FA1B3" w14:textId="77777777" w:rsidR="00D544F3" w:rsidRDefault="00CC27DC">
            <w:pPr>
              <w:rPr>
                <w:sz w:val="20"/>
                <w:szCs w:val="20"/>
              </w:rPr>
            </w:pPr>
            <w:r>
              <w:rPr>
                <w:sz w:val="20"/>
                <w:szCs w:val="20"/>
              </w:rPr>
              <w:t>Tue 12/26/17</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14:paraId="4D5B2957" w14:textId="77777777" w:rsidR="00D544F3" w:rsidRDefault="00CC27DC">
            <w:pPr>
              <w:rPr>
                <w:sz w:val="20"/>
                <w:szCs w:val="20"/>
              </w:rPr>
            </w:pPr>
            <w:r>
              <w:rPr>
                <w:sz w:val="20"/>
                <w:szCs w:val="20"/>
              </w:rPr>
              <w:t>Tue 1/2/18</w:t>
            </w:r>
          </w:p>
        </w:tc>
        <w:tc>
          <w:tcPr>
            <w:tcW w:w="1230" w:type="dxa"/>
            <w:tcBorders>
              <w:top w:val="single" w:sz="4" w:space="0" w:color="B1BBCC"/>
              <w:left w:val="single" w:sz="4" w:space="0" w:color="B1BBCC"/>
              <w:bottom w:val="single" w:sz="4" w:space="0" w:color="B1BBCC"/>
              <w:right w:val="single" w:sz="4" w:space="0" w:color="B1BBCC"/>
            </w:tcBorders>
            <w:shd w:val="clear" w:color="auto" w:fill="FFFFFF"/>
          </w:tcPr>
          <w:p w14:paraId="3D4DDC3A" w14:textId="77777777" w:rsidR="00D544F3" w:rsidRDefault="00CC27DC">
            <w:pPr>
              <w:ind w:left="75"/>
              <w:rPr>
                <w:sz w:val="20"/>
                <w:szCs w:val="20"/>
              </w:rPr>
            </w:pPr>
            <w:r>
              <w:rPr>
                <w:sz w:val="20"/>
                <w:szCs w:val="20"/>
              </w:rPr>
              <w:t>41</w:t>
            </w:r>
          </w:p>
        </w:tc>
        <w:tc>
          <w:tcPr>
            <w:tcW w:w="408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066CF1" w14:textId="77777777" w:rsidR="00D544F3" w:rsidRDefault="00CC27DC">
            <w:pPr>
              <w:rPr>
                <w:sz w:val="20"/>
                <w:szCs w:val="20"/>
              </w:rPr>
            </w:pPr>
            <w:r>
              <w:rPr>
                <w:sz w:val="20"/>
                <w:szCs w:val="20"/>
              </w:rPr>
              <w:t>Manufacturer</w:t>
            </w:r>
          </w:p>
        </w:tc>
      </w:tr>
      <w:tr w:rsidR="00D7253F" w14:paraId="10822E25" w14:textId="77777777" w:rsidTr="00D7253F">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41F3EB6F" w14:textId="77777777" w:rsidR="00D544F3" w:rsidRDefault="00CC27DC">
            <w:pPr>
              <w:jc w:val="center"/>
              <w:rPr>
                <w:sz w:val="20"/>
                <w:szCs w:val="20"/>
              </w:rPr>
            </w:pPr>
            <w:r>
              <w:rPr>
                <w:sz w:val="20"/>
                <w:szCs w:val="20"/>
              </w:rPr>
              <w:t>43</w:t>
            </w:r>
          </w:p>
        </w:tc>
        <w:tc>
          <w:tcPr>
            <w:tcW w:w="4500" w:type="dxa"/>
            <w:tcBorders>
              <w:top w:val="single" w:sz="4" w:space="0" w:color="B1BBCC"/>
              <w:left w:val="single" w:sz="4" w:space="0" w:color="B1BBCC"/>
              <w:bottom w:val="single" w:sz="4" w:space="0" w:color="B1BBCC"/>
              <w:right w:val="single" w:sz="4" w:space="0" w:color="B1BBCC"/>
            </w:tcBorders>
            <w:shd w:val="clear" w:color="auto" w:fill="FFFFFF"/>
          </w:tcPr>
          <w:p w14:paraId="459BCB0E" w14:textId="77777777" w:rsidR="00D544F3" w:rsidRDefault="00CC27DC">
            <w:pPr>
              <w:rPr>
                <w:sz w:val="20"/>
                <w:szCs w:val="20"/>
              </w:rPr>
            </w:pPr>
            <w:r>
              <w:rPr>
                <w:sz w:val="20"/>
                <w:szCs w:val="20"/>
              </w:rPr>
              <w:t xml:space="preserve">         Mechanical testing (load and lifetime)</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04C9A7BD" w14:textId="77777777" w:rsidR="00D544F3" w:rsidRDefault="00CC27DC">
            <w:pPr>
              <w:rPr>
                <w:sz w:val="20"/>
                <w:szCs w:val="20"/>
              </w:rPr>
            </w:pPr>
            <w:r>
              <w:rPr>
                <w:sz w:val="20"/>
                <w:szCs w:val="20"/>
              </w:rPr>
              <w:t>5 days</w:t>
            </w:r>
          </w:p>
        </w:tc>
        <w:tc>
          <w:tcPr>
            <w:tcW w:w="1245" w:type="dxa"/>
            <w:tcBorders>
              <w:top w:val="single" w:sz="4" w:space="0" w:color="B1BBCC"/>
              <w:left w:val="single" w:sz="4" w:space="0" w:color="B1BBCC"/>
              <w:bottom w:val="single" w:sz="4" w:space="0" w:color="B1BBCC"/>
              <w:right w:val="single" w:sz="4" w:space="0" w:color="B1BBCC"/>
            </w:tcBorders>
            <w:shd w:val="clear" w:color="auto" w:fill="FFFFFF"/>
          </w:tcPr>
          <w:p w14:paraId="4734B45C" w14:textId="77777777" w:rsidR="00D544F3" w:rsidRDefault="00CC27DC">
            <w:pPr>
              <w:rPr>
                <w:sz w:val="20"/>
                <w:szCs w:val="20"/>
              </w:rPr>
            </w:pPr>
            <w:r>
              <w:rPr>
                <w:sz w:val="20"/>
                <w:szCs w:val="20"/>
              </w:rPr>
              <w:t>Tue 1/2/18</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14:paraId="4BF7F7D3" w14:textId="77777777" w:rsidR="00D544F3" w:rsidRDefault="00CC27DC">
            <w:pPr>
              <w:rPr>
                <w:sz w:val="20"/>
                <w:szCs w:val="20"/>
              </w:rPr>
            </w:pPr>
            <w:r>
              <w:rPr>
                <w:sz w:val="20"/>
                <w:szCs w:val="20"/>
              </w:rPr>
              <w:t>Tue 1/9/18</w:t>
            </w:r>
          </w:p>
        </w:tc>
        <w:tc>
          <w:tcPr>
            <w:tcW w:w="1230" w:type="dxa"/>
            <w:tcBorders>
              <w:top w:val="single" w:sz="4" w:space="0" w:color="B1BBCC"/>
              <w:left w:val="single" w:sz="4" w:space="0" w:color="B1BBCC"/>
              <w:bottom w:val="single" w:sz="4" w:space="0" w:color="B1BBCC"/>
              <w:right w:val="single" w:sz="4" w:space="0" w:color="B1BBCC"/>
            </w:tcBorders>
            <w:shd w:val="clear" w:color="auto" w:fill="FFFFFF"/>
          </w:tcPr>
          <w:p w14:paraId="02EB41A8" w14:textId="77777777" w:rsidR="00D544F3" w:rsidRDefault="00CC27DC">
            <w:pPr>
              <w:ind w:left="75"/>
              <w:rPr>
                <w:sz w:val="20"/>
                <w:szCs w:val="20"/>
              </w:rPr>
            </w:pPr>
            <w:r>
              <w:rPr>
                <w:sz w:val="20"/>
                <w:szCs w:val="20"/>
              </w:rPr>
              <w:t>42</w:t>
            </w:r>
          </w:p>
        </w:tc>
        <w:tc>
          <w:tcPr>
            <w:tcW w:w="408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6428201" w14:textId="77777777" w:rsidR="00D544F3" w:rsidRDefault="00CC27DC">
            <w:pPr>
              <w:rPr>
                <w:sz w:val="20"/>
                <w:szCs w:val="20"/>
              </w:rPr>
            </w:pPr>
            <w:r>
              <w:rPr>
                <w:sz w:val="20"/>
                <w:szCs w:val="20"/>
              </w:rPr>
              <w:t>Lead Mechanical Engineer, Quality Engineer</w:t>
            </w:r>
          </w:p>
        </w:tc>
      </w:tr>
      <w:tr w:rsidR="00D7253F" w14:paraId="397FFC62" w14:textId="77777777" w:rsidTr="00D7253F">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6D30FA62" w14:textId="77777777" w:rsidR="00D544F3" w:rsidRDefault="00CC27DC">
            <w:pPr>
              <w:jc w:val="center"/>
              <w:rPr>
                <w:sz w:val="20"/>
                <w:szCs w:val="20"/>
              </w:rPr>
            </w:pPr>
            <w:r>
              <w:rPr>
                <w:sz w:val="20"/>
                <w:szCs w:val="20"/>
              </w:rPr>
              <w:t>44</w:t>
            </w:r>
          </w:p>
        </w:tc>
        <w:tc>
          <w:tcPr>
            <w:tcW w:w="4500" w:type="dxa"/>
            <w:tcBorders>
              <w:top w:val="single" w:sz="4" w:space="0" w:color="B1BBCC"/>
              <w:left w:val="single" w:sz="4" w:space="0" w:color="B1BBCC"/>
              <w:bottom w:val="single" w:sz="4" w:space="0" w:color="B1BBCC"/>
              <w:right w:val="single" w:sz="4" w:space="0" w:color="B1BBCC"/>
            </w:tcBorders>
            <w:shd w:val="clear" w:color="auto" w:fill="FFFFFF"/>
          </w:tcPr>
          <w:p w14:paraId="0B02839B" w14:textId="77777777" w:rsidR="00D544F3" w:rsidRDefault="00CC27DC">
            <w:pPr>
              <w:rPr>
                <w:sz w:val="20"/>
                <w:szCs w:val="20"/>
              </w:rPr>
            </w:pPr>
            <w:r>
              <w:rPr>
                <w:b/>
                <w:sz w:val="20"/>
                <w:szCs w:val="20"/>
              </w:rPr>
              <w:t xml:space="preserve">      Develop installation and cleaning procedures</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7A7F8A7A" w14:textId="77777777" w:rsidR="00D544F3" w:rsidRDefault="00CC27DC">
            <w:pPr>
              <w:rPr>
                <w:sz w:val="20"/>
                <w:szCs w:val="20"/>
              </w:rPr>
            </w:pPr>
            <w:r>
              <w:rPr>
                <w:b/>
                <w:sz w:val="20"/>
                <w:szCs w:val="20"/>
              </w:rPr>
              <w:t>4 days</w:t>
            </w:r>
          </w:p>
        </w:tc>
        <w:tc>
          <w:tcPr>
            <w:tcW w:w="1245" w:type="dxa"/>
            <w:tcBorders>
              <w:top w:val="single" w:sz="4" w:space="0" w:color="B1BBCC"/>
              <w:left w:val="single" w:sz="4" w:space="0" w:color="B1BBCC"/>
              <w:bottom w:val="single" w:sz="4" w:space="0" w:color="B1BBCC"/>
              <w:right w:val="single" w:sz="4" w:space="0" w:color="B1BBCC"/>
            </w:tcBorders>
            <w:shd w:val="clear" w:color="auto" w:fill="FFFFFF"/>
          </w:tcPr>
          <w:p w14:paraId="09F05ADE" w14:textId="77777777" w:rsidR="00D544F3" w:rsidRDefault="00CC27DC">
            <w:pPr>
              <w:rPr>
                <w:sz w:val="20"/>
                <w:szCs w:val="20"/>
              </w:rPr>
            </w:pPr>
            <w:r>
              <w:rPr>
                <w:b/>
                <w:sz w:val="20"/>
                <w:szCs w:val="20"/>
              </w:rPr>
              <w:t>Tue 1/9/18</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14:paraId="64DAA387" w14:textId="77777777" w:rsidR="00D544F3" w:rsidRDefault="00CC27DC">
            <w:pPr>
              <w:rPr>
                <w:sz w:val="20"/>
                <w:szCs w:val="20"/>
              </w:rPr>
            </w:pPr>
            <w:r>
              <w:rPr>
                <w:b/>
                <w:sz w:val="20"/>
                <w:szCs w:val="20"/>
              </w:rPr>
              <w:t>Mon 1/15/18</w:t>
            </w:r>
          </w:p>
        </w:tc>
        <w:tc>
          <w:tcPr>
            <w:tcW w:w="1230" w:type="dxa"/>
            <w:tcBorders>
              <w:top w:val="single" w:sz="4" w:space="0" w:color="B1BBCC"/>
              <w:left w:val="single" w:sz="4" w:space="0" w:color="B1BBCC"/>
              <w:bottom w:val="single" w:sz="4" w:space="0" w:color="B1BBCC"/>
              <w:right w:val="single" w:sz="4" w:space="0" w:color="B1BBCC"/>
            </w:tcBorders>
            <w:shd w:val="clear" w:color="auto" w:fill="FFFFFF"/>
          </w:tcPr>
          <w:p w14:paraId="32C06AAE" w14:textId="77777777" w:rsidR="00D544F3" w:rsidRDefault="00CC27DC">
            <w:pPr>
              <w:ind w:left="75"/>
              <w:rPr>
                <w:sz w:val="20"/>
                <w:szCs w:val="20"/>
              </w:rPr>
            </w:pPr>
            <w:r>
              <w:rPr>
                <w:b/>
                <w:sz w:val="20"/>
                <w:szCs w:val="20"/>
              </w:rPr>
              <w:t>39</w:t>
            </w:r>
          </w:p>
        </w:tc>
        <w:tc>
          <w:tcPr>
            <w:tcW w:w="408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AC959A0" w14:textId="77777777" w:rsidR="00D544F3" w:rsidRDefault="00D544F3">
            <w:pPr>
              <w:rPr>
                <w:sz w:val="20"/>
                <w:szCs w:val="20"/>
              </w:rPr>
            </w:pPr>
          </w:p>
        </w:tc>
      </w:tr>
      <w:tr w:rsidR="00D7253F" w14:paraId="403CC5C3" w14:textId="77777777" w:rsidTr="00D7253F">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7E020A59" w14:textId="77777777" w:rsidR="00D544F3" w:rsidRDefault="00CC27DC">
            <w:pPr>
              <w:jc w:val="center"/>
              <w:rPr>
                <w:sz w:val="20"/>
                <w:szCs w:val="20"/>
              </w:rPr>
            </w:pPr>
            <w:r>
              <w:rPr>
                <w:sz w:val="20"/>
                <w:szCs w:val="20"/>
              </w:rPr>
              <w:t>45</w:t>
            </w:r>
          </w:p>
        </w:tc>
        <w:tc>
          <w:tcPr>
            <w:tcW w:w="4500" w:type="dxa"/>
            <w:tcBorders>
              <w:top w:val="single" w:sz="4" w:space="0" w:color="B1BBCC"/>
              <w:left w:val="single" w:sz="4" w:space="0" w:color="B1BBCC"/>
              <w:bottom w:val="single" w:sz="4" w:space="0" w:color="B1BBCC"/>
              <w:right w:val="single" w:sz="4" w:space="0" w:color="B1BBCC"/>
            </w:tcBorders>
            <w:shd w:val="clear" w:color="auto" w:fill="FFFFFF"/>
          </w:tcPr>
          <w:p w14:paraId="2F53F4DD" w14:textId="77777777" w:rsidR="00D544F3" w:rsidRDefault="00CC27DC">
            <w:pPr>
              <w:rPr>
                <w:sz w:val="20"/>
                <w:szCs w:val="20"/>
              </w:rPr>
            </w:pPr>
            <w:r>
              <w:rPr>
                <w:sz w:val="20"/>
                <w:szCs w:val="20"/>
              </w:rPr>
              <w:t xml:space="preserve">         Develop installation SOPs</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42E597EE" w14:textId="77777777" w:rsidR="00D544F3" w:rsidRDefault="00CC27DC">
            <w:pPr>
              <w:rPr>
                <w:sz w:val="20"/>
                <w:szCs w:val="20"/>
              </w:rPr>
            </w:pPr>
            <w:r>
              <w:rPr>
                <w:sz w:val="20"/>
                <w:szCs w:val="20"/>
              </w:rPr>
              <w:t>2 days</w:t>
            </w:r>
          </w:p>
        </w:tc>
        <w:tc>
          <w:tcPr>
            <w:tcW w:w="1245" w:type="dxa"/>
            <w:tcBorders>
              <w:top w:val="single" w:sz="4" w:space="0" w:color="B1BBCC"/>
              <w:left w:val="single" w:sz="4" w:space="0" w:color="B1BBCC"/>
              <w:bottom w:val="single" w:sz="4" w:space="0" w:color="B1BBCC"/>
              <w:right w:val="single" w:sz="4" w:space="0" w:color="B1BBCC"/>
            </w:tcBorders>
            <w:shd w:val="clear" w:color="auto" w:fill="FFFFFF"/>
          </w:tcPr>
          <w:p w14:paraId="7D025089" w14:textId="77777777" w:rsidR="00D544F3" w:rsidRDefault="00CC27DC">
            <w:pPr>
              <w:rPr>
                <w:sz w:val="20"/>
                <w:szCs w:val="20"/>
              </w:rPr>
            </w:pPr>
            <w:r>
              <w:rPr>
                <w:sz w:val="20"/>
                <w:szCs w:val="20"/>
              </w:rPr>
              <w:t>Tue 1/9/18</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14:paraId="5CD8981F" w14:textId="77777777" w:rsidR="00D544F3" w:rsidRDefault="00CC27DC">
            <w:pPr>
              <w:rPr>
                <w:sz w:val="20"/>
                <w:szCs w:val="20"/>
              </w:rPr>
            </w:pPr>
            <w:r>
              <w:rPr>
                <w:sz w:val="20"/>
                <w:szCs w:val="20"/>
              </w:rPr>
              <w:t>Thu 1/11/18</w:t>
            </w:r>
          </w:p>
        </w:tc>
        <w:tc>
          <w:tcPr>
            <w:tcW w:w="1230" w:type="dxa"/>
            <w:tcBorders>
              <w:top w:val="single" w:sz="4" w:space="0" w:color="B1BBCC"/>
              <w:left w:val="single" w:sz="4" w:space="0" w:color="B1BBCC"/>
              <w:bottom w:val="single" w:sz="4" w:space="0" w:color="B1BBCC"/>
              <w:right w:val="single" w:sz="4" w:space="0" w:color="B1BBCC"/>
            </w:tcBorders>
            <w:shd w:val="clear" w:color="auto" w:fill="FFFFFF"/>
          </w:tcPr>
          <w:p w14:paraId="7C50BCF1" w14:textId="77777777" w:rsidR="00D544F3" w:rsidRDefault="00CC27DC">
            <w:pPr>
              <w:ind w:left="75"/>
              <w:rPr>
                <w:sz w:val="20"/>
                <w:szCs w:val="20"/>
              </w:rPr>
            </w:pPr>
            <w:r>
              <w:rPr>
                <w:sz w:val="20"/>
                <w:szCs w:val="20"/>
              </w:rPr>
              <w:t>39</w:t>
            </w:r>
          </w:p>
        </w:tc>
        <w:tc>
          <w:tcPr>
            <w:tcW w:w="408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6D6808" w14:textId="77777777" w:rsidR="00D544F3" w:rsidRDefault="00CC27DC">
            <w:pPr>
              <w:rPr>
                <w:sz w:val="20"/>
                <w:szCs w:val="20"/>
              </w:rPr>
            </w:pPr>
            <w:r>
              <w:rPr>
                <w:sz w:val="20"/>
                <w:szCs w:val="20"/>
              </w:rPr>
              <w:t>Lead Industrial Engineer</w:t>
            </w:r>
          </w:p>
        </w:tc>
      </w:tr>
      <w:tr w:rsidR="00D7253F" w14:paraId="05AB2B21" w14:textId="77777777" w:rsidTr="00D7253F">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767B8EEC" w14:textId="77777777" w:rsidR="00D544F3" w:rsidRDefault="00CC27DC">
            <w:pPr>
              <w:jc w:val="center"/>
              <w:rPr>
                <w:sz w:val="20"/>
                <w:szCs w:val="20"/>
              </w:rPr>
            </w:pPr>
            <w:r>
              <w:rPr>
                <w:sz w:val="20"/>
                <w:szCs w:val="20"/>
              </w:rPr>
              <w:t>46</w:t>
            </w:r>
          </w:p>
        </w:tc>
        <w:tc>
          <w:tcPr>
            <w:tcW w:w="4500" w:type="dxa"/>
            <w:tcBorders>
              <w:top w:val="single" w:sz="4" w:space="0" w:color="B1BBCC"/>
              <w:left w:val="single" w:sz="4" w:space="0" w:color="B1BBCC"/>
              <w:bottom w:val="single" w:sz="4" w:space="0" w:color="B1BBCC"/>
              <w:right w:val="single" w:sz="4" w:space="0" w:color="B1BBCC"/>
            </w:tcBorders>
            <w:shd w:val="clear" w:color="auto" w:fill="FFFFFF"/>
          </w:tcPr>
          <w:p w14:paraId="7D26DFB4" w14:textId="77777777" w:rsidR="00D544F3" w:rsidRDefault="00CC27DC">
            <w:pPr>
              <w:rPr>
                <w:sz w:val="20"/>
                <w:szCs w:val="20"/>
              </w:rPr>
            </w:pPr>
            <w:r>
              <w:rPr>
                <w:sz w:val="20"/>
                <w:szCs w:val="20"/>
              </w:rPr>
              <w:t xml:space="preserve">         Develop cleaning instructions</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5760F2DA" w14:textId="77777777" w:rsidR="00D544F3" w:rsidRDefault="00CC27DC">
            <w:pPr>
              <w:rPr>
                <w:sz w:val="20"/>
                <w:szCs w:val="20"/>
              </w:rPr>
            </w:pPr>
            <w:r>
              <w:rPr>
                <w:sz w:val="20"/>
                <w:szCs w:val="20"/>
              </w:rPr>
              <w:t>2 days</w:t>
            </w:r>
          </w:p>
        </w:tc>
        <w:tc>
          <w:tcPr>
            <w:tcW w:w="1245" w:type="dxa"/>
            <w:tcBorders>
              <w:top w:val="single" w:sz="4" w:space="0" w:color="B1BBCC"/>
              <w:left w:val="single" w:sz="4" w:space="0" w:color="B1BBCC"/>
              <w:bottom w:val="single" w:sz="4" w:space="0" w:color="B1BBCC"/>
              <w:right w:val="single" w:sz="4" w:space="0" w:color="B1BBCC"/>
            </w:tcBorders>
            <w:shd w:val="clear" w:color="auto" w:fill="FFFFFF"/>
          </w:tcPr>
          <w:p w14:paraId="3D5175C7" w14:textId="77777777" w:rsidR="00D544F3" w:rsidRDefault="00CC27DC">
            <w:pPr>
              <w:rPr>
                <w:sz w:val="20"/>
                <w:szCs w:val="20"/>
              </w:rPr>
            </w:pPr>
            <w:r>
              <w:rPr>
                <w:sz w:val="20"/>
                <w:szCs w:val="20"/>
              </w:rPr>
              <w:t>Thu 1/11/18</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14:paraId="7920324D" w14:textId="77777777" w:rsidR="00D544F3" w:rsidRDefault="00CC27DC">
            <w:pPr>
              <w:rPr>
                <w:sz w:val="20"/>
                <w:szCs w:val="20"/>
              </w:rPr>
            </w:pPr>
            <w:r>
              <w:rPr>
                <w:sz w:val="20"/>
                <w:szCs w:val="20"/>
              </w:rPr>
              <w:t>Mon 1/15/18</w:t>
            </w:r>
          </w:p>
        </w:tc>
        <w:tc>
          <w:tcPr>
            <w:tcW w:w="1230" w:type="dxa"/>
            <w:tcBorders>
              <w:top w:val="single" w:sz="4" w:space="0" w:color="B1BBCC"/>
              <w:left w:val="single" w:sz="4" w:space="0" w:color="B1BBCC"/>
              <w:bottom w:val="single" w:sz="4" w:space="0" w:color="B1BBCC"/>
              <w:right w:val="single" w:sz="4" w:space="0" w:color="B1BBCC"/>
            </w:tcBorders>
            <w:shd w:val="clear" w:color="auto" w:fill="FFFFFF"/>
          </w:tcPr>
          <w:p w14:paraId="63369A19" w14:textId="77777777" w:rsidR="00D544F3" w:rsidRDefault="00CC27DC">
            <w:pPr>
              <w:ind w:left="75"/>
              <w:rPr>
                <w:sz w:val="20"/>
                <w:szCs w:val="20"/>
              </w:rPr>
            </w:pPr>
            <w:r>
              <w:rPr>
                <w:sz w:val="20"/>
                <w:szCs w:val="20"/>
              </w:rPr>
              <w:t>45</w:t>
            </w:r>
          </w:p>
        </w:tc>
        <w:tc>
          <w:tcPr>
            <w:tcW w:w="408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C2A11A" w14:textId="77777777" w:rsidR="00D544F3" w:rsidRDefault="00CC27DC">
            <w:pPr>
              <w:rPr>
                <w:sz w:val="20"/>
                <w:szCs w:val="20"/>
              </w:rPr>
            </w:pPr>
            <w:r>
              <w:rPr>
                <w:sz w:val="20"/>
                <w:szCs w:val="20"/>
              </w:rPr>
              <w:t>Manufacturing Engineer</w:t>
            </w:r>
          </w:p>
        </w:tc>
      </w:tr>
      <w:tr w:rsidR="00D7253F" w14:paraId="01818E01" w14:textId="77777777" w:rsidTr="00D7253F">
        <w:tc>
          <w:tcPr>
            <w:tcW w:w="465" w:type="dxa"/>
            <w:tcBorders>
              <w:top w:val="single" w:sz="4" w:space="0" w:color="B1BBCC"/>
              <w:left w:val="single" w:sz="4" w:space="0" w:color="B1BBCC"/>
              <w:bottom w:val="single" w:sz="4" w:space="0" w:color="B1BBCC"/>
              <w:right w:val="single" w:sz="4" w:space="0" w:color="B1BBCC"/>
            </w:tcBorders>
            <w:shd w:val="clear" w:color="auto" w:fill="D9D9D9"/>
          </w:tcPr>
          <w:p w14:paraId="12A24BCF" w14:textId="77777777" w:rsidR="00D544F3" w:rsidRDefault="00CC27DC">
            <w:pPr>
              <w:jc w:val="center"/>
              <w:rPr>
                <w:sz w:val="20"/>
                <w:szCs w:val="20"/>
              </w:rPr>
            </w:pPr>
            <w:r>
              <w:rPr>
                <w:sz w:val="20"/>
                <w:szCs w:val="20"/>
              </w:rPr>
              <w:t>47</w:t>
            </w:r>
          </w:p>
        </w:tc>
        <w:tc>
          <w:tcPr>
            <w:tcW w:w="4500" w:type="dxa"/>
            <w:tcBorders>
              <w:top w:val="single" w:sz="4" w:space="0" w:color="B1BBCC"/>
              <w:left w:val="single" w:sz="4" w:space="0" w:color="B1BBCC"/>
              <w:bottom w:val="single" w:sz="4" w:space="0" w:color="B1BBCC"/>
              <w:right w:val="single" w:sz="4" w:space="0" w:color="B1BBCC"/>
            </w:tcBorders>
            <w:shd w:val="clear" w:color="auto" w:fill="D9D9D9"/>
          </w:tcPr>
          <w:p w14:paraId="77430E3A" w14:textId="77777777" w:rsidR="00D544F3" w:rsidRDefault="00CC27DC">
            <w:pPr>
              <w:rPr>
                <w:sz w:val="20"/>
                <w:szCs w:val="20"/>
              </w:rPr>
            </w:pPr>
            <w:r>
              <w:rPr>
                <w:b/>
                <w:sz w:val="20"/>
                <w:szCs w:val="20"/>
              </w:rPr>
              <w:t xml:space="preserve"> Termination</w:t>
            </w:r>
          </w:p>
        </w:tc>
        <w:tc>
          <w:tcPr>
            <w:tcW w:w="990" w:type="dxa"/>
            <w:tcBorders>
              <w:top w:val="single" w:sz="4" w:space="0" w:color="B1BBCC"/>
              <w:left w:val="single" w:sz="4" w:space="0" w:color="B1BBCC"/>
              <w:bottom w:val="single" w:sz="4" w:space="0" w:color="B1BBCC"/>
              <w:right w:val="single" w:sz="4" w:space="0" w:color="B1BBCC"/>
            </w:tcBorders>
            <w:shd w:val="clear" w:color="auto" w:fill="D9D9D9"/>
          </w:tcPr>
          <w:p w14:paraId="6285B297" w14:textId="77777777" w:rsidR="00D544F3" w:rsidRDefault="00CC27DC">
            <w:pPr>
              <w:rPr>
                <w:sz w:val="20"/>
                <w:szCs w:val="20"/>
              </w:rPr>
            </w:pPr>
            <w:r>
              <w:rPr>
                <w:b/>
                <w:sz w:val="20"/>
                <w:szCs w:val="20"/>
              </w:rPr>
              <w:t>6 days</w:t>
            </w:r>
          </w:p>
        </w:tc>
        <w:tc>
          <w:tcPr>
            <w:tcW w:w="1245" w:type="dxa"/>
            <w:tcBorders>
              <w:top w:val="single" w:sz="4" w:space="0" w:color="B1BBCC"/>
              <w:left w:val="single" w:sz="4" w:space="0" w:color="B1BBCC"/>
              <w:bottom w:val="single" w:sz="4" w:space="0" w:color="B1BBCC"/>
              <w:right w:val="single" w:sz="4" w:space="0" w:color="B1BBCC"/>
            </w:tcBorders>
            <w:shd w:val="clear" w:color="auto" w:fill="D9D9D9"/>
          </w:tcPr>
          <w:p w14:paraId="3E213DDF" w14:textId="77777777" w:rsidR="00D544F3" w:rsidRDefault="00CC27DC">
            <w:pPr>
              <w:rPr>
                <w:sz w:val="20"/>
                <w:szCs w:val="20"/>
              </w:rPr>
            </w:pPr>
            <w:r>
              <w:rPr>
                <w:b/>
                <w:sz w:val="20"/>
                <w:szCs w:val="20"/>
              </w:rPr>
              <w:t>Mon 1/15/18</w:t>
            </w:r>
          </w:p>
        </w:tc>
        <w:tc>
          <w:tcPr>
            <w:tcW w:w="1275" w:type="dxa"/>
            <w:tcBorders>
              <w:top w:val="single" w:sz="4" w:space="0" w:color="B1BBCC"/>
              <w:left w:val="single" w:sz="4" w:space="0" w:color="B1BBCC"/>
              <w:bottom w:val="single" w:sz="4" w:space="0" w:color="B1BBCC"/>
              <w:right w:val="single" w:sz="4" w:space="0" w:color="B1BBCC"/>
            </w:tcBorders>
            <w:shd w:val="clear" w:color="auto" w:fill="D9D9D9"/>
          </w:tcPr>
          <w:p w14:paraId="1C4F66E3" w14:textId="77777777" w:rsidR="00D544F3" w:rsidRDefault="00CC27DC">
            <w:pPr>
              <w:rPr>
                <w:sz w:val="20"/>
                <w:szCs w:val="20"/>
              </w:rPr>
            </w:pPr>
            <w:r>
              <w:rPr>
                <w:b/>
                <w:sz w:val="20"/>
                <w:szCs w:val="20"/>
              </w:rPr>
              <w:t>Tue 1/23/18</w:t>
            </w:r>
          </w:p>
        </w:tc>
        <w:tc>
          <w:tcPr>
            <w:tcW w:w="1230" w:type="dxa"/>
            <w:tcBorders>
              <w:top w:val="single" w:sz="4" w:space="0" w:color="B1BBCC"/>
              <w:left w:val="single" w:sz="4" w:space="0" w:color="B1BBCC"/>
              <w:bottom w:val="single" w:sz="4" w:space="0" w:color="B1BBCC"/>
              <w:right w:val="single" w:sz="4" w:space="0" w:color="B1BBCC"/>
            </w:tcBorders>
            <w:shd w:val="clear" w:color="auto" w:fill="D9D9D9"/>
          </w:tcPr>
          <w:p w14:paraId="2D2AC1E5" w14:textId="77777777" w:rsidR="00D544F3" w:rsidRDefault="00CC27DC">
            <w:pPr>
              <w:ind w:left="75"/>
              <w:rPr>
                <w:sz w:val="20"/>
                <w:szCs w:val="20"/>
              </w:rPr>
            </w:pPr>
            <w:r>
              <w:rPr>
                <w:b/>
                <w:sz w:val="20"/>
                <w:szCs w:val="20"/>
              </w:rPr>
              <w:t>44</w:t>
            </w:r>
          </w:p>
        </w:tc>
        <w:tc>
          <w:tcPr>
            <w:tcW w:w="4080" w:type="dxa"/>
            <w:tcBorders>
              <w:top w:val="single" w:sz="4" w:space="0" w:color="B1BBCC"/>
              <w:left w:val="single" w:sz="4" w:space="0" w:color="B1BBCC"/>
              <w:bottom w:val="single" w:sz="4" w:space="0" w:color="B1BBCC"/>
              <w:right w:val="single" w:sz="4" w:space="0" w:color="B1BBCC"/>
            </w:tcBorders>
            <w:shd w:val="clear" w:color="auto" w:fill="D9D9D9"/>
            <w:vAlign w:val="center"/>
          </w:tcPr>
          <w:p w14:paraId="5C5D4734" w14:textId="77777777" w:rsidR="00D544F3" w:rsidRDefault="00D544F3">
            <w:pPr>
              <w:rPr>
                <w:sz w:val="20"/>
                <w:szCs w:val="20"/>
              </w:rPr>
            </w:pPr>
          </w:p>
        </w:tc>
      </w:tr>
      <w:tr w:rsidR="00D7253F" w14:paraId="4B73740A" w14:textId="77777777" w:rsidTr="00D7253F">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6231765B" w14:textId="77777777" w:rsidR="00D544F3" w:rsidRDefault="00CC27DC">
            <w:pPr>
              <w:jc w:val="center"/>
              <w:rPr>
                <w:sz w:val="20"/>
                <w:szCs w:val="20"/>
              </w:rPr>
            </w:pPr>
            <w:r>
              <w:rPr>
                <w:sz w:val="20"/>
                <w:szCs w:val="20"/>
              </w:rPr>
              <w:t>48</w:t>
            </w:r>
          </w:p>
        </w:tc>
        <w:tc>
          <w:tcPr>
            <w:tcW w:w="4500" w:type="dxa"/>
            <w:tcBorders>
              <w:top w:val="single" w:sz="4" w:space="0" w:color="B1BBCC"/>
              <w:left w:val="single" w:sz="4" w:space="0" w:color="B1BBCC"/>
              <w:bottom w:val="single" w:sz="4" w:space="0" w:color="B1BBCC"/>
              <w:right w:val="single" w:sz="4" w:space="0" w:color="B1BBCC"/>
            </w:tcBorders>
            <w:shd w:val="clear" w:color="auto" w:fill="FFFFFF"/>
          </w:tcPr>
          <w:p w14:paraId="1E967188" w14:textId="77777777" w:rsidR="00D544F3" w:rsidRDefault="00CC27DC">
            <w:pPr>
              <w:rPr>
                <w:sz w:val="20"/>
                <w:szCs w:val="20"/>
              </w:rPr>
            </w:pPr>
            <w:r>
              <w:rPr>
                <w:b/>
                <w:sz w:val="20"/>
                <w:szCs w:val="20"/>
              </w:rPr>
              <w:t xml:space="preserve">      Project delivery to MBTA</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0C8E1FA3" w14:textId="77777777" w:rsidR="00D544F3" w:rsidRDefault="00CC27DC">
            <w:pPr>
              <w:rPr>
                <w:sz w:val="20"/>
                <w:szCs w:val="20"/>
              </w:rPr>
            </w:pPr>
            <w:r>
              <w:rPr>
                <w:b/>
                <w:sz w:val="20"/>
                <w:szCs w:val="20"/>
              </w:rPr>
              <w:t>6 days</w:t>
            </w:r>
          </w:p>
        </w:tc>
        <w:tc>
          <w:tcPr>
            <w:tcW w:w="1245" w:type="dxa"/>
            <w:tcBorders>
              <w:top w:val="single" w:sz="4" w:space="0" w:color="B1BBCC"/>
              <w:left w:val="single" w:sz="4" w:space="0" w:color="B1BBCC"/>
              <w:bottom w:val="single" w:sz="4" w:space="0" w:color="B1BBCC"/>
              <w:right w:val="single" w:sz="4" w:space="0" w:color="B1BBCC"/>
            </w:tcBorders>
            <w:shd w:val="clear" w:color="auto" w:fill="FFFFFF"/>
          </w:tcPr>
          <w:p w14:paraId="436070A7" w14:textId="77777777" w:rsidR="00D544F3" w:rsidRDefault="00CC27DC">
            <w:pPr>
              <w:rPr>
                <w:sz w:val="20"/>
                <w:szCs w:val="20"/>
              </w:rPr>
            </w:pPr>
            <w:r>
              <w:rPr>
                <w:b/>
                <w:sz w:val="20"/>
                <w:szCs w:val="20"/>
              </w:rPr>
              <w:t>Mon 1/15/18</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14:paraId="65CE9899" w14:textId="77777777" w:rsidR="00D544F3" w:rsidRDefault="00CC27DC">
            <w:pPr>
              <w:rPr>
                <w:sz w:val="20"/>
                <w:szCs w:val="20"/>
              </w:rPr>
            </w:pPr>
            <w:r>
              <w:rPr>
                <w:b/>
                <w:sz w:val="20"/>
                <w:szCs w:val="20"/>
              </w:rPr>
              <w:t>Tue 1/23/18</w:t>
            </w:r>
          </w:p>
        </w:tc>
        <w:tc>
          <w:tcPr>
            <w:tcW w:w="1230" w:type="dxa"/>
            <w:tcBorders>
              <w:top w:val="single" w:sz="4" w:space="0" w:color="B1BBCC"/>
              <w:left w:val="single" w:sz="4" w:space="0" w:color="B1BBCC"/>
              <w:bottom w:val="single" w:sz="4" w:space="0" w:color="B1BBCC"/>
              <w:right w:val="single" w:sz="4" w:space="0" w:color="B1BBCC"/>
            </w:tcBorders>
            <w:shd w:val="clear" w:color="auto" w:fill="FFFFFF"/>
          </w:tcPr>
          <w:p w14:paraId="41C10EEE" w14:textId="77777777" w:rsidR="00D544F3" w:rsidRDefault="00CC27DC">
            <w:pPr>
              <w:ind w:left="75"/>
              <w:rPr>
                <w:sz w:val="20"/>
                <w:szCs w:val="20"/>
              </w:rPr>
            </w:pPr>
            <w:r>
              <w:rPr>
                <w:b/>
                <w:sz w:val="20"/>
                <w:szCs w:val="20"/>
              </w:rPr>
              <w:t>20</w:t>
            </w:r>
          </w:p>
        </w:tc>
        <w:tc>
          <w:tcPr>
            <w:tcW w:w="408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66A923" w14:textId="77777777" w:rsidR="00D544F3" w:rsidRDefault="00D544F3">
            <w:pPr>
              <w:rPr>
                <w:sz w:val="20"/>
                <w:szCs w:val="20"/>
              </w:rPr>
            </w:pPr>
          </w:p>
        </w:tc>
      </w:tr>
      <w:tr w:rsidR="00D7253F" w14:paraId="15E495E9" w14:textId="77777777" w:rsidTr="00D7253F">
        <w:trPr>
          <w:trHeight w:val="272"/>
        </w:trPr>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273772AF" w14:textId="77777777" w:rsidR="00D544F3" w:rsidRDefault="00CC27DC">
            <w:pPr>
              <w:jc w:val="center"/>
              <w:rPr>
                <w:sz w:val="20"/>
                <w:szCs w:val="20"/>
              </w:rPr>
            </w:pPr>
            <w:r>
              <w:rPr>
                <w:sz w:val="20"/>
                <w:szCs w:val="20"/>
              </w:rPr>
              <w:t>49</w:t>
            </w:r>
          </w:p>
        </w:tc>
        <w:tc>
          <w:tcPr>
            <w:tcW w:w="4500" w:type="dxa"/>
            <w:tcBorders>
              <w:top w:val="single" w:sz="4" w:space="0" w:color="B1BBCC"/>
              <w:left w:val="single" w:sz="4" w:space="0" w:color="B1BBCC"/>
              <w:bottom w:val="single" w:sz="4" w:space="0" w:color="B1BBCC"/>
              <w:right w:val="single" w:sz="4" w:space="0" w:color="B1BBCC"/>
            </w:tcBorders>
            <w:shd w:val="clear" w:color="auto" w:fill="FFFFFF"/>
          </w:tcPr>
          <w:p w14:paraId="15376F41" w14:textId="77777777" w:rsidR="00D544F3" w:rsidRDefault="00CC27DC">
            <w:pPr>
              <w:rPr>
                <w:sz w:val="20"/>
                <w:szCs w:val="20"/>
              </w:rPr>
            </w:pPr>
            <w:r>
              <w:rPr>
                <w:sz w:val="20"/>
                <w:szCs w:val="20"/>
              </w:rPr>
              <w:t xml:space="preserve">         Compile all deliverables</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0AB3D5A0" w14:textId="77777777" w:rsidR="00D544F3" w:rsidRDefault="00CC27DC">
            <w:pPr>
              <w:rPr>
                <w:sz w:val="20"/>
                <w:szCs w:val="20"/>
              </w:rPr>
            </w:pPr>
            <w:r>
              <w:rPr>
                <w:sz w:val="20"/>
                <w:szCs w:val="20"/>
              </w:rPr>
              <w:t>5 days</w:t>
            </w:r>
          </w:p>
        </w:tc>
        <w:tc>
          <w:tcPr>
            <w:tcW w:w="1245" w:type="dxa"/>
            <w:tcBorders>
              <w:top w:val="single" w:sz="4" w:space="0" w:color="B1BBCC"/>
              <w:left w:val="single" w:sz="4" w:space="0" w:color="B1BBCC"/>
              <w:bottom w:val="single" w:sz="4" w:space="0" w:color="B1BBCC"/>
              <w:right w:val="single" w:sz="4" w:space="0" w:color="B1BBCC"/>
            </w:tcBorders>
            <w:shd w:val="clear" w:color="auto" w:fill="FFFFFF"/>
          </w:tcPr>
          <w:p w14:paraId="301719C4" w14:textId="77777777" w:rsidR="00D544F3" w:rsidRDefault="00CC27DC">
            <w:pPr>
              <w:rPr>
                <w:sz w:val="20"/>
                <w:szCs w:val="20"/>
              </w:rPr>
            </w:pPr>
            <w:r>
              <w:rPr>
                <w:sz w:val="20"/>
                <w:szCs w:val="20"/>
              </w:rPr>
              <w:t>Mon 1/15/18</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14:paraId="0144485A" w14:textId="77777777" w:rsidR="00D544F3" w:rsidRDefault="00CC27DC">
            <w:pPr>
              <w:rPr>
                <w:sz w:val="20"/>
                <w:szCs w:val="20"/>
              </w:rPr>
            </w:pPr>
            <w:r>
              <w:rPr>
                <w:sz w:val="20"/>
                <w:szCs w:val="20"/>
              </w:rPr>
              <w:t>Mon 1/22/18</w:t>
            </w:r>
          </w:p>
        </w:tc>
        <w:tc>
          <w:tcPr>
            <w:tcW w:w="1230" w:type="dxa"/>
            <w:tcBorders>
              <w:top w:val="single" w:sz="4" w:space="0" w:color="B1BBCC"/>
              <w:left w:val="single" w:sz="4" w:space="0" w:color="B1BBCC"/>
              <w:bottom w:val="single" w:sz="4" w:space="0" w:color="B1BBCC"/>
              <w:right w:val="single" w:sz="4" w:space="0" w:color="B1BBCC"/>
            </w:tcBorders>
            <w:shd w:val="clear" w:color="auto" w:fill="FFFFFF"/>
          </w:tcPr>
          <w:p w14:paraId="3398577F" w14:textId="77777777" w:rsidR="00D544F3" w:rsidRDefault="00CC27DC">
            <w:pPr>
              <w:ind w:left="75"/>
              <w:rPr>
                <w:sz w:val="20"/>
                <w:szCs w:val="20"/>
              </w:rPr>
            </w:pPr>
            <w:r>
              <w:rPr>
                <w:sz w:val="20"/>
                <w:szCs w:val="20"/>
              </w:rPr>
              <w:t>20</w:t>
            </w:r>
          </w:p>
        </w:tc>
        <w:tc>
          <w:tcPr>
            <w:tcW w:w="408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6182D1" w14:textId="77777777" w:rsidR="00D544F3" w:rsidRDefault="00CC27DC">
            <w:pPr>
              <w:rPr>
                <w:sz w:val="20"/>
                <w:szCs w:val="20"/>
              </w:rPr>
            </w:pPr>
            <w:r>
              <w:rPr>
                <w:sz w:val="20"/>
                <w:szCs w:val="20"/>
              </w:rPr>
              <w:t>Project Manager</w:t>
            </w:r>
          </w:p>
        </w:tc>
      </w:tr>
      <w:tr w:rsidR="00D7253F" w14:paraId="5F9C3A81" w14:textId="77777777" w:rsidTr="00D7253F">
        <w:tc>
          <w:tcPr>
            <w:tcW w:w="465" w:type="dxa"/>
            <w:tcBorders>
              <w:top w:val="single" w:sz="4" w:space="0" w:color="B1BBCC"/>
              <w:left w:val="single" w:sz="4" w:space="0" w:color="B1BBCC"/>
              <w:bottom w:val="single" w:sz="4" w:space="0" w:color="B1BBCC"/>
              <w:right w:val="single" w:sz="4" w:space="0" w:color="B1BBCC"/>
            </w:tcBorders>
            <w:shd w:val="clear" w:color="auto" w:fill="FFFFFF"/>
          </w:tcPr>
          <w:p w14:paraId="7D57BED1" w14:textId="77777777" w:rsidR="00D544F3" w:rsidRDefault="00CC27DC">
            <w:pPr>
              <w:jc w:val="center"/>
              <w:rPr>
                <w:sz w:val="20"/>
                <w:szCs w:val="20"/>
              </w:rPr>
            </w:pPr>
            <w:r>
              <w:rPr>
                <w:sz w:val="20"/>
                <w:szCs w:val="20"/>
              </w:rPr>
              <w:t>50</w:t>
            </w:r>
          </w:p>
        </w:tc>
        <w:tc>
          <w:tcPr>
            <w:tcW w:w="4500" w:type="dxa"/>
            <w:tcBorders>
              <w:top w:val="single" w:sz="4" w:space="0" w:color="B1BBCC"/>
              <w:left w:val="single" w:sz="4" w:space="0" w:color="B1BBCC"/>
              <w:bottom w:val="single" w:sz="4" w:space="0" w:color="B1BBCC"/>
              <w:right w:val="single" w:sz="4" w:space="0" w:color="B1BBCC"/>
            </w:tcBorders>
            <w:shd w:val="clear" w:color="auto" w:fill="FFFFFF"/>
          </w:tcPr>
          <w:p w14:paraId="2A405A74" w14:textId="77777777" w:rsidR="00D544F3" w:rsidRDefault="00CC27DC">
            <w:pPr>
              <w:rPr>
                <w:sz w:val="20"/>
                <w:szCs w:val="20"/>
              </w:rPr>
            </w:pPr>
            <w:r>
              <w:rPr>
                <w:sz w:val="20"/>
                <w:szCs w:val="20"/>
              </w:rPr>
              <w:t>Submit all deliverables and reports to client for signoff</w:t>
            </w:r>
          </w:p>
        </w:tc>
        <w:tc>
          <w:tcPr>
            <w:tcW w:w="990" w:type="dxa"/>
            <w:tcBorders>
              <w:top w:val="single" w:sz="4" w:space="0" w:color="B1BBCC"/>
              <w:left w:val="single" w:sz="4" w:space="0" w:color="B1BBCC"/>
              <w:bottom w:val="single" w:sz="4" w:space="0" w:color="B1BBCC"/>
              <w:right w:val="single" w:sz="4" w:space="0" w:color="B1BBCC"/>
            </w:tcBorders>
            <w:shd w:val="clear" w:color="auto" w:fill="FFFFFF"/>
          </w:tcPr>
          <w:p w14:paraId="01DAD7CE" w14:textId="77777777" w:rsidR="00D544F3" w:rsidRDefault="00CC27DC">
            <w:pPr>
              <w:rPr>
                <w:sz w:val="20"/>
                <w:szCs w:val="20"/>
              </w:rPr>
            </w:pPr>
            <w:r>
              <w:rPr>
                <w:sz w:val="20"/>
                <w:szCs w:val="20"/>
              </w:rPr>
              <w:t>1 day</w:t>
            </w:r>
          </w:p>
        </w:tc>
        <w:tc>
          <w:tcPr>
            <w:tcW w:w="1245" w:type="dxa"/>
            <w:tcBorders>
              <w:top w:val="single" w:sz="4" w:space="0" w:color="B1BBCC"/>
              <w:left w:val="single" w:sz="4" w:space="0" w:color="B1BBCC"/>
              <w:bottom w:val="single" w:sz="4" w:space="0" w:color="B1BBCC"/>
              <w:right w:val="single" w:sz="4" w:space="0" w:color="B1BBCC"/>
            </w:tcBorders>
            <w:shd w:val="clear" w:color="auto" w:fill="FFFFFF"/>
          </w:tcPr>
          <w:p w14:paraId="4395AE23" w14:textId="77777777" w:rsidR="00D544F3" w:rsidRDefault="00CC27DC">
            <w:pPr>
              <w:rPr>
                <w:sz w:val="20"/>
                <w:szCs w:val="20"/>
              </w:rPr>
            </w:pPr>
            <w:r>
              <w:rPr>
                <w:sz w:val="20"/>
                <w:szCs w:val="20"/>
              </w:rPr>
              <w:t>Mon 1/22/18</w:t>
            </w:r>
          </w:p>
        </w:tc>
        <w:tc>
          <w:tcPr>
            <w:tcW w:w="1275" w:type="dxa"/>
            <w:tcBorders>
              <w:top w:val="single" w:sz="4" w:space="0" w:color="B1BBCC"/>
              <w:left w:val="single" w:sz="4" w:space="0" w:color="B1BBCC"/>
              <w:bottom w:val="single" w:sz="4" w:space="0" w:color="B1BBCC"/>
              <w:right w:val="single" w:sz="4" w:space="0" w:color="B1BBCC"/>
            </w:tcBorders>
            <w:shd w:val="clear" w:color="auto" w:fill="FFFFFF"/>
          </w:tcPr>
          <w:p w14:paraId="60464650" w14:textId="77777777" w:rsidR="00D544F3" w:rsidRDefault="00CC27DC">
            <w:pPr>
              <w:rPr>
                <w:sz w:val="20"/>
                <w:szCs w:val="20"/>
              </w:rPr>
            </w:pPr>
            <w:r>
              <w:rPr>
                <w:sz w:val="20"/>
                <w:szCs w:val="20"/>
              </w:rPr>
              <w:t>Tue 1/23/18</w:t>
            </w:r>
          </w:p>
        </w:tc>
        <w:tc>
          <w:tcPr>
            <w:tcW w:w="1230" w:type="dxa"/>
            <w:tcBorders>
              <w:top w:val="single" w:sz="4" w:space="0" w:color="B1BBCC"/>
              <w:left w:val="single" w:sz="4" w:space="0" w:color="B1BBCC"/>
              <w:bottom w:val="single" w:sz="4" w:space="0" w:color="B1BBCC"/>
              <w:right w:val="single" w:sz="4" w:space="0" w:color="B1BBCC"/>
            </w:tcBorders>
            <w:shd w:val="clear" w:color="auto" w:fill="FFFFFF"/>
          </w:tcPr>
          <w:p w14:paraId="0304547E" w14:textId="77777777" w:rsidR="00D544F3" w:rsidRDefault="00CC27DC">
            <w:pPr>
              <w:ind w:left="75"/>
              <w:rPr>
                <w:sz w:val="20"/>
                <w:szCs w:val="20"/>
              </w:rPr>
            </w:pPr>
            <w:r>
              <w:rPr>
                <w:sz w:val="20"/>
                <w:szCs w:val="20"/>
              </w:rPr>
              <w:t>49</w:t>
            </w:r>
          </w:p>
        </w:tc>
        <w:tc>
          <w:tcPr>
            <w:tcW w:w="408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2A08B0" w14:textId="77777777" w:rsidR="00D544F3" w:rsidRDefault="00CC27DC">
            <w:pPr>
              <w:rPr>
                <w:sz w:val="20"/>
                <w:szCs w:val="20"/>
              </w:rPr>
            </w:pPr>
            <w:r>
              <w:rPr>
                <w:sz w:val="20"/>
                <w:szCs w:val="20"/>
              </w:rPr>
              <w:t>Project Manager</w:t>
            </w:r>
          </w:p>
        </w:tc>
      </w:tr>
    </w:tbl>
    <w:p w14:paraId="077D4D4B" w14:textId="77777777" w:rsidR="00D544F3" w:rsidRDefault="00CC27DC">
      <w:pPr>
        <w:spacing w:line="276" w:lineRule="auto"/>
        <w:jc w:val="both"/>
        <w:rPr>
          <w:color w:val="222222"/>
          <w:highlight w:val="white"/>
        </w:rPr>
      </w:pPr>
      <w:r>
        <w:rPr>
          <w:noProof/>
          <w:color w:val="222222"/>
        </w:rPr>
        <w:lastRenderedPageBreak/>
        <w:drawing>
          <wp:inline distT="0" distB="0" distL="0" distR="0" wp14:anchorId="5D8B7148" wp14:editId="4985ADB3">
            <wp:extent cx="8686800" cy="4578575"/>
            <wp:effectExtent l="0" t="0" r="0" b="0"/>
            <wp:docPr id="1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8686800" cy="4578575"/>
                    </a:xfrm>
                    <a:prstGeom prst="rect">
                      <a:avLst/>
                    </a:prstGeom>
                    <a:ln/>
                  </pic:spPr>
                </pic:pic>
              </a:graphicData>
            </a:graphic>
          </wp:inline>
        </w:drawing>
      </w:r>
      <w:r>
        <w:rPr>
          <w:noProof/>
          <w:color w:val="222222"/>
        </w:rPr>
        <w:lastRenderedPageBreak/>
        <w:drawing>
          <wp:inline distT="0" distB="0" distL="0" distR="0" wp14:anchorId="28657E00" wp14:editId="589F94E6">
            <wp:extent cx="8686800" cy="4646961"/>
            <wp:effectExtent l="0" t="0" r="0" b="0"/>
            <wp:docPr id="1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8686800" cy="4646961"/>
                    </a:xfrm>
                    <a:prstGeom prst="rect">
                      <a:avLst/>
                    </a:prstGeom>
                    <a:ln/>
                  </pic:spPr>
                </pic:pic>
              </a:graphicData>
            </a:graphic>
          </wp:inline>
        </w:drawing>
      </w:r>
    </w:p>
    <w:p w14:paraId="6D0AF555" w14:textId="77777777" w:rsidR="00D544F3" w:rsidRDefault="00D544F3">
      <w:pPr>
        <w:spacing w:line="276" w:lineRule="auto"/>
        <w:jc w:val="center"/>
        <w:rPr>
          <w:color w:val="222222"/>
          <w:highlight w:val="white"/>
        </w:rPr>
      </w:pPr>
    </w:p>
    <w:p w14:paraId="5872BBD5" w14:textId="77777777" w:rsidR="00D544F3" w:rsidRDefault="00D544F3">
      <w:pPr>
        <w:spacing w:line="276" w:lineRule="auto"/>
        <w:jc w:val="both"/>
        <w:rPr>
          <w:rFonts w:ascii="Lemon" w:eastAsia="Lemon" w:hAnsi="Lemon" w:cs="Lemon"/>
          <w:color w:val="222222"/>
          <w:highlight w:val="white"/>
        </w:rPr>
      </w:pPr>
    </w:p>
    <w:p w14:paraId="449CC141" w14:textId="77777777" w:rsidR="00D544F3" w:rsidRDefault="00CC27DC">
      <w:pPr>
        <w:widowControl w:val="0"/>
        <w:spacing w:line="276" w:lineRule="auto"/>
        <w:rPr>
          <w:rFonts w:ascii="Lemon" w:eastAsia="Lemon" w:hAnsi="Lemon" w:cs="Lemon"/>
          <w:color w:val="222222"/>
          <w:highlight w:val="white"/>
        </w:rPr>
        <w:sectPr w:rsidR="00D544F3" w:rsidSect="00D7253F">
          <w:pgSz w:w="15840" w:h="12240" w:orient="landscape"/>
          <w:pgMar w:top="1440" w:right="1080" w:bottom="1440" w:left="1080" w:header="0" w:footer="720" w:gutter="0"/>
          <w:cols w:space="720"/>
        </w:sectPr>
      </w:pPr>
      <w:r>
        <w:br w:type="page"/>
      </w:r>
    </w:p>
    <w:p w14:paraId="7B7094A6" w14:textId="0272665A" w:rsidR="00154E48" w:rsidRPr="00154E48" w:rsidRDefault="00154E48" w:rsidP="00154E48">
      <w:pPr>
        <w:pStyle w:val="Heading1"/>
        <w:spacing w:after="0"/>
        <w:ind w:left="0" w:firstLine="0"/>
        <w:rPr>
          <w:sz w:val="32"/>
        </w:rPr>
      </w:pPr>
      <w:bookmarkStart w:id="64" w:name="_Toc491126156"/>
      <w:r>
        <w:rPr>
          <w:sz w:val="32"/>
        </w:rPr>
        <w:lastRenderedPageBreak/>
        <w:t>APPENDIX C</w:t>
      </w:r>
      <w:r>
        <w:rPr>
          <w:sz w:val="32"/>
        </w:rPr>
        <w:t xml:space="preserve"> – </w:t>
      </w:r>
      <w:r>
        <w:rPr>
          <w:sz w:val="32"/>
        </w:rPr>
        <w:t>RACI MATRIX</w:t>
      </w:r>
      <w:bookmarkEnd w:id="64"/>
    </w:p>
    <w:p w14:paraId="17C21811" w14:textId="77777777" w:rsidR="00154E48" w:rsidRPr="00154E48" w:rsidRDefault="00154E48" w:rsidP="00154E48"/>
    <w:p w14:paraId="020F03FB" w14:textId="77777777" w:rsidR="00D544F3" w:rsidRDefault="00CC27DC" w:rsidP="00154E48">
      <w:pPr>
        <w:pStyle w:val="Heading1"/>
        <w:ind w:left="-540" w:firstLine="0"/>
        <w:jc w:val="center"/>
      </w:pPr>
      <w:bookmarkStart w:id="65" w:name="_Toc491033176"/>
      <w:bookmarkStart w:id="66" w:name="_Toc491073617"/>
      <w:bookmarkStart w:id="67" w:name="_Toc491073890"/>
      <w:bookmarkStart w:id="68" w:name="_Toc491126157"/>
      <w:r>
        <w:rPr>
          <w:noProof/>
        </w:rPr>
        <w:drawing>
          <wp:inline distT="0" distB="0" distL="0" distR="0" wp14:anchorId="7D201FA8" wp14:editId="546B63A5">
            <wp:extent cx="6337935" cy="7432040"/>
            <wp:effectExtent l="0" t="0" r="12065" b="10160"/>
            <wp:docPr id="1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r="5992" b="1794"/>
                    <a:stretch>
                      <a:fillRect/>
                    </a:stretch>
                  </pic:blipFill>
                  <pic:spPr>
                    <a:xfrm>
                      <a:off x="0" y="0"/>
                      <a:ext cx="6337935" cy="7432040"/>
                    </a:xfrm>
                    <a:prstGeom prst="rect">
                      <a:avLst/>
                    </a:prstGeom>
                    <a:ln/>
                  </pic:spPr>
                </pic:pic>
              </a:graphicData>
            </a:graphic>
          </wp:inline>
        </w:drawing>
      </w:r>
      <w:bookmarkEnd w:id="65"/>
      <w:bookmarkEnd w:id="66"/>
      <w:bookmarkEnd w:id="67"/>
      <w:bookmarkEnd w:id="68"/>
    </w:p>
    <w:p w14:paraId="15185AA0" w14:textId="77777777" w:rsidR="00D544F3" w:rsidRDefault="00D544F3">
      <w:pPr>
        <w:widowControl w:val="0"/>
        <w:spacing w:line="276" w:lineRule="auto"/>
        <w:sectPr w:rsidR="00D544F3" w:rsidSect="00D7253F">
          <w:pgSz w:w="12240" w:h="15840"/>
          <w:pgMar w:top="1080" w:right="1440" w:bottom="1080" w:left="1440" w:header="0" w:footer="720" w:gutter="0"/>
          <w:cols w:space="720"/>
        </w:sectPr>
      </w:pPr>
    </w:p>
    <w:p w14:paraId="24CF25C6" w14:textId="77777777" w:rsidR="00154E48" w:rsidRDefault="00154E48" w:rsidP="00154E48">
      <w:pPr>
        <w:pStyle w:val="Heading1"/>
        <w:spacing w:after="0"/>
        <w:ind w:left="0" w:firstLine="0"/>
        <w:rPr>
          <w:sz w:val="32"/>
        </w:rPr>
        <w:sectPr w:rsidR="00154E48">
          <w:type w:val="continuous"/>
          <w:pgSz w:w="12240" w:h="15840"/>
          <w:pgMar w:top="1080" w:right="1440" w:bottom="1080" w:left="1440" w:header="0" w:footer="720" w:gutter="0"/>
          <w:cols w:space="720"/>
        </w:sectPr>
      </w:pPr>
    </w:p>
    <w:p w14:paraId="05D3B2EE" w14:textId="48ACB601" w:rsidR="00154E48" w:rsidRDefault="00154E48" w:rsidP="00154E48">
      <w:pPr>
        <w:pStyle w:val="Heading1"/>
        <w:spacing w:after="0"/>
        <w:ind w:left="0" w:firstLine="0"/>
        <w:rPr>
          <w:sz w:val="32"/>
        </w:rPr>
      </w:pPr>
      <w:bookmarkStart w:id="69" w:name="_Toc491126158"/>
      <w:r>
        <w:rPr>
          <w:sz w:val="32"/>
        </w:rPr>
        <w:lastRenderedPageBreak/>
        <w:t>APPENDIX D</w:t>
      </w:r>
      <w:r>
        <w:rPr>
          <w:sz w:val="32"/>
        </w:rPr>
        <w:t xml:space="preserve"> – </w:t>
      </w:r>
      <w:r>
        <w:rPr>
          <w:sz w:val="32"/>
        </w:rPr>
        <w:t>BUDGET</w:t>
      </w:r>
      <w:bookmarkEnd w:id="69"/>
    </w:p>
    <w:p w14:paraId="3667BB5F" w14:textId="77777777" w:rsidR="00154E48" w:rsidRPr="00154E48" w:rsidRDefault="00154E48" w:rsidP="00154E48"/>
    <w:tbl>
      <w:tblPr>
        <w:tblStyle w:val="a4"/>
        <w:tblW w:w="10967"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00" w:firstRow="0" w:lastRow="0" w:firstColumn="0" w:lastColumn="0" w:noHBand="0" w:noVBand="1"/>
      </w:tblPr>
      <w:tblGrid>
        <w:gridCol w:w="4770"/>
        <w:gridCol w:w="566"/>
        <w:gridCol w:w="964"/>
        <w:gridCol w:w="810"/>
        <w:gridCol w:w="766"/>
        <w:gridCol w:w="566"/>
        <w:gridCol w:w="815"/>
        <w:gridCol w:w="630"/>
        <w:gridCol w:w="1080"/>
      </w:tblGrid>
      <w:tr w:rsidR="00D7253F" w:rsidRPr="00D7253F" w14:paraId="50688913" w14:textId="77777777" w:rsidTr="00154E48">
        <w:trPr>
          <w:jc w:val="center"/>
        </w:trPr>
        <w:tc>
          <w:tcPr>
            <w:tcW w:w="4770" w:type="dxa"/>
            <w:vMerge w:val="restart"/>
            <w:shd w:val="clear" w:color="auto" w:fill="auto"/>
            <w:vAlign w:val="bottom"/>
          </w:tcPr>
          <w:p w14:paraId="1AC0D398" w14:textId="77777777" w:rsidR="00D544F3" w:rsidRPr="00D7253F" w:rsidRDefault="00CC27DC">
            <w:pPr>
              <w:ind w:left="77"/>
              <w:rPr>
                <w:b/>
                <w:color w:val="000000" w:themeColor="text1"/>
                <w:sz w:val="20"/>
                <w:szCs w:val="20"/>
              </w:rPr>
            </w:pPr>
            <w:r w:rsidRPr="00D7253F">
              <w:rPr>
                <w:b/>
                <w:color w:val="000000" w:themeColor="text1"/>
                <w:sz w:val="20"/>
                <w:szCs w:val="20"/>
              </w:rPr>
              <w:t>Project Phase</w:t>
            </w:r>
          </w:p>
        </w:tc>
        <w:tc>
          <w:tcPr>
            <w:tcW w:w="3106" w:type="dxa"/>
            <w:gridSpan w:val="4"/>
            <w:shd w:val="clear" w:color="auto" w:fill="auto"/>
            <w:tcMar>
              <w:left w:w="0" w:type="dxa"/>
              <w:right w:w="0" w:type="dxa"/>
            </w:tcMar>
            <w:vAlign w:val="center"/>
          </w:tcPr>
          <w:p w14:paraId="72823EEA"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b/>
                <w:color w:val="000000" w:themeColor="text1"/>
                <w:sz w:val="20"/>
                <w:szCs w:val="20"/>
              </w:rPr>
            </w:pPr>
            <w:r w:rsidRPr="00D7253F">
              <w:rPr>
                <w:b/>
                <w:color w:val="000000" w:themeColor="text1"/>
                <w:sz w:val="20"/>
                <w:szCs w:val="20"/>
              </w:rPr>
              <w:t>Staff Wages</w:t>
            </w:r>
          </w:p>
        </w:tc>
        <w:tc>
          <w:tcPr>
            <w:tcW w:w="1381" w:type="dxa"/>
            <w:gridSpan w:val="2"/>
            <w:shd w:val="clear" w:color="auto" w:fill="auto"/>
            <w:tcMar>
              <w:left w:w="0" w:type="dxa"/>
              <w:right w:w="0" w:type="dxa"/>
            </w:tcMar>
            <w:vAlign w:val="center"/>
          </w:tcPr>
          <w:p w14:paraId="09B488E7"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b/>
                <w:color w:val="000000" w:themeColor="text1"/>
                <w:sz w:val="20"/>
                <w:szCs w:val="20"/>
              </w:rPr>
            </w:pPr>
            <w:r w:rsidRPr="00D7253F">
              <w:rPr>
                <w:b/>
                <w:color w:val="000000" w:themeColor="text1"/>
                <w:sz w:val="20"/>
                <w:szCs w:val="20"/>
              </w:rPr>
              <w:t>Materials</w:t>
            </w:r>
          </w:p>
        </w:tc>
        <w:tc>
          <w:tcPr>
            <w:tcW w:w="630" w:type="dxa"/>
            <w:vMerge w:val="restart"/>
            <w:shd w:val="clear" w:color="auto" w:fill="auto"/>
            <w:tcMar>
              <w:left w:w="0" w:type="dxa"/>
              <w:right w:w="0" w:type="dxa"/>
            </w:tcMar>
            <w:vAlign w:val="center"/>
          </w:tcPr>
          <w:p w14:paraId="6DF4BCFD" w14:textId="77777777" w:rsidR="00D544F3" w:rsidRPr="00D7253F" w:rsidRDefault="00CC27DC">
            <w:pPr>
              <w:ind w:left="-270"/>
              <w:jc w:val="center"/>
              <w:rPr>
                <w:b/>
                <w:color w:val="000000" w:themeColor="text1"/>
                <w:sz w:val="20"/>
                <w:szCs w:val="20"/>
              </w:rPr>
            </w:pPr>
            <w:r w:rsidRPr="00D7253F">
              <w:rPr>
                <w:b/>
                <w:color w:val="000000" w:themeColor="text1"/>
                <w:sz w:val="20"/>
                <w:szCs w:val="20"/>
              </w:rPr>
              <w:t xml:space="preserve">      Misc.</w:t>
            </w:r>
          </w:p>
        </w:tc>
        <w:tc>
          <w:tcPr>
            <w:tcW w:w="1080" w:type="dxa"/>
            <w:vMerge w:val="restart"/>
            <w:shd w:val="clear" w:color="auto" w:fill="auto"/>
            <w:tcMar>
              <w:left w:w="0" w:type="dxa"/>
              <w:right w:w="0" w:type="dxa"/>
            </w:tcMar>
            <w:vAlign w:val="center"/>
          </w:tcPr>
          <w:p w14:paraId="61032327" w14:textId="77777777" w:rsidR="00D544F3" w:rsidRPr="00D7253F" w:rsidRDefault="00CC27DC">
            <w:pPr>
              <w:jc w:val="center"/>
              <w:rPr>
                <w:b/>
                <w:color w:val="000000" w:themeColor="text1"/>
                <w:sz w:val="20"/>
                <w:szCs w:val="20"/>
              </w:rPr>
            </w:pPr>
            <w:r w:rsidRPr="00D7253F">
              <w:rPr>
                <w:b/>
                <w:color w:val="000000" w:themeColor="text1"/>
                <w:sz w:val="20"/>
                <w:szCs w:val="20"/>
              </w:rPr>
              <w:t>Total Cost</w:t>
            </w:r>
          </w:p>
        </w:tc>
      </w:tr>
      <w:tr w:rsidR="00D7253F" w:rsidRPr="00D7253F" w14:paraId="57E66452" w14:textId="77777777" w:rsidTr="00154E48">
        <w:trPr>
          <w:jc w:val="center"/>
        </w:trPr>
        <w:tc>
          <w:tcPr>
            <w:tcW w:w="4770" w:type="dxa"/>
            <w:vMerge/>
            <w:shd w:val="clear" w:color="auto" w:fill="auto"/>
            <w:vAlign w:val="bottom"/>
          </w:tcPr>
          <w:p w14:paraId="555F8C0C"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rPr>
                <w:b/>
                <w:color w:val="000000" w:themeColor="text1"/>
                <w:sz w:val="20"/>
                <w:szCs w:val="20"/>
              </w:rPr>
            </w:pPr>
          </w:p>
        </w:tc>
        <w:tc>
          <w:tcPr>
            <w:tcW w:w="566" w:type="dxa"/>
            <w:shd w:val="clear" w:color="auto" w:fill="auto"/>
            <w:tcMar>
              <w:left w:w="0" w:type="dxa"/>
              <w:right w:w="0" w:type="dxa"/>
            </w:tcMar>
            <w:vAlign w:val="center"/>
          </w:tcPr>
          <w:p w14:paraId="4D8C82A6"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b/>
                <w:color w:val="000000" w:themeColor="text1"/>
                <w:sz w:val="20"/>
                <w:szCs w:val="20"/>
              </w:rPr>
            </w:pPr>
            <w:r w:rsidRPr="00D7253F">
              <w:rPr>
                <w:b/>
                <w:color w:val="000000" w:themeColor="text1"/>
                <w:sz w:val="20"/>
                <w:szCs w:val="20"/>
              </w:rPr>
              <w:t>Qty.</w:t>
            </w:r>
          </w:p>
        </w:tc>
        <w:tc>
          <w:tcPr>
            <w:tcW w:w="964" w:type="dxa"/>
            <w:shd w:val="clear" w:color="auto" w:fill="auto"/>
            <w:tcMar>
              <w:left w:w="0" w:type="dxa"/>
              <w:right w:w="0" w:type="dxa"/>
            </w:tcMar>
            <w:vAlign w:val="center"/>
          </w:tcPr>
          <w:p w14:paraId="227CEF6D"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b/>
                <w:color w:val="000000" w:themeColor="text1"/>
                <w:sz w:val="20"/>
                <w:szCs w:val="20"/>
              </w:rPr>
            </w:pPr>
            <w:r w:rsidRPr="00D7253F">
              <w:rPr>
                <w:b/>
                <w:color w:val="000000" w:themeColor="text1"/>
                <w:sz w:val="20"/>
                <w:szCs w:val="20"/>
              </w:rPr>
              <w:t>Working Hours</w:t>
            </w:r>
          </w:p>
        </w:tc>
        <w:tc>
          <w:tcPr>
            <w:tcW w:w="810" w:type="dxa"/>
            <w:shd w:val="clear" w:color="auto" w:fill="auto"/>
            <w:tcMar>
              <w:left w:w="0" w:type="dxa"/>
              <w:right w:w="0" w:type="dxa"/>
            </w:tcMar>
            <w:vAlign w:val="center"/>
          </w:tcPr>
          <w:p w14:paraId="2DF9E943"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b/>
                <w:color w:val="000000" w:themeColor="text1"/>
                <w:sz w:val="20"/>
                <w:szCs w:val="20"/>
              </w:rPr>
            </w:pPr>
            <w:r w:rsidRPr="00D7253F">
              <w:rPr>
                <w:b/>
                <w:color w:val="000000" w:themeColor="text1"/>
                <w:sz w:val="20"/>
                <w:szCs w:val="20"/>
              </w:rPr>
              <w:t>Hourly Pay</w:t>
            </w:r>
          </w:p>
        </w:tc>
        <w:tc>
          <w:tcPr>
            <w:tcW w:w="766" w:type="dxa"/>
            <w:shd w:val="clear" w:color="auto" w:fill="auto"/>
            <w:tcMar>
              <w:left w:w="0" w:type="dxa"/>
              <w:right w:w="0" w:type="dxa"/>
            </w:tcMar>
            <w:vAlign w:val="center"/>
          </w:tcPr>
          <w:p w14:paraId="67767FD0"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b/>
                <w:color w:val="000000" w:themeColor="text1"/>
                <w:sz w:val="20"/>
                <w:szCs w:val="20"/>
              </w:rPr>
            </w:pPr>
            <w:r w:rsidRPr="00D7253F">
              <w:rPr>
                <w:b/>
                <w:color w:val="000000" w:themeColor="text1"/>
                <w:sz w:val="20"/>
                <w:szCs w:val="20"/>
              </w:rPr>
              <w:t>Cost</w:t>
            </w:r>
          </w:p>
        </w:tc>
        <w:tc>
          <w:tcPr>
            <w:tcW w:w="566" w:type="dxa"/>
            <w:shd w:val="clear" w:color="auto" w:fill="auto"/>
            <w:tcMar>
              <w:left w:w="0" w:type="dxa"/>
              <w:right w:w="0" w:type="dxa"/>
            </w:tcMar>
            <w:vAlign w:val="center"/>
          </w:tcPr>
          <w:p w14:paraId="48122B8C"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b/>
                <w:color w:val="000000" w:themeColor="text1"/>
                <w:sz w:val="20"/>
                <w:szCs w:val="20"/>
              </w:rPr>
            </w:pPr>
            <w:r w:rsidRPr="00D7253F">
              <w:rPr>
                <w:b/>
                <w:color w:val="000000" w:themeColor="text1"/>
                <w:sz w:val="20"/>
                <w:szCs w:val="20"/>
              </w:rPr>
              <w:t>Qty.</w:t>
            </w:r>
          </w:p>
        </w:tc>
        <w:tc>
          <w:tcPr>
            <w:tcW w:w="815" w:type="dxa"/>
            <w:shd w:val="clear" w:color="auto" w:fill="auto"/>
            <w:tcMar>
              <w:left w:w="0" w:type="dxa"/>
              <w:right w:w="0" w:type="dxa"/>
            </w:tcMar>
            <w:vAlign w:val="center"/>
          </w:tcPr>
          <w:p w14:paraId="7C1D83A8"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b/>
                <w:color w:val="000000" w:themeColor="text1"/>
                <w:sz w:val="20"/>
                <w:szCs w:val="20"/>
              </w:rPr>
            </w:pPr>
            <w:r w:rsidRPr="00D7253F">
              <w:rPr>
                <w:b/>
                <w:color w:val="000000" w:themeColor="text1"/>
                <w:sz w:val="20"/>
                <w:szCs w:val="20"/>
              </w:rPr>
              <w:t>Cost</w:t>
            </w:r>
          </w:p>
        </w:tc>
        <w:tc>
          <w:tcPr>
            <w:tcW w:w="630" w:type="dxa"/>
            <w:vMerge/>
            <w:shd w:val="clear" w:color="auto" w:fill="auto"/>
            <w:tcMar>
              <w:left w:w="0" w:type="dxa"/>
              <w:right w:w="0" w:type="dxa"/>
            </w:tcMar>
            <w:vAlign w:val="center"/>
          </w:tcPr>
          <w:p w14:paraId="1350B028" w14:textId="77777777" w:rsidR="00D544F3" w:rsidRPr="00D7253F" w:rsidRDefault="00D544F3">
            <w:pPr>
              <w:widowControl w:val="0"/>
              <w:spacing w:line="276" w:lineRule="auto"/>
              <w:rPr>
                <w:b/>
                <w:color w:val="000000" w:themeColor="text1"/>
                <w:sz w:val="20"/>
                <w:szCs w:val="20"/>
              </w:rPr>
            </w:pPr>
          </w:p>
        </w:tc>
        <w:tc>
          <w:tcPr>
            <w:tcW w:w="1080" w:type="dxa"/>
            <w:vMerge/>
            <w:shd w:val="clear" w:color="auto" w:fill="auto"/>
            <w:tcMar>
              <w:left w:w="0" w:type="dxa"/>
              <w:right w:w="0" w:type="dxa"/>
            </w:tcMar>
            <w:vAlign w:val="center"/>
          </w:tcPr>
          <w:p w14:paraId="1982A635"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center"/>
              <w:rPr>
                <w:b/>
                <w:color w:val="000000" w:themeColor="text1"/>
                <w:sz w:val="20"/>
                <w:szCs w:val="20"/>
              </w:rPr>
            </w:pPr>
          </w:p>
          <w:p w14:paraId="442EF128"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center"/>
              <w:rPr>
                <w:b/>
                <w:color w:val="000000" w:themeColor="text1"/>
                <w:sz w:val="20"/>
                <w:szCs w:val="20"/>
              </w:rPr>
            </w:pPr>
          </w:p>
        </w:tc>
      </w:tr>
      <w:tr w:rsidR="00D7253F" w:rsidRPr="00D7253F" w14:paraId="67987CFE" w14:textId="77777777" w:rsidTr="00154E48">
        <w:trPr>
          <w:jc w:val="center"/>
        </w:trPr>
        <w:tc>
          <w:tcPr>
            <w:tcW w:w="10967" w:type="dxa"/>
            <w:gridSpan w:val="9"/>
            <w:shd w:val="clear" w:color="auto" w:fill="D9D9D9"/>
            <w:vAlign w:val="center"/>
          </w:tcPr>
          <w:p w14:paraId="3CA380FF"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ind w:left="77"/>
              <w:rPr>
                <w:color w:val="000000" w:themeColor="text1"/>
                <w:sz w:val="20"/>
                <w:szCs w:val="20"/>
              </w:rPr>
            </w:pPr>
            <w:r w:rsidRPr="00D7253F">
              <w:rPr>
                <w:b/>
                <w:color w:val="000000" w:themeColor="text1"/>
                <w:sz w:val="20"/>
                <w:szCs w:val="20"/>
              </w:rPr>
              <w:t>1. Initiation</w:t>
            </w:r>
          </w:p>
        </w:tc>
      </w:tr>
      <w:tr w:rsidR="00D7253F" w:rsidRPr="00D7253F" w14:paraId="37709460" w14:textId="77777777" w:rsidTr="00154E48">
        <w:trPr>
          <w:jc w:val="center"/>
        </w:trPr>
        <w:tc>
          <w:tcPr>
            <w:tcW w:w="4770" w:type="dxa"/>
          </w:tcPr>
          <w:p w14:paraId="60000B9E"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color w:val="000000" w:themeColor="text1"/>
                <w:sz w:val="20"/>
                <w:szCs w:val="20"/>
              </w:rPr>
            </w:pPr>
            <w:r w:rsidRPr="00D7253F">
              <w:rPr>
                <w:color w:val="000000" w:themeColor="text1"/>
                <w:sz w:val="20"/>
                <w:szCs w:val="20"/>
              </w:rPr>
              <w:t xml:space="preserve">    1.1 Develop business case based on MBTA’s RFP</w:t>
            </w:r>
          </w:p>
        </w:tc>
        <w:tc>
          <w:tcPr>
            <w:tcW w:w="566" w:type="dxa"/>
          </w:tcPr>
          <w:p w14:paraId="7CCA8316"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1</w:t>
            </w:r>
          </w:p>
        </w:tc>
        <w:tc>
          <w:tcPr>
            <w:tcW w:w="964" w:type="dxa"/>
          </w:tcPr>
          <w:p w14:paraId="0013E945"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40</w:t>
            </w:r>
          </w:p>
        </w:tc>
        <w:tc>
          <w:tcPr>
            <w:tcW w:w="810" w:type="dxa"/>
          </w:tcPr>
          <w:p w14:paraId="16E89C5D"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$60</w:t>
            </w:r>
          </w:p>
        </w:tc>
        <w:tc>
          <w:tcPr>
            <w:tcW w:w="766" w:type="dxa"/>
          </w:tcPr>
          <w:p w14:paraId="74C35A46"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$2,400</w:t>
            </w:r>
          </w:p>
        </w:tc>
        <w:tc>
          <w:tcPr>
            <w:tcW w:w="566" w:type="dxa"/>
          </w:tcPr>
          <w:p w14:paraId="056B29A9"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p>
        </w:tc>
        <w:tc>
          <w:tcPr>
            <w:tcW w:w="815" w:type="dxa"/>
          </w:tcPr>
          <w:p w14:paraId="7B29EDF7"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rPr>
            </w:pPr>
          </w:p>
        </w:tc>
        <w:tc>
          <w:tcPr>
            <w:tcW w:w="630" w:type="dxa"/>
          </w:tcPr>
          <w:p w14:paraId="129B1811"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1080" w:type="dxa"/>
          </w:tcPr>
          <w:p w14:paraId="62F6F70D"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$2,400</w:t>
            </w:r>
          </w:p>
        </w:tc>
      </w:tr>
      <w:tr w:rsidR="00D7253F" w:rsidRPr="00D7253F" w14:paraId="074508F4" w14:textId="77777777" w:rsidTr="00154E48">
        <w:trPr>
          <w:jc w:val="center"/>
        </w:trPr>
        <w:tc>
          <w:tcPr>
            <w:tcW w:w="4770" w:type="dxa"/>
            <w:tcBorders>
              <w:bottom w:val="single" w:sz="18" w:space="0" w:color="808080"/>
            </w:tcBorders>
          </w:tcPr>
          <w:p w14:paraId="74F8FADE"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color w:val="000000" w:themeColor="text1"/>
                <w:sz w:val="20"/>
                <w:szCs w:val="20"/>
              </w:rPr>
            </w:pPr>
            <w:r w:rsidRPr="00D7253F">
              <w:rPr>
                <w:color w:val="000000" w:themeColor="text1"/>
                <w:sz w:val="20"/>
                <w:szCs w:val="20"/>
              </w:rPr>
              <w:t xml:space="preserve">    1.2 Appoint project team and assign project goals</w:t>
            </w:r>
          </w:p>
        </w:tc>
        <w:tc>
          <w:tcPr>
            <w:tcW w:w="566" w:type="dxa"/>
            <w:tcBorders>
              <w:bottom w:val="single" w:sz="18" w:space="0" w:color="808080"/>
            </w:tcBorders>
          </w:tcPr>
          <w:p w14:paraId="0EBD083E"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1</w:t>
            </w:r>
          </w:p>
        </w:tc>
        <w:tc>
          <w:tcPr>
            <w:tcW w:w="964" w:type="dxa"/>
            <w:tcBorders>
              <w:bottom w:val="single" w:sz="18" w:space="0" w:color="808080"/>
            </w:tcBorders>
          </w:tcPr>
          <w:p w14:paraId="04F1F417"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40</w:t>
            </w:r>
          </w:p>
        </w:tc>
        <w:tc>
          <w:tcPr>
            <w:tcW w:w="810" w:type="dxa"/>
            <w:tcBorders>
              <w:bottom w:val="single" w:sz="18" w:space="0" w:color="808080"/>
            </w:tcBorders>
          </w:tcPr>
          <w:p w14:paraId="512DC75C"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$60</w:t>
            </w:r>
          </w:p>
        </w:tc>
        <w:tc>
          <w:tcPr>
            <w:tcW w:w="766" w:type="dxa"/>
            <w:tcBorders>
              <w:bottom w:val="single" w:sz="18" w:space="0" w:color="808080"/>
            </w:tcBorders>
          </w:tcPr>
          <w:p w14:paraId="6445E651"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$2,400</w:t>
            </w:r>
          </w:p>
        </w:tc>
        <w:tc>
          <w:tcPr>
            <w:tcW w:w="566" w:type="dxa"/>
            <w:tcBorders>
              <w:bottom w:val="single" w:sz="18" w:space="0" w:color="808080"/>
            </w:tcBorders>
          </w:tcPr>
          <w:p w14:paraId="68A19FB8"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p>
        </w:tc>
        <w:tc>
          <w:tcPr>
            <w:tcW w:w="815" w:type="dxa"/>
            <w:tcBorders>
              <w:bottom w:val="single" w:sz="18" w:space="0" w:color="808080"/>
            </w:tcBorders>
          </w:tcPr>
          <w:p w14:paraId="1B793E12"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rPr>
            </w:pPr>
          </w:p>
        </w:tc>
        <w:tc>
          <w:tcPr>
            <w:tcW w:w="630" w:type="dxa"/>
            <w:tcBorders>
              <w:bottom w:val="single" w:sz="18" w:space="0" w:color="808080"/>
            </w:tcBorders>
          </w:tcPr>
          <w:p w14:paraId="154F056B"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$100</w:t>
            </w:r>
          </w:p>
        </w:tc>
        <w:tc>
          <w:tcPr>
            <w:tcW w:w="1080" w:type="dxa"/>
            <w:tcBorders>
              <w:bottom w:val="single" w:sz="18" w:space="0" w:color="808080"/>
            </w:tcBorders>
          </w:tcPr>
          <w:p w14:paraId="138F9B49"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$2,600</w:t>
            </w:r>
          </w:p>
        </w:tc>
      </w:tr>
      <w:tr w:rsidR="00D7253F" w:rsidRPr="00D7253F" w14:paraId="5AE1FE24" w14:textId="77777777" w:rsidTr="00154E48">
        <w:trPr>
          <w:trHeight w:val="120"/>
          <w:jc w:val="center"/>
        </w:trPr>
        <w:tc>
          <w:tcPr>
            <w:tcW w:w="9887" w:type="dxa"/>
            <w:gridSpan w:val="8"/>
            <w:tcBorders>
              <w:top w:val="single" w:sz="18" w:space="0" w:color="808080"/>
              <w:right w:val="single" w:sz="18" w:space="0" w:color="808080"/>
            </w:tcBorders>
            <w:shd w:val="clear" w:color="auto" w:fill="99CCFF"/>
          </w:tcPr>
          <w:p w14:paraId="7E752C6A"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b/>
                <w:color w:val="000000" w:themeColor="text1"/>
                <w:sz w:val="20"/>
                <w:szCs w:val="20"/>
              </w:rPr>
            </w:pPr>
            <w:r w:rsidRPr="00D7253F">
              <w:rPr>
                <w:b/>
                <w:color w:val="000000" w:themeColor="text1"/>
                <w:sz w:val="20"/>
                <w:szCs w:val="20"/>
              </w:rPr>
              <w:t>Total Phase cost</w:t>
            </w:r>
          </w:p>
        </w:tc>
        <w:tc>
          <w:tcPr>
            <w:tcW w:w="1080" w:type="dxa"/>
            <w:tcBorders>
              <w:top w:val="single" w:sz="18" w:space="0" w:color="808080"/>
              <w:left w:val="single" w:sz="18" w:space="0" w:color="808080"/>
            </w:tcBorders>
            <w:shd w:val="clear" w:color="auto" w:fill="99CCFF"/>
          </w:tcPr>
          <w:p w14:paraId="7035CC0D"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b/>
                <w:color w:val="000000" w:themeColor="text1"/>
                <w:sz w:val="20"/>
                <w:szCs w:val="20"/>
              </w:rPr>
            </w:pPr>
            <w:r w:rsidRPr="00D7253F">
              <w:rPr>
                <w:b/>
                <w:color w:val="000000" w:themeColor="text1"/>
                <w:sz w:val="20"/>
                <w:szCs w:val="20"/>
              </w:rPr>
              <w:t>$4,900</w:t>
            </w:r>
          </w:p>
        </w:tc>
      </w:tr>
      <w:tr w:rsidR="00D7253F" w:rsidRPr="00D7253F" w14:paraId="5C907651" w14:textId="77777777" w:rsidTr="00154E48">
        <w:trPr>
          <w:jc w:val="center"/>
        </w:trPr>
        <w:tc>
          <w:tcPr>
            <w:tcW w:w="10967" w:type="dxa"/>
            <w:gridSpan w:val="9"/>
            <w:shd w:val="clear" w:color="auto" w:fill="D9D9D9"/>
            <w:vAlign w:val="center"/>
          </w:tcPr>
          <w:p w14:paraId="2ADF88D1"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ind w:left="77"/>
              <w:rPr>
                <w:color w:val="000000" w:themeColor="text1"/>
                <w:sz w:val="20"/>
                <w:szCs w:val="20"/>
              </w:rPr>
            </w:pPr>
            <w:r w:rsidRPr="00D7253F">
              <w:rPr>
                <w:b/>
                <w:color w:val="000000" w:themeColor="text1"/>
                <w:sz w:val="20"/>
                <w:szCs w:val="20"/>
              </w:rPr>
              <w:t>2. Planning</w:t>
            </w:r>
          </w:p>
        </w:tc>
      </w:tr>
      <w:tr w:rsidR="00D7253F" w:rsidRPr="00D7253F" w14:paraId="2DA19519" w14:textId="77777777" w:rsidTr="00154E48">
        <w:trPr>
          <w:jc w:val="center"/>
        </w:trPr>
        <w:tc>
          <w:tcPr>
            <w:tcW w:w="4770" w:type="dxa"/>
          </w:tcPr>
          <w:p w14:paraId="2D17EAB4"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color w:val="000000" w:themeColor="text1"/>
                <w:sz w:val="20"/>
                <w:szCs w:val="20"/>
              </w:rPr>
            </w:pPr>
            <w:r w:rsidRPr="00D7253F">
              <w:rPr>
                <w:color w:val="000000" w:themeColor="text1"/>
                <w:sz w:val="20"/>
                <w:szCs w:val="20"/>
              </w:rPr>
              <w:t xml:space="preserve">    2.1 Develop project schedule</w:t>
            </w:r>
          </w:p>
        </w:tc>
        <w:tc>
          <w:tcPr>
            <w:tcW w:w="566" w:type="dxa"/>
          </w:tcPr>
          <w:p w14:paraId="0993B6BD"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1</w:t>
            </w:r>
          </w:p>
        </w:tc>
        <w:tc>
          <w:tcPr>
            <w:tcW w:w="964" w:type="dxa"/>
          </w:tcPr>
          <w:p w14:paraId="02D61EBF"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24</w:t>
            </w:r>
          </w:p>
        </w:tc>
        <w:tc>
          <w:tcPr>
            <w:tcW w:w="810" w:type="dxa"/>
          </w:tcPr>
          <w:p w14:paraId="6B662DB2"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$60</w:t>
            </w:r>
          </w:p>
        </w:tc>
        <w:tc>
          <w:tcPr>
            <w:tcW w:w="766" w:type="dxa"/>
          </w:tcPr>
          <w:p w14:paraId="49F3FB3B"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$1,440</w:t>
            </w:r>
          </w:p>
        </w:tc>
        <w:tc>
          <w:tcPr>
            <w:tcW w:w="566" w:type="dxa"/>
          </w:tcPr>
          <w:p w14:paraId="2FF9D0B0"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p>
        </w:tc>
        <w:tc>
          <w:tcPr>
            <w:tcW w:w="815" w:type="dxa"/>
          </w:tcPr>
          <w:p w14:paraId="1DC7CA01"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rPr>
            </w:pPr>
          </w:p>
        </w:tc>
        <w:tc>
          <w:tcPr>
            <w:tcW w:w="630" w:type="dxa"/>
          </w:tcPr>
          <w:p w14:paraId="149D4894"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1080" w:type="dxa"/>
          </w:tcPr>
          <w:p w14:paraId="70F622CA"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$1,440</w:t>
            </w:r>
          </w:p>
        </w:tc>
      </w:tr>
      <w:tr w:rsidR="00D7253F" w:rsidRPr="00D7253F" w14:paraId="2CF78ED4" w14:textId="77777777" w:rsidTr="00154E48">
        <w:trPr>
          <w:jc w:val="center"/>
        </w:trPr>
        <w:tc>
          <w:tcPr>
            <w:tcW w:w="10967" w:type="dxa"/>
            <w:gridSpan w:val="9"/>
            <w:shd w:val="clear" w:color="auto" w:fill="auto"/>
          </w:tcPr>
          <w:p w14:paraId="2AE1A159"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tabs>
                <w:tab w:val="left" w:pos="8169"/>
              </w:tabs>
              <w:rPr>
                <w:color w:val="000000" w:themeColor="text1"/>
                <w:sz w:val="20"/>
                <w:szCs w:val="20"/>
              </w:rPr>
            </w:pPr>
            <w:r w:rsidRPr="00D7253F">
              <w:rPr>
                <w:color w:val="000000" w:themeColor="text1"/>
                <w:sz w:val="20"/>
                <w:szCs w:val="20"/>
              </w:rPr>
              <w:t xml:space="preserve">    2.2 Budgeting: estimating costs and risks</w:t>
            </w:r>
            <w:r w:rsidRPr="00D7253F">
              <w:rPr>
                <w:color w:val="000000" w:themeColor="text1"/>
                <w:sz w:val="20"/>
                <w:szCs w:val="20"/>
              </w:rPr>
              <w:tab/>
            </w:r>
          </w:p>
        </w:tc>
      </w:tr>
      <w:tr w:rsidR="00D7253F" w:rsidRPr="00D7253F" w14:paraId="297E4666" w14:textId="77777777" w:rsidTr="00154E48">
        <w:trPr>
          <w:jc w:val="center"/>
        </w:trPr>
        <w:tc>
          <w:tcPr>
            <w:tcW w:w="4770" w:type="dxa"/>
          </w:tcPr>
          <w:p w14:paraId="302F1709"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color w:val="000000" w:themeColor="text1"/>
                <w:sz w:val="20"/>
                <w:szCs w:val="20"/>
              </w:rPr>
            </w:pPr>
            <w:r w:rsidRPr="00D7253F">
              <w:rPr>
                <w:color w:val="000000" w:themeColor="text1"/>
                <w:sz w:val="20"/>
                <w:szCs w:val="20"/>
              </w:rPr>
              <w:t xml:space="preserve">          </w:t>
            </w:r>
            <w:r w:rsidRPr="00D7253F">
              <w:rPr>
                <w:i/>
                <w:color w:val="000000" w:themeColor="text1"/>
                <w:sz w:val="20"/>
                <w:szCs w:val="20"/>
              </w:rPr>
              <w:t>2.2.1</w:t>
            </w:r>
            <w:r w:rsidRPr="00D7253F">
              <w:rPr>
                <w:color w:val="000000" w:themeColor="text1"/>
                <w:sz w:val="20"/>
                <w:szCs w:val="20"/>
              </w:rPr>
              <w:t xml:space="preserve"> Create financial budget</w:t>
            </w:r>
          </w:p>
        </w:tc>
        <w:tc>
          <w:tcPr>
            <w:tcW w:w="566" w:type="dxa"/>
          </w:tcPr>
          <w:p w14:paraId="19937AB4"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1</w:t>
            </w:r>
          </w:p>
        </w:tc>
        <w:tc>
          <w:tcPr>
            <w:tcW w:w="964" w:type="dxa"/>
          </w:tcPr>
          <w:p w14:paraId="49D71B57"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24</w:t>
            </w:r>
          </w:p>
        </w:tc>
        <w:tc>
          <w:tcPr>
            <w:tcW w:w="810" w:type="dxa"/>
          </w:tcPr>
          <w:p w14:paraId="5C40AB2D"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$55</w:t>
            </w:r>
          </w:p>
        </w:tc>
        <w:tc>
          <w:tcPr>
            <w:tcW w:w="766" w:type="dxa"/>
          </w:tcPr>
          <w:p w14:paraId="37F3BDA2"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$1,320</w:t>
            </w:r>
          </w:p>
        </w:tc>
        <w:tc>
          <w:tcPr>
            <w:tcW w:w="566" w:type="dxa"/>
          </w:tcPr>
          <w:p w14:paraId="1CBEB2FD"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1</w:t>
            </w:r>
          </w:p>
        </w:tc>
        <w:tc>
          <w:tcPr>
            <w:tcW w:w="815" w:type="dxa"/>
          </w:tcPr>
          <w:p w14:paraId="5AE56428"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$200</w:t>
            </w:r>
          </w:p>
        </w:tc>
        <w:tc>
          <w:tcPr>
            <w:tcW w:w="630" w:type="dxa"/>
          </w:tcPr>
          <w:p w14:paraId="2D4040FA"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1080" w:type="dxa"/>
          </w:tcPr>
          <w:p w14:paraId="1509869F"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$1,520</w:t>
            </w:r>
          </w:p>
        </w:tc>
      </w:tr>
      <w:tr w:rsidR="00D7253F" w:rsidRPr="00D7253F" w14:paraId="1D0285ED" w14:textId="77777777" w:rsidTr="00154E48">
        <w:trPr>
          <w:jc w:val="center"/>
        </w:trPr>
        <w:tc>
          <w:tcPr>
            <w:tcW w:w="4770" w:type="dxa"/>
          </w:tcPr>
          <w:p w14:paraId="6C5F7937"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color w:val="000000" w:themeColor="text1"/>
                <w:sz w:val="20"/>
                <w:szCs w:val="20"/>
              </w:rPr>
            </w:pPr>
            <w:r w:rsidRPr="00D7253F">
              <w:rPr>
                <w:color w:val="000000" w:themeColor="text1"/>
                <w:sz w:val="20"/>
                <w:szCs w:val="20"/>
              </w:rPr>
              <w:t xml:space="preserve">          </w:t>
            </w:r>
            <w:r w:rsidRPr="00D7253F">
              <w:rPr>
                <w:i/>
                <w:color w:val="000000" w:themeColor="text1"/>
                <w:sz w:val="20"/>
                <w:szCs w:val="20"/>
              </w:rPr>
              <w:t>2.2.2</w:t>
            </w:r>
            <w:r w:rsidRPr="00D7253F">
              <w:rPr>
                <w:color w:val="000000" w:themeColor="text1"/>
                <w:sz w:val="20"/>
                <w:szCs w:val="20"/>
              </w:rPr>
              <w:t xml:space="preserve"> Identify risks</w:t>
            </w:r>
          </w:p>
        </w:tc>
        <w:tc>
          <w:tcPr>
            <w:tcW w:w="566" w:type="dxa"/>
          </w:tcPr>
          <w:p w14:paraId="25BA1BBB"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1</w:t>
            </w:r>
          </w:p>
        </w:tc>
        <w:tc>
          <w:tcPr>
            <w:tcW w:w="964" w:type="dxa"/>
          </w:tcPr>
          <w:p w14:paraId="6FC6AC5F"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4</w:t>
            </w:r>
          </w:p>
        </w:tc>
        <w:tc>
          <w:tcPr>
            <w:tcW w:w="810" w:type="dxa"/>
          </w:tcPr>
          <w:p w14:paraId="33CFB7BE"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$65</w:t>
            </w:r>
          </w:p>
        </w:tc>
        <w:tc>
          <w:tcPr>
            <w:tcW w:w="766" w:type="dxa"/>
          </w:tcPr>
          <w:p w14:paraId="42C8B7FC"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$520</w:t>
            </w:r>
          </w:p>
        </w:tc>
        <w:tc>
          <w:tcPr>
            <w:tcW w:w="566" w:type="dxa"/>
          </w:tcPr>
          <w:p w14:paraId="29470EB9"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p>
        </w:tc>
        <w:tc>
          <w:tcPr>
            <w:tcW w:w="815" w:type="dxa"/>
          </w:tcPr>
          <w:p w14:paraId="260C9052"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rPr>
            </w:pPr>
          </w:p>
        </w:tc>
        <w:tc>
          <w:tcPr>
            <w:tcW w:w="630" w:type="dxa"/>
          </w:tcPr>
          <w:p w14:paraId="4B096DB5"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1080" w:type="dxa"/>
          </w:tcPr>
          <w:p w14:paraId="43C2A361"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$520</w:t>
            </w:r>
          </w:p>
        </w:tc>
      </w:tr>
      <w:tr w:rsidR="00D7253F" w:rsidRPr="00D7253F" w14:paraId="16FEEF13" w14:textId="77777777" w:rsidTr="00154E48">
        <w:trPr>
          <w:trHeight w:val="180"/>
          <w:jc w:val="center"/>
        </w:trPr>
        <w:tc>
          <w:tcPr>
            <w:tcW w:w="4770" w:type="dxa"/>
          </w:tcPr>
          <w:p w14:paraId="04D885BB"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ind w:left="533"/>
              <w:rPr>
                <w:color w:val="000000" w:themeColor="text1"/>
                <w:sz w:val="20"/>
                <w:szCs w:val="20"/>
              </w:rPr>
            </w:pPr>
            <w:r w:rsidRPr="00D7253F">
              <w:rPr>
                <w:i/>
                <w:color w:val="000000" w:themeColor="text1"/>
                <w:sz w:val="20"/>
                <w:szCs w:val="20"/>
              </w:rPr>
              <w:t>2.2.3</w:t>
            </w:r>
            <w:r w:rsidRPr="00D7253F">
              <w:rPr>
                <w:color w:val="000000" w:themeColor="text1"/>
                <w:sz w:val="20"/>
                <w:szCs w:val="20"/>
              </w:rPr>
              <w:t xml:space="preserve"> Analyze risks</w:t>
            </w:r>
          </w:p>
        </w:tc>
        <w:tc>
          <w:tcPr>
            <w:tcW w:w="566" w:type="dxa"/>
          </w:tcPr>
          <w:p w14:paraId="018F05FE"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1</w:t>
            </w:r>
          </w:p>
        </w:tc>
        <w:tc>
          <w:tcPr>
            <w:tcW w:w="964" w:type="dxa"/>
          </w:tcPr>
          <w:p w14:paraId="66E59772"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4</w:t>
            </w:r>
          </w:p>
        </w:tc>
        <w:tc>
          <w:tcPr>
            <w:tcW w:w="810" w:type="dxa"/>
          </w:tcPr>
          <w:p w14:paraId="10EFD6C5"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$65</w:t>
            </w:r>
          </w:p>
        </w:tc>
        <w:tc>
          <w:tcPr>
            <w:tcW w:w="766" w:type="dxa"/>
          </w:tcPr>
          <w:p w14:paraId="5C0F0726"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$520</w:t>
            </w:r>
          </w:p>
        </w:tc>
        <w:tc>
          <w:tcPr>
            <w:tcW w:w="566" w:type="dxa"/>
          </w:tcPr>
          <w:p w14:paraId="479236DD"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p>
        </w:tc>
        <w:tc>
          <w:tcPr>
            <w:tcW w:w="815" w:type="dxa"/>
          </w:tcPr>
          <w:p w14:paraId="4F4F9201"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rPr>
            </w:pPr>
          </w:p>
        </w:tc>
        <w:tc>
          <w:tcPr>
            <w:tcW w:w="630" w:type="dxa"/>
          </w:tcPr>
          <w:p w14:paraId="3AA10269"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1080" w:type="dxa"/>
          </w:tcPr>
          <w:p w14:paraId="4DE64C03"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$520</w:t>
            </w:r>
          </w:p>
        </w:tc>
      </w:tr>
      <w:tr w:rsidR="00D7253F" w:rsidRPr="00D7253F" w14:paraId="400D40F5" w14:textId="77777777" w:rsidTr="00154E48">
        <w:trPr>
          <w:jc w:val="center"/>
        </w:trPr>
        <w:tc>
          <w:tcPr>
            <w:tcW w:w="4770" w:type="dxa"/>
          </w:tcPr>
          <w:p w14:paraId="4D267987"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color w:val="000000" w:themeColor="text1"/>
                <w:sz w:val="20"/>
                <w:szCs w:val="20"/>
              </w:rPr>
            </w:pPr>
            <w:r w:rsidRPr="00D7253F">
              <w:rPr>
                <w:color w:val="000000" w:themeColor="text1"/>
                <w:sz w:val="20"/>
                <w:szCs w:val="20"/>
              </w:rPr>
              <w:t xml:space="preserve">          </w:t>
            </w:r>
            <w:r w:rsidRPr="00D7253F">
              <w:rPr>
                <w:i/>
                <w:color w:val="000000" w:themeColor="text1"/>
                <w:sz w:val="20"/>
                <w:szCs w:val="20"/>
              </w:rPr>
              <w:t>2.2.4</w:t>
            </w:r>
            <w:r w:rsidRPr="00D7253F">
              <w:rPr>
                <w:color w:val="000000" w:themeColor="text1"/>
                <w:sz w:val="20"/>
                <w:szCs w:val="20"/>
              </w:rPr>
              <w:t xml:space="preserve"> Form risk management plans</w:t>
            </w:r>
          </w:p>
        </w:tc>
        <w:tc>
          <w:tcPr>
            <w:tcW w:w="566" w:type="dxa"/>
          </w:tcPr>
          <w:p w14:paraId="581110C6"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1</w:t>
            </w:r>
          </w:p>
        </w:tc>
        <w:tc>
          <w:tcPr>
            <w:tcW w:w="964" w:type="dxa"/>
          </w:tcPr>
          <w:p w14:paraId="21BD68E1"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8</w:t>
            </w:r>
          </w:p>
        </w:tc>
        <w:tc>
          <w:tcPr>
            <w:tcW w:w="810" w:type="dxa"/>
          </w:tcPr>
          <w:p w14:paraId="7A6D3742"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$65</w:t>
            </w:r>
          </w:p>
        </w:tc>
        <w:tc>
          <w:tcPr>
            <w:tcW w:w="766" w:type="dxa"/>
          </w:tcPr>
          <w:p w14:paraId="4AEDCFAB"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$520</w:t>
            </w:r>
          </w:p>
        </w:tc>
        <w:tc>
          <w:tcPr>
            <w:tcW w:w="566" w:type="dxa"/>
          </w:tcPr>
          <w:p w14:paraId="2044B428"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p>
        </w:tc>
        <w:tc>
          <w:tcPr>
            <w:tcW w:w="815" w:type="dxa"/>
          </w:tcPr>
          <w:p w14:paraId="06C01EA1"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rPr>
            </w:pPr>
          </w:p>
        </w:tc>
        <w:tc>
          <w:tcPr>
            <w:tcW w:w="630" w:type="dxa"/>
          </w:tcPr>
          <w:p w14:paraId="1363AD87"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1080" w:type="dxa"/>
          </w:tcPr>
          <w:p w14:paraId="7204DFDE"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$520</w:t>
            </w:r>
          </w:p>
        </w:tc>
      </w:tr>
      <w:tr w:rsidR="00D7253F" w:rsidRPr="00D7253F" w14:paraId="2AA8BAF8" w14:textId="77777777" w:rsidTr="00154E48">
        <w:trPr>
          <w:jc w:val="center"/>
        </w:trPr>
        <w:tc>
          <w:tcPr>
            <w:tcW w:w="10967" w:type="dxa"/>
            <w:gridSpan w:val="9"/>
            <w:shd w:val="clear" w:color="auto" w:fill="auto"/>
          </w:tcPr>
          <w:p w14:paraId="5781D3D7"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tabs>
                <w:tab w:val="left" w:pos="6406"/>
              </w:tabs>
              <w:rPr>
                <w:color w:val="000000" w:themeColor="text1"/>
                <w:sz w:val="20"/>
                <w:szCs w:val="20"/>
              </w:rPr>
            </w:pPr>
            <w:r w:rsidRPr="00D7253F">
              <w:rPr>
                <w:color w:val="000000" w:themeColor="text1"/>
                <w:sz w:val="20"/>
                <w:szCs w:val="20"/>
              </w:rPr>
              <w:t xml:space="preserve">     2.3 Market/literature research </w:t>
            </w:r>
            <w:r w:rsidRPr="00D7253F">
              <w:rPr>
                <w:color w:val="000000" w:themeColor="text1"/>
                <w:sz w:val="20"/>
                <w:szCs w:val="20"/>
              </w:rPr>
              <w:tab/>
            </w:r>
          </w:p>
        </w:tc>
      </w:tr>
      <w:tr w:rsidR="00D7253F" w:rsidRPr="00D7253F" w14:paraId="73AAB7E5" w14:textId="77777777" w:rsidTr="00154E48">
        <w:trPr>
          <w:jc w:val="center"/>
        </w:trPr>
        <w:tc>
          <w:tcPr>
            <w:tcW w:w="4770" w:type="dxa"/>
          </w:tcPr>
          <w:p w14:paraId="26198A19"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color w:val="000000" w:themeColor="text1"/>
                <w:sz w:val="20"/>
                <w:szCs w:val="20"/>
              </w:rPr>
            </w:pPr>
            <w:r w:rsidRPr="00D7253F">
              <w:rPr>
                <w:color w:val="000000" w:themeColor="text1"/>
                <w:sz w:val="20"/>
                <w:szCs w:val="20"/>
              </w:rPr>
              <w:t xml:space="preserve">           </w:t>
            </w:r>
            <w:r w:rsidRPr="00D7253F">
              <w:rPr>
                <w:i/>
                <w:color w:val="000000" w:themeColor="text1"/>
                <w:sz w:val="20"/>
                <w:szCs w:val="20"/>
              </w:rPr>
              <w:t>2.3.1</w:t>
            </w:r>
            <w:r w:rsidRPr="00D7253F">
              <w:rPr>
                <w:color w:val="000000" w:themeColor="text1"/>
                <w:sz w:val="20"/>
                <w:szCs w:val="20"/>
              </w:rPr>
              <w:t xml:space="preserve"> Research designs used by other </w:t>
            </w:r>
          </w:p>
          <w:p w14:paraId="3CD397EE"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color w:val="000000" w:themeColor="text1"/>
                <w:sz w:val="20"/>
                <w:szCs w:val="20"/>
              </w:rPr>
            </w:pPr>
            <w:r w:rsidRPr="00D7253F">
              <w:rPr>
                <w:color w:val="000000" w:themeColor="text1"/>
                <w:sz w:val="20"/>
                <w:szCs w:val="20"/>
              </w:rPr>
              <w:t xml:space="preserve">                    transportation providers</w:t>
            </w:r>
          </w:p>
        </w:tc>
        <w:tc>
          <w:tcPr>
            <w:tcW w:w="566" w:type="dxa"/>
          </w:tcPr>
          <w:p w14:paraId="1C785DCE"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1</w:t>
            </w:r>
          </w:p>
        </w:tc>
        <w:tc>
          <w:tcPr>
            <w:tcW w:w="964" w:type="dxa"/>
          </w:tcPr>
          <w:p w14:paraId="50B3613B"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32</w:t>
            </w:r>
          </w:p>
        </w:tc>
        <w:tc>
          <w:tcPr>
            <w:tcW w:w="810" w:type="dxa"/>
          </w:tcPr>
          <w:p w14:paraId="0CA5F385"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$70</w:t>
            </w:r>
          </w:p>
        </w:tc>
        <w:tc>
          <w:tcPr>
            <w:tcW w:w="766" w:type="dxa"/>
          </w:tcPr>
          <w:p w14:paraId="557BFC0C"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$2,240</w:t>
            </w:r>
          </w:p>
        </w:tc>
        <w:tc>
          <w:tcPr>
            <w:tcW w:w="566" w:type="dxa"/>
          </w:tcPr>
          <w:p w14:paraId="1081442F"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p>
        </w:tc>
        <w:tc>
          <w:tcPr>
            <w:tcW w:w="815" w:type="dxa"/>
          </w:tcPr>
          <w:p w14:paraId="4A218129"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rPr>
            </w:pPr>
          </w:p>
        </w:tc>
        <w:tc>
          <w:tcPr>
            <w:tcW w:w="630" w:type="dxa"/>
          </w:tcPr>
          <w:p w14:paraId="0264E3AE"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1080" w:type="dxa"/>
          </w:tcPr>
          <w:p w14:paraId="737F3F42"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$2,240</w:t>
            </w:r>
          </w:p>
        </w:tc>
      </w:tr>
      <w:tr w:rsidR="00D7253F" w:rsidRPr="00D7253F" w14:paraId="35278233" w14:textId="77777777" w:rsidTr="00154E48">
        <w:trPr>
          <w:jc w:val="center"/>
        </w:trPr>
        <w:tc>
          <w:tcPr>
            <w:tcW w:w="4770" w:type="dxa"/>
          </w:tcPr>
          <w:p w14:paraId="775DB2C4"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color w:val="000000" w:themeColor="text1"/>
                <w:sz w:val="20"/>
                <w:szCs w:val="20"/>
              </w:rPr>
            </w:pPr>
            <w:r w:rsidRPr="00D7253F">
              <w:rPr>
                <w:color w:val="000000" w:themeColor="text1"/>
                <w:sz w:val="20"/>
                <w:szCs w:val="20"/>
              </w:rPr>
              <w:t xml:space="preserve">           </w:t>
            </w:r>
            <w:r w:rsidRPr="00D7253F">
              <w:rPr>
                <w:i/>
                <w:color w:val="000000" w:themeColor="text1"/>
                <w:sz w:val="20"/>
                <w:szCs w:val="20"/>
              </w:rPr>
              <w:t>2.3.2</w:t>
            </w:r>
            <w:r w:rsidRPr="00D7253F">
              <w:rPr>
                <w:color w:val="000000" w:themeColor="text1"/>
                <w:sz w:val="20"/>
                <w:szCs w:val="20"/>
              </w:rPr>
              <w:t xml:space="preserve"> Conduct consumer surveys and analyze data</w:t>
            </w:r>
          </w:p>
        </w:tc>
        <w:tc>
          <w:tcPr>
            <w:tcW w:w="566" w:type="dxa"/>
          </w:tcPr>
          <w:p w14:paraId="609FFCAA"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2</w:t>
            </w:r>
          </w:p>
        </w:tc>
        <w:tc>
          <w:tcPr>
            <w:tcW w:w="964" w:type="dxa"/>
          </w:tcPr>
          <w:p w14:paraId="74AD0283"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40</w:t>
            </w:r>
          </w:p>
        </w:tc>
        <w:tc>
          <w:tcPr>
            <w:tcW w:w="810" w:type="dxa"/>
          </w:tcPr>
          <w:p w14:paraId="2C4645FD"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$50</w:t>
            </w:r>
          </w:p>
        </w:tc>
        <w:tc>
          <w:tcPr>
            <w:tcW w:w="766" w:type="dxa"/>
          </w:tcPr>
          <w:p w14:paraId="1EF7D20E"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$4,000</w:t>
            </w:r>
          </w:p>
        </w:tc>
        <w:tc>
          <w:tcPr>
            <w:tcW w:w="566" w:type="dxa"/>
          </w:tcPr>
          <w:p w14:paraId="24422014"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2</w:t>
            </w:r>
          </w:p>
        </w:tc>
        <w:tc>
          <w:tcPr>
            <w:tcW w:w="815" w:type="dxa"/>
          </w:tcPr>
          <w:p w14:paraId="17D57390"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$2,000</w:t>
            </w:r>
          </w:p>
        </w:tc>
        <w:tc>
          <w:tcPr>
            <w:tcW w:w="630" w:type="dxa"/>
          </w:tcPr>
          <w:p w14:paraId="72BF1C0C"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$500</w:t>
            </w:r>
          </w:p>
        </w:tc>
        <w:tc>
          <w:tcPr>
            <w:tcW w:w="1080" w:type="dxa"/>
          </w:tcPr>
          <w:p w14:paraId="28A3F62A"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$6,500</w:t>
            </w:r>
          </w:p>
        </w:tc>
      </w:tr>
      <w:tr w:rsidR="00D7253F" w:rsidRPr="00D7253F" w14:paraId="0ABB7EE4" w14:textId="77777777" w:rsidTr="00154E48">
        <w:trPr>
          <w:jc w:val="center"/>
        </w:trPr>
        <w:tc>
          <w:tcPr>
            <w:tcW w:w="4770" w:type="dxa"/>
            <w:tcBorders>
              <w:bottom w:val="single" w:sz="18" w:space="0" w:color="808080"/>
            </w:tcBorders>
          </w:tcPr>
          <w:p w14:paraId="47BAA94E"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color w:val="000000" w:themeColor="text1"/>
                <w:sz w:val="20"/>
                <w:szCs w:val="20"/>
              </w:rPr>
            </w:pPr>
            <w:r w:rsidRPr="00D7253F">
              <w:rPr>
                <w:color w:val="000000" w:themeColor="text1"/>
                <w:sz w:val="20"/>
                <w:szCs w:val="20"/>
              </w:rPr>
              <w:t xml:space="preserve">           </w:t>
            </w:r>
            <w:r w:rsidRPr="00D7253F">
              <w:rPr>
                <w:i/>
                <w:color w:val="000000" w:themeColor="text1"/>
                <w:sz w:val="20"/>
                <w:szCs w:val="20"/>
              </w:rPr>
              <w:t>2.3.3</w:t>
            </w:r>
            <w:r w:rsidRPr="00D7253F">
              <w:rPr>
                <w:color w:val="000000" w:themeColor="text1"/>
                <w:sz w:val="20"/>
                <w:szCs w:val="20"/>
              </w:rPr>
              <w:t xml:space="preserve"> Identify areas of design improvement </w:t>
            </w:r>
          </w:p>
        </w:tc>
        <w:tc>
          <w:tcPr>
            <w:tcW w:w="566" w:type="dxa"/>
            <w:tcBorders>
              <w:bottom w:val="single" w:sz="18" w:space="0" w:color="808080"/>
            </w:tcBorders>
          </w:tcPr>
          <w:p w14:paraId="5EFDF9D0"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2</w:t>
            </w:r>
          </w:p>
        </w:tc>
        <w:tc>
          <w:tcPr>
            <w:tcW w:w="964" w:type="dxa"/>
            <w:tcBorders>
              <w:bottom w:val="single" w:sz="18" w:space="0" w:color="808080"/>
            </w:tcBorders>
          </w:tcPr>
          <w:p w14:paraId="506590A8"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32</w:t>
            </w:r>
          </w:p>
        </w:tc>
        <w:tc>
          <w:tcPr>
            <w:tcW w:w="810" w:type="dxa"/>
            <w:tcBorders>
              <w:bottom w:val="single" w:sz="18" w:space="0" w:color="808080"/>
            </w:tcBorders>
          </w:tcPr>
          <w:p w14:paraId="636B4CAE"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$65</w:t>
            </w:r>
          </w:p>
        </w:tc>
        <w:tc>
          <w:tcPr>
            <w:tcW w:w="766" w:type="dxa"/>
            <w:tcBorders>
              <w:bottom w:val="single" w:sz="18" w:space="0" w:color="808080"/>
            </w:tcBorders>
          </w:tcPr>
          <w:p w14:paraId="26698C46"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$4,160</w:t>
            </w:r>
          </w:p>
        </w:tc>
        <w:tc>
          <w:tcPr>
            <w:tcW w:w="566" w:type="dxa"/>
            <w:tcBorders>
              <w:bottom w:val="single" w:sz="18" w:space="0" w:color="808080"/>
            </w:tcBorders>
          </w:tcPr>
          <w:p w14:paraId="3A3723D6"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p>
        </w:tc>
        <w:tc>
          <w:tcPr>
            <w:tcW w:w="815" w:type="dxa"/>
            <w:tcBorders>
              <w:bottom w:val="single" w:sz="18" w:space="0" w:color="808080"/>
            </w:tcBorders>
          </w:tcPr>
          <w:p w14:paraId="70668A60"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rPr>
            </w:pPr>
          </w:p>
        </w:tc>
        <w:tc>
          <w:tcPr>
            <w:tcW w:w="630" w:type="dxa"/>
            <w:tcBorders>
              <w:bottom w:val="single" w:sz="18" w:space="0" w:color="808080"/>
            </w:tcBorders>
          </w:tcPr>
          <w:p w14:paraId="28D78993"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1080" w:type="dxa"/>
            <w:tcBorders>
              <w:bottom w:val="single" w:sz="18" w:space="0" w:color="808080"/>
            </w:tcBorders>
          </w:tcPr>
          <w:p w14:paraId="6FC59A40"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$4,160</w:t>
            </w:r>
          </w:p>
        </w:tc>
      </w:tr>
      <w:tr w:rsidR="00D7253F" w:rsidRPr="00D7253F" w14:paraId="555A320E" w14:textId="77777777" w:rsidTr="00154E48">
        <w:trPr>
          <w:trHeight w:val="180"/>
          <w:jc w:val="center"/>
        </w:trPr>
        <w:tc>
          <w:tcPr>
            <w:tcW w:w="9887" w:type="dxa"/>
            <w:gridSpan w:val="8"/>
            <w:tcBorders>
              <w:top w:val="single" w:sz="18" w:space="0" w:color="808080"/>
              <w:right w:val="single" w:sz="18" w:space="0" w:color="808080"/>
            </w:tcBorders>
            <w:shd w:val="clear" w:color="auto" w:fill="99CCFF"/>
          </w:tcPr>
          <w:p w14:paraId="55FFAB32"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b/>
                <w:color w:val="000000" w:themeColor="text1"/>
                <w:sz w:val="20"/>
                <w:szCs w:val="20"/>
              </w:rPr>
            </w:pPr>
            <w:r w:rsidRPr="00D7253F">
              <w:rPr>
                <w:b/>
                <w:color w:val="000000" w:themeColor="text1"/>
                <w:sz w:val="20"/>
                <w:szCs w:val="20"/>
              </w:rPr>
              <w:t>Total Phase cost</w:t>
            </w:r>
          </w:p>
        </w:tc>
        <w:tc>
          <w:tcPr>
            <w:tcW w:w="1080" w:type="dxa"/>
            <w:tcBorders>
              <w:top w:val="single" w:sz="18" w:space="0" w:color="808080"/>
              <w:left w:val="single" w:sz="18" w:space="0" w:color="808080"/>
            </w:tcBorders>
            <w:shd w:val="clear" w:color="auto" w:fill="99CCFF"/>
          </w:tcPr>
          <w:p w14:paraId="4C578A1C"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b/>
                <w:color w:val="000000" w:themeColor="text1"/>
                <w:sz w:val="20"/>
                <w:szCs w:val="20"/>
              </w:rPr>
            </w:pPr>
            <w:r w:rsidRPr="00D7253F">
              <w:rPr>
                <w:b/>
                <w:color w:val="000000" w:themeColor="text1"/>
                <w:sz w:val="20"/>
                <w:szCs w:val="20"/>
              </w:rPr>
              <w:t>$17,420</w:t>
            </w:r>
          </w:p>
        </w:tc>
      </w:tr>
      <w:tr w:rsidR="00D7253F" w:rsidRPr="00D7253F" w14:paraId="13B23A54" w14:textId="77777777" w:rsidTr="00154E48">
        <w:trPr>
          <w:jc w:val="center"/>
        </w:trPr>
        <w:tc>
          <w:tcPr>
            <w:tcW w:w="10967" w:type="dxa"/>
            <w:gridSpan w:val="9"/>
            <w:shd w:val="clear" w:color="auto" w:fill="D9D9D9"/>
            <w:vAlign w:val="center"/>
          </w:tcPr>
          <w:p w14:paraId="003F33C8"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ind w:left="77"/>
              <w:rPr>
                <w:color w:val="000000" w:themeColor="text1"/>
                <w:sz w:val="20"/>
                <w:szCs w:val="20"/>
              </w:rPr>
            </w:pPr>
            <w:r w:rsidRPr="00D7253F">
              <w:rPr>
                <w:b/>
                <w:color w:val="000000" w:themeColor="text1"/>
                <w:sz w:val="20"/>
                <w:szCs w:val="20"/>
              </w:rPr>
              <w:t xml:space="preserve">3. Execution </w:t>
            </w:r>
          </w:p>
        </w:tc>
      </w:tr>
      <w:tr w:rsidR="00D7253F" w:rsidRPr="00D7253F" w14:paraId="07449072" w14:textId="77777777" w:rsidTr="00154E48">
        <w:trPr>
          <w:jc w:val="center"/>
        </w:trPr>
        <w:tc>
          <w:tcPr>
            <w:tcW w:w="10967" w:type="dxa"/>
            <w:gridSpan w:val="9"/>
            <w:vAlign w:val="center"/>
          </w:tcPr>
          <w:p w14:paraId="3774649C"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color w:val="000000" w:themeColor="text1"/>
                <w:sz w:val="20"/>
                <w:szCs w:val="20"/>
              </w:rPr>
            </w:pPr>
            <w:r w:rsidRPr="00D7253F">
              <w:rPr>
                <w:color w:val="000000" w:themeColor="text1"/>
                <w:sz w:val="20"/>
                <w:szCs w:val="20"/>
              </w:rPr>
              <w:t xml:space="preserve">    3.1 Design plan</w:t>
            </w:r>
          </w:p>
        </w:tc>
      </w:tr>
      <w:tr w:rsidR="00D7253F" w:rsidRPr="00D7253F" w14:paraId="58FDC47B" w14:textId="77777777" w:rsidTr="00154E48">
        <w:trPr>
          <w:jc w:val="center"/>
        </w:trPr>
        <w:tc>
          <w:tcPr>
            <w:tcW w:w="4770" w:type="dxa"/>
          </w:tcPr>
          <w:p w14:paraId="6C660DF3"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color w:val="000000" w:themeColor="text1"/>
                <w:sz w:val="20"/>
                <w:szCs w:val="20"/>
              </w:rPr>
            </w:pPr>
            <w:r w:rsidRPr="00D7253F">
              <w:rPr>
                <w:color w:val="000000" w:themeColor="text1"/>
                <w:sz w:val="20"/>
                <w:szCs w:val="20"/>
              </w:rPr>
              <w:t xml:space="preserve">           </w:t>
            </w:r>
            <w:r w:rsidRPr="00D7253F">
              <w:rPr>
                <w:i/>
                <w:color w:val="000000" w:themeColor="text1"/>
                <w:sz w:val="20"/>
                <w:szCs w:val="20"/>
              </w:rPr>
              <w:t>3.1.1</w:t>
            </w:r>
            <w:r w:rsidRPr="00D7253F">
              <w:rPr>
                <w:color w:val="000000" w:themeColor="text1"/>
                <w:sz w:val="20"/>
                <w:szCs w:val="20"/>
              </w:rPr>
              <w:t xml:space="preserve"> Develop design requirements</w:t>
            </w:r>
          </w:p>
        </w:tc>
        <w:tc>
          <w:tcPr>
            <w:tcW w:w="566" w:type="dxa"/>
          </w:tcPr>
          <w:p w14:paraId="22320762"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1</w:t>
            </w:r>
          </w:p>
        </w:tc>
        <w:tc>
          <w:tcPr>
            <w:tcW w:w="964" w:type="dxa"/>
          </w:tcPr>
          <w:p w14:paraId="745207DA"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40</w:t>
            </w:r>
          </w:p>
        </w:tc>
        <w:tc>
          <w:tcPr>
            <w:tcW w:w="810" w:type="dxa"/>
          </w:tcPr>
          <w:p w14:paraId="0A041A74"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$70</w:t>
            </w:r>
          </w:p>
        </w:tc>
        <w:tc>
          <w:tcPr>
            <w:tcW w:w="766" w:type="dxa"/>
          </w:tcPr>
          <w:p w14:paraId="5A77891D"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$2,800</w:t>
            </w:r>
          </w:p>
        </w:tc>
        <w:tc>
          <w:tcPr>
            <w:tcW w:w="566" w:type="dxa"/>
          </w:tcPr>
          <w:p w14:paraId="36D4077C"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1</w:t>
            </w:r>
          </w:p>
        </w:tc>
        <w:tc>
          <w:tcPr>
            <w:tcW w:w="815" w:type="dxa"/>
          </w:tcPr>
          <w:p w14:paraId="7F2FF3BD"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$500</w:t>
            </w:r>
          </w:p>
        </w:tc>
        <w:tc>
          <w:tcPr>
            <w:tcW w:w="630" w:type="dxa"/>
          </w:tcPr>
          <w:p w14:paraId="6DA695BD"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1080" w:type="dxa"/>
          </w:tcPr>
          <w:p w14:paraId="2ACB6C12"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$3,300</w:t>
            </w:r>
          </w:p>
        </w:tc>
      </w:tr>
      <w:tr w:rsidR="00D7253F" w:rsidRPr="00D7253F" w14:paraId="1C1B5940" w14:textId="77777777" w:rsidTr="00154E48">
        <w:trPr>
          <w:jc w:val="center"/>
        </w:trPr>
        <w:tc>
          <w:tcPr>
            <w:tcW w:w="4770" w:type="dxa"/>
          </w:tcPr>
          <w:p w14:paraId="1A6789A3"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color w:val="000000" w:themeColor="text1"/>
                <w:sz w:val="20"/>
                <w:szCs w:val="20"/>
              </w:rPr>
            </w:pPr>
            <w:r w:rsidRPr="00D7253F">
              <w:rPr>
                <w:color w:val="000000" w:themeColor="text1"/>
                <w:sz w:val="20"/>
                <w:szCs w:val="20"/>
              </w:rPr>
              <w:t xml:space="preserve">           </w:t>
            </w:r>
            <w:r w:rsidRPr="00D7253F">
              <w:rPr>
                <w:i/>
                <w:color w:val="000000" w:themeColor="text1"/>
                <w:sz w:val="20"/>
                <w:szCs w:val="20"/>
              </w:rPr>
              <w:t>3.1.2</w:t>
            </w:r>
            <w:r w:rsidRPr="00D7253F">
              <w:rPr>
                <w:color w:val="000000" w:themeColor="text1"/>
                <w:sz w:val="20"/>
                <w:szCs w:val="20"/>
              </w:rPr>
              <w:t xml:space="preserve"> Selection of material</w:t>
            </w:r>
          </w:p>
        </w:tc>
        <w:tc>
          <w:tcPr>
            <w:tcW w:w="566" w:type="dxa"/>
          </w:tcPr>
          <w:p w14:paraId="1117FBB9"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1</w:t>
            </w:r>
          </w:p>
        </w:tc>
        <w:tc>
          <w:tcPr>
            <w:tcW w:w="964" w:type="dxa"/>
          </w:tcPr>
          <w:p w14:paraId="6020A2F3"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40</w:t>
            </w:r>
          </w:p>
        </w:tc>
        <w:tc>
          <w:tcPr>
            <w:tcW w:w="810" w:type="dxa"/>
          </w:tcPr>
          <w:p w14:paraId="5F182DB3"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$60</w:t>
            </w:r>
          </w:p>
        </w:tc>
        <w:tc>
          <w:tcPr>
            <w:tcW w:w="766" w:type="dxa"/>
          </w:tcPr>
          <w:p w14:paraId="3D9E1BAC"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$2,400</w:t>
            </w:r>
          </w:p>
        </w:tc>
        <w:tc>
          <w:tcPr>
            <w:tcW w:w="566" w:type="dxa"/>
          </w:tcPr>
          <w:p w14:paraId="759861AF"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p>
        </w:tc>
        <w:tc>
          <w:tcPr>
            <w:tcW w:w="815" w:type="dxa"/>
          </w:tcPr>
          <w:p w14:paraId="71E86C5C"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630" w:type="dxa"/>
          </w:tcPr>
          <w:p w14:paraId="7C91F3F0"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1080" w:type="dxa"/>
          </w:tcPr>
          <w:p w14:paraId="06483B66"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$2,400</w:t>
            </w:r>
          </w:p>
        </w:tc>
      </w:tr>
      <w:tr w:rsidR="00D7253F" w:rsidRPr="00D7253F" w14:paraId="1EC3A81F" w14:textId="77777777" w:rsidTr="00154E48">
        <w:trPr>
          <w:jc w:val="center"/>
        </w:trPr>
        <w:tc>
          <w:tcPr>
            <w:tcW w:w="4770" w:type="dxa"/>
          </w:tcPr>
          <w:p w14:paraId="603BB1A2"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color w:val="000000" w:themeColor="text1"/>
                <w:sz w:val="20"/>
                <w:szCs w:val="20"/>
              </w:rPr>
            </w:pPr>
            <w:r w:rsidRPr="00D7253F">
              <w:rPr>
                <w:color w:val="000000" w:themeColor="text1"/>
                <w:sz w:val="20"/>
                <w:szCs w:val="20"/>
              </w:rPr>
              <w:t xml:space="preserve">           </w:t>
            </w:r>
            <w:r w:rsidRPr="00D7253F">
              <w:rPr>
                <w:i/>
                <w:color w:val="000000" w:themeColor="text1"/>
                <w:sz w:val="20"/>
                <w:szCs w:val="20"/>
              </w:rPr>
              <w:t>3.1.3</w:t>
            </w:r>
            <w:r w:rsidRPr="00D7253F">
              <w:rPr>
                <w:color w:val="000000" w:themeColor="text1"/>
                <w:sz w:val="20"/>
                <w:szCs w:val="20"/>
              </w:rPr>
              <w:t xml:space="preserve"> Work on CAD drawings</w:t>
            </w:r>
          </w:p>
        </w:tc>
        <w:tc>
          <w:tcPr>
            <w:tcW w:w="566" w:type="dxa"/>
          </w:tcPr>
          <w:p w14:paraId="6D1A7555"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3</w:t>
            </w:r>
          </w:p>
        </w:tc>
        <w:tc>
          <w:tcPr>
            <w:tcW w:w="964" w:type="dxa"/>
          </w:tcPr>
          <w:p w14:paraId="2B1423C8"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40</w:t>
            </w:r>
          </w:p>
        </w:tc>
        <w:tc>
          <w:tcPr>
            <w:tcW w:w="810" w:type="dxa"/>
          </w:tcPr>
          <w:p w14:paraId="3EAD8AB2"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$65</w:t>
            </w:r>
          </w:p>
        </w:tc>
        <w:tc>
          <w:tcPr>
            <w:tcW w:w="766" w:type="dxa"/>
          </w:tcPr>
          <w:p w14:paraId="22AE9CBE"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$7,800</w:t>
            </w:r>
          </w:p>
        </w:tc>
        <w:tc>
          <w:tcPr>
            <w:tcW w:w="566" w:type="dxa"/>
          </w:tcPr>
          <w:p w14:paraId="1FBFE2D7"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3</w:t>
            </w:r>
          </w:p>
        </w:tc>
        <w:tc>
          <w:tcPr>
            <w:tcW w:w="815" w:type="dxa"/>
          </w:tcPr>
          <w:p w14:paraId="1F6E2654"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$600</w:t>
            </w:r>
          </w:p>
        </w:tc>
        <w:tc>
          <w:tcPr>
            <w:tcW w:w="630" w:type="dxa"/>
          </w:tcPr>
          <w:p w14:paraId="5FC11E49"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$100</w:t>
            </w:r>
          </w:p>
        </w:tc>
        <w:tc>
          <w:tcPr>
            <w:tcW w:w="1080" w:type="dxa"/>
          </w:tcPr>
          <w:p w14:paraId="0EB3B216"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$8,500</w:t>
            </w:r>
          </w:p>
        </w:tc>
      </w:tr>
      <w:tr w:rsidR="00D7253F" w:rsidRPr="00D7253F" w14:paraId="5090D320" w14:textId="77777777" w:rsidTr="00154E48">
        <w:trPr>
          <w:jc w:val="center"/>
        </w:trPr>
        <w:tc>
          <w:tcPr>
            <w:tcW w:w="4770" w:type="dxa"/>
          </w:tcPr>
          <w:p w14:paraId="53157498"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color w:val="000000" w:themeColor="text1"/>
                <w:sz w:val="20"/>
                <w:szCs w:val="20"/>
              </w:rPr>
            </w:pPr>
            <w:r w:rsidRPr="00D7253F">
              <w:rPr>
                <w:color w:val="000000" w:themeColor="text1"/>
                <w:sz w:val="20"/>
                <w:szCs w:val="20"/>
              </w:rPr>
              <w:t xml:space="preserve">           </w:t>
            </w:r>
            <w:r w:rsidRPr="00D7253F">
              <w:rPr>
                <w:i/>
                <w:color w:val="000000" w:themeColor="text1"/>
                <w:sz w:val="20"/>
                <w:szCs w:val="20"/>
              </w:rPr>
              <w:t>3.1.4</w:t>
            </w:r>
            <w:r w:rsidRPr="00D7253F">
              <w:rPr>
                <w:color w:val="000000" w:themeColor="text1"/>
                <w:sz w:val="20"/>
                <w:szCs w:val="20"/>
              </w:rPr>
              <w:t xml:space="preserve"> Train cabin layout configuration</w:t>
            </w:r>
          </w:p>
        </w:tc>
        <w:tc>
          <w:tcPr>
            <w:tcW w:w="566" w:type="dxa"/>
          </w:tcPr>
          <w:p w14:paraId="7926C20F"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2</w:t>
            </w:r>
          </w:p>
        </w:tc>
        <w:tc>
          <w:tcPr>
            <w:tcW w:w="964" w:type="dxa"/>
          </w:tcPr>
          <w:p w14:paraId="5EEFA74B"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24</w:t>
            </w:r>
          </w:p>
        </w:tc>
        <w:tc>
          <w:tcPr>
            <w:tcW w:w="810" w:type="dxa"/>
          </w:tcPr>
          <w:p w14:paraId="2AF1CD2D"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$65</w:t>
            </w:r>
          </w:p>
        </w:tc>
        <w:tc>
          <w:tcPr>
            <w:tcW w:w="766" w:type="dxa"/>
          </w:tcPr>
          <w:p w14:paraId="19590487"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$3,120</w:t>
            </w:r>
          </w:p>
        </w:tc>
        <w:tc>
          <w:tcPr>
            <w:tcW w:w="566" w:type="dxa"/>
          </w:tcPr>
          <w:p w14:paraId="070F65F8"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p>
        </w:tc>
        <w:tc>
          <w:tcPr>
            <w:tcW w:w="815" w:type="dxa"/>
          </w:tcPr>
          <w:p w14:paraId="74C79409"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630" w:type="dxa"/>
          </w:tcPr>
          <w:p w14:paraId="27871F46"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1080" w:type="dxa"/>
          </w:tcPr>
          <w:p w14:paraId="05C7799B"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$3,120</w:t>
            </w:r>
          </w:p>
        </w:tc>
      </w:tr>
      <w:tr w:rsidR="00D7253F" w:rsidRPr="00D7253F" w14:paraId="287F8E8B" w14:textId="77777777" w:rsidTr="00154E48">
        <w:trPr>
          <w:jc w:val="center"/>
        </w:trPr>
        <w:tc>
          <w:tcPr>
            <w:tcW w:w="10967" w:type="dxa"/>
            <w:gridSpan w:val="9"/>
            <w:shd w:val="clear" w:color="auto" w:fill="auto"/>
            <w:vAlign w:val="center"/>
          </w:tcPr>
          <w:p w14:paraId="5F0045B8"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color w:val="000000" w:themeColor="text1"/>
                <w:sz w:val="20"/>
                <w:szCs w:val="20"/>
              </w:rPr>
            </w:pPr>
            <w:r w:rsidRPr="00D7253F">
              <w:rPr>
                <w:color w:val="000000" w:themeColor="text1"/>
                <w:sz w:val="20"/>
                <w:szCs w:val="20"/>
              </w:rPr>
              <w:t xml:space="preserve">    3.2 Design evaluation</w:t>
            </w:r>
          </w:p>
        </w:tc>
      </w:tr>
      <w:tr w:rsidR="00D7253F" w:rsidRPr="00D7253F" w14:paraId="30DCCF67" w14:textId="77777777" w:rsidTr="00154E48">
        <w:trPr>
          <w:jc w:val="center"/>
        </w:trPr>
        <w:tc>
          <w:tcPr>
            <w:tcW w:w="4770" w:type="dxa"/>
          </w:tcPr>
          <w:p w14:paraId="408C3726"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color w:val="000000" w:themeColor="text1"/>
                <w:sz w:val="20"/>
                <w:szCs w:val="20"/>
              </w:rPr>
            </w:pPr>
            <w:r w:rsidRPr="00D7253F">
              <w:rPr>
                <w:color w:val="000000" w:themeColor="text1"/>
                <w:sz w:val="20"/>
                <w:szCs w:val="20"/>
              </w:rPr>
              <w:t xml:space="preserve">           </w:t>
            </w:r>
            <w:r w:rsidRPr="00D7253F">
              <w:rPr>
                <w:i/>
                <w:color w:val="000000" w:themeColor="text1"/>
                <w:sz w:val="20"/>
                <w:szCs w:val="20"/>
              </w:rPr>
              <w:t>3.2.1</w:t>
            </w:r>
            <w:r w:rsidRPr="00D7253F">
              <w:rPr>
                <w:color w:val="000000" w:themeColor="text1"/>
                <w:sz w:val="20"/>
                <w:szCs w:val="20"/>
              </w:rPr>
              <w:t xml:space="preserve"> Cost-benefit/ decision analysis</w:t>
            </w:r>
          </w:p>
        </w:tc>
        <w:tc>
          <w:tcPr>
            <w:tcW w:w="566" w:type="dxa"/>
          </w:tcPr>
          <w:p w14:paraId="5E2C7FAD"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7</w:t>
            </w:r>
          </w:p>
        </w:tc>
        <w:tc>
          <w:tcPr>
            <w:tcW w:w="964" w:type="dxa"/>
          </w:tcPr>
          <w:p w14:paraId="6C2AE5A3"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4</w:t>
            </w:r>
          </w:p>
        </w:tc>
        <w:tc>
          <w:tcPr>
            <w:tcW w:w="810" w:type="dxa"/>
          </w:tcPr>
          <w:p w14:paraId="44B89D98"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$64</w:t>
            </w:r>
          </w:p>
        </w:tc>
        <w:tc>
          <w:tcPr>
            <w:tcW w:w="766" w:type="dxa"/>
          </w:tcPr>
          <w:p w14:paraId="7982A1F6"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$1,792</w:t>
            </w:r>
          </w:p>
        </w:tc>
        <w:tc>
          <w:tcPr>
            <w:tcW w:w="566" w:type="dxa"/>
          </w:tcPr>
          <w:p w14:paraId="238C6117"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1</w:t>
            </w:r>
          </w:p>
        </w:tc>
        <w:tc>
          <w:tcPr>
            <w:tcW w:w="815" w:type="dxa"/>
          </w:tcPr>
          <w:p w14:paraId="5B75799C"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$300</w:t>
            </w:r>
          </w:p>
        </w:tc>
        <w:tc>
          <w:tcPr>
            <w:tcW w:w="630" w:type="dxa"/>
          </w:tcPr>
          <w:p w14:paraId="44C72FBC"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1080" w:type="dxa"/>
          </w:tcPr>
          <w:p w14:paraId="287F25E0"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$2,092</w:t>
            </w:r>
          </w:p>
        </w:tc>
      </w:tr>
      <w:tr w:rsidR="00D7253F" w:rsidRPr="00D7253F" w14:paraId="69B21E7F" w14:textId="77777777" w:rsidTr="00154E48">
        <w:trPr>
          <w:jc w:val="center"/>
        </w:trPr>
        <w:tc>
          <w:tcPr>
            <w:tcW w:w="4770" w:type="dxa"/>
          </w:tcPr>
          <w:p w14:paraId="220D71C5"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color w:val="000000" w:themeColor="text1"/>
                <w:sz w:val="20"/>
                <w:szCs w:val="20"/>
              </w:rPr>
            </w:pPr>
            <w:r w:rsidRPr="00D7253F">
              <w:rPr>
                <w:color w:val="000000" w:themeColor="text1"/>
                <w:sz w:val="20"/>
                <w:szCs w:val="20"/>
              </w:rPr>
              <w:t xml:space="preserve">           </w:t>
            </w:r>
            <w:r w:rsidRPr="00D7253F">
              <w:rPr>
                <w:i/>
                <w:color w:val="000000" w:themeColor="text1"/>
                <w:sz w:val="20"/>
                <w:szCs w:val="20"/>
              </w:rPr>
              <w:t>3.2.2</w:t>
            </w:r>
            <w:r w:rsidRPr="00D7253F">
              <w:rPr>
                <w:color w:val="000000" w:themeColor="text1"/>
                <w:sz w:val="20"/>
                <w:szCs w:val="20"/>
              </w:rPr>
              <w:t xml:space="preserve"> FEMA risk analysis</w:t>
            </w:r>
          </w:p>
        </w:tc>
        <w:tc>
          <w:tcPr>
            <w:tcW w:w="566" w:type="dxa"/>
          </w:tcPr>
          <w:p w14:paraId="78D253C0"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7</w:t>
            </w:r>
          </w:p>
        </w:tc>
        <w:tc>
          <w:tcPr>
            <w:tcW w:w="964" w:type="dxa"/>
          </w:tcPr>
          <w:p w14:paraId="37E3EE01"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4</w:t>
            </w:r>
          </w:p>
        </w:tc>
        <w:tc>
          <w:tcPr>
            <w:tcW w:w="810" w:type="dxa"/>
          </w:tcPr>
          <w:p w14:paraId="3E2E5C94"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$64</w:t>
            </w:r>
          </w:p>
        </w:tc>
        <w:tc>
          <w:tcPr>
            <w:tcW w:w="766" w:type="dxa"/>
          </w:tcPr>
          <w:p w14:paraId="13A266CC"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$1,792</w:t>
            </w:r>
          </w:p>
        </w:tc>
        <w:tc>
          <w:tcPr>
            <w:tcW w:w="566" w:type="dxa"/>
          </w:tcPr>
          <w:p w14:paraId="584E4918"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p>
        </w:tc>
        <w:tc>
          <w:tcPr>
            <w:tcW w:w="815" w:type="dxa"/>
          </w:tcPr>
          <w:p w14:paraId="4E570545"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630" w:type="dxa"/>
          </w:tcPr>
          <w:p w14:paraId="7B7202F3"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1080" w:type="dxa"/>
          </w:tcPr>
          <w:p w14:paraId="5FE83124"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$1,792</w:t>
            </w:r>
          </w:p>
        </w:tc>
      </w:tr>
      <w:tr w:rsidR="00D7253F" w:rsidRPr="00D7253F" w14:paraId="13F0FD0B" w14:textId="77777777" w:rsidTr="00154E48">
        <w:trPr>
          <w:jc w:val="center"/>
        </w:trPr>
        <w:tc>
          <w:tcPr>
            <w:tcW w:w="4770" w:type="dxa"/>
          </w:tcPr>
          <w:p w14:paraId="7148E7F8"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color w:val="000000" w:themeColor="text1"/>
                <w:sz w:val="20"/>
                <w:szCs w:val="20"/>
              </w:rPr>
            </w:pPr>
            <w:r w:rsidRPr="00D7253F">
              <w:rPr>
                <w:color w:val="000000" w:themeColor="text1"/>
                <w:sz w:val="20"/>
                <w:szCs w:val="20"/>
              </w:rPr>
              <w:t xml:space="preserve">           </w:t>
            </w:r>
            <w:r w:rsidRPr="00D7253F">
              <w:rPr>
                <w:i/>
                <w:color w:val="000000" w:themeColor="text1"/>
                <w:sz w:val="20"/>
                <w:szCs w:val="20"/>
              </w:rPr>
              <w:t>3.2.3</w:t>
            </w:r>
            <w:r w:rsidRPr="00D7253F">
              <w:rPr>
                <w:color w:val="000000" w:themeColor="text1"/>
                <w:sz w:val="20"/>
                <w:szCs w:val="20"/>
              </w:rPr>
              <w:t xml:space="preserve"> Design selection</w:t>
            </w:r>
          </w:p>
        </w:tc>
        <w:tc>
          <w:tcPr>
            <w:tcW w:w="566" w:type="dxa"/>
          </w:tcPr>
          <w:p w14:paraId="14F7FC46"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1</w:t>
            </w:r>
          </w:p>
        </w:tc>
        <w:tc>
          <w:tcPr>
            <w:tcW w:w="964" w:type="dxa"/>
          </w:tcPr>
          <w:p w14:paraId="0895C18E"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4</w:t>
            </w:r>
          </w:p>
        </w:tc>
        <w:tc>
          <w:tcPr>
            <w:tcW w:w="810" w:type="dxa"/>
          </w:tcPr>
          <w:p w14:paraId="742F19EF"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$65</w:t>
            </w:r>
          </w:p>
        </w:tc>
        <w:tc>
          <w:tcPr>
            <w:tcW w:w="766" w:type="dxa"/>
          </w:tcPr>
          <w:p w14:paraId="4E02CC40"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$260</w:t>
            </w:r>
          </w:p>
        </w:tc>
        <w:tc>
          <w:tcPr>
            <w:tcW w:w="566" w:type="dxa"/>
          </w:tcPr>
          <w:p w14:paraId="5C6298C7"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p>
        </w:tc>
        <w:tc>
          <w:tcPr>
            <w:tcW w:w="815" w:type="dxa"/>
          </w:tcPr>
          <w:p w14:paraId="4D8BE8DA"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630" w:type="dxa"/>
          </w:tcPr>
          <w:p w14:paraId="0B70D5E1"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1080" w:type="dxa"/>
          </w:tcPr>
          <w:p w14:paraId="02C9D4AF"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$260</w:t>
            </w:r>
          </w:p>
        </w:tc>
      </w:tr>
      <w:tr w:rsidR="00D7253F" w:rsidRPr="00D7253F" w14:paraId="65ADAE97" w14:textId="77777777" w:rsidTr="00154E48">
        <w:trPr>
          <w:jc w:val="center"/>
        </w:trPr>
        <w:tc>
          <w:tcPr>
            <w:tcW w:w="10967" w:type="dxa"/>
            <w:gridSpan w:val="9"/>
            <w:shd w:val="clear" w:color="auto" w:fill="auto"/>
            <w:vAlign w:val="center"/>
          </w:tcPr>
          <w:p w14:paraId="1F283CB5"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color w:val="000000" w:themeColor="text1"/>
                <w:sz w:val="20"/>
                <w:szCs w:val="20"/>
              </w:rPr>
            </w:pPr>
            <w:r w:rsidRPr="00D7253F">
              <w:rPr>
                <w:color w:val="000000" w:themeColor="text1"/>
                <w:sz w:val="20"/>
                <w:szCs w:val="20"/>
              </w:rPr>
              <w:t xml:space="preserve">    3.3 Finalize design package</w:t>
            </w:r>
          </w:p>
        </w:tc>
      </w:tr>
      <w:tr w:rsidR="00D7253F" w:rsidRPr="00D7253F" w14:paraId="696E2B0E" w14:textId="77777777" w:rsidTr="00154E48">
        <w:trPr>
          <w:jc w:val="center"/>
        </w:trPr>
        <w:tc>
          <w:tcPr>
            <w:tcW w:w="4770" w:type="dxa"/>
          </w:tcPr>
          <w:p w14:paraId="530FB198"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color w:val="000000" w:themeColor="text1"/>
                <w:sz w:val="20"/>
                <w:szCs w:val="20"/>
              </w:rPr>
            </w:pPr>
            <w:r w:rsidRPr="00D7253F">
              <w:rPr>
                <w:color w:val="000000" w:themeColor="text1"/>
                <w:sz w:val="20"/>
                <w:szCs w:val="20"/>
              </w:rPr>
              <w:t xml:space="preserve">           </w:t>
            </w:r>
            <w:r w:rsidRPr="00D7253F">
              <w:rPr>
                <w:i/>
                <w:color w:val="000000" w:themeColor="text1"/>
                <w:sz w:val="20"/>
                <w:szCs w:val="20"/>
              </w:rPr>
              <w:t>3.3.1</w:t>
            </w:r>
            <w:r w:rsidRPr="00D7253F">
              <w:rPr>
                <w:color w:val="000000" w:themeColor="text1"/>
                <w:sz w:val="20"/>
                <w:szCs w:val="20"/>
              </w:rPr>
              <w:t xml:space="preserve"> Finalize materials, CAD designs and layouts</w:t>
            </w:r>
          </w:p>
        </w:tc>
        <w:tc>
          <w:tcPr>
            <w:tcW w:w="566" w:type="dxa"/>
          </w:tcPr>
          <w:p w14:paraId="1C1CECC9"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2</w:t>
            </w:r>
          </w:p>
        </w:tc>
        <w:tc>
          <w:tcPr>
            <w:tcW w:w="964" w:type="dxa"/>
          </w:tcPr>
          <w:p w14:paraId="1CB4A952"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40</w:t>
            </w:r>
          </w:p>
        </w:tc>
        <w:tc>
          <w:tcPr>
            <w:tcW w:w="810" w:type="dxa"/>
          </w:tcPr>
          <w:p w14:paraId="59D08182"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$70</w:t>
            </w:r>
          </w:p>
        </w:tc>
        <w:tc>
          <w:tcPr>
            <w:tcW w:w="766" w:type="dxa"/>
          </w:tcPr>
          <w:p w14:paraId="2F054673"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$5,600</w:t>
            </w:r>
          </w:p>
        </w:tc>
        <w:tc>
          <w:tcPr>
            <w:tcW w:w="566" w:type="dxa"/>
          </w:tcPr>
          <w:p w14:paraId="786C64AB"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p>
        </w:tc>
        <w:tc>
          <w:tcPr>
            <w:tcW w:w="815" w:type="dxa"/>
          </w:tcPr>
          <w:p w14:paraId="715EEB7B"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630" w:type="dxa"/>
          </w:tcPr>
          <w:p w14:paraId="617CB528"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1080" w:type="dxa"/>
          </w:tcPr>
          <w:p w14:paraId="083EB9E5"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$5,600</w:t>
            </w:r>
          </w:p>
        </w:tc>
      </w:tr>
      <w:tr w:rsidR="00D7253F" w:rsidRPr="00D7253F" w14:paraId="4847E0AB" w14:textId="77777777" w:rsidTr="00154E48">
        <w:trPr>
          <w:jc w:val="center"/>
        </w:trPr>
        <w:tc>
          <w:tcPr>
            <w:tcW w:w="4770" w:type="dxa"/>
          </w:tcPr>
          <w:p w14:paraId="4276A003"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color w:val="000000" w:themeColor="text1"/>
                <w:sz w:val="20"/>
                <w:szCs w:val="20"/>
              </w:rPr>
            </w:pPr>
            <w:r w:rsidRPr="00D7253F">
              <w:rPr>
                <w:color w:val="000000" w:themeColor="text1"/>
                <w:sz w:val="20"/>
                <w:szCs w:val="20"/>
              </w:rPr>
              <w:t xml:space="preserve">           </w:t>
            </w:r>
            <w:r w:rsidRPr="00D7253F">
              <w:rPr>
                <w:i/>
                <w:color w:val="000000" w:themeColor="text1"/>
                <w:sz w:val="20"/>
                <w:szCs w:val="20"/>
              </w:rPr>
              <w:t>3.3.2</w:t>
            </w:r>
            <w:r w:rsidRPr="00D7253F">
              <w:rPr>
                <w:color w:val="000000" w:themeColor="text1"/>
                <w:sz w:val="20"/>
                <w:szCs w:val="20"/>
              </w:rPr>
              <w:t xml:space="preserve"> Compile design package</w:t>
            </w:r>
          </w:p>
        </w:tc>
        <w:tc>
          <w:tcPr>
            <w:tcW w:w="566" w:type="dxa"/>
          </w:tcPr>
          <w:p w14:paraId="5BE56A74"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1</w:t>
            </w:r>
          </w:p>
        </w:tc>
        <w:tc>
          <w:tcPr>
            <w:tcW w:w="964" w:type="dxa"/>
          </w:tcPr>
          <w:p w14:paraId="0B31DC67"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8</w:t>
            </w:r>
          </w:p>
        </w:tc>
        <w:tc>
          <w:tcPr>
            <w:tcW w:w="810" w:type="dxa"/>
          </w:tcPr>
          <w:p w14:paraId="12E1235A"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$65</w:t>
            </w:r>
          </w:p>
        </w:tc>
        <w:tc>
          <w:tcPr>
            <w:tcW w:w="766" w:type="dxa"/>
          </w:tcPr>
          <w:p w14:paraId="6215F58E"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$520</w:t>
            </w:r>
          </w:p>
        </w:tc>
        <w:tc>
          <w:tcPr>
            <w:tcW w:w="566" w:type="dxa"/>
          </w:tcPr>
          <w:p w14:paraId="7F7A3BD2"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p>
        </w:tc>
        <w:tc>
          <w:tcPr>
            <w:tcW w:w="815" w:type="dxa"/>
          </w:tcPr>
          <w:p w14:paraId="0F55F56E"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630" w:type="dxa"/>
          </w:tcPr>
          <w:p w14:paraId="6FB54677"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$100</w:t>
            </w:r>
          </w:p>
        </w:tc>
        <w:tc>
          <w:tcPr>
            <w:tcW w:w="1080" w:type="dxa"/>
          </w:tcPr>
          <w:p w14:paraId="185D2457"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$620</w:t>
            </w:r>
          </w:p>
        </w:tc>
      </w:tr>
      <w:tr w:rsidR="00D7253F" w:rsidRPr="00D7253F" w14:paraId="1C75409F" w14:textId="77777777" w:rsidTr="00154E48">
        <w:trPr>
          <w:jc w:val="center"/>
        </w:trPr>
        <w:tc>
          <w:tcPr>
            <w:tcW w:w="10967" w:type="dxa"/>
            <w:gridSpan w:val="9"/>
            <w:shd w:val="clear" w:color="auto" w:fill="auto"/>
            <w:vAlign w:val="center"/>
          </w:tcPr>
          <w:p w14:paraId="0882C968"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color w:val="000000" w:themeColor="text1"/>
                <w:sz w:val="20"/>
                <w:szCs w:val="20"/>
              </w:rPr>
            </w:pPr>
            <w:r w:rsidRPr="00D7253F">
              <w:rPr>
                <w:color w:val="000000" w:themeColor="text1"/>
                <w:sz w:val="20"/>
                <w:szCs w:val="20"/>
              </w:rPr>
              <w:t xml:space="preserve">    3.4 Develop manufacturing strategy</w:t>
            </w:r>
          </w:p>
        </w:tc>
      </w:tr>
      <w:tr w:rsidR="00D7253F" w:rsidRPr="00D7253F" w14:paraId="2C2A3B16" w14:textId="77777777" w:rsidTr="00154E48">
        <w:trPr>
          <w:jc w:val="center"/>
        </w:trPr>
        <w:tc>
          <w:tcPr>
            <w:tcW w:w="4770" w:type="dxa"/>
          </w:tcPr>
          <w:p w14:paraId="593CE32F"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color w:val="000000" w:themeColor="text1"/>
                <w:sz w:val="20"/>
                <w:szCs w:val="20"/>
              </w:rPr>
            </w:pPr>
            <w:r w:rsidRPr="00D7253F">
              <w:rPr>
                <w:color w:val="000000" w:themeColor="text1"/>
                <w:sz w:val="20"/>
                <w:szCs w:val="20"/>
              </w:rPr>
              <w:t xml:space="preserve">           </w:t>
            </w:r>
            <w:r w:rsidRPr="00D7253F">
              <w:rPr>
                <w:i/>
                <w:color w:val="000000" w:themeColor="text1"/>
                <w:sz w:val="20"/>
                <w:szCs w:val="20"/>
              </w:rPr>
              <w:t>3.4.1</w:t>
            </w:r>
            <w:r w:rsidRPr="00D7253F">
              <w:rPr>
                <w:color w:val="000000" w:themeColor="text1"/>
                <w:sz w:val="20"/>
                <w:szCs w:val="20"/>
              </w:rPr>
              <w:t xml:space="preserve"> Develop build and assembly procedures</w:t>
            </w:r>
          </w:p>
        </w:tc>
        <w:tc>
          <w:tcPr>
            <w:tcW w:w="566" w:type="dxa"/>
          </w:tcPr>
          <w:p w14:paraId="0FE47099"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2</w:t>
            </w:r>
          </w:p>
        </w:tc>
        <w:tc>
          <w:tcPr>
            <w:tcW w:w="964" w:type="dxa"/>
          </w:tcPr>
          <w:p w14:paraId="49C04DFC"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24</w:t>
            </w:r>
          </w:p>
        </w:tc>
        <w:tc>
          <w:tcPr>
            <w:tcW w:w="810" w:type="dxa"/>
          </w:tcPr>
          <w:p w14:paraId="717CA36C"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$70</w:t>
            </w:r>
          </w:p>
        </w:tc>
        <w:tc>
          <w:tcPr>
            <w:tcW w:w="766" w:type="dxa"/>
          </w:tcPr>
          <w:p w14:paraId="55964F22"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$3,360</w:t>
            </w:r>
          </w:p>
        </w:tc>
        <w:tc>
          <w:tcPr>
            <w:tcW w:w="566" w:type="dxa"/>
          </w:tcPr>
          <w:p w14:paraId="0266B095"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1</w:t>
            </w:r>
          </w:p>
        </w:tc>
        <w:tc>
          <w:tcPr>
            <w:tcW w:w="815" w:type="dxa"/>
          </w:tcPr>
          <w:p w14:paraId="389106D1"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$150</w:t>
            </w:r>
          </w:p>
        </w:tc>
        <w:tc>
          <w:tcPr>
            <w:tcW w:w="630" w:type="dxa"/>
          </w:tcPr>
          <w:p w14:paraId="2EBF4CBB"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1080" w:type="dxa"/>
          </w:tcPr>
          <w:p w14:paraId="7BEF7361"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$3,510</w:t>
            </w:r>
          </w:p>
        </w:tc>
      </w:tr>
      <w:tr w:rsidR="00D7253F" w:rsidRPr="00D7253F" w14:paraId="5033B180" w14:textId="77777777" w:rsidTr="00154E48">
        <w:trPr>
          <w:jc w:val="center"/>
        </w:trPr>
        <w:tc>
          <w:tcPr>
            <w:tcW w:w="4770" w:type="dxa"/>
          </w:tcPr>
          <w:p w14:paraId="6B2995BA"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color w:val="000000" w:themeColor="text1"/>
                <w:sz w:val="20"/>
                <w:szCs w:val="20"/>
              </w:rPr>
            </w:pPr>
            <w:r w:rsidRPr="00D7253F">
              <w:rPr>
                <w:color w:val="000000" w:themeColor="text1"/>
                <w:sz w:val="20"/>
                <w:szCs w:val="20"/>
              </w:rPr>
              <w:t xml:space="preserve">           </w:t>
            </w:r>
            <w:r w:rsidRPr="00D7253F">
              <w:rPr>
                <w:i/>
                <w:color w:val="000000" w:themeColor="text1"/>
                <w:sz w:val="20"/>
                <w:szCs w:val="20"/>
              </w:rPr>
              <w:t>3.4.2</w:t>
            </w:r>
            <w:r w:rsidRPr="00D7253F">
              <w:rPr>
                <w:color w:val="000000" w:themeColor="text1"/>
                <w:sz w:val="20"/>
                <w:szCs w:val="20"/>
              </w:rPr>
              <w:t xml:space="preserve"> Manufacturing cost analysis</w:t>
            </w:r>
          </w:p>
        </w:tc>
        <w:tc>
          <w:tcPr>
            <w:tcW w:w="566" w:type="dxa"/>
          </w:tcPr>
          <w:p w14:paraId="3561FF80"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1</w:t>
            </w:r>
          </w:p>
        </w:tc>
        <w:tc>
          <w:tcPr>
            <w:tcW w:w="964" w:type="dxa"/>
          </w:tcPr>
          <w:p w14:paraId="0B939FF4"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8</w:t>
            </w:r>
          </w:p>
        </w:tc>
        <w:tc>
          <w:tcPr>
            <w:tcW w:w="810" w:type="dxa"/>
          </w:tcPr>
          <w:p w14:paraId="396C0DF0"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$60</w:t>
            </w:r>
          </w:p>
        </w:tc>
        <w:tc>
          <w:tcPr>
            <w:tcW w:w="766" w:type="dxa"/>
          </w:tcPr>
          <w:p w14:paraId="015F6FCE"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$480</w:t>
            </w:r>
          </w:p>
        </w:tc>
        <w:tc>
          <w:tcPr>
            <w:tcW w:w="566" w:type="dxa"/>
          </w:tcPr>
          <w:p w14:paraId="4550ED7B"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p>
        </w:tc>
        <w:tc>
          <w:tcPr>
            <w:tcW w:w="815" w:type="dxa"/>
          </w:tcPr>
          <w:p w14:paraId="4CB351A3"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630" w:type="dxa"/>
          </w:tcPr>
          <w:p w14:paraId="164FCA3C"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1080" w:type="dxa"/>
          </w:tcPr>
          <w:p w14:paraId="0E0E287B"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$480</w:t>
            </w:r>
          </w:p>
        </w:tc>
      </w:tr>
      <w:tr w:rsidR="00D7253F" w:rsidRPr="00D7253F" w14:paraId="6B90F559" w14:textId="77777777" w:rsidTr="00154E48">
        <w:trPr>
          <w:jc w:val="center"/>
        </w:trPr>
        <w:tc>
          <w:tcPr>
            <w:tcW w:w="10967" w:type="dxa"/>
            <w:gridSpan w:val="9"/>
            <w:shd w:val="clear" w:color="auto" w:fill="auto"/>
          </w:tcPr>
          <w:p w14:paraId="6A2D6BE4"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color w:val="000000" w:themeColor="text1"/>
                <w:sz w:val="20"/>
                <w:szCs w:val="20"/>
              </w:rPr>
            </w:pPr>
            <w:r w:rsidRPr="00D7253F">
              <w:rPr>
                <w:color w:val="000000" w:themeColor="text1"/>
                <w:sz w:val="20"/>
                <w:szCs w:val="20"/>
              </w:rPr>
              <w:t xml:space="preserve">    3.5 Prototyping and testing</w:t>
            </w:r>
          </w:p>
        </w:tc>
      </w:tr>
      <w:tr w:rsidR="00D7253F" w:rsidRPr="00D7253F" w14:paraId="1E50A9CD" w14:textId="77777777" w:rsidTr="00154E48">
        <w:trPr>
          <w:jc w:val="center"/>
        </w:trPr>
        <w:tc>
          <w:tcPr>
            <w:tcW w:w="4770" w:type="dxa"/>
          </w:tcPr>
          <w:p w14:paraId="33214A46"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color w:val="000000" w:themeColor="text1"/>
                <w:sz w:val="20"/>
                <w:szCs w:val="20"/>
              </w:rPr>
            </w:pPr>
            <w:r w:rsidRPr="00D7253F">
              <w:rPr>
                <w:color w:val="000000" w:themeColor="text1"/>
                <w:sz w:val="20"/>
                <w:szCs w:val="20"/>
              </w:rPr>
              <w:t xml:space="preserve">           </w:t>
            </w:r>
            <w:r w:rsidRPr="00D7253F">
              <w:rPr>
                <w:i/>
                <w:color w:val="000000" w:themeColor="text1"/>
                <w:sz w:val="20"/>
                <w:szCs w:val="20"/>
              </w:rPr>
              <w:t>3.5.1</w:t>
            </w:r>
            <w:r w:rsidRPr="00D7253F">
              <w:rPr>
                <w:color w:val="000000" w:themeColor="text1"/>
                <w:sz w:val="20"/>
                <w:szCs w:val="20"/>
              </w:rPr>
              <w:t xml:space="preserve"> Evaluation and selection of manufacturers</w:t>
            </w:r>
          </w:p>
        </w:tc>
        <w:tc>
          <w:tcPr>
            <w:tcW w:w="566" w:type="dxa"/>
          </w:tcPr>
          <w:p w14:paraId="1F2B2B7C"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1</w:t>
            </w:r>
          </w:p>
        </w:tc>
        <w:tc>
          <w:tcPr>
            <w:tcW w:w="964" w:type="dxa"/>
          </w:tcPr>
          <w:p w14:paraId="562FF588"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8</w:t>
            </w:r>
          </w:p>
        </w:tc>
        <w:tc>
          <w:tcPr>
            <w:tcW w:w="810" w:type="dxa"/>
          </w:tcPr>
          <w:p w14:paraId="08EB592C"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$65</w:t>
            </w:r>
          </w:p>
        </w:tc>
        <w:tc>
          <w:tcPr>
            <w:tcW w:w="766" w:type="dxa"/>
          </w:tcPr>
          <w:p w14:paraId="47C89CA3"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$520</w:t>
            </w:r>
          </w:p>
        </w:tc>
        <w:tc>
          <w:tcPr>
            <w:tcW w:w="566" w:type="dxa"/>
          </w:tcPr>
          <w:p w14:paraId="762E0722"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p>
        </w:tc>
        <w:tc>
          <w:tcPr>
            <w:tcW w:w="815" w:type="dxa"/>
          </w:tcPr>
          <w:p w14:paraId="5ED48F19"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630" w:type="dxa"/>
          </w:tcPr>
          <w:p w14:paraId="1B8293B7"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$200</w:t>
            </w:r>
          </w:p>
        </w:tc>
        <w:tc>
          <w:tcPr>
            <w:tcW w:w="1080" w:type="dxa"/>
          </w:tcPr>
          <w:p w14:paraId="7B69A0F4"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$720</w:t>
            </w:r>
          </w:p>
        </w:tc>
      </w:tr>
      <w:tr w:rsidR="00D7253F" w:rsidRPr="00D7253F" w14:paraId="0AD9F955" w14:textId="77777777" w:rsidTr="00154E48">
        <w:trPr>
          <w:jc w:val="center"/>
        </w:trPr>
        <w:tc>
          <w:tcPr>
            <w:tcW w:w="4770" w:type="dxa"/>
          </w:tcPr>
          <w:p w14:paraId="178EEC60"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i/>
                <w:color w:val="000000" w:themeColor="text1"/>
                <w:sz w:val="20"/>
                <w:szCs w:val="20"/>
              </w:rPr>
            </w:pPr>
            <w:r w:rsidRPr="00D7253F">
              <w:rPr>
                <w:i/>
                <w:color w:val="000000" w:themeColor="text1"/>
                <w:sz w:val="20"/>
                <w:szCs w:val="20"/>
              </w:rPr>
              <w:t xml:space="preserve">           3.5.2</w:t>
            </w:r>
            <w:r w:rsidRPr="00D7253F">
              <w:rPr>
                <w:color w:val="000000" w:themeColor="text1"/>
                <w:sz w:val="20"/>
                <w:szCs w:val="20"/>
              </w:rPr>
              <w:t xml:space="preserve"> Contractor manufactures prototypes</w:t>
            </w:r>
          </w:p>
        </w:tc>
        <w:tc>
          <w:tcPr>
            <w:tcW w:w="566" w:type="dxa"/>
          </w:tcPr>
          <w:p w14:paraId="610EDC9D"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p>
        </w:tc>
        <w:tc>
          <w:tcPr>
            <w:tcW w:w="964" w:type="dxa"/>
          </w:tcPr>
          <w:p w14:paraId="123266A7"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p>
        </w:tc>
        <w:tc>
          <w:tcPr>
            <w:tcW w:w="810" w:type="dxa"/>
          </w:tcPr>
          <w:p w14:paraId="3298D28F"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766" w:type="dxa"/>
          </w:tcPr>
          <w:p w14:paraId="2BD29323"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566" w:type="dxa"/>
          </w:tcPr>
          <w:p w14:paraId="486381BA"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1</w:t>
            </w:r>
          </w:p>
        </w:tc>
        <w:tc>
          <w:tcPr>
            <w:tcW w:w="815" w:type="dxa"/>
          </w:tcPr>
          <w:p w14:paraId="2C749882"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$10,000</w:t>
            </w:r>
          </w:p>
        </w:tc>
        <w:tc>
          <w:tcPr>
            <w:tcW w:w="630" w:type="dxa"/>
          </w:tcPr>
          <w:p w14:paraId="100B8833"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1080" w:type="dxa"/>
          </w:tcPr>
          <w:p w14:paraId="2574BF41"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$10,000</w:t>
            </w:r>
          </w:p>
        </w:tc>
      </w:tr>
      <w:tr w:rsidR="00D7253F" w:rsidRPr="00D7253F" w14:paraId="0C0BB96D" w14:textId="77777777" w:rsidTr="00154E48">
        <w:trPr>
          <w:jc w:val="center"/>
        </w:trPr>
        <w:tc>
          <w:tcPr>
            <w:tcW w:w="4770" w:type="dxa"/>
          </w:tcPr>
          <w:p w14:paraId="673EE7C0"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i/>
                <w:color w:val="000000" w:themeColor="text1"/>
                <w:sz w:val="20"/>
                <w:szCs w:val="20"/>
              </w:rPr>
            </w:pPr>
            <w:r w:rsidRPr="00D7253F">
              <w:rPr>
                <w:i/>
                <w:color w:val="000000" w:themeColor="text1"/>
                <w:sz w:val="20"/>
                <w:szCs w:val="20"/>
              </w:rPr>
              <w:t xml:space="preserve">           3.5.3</w:t>
            </w:r>
            <w:r w:rsidRPr="00D7253F">
              <w:rPr>
                <w:color w:val="000000" w:themeColor="text1"/>
                <w:sz w:val="20"/>
                <w:szCs w:val="20"/>
              </w:rPr>
              <w:t xml:space="preserve"> Mechanical testing</w:t>
            </w:r>
          </w:p>
        </w:tc>
        <w:tc>
          <w:tcPr>
            <w:tcW w:w="566" w:type="dxa"/>
          </w:tcPr>
          <w:p w14:paraId="734DA197"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2</w:t>
            </w:r>
          </w:p>
        </w:tc>
        <w:tc>
          <w:tcPr>
            <w:tcW w:w="964" w:type="dxa"/>
          </w:tcPr>
          <w:p w14:paraId="043D0CD4"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40</w:t>
            </w:r>
          </w:p>
        </w:tc>
        <w:tc>
          <w:tcPr>
            <w:tcW w:w="810" w:type="dxa"/>
          </w:tcPr>
          <w:p w14:paraId="3521D4F1"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$65</w:t>
            </w:r>
          </w:p>
        </w:tc>
        <w:tc>
          <w:tcPr>
            <w:tcW w:w="766" w:type="dxa"/>
          </w:tcPr>
          <w:p w14:paraId="6DF2F6AB"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$5,200</w:t>
            </w:r>
          </w:p>
        </w:tc>
        <w:tc>
          <w:tcPr>
            <w:tcW w:w="566" w:type="dxa"/>
          </w:tcPr>
          <w:p w14:paraId="1CEDE526"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2</w:t>
            </w:r>
          </w:p>
        </w:tc>
        <w:tc>
          <w:tcPr>
            <w:tcW w:w="815" w:type="dxa"/>
          </w:tcPr>
          <w:p w14:paraId="6D7CB35A"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$450</w:t>
            </w:r>
          </w:p>
        </w:tc>
        <w:tc>
          <w:tcPr>
            <w:tcW w:w="630" w:type="dxa"/>
          </w:tcPr>
          <w:p w14:paraId="63F967A6"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1080" w:type="dxa"/>
          </w:tcPr>
          <w:p w14:paraId="720A3121"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$5,650</w:t>
            </w:r>
          </w:p>
        </w:tc>
      </w:tr>
      <w:tr w:rsidR="00D7253F" w:rsidRPr="00D7253F" w14:paraId="669BBD81" w14:textId="77777777" w:rsidTr="00154E48">
        <w:trPr>
          <w:jc w:val="center"/>
        </w:trPr>
        <w:tc>
          <w:tcPr>
            <w:tcW w:w="10967" w:type="dxa"/>
            <w:gridSpan w:val="9"/>
            <w:shd w:val="clear" w:color="auto" w:fill="auto"/>
          </w:tcPr>
          <w:p w14:paraId="38D53695"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tabs>
                <w:tab w:val="left" w:pos="8357"/>
              </w:tabs>
              <w:rPr>
                <w:color w:val="000000" w:themeColor="text1"/>
                <w:sz w:val="20"/>
                <w:szCs w:val="20"/>
              </w:rPr>
            </w:pPr>
            <w:r w:rsidRPr="00D7253F">
              <w:rPr>
                <w:color w:val="000000" w:themeColor="text1"/>
                <w:sz w:val="20"/>
                <w:szCs w:val="20"/>
              </w:rPr>
              <w:t xml:space="preserve">    3.6 Develop installation and cleaning procedure</w:t>
            </w:r>
            <w:r w:rsidRPr="00D7253F">
              <w:rPr>
                <w:color w:val="000000" w:themeColor="text1"/>
                <w:sz w:val="20"/>
                <w:szCs w:val="20"/>
              </w:rPr>
              <w:tab/>
            </w:r>
          </w:p>
        </w:tc>
      </w:tr>
      <w:tr w:rsidR="00D7253F" w:rsidRPr="00D7253F" w14:paraId="2AB60130" w14:textId="77777777" w:rsidTr="00154E48">
        <w:trPr>
          <w:jc w:val="center"/>
        </w:trPr>
        <w:tc>
          <w:tcPr>
            <w:tcW w:w="4770" w:type="dxa"/>
          </w:tcPr>
          <w:p w14:paraId="7FC1F3B9"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color w:val="000000" w:themeColor="text1"/>
                <w:sz w:val="20"/>
                <w:szCs w:val="20"/>
              </w:rPr>
            </w:pPr>
            <w:r w:rsidRPr="00D7253F">
              <w:rPr>
                <w:color w:val="000000" w:themeColor="text1"/>
                <w:sz w:val="20"/>
                <w:szCs w:val="20"/>
              </w:rPr>
              <w:t xml:space="preserve">           </w:t>
            </w:r>
            <w:r w:rsidRPr="00D7253F">
              <w:rPr>
                <w:i/>
                <w:color w:val="000000" w:themeColor="text1"/>
                <w:sz w:val="20"/>
                <w:szCs w:val="20"/>
              </w:rPr>
              <w:t>3.6.1</w:t>
            </w:r>
            <w:r w:rsidRPr="00D7253F">
              <w:rPr>
                <w:color w:val="000000" w:themeColor="text1"/>
                <w:sz w:val="20"/>
                <w:szCs w:val="20"/>
              </w:rPr>
              <w:t xml:space="preserve"> Develop installation SOPs</w:t>
            </w:r>
          </w:p>
        </w:tc>
        <w:tc>
          <w:tcPr>
            <w:tcW w:w="566" w:type="dxa"/>
          </w:tcPr>
          <w:p w14:paraId="4EAFF5B2"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1</w:t>
            </w:r>
          </w:p>
        </w:tc>
        <w:tc>
          <w:tcPr>
            <w:tcW w:w="964" w:type="dxa"/>
          </w:tcPr>
          <w:p w14:paraId="4F71804F"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16</w:t>
            </w:r>
          </w:p>
        </w:tc>
        <w:tc>
          <w:tcPr>
            <w:tcW w:w="810" w:type="dxa"/>
          </w:tcPr>
          <w:p w14:paraId="50543DF3"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$65</w:t>
            </w:r>
          </w:p>
        </w:tc>
        <w:tc>
          <w:tcPr>
            <w:tcW w:w="766" w:type="dxa"/>
          </w:tcPr>
          <w:p w14:paraId="4AD978A8"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$1,040</w:t>
            </w:r>
          </w:p>
        </w:tc>
        <w:tc>
          <w:tcPr>
            <w:tcW w:w="566" w:type="dxa"/>
          </w:tcPr>
          <w:p w14:paraId="13F695A8"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p>
        </w:tc>
        <w:tc>
          <w:tcPr>
            <w:tcW w:w="815" w:type="dxa"/>
          </w:tcPr>
          <w:p w14:paraId="75D81296"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630" w:type="dxa"/>
          </w:tcPr>
          <w:p w14:paraId="7D4E0C69"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1080" w:type="dxa"/>
          </w:tcPr>
          <w:p w14:paraId="363F052B"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$1,040</w:t>
            </w:r>
          </w:p>
        </w:tc>
      </w:tr>
      <w:tr w:rsidR="00D7253F" w:rsidRPr="00D7253F" w14:paraId="60A33918" w14:textId="77777777" w:rsidTr="00154E48">
        <w:trPr>
          <w:jc w:val="center"/>
        </w:trPr>
        <w:tc>
          <w:tcPr>
            <w:tcW w:w="4770" w:type="dxa"/>
            <w:tcBorders>
              <w:bottom w:val="single" w:sz="18" w:space="0" w:color="808080"/>
            </w:tcBorders>
          </w:tcPr>
          <w:p w14:paraId="23585B9E"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rPr>
                <w:i/>
                <w:color w:val="000000" w:themeColor="text1"/>
                <w:sz w:val="20"/>
                <w:szCs w:val="20"/>
              </w:rPr>
            </w:pPr>
            <w:r w:rsidRPr="00D7253F">
              <w:rPr>
                <w:i/>
                <w:color w:val="000000" w:themeColor="text1"/>
                <w:sz w:val="20"/>
                <w:szCs w:val="20"/>
              </w:rPr>
              <w:t xml:space="preserve">           3.6.2</w:t>
            </w:r>
            <w:r w:rsidRPr="00D7253F">
              <w:rPr>
                <w:color w:val="000000" w:themeColor="text1"/>
                <w:sz w:val="20"/>
                <w:szCs w:val="20"/>
              </w:rPr>
              <w:t xml:space="preserve"> Develop cleaning instructions</w:t>
            </w:r>
          </w:p>
        </w:tc>
        <w:tc>
          <w:tcPr>
            <w:tcW w:w="566" w:type="dxa"/>
            <w:tcBorders>
              <w:bottom w:val="single" w:sz="18" w:space="0" w:color="808080"/>
            </w:tcBorders>
          </w:tcPr>
          <w:p w14:paraId="0FBF7353"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1</w:t>
            </w:r>
          </w:p>
        </w:tc>
        <w:tc>
          <w:tcPr>
            <w:tcW w:w="964" w:type="dxa"/>
            <w:tcBorders>
              <w:bottom w:val="single" w:sz="18" w:space="0" w:color="808080"/>
            </w:tcBorders>
          </w:tcPr>
          <w:p w14:paraId="3EB7F019"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16</w:t>
            </w:r>
          </w:p>
        </w:tc>
        <w:tc>
          <w:tcPr>
            <w:tcW w:w="810" w:type="dxa"/>
            <w:tcBorders>
              <w:bottom w:val="single" w:sz="18" w:space="0" w:color="808080"/>
            </w:tcBorders>
          </w:tcPr>
          <w:p w14:paraId="3182CAB8"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$65</w:t>
            </w:r>
          </w:p>
        </w:tc>
        <w:tc>
          <w:tcPr>
            <w:tcW w:w="766" w:type="dxa"/>
            <w:tcBorders>
              <w:bottom w:val="single" w:sz="18" w:space="0" w:color="808080"/>
            </w:tcBorders>
          </w:tcPr>
          <w:p w14:paraId="01A7D44E"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$1,040</w:t>
            </w:r>
          </w:p>
        </w:tc>
        <w:tc>
          <w:tcPr>
            <w:tcW w:w="566" w:type="dxa"/>
            <w:tcBorders>
              <w:bottom w:val="single" w:sz="18" w:space="0" w:color="808080"/>
            </w:tcBorders>
          </w:tcPr>
          <w:p w14:paraId="1E88778D"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p>
        </w:tc>
        <w:tc>
          <w:tcPr>
            <w:tcW w:w="815" w:type="dxa"/>
            <w:tcBorders>
              <w:bottom w:val="single" w:sz="18" w:space="0" w:color="808080"/>
            </w:tcBorders>
          </w:tcPr>
          <w:p w14:paraId="745F0D13"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630" w:type="dxa"/>
            <w:tcBorders>
              <w:bottom w:val="single" w:sz="18" w:space="0" w:color="808080"/>
            </w:tcBorders>
          </w:tcPr>
          <w:p w14:paraId="7D8587B9"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1080" w:type="dxa"/>
            <w:tcBorders>
              <w:bottom w:val="single" w:sz="18" w:space="0" w:color="808080"/>
            </w:tcBorders>
          </w:tcPr>
          <w:p w14:paraId="06B4C982"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$1,040</w:t>
            </w:r>
          </w:p>
        </w:tc>
      </w:tr>
      <w:tr w:rsidR="00D7253F" w:rsidRPr="00D7253F" w14:paraId="34946CCA" w14:textId="77777777" w:rsidTr="00154E48">
        <w:trPr>
          <w:trHeight w:val="160"/>
          <w:jc w:val="center"/>
        </w:trPr>
        <w:tc>
          <w:tcPr>
            <w:tcW w:w="9887" w:type="dxa"/>
            <w:gridSpan w:val="8"/>
            <w:tcBorders>
              <w:top w:val="single" w:sz="18" w:space="0" w:color="808080"/>
              <w:right w:val="single" w:sz="18" w:space="0" w:color="808080"/>
            </w:tcBorders>
            <w:shd w:val="clear" w:color="auto" w:fill="99CCFF"/>
          </w:tcPr>
          <w:p w14:paraId="70D248C0"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b/>
                <w:color w:val="000000" w:themeColor="text1"/>
                <w:sz w:val="20"/>
                <w:szCs w:val="20"/>
              </w:rPr>
            </w:pPr>
            <w:r w:rsidRPr="00D7253F">
              <w:rPr>
                <w:b/>
                <w:color w:val="000000" w:themeColor="text1"/>
                <w:sz w:val="20"/>
                <w:szCs w:val="20"/>
              </w:rPr>
              <w:t>Total Phase cost</w:t>
            </w:r>
          </w:p>
        </w:tc>
        <w:tc>
          <w:tcPr>
            <w:tcW w:w="1080" w:type="dxa"/>
            <w:tcBorders>
              <w:top w:val="single" w:sz="18" w:space="0" w:color="808080"/>
              <w:left w:val="single" w:sz="18" w:space="0" w:color="808080"/>
            </w:tcBorders>
            <w:shd w:val="clear" w:color="auto" w:fill="99CCFF"/>
          </w:tcPr>
          <w:p w14:paraId="4E3DD154"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b/>
                <w:color w:val="000000" w:themeColor="text1"/>
                <w:sz w:val="20"/>
                <w:szCs w:val="20"/>
              </w:rPr>
            </w:pPr>
            <w:r w:rsidRPr="00D7253F">
              <w:rPr>
                <w:b/>
                <w:color w:val="000000" w:themeColor="text1"/>
                <w:sz w:val="20"/>
                <w:szCs w:val="20"/>
              </w:rPr>
              <w:t>$50,124</w:t>
            </w:r>
          </w:p>
        </w:tc>
      </w:tr>
      <w:tr w:rsidR="00D7253F" w:rsidRPr="00D7253F" w14:paraId="51CC3DCD" w14:textId="77777777" w:rsidTr="00154E48">
        <w:trPr>
          <w:jc w:val="center"/>
        </w:trPr>
        <w:tc>
          <w:tcPr>
            <w:tcW w:w="10967" w:type="dxa"/>
            <w:gridSpan w:val="9"/>
            <w:shd w:val="clear" w:color="auto" w:fill="D9D9D9"/>
            <w:vAlign w:val="center"/>
          </w:tcPr>
          <w:p w14:paraId="3D1E6317"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ind w:left="77"/>
              <w:rPr>
                <w:color w:val="000000" w:themeColor="text1"/>
                <w:sz w:val="20"/>
                <w:szCs w:val="20"/>
              </w:rPr>
            </w:pPr>
            <w:r w:rsidRPr="00D7253F">
              <w:rPr>
                <w:b/>
                <w:color w:val="000000" w:themeColor="text1"/>
                <w:sz w:val="20"/>
                <w:szCs w:val="20"/>
              </w:rPr>
              <w:t>4. Termination</w:t>
            </w:r>
          </w:p>
        </w:tc>
      </w:tr>
      <w:tr w:rsidR="00D7253F" w:rsidRPr="00D7253F" w14:paraId="6A7247E6" w14:textId="77777777" w:rsidTr="00154E48">
        <w:trPr>
          <w:jc w:val="center"/>
        </w:trPr>
        <w:tc>
          <w:tcPr>
            <w:tcW w:w="4770" w:type="dxa"/>
          </w:tcPr>
          <w:p w14:paraId="236BB026"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ind w:left="252"/>
              <w:rPr>
                <w:color w:val="000000" w:themeColor="text1"/>
                <w:sz w:val="20"/>
                <w:szCs w:val="20"/>
              </w:rPr>
            </w:pPr>
            <w:r w:rsidRPr="00D7253F">
              <w:rPr>
                <w:color w:val="000000" w:themeColor="text1"/>
                <w:sz w:val="20"/>
                <w:szCs w:val="20"/>
              </w:rPr>
              <w:t xml:space="preserve">4.1 Compile all deliverables </w:t>
            </w:r>
          </w:p>
        </w:tc>
        <w:tc>
          <w:tcPr>
            <w:tcW w:w="566" w:type="dxa"/>
          </w:tcPr>
          <w:p w14:paraId="75517100"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1</w:t>
            </w:r>
          </w:p>
        </w:tc>
        <w:tc>
          <w:tcPr>
            <w:tcW w:w="964" w:type="dxa"/>
          </w:tcPr>
          <w:p w14:paraId="50690CFA"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40</w:t>
            </w:r>
          </w:p>
        </w:tc>
        <w:tc>
          <w:tcPr>
            <w:tcW w:w="810" w:type="dxa"/>
          </w:tcPr>
          <w:p w14:paraId="6923B5F3"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$65</w:t>
            </w:r>
          </w:p>
        </w:tc>
        <w:tc>
          <w:tcPr>
            <w:tcW w:w="766" w:type="dxa"/>
          </w:tcPr>
          <w:p w14:paraId="1A081108"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$2,600</w:t>
            </w:r>
          </w:p>
        </w:tc>
        <w:tc>
          <w:tcPr>
            <w:tcW w:w="566" w:type="dxa"/>
          </w:tcPr>
          <w:p w14:paraId="42822D02"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p>
        </w:tc>
        <w:tc>
          <w:tcPr>
            <w:tcW w:w="815" w:type="dxa"/>
          </w:tcPr>
          <w:p w14:paraId="17057C0C"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630" w:type="dxa"/>
          </w:tcPr>
          <w:p w14:paraId="4874956D"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$100</w:t>
            </w:r>
          </w:p>
        </w:tc>
        <w:tc>
          <w:tcPr>
            <w:tcW w:w="1080" w:type="dxa"/>
          </w:tcPr>
          <w:p w14:paraId="3B9551DC"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$2,700</w:t>
            </w:r>
          </w:p>
        </w:tc>
      </w:tr>
      <w:tr w:rsidR="00D7253F" w:rsidRPr="00D7253F" w14:paraId="47C85D14" w14:textId="77777777" w:rsidTr="00154E48">
        <w:trPr>
          <w:jc w:val="center"/>
        </w:trPr>
        <w:tc>
          <w:tcPr>
            <w:tcW w:w="4770" w:type="dxa"/>
            <w:tcBorders>
              <w:bottom w:val="single" w:sz="18" w:space="0" w:color="808080"/>
            </w:tcBorders>
          </w:tcPr>
          <w:p w14:paraId="3D3D40BC"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ind w:left="252"/>
              <w:rPr>
                <w:color w:val="000000" w:themeColor="text1"/>
                <w:sz w:val="20"/>
                <w:szCs w:val="20"/>
              </w:rPr>
            </w:pPr>
            <w:r w:rsidRPr="00D7253F">
              <w:rPr>
                <w:color w:val="000000" w:themeColor="text1"/>
                <w:sz w:val="20"/>
                <w:szCs w:val="20"/>
              </w:rPr>
              <w:t>4.2 Submit all deliverables and reports to the client</w:t>
            </w:r>
          </w:p>
        </w:tc>
        <w:tc>
          <w:tcPr>
            <w:tcW w:w="566" w:type="dxa"/>
            <w:tcBorders>
              <w:bottom w:val="single" w:sz="18" w:space="0" w:color="808080"/>
            </w:tcBorders>
          </w:tcPr>
          <w:p w14:paraId="71E941A3"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1</w:t>
            </w:r>
          </w:p>
        </w:tc>
        <w:tc>
          <w:tcPr>
            <w:tcW w:w="964" w:type="dxa"/>
            <w:tcBorders>
              <w:bottom w:val="single" w:sz="18" w:space="0" w:color="808080"/>
            </w:tcBorders>
          </w:tcPr>
          <w:p w14:paraId="1C880626"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r w:rsidRPr="00D7253F">
              <w:rPr>
                <w:color w:val="000000" w:themeColor="text1"/>
                <w:sz w:val="20"/>
                <w:szCs w:val="20"/>
              </w:rPr>
              <w:t>8</w:t>
            </w:r>
          </w:p>
        </w:tc>
        <w:tc>
          <w:tcPr>
            <w:tcW w:w="810" w:type="dxa"/>
            <w:tcBorders>
              <w:bottom w:val="single" w:sz="18" w:space="0" w:color="808080"/>
            </w:tcBorders>
          </w:tcPr>
          <w:p w14:paraId="2960A411"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$65</w:t>
            </w:r>
          </w:p>
        </w:tc>
        <w:tc>
          <w:tcPr>
            <w:tcW w:w="766" w:type="dxa"/>
            <w:tcBorders>
              <w:bottom w:val="single" w:sz="18" w:space="0" w:color="808080"/>
            </w:tcBorders>
          </w:tcPr>
          <w:p w14:paraId="7B82E5DB"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$520</w:t>
            </w:r>
          </w:p>
        </w:tc>
        <w:tc>
          <w:tcPr>
            <w:tcW w:w="566" w:type="dxa"/>
            <w:tcBorders>
              <w:bottom w:val="single" w:sz="18" w:space="0" w:color="808080"/>
            </w:tcBorders>
          </w:tcPr>
          <w:p w14:paraId="67B8FFE9"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center"/>
              <w:rPr>
                <w:color w:val="000000" w:themeColor="text1"/>
                <w:sz w:val="20"/>
                <w:szCs w:val="20"/>
              </w:rPr>
            </w:pPr>
          </w:p>
        </w:tc>
        <w:tc>
          <w:tcPr>
            <w:tcW w:w="815" w:type="dxa"/>
            <w:tcBorders>
              <w:bottom w:val="single" w:sz="18" w:space="0" w:color="808080"/>
            </w:tcBorders>
          </w:tcPr>
          <w:p w14:paraId="3F3E8980"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630" w:type="dxa"/>
            <w:tcBorders>
              <w:bottom w:val="single" w:sz="18" w:space="0" w:color="808080"/>
            </w:tcBorders>
          </w:tcPr>
          <w:p w14:paraId="5D2DD701" w14:textId="77777777" w:rsidR="00D544F3" w:rsidRPr="00D7253F" w:rsidRDefault="00D544F3">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p>
        </w:tc>
        <w:tc>
          <w:tcPr>
            <w:tcW w:w="1080" w:type="dxa"/>
            <w:tcBorders>
              <w:bottom w:val="single" w:sz="18" w:space="0" w:color="808080"/>
            </w:tcBorders>
          </w:tcPr>
          <w:p w14:paraId="429E2398"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color w:val="000000" w:themeColor="text1"/>
                <w:sz w:val="20"/>
                <w:szCs w:val="20"/>
              </w:rPr>
            </w:pPr>
            <w:r w:rsidRPr="00D7253F">
              <w:rPr>
                <w:color w:val="000000" w:themeColor="text1"/>
                <w:sz w:val="20"/>
                <w:szCs w:val="20"/>
              </w:rPr>
              <w:t>$520</w:t>
            </w:r>
          </w:p>
        </w:tc>
      </w:tr>
      <w:tr w:rsidR="00D7253F" w:rsidRPr="00D7253F" w14:paraId="6738A97A" w14:textId="77777777" w:rsidTr="00154E48">
        <w:trPr>
          <w:trHeight w:val="160"/>
          <w:jc w:val="center"/>
        </w:trPr>
        <w:tc>
          <w:tcPr>
            <w:tcW w:w="9887" w:type="dxa"/>
            <w:gridSpan w:val="8"/>
            <w:tcBorders>
              <w:bottom w:val="single" w:sz="18" w:space="0" w:color="808080"/>
              <w:right w:val="single" w:sz="18" w:space="0" w:color="808080"/>
            </w:tcBorders>
            <w:shd w:val="clear" w:color="auto" w:fill="99CCFF"/>
          </w:tcPr>
          <w:p w14:paraId="6CA7A074"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b/>
                <w:color w:val="000000" w:themeColor="text1"/>
                <w:sz w:val="20"/>
                <w:szCs w:val="20"/>
              </w:rPr>
            </w:pPr>
            <w:r w:rsidRPr="00D7253F">
              <w:rPr>
                <w:b/>
                <w:color w:val="000000" w:themeColor="text1"/>
                <w:sz w:val="20"/>
                <w:szCs w:val="20"/>
              </w:rPr>
              <w:t>Total Phase cost</w:t>
            </w:r>
          </w:p>
        </w:tc>
        <w:tc>
          <w:tcPr>
            <w:tcW w:w="1080" w:type="dxa"/>
            <w:tcBorders>
              <w:top w:val="single" w:sz="18" w:space="0" w:color="808080"/>
              <w:left w:val="single" w:sz="18" w:space="0" w:color="808080"/>
              <w:bottom w:val="single" w:sz="18" w:space="0" w:color="808080"/>
            </w:tcBorders>
            <w:shd w:val="clear" w:color="auto" w:fill="99CCFF"/>
          </w:tcPr>
          <w:p w14:paraId="75C37A53"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b/>
                <w:color w:val="000000" w:themeColor="text1"/>
                <w:sz w:val="20"/>
                <w:szCs w:val="20"/>
              </w:rPr>
            </w:pPr>
            <w:r w:rsidRPr="00D7253F">
              <w:rPr>
                <w:b/>
                <w:color w:val="000000" w:themeColor="text1"/>
                <w:sz w:val="20"/>
                <w:szCs w:val="20"/>
              </w:rPr>
              <w:t>$3,220</w:t>
            </w:r>
          </w:p>
        </w:tc>
      </w:tr>
      <w:tr w:rsidR="00D7253F" w:rsidRPr="00D7253F" w14:paraId="4E6F85F3" w14:textId="77777777" w:rsidTr="00154E48">
        <w:trPr>
          <w:jc w:val="center"/>
        </w:trPr>
        <w:tc>
          <w:tcPr>
            <w:tcW w:w="9887" w:type="dxa"/>
            <w:gridSpan w:val="8"/>
            <w:tcBorders>
              <w:top w:val="single" w:sz="18" w:space="0" w:color="808080"/>
              <w:right w:val="single" w:sz="18" w:space="0" w:color="808080"/>
            </w:tcBorders>
            <w:shd w:val="clear" w:color="auto" w:fill="auto"/>
          </w:tcPr>
          <w:p w14:paraId="03CA99BF" w14:textId="77777777" w:rsidR="00D544F3" w:rsidRPr="00D7253F" w:rsidRDefault="00CC27DC" w:rsidP="00154E48">
            <w:pPr>
              <w:pBdr>
                <w:top w:val="none" w:sz="0" w:space="0" w:color="000000"/>
                <w:left w:val="none" w:sz="0" w:space="0" w:color="000000"/>
                <w:bottom w:val="none" w:sz="0" w:space="0" w:color="000000"/>
                <w:right w:val="none" w:sz="0" w:space="0" w:color="000000"/>
                <w:between w:val="none" w:sz="0" w:space="0" w:color="000000"/>
              </w:pBdr>
              <w:jc w:val="right"/>
              <w:rPr>
                <w:b/>
                <w:color w:val="000000" w:themeColor="text1"/>
                <w:sz w:val="22"/>
              </w:rPr>
            </w:pPr>
            <w:r w:rsidRPr="00D7253F">
              <w:rPr>
                <w:b/>
                <w:color w:val="000000" w:themeColor="text1"/>
                <w:sz w:val="22"/>
              </w:rPr>
              <w:t>Total Project Cost</w:t>
            </w:r>
          </w:p>
        </w:tc>
        <w:tc>
          <w:tcPr>
            <w:tcW w:w="1080" w:type="dxa"/>
            <w:tcBorders>
              <w:top w:val="single" w:sz="18" w:space="0" w:color="808080"/>
              <w:left w:val="single" w:sz="18" w:space="0" w:color="808080"/>
            </w:tcBorders>
            <w:shd w:val="clear" w:color="auto" w:fill="auto"/>
          </w:tcPr>
          <w:p w14:paraId="0E78E17F" w14:textId="77777777" w:rsidR="00D544F3" w:rsidRPr="00D7253F" w:rsidRDefault="00CC27DC">
            <w:pPr>
              <w:pBdr>
                <w:top w:val="none" w:sz="0" w:space="0" w:color="000000"/>
                <w:left w:val="none" w:sz="0" w:space="0" w:color="000000"/>
                <w:bottom w:val="none" w:sz="0" w:space="0" w:color="000000"/>
                <w:right w:val="none" w:sz="0" w:space="0" w:color="000000"/>
                <w:between w:val="none" w:sz="0" w:space="0" w:color="000000"/>
              </w:pBdr>
              <w:jc w:val="right"/>
              <w:rPr>
                <w:rFonts w:ascii="Times" w:eastAsia="Times" w:hAnsi="Times" w:cs="Times"/>
                <w:b/>
                <w:color w:val="000000" w:themeColor="text1"/>
                <w:sz w:val="22"/>
              </w:rPr>
            </w:pPr>
            <w:r w:rsidRPr="00D7253F">
              <w:rPr>
                <w:rFonts w:ascii="Times" w:eastAsia="Times" w:hAnsi="Times" w:cs="Times"/>
                <w:b/>
                <w:color w:val="000000" w:themeColor="text1"/>
                <w:sz w:val="22"/>
              </w:rPr>
              <w:t>$75,664</w:t>
            </w:r>
          </w:p>
        </w:tc>
      </w:tr>
    </w:tbl>
    <w:p w14:paraId="258558E2" w14:textId="77777777" w:rsidR="00154E48" w:rsidRDefault="00154E48">
      <w:pPr>
        <w:spacing w:line="276" w:lineRule="auto"/>
        <w:jc w:val="both"/>
        <w:rPr>
          <w:color w:val="222222"/>
          <w:highlight w:val="white"/>
        </w:rPr>
      </w:pPr>
    </w:p>
    <w:sectPr w:rsidR="00154E48" w:rsidSect="00154E48">
      <w:pgSz w:w="12240" w:h="15840"/>
      <w:pgMar w:top="1080" w:right="1440" w:bottom="1080" w:left="1440" w:header="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456381" w14:textId="77777777" w:rsidR="00273E9B" w:rsidRDefault="00273E9B">
      <w:r>
        <w:separator/>
      </w:r>
    </w:p>
  </w:endnote>
  <w:endnote w:type="continuationSeparator" w:id="0">
    <w:p w14:paraId="47D87018" w14:textId="77777777" w:rsidR="00273E9B" w:rsidRDefault="00273E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287" w:usb1="00000000" w:usb2="00000000" w:usb3="00000000" w:csb0="0000009F" w:csb1="00000000"/>
  </w:font>
  <w:font w:name="Garamond">
    <w:panose1 w:val="02020404030301010803"/>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Lemon">
    <w:altName w:val="Times New Roman"/>
    <w:charset w:val="00"/>
    <w:family w:val="auto"/>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91806" w14:textId="77777777" w:rsidR="00E00EB6" w:rsidRDefault="00E00EB6" w:rsidP="003066F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137714C" w14:textId="77777777" w:rsidR="00E00EB6" w:rsidRDefault="00E00EB6" w:rsidP="00E00EB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6938F" w14:textId="40AAB905" w:rsidR="00D544F3" w:rsidRDefault="00D544F3">
    <w:pPr>
      <w:spacing w:after="720"/>
      <w:jc w:val="right"/>
      <w:rPr>
        <w:rFonts w:ascii="Century Gothic" w:eastAsia="Century Gothic" w:hAnsi="Century Gothic" w:cs="Century Gothic"/>
        <w:smallCaps/>
        <w:color w:val="F24F4F"/>
        <w:sz w:val="16"/>
        <w:szCs w:val="16"/>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207348" w14:textId="22685B13" w:rsidR="00D7253F" w:rsidRDefault="00154E48" w:rsidP="003066FC">
    <w:pPr>
      <w:pStyle w:val="Footer"/>
      <w:framePr w:wrap="none" w:vAnchor="text" w:hAnchor="margin" w:xAlign="right" w:y="1"/>
      <w:rPr>
        <w:rStyle w:val="PageNumber"/>
      </w:rPr>
    </w:pPr>
    <w:r>
      <w:rPr>
        <w:rStyle w:val="PageNumber"/>
      </w:rPr>
      <w:t>12</w:t>
    </w:r>
  </w:p>
  <w:p w14:paraId="48F350EC" w14:textId="77777777" w:rsidR="00D7253F" w:rsidRDefault="00D7253F" w:rsidP="00D7253F">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526421" w14:textId="77777777" w:rsidR="00E00EB6" w:rsidRDefault="00E00EB6" w:rsidP="003066F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D4242">
      <w:rPr>
        <w:rStyle w:val="PageNumber"/>
        <w:noProof/>
      </w:rPr>
      <w:t>24</w:t>
    </w:r>
    <w:r>
      <w:rPr>
        <w:rStyle w:val="PageNumber"/>
      </w:rPr>
      <w:fldChar w:fldCharType="end"/>
    </w:r>
  </w:p>
  <w:p w14:paraId="2FD83B41" w14:textId="77777777" w:rsidR="00E00EB6" w:rsidRDefault="00E00EB6" w:rsidP="00154E48">
    <w:pPr>
      <w:spacing w:after="480"/>
      <w:ind w:right="360"/>
      <w:jc w:val="right"/>
      <w:rPr>
        <w:rFonts w:ascii="Century Gothic" w:eastAsia="Century Gothic" w:hAnsi="Century Gothic" w:cs="Century Gothic"/>
        <w:smallCaps/>
        <w:color w:val="F24F4F"/>
        <w:sz w:val="16"/>
        <w:szCs w:val="16"/>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5CE191" w14:textId="3876C895" w:rsidR="00154E48" w:rsidRDefault="00154E48" w:rsidP="003066FC">
    <w:pPr>
      <w:pStyle w:val="Footer"/>
      <w:framePr w:wrap="none" w:vAnchor="text" w:hAnchor="margin" w:xAlign="right" w:y="1"/>
      <w:rPr>
        <w:rStyle w:val="PageNumber"/>
      </w:rPr>
    </w:pPr>
    <w:r>
      <w:rPr>
        <w:rStyle w:val="PageNumber"/>
      </w:rPr>
      <w:t>17</w:t>
    </w:r>
  </w:p>
  <w:p w14:paraId="4B46381D" w14:textId="77777777" w:rsidR="00154E48" w:rsidRDefault="00154E48" w:rsidP="00D7253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7B0636" w14:textId="77777777" w:rsidR="00273E9B" w:rsidRDefault="00273E9B">
      <w:r>
        <w:separator/>
      </w:r>
    </w:p>
  </w:footnote>
  <w:footnote w:type="continuationSeparator" w:id="0">
    <w:p w14:paraId="79C400ED" w14:textId="77777777" w:rsidR="00273E9B" w:rsidRDefault="00273E9B">
      <w:r>
        <w:continuationSeparator/>
      </w:r>
    </w:p>
  </w:footnote>
  <w:footnote w:id="1">
    <w:p w14:paraId="521BFA86" w14:textId="77777777" w:rsidR="00D7253F" w:rsidRDefault="00D7253F" w:rsidP="00D7253F">
      <w:pPr>
        <w:rPr>
          <w:rFonts w:ascii="Times" w:eastAsia="Times" w:hAnsi="Times" w:cs="Times"/>
          <w:sz w:val="18"/>
          <w:szCs w:val="18"/>
        </w:rPr>
      </w:pPr>
      <w:r>
        <w:rPr>
          <w:vertAlign w:val="superscript"/>
        </w:rPr>
        <w:footnoteRef/>
      </w:r>
      <w:r>
        <w:rPr>
          <w:rFonts w:ascii="Times" w:eastAsia="Times" w:hAnsi="Times" w:cs="Times"/>
          <w:sz w:val="18"/>
          <w:szCs w:val="18"/>
        </w:rPr>
        <w:t xml:space="preserve"> </w:t>
      </w:r>
      <w:r>
        <w:rPr>
          <w:rFonts w:ascii="Times" w:eastAsia="Times" w:hAnsi="Times" w:cs="Times"/>
          <w:sz w:val="18"/>
          <w:szCs w:val="18"/>
          <w:highlight w:val="white"/>
        </w:rPr>
        <w:t xml:space="preserve">T. </w:t>
      </w:r>
      <w:proofErr w:type="spellStart"/>
      <w:r>
        <w:rPr>
          <w:rFonts w:ascii="Times" w:eastAsia="Times" w:hAnsi="Times" w:cs="Times"/>
          <w:sz w:val="18"/>
          <w:szCs w:val="18"/>
          <w:highlight w:val="white"/>
        </w:rPr>
        <w:t>Dutzik</w:t>
      </w:r>
      <w:proofErr w:type="spellEnd"/>
      <w:r>
        <w:rPr>
          <w:rFonts w:ascii="Times" w:eastAsia="Times" w:hAnsi="Times" w:cs="Times"/>
          <w:sz w:val="18"/>
          <w:szCs w:val="18"/>
          <w:highlight w:val="white"/>
        </w:rPr>
        <w:t xml:space="preserve">. (2016, January 18). “Boston is Growing Fast. So Is Ridership on the MBTA.”  [Online]. Available: </w:t>
      </w:r>
      <w:hyperlink r:id="rId1">
        <w:r>
          <w:rPr>
            <w:rFonts w:ascii="Times" w:eastAsia="Times" w:hAnsi="Times" w:cs="Times"/>
            <w:sz w:val="18"/>
            <w:szCs w:val="18"/>
            <w:highlight w:val="white"/>
          </w:rPr>
          <w:t>/www.t4ma.org/boston_is_growing</w:t>
        </w:r>
      </w:hyperlink>
    </w:p>
  </w:footnote>
  <w:footnote w:id="2">
    <w:p w14:paraId="1666D38E" w14:textId="77777777" w:rsidR="00D7253F" w:rsidRDefault="00D7253F" w:rsidP="00D7253F">
      <w:pPr>
        <w:rPr>
          <w:rFonts w:ascii="Times" w:eastAsia="Times" w:hAnsi="Times" w:cs="Times"/>
          <w:sz w:val="18"/>
          <w:szCs w:val="18"/>
        </w:rPr>
      </w:pPr>
      <w:r>
        <w:rPr>
          <w:vertAlign w:val="superscript"/>
        </w:rPr>
        <w:footnoteRef/>
      </w:r>
      <w:r>
        <w:rPr>
          <w:rFonts w:ascii="Times" w:eastAsia="Times" w:hAnsi="Times" w:cs="Times"/>
          <w:sz w:val="18"/>
          <w:szCs w:val="18"/>
        </w:rPr>
        <w:t xml:space="preserve"> </w:t>
      </w:r>
      <w:r>
        <w:rPr>
          <w:rFonts w:ascii="Times" w:eastAsia="Times" w:hAnsi="Times" w:cs="Times"/>
          <w:sz w:val="18"/>
          <w:szCs w:val="18"/>
          <w:highlight w:val="white"/>
        </w:rPr>
        <w:t xml:space="preserve">K.S. </w:t>
      </w:r>
      <w:proofErr w:type="spellStart"/>
      <w:r>
        <w:rPr>
          <w:rFonts w:ascii="Times" w:eastAsia="Times" w:hAnsi="Times" w:cs="Times"/>
          <w:sz w:val="18"/>
          <w:szCs w:val="18"/>
          <w:highlight w:val="white"/>
        </w:rPr>
        <w:t>Clauss</w:t>
      </w:r>
      <w:proofErr w:type="spellEnd"/>
      <w:r>
        <w:rPr>
          <w:rFonts w:ascii="Times" w:eastAsia="Times" w:hAnsi="Times" w:cs="Times"/>
          <w:sz w:val="18"/>
          <w:szCs w:val="18"/>
          <w:highlight w:val="white"/>
        </w:rPr>
        <w:t xml:space="preserve">. (2016, June 6). “The Curmudgeon’s Guide to the Orange Line.” [Online]. Available: </w:t>
      </w:r>
      <w:hyperlink r:id="rId2">
        <w:r>
          <w:rPr>
            <w:rFonts w:ascii="Times" w:eastAsia="Times" w:hAnsi="Times" w:cs="Times"/>
            <w:sz w:val="18"/>
            <w:szCs w:val="18"/>
            <w:highlight w:val="white"/>
          </w:rPr>
          <w:t>www.bostonmagazine.com/news/blog/2016/06/06/mbta-orange-line-guide/</w:t>
        </w:r>
      </w:hyperlink>
    </w:p>
  </w:footnote>
  <w:footnote w:id="3">
    <w:p w14:paraId="01CE9F25" w14:textId="77777777" w:rsidR="00D7253F" w:rsidRDefault="00D7253F" w:rsidP="00D7253F">
      <w:pPr>
        <w:pBdr>
          <w:top w:val="none" w:sz="0" w:space="0" w:color="000000"/>
          <w:left w:val="none" w:sz="0" w:space="0" w:color="000000"/>
          <w:bottom w:val="none" w:sz="0" w:space="0" w:color="000000"/>
          <w:right w:val="none" w:sz="0" w:space="0" w:color="000000"/>
          <w:between w:val="none" w:sz="0" w:space="0" w:color="000000"/>
        </w:pBdr>
        <w:rPr>
          <w:rFonts w:ascii="Times" w:eastAsia="Times" w:hAnsi="Times" w:cs="Times"/>
          <w:sz w:val="18"/>
          <w:szCs w:val="18"/>
        </w:rPr>
      </w:pPr>
      <w:r>
        <w:rPr>
          <w:vertAlign w:val="superscript"/>
        </w:rPr>
        <w:footnoteRef/>
      </w:r>
      <w:r>
        <w:rPr>
          <w:rFonts w:ascii="Times" w:eastAsia="Times" w:hAnsi="Times" w:cs="Times"/>
          <w:sz w:val="18"/>
          <w:szCs w:val="18"/>
        </w:rPr>
        <w:t xml:space="preserve"> </w:t>
      </w:r>
      <w:r>
        <w:rPr>
          <w:rFonts w:ascii="Times" w:eastAsia="Times" w:hAnsi="Times" w:cs="Times"/>
          <w:sz w:val="18"/>
          <w:szCs w:val="18"/>
          <w:highlight w:val="white"/>
        </w:rPr>
        <w:t xml:space="preserve">“The MBTA Vehicle Inventory Page.” [Online]. Available: </w:t>
      </w:r>
      <w:hyperlink r:id="rId3">
        <w:r>
          <w:rPr>
            <w:rFonts w:ascii="Times" w:eastAsia="Times" w:hAnsi="Times" w:cs="Times"/>
            <w:sz w:val="18"/>
            <w:szCs w:val="18"/>
            <w:highlight w:val="white"/>
          </w:rPr>
          <w:t>http://www.transithistory.org/roster/</w:t>
        </w:r>
      </w:hyperlink>
    </w:p>
  </w:footnote>
  <w:footnote w:id="4">
    <w:p w14:paraId="41D3E8A1" w14:textId="77777777" w:rsidR="00D544F3" w:rsidRDefault="00CC27DC">
      <w:pPr>
        <w:rPr>
          <w:rFonts w:ascii="Times" w:eastAsia="Times" w:hAnsi="Times" w:cs="Times"/>
          <w:sz w:val="18"/>
          <w:szCs w:val="18"/>
        </w:rPr>
      </w:pPr>
      <w:r>
        <w:rPr>
          <w:vertAlign w:val="superscript"/>
        </w:rPr>
        <w:footnoteRef/>
      </w:r>
      <w:r>
        <w:rPr>
          <w:rFonts w:ascii="Times" w:eastAsia="Times" w:hAnsi="Times" w:cs="Times"/>
          <w:sz w:val="18"/>
          <w:szCs w:val="18"/>
        </w:rPr>
        <w:t xml:space="preserve"> </w:t>
      </w:r>
      <w:r>
        <w:rPr>
          <w:rFonts w:ascii="Times" w:eastAsia="Times" w:hAnsi="Times" w:cs="Times"/>
          <w:sz w:val="18"/>
          <w:szCs w:val="18"/>
          <w:highlight w:val="white"/>
        </w:rPr>
        <w:t xml:space="preserve">A. </w:t>
      </w:r>
      <w:proofErr w:type="spellStart"/>
      <w:r>
        <w:rPr>
          <w:rFonts w:ascii="Times" w:eastAsia="Times" w:hAnsi="Times" w:cs="Times"/>
          <w:sz w:val="18"/>
          <w:szCs w:val="18"/>
          <w:highlight w:val="white"/>
        </w:rPr>
        <w:t>Vacaro</w:t>
      </w:r>
      <w:proofErr w:type="spellEnd"/>
      <w:r>
        <w:rPr>
          <w:rFonts w:ascii="Times" w:eastAsia="Times" w:hAnsi="Times" w:cs="Times"/>
          <w:sz w:val="18"/>
          <w:szCs w:val="18"/>
          <w:highlight w:val="white"/>
        </w:rPr>
        <w:t>. (2015, October 22). “Here’s how much your commute costs the MBTA.” [Online]. Available:  </w:t>
      </w:r>
      <w:hyperlink r:id="rId4">
        <w:r>
          <w:rPr>
            <w:rFonts w:ascii="Times" w:eastAsia="Times" w:hAnsi="Times" w:cs="Times"/>
            <w:sz w:val="18"/>
            <w:szCs w:val="18"/>
            <w:highlight w:val="white"/>
          </w:rPr>
          <w:t>https://www.boston.com/news/business/2015/10/22/heres-how-much-your-commute-costs-the-mbta</w:t>
        </w:r>
      </w:hyperlink>
    </w:p>
  </w:footnote>
  <w:footnote w:id="5">
    <w:p w14:paraId="3259D54D" w14:textId="77777777" w:rsidR="00D7253F" w:rsidRDefault="00D7253F">
      <w:pPr>
        <w:pStyle w:val="FootnoteText"/>
      </w:pPr>
      <w:r>
        <w:rPr>
          <w:rStyle w:val="FootnoteReference"/>
        </w:rPr>
        <w:footnoteRef/>
      </w:r>
      <w:r>
        <w:t xml:space="preserve"> </w:t>
      </w:r>
      <w:r w:rsidRPr="00B550CE">
        <w:rPr>
          <w:sz w:val="18"/>
          <w:szCs w:val="18"/>
        </w:rPr>
        <w:t xml:space="preserve">S. </w:t>
      </w:r>
      <w:proofErr w:type="spellStart"/>
      <w:r w:rsidRPr="00B550CE">
        <w:rPr>
          <w:sz w:val="18"/>
          <w:szCs w:val="18"/>
        </w:rPr>
        <w:t>Witzig</w:t>
      </w:r>
      <w:proofErr w:type="spellEnd"/>
      <w:r w:rsidRPr="00B550CE">
        <w:rPr>
          <w:sz w:val="18"/>
          <w:szCs w:val="18"/>
        </w:rPr>
        <w:t xml:space="preserve">, </w:t>
      </w:r>
      <w:r w:rsidRPr="00B550CE">
        <w:rPr>
          <w:i/>
          <w:sz w:val="18"/>
          <w:szCs w:val="18"/>
        </w:rPr>
        <w:t>Folding seats in Frankfurt</w:t>
      </w:r>
      <w:r w:rsidRPr="00B550CE">
        <w:rPr>
          <w:sz w:val="18"/>
          <w:szCs w:val="18"/>
        </w:rPr>
        <w:t>. 2017.</w:t>
      </w:r>
    </w:p>
  </w:footnote>
  <w:footnote w:id="6">
    <w:p w14:paraId="3B58B441" w14:textId="77777777" w:rsidR="00D7253F" w:rsidRDefault="00D7253F">
      <w:pPr>
        <w:pStyle w:val="FootnoteText"/>
      </w:pPr>
      <w:r>
        <w:rPr>
          <w:rStyle w:val="FootnoteReference"/>
        </w:rPr>
        <w:footnoteRef/>
      </w:r>
      <w:r>
        <w:t xml:space="preserve"> </w:t>
      </w:r>
      <w:r w:rsidRPr="00D7253F">
        <w:rPr>
          <w:sz w:val="18"/>
          <w:szCs w:val="18"/>
        </w:rPr>
        <w:t xml:space="preserve">“Subway R160 Interior </w:t>
      </w:r>
      <w:proofErr w:type="gramStart"/>
      <w:r w:rsidRPr="00D7253F">
        <w:rPr>
          <w:sz w:val="18"/>
          <w:szCs w:val="18"/>
        </w:rPr>
        <w:t>With</w:t>
      </w:r>
      <w:proofErr w:type="gramEnd"/>
      <w:r w:rsidRPr="00D7253F">
        <w:rPr>
          <w:sz w:val="18"/>
          <w:szCs w:val="18"/>
        </w:rPr>
        <w:t xml:space="preserve"> Double Stanchions.”  [Online]. Available: https://upload.wikimedia.org/wikipedia/commons/1/10/ NYC_Subway_R160_9800_Interior_with_Double_Stanchions.jpg</w:t>
      </w:r>
    </w:p>
  </w:footnote>
  <w:footnote w:id="7">
    <w:p w14:paraId="474115E8" w14:textId="77777777" w:rsidR="00E00EB6" w:rsidRDefault="00E00EB6" w:rsidP="00E00EB6">
      <w:pPr>
        <w:pStyle w:val="NormalWeb"/>
        <w:spacing w:before="0" w:beforeAutospacing="0" w:after="0" w:afterAutospacing="0"/>
      </w:pPr>
      <w:r>
        <w:rPr>
          <w:rStyle w:val="FootnoteReference"/>
        </w:rPr>
        <w:footnoteRef/>
      </w:r>
      <w:r>
        <w:t xml:space="preserve"> </w:t>
      </w:r>
      <w:r w:rsidRPr="00A875F9">
        <w:rPr>
          <w:sz w:val="18"/>
          <w:szCs w:val="18"/>
        </w:rPr>
        <w:t xml:space="preserve">“Subway R160 Interior </w:t>
      </w:r>
      <w:proofErr w:type="gramStart"/>
      <w:r w:rsidRPr="00A875F9">
        <w:rPr>
          <w:sz w:val="18"/>
          <w:szCs w:val="18"/>
        </w:rPr>
        <w:t>With</w:t>
      </w:r>
      <w:proofErr w:type="gramEnd"/>
      <w:r w:rsidRPr="00A875F9">
        <w:rPr>
          <w:sz w:val="18"/>
          <w:szCs w:val="18"/>
        </w:rPr>
        <w:t xml:space="preserve"> Double Stanchions.”  [Online]. Available: https://upload.wikimedia.org/wikipedia/commons/1/10/</w:t>
      </w:r>
      <w:r>
        <w:rPr>
          <w:sz w:val="18"/>
          <w:szCs w:val="18"/>
        </w:rPr>
        <w:t xml:space="preserve"> </w:t>
      </w:r>
      <w:r w:rsidRPr="00A875F9">
        <w:rPr>
          <w:sz w:val="18"/>
          <w:szCs w:val="18"/>
        </w:rPr>
        <w:t>NYC_Subway_R160_9800_Interior_with_Double_Stanchions.jpg</w:t>
      </w:r>
    </w:p>
  </w:footnote>
  <w:footnote w:id="8">
    <w:p w14:paraId="26F249E9" w14:textId="77777777" w:rsidR="00E00EB6" w:rsidRPr="00D7253F" w:rsidRDefault="00E00EB6" w:rsidP="00E00EB6">
      <w:pPr>
        <w:rPr>
          <w:color w:val="auto"/>
        </w:rPr>
      </w:pPr>
      <w:r>
        <w:rPr>
          <w:rStyle w:val="FootnoteReference"/>
        </w:rPr>
        <w:footnoteRef/>
      </w:r>
      <w:r>
        <w:t xml:space="preserve"> </w:t>
      </w:r>
      <w:r w:rsidRPr="00D7253F">
        <w:rPr>
          <w:sz w:val="18"/>
          <w:szCs w:val="18"/>
        </w:rPr>
        <w:t>“Empty Subway in NYC.” (21 April. 2006). [Online]. Available: https://commons.wikimedia.org/wiki/File:Empty_ subway_ in_NYC.jpg</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1079F3"/>
    <w:multiLevelType w:val="multilevel"/>
    <w:tmpl w:val="5E4E44A6"/>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
    <w:nsid w:val="0BF149D9"/>
    <w:multiLevelType w:val="multilevel"/>
    <w:tmpl w:val="98C0740E"/>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2">
    <w:nsid w:val="1BA659D8"/>
    <w:multiLevelType w:val="multilevel"/>
    <w:tmpl w:val="34EA48F6"/>
    <w:lvl w:ilvl="0">
      <w:start w:val="1"/>
      <w:numFmt w:val="decimal"/>
      <w:lvlText w:val="%1"/>
      <w:lvlJc w:val="left"/>
      <w:pPr>
        <w:ind w:left="432" w:hanging="432"/>
      </w:pPr>
    </w:lvl>
    <w:lvl w:ilvl="1">
      <w:start w:val="1"/>
      <w:numFmt w:val="decimal"/>
      <w:lvlText w:val="%1.%2"/>
      <w:lvlJc w:val="left"/>
      <w:pPr>
        <w:ind w:left="846" w:hanging="576"/>
      </w:pPr>
      <w:rPr>
        <w:sz w:val="28"/>
        <w:u w:val="no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1E166794"/>
    <w:multiLevelType w:val="multilevel"/>
    <w:tmpl w:val="B5786010"/>
    <w:lvl w:ilvl="0">
      <w:start w:val="1"/>
      <w:numFmt w:val="decimal"/>
      <w:lvlText w:val="%1."/>
      <w:lvlJc w:val="left"/>
      <w:pPr>
        <w:ind w:left="720" w:hanging="360"/>
      </w:p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4">
    <w:nsid w:val="3404309E"/>
    <w:multiLevelType w:val="multilevel"/>
    <w:tmpl w:val="BCCA1140"/>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5">
    <w:nsid w:val="392F103E"/>
    <w:multiLevelType w:val="multilevel"/>
    <w:tmpl w:val="98FA44A0"/>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6">
    <w:nsid w:val="3F137C9B"/>
    <w:multiLevelType w:val="multilevel"/>
    <w:tmpl w:val="78A48E6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40791827"/>
    <w:multiLevelType w:val="multilevel"/>
    <w:tmpl w:val="9064B1D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8">
    <w:nsid w:val="412B5B66"/>
    <w:multiLevelType w:val="multilevel"/>
    <w:tmpl w:val="39028114"/>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9">
    <w:nsid w:val="4A3B7CC7"/>
    <w:multiLevelType w:val="multilevel"/>
    <w:tmpl w:val="78A48E6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61DE3AF4"/>
    <w:multiLevelType w:val="multilevel"/>
    <w:tmpl w:val="B8E2441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1">
    <w:nsid w:val="66796C2B"/>
    <w:multiLevelType w:val="multilevel"/>
    <w:tmpl w:val="F27E4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237690B"/>
    <w:multiLevelType w:val="multilevel"/>
    <w:tmpl w:val="515CC8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74FC3074"/>
    <w:multiLevelType w:val="multilevel"/>
    <w:tmpl w:val="29ECC4CA"/>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4">
    <w:nsid w:val="7D405E3E"/>
    <w:multiLevelType w:val="multilevel"/>
    <w:tmpl w:val="630EA7E8"/>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5">
    <w:nsid w:val="7FDB54E7"/>
    <w:multiLevelType w:val="multilevel"/>
    <w:tmpl w:val="ECF4F37A"/>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num w:numId="1">
    <w:abstractNumId w:val="2"/>
  </w:num>
  <w:num w:numId="2">
    <w:abstractNumId w:val="5"/>
  </w:num>
  <w:num w:numId="3">
    <w:abstractNumId w:val="3"/>
  </w:num>
  <w:num w:numId="4">
    <w:abstractNumId w:val="10"/>
  </w:num>
  <w:num w:numId="5">
    <w:abstractNumId w:val="7"/>
  </w:num>
  <w:num w:numId="6">
    <w:abstractNumId w:val="14"/>
  </w:num>
  <w:num w:numId="7">
    <w:abstractNumId w:val="13"/>
  </w:num>
  <w:num w:numId="8">
    <w:abstractNumId w:val="15"/>
  </w:num>
  <w:num w:numId="9">
    <w:abstractNumId w:val="0"/>
  </w:num>
  <w:num w:numId="10">
    <w:abstractNumId w:val="12"/>
  </w:num>
  <w:num w:numId="11">
    <w:abstractNumId w:val="8"/>
  </w:num>
  <w:num w:numId="12">
    <w:abstractNumId w:val="4"/>
  </w:num>
  <w:num w:numId="13">
    <w:abstractNumId w:val="1"/>
  </w:num>
  <w:num w:numId="14">
    <w:abstractNumId w:val="9"/>
  </w:num>
  <w:num w:numId="15">
    <w:abstractNumId w:val="6"/>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544F3"/>
    <w:rsid w:val="00154E48"/>
    <w:rsid w:val="00273E9B"/>
    <w:rsid w:val="00CB6014"/>
    <w:rsid w:val="00CC27DC"/>
    <w:rsid w:val="00D544F3"/>
    <w:rsid w:val="00D7253F"/>
    <w:rsid w:val="00E00EB6"/>
    <w:rsid w:val="00FD4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D955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pBdr>
        <w:bottom w:val="single" w:sz="8" w:space="0" w:color="FCDBDB"/>
      </w:pBdr>
      <w:spacing w:after="200" w:line="300" w:lineRule="auto"/>
      <w:ind w:left="432" w:hanging="432"/>
      <w:outlineLvl w:val="0"/>
    </w:pPr>
    <w:rPr>
      <w:rFonts w:ascii="Century Gothic" w:eastAsia="Century Gothic" w:hAnsi="Century Gothic" w:cs="Century Gothic"/>
      <w:color w:val="F24F4F"/>
      <w:sz w:val="36"/>
      <w:szCs w:val="36"/>
    </w:rPr>
  </w:style>
  <w:style w:type="paragraph" w:styleId="Heading2">
    <w:name w:val="heading 2"/>
    <w:basedOn w:val="Normal"/>
    <w:next w:val="Normal"/>
    <w:link w:val="Heading2Char"/>
    <w:pPr>
      <w:keepNext/>
      <w:keepLines/>
      <w:spacing w:before="120" w:after="120"/>
      <w:ind w:left="576" w:hanging="576"/>
      <w:outlineLvl w:val="1"/>
    </w:pPr>
    <w:rPr>
      <w:rFonts w:ascii="Garamond" w:eastAsia="Garamond" w:hAnsi="Garamond" w:cs="Garamond"/>
      <w:b/>
      <w:color w:val="4C483D"/>
      <w:sz w:val="26"/>
      <w:szCs w:val="26"/>
    </w:rPr>
  </w:style>
  <w:style w:type="paragraph" w:styleId="Heading3">
    <w:name w:val="heading 3"/>
    <w:basedOn w:val="Normal"/>
    <w:next w:val="Normal"/>
    <w:pPr>
      <w:keepNext/>
      <w:keepLines/>
      <w:spacing w:before="40" w:line="300" w:lineRule="auto"/>
      <w:ind w:left="720" w:hanging="720"/>
      <w:outlineLvl w:val="2"/>
    </w:pPr>
    <w:rPr>
      <w:rFonts w:ascii="Garamond" w:eastAsia="Garamond" w:hAnsi="Garamond" w:cs="Garamond"/>
      <w:b/>
      <w:i/>
      <w:color w:val="4C483D"/>
    </w:rPr>
  </w:style>
  <w:style w:type="paragraph" w:styleId="Heading4">
    <w:name w:val="heading 4"/>
    <w:basedOn w:val="Normal"/>
    <w:next w:val="Normal"/>
    <w:pPr>
      <w:keepNext/>
      <w:keepLines/>
      <w:spacing w:before="40" w:line="300" w:lineRule="auto"/>
      <w:ind w:left="864" w:hanging="864"/>
      <w:outlineLvl w:val="3"/>
    </w:pPr>
    <w:rPr>
      <w:rFonts w:ascii="Century Gothic" w:eastAsia="Century Gothic" w:hAnsi="Century Gothic" w:cs="Century Gothic"/>
      <w:i/>
      <w:color w:val="DF1010"/>
      <w:sz w:val="20"/>
      <w:szCs w:val="20"/>
    </w:rPr>
  </w:style>
  <w:style w:type="paragraph" w:styleId="Heading5">
    <w:name w:val="heading 5"/>
    <w:basedOn w:val="Normal"/>
    <w:next w:val="Normal"/>
    <w:pPr>
      <w:keepNext/>
      <w:keepLines/>
      <w:spacing w:before="40" w:line="300" w:lineRule="auto"/>
      <w:ind w:left="1008" w:hanging="1008"/>
      <w:outlineLvl w:val="4"/>
    </w:pPr>
    <w:rPr>
      <w:rFonts w:ascii="Century Gothic" w:eastAsia="Century Gothic" w:hAnsi="Century Gothic" w:cs="Century Gothic"/>
      <w:color w:val="DF1010"/>
      <w:sz w:val="20"/>
      <w:szCs w:val="20"/>
    </w:rPr>
  </w:style>
  <w:style w:type="paragraph" w:styleId="Heading6">
    <w:name w:val="heading 6"/>
    <w:basedOn w:val="Normal"/>
    <w:next w:val="Normal"/>
    <w:pPr>
      <w:keepNext/>
      <w:keepLines/>
      <w:spacing w:before="40" w:line="300" w:lineRule="auto"/>
      <w:ind w:left="1152" w:hanging="1152"/>
      <w:outlineLvl w:val="5"/>
    </w:pPr>
    <w:rPr>
      <w:rFonts w:ascii="Century Gothic" w:eastAsia="Century Gothic" w:hAnsi="Century Gothic" w:cs="Century Gothic"/>
      <w:color w:val="940A0A"/>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600"/>
      <w:contextualSpacing/>
    </w:pPr>
    <w:rPr>
      <w:rFonts w:ascii="Century Gothic" w:eastAsia="Century Gothic" w:hAnsi="Century Gothic" w:cs="Century Gothic"/>
      <w:color w:val="F24F4F"/>
      <w:sz w:val="96"/>
      <w:szCs w:val="96"/>
    </w:rPr>
  </w:style>
  <w:style w:type="paragraph" w:styleId="Subtitle">
    <w:name w:val="Subtitle"/>
    <w:basedOn w:val="Normal"/>
    <w:next w:val="Normal"/>
    <w:rPr>
      <w:rFonts w:ascii="Garamond" w:eastAsia="Garamond" w:hAnsi="Garamond" w:cs="Garamond"/>
      <w:color w:val="4C483D"/>
      <w:sz w:val="32"/>
      <w:szCs w:val="32"/>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rPr>
      <w:color w:val="2E75B5"/>
    </w:rPr>
    <w:tblPr>
      <w:tblStyleRowBandSize w:val="1"/>
      <w:tblStyleColBandSize w:val="1"/>
      <w:tblInd w:w="0" w:type="dxa"/>
      <w:tblCellMar>
        <w:top w:w="0" w:type="dxa"/>
        <w:left w:w="108" w:type="dxa"/>
        <w:bottom w:w="0" w:type="dxa"/>
        <w:right w:w="108" w:type="dxa"/>
      </w:tblCellMar>
    </w:tblPr>
    <w:tblStylePr w:type="firstRow">
      <w:pPr>
        <w:spacing w:before="0" w:after="0" w:line="240" w:lineRule="auto"/>
      </w:pPr>
      <w:rPr>
        <w:rFonts w:ascii="Calibri" w:eastAsia="Calibri" w:hAnsi="Calibri" w:cs="Calibri"/>
        <w:b/>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libri" w:eastAsia="Calibri" w:hAnsi="Calibri" w:cs="Calibri"/>
        <w:b/>
      </w:rPr>
      <w:tblPr/>
      <w:tcPr>
        <w:tcBorders>
          <w:top w:val="sing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w:eastAsia="Calibri" w:hAnsi="Calibri" w:cs="Calibri"/>
        <w:b/>
      </w:rPr>
    </w:tblStylePr>
    <w:tblStylePr w:type="lastCol">
      <w:rPr>
        <w:rFonts w:ascii="Calibri" w:eastAsia="Calibri" w:hAnsi="Calibri" w:cs="Calibri"/>
        <w:b/>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C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C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table" w:customStyle="1" w:styleId="a2">
    <w:basedOn w:val="TableNormal"/>
    <w:tblPr>
      <w:tblStyleRowBandSize w:val="1"/>
      <w:tblStyleColBandSize w:val="1"/>
      <w:tblInd w:w="0" w:type="dxa"/>
      <w:tblCellMar>
        <w:top w:w="15" w:type="dxa"/>
        <w:left w:w="15" w:type="dxa"/>
        <w:bottom w:w="15" w:type="dxa"/>
        <w:right w:w="15" w:type="dxa"/>
      </w:tblCellMar>
    </w:tblPr>
  </w:style>
  <w:style w:type="table" w:customStyle="1" w:styleId="a3">
    <w:basedOn w:val="TableNormal"/>
    <w:tblPr>
      <w:tblStyleRowBandSize w:val="1"/>
      <w:tblStyleColBandSize w:val="1"/>
      <w:tblInd w:w="0" w:type="dxa"/>
      <w:tblCellMar>
        <w:top w:w="15" w:type="dxa"/>
        <w:left w:w="15" w:type="dxa"/>
        <w:bottom w:w="15" w:type="dxa"/>
        <w:right w:w="15" w:type="dxa"/>
      </w:tblCellMar>
    </w:tblPr>
  </w:style>
  <w:style w:type="table" w:customStyle="1" w:styleId="a4">
    <w:basedOn w:val="TableNormal"/>
    <w:rPr>
      <w:color w:val="2E75B5"/>
    </w:rPr>
    <w:tblPr>
      <w:tblStyleRowBandSize w:val="1"/>
      <w:tblStyleColBandSize w:val="1"/>
      <w:tblInd w:w="0" w:type="dxa"/>
      <w:tblCellMar>
        <w:top w:w="0" w:type="dxa"/>
        <w:left w:w="0" w:type="dxa"/>
        <w:bottom w:w="0" w:type="dxa"/>
        <w:right w:w="115" w:type="dxa"/>
      </w:tblCellMar>
    </w:tblPr>
  </w:style>
  <w:style w:type="paragraph" w:styleId="TOC1">
    <w:name w:val="toc 1"/>
    <w:basedOn w:val="Normal"/>
    <w:next w:val="Normal"/>
    <w:autoRedefine/>
    <w:uiPriority w:val="39"/>
    <w:unhideWhenUsed/>
    <w:rsid w:val="00D7253F"/>
    <w:pPr>
      <w:spacing w:before="120"/>
    </w:pPr>
    <w:rPr>
      <w:rFonts w:asciiTheme="minorHAnsi" w:hAnsiTheme="minorHAnsi"/>
      <w:b/>
    </w:rPr>
  </w:style>
  <w:style w:type="paragraph" w:styleId="TOC2">
    <w:name w:val="toc 2"/>
    <w:basedOn w:val="Normal"/>
    <w:next w:val="Normal"/>
    <w:autoRedefine/>
    <w:uiPriority w:val="39"/>
    <w:unhideWhenUsed/>
    <w:rsid w:val="00D7253F"/>
    <w:pPr>
      <w:ind w:left="240"/>
    </w:pPr>
    <w:rPr>
      <w:rFonts w:asciiTheme="minorHAnsi" w:hAnsiTheme="minorHAnsi"/>
      <w:b/>
      <w:sz w:val="22"/>
      <w:szCs w:val="22"/>
    </w:rPr>
  </w:style>
  <w:style w:type="character" w:styleId="Hyperlink">
    <w:name w:val="Hyperlink"/>
    <w:basedOn w:val="DefaultParagraphFont"/>
    <w:uiPriority w:val="99"/>
    <w:unhideWhenUsed/>
    <w:rsid w:val="00D7253F"/>
    <w:rPr>
      <w:color w:val="0563C1" w:themeColor="hyperlink"/>
      <w:u w:val="single"/>
    </w:rPr>
  </w:style>
  <w:style w:type="paragraph" w:styleId="TableofFigures">
    <w:name w:val="table of figures"/>
    <w:basedOn w:val="Normal"/>
    <w:next w:val="Normal"/>
    <w:uiPriority w:val="99"/>
    <w:unhideWhenUsed/>
    <w:rsid w:val="00D7253F"/>
    <w:pPr>
      <w:ind w:left="480" w:hanging="480"/>
    </w:pPr>
  </w:style>
  <w:style w:type="paragraph" w:styleId="Header">
    <w:name w:val="header"/>
    <w:basedOn w:val="Normal"/>
    <w:link w:val="HeaderChar"/>
    <w:uiPriority w:val="99"/>
    <w:unhideWhenUsed/>
    <w:rsid w:val="00D7253F"/>
    <w:pPr>
      <w:tabs>
        <w:tab w:val="center" w:pos="4680"/>
        <w:tab w:val="right" w:pos="9360"/>
      </w:tabs>
    </w:pPr>
  </w:style>
  <w:style w:type="character" w:customStyle="1" w:styleId="HeaderChar">
    <w:name w:val="Header Char"/>
    <w:basedOn w:val="DefaultParagraphFont"/>
    <w:link w:val="Header"/>
    <w:uiPriority w:val="99"/>
    <w:rsid w:val="00D7253F"/>
  </w:style>
  <w:style w:type="paragraph" w:styleId="Footer">
    <w:name w:val="footer"/>
    <w:basedOn w:val="Normal"/>
    <w:link w:val="FooterChar"/>
    <w:uiPriority w:val="99"/>
    <w:unhideWhenUsed/>
    <w:rsid w:val="00D7253F"/>
    <w:pPr>
      <w:tabs>
        <w:tab w:val="center" w:pos="4680"/>
        <w:tab w:val="right" w:pos="9360"/>
      </w:tabs>
    </w:pPr>
  </w:style>
  <w:style w:type="character" w:customStyle="1" w:styleId="FooterChar">
    <w:name w:val="Footer Char"/>
    <w:basedOn w:val="DefaultParagraphFont"/>
    <w:link w:val="Footer"/>
    <w:uiPriority w:val="99"/>
    <w:rsid w:val="00D7253F"/>
  </w:style>
  <w:style w:type="paragraph" w:styleId="Caption">
    <w:name w:val="caption"/>
    <w:basedOn w:val="Normal"/>
    <w:next w:val="Normal"/>
    <w:uiPriority w:val="35"/>
    <w:unhideWhenUsed/>
    <w:qFormat/>
    <w:rsid w:val="00D7253F"/>
    <w:pPr>
      <w:spacing w:after="200"/>
    </w:pPr>
    <w:rPr>
      <w:i/>
      <w:iCs/>
      <w:color w:val="44546A" w:themeColor="text2"/>
      <w:sz w:val="18"/>
      <w:szCs w:val="18"/>
    </w:rPr>
  </w:style>
  <w:style w:type="table" w:styleId="TableGrid">
    <w:name w:val="Table Grid"/>
    <w:basedOn w:val="TableNormal"/>
    <w:uiPriority w:val="39"/>
    <w:rsid w:val="00D7253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D7253F"/>
  </w:style>
  <w:style w:type="character" w:customStyle="1" w:styleId="FootnoteTextChar">
    <w:name w:val="Footnote Text Char"/>
    <w:basedOn w:val="DefaultParagraphFont"/>
    <w:link w:val="FootnoteText"/>
    <w:uiPriority w:val="99"/>
    <w:rsid w:val="00D7253F"/>
  </w:style>
  <w:style w:type="character" w:styleId="FootnoteReference">
    <w:name w:val="footnote reference"/>
    <w:basedOn w:val="DefaultParagraphFont"/>
    <w:uiPriority w:val="99"/>
    <w:unhideWhenUsed/>
    <w:rsid w:val="00D7253F"/>
    <w:rPr>
      <w:vertAlign w:val="superscript"/>
    </w:rPr>
  </w:style>
  <w:style w:type="paragraph" w:styleId="NormalWeb">
    <w:name w:val="Normal (Web)"/>
    <w:basedOn w:val="Normal"/>
    <w:uiPriority w:val="99"/>
    <w:unhideWhenUsed/>
    <w:rsid w:val="00D7253F"/>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color w:val="auto"/>
    </w:rPr>
  </w:style>
  <w:style w:type="paragraph" w:styleId="ListParagraph">
    <w:name w:val="List Paragraph"/>
    <w:basedOn w:val="Normal"/>
    <w:uiPriority w:val="34"/>
    <w:qFormat/>
    <w:rsid w:val="00D7253F"/>
    <w:pPr>
      <w:ind w:left="720"/>
      <w:contextualSpacing/>
    </w:pPr>
  </w:style>
  <w:style w:type="character" w:styleId="PageNumber">
    <w:name w:val="page number"/>
    <w:basedOn w:val="DefaultParagraphFont"/>
    <w:uiPriority w:val="99"/>
    <w:semiHidden/>
    <w:unhideWhenUsed/>
    <w:rsid w:val="00D7253F"/>
  </w:style>
  <w:style w:type="character" w:customStyle="1" w:styleId="Heading2Char">
    <w:name w:val="Heading 2 Char"/>
    <w:basedOn w:val="DefaultParagraphFont"/>
    <w:link w:val="Heading2"/>
    <w:rsid w:val="00E00EB6"/>
    <w:rPr>
      <w:rFonts w:ascii="Garamond" w:eastAsia="Garamond" w:hAnsi="Garamond" w:cs="Garamond"/>
      <w:b/>
      <w:color w:val="4C483D"/>
      <w:sz w:val="26"/>
      <w:szCs w:val="26"/>
    </w:rPr>
  </w:style>
  <w:style w:type="paragraph" w:styleId="TOCHeading">
    <w:name w:val="TOC Heading"/>
    <w:basedOn w:val="Heading1"/>
    <w:next w:val="Normal"/>
    <w:uiPriority w:val="39"/>
    <w:unhideWhenUsed/>
    <w:qFormat/>
    <w:rsid w:val="00E00EB6"/>
    <w:pPr>
      <w:pBdr>
        <w:top w:val="none" w:sz="0" w:space="0" w:color="auto"/>
        <w:left w:val="none" w:sz="0" w:space="0" w:color="auto"/>
        <w:bottom w:val="none" w:sz="0" w:space="0" w:color="auto"/>
        <w:right w:val="none" w:sz="0" w:space="0" w:color="auto"/>
        <w:between w:val="none" w:sz="0" w:space="0" w:color="auto"/>
      </w:pBdr>
      <w:spacing w:before="480" w:after="0" w:line="276" w:lineRule="auto"/>
      <w:ind w:left="0" w:firstLine="0"/>
      <w:outlineLvl w:val="9"/>
    </w:pPr>
    <w:rPr>
      <w:rFonts w:asciiTheme="majorHAnsi" w:eastAsiaTheme="majorEastAsia" w:hAnsiTheme="majorHAnsi" w:cstheme="majorBidi"/>
      <w:b/>
      <w:bCs/>
      <w:color w:val="2E74B5" w:themeColor="accent1" w:themeShade="BF"/>
      <w:sz w:val="28"/>
      <w:szCs w:val="28"/>
    </w:rPr>
  </w:style>
  <w:style w:type="paragraph" w:styleId="TOC3">
    <w:name w:val="toc 3"/>
    <w:basedOn w:val="Normal"/>
    <w:next w:val="Normal"/>
    <w:autoRedefine/>
    <w:uiPriority w:val="39"/>
    <w:semiHidden/>
    <w:unhideWhenUsed/>
    <w:rsid w:val="00E00EB6"/>
    <w:pPr>
      <w:ind w:left="480"/>
    </w:pPr>
    <w:rPr>
      <w:rFonts w:asciiTheme="minorHAnsi" w:hAnsiTheme="minorHAnsi"/>
      <w:sz w:val="22"/>
      <w:szCs w:val="22"/>
    </w:rPr>
  </w:style>
  <w:style w:type="paragraph" w:styleId="TOC4">
    <w:name w:val="toc 4"/>
    <w:basedOn w:val="Normal"/>
    <w:next w:val="Normal"/>
    <w:autoRedefine/>
    <w:uiPriority w:val="39"/>
    <w:semiHidden/>
    <w:unhideWhenUsed/>
    <w:rsid w:val="00E00EB6"/>
    <w:pPr>
      <w:ind w:left="720"/>
    </w:pPr>
    <w:rPr>
      <w:rFonts w:asciiTheme="minorHAnsi" w:hAnsiTheme="minorHAnsi"/>
      <w:sz w:val="20"/>
      <w:szCs w:val="20"/>
    </w:rPr>
  </w:style>
  <w:style w:type="paragraph" w:styleId="TOC5">
    <w:name w:val="toc 5"/>
    <w:basedOn w:val="Normal"/>
    <w:next w:val="Normal"/>
    <w:autoRedefine/>
    <w:uiPriority w:val="39"/>
    <w:semiHidden/>
    <w:unhideWhenUsed/>
    <w:rsid w:val="00E00EB6"/>
    <w:pPr>
      <w:ind w:left="960"/>
    </w:pPr>
    <w:rPr>
      <w:rFonts w:asciiTheme="minorHAnsi" w:hAnsiTheme="minorHAnsi"/>
      <w:sz w:val="20"/>
      <w:szCs w:val="20"/>
    </w:rPr>
  </w:style>
  <w:style w:type="paragraph" w:styleId="TOC6">
    <w:name w:val="toc 6"/>
    <w:basedOn w:val="Normal"/>
    <w:next w:val="Normal"/>
    <w:autoRedefine/>
    <w:uiPriority w:val="39"/>
    <w:semiHidden/>
    <w:unhideWhenUsed/>
    <w:rsid w:val="00E00EB6"/>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E00EB6"/>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E00EB6"/>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E00EB6"/>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123321">
      <w:bodyDiv w:val="1"/>
      <w:marLeft w:val="0"/>
      <w:marRight w:val="0"/>
      <w:marTop w:val="0"/>
      <w:marBottom w:val="0"/>
      <w:divBdr>
        <w:top w:val="none" w:sz="0" w:space="0" w:color="auto"/>
        <w:left w:val="none" w:sz="0" w:space="0" w:color="auto"/>
        <w:bottom w:val="none" w:sz="0" w:space="0" w:color="auto"/>
        <w:right w:val="none" w:sz="0" w:space="0" w:color="auto"/>
      </w:divBdr>
    </w:div>
    <w:div w:id="115403383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6.png"/><Relationship Id="rId20" Type="http://schemas.openxmlformats.org/officeDocument/2006/relationships/image" Target="media/image8.png"/><Relationship Id="rId21" Type="http://schemas.openxmlformats.org/officeDocument/2006/relationships/footer" Target="footer5.xml"/><Relationship Id="rId22" Type="http://schemas.openxmlformats.org/officeDocument/2006/relationships/diagramData" Target="diagrams/data1.xml"/><Relationship Id="rId23" Type="http://schemas.openxmlformats.org/officeDocument/2006/relationships/diagramLayout" Target="diagrams/layout1.xml"/><Relationship Id="rId24" Type="http://schemas.openxmlformats.org/officeDocument/2006/relationships/diagramQuickStyle" Target="diagrams/quickStyle1.xml"/><Relationship Id="rId25" Type="http://schemas.openxmlformats.org/officeDocument/2006/relationships/diagramColors" Target="diagrams/colors1.xml"/><Relationship Id="rId26" Type="http://schemas.microsoft.com/office/2007/relationships/diagramDrawing" Target="diagrams/drawing1.xm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www.transithistory.org/roster/" TargetMode="External"/><Relationship Id="rId4" Type="http://schemas.openxmlformats.org/officeDocument/2006/relationships/hyperlink" Target="https://www.boston.com/news/business/2015/10/22/heres-how-much-your-commute-costs-the-mbta" TargetMode="External"/><Relationship Id="rId1" Type="http://schemas.openxmlformats.org/officeDocument/2006/relationships/hyperlink" Target="http://www.t4ma.org/boston_is_growing" TargetMode="External"/><Relationship Id="rId2" Type="http://schemas.openxmlformats.org/officeDocument/2006/relationships/hyperlink" Target="http://www.bostonmagazine.com/news/blog/2016/06/06/mbta-orange-line-guide/"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CCCDCA-DD32-E346-A8A0-32115B9F47B7}" type="doc">
      <dgm:prSet loTypeId="urn:microsoft.com/office/officeart/2005/8/layout/hierarchy3" loCatId="" qsTypeId="urn:microsoft.com/office/officeart/2005/8/quickstyle/simple4" qsCatId="simple" csTypeId="urn:microsoft.com/office/officeart/2005/8/colors/accent1_2" csCatId="accent1" phldr="1"/>
      <dgm:spPr/>
      <dgm:t>
        <a:bodyPr/>
        <a:lstStyle/>
        <a:p>
          <a:endParaRPr lang="en-US"/>
        </a:p>
      </dgm:t>
    </dgm:pt>
    <dgm:pt modelId="{F3A12B9A-86AC-C348-A6EC-2D267C298C4C}">
      <dgm:prSet phldrT="[Text]"/>
      <dgm:spPr/>
      <dgm:t>
        <a:bodyPr/>
        <a:lstStyle/>
        <a:p>
          <a:r>
            <a:rPr lang="en-US" i="0"/>
            <a:t>4. Termination</a:t>
          </a:r>
        </a:p>
      </dgm:t>
    </dgm:pt>
    <dgm:pt modelId="{271D49B7-5C1B-B342-9A9D-264F84694D2B}" type="parTrans" cxnId="{5B27B797-729A-974F-B325-074805D1F063}">
      <dgm:prSet/>
      <dgm:spPr/>
      <dgm:t>
        <a:bodyPr/>
        <a:lstStyle/>
        <a:p>
          <a:endParaRPr lang="en-US"/>
        </a:p>
      </dgm:t>
    </dgm:pt>
    <dgm:pt modelId="{C62B3706-436E-7447-A823-024503DD4273}" type="sibTrans" cxnId="{5B27B797-729A-974F-B325-074805D1F063}">
      <dgm:prSet/>
      <dgm:spPr/>
      <dgm:t>
        <a:bodyPr/>
        <a:lstStyle/>
        <a:p>
          <a:endParaRPr lang="en-US"/>
        </a:p>
      </dgm:t>
    </dgm:pt>
    <dgm:pt modelId="{49128CDB-BC99-1640-ACF8-7A2BDB408C9B}">
      <dgm:prSet phldrT="[Text]"/>
      <dgm:spPr/>
      <dgm:t>
        <a:bodyPr/>
        <a:lstStyle/>
        <a:p>
          <a:r>
            <a:rPr lang="en-US" i="0"/>
            <a:t>1. Initiation</a:t>
          </a:r>
        </a:p>
      </dgm:t>
    </dgm:pt>
    <dgm:pt modelId="{982AF754-E015-1A4D-94E1-768DD1AF4A90}" type="parTrans" cxnId="{13C3581C-C016-EE49-B36A-400A7E70B9EA}">
      <dgm:prSet/>
      <dgm:spPr/>
      <dgm:t>
        <a:bodyPr/>
        <a:lstStyle/>
        <a:p>
          <a:endParaRPr lang="en-US"/>
        </a:p>
      </dgm:t>
    </dgm:pt>
    <dgm:pt modelId="{43946859-F55B-5347-8600-6A1695C17F23}" type="sibTrans" cxnId="{13C3581C-C016-EE49-B36A-400A7E70B9EA}">
      <dgm:prSet/>
      <dgm:spPr/>
      <dgm:t>
        <a:bodyPr/>
        <a:lstStyle/>
        <a:p>
          <a:endParaRPr lang="en-US"/>
        </a:p>
      </dgm:t>
    </dgm:pt>
    <dgm:pt modelId="{A19D5969-FBCC-5B40-A132-FC3B87E4B4EE}">
      <dgm:prSet phldrT="[Text]" custT="1"/>
      <dgm:spPr/>
      <dgm:t>
        <a:bodyPr bIns="0"/>
        <a:lstStyle/>
        <a:p>
          <a:pPr algn="l"/>
          <a:r>
            <a:rPr lang="en-US" sz="1000" i="0"/>
            <a:t>1.1 Develop business case based on MBTA’s RFP</a:t>
          </a:r>
        </a:p>
      </dgm:t>
    </dgm:pt>
    <dgm:pt modelId="{431BF664-F64F-E64C-9870-D222D99F76E9}" type="parTrans" cxnId="{29AD0150-29F6-A145-A13B-2EF9141419C6}">
      <dgm:prSet/>
      <dgm:spPr/>
      <dgm:t>
        <a:bodyPr/>
        <a:lstStyle/>
        <a:p>
          <a:endParaRPr lang="en-US"/>
        </a:p>
      </dgm:t>
    </dgm:pt>
    <dgm:pt modelId="{C1089B57-56AC-3A41-9B8A-620CDBD1D737}" type="sibTrans" cxnId="{29AD0150-29F6-A145-A13B-2EF9141419C6}">
      <dgm:prSet/>
      <dgm:spPr/>
      <dgm:t>
        <a:bodyPr/>
        <a:lstStyle/>
        <a:p>
          <a:endParaRPr lang="en-US"/>
        </a:p>
      </dgm:t>
    </dgm:pt>
    <dgm:pt modelId="{60526E26-1C74-794A-A2AC-0768866996F6}">
      <dgm:prSet phldrT="[Text]" custT="1"/>
      <dgm:spPr/>
      <dgm:t>
        <a:bodyPr/>
        <a:lstStyle/>
        <a:p>
          <a:pPr>
            <a:spcAft>
              <a:spcPts val="0"/>
            </a:spcAft>
          </a:pPr>
          <a:r>
            <a:rPr lang="en-US" sz="1000" i="0"/>
            <a:t>2.1 Develop project schedule</a:t>
          </a:r>
        </a:p>
      </dgm:t>
    </dgm:pt>
    <dgm:pt modelId="{CA6F9734-FB10-014F-8D9B-9999C88190EC}" type="parTrans" cxnId="{E66ADF17-C62D-A24C-BE75-7F75F9C8B9C0}">
      <dgm:prSet/>
      <dgm:spPr/>
      <dgm:t>
        <a:bodyPr/>
        <a:lstStyle/>
        <a:p>
          <a:endParaRPr lang="en-US"/>
        </a:p>
      </dgm:t>
    </dgm:pt>
    <dgm:pt modelId="{31272ACC-FDED-2940-B3B6-4DFB792B2016}" type="sibTrans" cxnId="{E66ADF17-C62D-A24C-BE75-7F75F9C8B9C0}">
      <dgm:prSet/>
      <dgm:spPr/>
      <dgm:t>
        <a:bodyPr/>
        <a:lstStyle/>
        <a:p>
          <a:endParaRPr lang="en-US"/>
        </a:p>
      </dgm:t>
    </dgm:pt>
    <dgm:pt modelId="{BAA1F442-D5C6-2448-B361-FA2393DAE667}">
      <dgm:prSet phldrT="[Text]" custT="1"/>
      <dgm:spPr/>
      <dgm:t>
        <a:bodyPr/>
        <a:lstStyle/>
        <a:p>
          <a:pPr>
            <a:spcAft>
              <a:spcPts val="0"/>
            </a:spcAft>
          </a:pPr>
          <a:r>
            <a:rPr lang="en-US" sz="1000" i="0"/>
            <a:t>4.1 Project delivery to MBTA</a:t>
          </a:r>
        </a:p>
      </dgm:t>
    </dgm:pt>
    <dgm:pt modelId="{3AA2FCEF-93DA-FE41-96D1-66A612C8A4F5}" type="parTrans" cxnId="{36840489-A7A4-734F-9D27-71E087C5C11F}">
      <dgm:prSet/>
      <dgm:spPr/>
      <dgm:t>
        <a:bodyPr/>
        <a:lstStyle/>
        <a:p>
          <a:endParaRPr lang="en-US"/>
        </a:p>
      </dgm:t>
    </dgm:pt>
    <dgm:pt modelId="{5FDE2F7C-2067-1C4A-8DA6-8880FC981628}" type="sibTrans" cxnId="{36840489-A7A4-734F-9D27-71E087C5C11F}">
      <dgm:prSet/>
      <dgm:spPr/>
      <dgm:t>
        <a:bodyPr/>
        <a:lstStyle/>
        <a:p>
          <a:endParaRPr lang="en-US"/>
        </a:p>
      </dgm:t>
    </dgm:pt>
    <dgm:pt modelId="{B5298C5F-D6FB-FD43-9A3A-A24F2F43CB57}">
      <dgm:prSet phldrT="[Text]" custT="1"/>
      <dgm:spPr/>
      <dgm:t>
        <a:bodyPr/>
        <a:lstStyle/>
        <a:p>
          <a:pPr algn="l"/>
          <a:r>
            <a:rPr lang="en-US" sz="1000" i="0"/>
            <a:t>1.3 Appoint project team</a:t>
          </a:r>
        </a:p>
      </dgm:t>
    </dgm:pt>
    <dgm:pt modelId="{C1A15ADF-427B-2146-81DF-71EB7C9F14D9}" type="parTrans" cxnId="{DA6BBE5A-C133-B94F-9C45-819B7D9E466F}">
      <dgm:prSet/>
      <dgm:spPr/>
      <dgm:t>
        <a:bodyPr/>
        <a:lstStyle/>
        <a:p>
          <a:endParaRPr lang="en-US"/>
        </a:p>
      </dgm:t>
    </dgm:pt>
    <dgm:pt modelId="{D2EDE4BF-CF8A-3E49-AE85-F9A29450BC22}" type="sibTrans" cxnId="{DA6BBE5A-C133-B94F-9C45-819B7D9E466F}">
      <dgm:prSet/>
      <dgm:spPr/>
      <dgm:t>
        <a:bodyPr/>
        <a:lstStyle/>
        <a:p>
          <a:endParaRPr lang="en-US"/>
        </a:p>
      </dgm:t>
    </dgm:pt>
    <dgm:pt modelId="{7CF9AB29-FA14-5842-8989-35A180FA9D8F}">
      <dgm:prSet custT="1"/>
      <dgm:spPr/>
      <dgm:t>
        <a:bodyPr/>
        <a:lstStyle/>
        <a:p>
          <a:pPr>
            <a:spcAft>
              <a:spcPts val="0"/>
            </a:spcAft>
          </a:pPr>
          <a:r>
            <a:rPr lang="en-US" sz="1000" i="0"/>
            <a:t>2.2 Budgeting</a:t>
          </a:r>
        </a:p>
      </dgm:t>
    </dgm:pt>
    <dgm:pt modelId="{81E53BB0-C630-AE42-A2B1-9F991421B5F7}" type="parTrans" cxnId="{AFAE0671-4B34-1E42-9C45-03BF63A8FDCB}">
      <dgm:prSet/>
      <dgm:spPr/>
      <dgm:t>
        <a:bodyPr/>
        <a:lstStyle/>
        <a:p>
          <a:endParaRPr lang="en-US"/>
        </a:p>
      </dgm:t>
    </dgm:pt>
    <dgm:pt modelId="{CBB6B9B4-F53F-1641-96B4-967195D6EE0F}" type="sibTrans" cxnId="{AFAE0671-4B34-1E42-9C45-03BF63A8FDCB}">
      <dgm:prSet/>
      <dgm:spPr/>
      <dgm:t>
        <a:bodyPr/>
        <a:lstStyle/>
        <a:p>
          <a:endParaRPr lang="en-US"/>
        </a:p>
      </dgm:t>
    </dgm:pt>
    <dgm:pt modelId="{F341FFEF-1C66-9B4E-8B43-CEBB2BE38FBA}">
      <dgm:prSet custT="1"/>
      <dgm:spPr/>
      <dgm:t>
        <a:bodyPr/>
        <a:lstStyle/>
        <a:p>
          <a:pPr>
            <a:spcAft>
              <a:spcPts val="0"/>
            </a:spcAft>
          </a:pPr>
          <a:r>
            <a:rPr lang="en-US" sz="1000" i="0"/>
            <a:t>2.3 Market/literature research</a:t>
          </a:r>
        </a:p>
      </dgm:t>
    </dgm:pt>
    <dgm:pt modelId="{AAF30582-8118-7944-9F89-E00E66BFF0AF}" type="parTrans" cxnId="{4FB74F26-525E-D149-A3E3-910C043C8E82}">
      <dgm:prSet/>
      <dgm:spPr/>
      <dgm:t>
        <a:bodyPr/>
        <a:lstStyle/>
        <a:p>
          <a:endParaRPr lang="en-US"/>
        </a:p>
      </dgm:t>
    </dgm:pt>
    <dgm:pt modelId="{216B548A-0D5C-8A45-BBE5-22CC85B053A3}" type="sibTrans" cxnId="{4FB74F26-525E-D149-A3E3-910C043C8E82}">
      <dgm:prSet/>
      <dgm:spPr/>
      <dgm:t>
        <a:bodyPr/>
        <a:lstStyle/>
        <a:p>
          <a:endParaRPr lang="en-US"/>
        </a:p>
      </dgm:t>
    </dgm:pt>
    <dgm:pt modelId="{C1F7022F-1FB9-A042-8EC4-B15332FFA2CF}">
      <dgm:prSet custT="1"/>
      <dgm:spPr/>
      <dgm:t>
        <a:bodyPr/>
        <a:lstStyle/>
        <a:p>
          <a:pPr>
            <a:spcAft>
              <a:spcPts val="0"/>
            </a:spcAft>
          </a:pPr>
          <a:r>
            <a:rPr lang="en-US" sz="900" i="0"/>
            <a:t>2.3.2 Research designs used by other transportation providers</a:t>
          </a:r>
        </a:p>
      </dgm:t>
    </dgm:pt>
    <dgm:pt modelId="{244359AB-E076-A64E-9D68-6B42CADFEC90}" type="parTrans" cxnId="{EFD47E22-5793-2842-B6A2-E86A7D672201}">
      <dgm:prSet/>
      <dgm:spPr/>
      <dgm:t>
        <a:bodyPr/>
        <a:lstStyle/>
        <a:p>
          <a:endParaRPr lang="en-US"/>
        </a:p>
      </dgm:t>
    </dgm:pt>
    <dgm:pt modelId="{7337002F-9907-7245-9A8A-27C523569E22}" type="sibTrans" cxnId="{EFD47E22-5793-2842-B6A2-E86A7D672201}">
      <dgm:prSet/>
      <dgm:spPr/>
      <dgm:t>
        <a:bodyPr/>
        <a:lstStyle/>
        <a:p>
          <a:endParaRPr lang="en-US"/>
        </a:p>
      </dgm:t>
    </dgm:pt>
    <dgm:pt modelId="{86995E56-189B-B647-9A58-BCB256457C7A}">
      <dgm:prSet custT="1"/>
      <dgm:spPr/>
      <dgm:t>
        <a:bodyPr/>
        <a:lstStyle/>
        <a:p>
          <a:pPr>
            <a:spcAft>
              <a:spcPts val="0"/>
            </a:spcAft>
          </a:pPr>
          <a:r>
            <a:rPr lang="en-US" sz="900" i="0"/>
            <a:t>2.3.3 Conduct consumer preference research and analyze data</a:t>
          </a:r>
        </a:p>
      </dgm:t>
    </dgm:pt>
    <dgm:pt modelId="{1A7D33AE-3F69-AF46-800D-2A72B485E01B}" type="parTrans" cxnId="{90D967B4-914B-D848-8819-64B9B9BC75F1}">
      <dgm:prSet/>
      <dgm:spPr/>
      <dgm:t>
        <a:bodyPr/>
        <a:lstStyle/>
        <a:p>
          <a:endParaRPr lang="en-US"/>
        </a:p>
      </dgm:t>
    </dgm:pt>
    <dgm:pt modelId="{E652E6EE-B6FE-D043-BE4B-1F17F526740C}" type="sibTrans" cxnId="{90D967B4-914B-D848-8819-64B9B9BC75F1}">
      <dgm:prSet/>
      <dgm:spPr/>
      <dgm:t>
        <a:bodyPr/>
        <a:lstStyle/>
        <a:p>
          <a:endParaRPr lang="en-US"/>
        </a:p>
      </dgm:t>
    </dgm:pt>
    <dgm:pt modelId="{5BA654D8-D6BA-5848-A172-3BBBC675DA7D}">
      <dgm:prSet custT="1"/>
      <dgm:spPr/>
      <dgm:t>
        <a:bodyPr/>
        <a:lstStyle/>
        <a:p>
          <a:pPr>
            <a:spcAft>
              <a:spcPts val="0"/>
            </a:spcAft>
          </a:pPr>
          <a:r>
            <a:rPr lang="en-US" sz="900" i="0"/>
            <a:t>2.3.4 Identify areas of design improvement</a:t>
          </a:r>
        </a:p>
      </dgm:t>
    </dgm:pt>
    <dgm:pt modelId="{6335CAE0-7497-EF44-A4CF-9E928604A3EE}" type="parTrans" cxnId="{B7CC331A-5795-F84B-AF12-DFD425881A0F}">
      <dgm:prSet/>
      <dgm:spPr/>
      <dgm:t>
        <a:bodyPr/>
        <a:lstStyle/>
        <a:p>
          <a:endParaRPr lang="en-US"/>
        </a:p>
      </dgm:t>
    </dgm:pt>
    <dgm:pt modelId="{E3D9B2B5-A57A-7647-897E-70E234CBBB25}" type="sibTrans" cxnId="{B7CC331A-5795-F84B-AF12-DFD425881A0F}">
      <dgm:prSet/>
      <dgm:spPr/>
      <dgm:t>
        <a:bodyPr/>
        <a:lstStyle/>
        <a:p>
          <a:endParaRPr lang="en-US"/>
        </a:p>
      </dgm:t>
    </dgm:pt>
    <dgm:pt modelId="{2C7D18A5-52A3-F94B-B0C7-65FAE75B1F12}">
      <dgm:prSet custT="1"/>
      <dgm:spPr/>
      <dgm:t>
        <a:bodyPr/>
        <a:lstStyle/>
        <a:p>
          <a:pPr>
            <a:spcAft>
              <a:spcPts val="0"/>
            </a:spcAft>
          </a:pPr>
          <a:r>
            <a:rPr lang="en-US" sz="900" i="0"/>
            <a:t>2.2.1 Prepare financial budget</a:t>
          </a:r>
        </a:p>
      </dgm:t>
    </dgm:pt>
    <dgm:pt modelId="{21C084AC-95C9-EE45-B58E-8C1C0F9A9F9A}" type="parTrans" cxnId="{F45998C2-DB6C-1249-8E27-2B52649F6427}">
      <dgm:prSet/>
      <dgm:spPr/>
      <dgm:t>
        <a:bodyPr/>
        <a:lstStyle/>
        <a:p>
          <a:endParaRPr lang="en-US"/>
        </a:p>
      </dgm:t>
    </dgm:pt>
    <dgm:pt modelId="{8F1FB59E-2BF0-9447-B712-94019BEF20DB}" type="sibTrans" cxnId="{F45998C2-DB6C-1249-8E27-2B52649F6427}">
      <dgm:prSet/>
      <dgm:spPr/>
      <dgm:t>
        <a:bodyPr/>
        <a:lstStyle/>
        <a:p>
          <a:endParaRPr lang="en-US"/>
        </a:p>
      </dgm:t>
    </dgm:pt>
    <dgm:pt modelId="{F34E561A-2F17-5043-AAAB-64A9FE26AE97}">
      <dgm:prSet custT="1"/>
      <dgm:spPr/>
      <dgm:t>
        <a:bodyPr/>
        <a:lstStyle/>
        <a:p>
          <a:pPr>
            <a:spcAft>
              <a:spcPts val="0"/>
            </a:spcAft>
          </a:pPr>
          <a:r>
            <a:rPr lang="en-US" sz="900" i="0"/>
            <a:t>2.2.2 Identify risks</a:t>
          </a:r>
        </a:p>
      </dgm:t>
    </dgm:pt>
    <dgm:pt modelId="{9B12D89F-CB34-784F-A701-46D718ADEE0E}" type="parTrans" cxnId="{E68D932B-F026-BF44-8205-43D9922FAB32}">
      <dgm:prSet/>
      <dgm:spPr/>
      <dgm:t>
        <a:bodyPr/>
        <a:lstStyle/>
        <a:p>
          <a:endParaRPr lang="en-US"/>
        </a:p>
      </dgm:t>
    </dgm:pt>
    <dgm:pt modelId="{F722FEA0-61D7-3A4A-B911-C11A10F3AAA4}" type="sibTrans" cxnId="{E68D932B-F026-BF44-8205-43D9922FAB32}">
      <dgm:prSet/>
      <dgm:spPr/>
      <dgm:t>
        <a:bodyPr/>
        <a:lstStyle/>
        <a:p>
          <a:endParaRPr lang="en-US"/>
        </a:p>
      </dgm:t>
    </dgm:pt>
    <dgm:pt modelId="{CD9ECE84-90BA-8E49-B108-50C2BA8AE226}">
      <dgm:prSet custT="1"/>
      <dgm:spPr/>
      <dgm:t>
        <a:bodyPr/>
        <a:lstStyle/>
        <a:p>
          <a:pPr>
            <a:spcAft>
              <a:spcPts val="0"/>
            </a:spcAft>
          </a:pPr>
          <a:r>
            <a:rPr lang="en-US" sz="900" i="0"/>
            <a:t>2.2.3 Form risk management plans</a:t>
          </a:r>
        </a:p>
      </dgm:t>
    </dgm:pt>
    <dgm:pt modelId="{A7221E84-23AC-D14D-A566-E653AE0DD653}" type="parTrans" cxnId="{B6A5CC18-70C9-3449-A879-F41557737DBE}">
      <dgm:prSet/>
      <dgm:spPr/>
      <dgm:t>
        <a:bodyPr/>
        <a:lstStyle/>
        <a:p>
          <a:endParaRPr lang="en-US"/>
        </a:p>
      </dgm:t>
    </dgm:pt>
    <dgm:pt modelId="{E29B13DA-3779-4A47-B49B-EA1DF6179E65}" type="sibTrans" cxnId="{B6A5CC18-70C9-3449-A879-F41557737DBE}">
      <dgm:prSet/>
      <dgm:spPr/>
      <dgm:t>
        <a:bodyPr/>
        <a:lstStyle/>
        <a:p>
          <a:endParaRPr lang="en-US"/>
        </a:p>
      </dgm:t>
    </dgm:pt>
    <dgm:pt modelId="{23750AA8-7108-4C44-BDA2-1BE1B11435B8}">
      <dgm:prSet phldrT="[Text]" custT="1"/>
      <dgm:spPr/>
      <dgm:t>
        <a:bodyPr/>
        <a:lstStyle/>
        <a:p>
          <a:pPr>
            <a:lnSpc>
              <a:spcPct val="100000"/>
            </a:lnSpc>
            <a:spcAft>
              <a:spcPts val="0"/>
            </a:spcAft>
          </a:pPr>
          <a:r>
            <a:rPr lang="en-US" sz="1000" i="0"/>
            <a:t>3.1 Design plan</a:t>
          </a:r>
        </a:p>
      </dgm:t>
    </dgm:pt>
    <dgm:pt modelId="{11E8E0B5-2AA8-7346-820E-F324CD65028C}" type="sibTrans" cxnId="{A3D715B5-15C6-5640-B733-0A0EEEC07973}">
      <dgm:prSet/>
      <dgm:spPr/>
      <dgm:t>
        <a:bodyPr/>
        <a:lstStyle/>
        <a:p>
          <a:endParaRPr lang="en-US"/>
        </a:p>
      </dgm:t>
    </dgm:pt>
    <dgm:pt modelId="{3F7630B7-D24D-D743-832F-2ECFF241D0FC}" type="parTrans" cxnId="{A3D715B5-15C6-5640-B733-0A0EEEC07973}">
      <dgm:prSet/>
      <dgm:spPr/>
      <dgm:t>
        <a:bodyPr/>
        <a:lstStyle/>
        <a:p>
          <a:endParaRPr lang="en-US"/>
        </a:p>
      </dgm:t>
    </dgm:pt>
    <dgm:pt modelId="{C4DCC48E-5AC7-5948-9C56-B6DCBFF18C6B}">
      <dgm:prSet phldrT="[Text]"/>
      <dgm:spPr/>
      <dgm:t>
        <a:bodyPr/>
        <a:lstStyle/>
        <a:p>
          <a:r>
            <a:rPr lang="en-US" i="0"/>
            <a:t>3. Execution</a:t>
          </a:r>
        </a:p>
      </dgm:t>
    </dgm:pt>
    <dgm:pt modelId="{CDBF564E-6741-2147-8CE6-37DDBA9B256B}" type="sibTrans" cxnId="{494F7891-1D94-9649-999D-B7370767EE6C}">
      <dgm:prSet/>
      <dgm:spPr/>
      <dgm:t>
        <a:bodyPr/>
        <a:lstStyle/>
        <a:p>
          <a:endParaRPr lang="en-US"/>
        </a:p>
      </dgm:t>
    </dgm:pt>
    <dgm:pt modelId="{98B2192F-3572-CF49-97FA-5D577EE6BA70}" type="parTrans" cxnId="{494F7891-1D94-9649-999D-B7370767EE6C}">
      <dgm:prSet/>
      <dgm:spPr/>
      <dgm:t>
        <a:bodyPr/>
        <a:lstStyle/>
        <a:p>
          <a:endParaRPr lang="en-US"/>
        </a:p>
      </dgm:t>
    </dgm:pt>
    <dgm:pt modelId="{192870D1-B31B-5747-84B6-4E21E027CB5E}">
      <dgm:prSet custT="1"/>
      <dgm:spPr/>
      <dgm:t>
        <a:bodyPr/>
        <a:lstStyle/>
        <a:p>
          <a:pPr>
            <a:lnSpc>
              <a:spcPct val="100000"/>
            </a:lnSpc>
            <a:spcAft>
              <a:spcPts val="0"/>
            </a:spcAft>
          </a:pPr>
          <a:r>
            <a:rPr lang="en-US" sz="900" i="0"/>
            <a:t>3.1.1 Develop design requirements</a:t>
          </a:r>
        </a:p>
      </dgm:t>
    </dgm:pt>
    <dgm:pt modelId="{955BC4AF-CCAA-7E4C-ADE3-69F594BA7B8E}" type="parTrans" cxnId="{8BE207BA-5E01-DB4D-A86C-A797BE85542A}">
      <dgm:prSet/>
      <dgm:spPr/>
      <dgm:t>
        <a:bodyPr/>
        <a:lstStyle/>
        <a:p>
          <a:endParaRPr lang="en-US"/>
        </a:p>
      </dgm:t>
    </dgm:pt>
    <dgm:pt modelId="{ADD42996-A923-0A46-937C-18F17AD6EE8E}" type="sibTrans" cxnId="{8BE207BA-5E01-DB4D-A86C-A797BE85542A}">
      <dgm:prSet/>
      <dgm:spPr/>
      <dgm:t>
        <a:bodyPr/>
        <a:lstStyle/>
        <a:p>
          <a:endParaRPr lang="en-US"/>
        </a:p>
      </dgm:t>
    </dgm:pt>
    <dgm:pt modelId="{E3BC7A4B-5529-9849-A7B3-75011E91A08F}">
      <dgm:prSet custT="1"/>
      <dgm:spPr/>
      <dgm:t>
        <a:bodyPr/>
        <a:lstStyle/>
        <a:p>
          <a:pPr>
            <a:lnSpc>
              <a:spcPct val="100000"/>
            </a:lnSpc>
            <a:spcAft>
              <a:spcPts val="0"/>
            </a:spcAft>
          </a:pPr>
          <a:r>
            <a:rPr lang="en-US" sz="900" i="0"/>
            <a:t>3.1.2 Material selection</a:t>
          </a:r>
        </a:p>
      </dgm:t>
    </dgm:pt>
    <dgm:pt modelId="{BCA9CEC9-ECBD-F445-996B-2D385BF9EE10}" type="parTrans" cxnId="{E4881D8C-070C-944A-9F28-FB3ADB4606A4}">
      <dgm:prSet/>
      <dgm:spPr/>
      <dgm:t>
        <a:bodyPr/>
        <a:lstStyle/>
        <a:p>
          <a:endParaRPr lang="en-US"/>
        </a:p>
      </dgm:t>
    </dgm:pt>
    <dgm:pt modelId="{16727151-0651-AB44-AE5B-D45BA5879DA2}" type="sibTrans" cxnId="{E4881D8C-070C-944A-9F28-FB3ADB4606A4}">
      <dgm:prSet/>
      <dgm:spPr/>
      <dgm:t>
        <a:bodyPr/>
        <a:lstStyle/>
        <a:p>
          <a:endParaRPr lang="en-US"/>
        </a:p>
      </dgm:t>
    </dgm:pt>
    <dgm:pt modelId="{12BE717D-4DF9-8744-8E9F-02681C266BAA}">
      <dgm:prSet custT="1"/>
      <dgm:spPr/>
      <dgm:t>
        <a:bodyPr/>
        <a:lstStyle/>
        <a:p>
          <a:pPr>
            <a:lnSpc>
              <a:spcPct val="100000"/>
            </a:lnSpc>
            <a:spcAft>
              <a:spcPts val="0"/>
            </a:spcAft>
          </a:pPr>
          <a:r>
            <a:rPr lang="en-US" sz="900" i="0"/>
            <a:t>3.1.3 Design for seats and handholds</a:t>
          </a:r>
        </a:p>
      </dgm:t>
    </dgm:pt>
    <dgm:pt modelId="{CD8D9F72-63AF-DA4C-8F06-B3C25EBC3608}" type="parTrans" cxnId="{4FBDB13D-F146-294D-A2BD-912791688B73}">
      <dgm:prSet/>
      <dgm:spPr/>
      <dgm:t>
        <a:bodyPr/>
        <a:lstStyle/>
        <a:p>
          <a:endParaRPr lang="en-US"/>
        </a:p>
      </dgm:t>
    </dgm:pt>
    <dgm:pt modelId="{352A3DD6-F0E0-4D44-B3B7-3F18562F063F}" type="sibTrans" cxnId="{4FBDB13D-F146-294D-A2BD-912791688B73}">
      <dgm:prSet/>
      <dgm:spPr/>
      <dgm:t>
        <a:bodyPr/>
        <a:lstStyle/>
        <a:p>
          <a:endParaRPr lang="en-US"/>
        </a:p>
      </dgm:t>
    </dgm:pt>
    <dgm:pt modelId="{2C4799C6-69B9-AC4C-BCE7-392E2D25E784}">
      <dgm:prSet custT="1"/>
      <dgm:spPr/>
      <dgm:t>
        <a:bodyPr/>
        <a:lstStyle/>
        <a:p>
          <a:pPr>
            <a:lnSpc>
              <a:spcPct val="100000"/>
            </a:lnSpc>
            <a:spcAft>
              <a:spcPts val="0"/>
            </a:spcAft>
          </a:pPr>
          <a:r>
            <a:rPr lang="en-US" sz="900" i="0"/>
            <a:t>3.1.4 CAD drawings</a:t>
          </a:r>
        </a:p>
      </dgm:t>
    </dgm:pt>
    <dgm:pt modelId="{86BA916B-675C-1B4D-8FCD-E00A94B00054}" type="parTrans" cxnId="{AF9A7B54-2DF3-104F-A5E2-0F43343B05C7}">
      <dgm:prSet/>
      <dgm:spPr/>
      <dgm:t>
        <a:bodyPr/>
        <a:lstStyle/>
        <a:p>
          <a:endParaRPr lang="en-US"/>
        </a:p>
      </dgm:t>
    </dgm:pt>
    <dgm:pt modelId="{84941037-F66A-0C4D-B50A-C0AE8E16F0B0}" type="sibTrans" cxnId="{AF9A7B54-2DF3-104F-A5E2-0F43343B05C7}">
      <dgm:prSet/>
      <dgm:spPr/>
      <dgm:t>
        <a:bodyPr/>
        <a:lstStyle/>
        <a:p>
          <a:endParaRPr lang="en-US"/>
        </a:p>
      </dgm:t>
    </dgm:pt>
    <dgm:pt modelId="{8F72BC65-27C8-0548-A9F5-13517F041CE6}">
      <dgm:prSet custT="1"/>
      <dgm:spPr/>
      <dgm:t>
        <a:bodyPr/>
        <a:lstStyle/>
        <a:p>
          <a:pPr>
            <a:spcAft>
              <a:spcPts val="0"/>
            </a:spcAft>
          </a:pPr>
          <a:r>
            <a:rPr lang="en-US" sz="1000" i="0"/>
            <a:t>3.2 Design evaluation</a:t>
          </a:r>
        </a:p>
      </dgm:t>
    </dgm:pt>
    <dgm:pt modelId="{EB4D5AB7-BF9D-7C40-854B-05E7DF683C4A}" type="parTrans" cxnId="{06449AAB-6A54-7D44-8D23-7969AAF86A3F}">
      <dgm:prSet/>
      <dgm:spPr/>
      <dgm:t>
        <a:bodyPr/>
        <a:lstStyle/>
        <a:p>
          <a:endParaRPr lang="en-US"/>
        </a:p>
      </dgm:t>
    </dgm:pt>
    <dgm:pt modelId="{7629B331-56A7-1744-9F87-FA887E2173F3}" type="sibTrans" cxnId="{06449AAB-6A54-7D44-8D23-7969AAF86A3F}">
      <dgm:prSet/>
      <dgm:spPr/>
      <dgm:t>
        <a:bodyPr/>
        <a:lstStyle/>
        <a:p>
          <a:endParaRPr lang="en-US"/>
        </a:p>
      </dgm:t>
    </dgm:pt>
    <dgm:pt modelId="{B0DE7ECA-CE42-F844-AE8D-502A1F7E4975}">
      <dgm:prSet custT="1"/>
      <dgm:spPr/>
      <dgm:t>
        <a:bodyPr/>
        <a:lstStyle/>
        <a:p>
          <a:pPr>
            <a:spcAft>
              <a:spcPts val="0"/>
            </a:spcAft>
          </a:pPr>
          <a:r>
            <a:rPr lang="en-US" sz="900" i="0"/>
            <a:t>3.2.1 Cost-benefit/decision analysis</a:t>
          </a:r>
        </a:p>
      </dgm:t>
    </dgm:pt>
    <dgm:pt modelId="{CF6450AD-87EA-A84F-B1EA-1393A4AB66F2}" type="parTrans" cxnId="{42609287-A87B-4147-9BA3-82AAAB2C11B5}">
      <dgm:prSet/>
      <dgm:spPr/>
      <dgm:t>
        <a:bodyPr/>
        <a:lstStyle/>
        <a:p>
          <a:endParaRPr lang="en-US"/>
        </a:p>
      </dgm:t>
    </dgm:pt>
    <dgm:pt modelId="{CFF68B69-E608-8A4C-85AD-BA5B0DFD925D}" type="sibTrans" cxnId="{42609287-A87B-4147-9BA3-82AAAB2C11B5}">
      <dgm:prSet/>
      <dgm:spPr/>
      <dgm:t>
        <a:bodyPr/>
        <a:lstStyle/>
        <a:p>
          <a:endParaRPr lang="en-US"/>
        </a:p>
      </dgm:t>
    </dgm:pt>
    <dgm:pt modelId="{221AA0AE-D227-9641-A35E-D04FF0AF720F}">
      <dgm:prSet custT="1"/>
      <dgm:spPr/>
      <dgm:t>
        <a:bodyPr/>
        <a:lstStyle/>
        <a:p>
          <a:pPr>
            <a:spcAft>
              <a:spcPts val="0"/>
            </a:spcAft>
          </a:pPr>
          <a:r>
            <a:rPr lang="en-US" sz="900" i="0"/>
            <a:t>3.2.2 FEMA risk analysis</a:t>
          </a:r>
        </a:p>
      </dgm:t>
    </dgm:pt>
    <dgm:pt modelId="{19670FC1-812A-6A4A-ADB6-ED9095A08900}" type="parTrans" cxnId="{5DCF3DA1-3E62-F441-961E-FB2F9A913E35}">
      <dgm:prSet/>
      <dgm:spPr/>
      <dgm:t>
        <a:bodyPr/>
        <a:lstStyle/>
        <a:p>
          <a:endParaRPr lang="en-US"/>
        </a:p>
      </dgm:t>
    </dgm:pt>
    <dgm:pt modelId="{0051199A-FA2C-1446-8694-8FD051A3E487}" type="sibTrans" cxnId="{5DCF3DA1-3E62-F441-961E-FB2F9A913E35}">
      <dgm:prSet/>
      <dgm:spPr/>
      <dgm:t>
        <a:bodyPr/>
        <a:lstStyle/>
        <a:p>
          <a:endParaRPr lang="en-US"/>
        </a:p>
      </dgm:t>
    </dgm:pt>
    <dgm:pt modelId="{FC063B39-55DB-4645-B96F-894153528D79}">
      <dgm:prSet custT="1"/>
      <dgm:spPr/>
      <dgm:t>
        <a:bodyPr/>
        <a:lstStyle/>
        <a:p>
          <a:pPr>
            <a:spcAft>
              <a:spcPts val="0"/>
            </a:spcAft>
          </a:pPr>
          <a:r>
            <a:rPr lang="en-US" sz="900" i="0"/>
            <a:t>3.2.3 Design selection</a:t>
          </a:r>
        </a:p>
      </dgm:t>
    </dgm:pt>
    <dgm:pt modelId="{5EDDBB4A-0C3C-D24F-AF01-F3AE2A34F6E3}" type="parTrans" cxnId="{F81D3172-46BB-B946-ABEC-A1A4A40FB62F}">
      <dgm:prSet/>
      <dgm:spPr/>
      <dgm:t>
        <a:bodyPr/>
        <a:lstStyle/>
        <a:p>
          <a:endParaRPr lang="en-US"/>
        </a:p>
      </dgm:t>
    </dgm:pt>
    <dgm:pt modelId="{84B8DC91-98B4-CF43-99F6-FCB6CFDB31AF}" type="sibTrans" cxnId="{F81D3172-46BB-B946-ABEC-A1A4A40FB62F}">
      <dgm:prSet/>
      <dgm:spPr/>
      <dgm:t>
        <a:bodyPr/>
        <a:lstStyle/>
        <a:p>
          <a:endParaRPr lang="en-US"/>
        </a:p>
      </dgm:t>
    </dgm:pt>
    <dgm:pt modelId="{7977C277-CA6D-B946-A9D1-951B21B6E91B}">
      <dgm:prSet custT="1"/>
      <dgm:spPr/>
      <dgm:t>
        <a:bodyPr/>
        <a:lstStyle/>
        <a:p>
          <a:pPr>
            <a:spcAft>
              <a:spcPts val="0"/>
            </a:spcAft>
          </a:pPr>
          <a:r>
            <a:rPr lang="en-US" sz="1000" i="0"/>
            <a:t>3.3 Finalize design package</a:t>
          </a:r>
        </a:p>
      </dgm:t>
    </dgm:pt>
    <dgm:pt modelId="{1B99D125-90C2-0E46-8388-23D5D7FC4C0C}" type="parTrans" cxnId="{7A3D62DE-8A12-AC4C-937E-E487530A8883}">
      <dgm:prSet/>
      <dgm:spPr/>
      <dgm:t>
        <a:bodyPr/>
        <a:lstStyle/>
        <a:p>
          <a:endParaRPr lang="en-US"/>
        </a:p>
      </dgm:t>
    </dgm:pt>
    <dgm:pt modelId="{DBD231E3-2990-F249-9DD2-4B7AD57DB010}" type="sibTrans" cxnId="{7A3D62DE-8A12-AC4C-937E-E487530A8883}">
      <dgm:prSet/>
      <dgm:spPr/>
      <dgm:t>
        <a:bodyPr/>
        <a:lstStyle/>
        <a:p>
          <a:endParaRPr lang="en-US"/>
        </a:p>
      </dgm:t>
    </dgm:pt>
    <dgm:pt modelId="{FF1B53C8-307C-8C49-9CA1-1F65B6DB58C2}">
      <dgm:prSet custT="1"/>
      <dgm:spPr/>
      <dgm:t>
        <a:bodyPr/>
        <a:lstStyle/>
        <a:p>
          <a:pPr>
            <a:spcAft>
              <a:spcPts val="0"/>
            </a:spcAft>
          </a:pPr>
          <a:r>
            <a:rPr lang="en-US" sz="900" i="0"/>
            <a:t>3.3.1 Finalize material selection</a:t>
          </a:r>
        </a:p>
      </dgm:t>
    </dgm:pt>
    <dgm:pt modelId="{17EE0EE6-0B1A-2347-A04A-F867EBEFAE58}" type="parTrans" cxnId="{D6AD2623-287C-E54C-9007-D0241A8BBE0C}">
      <dgm:prSet/>
      <dgm:spPr/>
      <dgm:t>
        <a:bodyPr/>
        <a:lstStyle/>
        <a:p>
          <a:endParaRPr lang="en-US"/>
        </a:p>
      </dgm:t>
    </dgm:pt>
    <dgm:pt modelId="{BFDAA09F-31FB-0C4E-A121-5566AD082C7A}" type="sibTrans" cxnId="{D6AD2623-287C-E54C-9007-D0241A8BBE0C}">
      <dgm:prSet/>
      <dgm:spPr/>
      <dgm:t>
        <a:bodyPr/>
        <a:lstStyle/>
        <a:p>
          <a:endParaRPr lang="en-US"/>
        </a:p>
      </dgm:t>
    </dgm:pt>
    <dgm:pt modelId="{1EB16F7F-018B-514C-AB8C-57DF97DE00CD}">
      <dgm:prSet custT="1"/>
      <dgm:spPr/>
      <dgm:t>
        <a:bodyPr/>
        <a:lstStyle/>
        <a:p>
          <a:pPr>
            <a:spcAft>
              <a:spcPts val="0"/>
            </a:spcAft>
          </a:pPr>
          <a:r>
            <a:rPr lang="en-US" sz="1000" i="0"/>
            <a:t>3.4 Develop manufacturing strategy</a:t>
          </a:r>
        </a:p>
      </dgm:t>
    </dgm:pt>
    <dgm:pt modelId="{3EB76F1F-D1C3-3747-BD04-57614DE983A3}" type="parTrans" cxnId="{E3EE7E3B-28AC-0746-A55C-A9467195A33E}">
      <dgm:prSet/>
      <dgm:spPr/>
      <dgm:t>
        <a:bodyPr/>
        <a:lstStyle/>
        <a:p>
          <a:endParaRPr lang="en-US"/>
        </a:p>
      </dgm:t>
    </dgm:pt>
    <dgm:pt modelId="{04B635EC-CB6D-E24D-BFB3-6290E7558B23}" type="sibTrans" cxnId="{E3EE7E3B-28AC-0746-A55C-A9467195A33E}">
      <dgm:prSet/>
      <dgm:spPr/>
      <dgm:t>
        <a:bodyPr/>
        <a:lstStyle/>
        <a:p>
          <a:endParaRPr lang="en-US"/>
        </a:p>
      </dgm:t>
    </dgm:pt>
    <dgm:pt modelId="{BDEAAEF0-9469-374A-9341-19C4C1B41903}">
      <dgm:prSet custT="1"/>
      <dgm:spPr/>
      <dgm:t>
        <a:bodyPr/>
        <a:lstStyle/>
        <a:p>
          <a:pPr>
            <a:spcAft>
              <a:spcPts val="0"/>
            </a:spcAft>
          </a:pPr>
          <a:r>
            <a:rPr lang="en-US" sz="900" i="0"/>
            <a:t>3.4.1 Develop build and assembly procedures</a:t>
          </a:r>
        </a:p>
      </dgm:t>
    </dgm:pt>
    <dgm:pt modelId="{18D3AB07-6A76-9B4D-92B7-8602B13EA6D8}" type="parTrans" cxnId="{103250D2-370E-8048-83E1-DA580CF715EA}">
      <dgm:prSet/>
      <dgm:spPr/>
      <dgm:t>
        <a:bodyPr/>
        <a:lstStyle/>
        <a:p>
          <a:endParaRPr lang="en-US"/>
        </a:p>
      </dgm:t>
    </dgm:pt>
    <dgm:pt modelId="{62CA46B9-68F0-2D49-AF66-C8B8B384713D}" type="sibTrans" cxnId="{103250D2-370E-8048-83E1-DA580CF715EA}">
      <dgm:prSet/>
      <dgm:spPr/>
      <dgm:t>
        <a:bodyPr/>
        <a:lstStyle/>
        <a:p>
          <a:endParaRPr lang="en-US"/>
        </a:p>
      </dgm:t>
    </dgm:pt>
    <dgm:pt modelId="{DE946CB5-4AAC-4A44-AF51-1276506FCEDC}">
      <dgm:prSet custT="1"/>
      <dgm:spPr/>
      <dgm:t>
        <a:bodyPr/>
        <a:lstStyle/>
        <a:p>
          <a:pPr>
            <a:spcAft>
              <a:spcPts val="0"/>
            </a:spcAft>
          </a:pPr>
          <a:r>
            <a:rPr lang="en-US" sz="900" i="0"/>
            <a:t>3.4.2 Manufacturing cost analysis</a:t>
          </a:r>
        </a:p>
      </dgm:t>
    </dgm:pt>
    <dgm:pt modelId="{FD7617A7-E689-B14C-86DB-7F7081981BAA}" type="parTrans" cxnId="{78C4EA90-5925-654E-81B9-F87FF56F6D2B}">
      <dgm:prSet/>
      <dgm:spPr/>
      <dgm:t>
        <a:bodyPr/>
        <a:lstStyle/>
        <a:p>
          <a:endParaRPr lang="en-US"/>
        </a:p>
      </dgm:t>
    </dgm:pt>
    <dgm:pt modelId="{C3EBEE71-0E1B-3D4A-8D0B-83864D60AEEE}" type="sibTrans" cxnId="{78C4EA90-5925-654E-81B9-F87FF56F6D2B}">
      <dgm:prSet/>
      <dgm:spPr/>
      <dgm:t>
        <a:bodyPr/>
        <a:lstStyle/>
        <a:p>
          <a:endParaRPr lang="en-US"/>
        </a:p>
      </dgm:t>
    </dgm:pt>
    <dgm:pt modelId="{2C91467A-1CC3-904F-B42C-C355DA367951}">
      <dgm:prSet custT="1"/>
      <dgm:spPr/>
      <dgm:t>
        <a:bodyPr/>
        <a:lstStyle/>
        <a:p>
          <a:pPr>
            <a:spcAft>
              <a:spcPts val="0"/>
            </a:spcAft>
          </a:pPr>
          <a:r>
            <a:rPr lang="en-US" sz="1000" i="0"/>
            <a:t>3.5 Prototyping and testing</a:t>
          </a:r>
        </a:p>
      </dgm:t>
    </dgm:pt>
    <dgm:pt modelId="{D9D0C106-3D46-D14D-8130-8D1EE7E27F2B}" type="parTrans" cxnId="{A9AC7A3C-C843-0945-9003-0A64EE9D2D04}">
      <dgm:prSet/>
      <dgm:spPr/>
      <dgm:t>
        <a:bodyPr/>
        <a:lstStyle/>
        <a:p>
          <a:endParaRPr lang="en-US"/>
        </a:p>
      </dgm:t>
    </dgm:pt>
    <dgm:pt modelId="{2F7E6D10-3232-6540-A4FA-1DB26AA4BFB8}" type="sibTrans" cxnId="{A9AC7A3C-C843-0945-9003-0A64EE9D2D04}">
      <dgm:prSet/>
      <dgm:spPr/>
      <dgm:t>
        <a:bodyPr/>
        <a:lstStyle/>
        <a:p>
          <a:endParaRPr lang="en-US"/>
        </a:p>
      </dgm:t>
    </dgm:pt>
    <dgm:pt modelId="{008ECA6E-322B-6C4D-95AC-94A90562A559}">
      <dgm:prSet custT="1"/>
      <dgm:spPr/>
      <dgm:t>
        <a:bodyPr/>
        <a:lstStyle/>
        <a:p>
          <a:pPr>
            <a:spcAft>
              <a:spcPts val="0"/>
            </a:spcAft>
          </a:pPr>
          <a:r>
            <a:rPr lang="en-US" sz="900" i="0"/>
            <a:t>3.5.1 Evaluate possible manufacturers and select one</a:t>
          </a:r>
        </a:p>
      </dgm:t>
    </dgm:pt>
    <dgm:pt modelId="{A2BF91EB-35A6-604A-AD71-423F028FE0AE}" type="parTrans" cxnId="{B1EA19C8-D5DA-7E41-AF55-46AD7C2BB557}">
      <dgm:prSet/>
      <dgm:spPr/>
      <dgm:t>
        <a:bodyPr/>
        <a:lstStyle/>
        <a:p>
          <a:endParaRPr lang="en-US"/>
        </a:p>
      </dgm:t>
    </dgm:pt>
    <dgm:pt modelId="{D96CF4B2-6465-D943-942D-5976B359E62C}" type="sibTrans" cxnId="{B1EA19C8-D5DA-7E41-AF55-46AD7C2BB557}">
      <dgm:prSet/>
      <dgm:spPr/>
      <dgm:t>
        <a:bodyPr/>
        <a:lstStyle/>
        <a:p>
          <a:endParaRPr lang="en-US"/>
        </a:p>
      </dgm:t>
    </dgm:pt>
    <dgm:pt modelId="{86767748-3BFE-2244-8D3A-91BACA5319AC}">
      <dgm:prSet custT="1"/>
      <dgm:spPr/>
      <dgm:t>
        <a:bodyPr/>
        <a:lstStyle/>
        <a:p>
          <a:pPr>
            <a:spcAft>
              <a:spcPts val="0"/>
            </a:spcAft>
          </a:pPr>
          <a:r>
            <a:rPr lang="en-US" sz="900" i="0"/>
            <a:t>3.5.2 Contractor manufactures prototypes</a:t>
          </a:r>
        </a:p>
      </dgm:t>
    </dgm:pt>
    <dgm:pt modelId="{F32E9719-D24C-1D49-977D-0EB38420E213}" type="parTrans" cxnId="{B0A5A18B-6931-0848-A4F8-3DF83690C329}">
      <dgm:prSet/>
      <dgm:spPr/>
      <dgm:t>
        <a:bodyPr/>
        <a:lstStyle/>
        <a:p>
          <a:endParaRPr lang="en-US"/>
        </a:p>
      </dgm:t>
    </dgm:pt>
    <dgm:pt modelId="{3D09A366-0404-104C-9D03-4F8C20FA8BA0}" type="sibTrans" cxnId="{B0A5A18B-6931-0848-A4F8-3DF83690C329}">
      <dgm:prSet/>
      <dgm:spPr/>
      <dgm:t>
        <a:bodyPr/>
        <a:lstStyle/>
        <a:p>
          <a:endParaRPr lang="en-US"/>
        </a:p>
      </dgm:t>
    </dgm:pt>
    <dgm:pt modelId="{6ADAA686-1617-8E4E-BBE0-5F133CDBAF49}">
      <dgm:prSet custT="1"/>
      <dgm:spPr/>
      <dgm:t>
        <a:bodyPr/>
        <a:lstStyle/>
        <a:p>
          <a:pPr>
            <a:spcAft>
              <a:spcPts val="0"/>
            </a:spcAft>
          </a:pPr>
          <a:r>
            <a:rPr lang="en-US" sz="900" i="0"/>
            <a:t>3.5.3 Mechanical testing (load and lifetime)</a:t>
          </a:r>
        </a:p>
      </dgm:t>
    </dgm:pt>
    <dgm:pt modelId="{A2E42C0B-6E24-8045-8C36-C009CE081866}" type="parTrans" cxnId="{0DDC2908-0380-554E-9FE0-7462A9A73F4E}">
      <dgm:prSet/>
      <dgm:spPr/>
      <dgm:t>
        <a:bodyPr/>
        <a:lstStyle/>
        <a:p>
          <a:endParaRPr lang="en-US"/>
        </a:p>
      </dgm:t>
    </dgm:pt>
    <dgm:pt modelId="{617C90E6-DFCA-4A47-9BC6-1E638BDE1C17}" type="sibTrans" cxnId="{0DDC2908-0380-554E-9FE0-7462A9A73F4E}">
      <dgm:prSet/>
      <dgm:spPr/>
      <dgm:t>
        <a:bodyPr/>
        <a:lstStyle/>
        <a:p>
          <a:endParaRPr lang="en-US"/>
        </a:p>
      </dgm:t>
    </dgm:pt>
    <dgm:pt modelId="{4F09653D-C09F-D641-A43D-3ABA66E467EC}">
      <dgm:prSet custT="1"/>
      <dgm:spPr/>
      <dgm:t>
        <a:bodyPr/>
        <a:lstStyle/>
        <a:p>
          <a:pPr>
            <a:spcAft>
              <a:spcPts val="0"/>
            </a:spcAft>
          </a:pPr>
          <a:r>
            <a:rPr lang="en-US" sz="1000" i="0"/>
            <a:t>3.6 Develop installation and cleaning procedures</a:t>
          </a:r>
        </a:p>
      </dgm:t>
    </dgm:pt>
    <dgm:pt modelId="{60481508-2799-5344-B4F4-3EF700572151}" type="parTrans" cxnId="{CD1763EB-D980-7A4F-92FB-4D50E3F21A21}">
      <dgm:prSet/>
      <dgm:spPr/>
      <dgm:t>
        <a:bodyPr/>
        <a:lstStyle/>
        <a:p>
          <a:endParaRPr lang="en-US"/>
        </a:p>
      </dgm:t>
    </dgm:pt>
    <dgm:pt modelId="{FF553B24-40CE-014A-8B3E-4AD6ECEABD35}" type="sibTrans" cxnId="{CD1763EB-D980-7A4F-92FB-4D50E3F21A21}">
      <dgm:prSet/>
      <dgm:spPr/>
      <dgm:t>
        <a:bodyPr/>
        <a:lstStyle/>
        <a:p>
          <a:endParaRPr lang="en-US"/>
        </a:p>
      </dgm:t>
    </dgm:pt>
    <dgm:pt modelId="{FC93E814-2CFD-3041-8F22-BAE67D3A242E}">
      <dgm:prSet custT="1"/>
      <dgm:spPr/>
      <dgm:t>
        <a:bodyPr/>
        <a:lstStyle/>
        <a:p>
          <a:pPr>
            <a:spcAft>
              <a:spcPts val="0"/>
            </a:spcAft>
          </a:pPr>
          <a:r>
            <a:rPr lang="en-US" sz="900" i="0"/>
            <a:t>3.6.1 Develop installation SOPs</a:t>
          </a:r>
        </a:p>
      </dgm:t>
    </dgm:pt>
    <dgm:pt modelId="{500C1E9C-FF64-D244-832F-3B1502DAF6F0}" type="parTrans" cxnId="{182E9F3E-711A-D04F-B1E0-FC4E6825AE78}">
      <dgm:prSet/>
      <dgm:spPr/>
      <dgm:t>
        <a:bodyPr/>
        <a:lstStyle/>
        <a:p>
          <a:endParaRPr lang="en-US"/>
        </a:p>
      </dgm:t>
    </dgm:pt>
    <dgm:pt modelId="{BB3793C3-37DD-DD46-A839-D9CBF07EE498}" type="sibTrans" cxnId="{182E9F3E-711A-D04F-B1E0-FC4E6825AE78}">
      <dgm:prSet/>
      <dgm:spPr/>
      <dgm:t>
        <a:bodyPr/>
        <a:lstStyle/>
        <a:p>
          <a:endParaRPr lang="en-US"/>
        </a:p>
      </dgm:t>
    </dgm:pt>
    <dgm:pt modelId="{44C636DD-19A8-7747-AF87-E0B0F58B4636}">
      <dgm:prSet custT="1"/>
      <dgm:spPr/>
      <dgm:t>
        <a:bodyPr/>
        <a:lstStyle/>
        <a:p>
          <a:pPr>
            <a:spcAft>
              <a:spcPts val="0"/>
            </a:spcAft>
          </a:pPr>
          <a:r>
            <a:rPr lang="en-US" sz="900" i="0"/>
            <a:t>3.6.2 Develop cleaning instructions</a:t>
          </a:r>
        </a:p>
      </dgm:t>
    </dgm:pt>
    <dgm:pt modelId="{E7062855-8836-B94D-96B4-B8D0A91E78F1}" type="parTrans" cxnId="{6A89D7FC-5F02-0242-9012-4FD5FBB7B92E}">
      <dgm:prSet/>
      <dgm:spPr/>
      <dgm:t>
        <a:bodyPr/>
        <a:lstStyle/>
        <a:p>
          <a:endParaRPr lang="en-US"/>
        </a:p>
      </dgm:t>
    </dgm:pt>
    <dgm:pt modelId="{B1884C35-800C-8944-BBAB-7AAB0B9B2B7B}" type="sibTrans" cxnId="{6A89D7FC-5F02-0242-9012-4FD5FBB7B92E}">
      <dgm:prSet/>
      <dgm:spPr/>
      <dgm:t>
        <a:bodyPr/>
        <a:lstStyle/>
        <a:p>
          <a:endParaRPr lang="en-US"/>
        </a:p>
      </dgm:t>
    </dgm:pt>
    <dgm:pt modelId="{83742CA7-FC65-CB40-AAD3-DE90D9E4E74D}">
      <dgm:prSet custT="1"/>
      <dgm:spPr/>
      <dgm:t>
        <a:bodyPr/>
        <a:lstStyle/>
        <a:p>
          <a:pPr>
            <a:spcAft>
              <a:spcPts val="0"/>
            </a:spcAft>
          </a:pPr>
          <a:r>
            <a:rPr lang="en-US" sz="900" i="0"/>
            <a:t>4.1.2 Submit all deliverables and reports to client for signoff</a:t>
          </a:r>
        </a:p>
      </dgm:t>
    </dgm:pt>
    <dgm:pt modelId="{2FF1CA3B-4BA0-B443-AD93-FD2D2D9FD1AF}" type="parTrans" cxnId="{147B6629-6ADA-604D-B99E-B88AE0977C36}">
      <dgm:prSet/>
      <dgm:spPr/>
      <dgm:t>
        <a:bodyPr/>
        <a:lstStyle/>
        <a:p>
          <a:endParaRPr lang="en-US"/>
        </a:p>
      </dgm:t>
    </dgm:pt>
    <dgm:pt modelId="{1A6588F1-48A2-EA4F-A779-C931A324EB22}" type="sibTrans" cxnId="{147B6629-6ADA-604D-B99E-B88AE0977C36}">
      <dgm:prSet/>
      <dgm:spPr/>
      <dgm:t>
        <a:bodyPr/>
        <a:lstStyle/>
        <a:p>
          <a:endParaRPr lang="en-US"/>
        </a:p>
      </dgm:t>
    </dgm:pt>
    <dgm:pt modelId="{D4FFB646-41F9-7D45-8069-2E92333AE14E}">
      <dgm:prSet custT="1"/>
      <dgm:spPr/>
      <dgm:t>
        <a:bodyPr/>
        <a:lstStyle/>
        <a:p>
          <a:pPr>
            <a:spcAft>
              <a:spcPts val="0"/>
            </a:spcAft>
          </a:pPr>
          <a:r>
            <a:rPr lang="en-US" sz="900" i="0"/>
            <a:t>2.2.3 Analyze risks</a:t>
          </a:r>
        </a:p>
      </dgm:t>
    </dgm:pt>
    <dgm:pt modelId="{A31E935A-09EF-A942-9CFC-24825775B917}" type="parTrans" cxnId="{27ADA918-D0A6-A042-AC34-953B3B1A9623}">
      <dgm:prSet/>
      <dgm:spPr/>
      <dgm:t>
        <a:bodyPr/>
        <a:lstStyle/>
        <a:p>
          <a:endParaRPr lang="en-US"/>
        </a:p>
      </dgm:t>
    </dgm:pt>
    <dgm:pt modelId="{0FC02563-2DAF-9A46-82E1-6808EC6E3E20}" type="sibTrans" cxnId="{27ADA918-D0A6-A042-AC34-953B3B1A9623}">
      <dgm:prSet/>
      <dgm:spPr/>
      <dgm:t>
        <a:bodyPr/>
        <a:lstStyle/>
        <a:p>
          <a:endParaRPr lang="en-US"/>
        </a:p>
      </dgm:t>
    </dgm:pt>
    <dgm:pt modelId="{C7D5E06C-FACD-A94F-8756-28BF05E683A6}">
      <dgm:prSet phldrT="[Text]" custT="1"/>
      <dgm:spPr/>
      <dgm:t>
        <a:bodyPr/>
        <a:lstStyle/>
        <a:p>
          <a:pPr algn="l"/>
          <a:r>
            <a:rPr lang="en-US" sz="1000" i="0"/>
            <a:t>1.2 Establish project charter and goals</a:t>
          </a:r>
        </a:p>
      </dgm:t>
    </dgm:pt>
    <dgm:pt modelId="{F231F899-D554-BE48-9335-6468001C618C}" type="parTrans" cxnId="{E4EF1635-F226-E846-BBCA-D07F150FADEF}">
      <dgm:prSet/>
      <dgm:spPr/>
      <dgm:t>
        <a:bodyPr/>
        <a:lstStyle/>
        <a:p>
          <a:endParaRPr lang="en-US"/>
        </a:p>
      </dgm:t>
    </dgm:pt>
    <dgm:pt modelId="{12C40D70-DA95-7B4D-BB1A-8F01AE7D9693}" type="sibTrans" cxnId="{E4EF1635-F226-E846-BBCA-D07F150FADEF}">
      <dgm:prSet/>
      <dgm:spPr/>
      <dgm:t>
        <a:bodyPr/>
        <a:lstStyle/>
        <a:p>
          <a:endParaRPr lang="en-US"/>
        </a:p>
      </dgm:t>
    </dgm:pt>
    <dgm:pt modelId="{78132F9B-1030-5140-BA0E-B63B885D6B1E}">
      <dgm:prSet phldrT="[Text]"/>
      <dgm:spPr/>
      <dgm:t>
        <a:bodyPr/>
        <a:lstStyle/>
        <a:p>
          <a:r>
            <a:rPr lang="en-US" i="0"/>
            <a:t>2. Planning</a:t>
          </a:r>
        </a:p>
      </dgm:t>
    </dgm:pt>
    <dgm:pt modelId="{0FCF50EC-6ADA-FB46-A4B7-74106BA5753A}" type="sibTrans" cxnId="{2628203A-DB66-8D4D-8DA3-D664BA751E0E}">
      <dgm:prSet/>
      <dgm:spPr/>
      <dgm:t>
        <a:bodyPr/>
        <a:lstStyle/>
        <a:p>
          <a:endParaRPr lang="en-US"/>
        </a:p>
      </dgm:t>
    </dgm:pt>
    <dgm:pt modelId="{D738C081-3624-7546-9159-DF02E4F7D852}" type="parTrans" cxnId="{2628203A-DB66-8D4D-8DA3-D664BA751E0E}">
      <dgm:prSet/>
      <dgm:spPr/>
      <dgm:t>
        <a:bodyPr/>
        <a:lstStyle/>
        <a:p>
          <a:endParaRPr lang="en-US"/>
        </a:p>
      </dgm:t>
    </dgm:pt>
    <dgm:pt modelId="{C7CC42D1-B7C5-224C-81F2-AE460B715CD9}">
      <dgm:prSet phldrT="[Text]" custT="1"/>
      <dgm:spPr/>
      <dgm:t>
        <a:bodyPr/>
        <a:lstStyle/>
        <a:p>
          <a:pPr>
            <a:spcAft>
              <a:spcPts val="0"/>
            </a:spcAft>
          </a:pPr>
          <a:r>
            <a:rPr lang="en-US" sz="900" i="0"/>
            <a:t>2.1.1 Build work breakdown structure</a:t>
          </a:r>
        </a:p>
      </dgm:t>
    </dgm:pt>
    <dgm:pt modelId="{51301E44-DAA1-F044-BE96-3AB6F0705714}" type="parTrans" cxnId="{C99965E7-4E0D-F14B-9538-A1E0B19FD74F}">
      <dgm:prSet/>
      <dgm:spPr/>
      <dgm:t>
        <a:bodyPr/>
        <a:lstStyle/>
        <a:p>
          <a:endParaRPr lang="en-US"/>
        </a:p>
      </dgm:t>
    </dgm:pt>
    <dgm:pt modelId="{C54707C4-13A5-5643-9C85-19E75597E401}" type="sibTrans" cxnId="{C99965E7-4E0D-F14B-9538-A1E0B19FD74F}">
      <dgm:prSet/>
      <dgm:spPr/>
      <dgm:t>
        <a:bodyPr/>
        <a:lstStyle/>
        <a:p>
          <a:endParaRPr lang="en-US"/>
        </a:p>
      </dgm:t>
    </dgm:pt>
    <dgm:pt modelId="{C0C09EF2-11E2-DF41-B746-4B2FB402CA81}">
      <dgm:prSet phldrT="[Text]" custT="1"/>
      <dgm:spPr/>
      <dgm:t>
        <a:bodyPr/>
        <a:lstStyle/>
        <a:p>
          <a:pPr>
            <a:spcAft>
              <a:spcPts val="0"/>
            </a:spcAft>
          </a:pPr>
          <a:r>
            <a:rPr lang="en-US" sz="900" i="0"/>
            <a:t>2.1.2 Develop resource allocation plans</a:t>
          </a:r>
        </a:p>
      </dgm:t>
    </dgm:pt>
    <dgm:pt modelId="{85730C90-CCE9-4C4E-9D52-8C82F6B130AD}" type="parTrans" cxnId="{E562A2E2-65BF-EF4A-8202-CD7A8B3EE1BE}">
      <dgm:prSet/>
      <dgm:spPr/>
      <dgm:t>
        <a:bodyPr/>
        <a:lstStyle/>
        <a:p>
          <a:endParaRPr lang="en-US"/>
        </a:p>
      </dgm:t>
    </dgm:pt>
    <dgm:pt modelId="{8BB4BE61-7B41-5841-963E-29D1DA6327B6}" type="sibTrans" cxnId="{E562A2E2-65BF-EF4A-8202-CD7A8B3EE1BE}">
      <dgm:prSet/>
      <dgm:spPr/>
      <dgm:t>
        <a:bodyPr/>
        <a:lstStyle/>
        <a:p>
          <a:endParaRPr lang="en-US"/>
        </a:p>
      </dgm:t>
    </dgm:pt>
    <dgm:pt modelId="{F3361DFD-01FD-E74A-B608-3FA2BDC9D3C0}">
      <dgm:prSet phldrT="[Text]" custT="1"/>
      <dgm:spPr/>
      <dgm:t>
        <a:bodyPr/>
        <a:lstStyle/>
        <a:p>
          <a:pPr>
            <a:spcAft>
              <a:spcPts val="0"/>
            </a:spcAft>
          </a:pPr>
          <a:r>
            <a:rPr lang="en-US" sz="900" i="0"/>
            <a:t>2.1.3 Define dependencies and develop project schedule</a:t>
          </a:r>
        </a:p>
      </dgm:t>
    </dgm:pt>
    <dgm:pt modelId="{7DC62613-F457-A543-B65A-893464036D74}" type="parTrans" cxnId="{99CAAD03-8FA2-2442-B203-4D36B9D6EBFC}">
      <dgm:prSet/>
      <dgm:spPr/>
      <dgm:t>
        <a:bodyPr/>
        <a:lstStyle/>
        <a:p>
          <a:endParaRPr lang="en-US"/>
        </a:p>
      </dgm:t>
    </dgm:pt>
    <dgm:pt modelId="{586A6C5B-42ED-2149-B124-8498D492DAA7}" type="sibTrans" cxnId="{99CAAD03-8FA2-2442-B203-4D36B9D6EBFC}">
      <dgm:prSet/>
      <dgm:spPr/>
      <dgm:t>
        <a:bodyPr/>
        <a:lstStyle/>
        <a:p>
          <a:endParaRPr lang="en-US"/>
        </a:p>
      </dgm:t>
    </dgm:pt>
    <dgm:pt modelId="{562D8E20-84A7-4242-BDCC-9BB33F223659}">
      <dgm:prSet custT="1"/>
      <dgm:spPr/>
      <dgm:t>
        <a:bodyPr/>
        <a:lstStyle/>
        <a:p>
          <a:pPr>
            <a:spcAft>
              <a:spcPts val="0"/>
            </a:spcAft>
          </a:pPr>
          <a:r>
            <a:rPr lang="en-US" sz="900" i="0"/>
            <a:t>2.3.1 Analyze MBTA current status</a:t>
          </a:r>
        </a:p>
      </dgm:t>
    </dgm:pt>
    <dgm:pt modelId="{92079D7F-212E-C943-A963-6A2D686C0FD5}" type="parTrans" cxnId="{C61E21E4-A7CA-EF4D-9745-12595CAE0183}">
      <dgm:prSet/>
      <dgm:spPr/>
      <dgm:t>
        <a:bodyPr/>
        <a:lstStyle/>
        <a:p>
          <a:endParaRPr lang="en-US"/>
        </a:p>
      </dgm:t>
    </dgm:pt>
    <dgm:pt modelId="{366778BB-B4A3-E840-9A97-A7310096F59E}" type="sibTrans" cxnId="{C61E21E4-A7CA-EF4D-9745-12595CAE0183}">
      <dgm:prSet/>
      <dgm:spPr/>
      <dgm:t>
        <a:bodyPr/>
        <a:lstStyle/>
        <a:p>
          <a:endParaRPr lang="en-US"/>
        </a:p>
      </dgm:t>
    </dgm:pt>
    <dgm:pt modelId="{1904DBCD-4BF5-C745-BAA2-D02BE0CA2834}">
      <dgm:prSet custT="1"/>
      <dgm:spPr/>
      <dgm:t>
        <a:bodyPr/>
        <a:lstStyle/>
        <a:p>
          <a:pPr>
            <a:lnSpc>
              <a:spcPct val="100000"/>
            </a:lnSpc>
            <a:spcAft>
              <a:spcPts val="0"/>
            </a:spcAft>
          </a:pPr>
          <a:r>
            <a:rPr lang="en-US" sz="900" i="0"/>
            <a:t>3.1.5 Train cabin layout configuration</a:t>
          </a:r>
        </a:p>
      </dgm:t>
    </dgm:pt>
    <dgm:pt modelId="{6F256893-A811-4D42-8CA9-FFDD1261A969}" type="parTrans" cxnId="{619FDA16-DEC9-044F-967D-7D523CD240CF}">
      <dgm:prSet/>
      <dgm:spPr/>
      <dgm:t>
        <a:bodyPr/>
        <a:lstStyle/>
        <a:p>
          <a:endParaRPr lang="en-US"/>
        </a:p>
      </dgm:t>
    </dgm:pt>
    <dgm:pt modelId="{77FA4D69-D6D4-3641-9282-086361BA5776}" type="sibTrans" cxnId="{619FDA16-DEC9-044F-967D-7D523CD240CF}">
      <dgm:prSet/>
      <dgm:spPr/>
      <dgm:t>
        <a:bodyPr/>
        <a:lstStyle/>
        <a:p>
          <a:endParaRPr lang="en-US"/>
        </a:p>
      </dgm:t>
    </dgm:pt>
    <dgm:pt modelId="{8F372EB4-1F88-6149-9F90-99D628B86538}">
      <dgm:prSet custT="1"/>
      <dgm:spPr/>
      <dgm:t>
        <a:bodyPr/>
        <a:lstStyle/>
        <a:p>
          <a:pPr>
            <a:spcAft>
              <a:spcPts val="0"/>
            </a:spcAft>
          </a:pPr>
          <a:r>
            <a:rPr lang="en-US" sz="900" i="0"/>
            <a:t>3.3.2 Finalize CAD designs</a:t>
          </a:r>
        </a:p>
      </dgm:t>
    </dgm:pt>
    <dgm:pt modelId="{091BC9F3-427F-F540-AB50-72ED4ACC00DF}" type="parTrans" cxnId="{34887933-C7EA-714B-99C1-BDFEBCCC9BDF}">
      <dgm:prSet/>
      <dgm:spPr/>
      <dgm:t>
        <a:bodyPr/>
        <a:lstStyle/>
        <a:p>
          <a:endParaRPr lang="en-US"/>
        </a:p>
      </dgm:t>
    </dgm:pt>
    <dgm:pt modelId="{D74C26C6-F647-454B-8ADB-7228F59C5372}" type="sibTrans" cxnId="{34887933-C7EA-714B-99C1-BDFEBCCC9BDF}">
      <dgm:prSet/>
      <dgm:spPr/>
      <dgm:t>
        <a:bodyPr/>
        <a:lstStyle/>
        <a:p>
          <a:endParaRPr lang="en-US"/>
        </a:p>
      </dgm:t>
    </dgm:pt>
    <dgm:pt modelId="{9BDD56CE-A9F4-814A-8DAD-8C1F89A3788B}">
      <dgm:prSet custT="1"/>
      <dgm:spPr/>
      <dgm:t>
        <a:bodyPr/>
        <a:lstStyle/>
        <a:p>
          <a:pPr>
            <a:spcAft>
              <a:spcPts val="0"/>
            </a:spcAft>
          </a:pPr>
          <a:r>
            <a:rPr lang="en-US" sz="900" i="0"/>
            <a:t>3.3.3 Finalize layout configuration</a:t>
          </a:r>
        </a:p>
      </dgm:t>
    </dgm:pt>
    <dgm:pt modelId="{5D531E4A-DA94-6E42-B066-88C9545FA799}" type="parTrans" cxnId="{B999D5DC-7A4B-F240-96B3-6DDD061E0555}">
      <dgm:prSet/>
      <dgm:spPr/>
      <dgm:t>
        <a:bodyPr/>
        <a:lstStyle/>
        <a:p>
          <a:endParaRPr lang="en-US"/>
        </a:p>
      </dgm:t>
    </dgm:pt>
    <dgm:pt modelId="{07082726-5C93-C448-B9C9-ED1A3A547859}" type="sibTrans" cxnId="{B999D5DC-7A4B-F240-96B3-6DDD061E0555}">
      <dgm:prSet/>
      <dgm:spPr/>
      <dgm:t>
        <a:bodyPr/>
        <a:lstStyle/>
        <a:p>
          <a:endParaRPr lang="en-US"/>
        </a:p>
      </dgm:t>
    </dgm:pt>
    <dgm:pt modelId="{9EC8FE28-FC3D-E549-928D-7C85A5FDD324}">
      <dgm:prSet custT="1"/>
      <dgm:spPr/>
      <dgm:t>
        <a:bodyPr/>
        <a:lstStyle/>
        <a:p>
          <a:pPr>
            <a:spcAft>
              <a:spcPts val="0"/>
            </a:spcAft>
          </a:pPr>
          <a:r>
            <a:rPr lang="en-US" sz="900" i="0"/>
            <a:t>3.3.4 Compile design package</a:t>
          </a:r>
        </a:p>
      </dgm:t>
    </dgm:pt>
    <dgm:pt modelId="{674EE620-CA27-0D47-BEEC-256778001512}" type="parTrans" cxnId="{B8B0430F-2DAC-4D44-B6CC-03BBADA5DA2A}">
      <dgm:prSet/>
      <dgm:spPr/>
      <dgm:t>
        <a:bodyPr/>
        <a:lstStyle/>
        <a:p>
          <a:endParaRPr lang="en-US"/>
        </a:p>
      </dgm:t>
    </dgm:pt>
    <dgm:pt modelId="{F15CE054-60A9-084E-A26A-81A6E5FFF105}" type="sibTrans" cxnId="{B8B0430F-2DAC-4D44-B6CC-03BBADA5DA2A}">
      <dgm:prSet/>
      <dgm:spPr/>
      <dgm:t>
        <a:bodyPr/>
        <a:lstStyle/>
        <a:p>
          <a:endParaRPr lang="en-US"/>
        </a:p>
      </dgm:t>
    </dgm:pt>
    <dgm:pt modelId="{09DAF1B3-3047-E241-8F00-E3233F0CAEF3}">
      <dgm:prSet custT="1"/>
      <dgm:spPr/>
      <dgm:t>
        <a:bodyPr/>
        <a:lstStyle/>
        <a:p>
          <a:pPr>
            <a:spcAft>
              <a:spcPts val="0"/>
            </a:spcAft>
          </a:pPr>
          <a:r>
            <a:rPr lang="en-US" sz="900" i="0"/>
            <a:t>3.5.1 Develop and send out request for manufacturing</a:t>
          </a:r>
        </a:p>
      </dgm:t>
    </dgm:pt>
    <dgm:pt modelId="{E14ACBD5-7D25-3746-824C-CA8EF4DA68A3}" type="parTrans" cxnId="{D58133D1-B9EE-8641-8B25-051469AC66FB}">
      <dgm:prSet/>
      <dgm:spPr/>
      <dgm:t>
        <a:bodyPr/>
        <a:lstStyle/>
        <a:p>
          <a:endParaRPr lang="en-US"/>
        </a:p>
      </dgm:t>
    </dgm:pt>
    <dgm:pt modelId="{8B730F2F-D2CD-F741-BEC0-2362BFE8FD31}" type="sibTrans" cxnId="{D58133D1-B9EE-8641-8B25-051469AC66FB}">
      <dgm:prSet/>
      <dgm:spPr/>
      <dgm:t>
        <a:bodyPr/>
        <a:lstStyle/>
        <a:p>
          <a:endParaRPr lang="en-US"/>
        </a:p>
      </dgm:t>
    </dgm:pt>
    <dgm:pt modelId="{11FDBBD6-E241-814F-BDC7-AD5863E5352D}">
      <dgm:prSet phldrT="[Text]" custT="1"/>
      <dgm:spPr/>
      <dgm:t>
        <a:bodyPr/>
        <a:lstStyle/>
        <a:p>
          <a:pPr>
            <a:spcAft>
              <a:spcPts val="0"/>
            </a:spcAft>
          </a:pPr>
          <a:r>
            <a:rPr lang="en-US" sz="900" i="0"/>
            <a:t>4.1.1 Compile all deliverables </a:t>
          </a:r>
        </a:p>
      </dgm:t>
    </dgm:pt>
    <dgm:pt modelId="{A538AC80-602A-3E44-8948-A277B8B2CD28}" type="parTrans" cxnId="{2534C7FF-6AC2-E840-82A6-A1685B68D7FE}">
      <dgm:prSet/>
      <dgm:spPr/>
      <dgm:t>
        <a:bodyPr/>
        <a:lstStyle/>
        <a:p>
          <a:endParaRPr lang="en-US"/>
        </a:p>
      </dgm:t>
    </dgm:pt>
    <dgm:pt modelId="{A1B7AFC2-831C-3942-A519-D27250CB65F6}" type="sibTrans" cxnId="{2534C7FF-6AC2-E840-82A6-A1685B68D7FE}">
      <dgm:prSet/>
      <dgm:spPr/>
      <dgm:t>
        <a:bodyPr/>
        <a:lstStyle/>
        <a:p>
          <a:endParaRPr lang="en-US"/>
        </a:p>
      </dgm:t>
    </dgm:pt>
    <dgm:pt modelId="{35E677F6-B495-324B-891A-AFAA45D7F9F9}" type="pres">
      <dgm:prSet presAssocID="{77CCCDCA-DD32-E346-A8A0-32115B9F47B7}" presName="diagram" presStyleCnt="0">
        <dgm:presLayoutVars>
          <dgm:chPref val="1"/>
          <dgm:dir/>
          <dgm:animOne val="branch"/>
          <dgm:animLvl val="lvl"/>
          <dgm:resizeHandles/>
        </dgm:presLayoutVars>
      </dgm:prSet>
      <dgm:spPr/>
      <dgm:t>
        <a:bodyPr/>
        <a:lstStyle/>
        <a:p>
          <a:endParaRPr lang="en-US"/>
        </a:p>
      </dgm:t>
    </dgm:pt>
    <dgm:pt modelId="{798A36DE-F7F5-CB42-8B26-A46C0843482E}" type="pres">
      <dgm:prSet presAssocID="{49128CDB-BC99-1640-ACF8-7A2BDB408C9B}" presName="root" presStyleCnt="0"/>
      <dgm:spPr/>
    </dgm:pt>
    <dgm:pt modelId="{BFD7072D-07F8-2A4F-B400-54A0224F5BAA}" type="pres">
      <dgm:prSet presAssocID="{49128CDB-BC99-1640-ACF8-7A2BDB408C9B}" presName="rootComposite" presStyleCnt="0"/>
      <dgm:spPr/>
    </dgm:pt>
    <dgm:pt modelId="{5DD4EC9A-1DD3-EA44-902D-EC8005044BA0}" type="pres">
      <dgm:prSet presAssocID="{49128CDB-BC99-1640-ACF8-7A2BDB408C9B}" presName="rootText" presStyleLbl="node1" presStyleIdx="0" presStyleCnt="4" custScaleY="60134" custLinFactNeighborX="-22794" custLinFactNeighborY="-538"/>
      <dgm:spPr/>
      <dgm:t>
        <a:bodyPr/>
        <a:lstStyle/>
        <a:p>
          <a:endParaRPr lang="en-US"/>
        </a:p>
      </dgm:t>
    </dgm:pt>
    <dgm:pt modelId="{E5D833B9-DD47-B343-9516-C0218938A7AF}" type="pres">
      <dgm:prSet presAssocID="{49128CDB-BC99-1640-ACF8-7A2BDB408C9B}" presName="rootConnector" presStyleLbl="node1" presStyleIdx="0" presStyleCnt="4"/>
      <dgm:spPr/>
      <dgm:t>
        <a:bodyPr/>
        <a:lstStyle/>
        <a:p>
          <a:endParaRPr lang="en-US"/>
        </a:p>
      </dgm:t>
    </dgm:pt>
    <dgm:pt modelId="{ED1F0EA4-9C4A-344C-AC78-4F3E8EE79B97}" type="pres">
      <dgm:prSet presAssocID="{49128CDB-BC99-1640-ACF8-7A2BDB408C9B}" presName="childShape" presStyleCnt="0"/>
      <dgm:spPr/>
    </dgm:pt>
    <dgm:pt modelId="{63CD4632-9AD9-CE40-9F2A-44A38DE5502B}" type="pres">
      <dgm:prSet presAssocID="{431BF664-F64F-E64C-9870-D222D99F76E9}" presName="Name13" presStyleLbl="parChTrans1D2" presStyleIdx="0" presStyleCnt="13"/>
      <dgm:spPr/>
      <dgm:t>
        <a:bodyPr/>
        <a:lstStyle/>
        <a:p>
          <a:endParaRPr lang="en-US"/>
        </a:p>
      </dgm:t>
    </dgm:pt>
    <dgm:pt modelId="{36344E63-E181-8045-8E42-446202537E42}" type="pres">
      <dgm:prSet presAssocID="{A19D5969-FBCC-5B40-A132-FC3B87E4B4EE}" presName="childText" presStyleLbl="bgAcc1" presStyleIdx="0" presStyleCnt="13" custScaleX="133708" custLinFactNeighborX="-28469" custLinFactNeighborY="-4159">
        <dgm:presLayoutVars>
          <dgm:bulletEnabled val="1"/>
        </dgm:presLayoutVars>
      </dgm:prSet>
      <dgm:spPr/>
      <dgm:t>
        <a:bodyPr/>
        <a:lstStyle/>
        <a:p>
          <a:endParaRPr lang="en-US"/>
        </a:p>
      </dgm:t>
    </dgm:pt>
    <dgm:pt modelId="{24BCADAA-8CD7-374D-8657-613875DDF57D}" type="pres">
      <dgm:prSet presAssocID="{F231F899-D554-BE48-9335-6468001C618C}" presName="Name13" presStyleLbl="parChTrans1D2" presStyleIdx="1" presStyleCnt="13"/>
      <dgm:spPr/>
      <dgm:t>
        <a:bodyPr/>
        <a:lstStyle/>
        <a:p>
          <a:endParaRPr lang="en-US"/>
        </a:p>
      </dgm:t>
    </dgm:pt>
    <dgm:pt modelId="{6FCCD419-AC0B-7740-8B28-C1C186B78120}" type="pres">
      <dgm:prSet presAssocID="{C7D5E06C-FACD-A94F-8756-28BF05E683A6}" presName="childText" presStyleLbl="bgAcc1" presStyleIdx="1" presStyleCnt="13" custScaleX="133708" custLinFactNeighborX="-28162" custLinFactNeighborY="-8445">
        <dgm:presLayoutVars>
          <dgm:bulletEnabled val="1"/>
        </dgm:presLayoutVars>
      </dgm:prSet>
      <dgm:spPr/>
      <dgm:t>
        <a:bodyPr/>
        <a:lstStyle/>
        <a:p>
          <a:endParaRPr lang="en-US"/>
        </a:p>
      </dgm:t>
    </dgm:pt>
    <dgm:pt modelId="{E5A21ECB-BF3C-AD4A-A213-20FB6790C365}" type="pres">
      <dgm:prSet presAssocID="{C1A15ADF-427B-2146-81DF-71EB7C9F14D9}" presName="Name13" presStyleLbl="parChTrans1D2" presStyleIdx="2" presStyleCnt="13"/>
      <dgm:spPr/>
      <dgm:t>
        <a:bodyPr/>
        <a:lstStyle/>
        <a:p>
          <a:endParaRPr lang="en-US"/>
        </a:p>
      </dgm:t>
    </dgm:pt>
    <dgm:pt modelId="{EFBCAED1-215F-214D-9AB4-4531C5875FA6}" type="pres">
      <dgm:prSet presAssocID="{B5298C5F-D6FB-FD43-9A3A-A24F2F43CB57}" presName="childText" presStyleLbl="bgAcc1" presStyleIdx="2" presStyleCnt="13" custScaleX="133708" custLinFactNeighborX="-27430" custLinFactNeighborY="-13056">
        <dgm:presLayoutVars>
          <dgm:bulletEnabled val="1"/>
        </dgm:presLayoutVars>
      </dgm:prSet>
      <dgm:spPr/>
      <dgm:t>
        <a:bodyPr/>
        <a:lstStyle/>
        <a:p>
          <a:endParaRPr lang="en-US"/>
        </a:p>
      </dgm:t>
    </dgm:pt>
    <dgm:pt modelId="{FB09B3FD-6949-F340-8118-6D80F7A15340}" type="pres">
      <dgm:prSet presAssocID="{78132F9B-1030-5140-BA0E-B63B885D6B1E}" presName="root" presStyleCnt="0"/>
      <dgm:spPr/>
    </dgm:pt>
    <dgm:pt modelId="{601B0698-C019-6B40-9D31-4CF511BDEFC5}" type="pres">
      <dgm:prSet presAssocID="{78132F9B-1030-5140-BA0E-B63B885D6B1E}" presName="rootComposite" presStyleCnt="0"/>
      <dgm:spPr/>
    </dgm:pt>
    <dgm:pt modelId="{E3F130B5-B79E-8E4A-AAEF-FC773C0E5EEB}" type="pres">
      <dgm:prSet presAssocID="{78132F9B-1030-5140-BA0E-B63B885D6B1E}" presName="rootText" presStyleLbl="node1" presStyleIdx="1" presStyleCnt="4" custScaleY="60134" custLinFactNeighborX="-13035" custLinFactNeighborY="-281"/>
      <dgm:spPr/>
      <dgm:t>
        <a:bodyPr/>
        <a:lstStyle/>
        <a:p>
          <a:endParaRPr lang="en-US"/>
        </a:p>
      </dgm:t>
    </dgm:pt>
    <dgm:pt modelId="{C06982DC-9259-104B-9F77-840847DDC55B}" type="pres">
      <dgm:prSet presAssocID="{78132F9B-1030-5140-BA0E-B63B885D6B1E}" presName="rootConnector" presStyleLbl="node1" presStyleIdx="1" presStyleCnt="4"/>
      <dgm:spPr/>
      <dgm:t>
        <a:bodyPr/>
        <a:lstStyle/>
        <a:p>
          <a:endParaRPr lang="en-US"/>
        </a:p>
      </dgm:t>
    </dgm:pt>
    <dgm:pt modelId="{0CD3A35E-63F2-E54E-A6D4-B777A39CDCF1}" type="pres">
      <dgm:prSet presAssocID="{78132F9B-1030-5140-BA0E-B63B885D6B1E}" presName="childShape" presStyleCnt="0"/>
      <dgm:spPr/>
    </dgm:pt>
    <dgm:pt modelId="{B36D5FEF-5F45-4541-979F-4FCE87ECB907}" type="pres">
      <dgm:prSet presAssocID="{CA6F9734-FB10-014F-8D9B-9999C88190EC}" presName="Name13" presStyleLbl="parChTrans1D2" presStyleIdx="3" presStyleCnt="13"/>
      <dgm:spPr/>
      <dgm:t>
        <a:bodyPr/>
        <a:lstStyle/>
        <a:p>
          <a:endParaRPr lang="en-US"/>
        </a:p>
      </dgm:t>
    </dgm:pt>
    <dgm:pt modelId="{F6ECC794-2368-8A4D-8D45-B206E543FC55}" type="pres">
      <dgm:prSet presAssocID="{60526E26-1C74-794A-A2AC-0768866996F6}" presName="childText" presStyleLbl="bgAcc1" presStyleIdx="3" presStyleCnt="13" custScaleX="169414" custScaleY="245332" custLinFactNeighborX="-16192" custLinFactNeighborY="19800">
        <dgm:presLayoutVars>
          <dgm:bulletEnabled val="1"/>
        </dgm:presLayoutVars>
      </dgm:prSet>
      <dgm:spPr/>
      <dgm:t>
        <a:bodyPr/>
        <a:lstStyle/>
        <a:p>
          <a:endParaRPr lang="en-US"/>
        </a:p>
      </dgm:t>
    </dgm:pt>
    <dgm:pt modelId="{96A52B69-8EAE-6A4B-9710-1B6BC76F8EA1}" type="pres">
      <dgm:prSet presAssocID="{81E53BB0-C630-AE42-A2B1-9F991421B5F7}" presName="Name13" presStyleLbl="parChTrans1D2" presStyleIdx="4" presStyleCnt="13"/>
      <dgm:spPr/>
      <dgm:t>
        <a:bodyPr/>
        <a:lstStyle/>
        <a:p>
          <a:endParaRPr lang="en-US"/>
        </a:p>
      </dgm:t>
    </dgm:pt>
    <dgm:pt modelId="{B2B35A70-D833-6E4B-A6EB-519D40933DA5}" type="pres">
      <dgm:prSet presAssocID="{7CF9AB29-FA14-5842-8989-35A180FA9D8F}" presName="childText" presStyleLbl="bgAcc1" presStyleIdx="4" presStyleCnt="13" custScaleX="169414" custScaleY="212400" custLinFactNeighborX="-16646" custLinFactNeighborY="37308">
        <dgm:presLayoutVars>
          <dgm:bulletEnabled val="1"/>
        </dgm:presLayoutVars>
      </dgm:prSet>
      <dgm:spPr/>
      <dgm:t>
        <a:bodyPr/>
        <a:lstStyle/>
        <a:p>
          <a:endParaRPr lang="en-US"/>
        </a:p>
      </dgm:t>
    </dgm:pt>
    <dgm:pt modelId="{FC24B90F-E742-DA49-8EB5-7E3738F4FF88}" type="pres">
      <dgm:prSet presAssocID="{AAF30582-8118-7944-9F89-E00E66BFF0AF}" presName="Name13" presStyleLbl="parChTrans1D2" presStyleIdx="5" presStyleCnt="13"/>
      <dgm:spPr/>
      <dgm:t>
        <a:bodyPr/>
        <a:lstStyle/>
        <a:p>
          <a:endParaRPr lang="en-US"/>
        </a:p>
      </dgm:t>
    </dgm:pt>
    <dgm:pt modelId="{C369B353-FDB5-AF4D-8710-BFAC9656069D}" type="pres">
      <dgm:prSet presAssocID="{F341FFEF-1C66-9B4E-8B43-CEBB2BE38FBA}" presName="childText" presStyleLbl="bgAcc1" presStyleIdx="5" presStyleCnt="13" custScaleX="169414" custScaleY="312911" custLinFactNeighborX="-18684" custLinFactNeighborY="40165">
        <dgm:presLayoutVars>
          <dgm:bulletEnabled val="1"/>
        </dgm:presLayoutVars>
      </dgm:prSet>
      <dgm:spPr/>
      <dgm:t>
        <a:bodyPr/>
        <a:lstStyle/>
        <a:p>
          <a:endParaRPr lang="en-US"/>
        </a:p>
      </dgm:t>
    </dgm:pt>
    <dgm:pt modelId="{4448E6C5-008B-BF41-B1C0-4C16DC6BED99}" type="pres">
      <dgm:prSet presAssocID="{C4DCC48E-5AC7-5948-9C56-B6DCBFF18C6B}" presName="root" presStyleCnt="0"/>
      <dgm:spPr/>
    </dgm:pt>
    <dgm:pt modelId="{EB2FF172-9102-FA41-A34A-0C992703E1E5}" type="pres">
      <dgm:prSet presAssocID="{C4DCC48E-5AC7-5948-9C56-B6DCBFF18C6B}" presName="rootComposite" presStyleCnt="0"/>
      <dgm:spPr/>
    </dgm:pt>
    <dgm:pt modelId="{AB13DBDA-8B73-AB43-A8E3-0C176549EB7E}" type="pres">
      <dgm:prSet presAssocID="{C4DCC48E-5AC7-5948-9C56-B6DCBFF18C6B}" presName="rootText" presStyleLbl="node1" presStyleIdx="2" presStyleCnt="4" custScaleX="115136" custScaleY="62126" custLinFactNeighborX="-13990" custLinFactNeighborY="-281"/>
      <dgm:spPr/>
      <dgm:t>
        <a:bodyPr/>
        <a:lstStyle/>
        <a:p>
          <a:endParaRPr lang="en-US"/>
        </a:p>
      </dgm:t>
    </dgm:pt>
    <dgm:pt modelId="{76E93CFD-B6E7-9045-A70B-B613F0DC4DE4}" type="pres">
      <dgm:prSet presAssocID="{C4DCC48E-5AC7-5948-9C56-B6DCBFF18C6B}" presName="rootConnector" presStyleLbl="node1" presStyleIdx="2" presStyleCnt="4"/>
      <dgm:spPr/>
      <dgm:t>
        <a:bodyPr/>
        <a:lstStyle/>
        <a:p>
          <a:endParaRPr lang="en-US"/>
        </a:p>
      </dgm:t>
    </dgm:pt>
    <dgm:pt modelId="{6BB12978-DE9E-3E48-9A97-444C27786A12}" type="pres">
      <dgm:prSet presAssocID="{C4DCC48E-5AC7-5948-9C56-B6DCBFF18C6B}" presName="childShape" presStyleCnt="0"/>
      <dgm:spPr/>
    </dgm:pt>
    <dgm:pt modelId="{942BAFC4-0FA6-6947-B52E-7DEF8C086088}" type="pres">
      <dgm:prSet presAssocID="{3F7630B7-D24D-D743-832F-2ECFF241D0FC}" presName="Name13" presStyleLbl="parChTrans1D2" presStyleIdx="6" presStyleCnt="13"/>
      <dgm:spPr/>
      <dgm:t>
        <a:bodyPr/>
        <a:lstStyle/>
        <a:p>
          <a:endParaRPr lang="en-US"/>
        </a:p>
      </dgm:t>
    </dgm:pt>
    <dgm:pt modelId="{8BE4CAA0-66FD-9E4A-960A-0471F948E232}" type="pres">
      <dgm:prSet presAssocID="{23750AA8-7108-4C44-BDA2-1BE1B11435B8}" presName="childText" presStyleLbl="bgAcc1" presStyleIdx="6" presStyleCnt="13" custScaleX="264709" custScaleY="160845" custLinFactNeighborX="-16921" custLinFactNeighborY="-7748">
        <dgm:presLayoutVars>
          <dgm:bulletEnabled val="1"/>
        </dgm:presLayoutVars>
      </dgm:prSet>
      <dgm:spPr/>
      <dgm:t>
        <a:bodyPr/>
        <a:lstStyle/>
        <a:p>
          <a:endParaRPr lang="en-US"/>
        </a:p>
      </dgm:t>
    </dgm:pt>
    <dgm:pt modelId="{1B337130-394E-A245-A4E7-83EEC7BE8995}" type="pres">
      <dgm:prSet presAssocID="{EB4D5AB7-BF9D-7C40-854B-05E7DF683C4A}" presName="Name13" presStyleLbl="parChTrans1D2" presStyleIdx="7" presStyleCnt="13"/>
      <dgm:spPr/>
      <dgm:t>
        <a:bodyPr/>
        <a:lstStyle/>
        <a:p>
          <a:endParaRPr lang="en-US"/>
        </a:p>
      </dgm:t>
    </dgm:pt>
    <dgm:pt modelId="{E249E00E-AF82-9D47-BCA9-7B8459AF99C1}" type="pres">
      <dgm:prSet presAssocID="{8F72BC65-27C8-0548-A9F5-13517F041CE6}" presName="childText" presStyleLbl="bgAcc1" presStyleIdx="7" presStyleCnt="13" custScaleX="264709" custScaleY="105364" custLinFactNeighborX="-15867" custLinFactNeighborY="-13931">
        <dgm:presLayoutVars>
          <dgm:bulletEnabled val="1"/>
        </dgm:presLayoutVars>
      </dgm:prSet>
      <dgm:spPr/>
      <dgm:t>
        <a:bodyPr/>
        <a:lstStyle/>
        <a:p>
          <a:endParaRPr lang="en-US"/>
        </a:p>
      </dgm:t>
    </dgm:pt>
    <dgm:pt modelId="{0252CD55-26E9-5742-9606-615880378CB6}" type="pres">
      <dgm:prSet presAssocID="{1B99D125-90C2-0E46-8388-23D5D7FC4C0C}" presName="Name13" presStyleLbl="parChTrans1D2" presStyleIdx="8" presStyleCnt="13"/>
      <dgm:spPr/>
      <dgm:t>
        <a:bodyPr/>
        <a:lstStyle/>
        <a:p>
          <a:endParaRPr lang="en-US"/>
        </a:p>
      </dgm:t>
    </dgm:pt>
    <dgm:pt modelId="{A9DC4CD0-0014-C14B-A665-341E174231C8}" type="pres">
      <dgm:prSet presAssocID="{7977C277-CA6D-B946-A9D1-951B21B6E91B}" presName="childText" presStyleLbl="bgAcc1" presStyleIdx="8" presStyleCnt="13" custScaleX="264709" custScaleY="125116" custLinFactNeighborX="-17379" custLinFactNeighborY="-19484">
        <dgm:presLayoutVars>
          <dgm:bulletEnabled val="1"/>
        </dgm:presLayoutVars>
      </dgm:prSet>
      <dgm:spPr/>
      <dgm:t>
        <a:bodyPr/>
        <a:lstStyle/>
        <a:p>
          <a:endParaRPr lang="en-US"/>
        </a:p>
      </dgm:t>
    </dgm:pt>
    <dgm:pt modelId="{BE059733-8DA9-F54A-8D77-92B29C99F229}" type="pres">
      <dgm:prSet presAssocID="{3EB76F1F-D1C3-3747-BD04-57614DE983A3}" presName="Name13" presStyleLbl="parChTrans1D2" presStyleIdx="9" presStyleCnt="13"/>
      <dgm:spPr/>
      <dgm:t>
        <a:bodyPr/>
        <a:lstStyle/>
        <a:p>
          <a:endParaRPr lang="en-US"/>
        </a:p>
      </dgm:t>
    </dgm:pt>
    <dgm:pt modelId="{62E92167-04DB-6A4B-8516-7C6274A06743}" type="pres">
      <dgm:prSet presAssocID="{1EB16F7F-018B-514C-AB8C-57DF97DE00CD}" presName="childText" presStyleLbl="bgAcc1" presStyleIdx="9" presStyleCnt="13" custScaleX="264709" custScaleY="83490" custLinFactNeighborX="-14643" custLinFactNeighborY="-24784">
        <dgm:presLayoutVars>
          <dgm:bulletEnabled val="1"/>
        </dgm:presLayoutVars>
      </dgm:prSet>
      <dgm:spPr/>
      <dgm:t>
        <a:bodyPr/>
        <a:lstStyle/>
        <a:p>
          <a:endParaRPr lang="en-US"/>
        </a:p>
      </dgm:t>
    </dgm:pt>
    <dgm:pt modelId="{E3599BB0-396C-0748-BA66-86B218AF4E02}" type="pres">
      <dgm:prSet presAssocID="{D9D0C106-3D46-D14D-8130-8D1EE7E27F2B}" presName="Name13" presStyleLbl="parChTrans1D2" presStyleIdx="10" presStyleCnt="13"/>
      <dgm:spPr/>
      <dgm:t>
        <a:bodyPr/>
        <a:lstStyle/>
        <a:p>
          <a:endParaRPr lang="en-US"/>
        </a:p>
      </dgm:t>
    </dgm:pt>
    <dgm:pt modelId="{B68F92A0-B072-2A4D-B3C4-11C987B0AB0A}" type="pres">
      <dgm:prSet presAssocID="{2C91467A-1CC3-904F-B42C-C355DA367951}" presName="childText" presStyleLbl="bgAcc1" presStyleIdx="10" presStyleCnt="13" custScaleX="264709" custScaleY="175934" custLinFactNeighborX="-14631" custLinFactNeighborY="-36420">
        <dgm:presLayoutVars>
          <dgm:bulletEnabled val="1"/>
        </dgm:presLayoutVars>
      </dgm:prSet>
      <dgm:spPr/>
      <dgm:t>
        <a:bodyPr/>
        <a:lstStyle/>
        <a:p>
          <a:endParaRPr lang="en-US"/>
        </a:p>
      </dgm:t>
    </dgm:pt>
    <dgm:pt modelId="{3489AC54-7C12-9247-B530-7E6888B0BDEC}" type="pres">
      <dgm:prSet presAssocID="{60481508-2799-5344-B4F4-3EF700572151}" presName="Name13" presStyleLbl="parChTrans1D2" presStyleIdx="11" presStyleCnt="13"/>
      <dgm:spPr/>
      <dgm:t>
        <a:bodyPr/>
        <a:lstStyle/>
        <a:p>
          <a:endParaRPr lang="en-US"/>
        </a:p>
      </dgm:t>
    </dgm:pt>
    <dgm:pt modelId="{9C737AD9-6F54-3841-A892-CA17C40D2FCF}" type="pres">
      <dgm:prSet presAssocID="{4F09653D-C09F-D641-A43D-3ABA66E467EC}" presName="childText" presStyleLbl="bgAcc1" presStyleIdx="11" presStyleCnt="13" custScaleX="264709" custScaleY="118062" custLinFactNeighborX="-16326" custLinFactNeighborY="-43377">
        <dgm:presLayoutVars>
          <dgm:bulletEnabled val="1"/>
        </dgm:presLayoutVars>
      </dgm:prSet>
      <dgm:spPr/>
      <dgm:t>
        <a:bodyPr/>
        <a:lstStyle/>
        <a:p>
          <a:endParaRPr lang="en-US"/>
        </a:p>
      </dgm:t>
    </dgm:pt>
    <dgm:pt modelId="{9BBB55F3-0363-274B-8B5A-6170F006EB8C}" type="pres">
      <dgm:prSet presAssocID="{F3A12B9A-86AC-C348-A6EC-2D267C298C4C}" presName="root" presStyleCnt="0"/>
      <dgm:spPr/>
    </dgm:pt>
    <dgm:pt modelId="{37C9469D-DC9C-7544-8C33-BB2CFE9C04AE}" type="pres">
      <dgm:prSet presAssocID="{F3A12B9A-86AC-C348-A6EC-2D267C298C4C}" presName="rootComposite" presStyleCnt="0"/>
      <dgm:spPr/>
    </dgm:pt>
    <dgm:pt modelId="{D82AA804-1654-384F-818C-711D9A832F11}" type="pres">
      <dgm:prSet presAssocID="{F3A12B9A-86AC-C348-A6EC-2D267C298C4C}" presName="rootText" presStyleLbl="node1" presStyleIdx="3" presStyleCnt="4" custScaleX="121572" custScaleY="62668" custLinFactNeighborX="9551" custLinFactNeighborY="-538"/>
      <dgm:spPr/>
      <dgm:t>
        <a:bodyPr/>
        <a:lstStyle/>
        <a:p>
          <a:endParaRPr lang="en-US"/>
        </a:p>
      </dgm:t>
    </dgm:pt>
    <dgm:pt modelId="{9B13645A-61FA-F349-9DE0-6D2CFFBD1B79}" type="pres">
      <dgm:prSet presAssocID="{F3A12B9A-86AC-C348-A6EC-2D267C298C4C}" presName="rootConnector" presStyleLbl="node1" presStyleIdx="3" presStyleCnt="4"/>
      <dgm:spPr/>
      <dgm:t>
        <a:bodyPr/>
        <a:lstStyle/>
        <a:p>
          <a:endParaRPr lang="en-US"/>
        </a:p>
      </dgm:t>
    </dgm:pt>
    <dgm:pt modelId="{1DE7D925-D7C9-EA49-8A03-FDF4E3E5CDE3}" type="pres">
      <dgm:prSet presAssocID="{F3A12B9A-86AC-C348-A6EC-2D267C298C4C}" presName="childShape" presStyleCnt="0"/>
      <dgm:spPr/>
    </dgm:pt>
    <dgm:pt modelId="{FAB48239-BBC2-7444-BB51-462BFD0AC6F5}" type="pres">
      <dgm:prSet presAssocID="{3AA2FCEF-93DA-FE41-96D1-66A612C8A4F5}" presName="Name13" presStyleLbl="parChTrans1D2" presStyleIdx="12" presStyleCnt="13"/>
      <dgm:spPr/>
      <dgm:t>
        <a:bodyPr/>
        <a:lstStyle/>
        <a:p>
          <a:endParaRPr lang="en-US"/>
        </a:p>
      </dgm:t>
    </dgm:pt>
    <dgm:pt modelId="{CBCBA9D6-C6D5-2642-959D-48320DB21E82}" type="pres">
      <dgm:prSet presAssocID="{BAA1F442-D5C6-2448-B361-FA2393DAE667}" presName="childText" presStyleLbl="bgAcc1" presStyleIdx="12" presStyleCnt="13" custScaleX="159116" custScaleY="186355" custLinFactNeighborX="12047" custLinFactNeighborY="-8059">
        <dgm:presLayoutVars>
          <dgm:bulletEnabled val="1"/>
        </dgm:presLayoutVars>
      </dgm:prSet>
      <dgm:spPr/>
      <dgm:t>
        <a:bodyPr/>
        <a:lstStyle/>
        <a:p>
          <a:endParaRPr lang="en-US"/>
        </a:p>
      </dgm:t>
    </dgm:pt>
  </dgm:ptLst>
  <dgm:cxnLst>
    <dgm:cxn modelId="{6BD5A5FD-38D5-BC4B-AA84-243CFC1A2E67}" type="presOf" srcId="{78132F9B-1030-5140-BA0E-B63B885D6B1E}" destId="{E3F130B5-B79E-8E4A-AAEF-FC773C0E5EEB}" srcOrd="0" destOrd="0" presId="urn:microsoft.com/office/officeart/2005/8/layout/hierarchy3"/>
    <dgm:cxn modelId="{A9AC7A3C-C843-0945-9003-0A64EE9D2D04}" srcId="{C4DCC48E-5AC7-5948-9C56-B6DCBFF18C6B}" destId="{2C91467A-1CC3-904F-B42C-C355DA367951}" srcOrd="4" destOrd="0" parTransId="{D9D0C106-3D46-D14D-8130-8D1EE7E27F2B}" sibTransId="{2F7E6D10-3232-6540-A4FA-1DB26AA4BFB8}"/>
    <dgm:cxn modelId="{B571F7ED-8576-954F-8604-D392C5AE9A23}" type="presOf" srcId="{F3A12B9A-86AC-C348-A6EC-2D267C298C4C}" destId="{D82AA804-1654-384F-818C-711D9A832F11}" srcOrd="0" destOrd="0" presId="urn:microsoft.com/office/officeart/2005/8/layout/hierarchy3"/>
    <dgm:cxn modelId="{B0A5A18B-6931-0848-A4F8-3DF83690C329}" srcId="{2C91467A-1CC3-904F-B42C-C355DA367951}" destId="{86767748-3BFE-2244-8D3A-91BACA5319AC}" srcOrd="2" destOrd="0" parTransId="{F32E9719-D24C-1D49-977D-0EB38420E213}" sibTransId="{3D09A366-0404-104C-9D03-4F8C20FA8BA0}"/>
    <dgm:cxn modelId="{1F912D7F-7B77-334A-AB15-9AAD5D4125BD}" type="presOf" srcId="{1904DBCD-4BF5-C745-BAA2-D02BE0CA2834}" destId="{8BE4CAA0-66FD-9E4A-960A-0471F948E232}" srcOrd="0" destOrd="5" presId="urn:microsoft.com/office/officeart/2005/8/layout/hierarchy3"/>
    <dgm:cxn modelId="{36840489-A7A4-734F-9D27-71E087C5C11F}" srcId="{F3A12B9A-86AC-C348-A6EC-2D267C298C4C}" destId="{BAA1F442-D5C6-2448-B361-FA2393DAE667}" srcOrd="0" destOrd="0" parTransId="{3AA2FCEF-93DA-FE41-96D1-66A612C8A4F5}" sibTransId="{5FDE2F7C-2067-1C4A-8DA6-8880FC981628}"/>
    <dgm:cxn modelId="{3874FA0D-B8D5-3248-89A9-4C34131A3DEA}" type="presOf" srcId="{4F09653D-C09F-D641-A43D-3ABA66E467EC}" destId="{9C737AD9-6F54-3841-A892-CA17C40D2FCF}" srcOrd="0" destOrd="0" presId="urn:microsoft.com/office/officeart/2005/8/layout/hierarchy3"/>
    <dgm:cxn modelId="{A12BE82E-244E-1543-8035-FE096E670796}" type="presOf" srcId="{9EC8FE28-FC3D-E549-928D-7C85A5FDD324}" destId="{A9DC4CD0-0014-C14B-A665-341E174231C8}" srcOrd="0" destOrd="4" presId="urn:microsoft.com/office/officeart/2005/8/layout/hierarchy3"/>
    <dgm:cxn modelId="{42609287-A87B-4147-9BA3-82AAAB2C11B5}" srcId="{8F72BC65-27C8-0548-A9F5-13517F041CE6}" destId="{B0DE7ECA-CE42-F844-AE8D-502A1F7E4975}" srcOrd="0" destOrd="0" parTransId="{CF6450AD-87EA-A84F-B1EA-1393A4AB66F2}" sibTransId="{CFF68B69-E608-8A4C-85AD-BA5B0DFD925D}"/>
    <dgm:cxn modelId="{E9ADC125-D768-304F-B25A-6875C3C8F223}" type="presOf" srcId="{8F72BC65-27C8-0548-A9F5-13517F041CE6}" destId="{E249E00E-AF82-9D47-BCA9-7B8459AF99C1}" srcOrd="0" destOrd="0" presId="urn:microsoft.com/office/officeart/2005/8/layout/hierarchy3"/>
    <dgm:cxn modelId="{5B27B797-729A-974F-B325-074805D1F063}" srcId="{77CCCDCA-DD32-E346-A8A0-32115B9F47B7}" destId="{F3A12B9A-86AC-C348-A6EC-2D267C298C4C}" srcOrd="3" destOrd="0" parTransId="{271D49B7-5C1B-B342-9A9D-264F84694D2B}" sibTransId="{C62B3706-436E-7447-A823-024503DD4273}"/>
    <dgm:cxn modelId="{86701FFE-38EA-EC49-987F-688B16872BAB}" type="presOf" srcId="{83742CA7-FC65-CB40-AAD3-DE90D9E4E74D}" destId="{CBCBA9D6-C6D5-2642-959D-48320DB21E82}" srcOrd="0" destOrd="2" presId="urn:microsoft.com/office/officeart/2005/8/layout/hierarchy3"/>
    <dgm:cxn modelId="{182E9F3E-711A-D04F-B1E0-FC4E6825AE78}" srcId="{4F09653D-C09F-D641-A43D-3ABA66E467EC}" destId="{FC93E814-2CFD-3041-8F22-BAE67D3A242E}" srcOrd="0" destOrd="0" parTransId="{500C1E9C-FF64-D244-832F-3B1502DAF6F0}" sibTransId="{BB3793C3-37DD-DD46-A839-D9CBF07EE498}"/>
    <dgm:cxn modelId="{92113E95-7E73-2B4F-8B7C-B5D1D1019834}" type="presOf" srcId="{221AA0AE-D227-9641-A35E-D04FF0AF720F}" destId="{E249E00E-AF82-9D47-BCA9-7B8459AF99C1}" srcOrd="0" destOrd="2" presId="urn:microsoft.com/office/officeart/2005/8/layout/hierarchy3"/>
    <dgm:cxn modelId="{BE2230E2-8618-DE4E-ACA3-FB7296113EE5}" type="presOf" srcId="{86995E56-189B-B647-9A58-BCB256457C7A}" destId="{C369B353-FDB5-AF4D-8710-BFAC9656069D}" srcOrd="0" destOrd="3" presId="urn:microsoft.com/office/officeart/2005/8/layout/hierarchy3"/>
    <dgm:cxn modelId="{EB4C6370-E1AE-924E-AB89-829E5AC1F450}" type="presOf" srcId="{CA6F9734-FB10-014F-8D9B-9999C88190EC}" destId="{B36D5FEF-5F45-4541-979F-4FCE87ECB907}" srcOrd="0" destOrd="0" presId="urn:microsoft.com/office/officeart/2005/8/layout/hierarchy3"/>
    <dgm:cxn modelId="{2628203A-DB66-8D4D-8DA3-D664BA751E0E}" srcId="{77CCCDCA-DD32-E346-A8A0-32115B9F47B7}" destId="{78132F9B-1030-5140-BA0E-B63B885D6B1E}" srcOrd="1" destOrd="0" parTransId="{D738C081-3624-7546-9159-DF02E4F7D852}" sibTransId="{0FCF50EC-6ADA-FB46-A4B7-74106BA5753A}"/>
    <dgm:cxn modelId="{6A89D7FC-5F02-0242-9012-4FD5FBB7B92E}" srcId="{4F09653D-C09F-D641-A43D-3ABA66E467EC}" destId="{44C636DD-19A8-7747-AF87-E0B0F58B4636}" srcOrd="1" destOrd="0" parTransId="{E7062855-8836-B94D-96B4-B8D0A91E78F1}" sibTransId="{B1884C35-800C-8944-BBAB-7AAB0B9B2B7B}"/>
    <dgm:cxn modelId="{BA369DC1-6E29-444D-B290-5E6D0D8333F7}" type="presOf" srcId="{192870D1-B31B-5747-84B6-4E21E027CB5E}" destId="{8BE4CAA0-66FD-9E4A-960A-0471F948E232}" srcOrd="0" destOrd="1" presId="urn:microsoft.com/office/officeart/2005/8/layout/hierarchy3"/>
    <dgm:cxn modelId="{C4362C10-27EF-3B46-A89A-181E7DB243A6}" type="presOf" srcId="{D9D0C106-3D46-D14D-8130-8D1EE7E27F2B}" destId="{E3599BB0-396C-0748-BA66-86B218AF4E02}" srcOrd="0" destOrd="0" presId="urn:microsoft.com/office/officeart/2005/8/layout/hierarchy3"/>
    <dgm:cxn modelId="{C251C862-15CD-914D-9392-61A21138FFDB}" type="presOf" srcId="{3F7630B7-D24D-D743-832F-2ECFF241D0FC}" destId="{942BAFC4-0FA6-6947-B52E-7DEF8C086088}" srcOrd="0" destOrd="0" presId="urn:microsoft.com/office/officeart/2005/8/layout/hierarchy3"/>
    <dgm:cxn modelId="{2534C7FF-6AC2-E840-82A6-A1685B68D7FE}" srcId="{BAA1F442-D5C6-2448-B361-FA2393DAE667}" destId="{11FDBBD6-E241-814F-BDC7-AD5863E5352D}" srcOrd="0" destOrd="0" parTransId="{A538AC80-602A-3E44-8948-A277B8B2CD28}" sibTransId="{A1B7AFC2-831C-3942-A519-D27250CB65F6}"/>
    <dgm:cxn modelId="{F45998C2-DB6C-1249-8E27-2B52649F6427}" srcId="{7CF9AB29-FA14-5842-8989-35A180FA9D8F}" destId="{2C7D18A5-52A3-F94B-B0C7-65FAE75B1F12}" srcOrd="0" destOrd="0" parTransId="{21C084AC-95C9-EE45-B58E-8C1C0F9A9F9A}" sibTransId="{8F1FB59E-2BF0-9447-B712-94019BEF20DB}"/>
    <dgm:cxn modelId="{F81D3172-46BB-B946-ABEC-A1A4A40FB62F}" srcId="{8F72BC65-27C8-0548-A9F5-13517F041CE6}" destId="{FC063B39-55DB-4645-B96F-894153528D79}" srcOrd="2" destOrd="0" parTransId="{5EDDBB4A-0C3C-D24F-AF01-F3AE2A34F6E3}" sibTransId="{84B8DC91-98B4-CF43-99F6-FCB6CFDB31AF}"/>
    <dgm:cxn modelId="{34887933-C7EA-714B-99C1-BDFEBCCC9BDF}" srcId="{7977C277-CA6D-B946-A9D1-951B21B6E91B}" destId="{8F372EB4-1F88-6149-9F90-99D628B86538}" srcOrd="1" destOrd="0" parTransId="{091BC9F3-427F-F540-AB50-72ED4ACC00DF}" sibTransId="{D74C26C6-F647-454B-8ADB-7228F59C5372}"/>
    <dgm:cxn modelId="{9F537390-B103-5B46-A1B5-81A2C5631D62}" type="presOf" srcId="{562D8E20-84A7-4242-BDCC-9BB33F223659}" destId="{C369B353-FDB5-AF4D-8710-BFAC9656069D}" srcOrd="0" destOrd="1" presId="urn:microsoft.com/office/officeart/2005/8/layout/hierarchy3"/>
    <dgm:cxn modelId="{D6AD2623-287C-E54C-9007-D0241A8BBE0C}" srcId="{7977C277-CA6D-B946-A9D1-951B21B6E91B}" destId="{FF1B53C8-307C-8C49-9CA1-1F65B6DB58C2}" srcOrd="0" destOrd="0" parTransId="{17EE0EE6-0B1A-2347-A04A-F867EBEFAE58}" sibTransId="{BFDAA09F-31FB-0C4E-A121-5566AD082C7A}"/>
    <dgm:cxn modelId="{7508CA62-50CC-2844-A690-4DF624C3D435}" type="presOf" srcId="{FC93E814-2CFD-3041-8F22-BAE67D3A242E}" destId="{9C737AD9-6F54-3841-A892-CA17C40D2FCF}" srcOrd="0" destOrd="1" presId="urn:microsoft.com/office/officeart/2005/8/layout/hierarchy3"/>
    <dgm:cxn modelId="{A299531A-BBCF-0A45-96D1-0334BFF571D8}" type="presOf" srcId="{008ECA6E-322B-6C4D-95AC-94A90562A559}" destId="{B68F92A0-B072-2A4D-B3C4-11C987B0AB0A}" srcOrd="0" destOrd="2" presId="urn:microsoft.com/office/officeart/2005/8/layout/hierarchy3"/>
    <dgm:cxn modelId="{4E34304A-AA03-1C42-BF40-37C09FA0A0A4}" type="presOf" srcId="{3AA2FCEF-93DA-FE41-96D1-66A612C8A4F5}" destId="{FAB48239-BBC2-7444-BB51-462BFD0AC6F5}" srcOrd="0" destOrd="0" presId="urn:microsoft.com/office/officeart/2005/8/layout/hierarchy3"/>
    <dgm:cxn modelId="{128574C3-C9EC-3B47-A884-3E721256EE0E}" type="presOf" srcId="{C7CC42D1-B7C5-224C-81F2-AE460B715CD9}" destId="{F6ECC794-2368-8A4D-8D45-B206E543FC55}" srcOrd="0" destOrd="1" presId="urn:microsoft.com/office/officeart/2005/8/layout/hierarchy3"/>
    <dgm:cxn modelId="{CD1763EB-D980-7A4F-92FB-4D50E3F21A21}" srcId="{C4DCC48E-5AC7-5948-9C56-B6DCBFF18C6B}" destId="{4F09653D-C09F-D641-A43D-3ABA66E467EC}" srcOrd="5" destOrd="0" parTransId="{60481508-2799-5344-B4F4-3EF700572151}" sibTransId="{FF553B24-40CE-014A-8B3E-4AD6ECEABD35}"/>
    <dgm:cxn modelId="{DA6BBE5A-C133-B94F-9C45-819B7D9E466F}" srcId="{49128CDB-BC99-1640-ACF8-7A2BDB408C9B}" destId="{B5298C5F-D6FB-FD43-9A3A-A24F2F43CB57}" srcOrd="2" destOrd="0" parTransId="{C1A15ADF-427B-2146-81DF-71EB7C9F14D9}" sibTransId="{D2EDE4BF-CF8A-3E49-AE85-F9A29450BC22}"/>
    <dgm:cxn modelId="{77A67A63-7200-2243-A48C-6E8A3FEB4EBC}" type="presOf" srcId="{AAF30582-8118-7944-9F89-E00E66BFF0AF}" destId="{FC24B90F-E742-DA49-8EB5-7E3738F4FF88}" srcOrd="0" destOrd="0" presId="urn:microsoft.com/office/officeart/2005/8/layout/hierarchy3"/>
    <dgm:cxn modelId="{AE878D8D-3D15-1242-8991-56AA8E9FC63A}" type="presOf" srcId="{09DAF1B3-3047-E241-8F00-E3233F0CAEF3}" destId="{B68F92A0-B072-2A4D-B3C4-11C987B0AB0A}" srcOrd="0" destOrd="1" presId="urn:microsoft.com/office/officeart/2005/8/layout/hierarchy3"/>
    <dgm:cxn modelId="{B1EA19C8-D5DA-7E41-AF55-46AD7C2BB557}" srcId="{2C91467A-1CC3-904F-B42C-C355DA367951}" destId="{008ECA6E-322B-6C4D-95AC-94A90562A559}" srcOrd="1" destOrd="0" parTransId="{A2BF91EB-35A6-604A-AD71-423F028FE0AE}" sibTransId="{D96CF4B2-6465-D943-942D-5976B359E62C}"/>
    <dgm:cxn modelId="{AF9A7B54-2DF3-104F-A5E2-0F43343B05C7}" srcId="{23750AA8-7108-4C44-BDA2-1BE1B11435B8}" destId="{2C4799C6-69B9-AC4C-BCE7-392E2D25E784}" srcOrd="3" destOrd="0" parTransId="{86BA916B-675C-1B4D-8FCD-E00A94B00054}" sibTransId="{84941037-F66A-0C4D-B50A-C0AE8E16F0B0}"/>
    <dgm:cxn modelId="{67A05AD2-3CE0-8947-8170-1004F506D95D}" type="presOf" srcId="{8F372EB4-1F88-6149-9F90-99D628B86538}" destId="{A9DC4CD0-0014-C14B-A665-341E174231C8}" srcOrd="0" destOrd="2" presId="urn:microsoft.com/office/officeart/2005/8/layout/hierarchy3"/>
    <dgm:cxn modelId="{13C3581C-C016-EE49-B36A-400A7E70B9EA}" srcId="{77CCCDCA-DD32-E346-A8A0-32115B9F47B7}" destId="{49128CDB-BC99-1640-ACF8-7A2BDB408C9B}" srcOrd="0" destOrd="0" parTransId="{982AF754-E015-1A4D-94E1-768DD1AF4A90}" sibTransId="{43946859-F55B-5347-8600-6A1695C17F23}"/>
    <dgm:cxn modelId="{A627C9B4-5B07-0B4F-8D08-D089A8408F45}" type="presOf" srcId="{2C91467A-1CC3-904F-B42C-C355DA367951}" destId="{B68F92A0-B072-2A4D-B3C4-11C987B0AB0A}" srcOrd="0" destOrd="0" presId="urn:microsoft.com/office/officeart/2005/8/layout/hierarchy3"/>
    <dgm:cxn modelId="{A69F99CA-477A-3146-A00F-E68CB74C2AAB}" type="presOf" srcId="{C4DCC48E-5AC7-5948-9C56-B6DCBFF18C6B}" destId="{76E93CFD-B6E7-9045-A70B-B613F0DC4DE4}" srcOrd="1" destOrd="0" presId="urn:microsoft.com/office/officeart/2005/8/layout/hierarchy3"/>
    <dgm:cxn modelId="{494F7891-1D94-9649-999D-B7370767EE6C}" srcId="{77CCCDCA-DD32-E346-A8A0-32115B9F47B7}" destId="{C4DCC48E-5AC7-5948-9C56-B6DCBFF18C6B}" srcOrd="2" destOrd="0" parTransId="{98B2192F-3572-CF49-97FA-5D577EE6BA70}" sibTransId="{CDBF564E-6741-2147-8CE6-37DDBA9B256B}"/>
    <dgm:cxn modelId="{2AE35319-1C05-1A48-B839-5B0651A6EBA7}" type="presOf" srcId="{CD9ECE84-90BA-8E49-B108-50C2BA8AE226}" destId="{B2B35A70-D833-6E4B-A6EB-519D40933DA5}" srcOrd="0" destOrd="4" presId="urn:microsoft.com/office/officeart/2005/8/layout/hierarchy3"/>
    <dgm:cxn modelId="{B6758FF5-988D-6A45-8ED7-5DAA3473529C}" type="presOf" srcId="{E3BC7A4B-5529-9849-A7B3-75011E91A08F}" destId="{8BE4CAA0-66FD-9E4A-960A-0471F948E232}" srcOrd="0" destOrd="2" presId="urn:microsoft.com/office/officeart/2005/8/layout/hierarchy3"/>
    <dgm:cxn modelId="{5C2C2422-87D9-6F4D-8464-3402B5087960}" type="presOf" srcId="{5BA654D8-D6BA-5848-A172-3BBBC675DA7D}" destId="{C369B353-FDB5-AF4D-8710-BFAC9656069D}" srcOrd="0" destOrd="4" presId="urn:microsoft.com/office/officeart/2005/8/layout/hierarchy3"/>
    <dgm:cxn modelId="{3D220465-EC8C-0C45-A2EC-F8A713AB63C8}" type="presOf" srcId="{12BE717D-4DF9-8744-8E9F-02681C266BAA}" destId="{8BE4CAA0-66FD-9E4A-960A-0471F948E232}" srcOrd="0" destOrd="3" presId="urn:microsoft.com/office/officeart/2005/8/layout/hierarchy3"/>
    <dgm:cxn modelId="{99CAAD03-8FA2-2442-B203-4D36B9D6EBFC}" srcId="{60526E26-1C74-794A-A2AC-0768866996F6}" destId="{F3361DFD-01FD-E74A-B608-3FA2BDC9D3C0}" srcOrd="2" destOrd="0" parTransId="{7DC62613-F457-A543-B65A-893464036D74}" sibTransId="{586A6C5B-42ED-2149-B124-8498D492DAA7}"/>
    <dgm:cxn modelId="{103250D2-370E-8048-83E1-DA580CF715EA}" srcId="{1EB16F7F-018B-514C-AB8C-57DF97DE00CD}" destId="{BDEAAEF0-9469-374A-9341-19C4C1B41903}" srcOrd="0" destOrd="0" parTransId="{18D3AB07-6A76-9B4D-92B7-8602B13EA6D8}" sibTransId="{62CA46B9-68F0-2D49-AF66-C8B8B384713D}"/>
    <dgm:cxn modelId="{E4EF1635-F226-E846-BBCA-D07F150FADEF}" srcId="{49128CDB-BC99-1640-ACF8-7A2BDB408C9B}" destId="{C7D5E06C-FACD-A94F-8756-28BF05E683A6}" srcOrd="1" destOrd="0" parTransId="{F231F899-D554-BE48-9335-6468001C618C}" sibTransId="{12C40D70-DA95-7B4D-BB1A-8F01AE7D9693}"/>
    <dgm:cxn modelId="{625E1A7E-D9C2-E04D-83C5-B66C7E31C961}" type="presOf" srcId="{FC063B39-55DB-4645-B96F-894153528D79}" destId="{E249E00E-AF82-9D47-BCA9-7B8459AF99C1}" srcOrd="0" destOrd="3" presId="urn:microsoft.com/office/officeart/2005/8/layout/hierarchy3"/>
    <dgm:cxn modelId="{16A8746D-C2E0-5741-84BD-E12B7706EF59}" type="presOf" srcId="{DE946CB5-4AAC-4A44-AF51-1276506FCEDC}" destId="{62E92167-04DB-6A4B-8516-7C6274A06743}" srcOrd="0" destOrd="2" presId="urn:microsoft.com/office/officeart/2005/8/layout/hierarchy3"/>
    <dgm:cxn modelId="{0DDC2908-0380-554E-9FE0-7462A9A73F4E}" srcId="{2C91467A-1CC3-904F-B42C-C355DA367951}" destId="{6ADAA686-1617-8E4E-BBE0-5F133CDBAF49}" srcOrd="3" destOrd="0" parTransId="{A2E42C0B-6E24-8045-8C36-C009CE081866}" sibTransId="{617C90E6-DFCA-4A47-9BC6-1E638BDE1C17}"/>
    <dgm:cxn modelId="{4CB85147-43BF-F04C-8DA4-00EE97225643}" type="presOf" srcId="{B0DE7ECA-CE42-F844-AE8D-502A1F7E4975}" destId="{E249E00E-AF82-9D47-BCA9-7B8459AF99C1}" srcOrd="0" destOrd="1" presId="urn:microsoft.com/office/officeart/2005/8/layout/hierarchy3"/>
    <dgm:cxn modelId="{12B4A45C-94FD-4542-BF2E-71BFE5DEE661}" type="presOf" srcId="{F3A12B9A-86AC-C348-A6EC-2D267C298C4C}" destId="{9B13645A-61FA-F349-9DE0-6D2CFFBD1B79}" srcOrd="1" destOrd="0" presId="urn:microsoft.com/office/officeart/2005/8/layout/hierarchy3"/>
    <dgm:cxn modelId="{4DC491F5-0B5E-D843-9E9B-851E338F086F}" type="presOf" srcId="{F231F899-D554-BE48-9335-6468001C618C}" destId="{24BCADAA-8CD7-374D-8657-613875DDF57D}" srcOrd="0" destOrd="0" presId="urn:microsoft.com/office/officeart/2005/8/layout/hierarchy3"/>
    <dgm:cxn modelId="{9813E9E4-3341-C449-ADD0-F90687241880}" type="presOf" srcId="{2C7D18A5-52A3-F94B-B0C7-65FAE75B1F12}" destId="{B2B35A70-D833-6E4B-A6EB-519D40933DA5}" srcOrd="0" destOrd="1" presId="urn:microsoft.com/office/officeart/2005/8/layout/hierarchy3"/>
    <dgm:cxn modelId="{3D242941-7992-A74A-B75E-7C603BF10650}" type="presOf" srcId="{BDEAAEF0-9469-374A-9341-19C4C1B41903}" destId="{62E92167-04DB-6A4B-8516-7C6274A06743}" srcOrd="0" destOrd="1" presId="urn:microsoft.com/office/officeart/2005/8/layout/hierarchy3"/>
    <dgm:cxn modelId="{FEF22032-DA04-874D-8974-E79EA3405A41}" type="presOf" srcId="{B5298C5F-D6FB-FD43-9A3A-A24F2F43CB57}" destId="{EFBCAED1-215F-214D-9AB4-4531C5875FA6}" srcOrd="0" destOrd="0" presId="urn:microsoft.com/office/officeart/2005/8/layout/hierarchy3"/>
    <dgm:cxn modelId="{4FBDB13D-F146-294D-A2BD-912791688B73}" srcId="{23750AA8-7108-4C44-BDA2-1BE1B11435B8}" destId="{12BE717D-4DF9-8744-8E9F-02681C266BAA}" srcOrd="2" destOrd="0" parTransId="{CD8D9F72-63AF-DA4C-8F06-B3C25EBC3608}" sibTransId="{352A3DD6-F0E0-4D44-B3B7-3F18562F063F}"/>
    <dgm:cxn modelId="{E562A2E2-65BF-EF4A-8202-CD7A8B3EE1BE}" srcId="{60526E26-1C74-794A-A2AC-0768866996F6}" destId="{C0C09EF2-11E2-DF41-B746-4B2FB402CA81}" srcOrd="1" destOrd="0" parTransId="{85730C90-CCE9-4C4E-9D52-8C82F6B130AD}" sibTransId="{8BB4BE61-7B41-5841-963E-29D1DA6327B6}"/>
    <dgm:cxn modelId="{997C11F5-1316-8D49-BF98-67C0A384DFBB}" type="presOf" srcId="{FF1B53C8-307C-8C49-9CA1-1F65B6DB58C2}" destId="{A9DC4CD0-0014-C14B-A665-341E174231C8}" srcOrd="0" destOrd="1" presId="urn:microsoft.com/office/officeart/2005/8/layout/hierarchy3"/>
    <dgm:cxn modelId="{F3D9A706-8DFB-1A4D-927B-720264A7474D}" type="presOf" srcId="{60481508-2799-5344-B4F4-3EF700572151}" destId="{3489AC54-7C12-9247-B530-7E6888B0BDEC}" srcOrd="0" destOrd="0" presId="urn:microsoft.com/office/officeart/2005/8/layout/hierarchy3"/>
    <dgm:cxn modelId="{B8B0430F-2DAC-4D44-B6CC-03BBADA5DA2A}" srcId="{7977C277-CA6D-B946-A9D1-951B21B6E91B}" destId="{9EC8FE28-FC3D-E549-928D-7C85A5FDD324}" srcOrd="3" destOrd="0" parTransId="{674EE620-CA27-0D47-BEEC-256778001512}" sibTransId="{F15CE054-60A9-084E-A26A-81A6E5FFF105}"/>
    <dgm:cxn modelId="{EFD47E22-5793-2842-B6A2-E86A7D672201}" srcId="{F341FFEF-1C66-9B4E-8B43-CEBB2BE38FBA}" destId="{C1F7022F-1FB9-A042-8EC4-B15332FFA2CF}" srcOrd="1" destOrd="0" parTransId="{244359AB-E076-A64E-9D68-6B42CADFEC90}" sibTransId="{7337002F-9907-7245-9A8A-27C523569E22}"/>
    <dgm:cxn modelId="{CDD82DB4-3D98-E047-9116-7C0FF4E0B561}" type="presOf" srcId="{6ADAA686-1617-8E4E-BBE0-5F133CDBAF49}" destId="{B68F92A0-B072-2A4D-B3C4-11C987B0AB0A}" srcOrd="0" destOrd="4" presId="urn:microsoft.com/office/officeart/2005/8/layout/hierarchy3"/>
    <dgm:cxn modelId="{06449AAB-6A54-7D44-8D23-7969AAF86A3F}" srcId="{C4DCC48E-5AC7-5948-9C56-B6DCBFF18C6B}" destId="{8F72BC65-27C8-0548-A9F5-13517F041CE6}" srcOrd="1" destOrd="0" parTransId="{EB4D5AB7-BF9D-7C40-854B-05E7DF683C4A}" sibTransId="{7629B331-56A7-1744-9F87-FA887E2173F3}"/>
    <dgm:cxn modelId="{95B9D16B-C4D9-894F-8FB8-FE8602E6F5D9}" type="presOf" srcId="{D4FFB646-41F9-7D45-8069-2E92333AE14E}" destId="{B2B35A70-D833-6E4B-A6EB-519D40933DA5}" srcOrd="0" destOrd="3" presId="urn:microsoft.com/office/officeart/2005/8/layout/hierarchy3"/>
    <dgm:cxn modelId="{4FB74F26-525E-D149-A3E3-910C043C8E82}" srcId="{78132F9B-1030-5140-BA0E-B63B885D6B1E}" destId="{F341FFEF-1C66-9B4E-8B43-CEBB2BE38FBA}" srcOrd="2" destOrd="0" parTransId="{AAF30582-8118-7944-9F89-E00E66BFF0AF}" sibTransId="{216B548A-0D5C-8A45-BBE5-22CC85B053A3}"/>
    <dgm:cxn modelId="{E68D932B-F026-BF44-8205-43D9922FAB32}" srcId="{7CF9AB29-FA14-5842-8989-35A180FA9D8F}" destId="{F34E561A-2F17-5043-AAAB-64A9FE26AE97}" srcOrd="1" destOrd="0" parTransId="{9B12D89F-CB34-784F-A701-46D718ADEE0E}" sibTransId="{F722FEA0-61D7-3A4A-B911-C11A10F3AAA4}"/>
    <dgm:cxn modelId="{B98D7F05-F1D8-A14B-99E8-6D109CB6AB42}" type="presOf" srcId="{1B99D125-90C2-0E46-8388-23D5D7FC4C0C}" destId="{0252CD55-26E9-5742-9606-615880378CB6}" srcOrd="0" destOrd="0" presId="urn:microsoft.com/office/officeart/2005/8/layout/hierarchy3"/>
    <dgm:cxn modelId="{29AD0150-29F6-A145-A13B-2EF9141419C6}" srcId="{49128CDB-BC99-1640-ACF8-7A2BDB408C9B}" destId="{A19D5969-FBCC-5B40-A132-FC3B87E4B4EE}" srcOrd="0" destOrd="0" parTransId="{431BF664-F64F-E64C-9870-D222D99F76E9}" sibTransId="{C1089B57-56AC-3A41-9B8A-620CDBD1D737}"/>
    <dgm:cxn modelId="{3EFA3A9C-2F38-9F4B-9823-9AF768B1915D}" type="presOf" srcId="{77CCCDCA-DD32-E346-A8A0-32115B9F47B7}" destId="{35E677F6-B495-324B-891A-AFAA45D7F9F9}" srcOrd="0" destOrd="0" presId="urn:microsoft.com/office/officeart/2005/8/layout/hierarchy3"/>
    <dgm:cxn modelId="{54C874D1-9DDA-3946-94C4-A7E96EE5F2A8}" type="presOf" srcId="{86767748-3BFE-2244-8D3A-91BACA5319AC}" destId="{B68F92A0-B072-2A4D-B3C4-11C987B0AB0A}" srcOrd="0" destOrd="3" presId="urn:microsoft.com/office/officeart/2005/8/layout/hierarchy3"/>
    <dgm:cxn modelId="{C61E21E4-A7CA-EF4D-9745-12595CAE0183}" srcId="{F341FFEF-1C66-9B4E-8B43-CEBB2BE38FBA}" destId="{562D8E20-84A7-4242-BDCC-9BB33F223659}" srcOrd="0" destOrd="0" parTransId="{92079D7F-212E-C943-A963-6A2D686C0FD5}" sibTransId="{366778BB-B4A3-E840-9A97-A7310096F59E}"/>
    <dgm:cxn modelId="{619FDA16-DEC9-044F-967D-7D523CD240CF}" srcId="{23750AA8-7108-4C44-BDA2-1BE1B11435B8}" destId="{1904DBCD-4BF5-C745-BAA2-D02BE0CA2834}" srcOrd="4" destOrd="0" parTransId="{6F256893-A811-4D42-8CA9-FFDD1261A969}" sibTransId="{77FA4D69-D6D4-3641-9282-086361BA5776}"/>
    <dgm:cxn modelId="{81A1472F-1D38-5246-97DF-4FAAA19BD21B}" type="presOf" srcId="{44C636DD-19A8-7747-AF87-E0B0F58B4636}" destId="{9C737AD9-6F54-3841-A892-CA17C40D2FCF}" srcOrd="0" destOrd="2" presId="urn:microsoft.com/office/officeart/2005/8/layout/hierarchy3"/>
    <dgm:cxn modelId="{4F34EF3C-35CB-E54B-8CE3-F2E1A491747F}" type="presOf" srcId="{9BDD56CE-A9F4-814A-8DAD-8C1F89A3788B}" destId="{A9DC4CD0-0014-C14B-A665-341E174231C8}" srcOrd="0" destOrd="3" presId="urn:microsoft.com/office/officeart/2005/8/layout/hierarchy3"/>
    <dgm:cxn modelId="{79A6B22C-B176-8149-98F7-99AE9A760FEB}" type="presOf" srcId="{C4DCC48E-5AC7-5948-9C56-B6DCBFF18C6B}" destId="{AB13DBDA-8B73-AB43-A8E3-0C176549EB7E}" srcOrd="0" destOrd="0" presId="urn:microsoft.com/office/officeart/2005/8/layout/hierarchy3"/>
    <dgm:cxn modelId="{6DF4DE93-D4F5-714E-A2B8-758266B5E035}" type="presOf" srcId="{2C4799C6-69B9-AC4C-BCE7-392E2D25E784}" destId="{8BE4CAA0-66FD-9E4A-960A-0471F948E232}" srcOrd="0" destOrd="4" presId="urn:microsoft.com/office/officeart/2005/8/layout/hierarchy3"/>
    <dgm:cxn modelId="{A3D715B5-15C6-5640-B733-0A0EEEC07973}" srcId="{C4DCC48E-5AC7-5948-9C56-B6DCBFF18C6B}" destId="{23750AA8-7108-4C44-BDA2-1BE1B11435B8}" srcOrd="0" destOrd="0" parTransId="{3F7630B7-D24D-D743-832F-2ECFF241D0FC}" sibTransId="{11E8E0B5-2AA8-7346-820E-F324CD65028C}"/>
    <dgm:cxn modelId="{90D967B4-914B-D848-8819-64B9B9BC75F1}" srcId="{F341FFEF-1C66-9B4E-8B43-CEBB2BE38FBA}" destId="{86995E56-189B-B647-9A58-BCB256457C7A}" srcOrd="2" destOrd="0" parTransId="{1A7D33AE-3F69-AF46-800D-2A72B485E01B}" sibTransId="{E652E6EE-B6FE-D043-BE4B-1F17F526740C}"/>
    <dgm:cxn modelId="{8BE207BA-5E01-DB4D-A86C-A797BE85542A}" srcId="{23750AA8-7108-4C44-BDA2-1BE1B11435B8}" destId="{192870D1-B31B-5747-84B6-4E21E027CB5E}" srcOrd="0" destOrd="0" parTransId="{955BC4AF-CCAA-7E4C-ADE3-69F594BA7B8E}" sibTransId="{ADD42996-A923-0A46-937C-18F17AD6EE8E}"/>
    <dgm:cxn modelId="{FC55EC3F-08A6-9741-890B-821BA0D5C927}" type="presOf" srcId="{C7D5E06C-FACD-A94F-8756-28BF05E683A6}" destId="{6FCCD419-AC0B-7740-8B28-C1C186B78120}" srcOrd="0" destOrd="0" presId="urn:microsoft.com/office/officeart/2005/8/layout/hierarchy3"/>
    <dgm:cxn modelId="{78C4EA90-5925-654E-81B9-F87FF56F6D2B}" srcId="{1EB16F7F-018B-514C-AB8C-57DF97DE00CD}" destId="{DE946CB5-4AAC-4A44-AF51-1276506FCEDC}" srcOrd="1" destOrd="0" parTransId="{FD7617A7-E689-B14C-86DB-7F7081981BAA}" sibTransId="{C3EBEE71-0E1B-3D4A-8D0B-83864D60AEEE}"/>
    <dgm:cxn modelId="{477A0A90-6660-3549-9F86-659FD652FC17}" type="presOf" srcId="{81E53BB0-C630-AE42-A2B1-9F991421B5F7}" destId="{96A52B69-8EAE-6A4B-9710-1B6BC76F8EA1}" srcOrd="0" destOrd="0" presId="urn:microsoft.com/office/officeart/2005/8/layout/hierarchy3"/>
    <dgm:cxn modelId="{435BAD74-B205-DC47-91F3-93A474D1758C}" type="presOf" srcId="{A19D5969-FBCC-5B40-A132-FC3B87E4B4EE}" destId="{36344E63-E181-8045-8E42-446202537E42}" srcOrd="0" destOrd="0" presId="urn:microsoft.com/office/officeart/2005/8/layout/hierarchy3"/>
    <dgm:cxn modelId="{92A4085D-523B-934C-BCAD-0654A93BD2DC}" type="presOf" srcId="{C1A15ADF-427B-2146-81DF-71EB7C9F14D9}" destId="{E5A21ECB-BF3C-AD4A-A213-20FB6790C365}" srcOrd="0" destOrd="0" presId="urn:microsoft.com/office/officeart/2005/8/layout/hierarchy3"/>
    <dgm:cxn modelId="{E3EE7E3B-28AC-0746-A55C-A9467195A33E}" srcId="{C4DCC48E-5AC7-5948-9C56-B6DCBFF18C6B}" destId="{1EB16F7F-018B-514C-AB8C-57DF97DE00CD}" srcOrd="3" destOrd="0" parTransId="{3EB76F1F-D1C3-3747-BD04-57614DE983A3}" sibTransId="{04B635EC-CB6D-E24D-BFB3-6290E7558B23}"/>
    <dgm:cxn modelId="{B7CC331A-5795-F84B-AF12-DFD425881A0F}" srcId="{F341FFEF-1C66-9B4E-8B43-CEBB2BE38FBA}" destId="{5BA654D8-D6BA-5848-A172-3BBBC675DA7D}" srcOrd="3" destOrd="0" parTransId="{6335CAE0-7497-EF44-A4CF-9E928604A3EE}" sibTransId="{E3D9B2B5-A57A-7647-897E-70E234CBBB25}"/>
    <dgm:cxn modelId="{575930B1-D575-534E-B0E1-C7BAD52DA1EA}" type="presOf" srcId="{3EB76F1F-D1C3-3747-BD04-57614DE983A3}" destId="{BE059733-8DA9-F54A-8D77-92B29C99F229}" srcOrd="0" destOrd="0" presId="urn:microsoft.com/office/officeart/2005/8/layout/hierarchy3"/>
    <dgm:cxn modelId="{C99965E7-4E0D-F14B-9538-A1E0B19FD74F}" srcId="{60526E26-1C74-794A-A2AC-0768866996F6}" destId="{C7CC42D1-B7C5-224C-81F2-AE460B715CD9}" srcOrd="0" destOrd="0" parTransId="{51301E44-DAA1-F044-BE96-3AB6F0705714}" sibTransId="{C54707C4-13A5-5643-9C85-19E75597E401}"/>
    <dgm:cxn modelId="{AFAE0671-4B34-1E42-9C45-03BF63A8FDCB}" srcId="{78132F9B-1030-5140-BA0E-B63B885D6B1E}" destId="{7CF9AB29-FA14-5842-8989-35A180FA9D8F}" srcOrd="1" destOrd="0" parTransId="{81E53BB0-C630-AE42-A2B1-9F991421B5F7}" sibTransId="{CBB6B9B4-F53F-1641-96B4-967195D6EE0F}"/>
    <dgm:cxn modelId="{5DCF3DA1-3E62-F441-961E-FB2F9A913E35}" srcId="{8F72BC65-27C8-0548-A9F5-13517F041CE6}" destId="{221AA0AE-D227-9641-A35E-D04FF0AF720F}" srcOrd="1" destOrd="0" parTransId="{19670FC1-812A-6A4A-ADB6-ED9095A08900}" sibTransId="{0051199A-FA2C-1446-8694-8FD051A3E487}"/>
    <dgm:cxn modelId="{A1C76038-1670-5747-9E4A-4E669B3C8F65}" type="presOf" srcId="{C1F7022F-1FB9-A042-8EC4-B15332FFA2CF}" destId="{C369B353-FDB5-AF4D-8710-BFAC9656069D}" srcOrd="0" destOrd="2" presId="urn:microsoft.com/office/officeart/2005/8/layout/hierarchy3"/>
    <dgm:cxn modelId="{32676B4F-9D52-F54E-B50D-415ABC9E1002}" type="presOf" srcId="{11FDBBD6-E241-814F-BDC7-AD5863E5352D}" destId="{CBCBA9D6-C6D5-2642-959D-48320DB21E82}" srcOrd="0" destOrd="1" presId="urn:microsoft.com/office/officeart/2005/8/layout/hierarchy3"/>
    <dgm:cxn modelId="{B6A5CC18-70C9-3449-A879-F41557737DBE}" srcId="{7CF9AB29-FA14-5842-8989-35A180FA9D8F}" destId="{CD9ECE84-90BA-8E49-B108-50C2BA8AE226}" srcOrd="3" destOrd="0" parTransId="{A7221E84-23AC-D14D-A566-E653AE0DD653}" sibTransId="{E29B13DA-3779-4A47-B49B-EA1DF6179E65}"/>
    <dgm:cxn modelId="{CEAD40F5-A5D5-154D-A0F1-A385A07B8F60}" type="presOf" srcId="{7977C277-CA6D-B946-A9D1-951B21B6E91B}" destId="{A9DC4CD0-0014-C14B-A665-341E174231C8}" srcOrd="0" destOrd="0" presId="urn:microsoft.com/office/officeart/2005/8/layout/hierarchy3"/>
    <dgm:cxn modelId="{E66ADF17-C62D-A24C-BE75-7F75F9C8B9C0}" srcId="{78132F9B-1030-5140-BA0E-B63B885D6B1E}" destId="{60526E26-1C74-794A-A2AC-0768866996F6}" srcOrd="0" destOrd="0" parTransId="{CA6F9734-FB10-014F-8D9B-9999C88190EC}" sibTransId="{31272ACC-FDED-2940-B3B6-4DFB792B2016}"/>
    <dgm:cxn modelId="{29010E88-CC1E-3F4E-8FA5-AC797A80FDF6}" type="presOf" srcId="{C0C09EF2-11E2-DF41-B746-4B2FB402CA81}" destId="{F6ECC794-2368-8A4D-8D45-B206E543FC55}" srcOrd="0" destOrd="2" presId="urn:microsoft.com/office/officeart/2005/8/layout/hierarchy3"/>
    <dgm:cxn modelId="{E4881D8C-070C-944A-9F28-FB3ADB4606A4}" srcId="{23750AA8-7108-4C44-BDA2-1BE1B11435B8}" destId="{E3BC7A4B-5529-9849-A7B3-75011E91A08F}" srcOrd="1" destOrd="0" parTransId="{BCA9CEC9-ECBD-F445-996B-2D385BF9EE10}" sibTransId="{16727151-0651-AB44-AE5B-D45BA5879DA2}"/>
    <dgm:cxn modelId="{236323C4-F5C1-4742-A11D-762068B7AD7C}" type="presOf" srcId="{F3361DFD-01FD-E74A-B608-3FA2BDC9D3C0}" destId="{F6ECC794-2368-8A4D-8D45-B206E543FC55}" srcOrd="0" destOrd="3" presId="urn:microsoft.com/office/officeart/2005/8/layout/hierarchy3"/>
    <dgm:cxn modelId="{7075C37E-8640-E547-B894-F977959DAAC6}" type="presOf" srcId="{7CF9AB29-FA14-5842-8989-35A180FA9D8F}" destId="{B2B35A70-D833-6E4B-A6EB-519D40933DA5}" srcOrd="0" destOrd="0" presId="urn:microsoft.com/office/officeart/2005/8/layout/hierarchy3"/>
    <dgm:cxn modelId="{409C89E5-BB73-8F4F-B5AE-2B0E4ECCA4C3}" type="presOf" srcId="{49128CDB-BC99-1640-ACF8-7A2BDB408C9B}" destId="{E5D833B9-DD47-B343-9516-C0218938A7AF}" srcOrd="1" destOrd="0" presId="urn:microsoft.com/office/officeart/2005/8/layout/hierarchy3"/>
    <dgm:cxn modelId="{B999D5DC-7A4B-F240-96B3-6DDD061E0555}" srcId="{7977C277-CA6D-B946-A9D1-951B21B6E91B}" destId="{9BDD56CE-A9F4-814A-8DAD-8C1F89A3788B}" srcOrd="2" destOrd="0" parTransId="{5D531E4A-DA94-6E42-B066-88C9545FA799}" sibTransId="{07082726-5C93-C448-B9C9-ED1A3A547859}"/>
    <dgm:cxn modelId="{61E92E65-5DC6-BD4D-A131-6F8B427EC74B}" type="presOf" srcId="{BAA1F442-D5C6-2448-B361-FA2393DAE667}" destId="{CBCBA9D6-C6D5-2642-959D-48320DB21E82}" srcOrd="0" destOrd="0" presId="urn:microsoft.com/office/officeart/2005/8/layout/hierarchy3"/>
    <dgm:cxn modelId="{A941464D-60B5-8C4B-9CB2-114747F09FAD}" type="presOf" srcId="{23750AA8-7108-4C44-BDA2-1BE1B11435B8}" destId="{8BE4CAA0-66FD-9E4A-960A-0471F948E232}" srcOrd="0" destOrd="0" presId="urn:microsoft.com/office/officeart/2005/8/layout/hierarchy3"/>
    <dgm:cxn modelId="{5730D142-0D47-2648-8CD7-0E8A7465FA9B}" type="presOf" srcId="{EB4D5AB7-BF9D-7C40-854B-05E7DF683C4A}" destId="{1B337130-394E-A245-A4E7-83EEC7BE8995}" srcOrd="0" destOrd="0" presId="urn:microsoft.com/office/officeart/2005/8/layout/hierarchy3"/>
    <dgm:cxn modelId="{27ADA918-D0A6-A042-AC34-953B3B1A9623}" srcId="{7CF9AB29-FA14-5842-8989-35A180FA9D8F}" destId="{D4FFB646-41F9-7D45-8069-2E92333AE14E}" srcOrd="2" destOrd="0" parTransId="{A31E935A-09EF-A942-9CFC-24825775B917}" sibTransId="{0FC02563-2DAF-9A46-82E1-6808EC6E3E20}"/>
    <dgm:cxn modelId="{26B3430D-FCD6-B74C-BB71-A281394FC911}" type="presOf" srcId="{60526E26-1C74-794A-A2AC-0768866996F6}" destId="{F6ECC794-2368-8A4D-8D45-B206E543FC55}" srcOrd="0" destOrd="0" presId="urn:microsoft.com/office/officeart/2005/8/layout/hierarchy3"/>
    <dgm:cxn modelId="{E23CB9EE-5951-FA43-BCFB-55C5808A9E96}" type="presOf" srcId="{1EB16F7F-018B-514C-AB8C-57DF97DE00CD}" destId="{62E92167-04DB-6A4B-8516-7C6274A06743}" srcOrd="0" destOrd="0" presId="urn:microsoft.com/office/officeart/2005/8/layout/hierarchy3"/>
    <dgm:cxn modelId="{4675C228-93FF-F44C-9AE2-DFBBF6733A18}" type="presOf" srcId="{F34E561A-2F17-5043-AAAB-64A9FE26AE97}" destId="{B2B35A70-D833-6E4B-A6EB-519D40933DA5}" srcOrd="0" destOrd="2" presId="urn:microsoft.com/office/officeart/2005/8/layout/hierarchy3"/>
    <dgm:cxn modelId="{D58133D1-B9EE-8641-8B25-051469AC66FB}" srcId="{2C91467A-1CC3-904F-B42C-C355DA367951}" destId="{09DAF1B3-3047-E241-8F00-E3233F0CAEF3}" srcOrd="0" destOrd="0" parTransId="{E14ACBD5-7D25-3746-824C-CA8EF4DA68A3}" sibTransId="{8B730F2F-D2CD-F741-BEC0-2362BFE8FD31}"/>
    <dgm:cxn modelId="{E56C5960-0DB4-F54A-A201-CB7DCA927695}" type="presOf" srcId="{F341FFEF-1C66-9B4E-8B43-CEBB2BE38FBA}" destId="{C369B353-FDB5-AF4D-8710-BFAC9656069D}" srcOrd="0" destOrd="0" presId="urn:microsoft.com/office/officeart/2005/8/layout/hierarchy3"/>
    <dgm:cxn modelId="{127B9030-54C8-A741-865D-AC5E43E2E302}" type="presOf" srcId="{78132F9B-1030-5140-BA0E-B63B885D6B1E}" destId="{C06982DC-9259-104B-9F77-840847DDC55B}" srcOrd="1" destOrd="0" presId="urn:microsoft.com/office/officeart/2005/8/layout/hierarchy3"/>
    <dgm:cxn modelId="{FF8B2CA7-E76A-0B49-A1F0-E6DD92F22CA2}" type="presOf" srcId="{431BF664-F64F-E64C-9870-D222D99F76E9}" destId="{63CD4632-9AD9-CE40-9F2A-44A38DE5502B}" srcOrd="0" destOrd="0" presId="urn:microsoft.com/office/officeart/2005/8/layout/hierarchy3"/>
    <dgm:cxn modelId="{CA94970A-34D7-C544-8D30-D1B604B33419}" type="presOf" srcId="{49128CDB-BC99-1640-ACF8-7A2BDB408C9B}" destId="{5DD4EC9A-1DD3-EA44-902D-EC8005044BA0}" srcOrd="0" destOrd="0" presId="urn:microsoft.com/office/officeart/2005/8/layout/hierarchy3"/>
    <dgm:cxn modelId="{7A3D62DE-8A12-AC4C-937E-E487530A8883}" srcId="{C4DCC48E-5AC7-5948-9C56-B6DCBFF18C6B}" destId="{7977C277-CA6D-B946-A9D1-951B21B6E91B}" srcOrd="2" destOrd="0" parTransId="{1B99D125-90C2-0E46-8388-23D5D7FC4C0C}" sibTransId="{DBD231E3-2990-F249-9DD2-4B7AD57DB010}"/>
    <dgm:cxn modelId="{147B6629-6ADA-604D-B99E-B88AE0977C36}" srcId="{BAA1F442-D5C6-2448-B361-FA2393DAE667}" destId="{83742CA7-FC65-CB40-AAD3-DE90D9E4E74D}" srcOrd="1" destOrd="0" parTransId="{2FF1CA3B-4BA0-B443-AD93-FD2D2D9FD1AF}" sibTransId="{1A6588F1-48A2-EA4F-A779-C931A324EB22}"/>
    <dgm:cxn modelId="{8EB9F9B3-6837-B84C-9125-923511346ADD}" type="presParOf" srcId="{35E677F6-B495-324B-891A-AFAA45D7F9F9}" destId="{798A36DE-F7F5-CB42-8B26-A46C0843482E}" srcOrd="0" destOrd="0" presId="urn:microsoft.com/office/officeart/2005/8/layout/hierarchy3"/>
    <dgm:cxn modelId="{CC47B8D8-C79D-794F-83F4-0569907F3811}" type="presParOf" srcId="{798A36DE-F7F5-CB42-8B26-A46C0843482E}" destId="{BFD7072D-07F8-2A4F-B400-54A0224F5BAA}" srcOrd="0" destOrd="0" presId="urn:microsoft.com/office/officeart/2005/8/layout/hierarchy3"/>
    <dgm:cxn modelId="{F1C134BA-91C4-274A-BEFD-2650D495DD9A}" type="presParOf" srcId="{BFD7072D-07F8-2A4F-B400-54A0224F5BAA}" destId="{5DD4EC9A-1DD3-EA44-902D-EC8005044BA0}" srcOrd="0" destOrd="0" presId="urn:microsoft.com/office/officeart/2005/8/layout/hierarchy3"/>
    <dgm:cxn modelId="{1A87F301-6975-AD48-A886-6D85B29DB4B1}" type="presParOf" srcId="{BFD7072D-07F8-2A4F-B400-54A0224F5BAA}" destId="{E5D833B9-DD47-B343-9516-C0218938A7AF}" srcOrd="1" destOrd="0" presId="urn:microsoft.com/office/officeart/2005/8/layout/hierarchy3"/>
    <dgm:cxn modelId="{B6294657-7E94-7047-A3C3-1A97351F7091}" type="presParOf" srcId="{798A36DE-F7F5-CB42-8B26-A46C0843482E}" destId="{ED1F0EA4-9C4A-344C-AC78-4F3E8EE79B97}" srcOrd="1" destOrd="0" presId="urn:microsoft.com/office/officeart/2005/8/layout/hierarchy3"/>
    <dgm:cxn modelId="{8C63A013-B5E6-3D43-B87D-F0497472A744}" type="presParOf" srcId="{ED1F0EA4-9C4A-344C-AC78-4F3E8EE79B97}" destId="{63CD4632-9AD9-CE40-9F2A-44A38DE5502B}" srcOrd="0" destOrd="0" presId="urn:microsoft.com/office/officeart/2005/8/layout/hierarchy3"/>
    <dgm:cxn modelId="{13872C1D-C70B-ED4F-9220-8D2205894CA5}" type="presParOf" srcId="{ED1F0EA4-9C4A-344C-AC78-4F3E8EE79B97}" destId="{36344E63-E181-8045-8E42-446202537E42}" srcOrd="1" destOrd="0" presId="urn:microsoft.com/office/officeart/2005/8/layout/hierarchy3"/>
    <dgm:cxn modelId="{21DE4CAB-674E-0648-83F0-8C189A625CB1}" type="presParOf" srcId="{ED1F0EA4-9C4A-344C-AC78-4F3E8EE79B97}" destId="{24BCADAA-8CD7-374D-8657-613875DDF57D}" srcOrd="2" destOrd="0" presId="urn:microsoft.com/office/officeart/2005/8/layout/hierarchy3"/>
    <dgm:cxn modelId="{5ABE6926-8068-3245-A54E-6BF38CCB35F6}" type="presParOf" srcId="{ED1F0EA4-9C4A-344C-AC78-4F3E8EE79B97}" destId="{6FCCD419-AC0B-7740-8B28-C1C186B78120}" srcOrd="3" destOrd="0" presId="urn:microsoft.com/office/officeart/2005/8/layout/hierarchy3"/>
    <dgm:cxn modelId="{AEBD94EB-3B1F-DC44-BE57-05BB2D9C0B8D}" type="presParOf" srcId="{ED1F0EA4-9C4A-344C-AC78-4F3E8EE79B97}" destId="{E5A21ECB-BF3C-AD4A-A213-20FB6790C365}" srcOrd="4" destOrd="0" presId="urn:microsoft.com/office/officeart/2005/8/layout/hierarchy3"/>
    <dgm:cxn modelId="{906120BB-C5AC-E246-9F31-4DD6127B2F19}" type="presParOf" srcId="{ED1F0EA4-9C4A-344C-AC78-4F3E8EE79B97}" destId="{EFBCAED1-215F-214D-9AB4-4531C5875FA6}" srcOrd="5" destOrd="0" presId="urn:microsoft.com/office/officeart/2005/8/layout/hierarchy3"/>
    <dgm:cxn modelId="{2533053E-DEBF-CF4D-8E73-26914E7B74C0}" type="presParOf" srcId="{35E677F6-B495-324B-891A-AFAA45D7F9F9}" destId="{FB09B3FD-6949-F340-8118-6D80F7A15340}" srcOrd="1" destOrd="0" presId="urn:microsoft.com/office/officeart/2005/8/layout/hierarchy3"/>
    <dgm:cxn modelId="{89469605-B097-2A48-A4F7-94CDC45F6A75}" type="presParOf" srcId="{FB09B3FD-6949-F340-8118-6D80F7A15340}" destId="{601B0698-C019-6B40-9D31-4CF511BDEFC5}" srcOrd="0" destOrd="0" presId="urn:microsoft.com/office/officeart/2005/8/layout/hierarchy3"/>
    <dgm:cxn modelId="{E55F98F9-495C-7247-8438-0C75A0ABF8D0}" type="presParOf" srcId="{601B0698-C019-6B40-9D31-4CF511BDEFC5}" destId="{E3F130B5-B79E-8E4A-AAEF-FC773C0E5EEB}" srcOrd="0" destOrd="0" presId="urn:microsoft.com/office/officeart/2005/8/layout/hierarchy3"/>
    <dgm:cxn modelId="{8EDE7248-E9A3-EE45-945C-A645C2D35364}" type="presParOf" srcId="{601B0698-C019-6B40-9D31-4CF511BDEFC5}" destId="{C06982DC-9259-104B-9F77-840847DDC55B}" srcOrd="1" destOrd="0" presId="urn:microsoft.com/office/officeart/2005/8/layout/hierarchy3"/>
    <dgm:cxn modelId="{BDF123BE-656B-D84A-8FD7-CABE45E96249}" type="presParOf" srcId="{FB09B3FD-6949-F340-8118-6D80F7A15340}" destId="{0CD3A35E-63F2-E54E-A6D4-B777A39CDCF1}" srcOrd="1" destOrd="0" presId="urn:microsoft.com/office/officeart/2005/8/layout/hierarchy3"/>
    <dgm:cxn modelId="{F23CD953-7B34-E746-BB4A-EA84EC5823F4}" type="presParOf" srcId="{0CD3A35E-63F2-E54E-A6D4-B777A39CDCF1}" destId="{B36D5FEF-5F45-4541-979F-4FCE87ECB907}" srcOrd="0" destOrd="0" presId="urn:microsoft.com/office/officeart/2005/8/layout/hierarchy3"/>
    <dgm:cxn modelId="{8BAFD41C-2A05-7240-AB3A-EC2E6A198880}" type="presParOf" srcId="{0CD3A35E-63F2-E54E-A6D4-B777A39CDCF1}" destId="{F6ECC794-2368-8A4D-8D45-B206E543FC55}" srcOrd="1" destOrd="0" presId="urn:microsoft.com/office/officeart/2005/8/layout/hierarchy3"/>
    <dgm:cxn modelId="{276189EA-77DF-2D4C-9A19-9FE1C0F52D99}" type="presParOf" srcId="{0CD3A35E-63F2-E54E-A6D4-B777A39CDCF1}" destId="{96A52B69-8EAE-6A4B-9710-1B6BC76F8EA1}" srcOrd="2" destOrd="0" presId="urn:microsoft.com/office/officeart/2005/8/layout/hierarchy3"/>
    <dgm:cxn modelId="{910B0162-90DE-344B-BDD6-5FDE53A9D88B}" type="presParOf" srcId="{0CD3A35E-63F2-E54E-A6D4-B777A39CDCF1}" destId="{B2B35A70-D833-6E4B-A6EB-519D40933DA5}" srcOrd="3" destOrd="0" presId="urn:microsoft.com/office/officeart/2005/8/layout/hierarchy3"/>
    <dgm:cxn modelId="{62DCA10A-4530-0845-B655-E7E252F3B628}" type="presParOf" srcId="{0CD3A35E-63F2-E54E-A6D4-B777A39CDCF1}" destId="{FC24B90F-E742-DA49-8EB5-7E3738F4FF88}" srcOrd="4" destOrd="0" presId="urn:microsoft.com/office/officeart/2005/8/layout/hierarchy3"/>
    <dgm:cxn modelId="{58B06828-2068-4046-A0B7-10686314429B}" type="presParOf" srcId="{0CD3A35E-63F2-E54E-A6D4-B777A39CDCF1}" destId="{C369B353-FDB5-AF4D-8710-BFAC9656069D}" srcOrd="5" destOrd="0" presId="urn:microsoft.com/office/officeart/2005/8/layout/hierarchy3"/>
    <dgm:cxn modelId="{0634C0A5-7E39-7C40-88FB-0303C40F1D49}" type="presParOf" srcId="{35E677F6-B495-324B-891A-AFAA45D7F9F9}" destId="{4448E6C5-008B-BF41-B1C0-4C16DC6BED99}" srcOrd="2" destOrd="0" presId="urn:microsoft.com/office/officeart/2005/8/layout/hierarchy3"/>
    <dgm:cxn modelId="{2FAC83B1-5C52-E743-9F49-AECBC4B98E9C}" type="presParOf" srcId="{4448E6C5-008B-BF41-B1C0-4C16DC6BED99}" destId="{EB2FF172-9102-FA41-A34A-0C992703E1E5}" srcOrd="0" destOrd="0" presId="urn:microsoft.com/office/officeart/2005/8/layout/hierarchy3"/>
    <dgm:cxn modelId="{2A4DDD49-DA30-AE48-B97E-2D38B0F8D1DE}" type="presParOf" srcId="{EB2FF172-9102-FA41-A34A-0C992703E1E5}" destId="{AB13DBDA-8B73-AB43-A8E3-0C176549EB7E}" srcOrd="0" destOrd="0" presId="urn:microsoft.com/office/officeart/2005/8/layout/hierarchy3"/>
    <dgm:cxn modelId="{0DC2B247-C0DC-3844-B9B1-96BDFE6D1B1B}" type="presParOf" srcId="{EB2FF172-9102-FA41-A34A-0C992703E1E5}" destId="{76E93CFD-B6E7-9045-A70B-B613F0DC4DE4}" srcOrd="1" destOrd="0" presId="urn:microsoft.com/office/officeart/2005/8/layout/hierarchy3"/>
    <dgm:cxn modelId="{4C884688-0BAF-844F-A467-9FFFEBB2C470}" type="presParOf" srcId="{4448E6C5-008B-BF41-B1C0-4C16DC6BED99}" destId="{6BB12978-DE9E-3E48-9A97-444C27786A12}" srcOrd="1" destOrd="0" presId="urn:microsoft.com/office/officeart/2005/8/layout/hierarchy3"/>
    <dgm:cxn modelId="{914972B9-079F-9C44-9362-CF40899BBAB9}" type="presParOf" srcId="{6BB12978-DE9E-3E48-9A97-444C27786A12}" destId="{942BAFC4-0FA6-6947-B52E-7DEF8C086088}" srcOrd="0" destOrd="0" presId="urn:microsoft.com/office/officeart/2005/8/layout/hierarchy3"/>
    <dgm:cxn modelId="{5BAEE865-0338-B84B-B7EC-067266976EE1}" type="presParOf" srcId="{6BB12978-DE9E-3E48-9A97-444C27786A12}" destId="{8BE4CAA0-66FD-9E4A-960A-0471F948E232}" srcOrd="1" destOrd="0" presId="urn:microsoft.com/office/officeart/2005/8/layout/hierarchy3"/>
    <dgm:cxn modelId="{21A52FD6-6A63-7C46-9406-F209E4FB173C}" type="presParOf" srcId="{6BB12978-DE9E-3E48-9A97-444C27786A12}" destId="{1B337130-394E-A245-A4E7-83EEC7BE8995}" srcOrd="2" destOrd="0" presId="urn:microsoft.com/office/officeart/2005/8/layout/hierarchy3"/>
    <dgm:cxn modelId="{0A9A393B-E426-C449-A12C-21D41CDA6ED1}" type="presParOf" srcId="{6BB12978-DE9E-3E48-9A97-444C27786A12}" destId="{E249E00E-AF82-9D47-BCA9-7B8459AF99C1}" srcOrd="3" destOrd="0" presId="urn:microsoft.com/office/officeart/2005/8/layout/hierarchy3"/>
    <dgm:cxn modelId="{BA8E00A5-FF6A-7D43-9169-F9D6D005AFC0}" type="presParOf" srcId="{6BB12978-DE9E-3E48-9A97-444C27786A12}" destId="{0252CD55-26E9-5742-9606-615880378CB6}" srcOrd="4" destOrd="0" presId="urn:microsoft.com/office/officeart/2005/8/layout/hierarchy3"/>
    <dgm:cxn modelId="{66669DE0-717F-A342-9B5F-C30F083EB916}" type="presParOf" srcId="{6BB12978-DE9E-3E48-9A97-444C27786A12}" destId="{A9DC4CD0-0014-C14B-A665-341E174231C8}" srcOrd="5" destOrd="0" presId="urn:microsoft.com/office/officeart/2005/8/layout/hierarchy3"/>
    <dgm:cxn modelId="{D2D8B9CE-8F4B-4845-A65E-F15915537A4F}" type="presParOf" srcId="{6BB12978-DE9E-3E48-9A97-444C27786A12}" destId="{BE059733-8DA9-F54A-8D77-92B29C99F229}" srcOrd="6" destOrd="0" presId="urn:microsoft.com/office/officeart/2005/8/layout/hierarchy3"/>
    <dgm:cxn modelId="{820F85EE-117B-8944-B636-6935899ABD21}" type="presParOf" srcId="{6BB12978-DE9E-3E48-9A97-444C27786A12}" destId="{62E92167-04DB-6A4B-8516-7C6274A06743}" srcOrd="7" destOrd="0" presId="urn:microsoft.com/office/officeart/2005/8/layout/hierarchy3"/>
    <dgm:cxn modelId="{EC1EF199-25CB-F44B-8598-A62A2BD06528}" type="presParOf" srcId="{6BB12978-DE9E-3E48-9A97-444C27786A12}" destId="{E3599BB0-396C-0748-BA66-86B218AF4E02}" srcOrd="8" destOrd="0" presId="urn:microsoft.com/office/officeart/2005/8/layout/hierarchy3"/>
    <dgm:cxn modelId="{A21A10BA-1819-9F49-9A97-AAA85C899169}" type="presParOf" srcId="{6BB12978-DE9E-3E48-9A97-444C27786A12}" destId="{B68F92A0-B072-2A4D-B3C4-11C987B0AB0A}" srcOrd="9" destOrd="0" presId="urn:microsoft.com/office/officeart/2005/8/layout/hierarchy3"/>
    <dgm:cxn modelId="{572C06FF-3A29-554C-813A-904E44E2B83A}" type="presParOf" srcId="{6BB12978-DE9E-3E48-9A97-444C27786A12}" destId="{3489AC54-7C12-9247-B530-7E6888B0BDEC}" srcOrd="10" destOrd="0" presId="urn:microsoft.com/office/officeart/2005/8/layout/hierarchy3"/>
    <dgm:cxn modelId="{1779A26F-0057-9747-9C79-8E4B8882F233}" type="presParOf" srcId="{6BB12978-DE9E-3E48-9A97-444C27786A12}" destId="{9C737AD9-6F54-3841-A892-CA17C40D2FCF}" srcOrd="11" destOrd="0" presId="urn:microsoft.com/office/officeart/2005/8/layout/hierarchy3"/>
    <dgm:cxn modelId="{ACEBEF12-AB17-EF47-BCA2-A448602C77D7}" type="presParOf" srcId="{35E677F6-B495-324B-891A-AFAA45D7F9F9}" destId="{9BBB55F3-0363-274B-8B5A-6170F006EB8C}" srcOrd="3" destOrd="0" presId="urn:microsoft.com/office/officeart/2005/8/layout/hierarchy3"/>
    <dgm:cxn modelId="{55609662-64D3-5546-BA52-8363B3CA2C7F}" type="presParOf" srcId="{9BBB55F3-0363-274B-8B5A-6170F006EB8C}" destId="{37C9469D-DC9C-7544-8C33-BB2CFE9C04AE}" srcOrd="0" destOrd="0" presId="urn:microsoft.com/office/officeart/2005/8/layout/hierarchy3"/>
    <dgm:cxn modelId="{06B1D005-88FE-C347-81D2-BCAEDA024289}" type="presParOf" srcId="{37C9469D-DC9C-7544-8C33-BB2CFE9C04AE}" destId="{D82AA804-1654-384F-818C-711D9A832F11}" srcOrd="0" destOrd="0" presId="urn:microsoft.com/office/officeart/2005/8/layout/hierarchy3"/>
    <dgm:cxn modelId="{EE7DAED1-EEFC-0242-B891-30258945EAFC}" type="presParOf" srcId="{37C9469D-DC9C-7544-8C33-BB2CFE9C04AE}" destId="{9B13645A-61FA-F349-9DE0-6D2CFFBD1B79}" srcOrd="1" destOrd="0" presId="urn:microsoft.com/office/officeart/2005/8/layout/hierarchy3"/>
    <dgm:cxn modelId="{2F171713-9F97-E946-8D19-4EADAAF7AE35}" type="presParOf" srcId="{9BBB55F3-0363-274B-8B5A-6170F006EB8C}" destId="{1DE7D925-D7C9-EA49-8A03-FDF4E3E5CDE3}" srcOrd="1" destOrd="0" presId="urn:microsoft.com/office/officeart/2005/8/layout/hierarchy3"/>
    <dgm:cxn modelId="{ABAB93AC-C28B-324D-9027-771E7BBB0A03}" type="presParOf" srcId="{1DE7D925-D7C9-EA49-8A03-FDF4E3E5CDE3}" destId="{FAB48239-BBC2-7444-BB51-462BFD0AC6F5}" srcOrd="0" destOrd="0" presId="urn:microsoft.com/office/officeart/2005/8/layout/hierarchy3"/>
    <dgm:cxn modelId="{F66153FD-AA24-CD47-A192-65359F0D495A}" type="presParOf" srcId="{1DE7D925-D7C9-EA49-8A03-FDF4E3E5CDE3}" destId="{CBCBA9D6-C6D5-2642-959D-48320DB21E82}" srcOrd="1" destOrd="0" presId="urn:microsoft.com/office/officeart/2005/8/layout/hierarchy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D4EC9A-1DD3-EA44-902D-EC8005044BA0}">
      <dsp:nvSpPr>
        <dsp:cNvPr id="0" name=""/>
        <dsp:cNvSpPr/>
      </dsp:nvSpPr>
      <dsp:spPr>
        <a:xfrm>
          <a:off x="271542" y="0"/>
          <a:ext cx="1103177" cy="33169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US" sz="1600" i="0" kern="1200"/>
            <a:t>1. Initiation</a:t>
          </a:r>
        </a:p>
      </dsp:txBody>
      <dsp:txXfrm>
        <a:off x="281257" y="9715"/>
        <a:ext cx="1083747" cy="312262"/>
      </dsp:txXfrm>
    </dsp:sp>
    <dsp:sp modelId="{63CD4632-9AD9-CE40-9F2A-44A38DE5502B}">
      <dsp:nvSpPr>
        <dsp:cNvPr id="0" name=""/>
        <dsp:cNvSpPr/>
      </dsp:nvSpPr>
      <dsp:spPr>
        <a:xfrm>
          <a:off x="381860" y="331692"/>
          <a:ext cx="110525" cy="391751"/>
        </a:xfrm>
        <a:custGeom>
          <a:avLst/>
          <a:gdLst/>
          <a:ahLst/>
          <a:cxnLst/>
          <a:rect l="0" t="0" r="0" b="0"/>
          <a:pathLst>
            <a:path>
              <a:moveTo>
                <a:pt x="0" y="0"/>
              </a:moveTo>
              <a:lnTo>
                <a:pt x="0" y="391751"/>
              </a:lnTo>
              <a:lnTo>
                <a:pt x="110525" y="391751"/>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6344E63-E181-8045-8E42-446202537E42}">
      <dsp:nvSpPr>
        <dsp:cNvPr id="0" name=""/>
        <dsp:cNvSpPr/>
      </dsp:nvSpPr>
      <dsp:spPr>
        <a:xfrm>
          <a:off x="492385" y="447649"/>
          <a:ext cx="1180029" cy="55158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2700" rIns="19050" bIns="0" numCol="1" spcCol="1270" anchor="ctr" anchorCtr="0">
          <a:noAutofit/>
        </a:bodyPr>
        <a:lstStyle/>
        <a:p>
          <a:pPr lvl="0" algn="l" defTabSz="444500">
            <a:lnSpc>
              <a:spcPct val="90000"/>
            </a:lnSpc>
            <a:spcBef>
              <a:spcPct val="0"/>
            </a:spcBef>
            <a:spcAft>
              <a:spcPct val="35000"/>
            </a:spcAft>
          </a:pPr>
          <a:r>
            <a:rPr lang="en-US" sz="1000" i="0" kern="1200"/>
            <a:t>1.1 Develop business case based on MBTA’s RFP</a:t>
          </a:r>
        </a:p>
      </dsp:txBody>
      <dsp:txXfrm>
        <a:off x="508540" y="463804"/>
        <a:ext cx="1147719" cy="519278"/>
      </dsp:txXfrm>
    </dsp:sp>
    <dsp:sp modelId="{24BCADAA-8CD7-374D-8657-613875DDF57D}">
      <dsp:nvSpPr>
        <dsp:cNvPr id="0" name=""/>
        <dsp:cNvSpPr/>
      </dsp:nvSpPr>
      <dsp:spPr>
        <a:xfrm>
          <a:off x="381860" y="331692"/>
          <a:ext cx="113234" cy="1057596"/>
        </a:xfrm>
        <a:custGeom>
          <a:avLst/>
          <a:gdLst/>
          <a:ahLst/>
          <a:cxnLst/>
          <a:rect l="0" t="0" r="0" b="0"/>
          <a:pathLst>
            <a:path>
              <a:moveTo>
                <a:pt x="0" y="0"/>
              </a:moveTo>
              <a:lnTo>
                <a:pt x="0" y="1057596"/>
              </a:lnTo>
              <a:lnTo>
                <a:pt x="113234" y="1057596"/>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FCCD419-AC0B-7740-8B28-C1C186B78120}">
      <dsp:nvSpPr>
        <dsp:cNvPr id="0" name=""/>
        <dsp:cNvSpPr/>
      </dsp:nvSpPr>
      <dsp:spPr>
        <a:xfrm>
          <a:off x="495094" y="1113494"/>
          <a:ext cx="1180029" cy="55158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l" defTabSz="444500">
            <a:lnSpc>
              <a:spcPct val="90000"/>
            </a:lnSpc>
            <a:spcBef>
              <a:spcPct val="0"/>
            </a:spcBef>
            <a:spcAft>
              <a:spcPct val="35000"/>
            </a:spcAft>
          </a:pPr>
          <a:r>
            <a:rPr lang="en-US" sz="1000" i="0" kern="1200"/>
            <a:t>1.2 Establish project charter and goals</a:t>
          </a:r>
        </a:p>
      </dsp:txBody>
      <dsp:txXfrm>
        <a:off x="511249" y="1129649"/>
        <a:ext cx="1147719" cy="519278"/>
      </dsp:txXfrm>
    </dsp:sp>
    <dsp:sp modelId="{E5A21ECB-BF3C-AD4A-A213-20FB6790C365}">
      <dsp:nvSpPr>
        <dsp:cNvPr id="0" name=""/>
        <dsp:cNvSpPr/>
      </dsp:nvSpPr>
      <dsp:spPr>
        <a:xfrm>
          <a:off x="381860" y="331692"/>
          <a:ext cx="119694" cy="1721648"/>
        </a:xfrm>
        <a:custGeom>
          <a:avLst/>
          <a:gdLst/>
          <a:ahLst/>
          <a:cxnLst/>
          <a:rect l="0" t="0" r="0" b="0"/>
          <a:pathLst>
            <a:path>
              <a:moveTo>
                <a:pt x="0" y="0"/>
              </a:moveTo>
              <a:lnTo>
                <a:pt x="0" y="1721648"/>
              </a:lnTo>
              <a:lnTo>
                <a:pt x="119694" y="1721648"/>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FBCAED1-215F-214D-9AB4-4531C5875FA6}">
      <dsp:nvSpPr>
        <dsp:cNvPr id="0" name=""/>
        <dsp:cNvSpPr/>
      </dsp:nvSpPr>
      <dsp:spPr>
        <a:xfrm>
          <a:off x="501555" y="1777546"/>
          <a:ext cx="1180029" cy="551588"/>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ctr" anchorCtr="0">
          <a:noAutofit/>
        </a:bodyPr>
        <a:lstStyle/>
        <a:p>
          <a:pPr lvl="0" algn="l" defTabSz="444500">
            <a:lnSpc>
              <a:spcPct val="90000"/>
            </a:lnSpc>
            <a:spcBef>
              <a:spcPct val="0"/>
            </a:spcBef>
            <a:spcAft>
              <a:spcPct val="35000"/>
            </a:spcAft>
          </a:pPr>
          <a:r>
            <a:rPr lang="en-US" sz="1000" i="0" kern="1200"/>
            <a:t>1.3 Appoint project team</a:t>
          </a:r>
        </a:p>
      </dsp:txBody>
      <dsp:txXfrm>
        <a:off x="517710" y="1793701"/>
        <a:ext cx="1147719" cy="519278"/>
      </dsp:txXfrm>
    </dsp:sp>
    <dsp:sp modelId="{E3F130B5-B79E-8E4A-AAEF-FC773C0E5EEB}">
      <dsp:nvSpPr>
        <dsp:cNvPr id="0" name=""/>
        <dsp:cNvSpPr/>
      </dsp:nvSpPr>
      <dsp:spPr>
        <a:xfrm>
          <a:off x="1835025" y="0"/>
          <a:ext cx="1103177" cy="33169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US" sz="1600" i="0" kern="1200"/>
            <a:t>2. Planning</a:t>
          </a:r>
        </a:p>
      </dsp:txBody>
      <dsp:txXfrm>
        <a:off x="1844740" y="9715"/>
        <a:ext cx="1083747" cy="312262"/>
      </dsp:txXfrm>
    </dsp:sp>
    <dsp:sp modelId="{B36D5FEF-5F45-4541-979F-4FCE87ECB907}">
      <dsp:nvSpPr>
        <dsp:cNvPr id="0" name=""/>
        <dsp:cNvSpPr/>
      </dsp:nvSpPr>
      <dsp:spPr>
        <a:xfrm>
          <a:off x="1945343" y="331692"/>
          <a:ext cx="111215" cy="924724"/>
        </a:xfrm>
        <a:custGeom>
          <a:avLst/>
          <a:gdLst/>
          <a:ahLst/>
          <a:cxnLst/>
          <a:rect l="0" t="0" r="0" b="0"/>
          <a:pathLst>
            <a:path>
              <a:moveTo>
                <a:pt x="0" y="0"/>
              </a:moveTo>
              <a:lnTo>
                <a:pt x="0" y="924724"/>
              </a:lnTo>
              <a:lnTo>
                <a:pt x="111215" y="924724"/>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6ECC794-2368-8A4D-8D45-B206E543FC55}">
      <dsp:nvSpPr>
        <dsp:cNvPr id="0" name=""/>
        <dsp:cNvSpPr/>
      </dsp:nvSpPr>
      <dsp:spPr>
        <a:xfrm>
          <a:off x="2056559" y="579804"/>
          <a:ext cx="1495150" cy="135322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lvl="0" algn="l" defTabSz="444500">
            <a:lnSpc>
              <a:spcPct val="90000"/>
            </a:lnSpc>
            <a:spcBef>
              <a:spcPct val="0"/>
            </a:spcBef>
            <a:spcAft>
              <a:spcPts val="0"/>
            </a:spcAft>
          </a:pPr>
          <a:r>
            <a:rPr lang="en-US" sz="1000" i="0" kern="1200"/>
            <a:t>2.1 Develop project schedule</a:t>
          </a:r>
        </a:p>
        <a:p>
          <a:pPr marL="57150" lvl="1" indent="-57150" algn="l" defTabSz="400050">
            <a:lnSpc>
              <a:spcPct val="90000"/>
            </a:lnSpc>
            <a:spcBef>
              <a:spcPct val="0"/>
            </a:spcBef>
            <a:spcAft>
              <a:spcPts val="0"/>
            </a:spcAft>
            <a:buChar char="••"/>
          </a:pPr>
          <a:r>
            <a:rPr lang="en-US" sz="900" i="0" kern="1200"/>
            <a:t>2.1.1 Build work breakdown structure</a:t>
          </a:r>
        </a:p>
        <a:p>
          <a:pPr marL="57150" lvl="1" indent="-57150" algn="l" defTabSz="400050">
            <a:lnSpc>
              <a:spcPct val="90000"/>
            </a:lnSpc>
            <a:spcBef>
              <a:spcPct val="0"/>
            </a:spcBef>
            <a:spcAft>
              <a:spcPts val="0"/>
            </a:spcAft>
            <a:buChar char="••"/>
          </a:pPr>
          <a:r>
            <a:rPr lang="en-US" sz="900" i="0" kern="1200"/>
            <a:t>2.1.2 Develop resource allocation plans</a:t>
          </a:r>
        </a:p>
        <a:p>
          <a:pPr marL="57150" lvl="1" indent="-57150" algn="l" defTabSz="400050">
            <a:lnSpc>
              <a:spcPct val="90000"/>
            </a:lnSpc>
            <a:spcBef>
              <a:spcPct val="0"/>
            </a:spcBef>
            <a:spcAft>
              <a:spcPts val="0"/>
            </a:spcAft>
            <a:buChar char="••"/>
          </a:pPr>
          <a:r>
            <a:rPr lang="en-US" sz="900" i="0" kern="1200"/>
            <a:t>2.1.3 Define dependencies and develop project schedule</a:t>
          </a:r>
        </a:p>
      </dsp:txBody>
      <dsp:txXfrm>
        <a:off x="2096194" y="619439"/>
        <a:ext cx="1415880" cy="1273954"/>
      </dsp:txXfrm>
    </dsp:sp>
    <dsp:sp modelId="{96A52B69-8EAE-6A4B-9710-1B6BC76F8EA1}">
      <dsp:nvSpPr>
        <dsp:cNvPr id="0" name=""/>
        <dsp:cNvSpPr/>
      </dsp:nvSpPr>
      <dsp:spPr>
        <a:xfrm>
          <a:off x="1945343" y="331692"/>
          <a:ext cx="107209" cy="2421592"/>
        </a:xfrm>
        <a:custGeom>
          <a:avLst/>
          <a:gdLst/>
          <a:ahLst/>
          <a:cxnLst/>
          <a:rect l="0" t="0" r="0" b="0"/>
          <a:pathLst>
            <a:path>
              <a:moveTo>
                <a:pt x="0" y="0"/>
              </a:moveTo>
              <a:lnTo>
                <a:pt x="0" y="2421592"/>
              </a:lnTo>
              <a:lnTo>
                <a:pt x="107209" y="2421592"/>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2B35A70-D833-6E4B-A6EB-519D40933DA5}">
      <dsp:nvSpPr>
        <dsp:cNvPr id="0" name=""/>
        <dsp:cNvSpPr/>
      </dsp:nvSpPr>
      <dsp:spPr>
        <a:xfrm>
          <a:off x="2052552" y="2167497"/>
          <a:ext cx="1495150" cy="1171574"/>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lvl="0" algn="l" defTabSz="444500">
            <a:lnSpc>
              <a:spcPct val="90000"/>
            </a:lnSpc>
            <a:spcBef>
              <a:spcPct val="0"/>
            </a:spcBef>
            <a:spcAft>
              <a:spcPts val="0"/>
            </a:spcAft>
          </a:pPr>
          <a:r>
            <a:rPr lang="en-US" sz="1000" i="0" kern="1200"/>
            <a:t>2.2 Budgeting</a:t>
          </a:r>
        </a:p>
        <a:p>
          <a:pPr marL="57150" lvl="1" indent="-57150" algn="l" defTabSz="400050">
            <a:lnSpc>
              <a:spcPct val="90000"/>
            </a:lnSpc>
            <a:spcBef>
              <a:spcPct val="0"/>
            </a:spcBef>
            <a:spcAft>
              <a:spcPts val="0"/>
            </a:spcAft>
            <a:buChar char="••"/>
          </a:pPr>
          <a:r>
            <a:rPr lang="en-US" sz="900" i="0" kern="1200"/>
            <a:t>2.2.1 Prepare financial budget</a:t>
          </a:r>
        </a:p>
        <a:p>
          <a:pPr marL="57150" lvl="1" indent="-57150" algn="l" defTabSz="400050">
            <a:lnSpc>
              <a:spcPct val="90000"/>
            </a:lnSpc>
            <a:spcBef>
              <a:spcPct val="0"/>
            </a:spcBef>
            <a:spcAft>
              <a:spcPts val="0"/>
            </a:spcAft>
            <a:buChar char="••"/>
          </a:pPr>
          <a:r>
            <a:rPr lang="en-US" sz="900" i="0" kern="1200"/>
            <a:t>2.2.2 Identify risks</a:t>
          </a:r>
        </a:p>
        <a:p>
          <a:pPr marL="57150" lvl="1" indent="-57150" algn="l" defTabSz="400050">
            <a:lnSpc>
              <a:spcPct val="90000"/>
            </a:lnSpc>
            <a:spcBef>
              <a:spcPct val="0"/>
            </a:spcBef>
            <a:spcAft>
              <a:spcPts val="0"/>
            </a:spcAft>
            <a:buChar char="••"/>
          </a:pPr>
          <a:r>
            <a:rPr lang="en-US" sz="900" i="0" kern="1200"/>
            <a:t>2.2.3 Analyze risks</a:t>
          </a:r>
        </a:p>
        <a:p>
          <a:pPr marL="57150" lvl="1" indent="-57150" algn="l" defTabSz="400050">
            <a:lnSpc>
              <a:spcPct val="90000"/>
            </a:lnSpc>
            <a:spcBef>
              <a:spcPct val="0"/>
            </a:spcBef>
            <a:spcAft>
              <a:spcPts val="0"/>
            </a:spcAft>
            <a:buChar char="••"/>
          </a:pPr>
          <a:r>
            <a:rPr lang="en-US" sz="900" i="0" kern="1200"/>
            <a:t>2.2.3 Form risk management plans</a:t>
          </a:r>
        </a:p>
      </dsp:txBody>
      <dsp:txXfrm>
        <a:off x="2086866" y="2201811"/>
        <a:ext cx="1426522" cy="1102946"/>
      </dsp:txXfrm>
    </dsp:sp>
    <dsp:sp modelId="{FC24B90F-E742-DA49-8EB5-7E3738F4FF88}">
      <dsp:nvSpPr>
        <dsp:cNvPr id="0" name=""/>
        <dsp:cNvSpPr/>
      </dsp:nvSpPr>
      <dsp:spPr>
        <a:xfrm>
          <a:off x="1899623" y="331692"/>
          <a:ext cx="91440" cy="4024027"/>
        </a:xfrm>
        <a:custGeom>
          <a:avLst/>
          <a:gdLst/>
          <a:ahLst/>
          <a:cxnLst/>
          <a:rect l="0" t="0" r="0" b="0"/>
          <a:pathLst>
            <a:path>
              <a:moveTo>
                <a:pt x="45720" y="0"/>
              </a:moveTo>
              <a:lnTo>
                <a:pt x="45720" y="4024027"/>
              </a:lnTo>
              <a:lnTo>
                <a:pt x="134942" y="4024027"/>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369B353-FDB5-AF4D-8710-BFAC9656069D}">
      <dsp:nvSpPr>
        <dsp:cNvPr id="0" name=""/>
        <dsp:cNvSpPr/>
      </dsp:nvSpPr>
      <dsp:spPr>
        <a:xfrm>
          <a:off x="2034566" y="3492728"/>
          <a:ext cx="1495150" cy="172598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lvl="0" algn="l" defTabSz="444500">
            <a:lnSpc>
              <a:spcPct val="90000"/>
            </a:lnSpc>
            <a:spcBef>
              <a:spcPct val="0"/>
            </a:spcBef>
            <a:spcAft>
              <a:spcPts val="0"/>
            </a:spcAft>
          </a:pPr>
          <a:r>
            <a:rPr lang="en-US" sz="1000" i="0" kern="1200"/>
            <a:t>2.3 Market/literature research</a:t>
          </a:r>
        </a:p>
        <a:p>
          <a:pPr marL="57150" lvl="1" indent="-57150" algn="l" defTabSz="400050">
            <a:lnSpc>
              <a:spcPct val="90000"/>
            </a:lnSpc>
            <a:spcBef>
              <a:spcPct val="0"/>
            </a:spcBef>
            <a:spcAft>
              <a:spcPts val="0"/>
            </a:spcAft>
            <a:buChar char="••"/>
          </a:pPr>
          <a:r>
            <a:rPr lang="en-US" sz="900" i="0" kern="1200"/>
            <a:t>2.3.1 Analyze MBTA current status</a:t>
          </a:r>
        </a:p>
        <a:p>
          <a:pPr marL="57150" lvl="1" indent="-57150" algn="l" defTabSz="400050">
            <a:lnSpc>
              <a:spcPct val="90000"/>
            </a:lnSpc>
            <a:spcBef>
              <a:spcPct val="0"/>
            </a:spcBef>
            <a:spcAft>
              <a:spcPts val="0"/>
            </a:spcAft>
            <a:buChar char="••"/>
          </a:pPr>
          <a:r>
            <a:rPr lang="en-US" sz="900" i="0" kern="1200"/>
            <a:t>2.3.2 Research designs used by other transportation providers</a:t>
          </a:r>
        </a:p>
        <a:p>
          <a:pPr marL="57150" lvl="1" indent="-57150" algn="l" defTabSz="400050">
            <a:lnSpc>
              <a:spcPct val="90000"/>
            </a:lnSpc>
            <a:spcBef>
              <a:spcPct val="0"/>
            </a:spcBef>
            <a:spcAft>
              <a:spcPts val="0"/>
            </a:spcAft>
            <a:buChar char="••"/>
          </a:pPr>
          <a:r>
            <a:rPr lang="en-US" sz="900" i="0" kern="1200"/>
            <a:t>2.3.3 Conduct consumer preference research and analyze data</a:t>
          </a:r>
        </a:p>
        <a:p>
          <a:pPr marL="57150" lvl="1" indent="-57150" algn="l" defTabSz="400050">
            <a:lnSpc>
              <a:spcPct val="90000"/>
            </a:lnSpc>
            <a:spcBef>
              <a:spcPct val="0"/>
            </a:spcBef>
            <a:spcAft>
              <a:spcPts val="0"/>
            </a:spcAft>
            <a:buChar char="••"/>
          </a:pPr>
          <a:r>
            <a:rPr lang="en-US" sz="900" i="0" kern="1200"/>
            <a:t>2.3.4 Identify areas of design improvement</a:t>
          </a:r>
        </a:p>
      </dsp:txBody>
      <dsp:txXfrm>
        <a:off x="2078357" y="3536519"/>
        <a:ext cx="1407568" cy="1638400"/>
      </dsp:txXfrm>
    </dsp:sp>
    <dsp:sp modelId="{AB13DBDA-8B73-AB43-A8E3-0C176549EB7E}">
      <dsp:nvSpPr>
        <dsp:cNvPr id="0" name=""/>
        <dsp:cNvSpPr/>
      </dsp:nvSpPr>
      <dsp:spPr>
        <a:xfrm>
          <a:off x="3562039" y="0"/>
          <a:ext cx="1270154" cy="342680"/>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US" sz="1600" i="0" kern="1200"/>
            <a:t>3. Execution</a:t>
          </a:r>
        </a:p>
      </dsp:txBody>
      <dsp:txXfrm>
        <a:off x="3572076" y="10037"/>
        <a:ext cx="1250080" cy="322606"/>
      </dsp:txXfrm>
    </dsp:sp>
    <dsp:sp modelId="{942BAFC4-0FA6-6947-B52E-7DEF8C086088}">
      <dsp:nvSpPr>
        <dsp:cNvPr id="0" name=""/>
        <dsp:cNvSpPr/>
      </dsp:nvSpPr>
      <dsp:spPr>
        <a:xfrm>
          <a:off x="3689054" y="342680"/>
          <a:ext cx="132015" cy="539761"/>
        </a:xfrm>
        <a:custGeom>
          <a:avLst/>
          <a:gdLst/>
          <a:ahLst/>
          <a:cxnLst/>
          <a:rect l="0" t="0" r="0" b="0"/>
          <a:pathLst>
            <a:path>
              <a:moveTo>
                <a:pt x="0" y="0"/>
              </a:moveTo>
              <a:lnTo>
                <a:pt x="0" y="539761"/>
              </a:lnTo>
              <a:lnTo>
                <a:pt x="132015" y="539761"/>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BE4CAA0-66FD-9E4A-960A-0471F948E232}">
      <dsp:nvSpPr>
        <dsp:cNvPr id="0" name=""/>
        <dsp:cNvSpPr/>
      </dsp:nvSpPr>
      <dsp:spPr>
        <a:xfrm>
          <a:off x="3821070" y="438840"/>
          <a:ext cx="2336168" cy="88720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lvl="0" algn="l" defTabSz="444500">
            <a:lnSpc>
              <a:spcPct val="100000"/>
            </a:lnSpc>
            <a:spcBef>
              <a:spcPct val="0"/>
            </a:spcBef>
            <a:spcAft>
              <a:spcPts val="0"/>
            </a:spcAft>
          </a:pPr>
          <a:r>
            <a:rPr lang="en-US" sz="1000" i="0" kern="1200"/>
            <a:t>3.1 Design plan</a:t>
          </a:r>
        </a:p>
        <a:p>
          <a:pPr marL="57150" lvl="1" indent="-57150" algn="l" defTabSz="400050">
            <a:lnSpc>
              <a:spcPct val="100000"/>
            </a:lnSpc>
            <a:spcBef>
              <a:spcPct val="0"/>
            </a:spcBef>
            <a:spcAft>
              <a:spcPts val="0"/>
            </a:spcAft>
            <a:buChar char="••"/>
          </a:pPr>
          <a:r>
            <a:rPr lang="en-US" sz="900" i="0" kern="1200"/>
            <a:t>3.1.1 Develop design requirements</a:t>
          </a:r>
        </a:p>
        <a:p>
          <a:pPr marL="57150" lvl="1" indent="-57150" algn="l" defTabSz="400050">
            <a:lnSpc>
              <a:spcPct val="100000"/>
            </a:lnSpc>
            <a:spcBef>
              <a:spcPct val="0"/>
            </a:spcBef>
            <a:spcAft>
              <a:spcPts val="0"/>
            </a:spcAft>
            <a:buChar char="••"/>
          </a:pPr>
          <a:r>
            <a:rPr lang="en-US" sz="900" i="0" kern="1200"/>
            <a:t>3.1.2 Material selection</a:t>
          </a:r>
        </a:p>
        <a:p>
          <a:pPr marL="57150" lvl="1" indent="-57150" algn="l" defTabSz="400050">
            <a:lnSpc>
              <a:spcPct val="100000"/>
            </a:lnSpc>
            <a:spcBef>
              <a:spcPct val="0"/>
            </a:spcBef>
            <a:spcAft>
              <a:spcPts val="0"/>
            </a:spcAft>
            <a:buChar char="••"/>
          </a:pPr>
          <a:r>
            <a:rPr lang="en-US" sz="900" i="0" kern="1200"/>
            <a:t>3.1.3 Design for seats and handholds</a:t>
          </a:r>
        </a:p>
        <a:p>
          <a:pPr marL="57150" lvl="1" indent="-57150" algn="l" defTabSz="400050">
            <a:lnSpc>
              <a:spcPct val="100000"/>
            </a:lnSpc>
            <a:spcBef>
              <a:spcPct val="0"/>
            </a:spcBef>
            <a:spcAft>
              <a:spcPts val="0"/>
            </a:spcAft>
            <a:buChar char="••"/>
          </a:pPr>
          <a:r>
            <a:rPr lang="en-US" sz="900" i="0" kern="1200"/>
            <a:t>3.1.4 CAD drawings</a:t>
          </a:r>
        </a:p>
        <a:p>
          <a:pPr marL="57150" lvl="1" indent="-57150" algn="l" defTabSz="400050">
            <a:lnSpc>
              <a:spcPct val="100000"/>
            </a:lnSpc>
            <a:spcBef>
              <a:spcPct val="0"/>
            </a:spcBef>
            <a:spcAft>
              <a:spcPts val="0"/>
            </a:spcAft>
            <a:buChar char="••"/>
          </a:pPr>
          <a:r>
            <a:rPr lang="en-US" sz="900" i="0" kern="1200"/>
            <a:t>3.1.5 Train cabin layout configuration</a:t>
          </a:r>
        </a:p>
      </dsp:txBody>
      <dsp:txXfrm>
        <a:off x="3847055" y="464825"/>
        <a:ext cx="2284198" cy="835233"/>
      </dsp:txXfrm>
    </dsp:sp>
    <dsp:sp modelId="{1B337130-394E-A245-A4E7-83EEC7BE8995}">
      <dsp:nvSpPr>
        <dsp:cNvPr id="0" name=""/>
        <dsp:cNvSpPr/>
      </dsp:nvSpPr>
      <dsp:spPr>
        <a:xfrm>
          <a:off x="3689054" y="342680"/>
          <a:ext cx="141317" cy="1377744"/>
        </a:xfrm>
        <a:custGeom>
          <a:avLst/>
          <a:gdLst/>
          <a:ahLst/>
          <a:cxnLst/>
          <a:rect l="0" t="0" r="0" b="0"/>
          <a:pathLst>
            <a:path>
              <a:moveTo>
                <a:pt x="0" y="0"/>
              </a:moveTo>
              <a:lnTo>
                <a:pt x="0" y="1377744"/>
              </a:lnTo>
              <a:lnTo>
                <a:pt x="141317" y="1377744"/>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249E00E-AF82-9D47-BCA9-7B8459AF99C1}">
      <dsp:nvSpPr>
        <dsp:cNvPr id="0" name=""/>
        <dsp:cNvSpPr/>
      </dsp:nvSpPr>
      <dsp:spPr>
        <a:xfrm>
          <a:off x="3830372" y="1429836"/>
          <a:ext cx="2336168" cy="58117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lvl="0" algn="l" defTabSz="444500">
            <a:lnSpc>
              <a:spcPct val="90000"/>
            </a:lnSpc>
            <a:spcBef>
              <a:spcPct val="0"/>
            </a:spcBef>
            <a:spcAft>
              <a:spcPts val="0"/>
            </a:spcAft>
          </a:pPr>
          <a:r>
            <a:rPr lang="en-US" sz="1000" i="0" kern="1200"/>
            <a:t>3.2 Design evaluation</a:t>
          </a:r>
        </a:p>
        <a:p>
          <a:pPr marL="57150" lvl="1" indent="-57150" algn="l" defTabSz="400050">
            <a:lnSpc>
              <a:spcPct val="90000"/>
            </a:lnSpc>
            <a:spcBef>
              <a:spcPct val="0"/>
            </a:spcBef>
            <a:spcAft>
              <a:spcPts val="0"/>
            </a:spcAft>
            <a:buChar char="••"/>
          </a:pPr>
          <a:r>
            <a:rPr lang="en-US" sz="900" i="0" kern="1200"/>
            <a:t>3.2.1 Cost-benefit/decision analysis</a:t>
          </a:r>
        </a:p>
        <a:p>
          <a:pPr marL="57150" lvl="1" indent="-57150" algn="l" defTabSz="400050">
            <a:lnSpc>
              <a:spcPct val="90000"/>
            </a:lnSpc>
            <a:spcBef>
              <a:spcPct val="0"/>
            </a:spcBef>
            <a:spcAft>
              <a:spcPts val="0"/>
            </a:spcAft>
            <a:buChar char="••"/>
          </a:pPr>
          <a:r>
            <a:rPr lang="en-US" sz="900" i="0" kern="1200"/>
            <a:t>3.2.2 FEMA risk analysis</a:t>
          </a:r>
        </a:p>
        <a:p>
          <a:pPr marL="57150" lvl="1" indent="-57150" algn="l" defTabSz="400050">
            <a:lnSpc>
              <a:spcPct val="90000"/>
            </a:lnSpc>
            <a:spcBef>
              <a:spcPct val="0"/>
            </a:spcBef>
            <a:spcAft>
              <a:spcPts val="0"/>
            </a:spcAft>
            <a:buChar char="••"/>
          </a:pPr>
          <a:r>
            <a:rPr lang="en-US" sz="900" i="0" kern="1200"/>
            <a:t>3.2.3 Design selection</a:t>
          </a:r>
        </a:p>
      </dsp:txBody>
      <dsp:txXfrm>
        <a:off x="3847394" y="1446858"/>
        <a:ext cx="2302124" cy="547132"/>
      </dsp:txXfrm>
    </dsp:sp>
    <dsp:sp modelId="{0252CD55-26E9-5742-9606-615880378CB6}">
      <dsp:nvSpPr>
        <dsp:cNvPr id="0" name=""/>
        <dsp:cNvSpPr/>
      </dsp:nvSpPr>
      <dsp:spPr>
        <a:xfrm>
          <a:off x="3689054" y="342680"/>
          <a:ext cx="127973" cy="2120662"/>
        </a:xfrm>
        <a:custGeom>
          <a:avLst/>
          <a:gdLst/>
          <a:ahLst/>
          <a:cxnLst/>
          <a:rect l="0" t="0" r="0" b="0"/>
          <a:pathLst>
            <a:path>
              <a:moveTo>
                <a:pt x="0" y="0"/>
              </a:moveTo>
              <a:lnTo>
                <a:pt x="0" y="2120662"/>
              </a:lnTo>
              <a:lnTo>
                <a:pt x="127973" y="2120662"/>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9DC4CD0-0014-C14B-A665-341E174231C8}">
      <dsp:nvSpPr>
        <dsp:cNvPr id="0" name=""/>
        <dsp:cNvSpPr/>
      </dsp:nvSpPr>
      <dsp:spPr>
        <a:xfrm>
          <a:off x="3817028" y="2118279"/>
          <a:ext cx="2336168" cy="690125"/>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lvl="0" algn="l" defTabSz="444500">
            <a:lnSpc>
              <a:spcPct val="90000"/>
            </a:lnSpc>
            <a:spcBef>
              <a:spcPct val="0"/>
            </a:spcBef>
            <a:spcAft>
              <a:spcPts val="0"/>
            </a:spcAft>
          </a:pPr>
          <a:r>
            <a:rPr lang="en-US" sz="1000" i="0" kern="1200"/>
            <a:t>3.3 Finalize design package</a:t>
          </a:r>
        </a:p>
        <a:p>
          <a:pPr marL="57150" lvl="1" indent="-57150" algn="l" defTabSz="400050">
            <a:lnSpc>
              <a:spcPct val="90000"/>
            </a:lnSpc>
            <a:spcBef>
              <a:spcPct val="0"/>
            </a:spcBef>
            <a:spcAft>
              <a:spcPts val="0"/>
            </a:spcAft>
            <a:buChar char="••"/>
          </a:pPr>
          <a:r>
            <a:rPr lang="en-US" sz="900" i="0" kern="1200"/>
            <a:t>3.3.1 Finalize material selection</a:t>
          </a:r>
        </a:p>
        <a:p>
          <a:pPr marL="57150" lvl="1" indent="-57150" algn="l" defTabSz="400050">
            <a:lnSpc>
              <a:spcPct val="90000"/>
            </a:lnSpc>
            <a:spcBef>
              <a:spcPct val="0"/>
            </a:spcBef>
            <a:spcAft>
              <a:spcPts val="0"/>
            </a:spcAft>
            <a:buChar char="••"/>
          </a:pPr>
          <a:r>
            <a:rPr lang="en-US" sz="900" i="0" kern="1200"/>
            <a:t>3.3.2 Finalize CAD designs</a:t>
          </a:r>
        </a:p>
        <a:p>
          <a:pPr marL="57150" lvl="1" indent="-57150" algn="l" defTabSz="400050">
            <a:lnSpc>
              <a:spcPct val="90000"/>
            </a:lnSpc>
            <a:spcBef>
              <a:spcPct val="0"/>
            </a:spcBef>
            <a:spcAft>
              <a:spcPts val="0"/>
            </a:spcAft>
            <a:buChar char="••"/>
          </a:pPr>
          <a:r>
            <a:rPr lang="en-US" sz="900" i="0" kern="1200"/>
            <a:t>3.3.3 Finalize layout configuration</a:t>
          </a:r>
        </a:p>
        <a:p>
          <a:pPr marL="57150" lvl="1" indent="-57150" algn="l" defTabSz="400050">
            <a:lnSpc>
              <a:spcPct val="90000"/>
            </a:lnSpc>
            <a:spcBef>
              <a:spcPct val="0"/>
            </a:spcBef>
            <a:spcAft>
              <a:spcPts val="0"/>
            </a:spcAft>
            <a:buChar char="••"/>
          </a:pPr>
          <a:r>
            <a:rPr lang="en-US" sz="900" i="0" kern="1200"/>
            <a:t>3.3.4 Compile design package</a:t>
          </a:r>
        </a:p>
      </dsp:txBody>
      <dsp:txXfrm>
        <a:off x="3837241" y="2138492"/>
        <a:ext cx="2295742" cy="649699"/>
      </dsp:txXfrm>
    </dsp:sp>
    <dsp:sp modelId="{BE059733-8DA9-F54A-8D77-92B29C99F229}">
      <dsp:nvSpPr>
        <dsp:cNvPr id="0" name=""/>
        <dsp:cNvSpPr/>
      </dsp:nvSpPr>
      <dsp:spPr>
        <a:xfrm>
          <a:off x="3689054" y="342680"/>
          <a:ext cx="152119" cy="2804649"/>
        </a:xfrm>
        <a:custGeom>
          <a:avLst/>
          <a:gdLst/>
          <a:ahLst/>
          <a:cxnLst/>
          <a:rect l="0" t="0" r="0" b="0"/>
          <a:pathLst>
            <a:path>
              <a:moveTo>
                <a:pt x="0" y="0"/>
              </a:moveTo>
              <a:lnTo>
                <a:pt x="0" y="2804649"/>
              </a:lnTo>
              <a:lnTo>
                <a:pt x="152119" y="2804649"/>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2E92167-04DB-6A4B-8516-7C6274A06743}">
      <dsp:nvSpPr>
        <dsp:cNvPr id="0" name=""/>
        <dsp:cNvSpPr/>
      </dsp:nvSpPr>
      <dsp:spPr>
        <a:xfrm>
          <a:off x="3841174" y="2917068"/>
          <a:ext cx="2336168" cy="460521"/>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lvl="0" algn="l" defTabSz="444500">
            <a:lnSpc>
              <a:spcPct val="90000"/>
            </a:lnSpc>
            <a:spcBef>
              <a:spcPct val="0"/>
            </a:spcBef>
            <a:spcAft>
              <a:spcPts val="0"/>
            </a:spcAft>
          </a:pPr>
          <a:r>
            <a:rPr lang="en-US" sz="1000" i="0" kern="1200"/>
            <a:t>3.4 Develop manufacturing strategy</a:t>
          </a:r>
        </a:p>
        <a:p>
          <a:pPr marL="57150" lvl="1" indent="-57150" algn="l" defTabSz="400050">
            <a:lnSpc>
              <a:spcPct val="90000"/>
            </a:lnSpc>
            <a:spcBef>
              <a:spcPct val="0"/>
            </a:spcBef>
            <a:spcAft>
              <a:spcPts val="0"/>
            </a:spcAft>
            <a:buChar char="••"/>
          </a:pPr>
          <a:r>
            <a:rPr lang="en-US" sz="900" i="0" kern="1200"/>
            <a:t>3.4.1 Develop build and assembly procedures</a:t>
          </a:r>
        </a:p>
        <a:p>
          <a:pPr marL="57150" lvl="1" indent="-57150" algn="l" defTabSz="400050">
            <a:lnSpc>
              <a:spcPct val="90000"/>
            </a:lnSpc>
            <a:spcBef>
              <a:spcPct val="0"/>
            </a:spcBef>
            <a:spcAft>
              <a:spcPts val="0"/>
            </a:spcAft>
            <a:buChar char="••"/>
          </a:pPr>
          <a:r>
            <a:rPr lang="en-US" sz="900" i="0" kern="1200"/>
            <a:t>3.4.2 Manufacturing cost analysis</a:t>
          </a:r>
        </a:p>
      </dsp:txBody>
      <dsp:txXfrm>
        <a:off x="3854662" y="2930556"/>
        <a:ext cx="2309192" cy="433545"/>
      </dsp:txXfrm>
    </dsp:sp>
    <dsp:sp modelId="{E3599BB0-396C-0748-BA66-86B218AF4E02}">
      <dsp:nvSpPr>
        <dsp:cNvPr id="0" name=""/>
        <dsp:cNvSpPr/>
      </dsp:nvSpPr>
      <dsp:spPr>
        <a:xfrm>
          <a:off x="3689054" y="342680"/>
          <a:ext cx="152225" cy="3593840"/>
        </a:xfrm>
        <a:custGeom>
          <a:avLst/>
          <a:gdLst/>
          <a:ahLst/>
          <a:cxnLst/>
          <a:rect l="0" t="0" r="0" b="0"/>
          <a:pathLst>
            <a:path>
              <a:moveTo>
                <a:pt x="0" y="0"/>
              </a:moveTo>
              <a:lnTo>
                <a:pt x="0" y="3593840"/>
              </a:lnTo>
              <a:lnTo>
                <a:pt x="152225" y="3593840"/>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68F92A0-B072-2A4D-B3C4-11C987B0AB0A}">
      <dsp:nvSpPr>
        <dsp:cNvPr id="0" name=""/>
        <dsp:cNvSpPr/>
      </dsp:nvSpPr>
      <dsp:spPr>
        <a:xfrm>
          <a:off x="3841280" y="3451304"/>
          <a:ext cx="2336168" cy="97043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lvl="0" algn="l" defTabSz="444500">
            <a:lnSpc>
              <a:spcPct val="90000"/>
            </a:lnSpc>
            <a:spcBef>
              <a:spcPct val="0"/>
            </a:spcBef>
            <a:spcAft>
              <a:spcPts val="0"/>
            </a:spcAft>
          </a:pPr>
          <a:r>
            <a:rPr lang="en-US" sz="1000" i="0" kern="1200"/>
            <a:t>3.5 Prototyping and testing</a:t>
          </a:r>
        </a:p>
        <a:p>
          <a:pPr marL="57150" lvl="1" indent="-57150" algn="l" defTabSz="400050">
            <a:lnSpc>
              <a:spcPct val="90000"/>
            </a:lnSpc>
            <a:spcBef>
              <a:spcPct val="0"/>
            </a:spcBef>
            <a:spcAft>
              <a:spcPts val="0"/>
            </a:spcAft>
            <a:buChar char="••"/>
          </a:pPr>
          <a:r>
            <a:rPr lang="en-US" sz="900" i="0" kern="1200"/>
            <a:t>3.5.1 Develop and send out request for manufacturing</a:t>
          </a:r>
        </a:p>
        <a:p>
          <a:pPr marL="57150" lvl="1" indent="-57150" algn="l" defTabSz="400050">
            <a:lnSpc>
              <a:spcPct val="90000"/>
            </a:lnSpc>
            <a:spcBef>
              <a:spcPct val="0"/>
            </a:spcBef>
            <a:spcAft>
              <a:spcPts val="0"/>
            </a:spcAft>
            <a:buChar char="••"/>
          </a:pPr>
          <a:r>
            <a:rPr lang="en-US" sz="900" i="0" kern="1200"/>
            <a:t>3.5.1 Evaluate possible manufacturers and select one</a:t>
          </a:r>
        </a:p>
        <a:p>
          <a:pPr marL="57150" lvl="1" indent="-57150" algn="l" defTabSz="400050">
            <a:lnSpc>
              <a:spcPct val="90000"/>
            </a:lnSpc>
            <a:spcBef>
              <a:spcPct val="0"/>
            </a:spcBef>
            <a:spcAft>
              <a:spcPts val="0"/>
            </a:spcAft>
            <a:buChar char="••"/>
          </a:pPr>
          <a:r>
            <a:rPr lang="en-US" sz="900" i="0" kern="1200"/>
            <a:t>3.5.2 Contractor manufactures prototypes</a:t>
          </a:r>
        </a:p>
        <a:p>
          <a:pPr marL="57150" lvl="1" indent="-57150" algn="l" defTabSz="400050">
            <a:lnSpc>
              <a:spcPct val="90000"/>
            </a:lnSpc>
            <a:spcBef>
              <a:spcPct val="0"/>
            </a:spcBef>
            <a:spcAft>
              <a:spcPts val="0"/>
            </a:spcAft>
            <a:buChar char="••"/>
          </a:pPr>
          <a:r>
            <a:rPr lang="en-US" sz="900" i="0" kern="1200"/>
            <a:t>3.5.3 Mechanical testing (load and lifetime)</a:t>
          </a:r>
        </a:p>
      </dsp:txBody>
      <dsp:txXfrm>
        <a:off x="3869703" y="3479727"/>
        <a:ext cx="2279322" cy="913586"/>
      </dsp:txXfrm>
    </dsp:sp>
    <dsp:sp modelId="{3489AC54-7C12-9247-B530-7E6888B0BDEC}">
      <dsp:nvSpPr>
        <dsp:cNvPr id="0" name=""/>
        <dsp:cNvSpPr/>
      </dsp:nvSpPr>
      <dsp:spPr>
        <a:xfrm>
          <a:off x="3689054" y="342680"/>
          <a:ext cx="137266" cy="4504188"/>
        </a:xfrm>
        <a:custGeom>
          <a:avLst/>
          <a:gdLst/>
          <a:ahLst/>
          <a:cxnLst/>
          <a:rect l="0" t="0" r="0" b="0"/>
          <a:pathLst>
            <a:path>
              <a:moveTo>
                <a:pt x="0" y="0"/>
              </a:moveTo>
              <a:lnTo>
                <a:pt x="0" y="4504188"/>
              </a:lnTo>
              <a:lnTo>
                <a:pt x="137266" y="4504188"/>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C737AD9-6F54-3841-A892-CA17C40D2FCF}">
      <dsp:nvSpPr>
        <dsp:cNvPr id="0" name=""/>
        <dsp:cNvSpPr/>
      </dsp:nvSpPr>
      <dsp:spPr>
        <a:xfrm>
          <a:off x="3826321" y="4521260"/>
          <a:ext cx="2336168" cy="651216"/>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lvl="0" algn="l" defTabSz="444500">
            <a:lnSpc>
              <a:spcPct val="90000"/>
            </a:lnSpc>
            <a:spcBef>
              <a:spcPct val="0"/>
            </a:spcBef>
            <a:spcAft>
              <a:spcPts val="0"/>
            </a:spcAft>
          </a:pPr>
          <a:r>
            <a:rPr lang="en-US" sz="1000" i="0" kern="1200"/>
            <a:t>3.6 Develop installation and cleaning procedures</a:t>
          </a:r>
        </a:p>
        <a:p>
          <a:pPr marL="57150" lvl="1" indent="-57150" algn="l" defTabSz="400050">
            <a:lnSpc>
              <a:spcPct val="90000"/>
            </a:lnSpc>
            <a:spcBef>
              <a:spcPct val="0"/>
            </a:spcBef>
            <a:spcAft>
              <a:spcPts val="0"/>
            </a:spcAft>
            <a:buChar char="••"/>
          </a:pPr>
          <a:r>
            <a:rPr lang="en-US" sz="900" i="0" kern="1200"/>
            <a:t>3.6.1 Develop installation SOPs</a:t>
          </a:r>
        </a:p>
        <a:p>
          <a:pPr marL="57150" lvl="1" indent="-57150" algn="l" defTabSz="400050">
            <a:lnSpc>
              <a:spcPct val="90000"/>
            </a:lnSpc>
            <a:spcBef>
              <a:spcPct val="0"/>
            </a:spcBef>
            <a:spcAft>
              <a:spcPts val="0"/>
            </a:spcAft>
            <a:buChar char="••"/>
          </a:pPr>
          <a:r>
            <a:rPr lang="en-US" sz="900" i="0" kern="1200"/>
            <a:t>3.6.2 Develop cleaning instructions</a:t>
          </a:r>
        </a:p>
      </dsp:txBody>
      <dsp:txXfrm>
        <a:off x="3845394" y="4540333"/>
        <a:ext cx="2298022" cy="613070"/>
      </dsp:txXfrm>
    </dsp:sp>
    <dsp:sp modelId="{D82AA804-1654-384F-818C-711D9A832F11}">
      <dsp:nvSpPr>
        <dsp:cNvPr id="0" name=""/>
        <dsp:cNvSpPr/>
      </dsp:nvSpPr>
      <dsp:spPr>
        <a:xfrm>
          <a:off x="6419501" y="0"/>
          <a:ext cx="1341155" cy="34566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US" sz="1600" i="0" kern="1200"/>
            <a:t>4. Termination</a:t>
          </a:r>
        </a:p>
      </dsp:txBody>
      <dsp:txXfrm>
        <a:off x="6429625" y="10124"/>
        <a:ext cx="1320907" cy="325421"/>
      </dsp:txXfrm>
    </dsp:sp>
    <dsp:sp modelId="{FAB48239-BBC2-7444-BB51-462BFD0AC6F5}">
      <dsp:nvSpPr>
        <dsp:cNvPr id="0" name=""/>
        <dsp:cNvSpPr/>
      </dsp:nvSpPr>
      <dsp:spPr>
        <a:xfrm>
          <a:off x="6553617" y="345669"/>
          <a:ext cx="135070" cy="608401"/>
        </a:xfrm>
        <a:custGeom>
          <a:avLst/>
          <a:gdLst/>
          <a:ahLst/>
          <a:cxnLst/>
          <a:rect l="0" t="0" r="0" b="0"/>
          <a:pathLst>
            <a:path>
              <a:moveTo>
                <a:pt x="0" y="0"/>
              </a:moveTo>
              <a:lnTo>
                <a:pt x="0" y="608401"/>
              </a:lnTo>
              <a:lnTo>
                <a:pt x="135070" y="608401"/>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BCBA9D6-C6D5-2642-959D-48320DB21E82}">
      <dsp:nvSpPr>
        <dsp:cNvPr id="0" name=""/>
        <dsp:cNvSpPr/>
      </dsp:nvSpPr>
      <dsp:spPr>
        <a:xfrm>
          <a:off x="6688688" y="440114"/>
          <a:ext cx="1404265" cy="1027913"/>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19050" tIns="12700" rIns="19050" bIns="12700" numCol="1" spcCol="1270" anchor="t" anchorCtr="0">
          <a:noAutofit/>
        </a:bodyPr>
        <a:lstStyle/>
        <a:p>
          <a:pPr lvl="0" algn="l" defTabSz="444500">
            <a:lnSpc>
              <a:spcPct val="90000"/>
            </a:lnSpc>
            <a:spcBef>
              <a:spcPct val="0"/>
            </a:spcBef>
            <a:spcAft>
              <a:spcPts val="0"/>
            </a:spcAft>
          </a:pPr>
          <a:r>
            <a:rPr lang="en-US" sz="1000" i="0" kern="1200"/>
            <a:t>4.1 Project delivery to MBTA</a:t>
          </a:r>
        </a:p>
        <a:p>
          <a:pPr marL="57150" lvl="1" indent="-57150" algn="l" defTabSz="400050">
            <a:lnSpc>
              <a:spcPct val="90000"/>
            </a:lnSpc>
            <a:spcBef>
              <a:spcPct val="0"/>
            </a:spcBef>
            <a:spcAft>
              <a:spcPts val="0"/>
            </a:spcAft>
            <a:buChar char="••"/>
          </a:pPr>
          <a:r>
            <a:rPr lang="en-US" sz="900" i="0" kern="1200"/>
            <a:t>4.1.1 Compile all deliverables </a:t>
          </a:r>
        </a:p>
        <a:p>
          <a:pPr marL="57150" lvl="1" indent="-57150" algn="l" defTabSz="400050">
            <a:lnSpc>
              <a:spcPct val="90000"/>
            </a:lnSpc>
            <a:spcBef>
              <a:spcPct val="0"/>
            </a:spcBef>
            <a:spcAft>
              <a:spcPts val="0"/>
            </a:spcAft>
            <a:buChar char="••"/>
          </a:pPr>
          <a:r>
            <a:rPr lang="en-US" sz="900" i="0" kern="1200"/>
            <a:t>4.1.2 Submit all deliverables and reports to client for signoff</a:t>
          </a:r>
        </a:p>
      </dsp:txBody>
      <dsp:txXfrm>
        <a:off x="6718795" y="470221"/>
        <a:ext cx="1344051" cy="96769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9D60CB-4CBC-A046-AC21-A57C94943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7713</Words>
  <Characters>43968</Characters>
  <Application>Microsoft Macintosh Word</Application>
  <DocSecurity>0</DocSecurity>
  <Lines>366</Lines>
  <Paragraphs>103</Paragraphs>
  <ScaleCrop>false</ScaleCrop>
  <LinksUpToDate>false</LinksUpToDate>
  <CharactersWithSpaces>51578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Paul F Kfoury</cp:lastModifiedBy>
  <cp:revision>2</cp:revision>
  <dcterms:created xsi:type="dcterms:W3CDTF">2017-08-22T04:48:00Z</dcterms:created>
  <dcterms:modified xsi:type="dcterms:W3CDTF">2017-08-22T04:48:00Z</dcterms:modified>
</cp:coreProperties>
</file>