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componentDidCatch로 에러 잡아내기</w:t>
      </w: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App.js 에서</w:t>
      </w: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 xml:space="preserve"> function App(){</w:t>
      </w: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  <w:t>Return(</w:t>
      </w: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  <w:t/>
      </w:r>
      <w:r>
        <w:rPr>
          <w:rFonts w:hint="eastAsia" w:eastAsia="맑은 고딕"/>
          <w:lang w:val="en-US" w:eastAsia="ko-KR"/>
        </w:rPr>
        <w:tab/>
        <w:t>&lt;ErrorBoundary&gt;</w:t>
      </w: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  <w:t/>
      </w:r>
      <w:r>
        <w:rPr>
          <w:rFonts w:hint="eastAsia" w:eastAsia="맑은 고딕"/>
          <w:lang w:val="en-US" w:eastAsia="ko-KR"/>
        </w:rPr>
        <w:tab/>
        <w:t/>
      </w:r>
      <w:r>
        <w:rPr>
          <w:rFonts w:hint="eastAsia" w:eastAsia="맑은 고딕"/>
          <w:lang w:val="en-US" w:eastAsia="ko-KR"/>
        </w:rPr>
        <w:tab/>
        <w:t>&lt;User/&gt;</w:t>
      </w: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  <w:t/>
      </w:r>
      <w:r>
        <w:rPr>
          <w:rFonts w:hint="eastAsia" w:eastAsia="맑은 고딕"/>
          <w:lang w:val="en-US" w:eastAsia="ko-KR"/>
        </w:rPr>
        <w:tab/>
        <w:t>&lt;/ErrorBoundary&gt;</w:t>
      </w: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  <w:t>);</w:t>
      </w: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} 로 감싸주고</w:t>
      </w: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errorBoundary.js</w:t>
      </w: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 xml:space="preserve">Import React, { component } from </w:t>
      </w:r>
      <w:r>
        <w:rPr>
          <w:rFonts w:hint="default" w:eastAsia="맑은 고딕"/>
          <w:lang w:val="en-US" w:eastAsia="ko-KR"/>
        </w:rPr>
        <w:t>‘</w:t>
      </w:r>
      <w:r>
        <w:rPr>
          <w:rFonts w:hint="eastAsia" w:eastAsia="맑은 고딕"/>
          <w:lang w:val="en-US" w:eastAsia="ko-KR"/>
        </w:rPr>
        <w:t>react</w:t>
      </w:r>
      <w:r>
        <w:rPr>
          <w:rFonts w:hint="default" w:eastAsia="맑은 고딕"/>
          <w:lang w:val="en-US" w:eastAsia="ko-KR"/>
        </w:rPr>
        <w:t>’</w:t>
      </w:r>
      <w:r>
        <w:rPr>
          <w:rFonts w:hint="eastAsia" w:eastAsia="맑은 고딕"/>
          <w:lang w:val="en-US" w:eastAsia="ko-KR"/>
        </w:rPr>
        <w:t>;</w:t>
      </w:r>
    </w:p>
    <w:p>
      <w:pPr>
        <w:rPr>
          <w:rFonts w:hint="eastAsia" w:eastAsia="맑은 고딕"/>
          <w:lang w:val="en-US" w:eastAsia="ko-KR"/>
        </w:rPr>
      </w:pP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Class ErrorBoundary extends Component {</w:t>
      </w: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  <w:t>State = {</w:t>
      </w: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  <w:t/>
      </w:r>
      <w:r>
        <w:rPr>
          <w:rFonts w:hint="eastAsia" w:eastAsia="맑은 고딕"/>
          <w:lang w:val="en-US" w:eastAsia="ko-KR"/>
        </w:rPr>
        <w:tab/>
        <w:t>Error : false</w:t>
      </w: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  <w:t>};</w:t>
      </w: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  <w:t>componentDidCatch(error, info) {</w:t>
      </w: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  <w:t/>
      </w:r>
      <w:r>
        <w:rPr>
          <w:rFonts w:hint="eastAsia" w:eastAsia="맑은 고딕"/>
          <w:lang w:val="en-US" w:eastAsia="ko-KR"/>
        </w:rPr>
        <w:tab/>
        <w:t>Console.log(</w:t>
      </w:r>
      <w:r>
        <w:rPr>
          <w:rFonts w:hint="default" w:eastAsia="맑은 고딕"/>
          <w:lang w:val="en-US" w:eastAsia="ko-KR"/>
        </w:rPr>
        <w:t>‘</w:t>
      </w:r>
      <w:r>
        <w:rPr>
          <w:rFonts w:hint="eastAsia" w:eastAsia="맑은 고딕"/>
          <w:lang w:val="en-US" w:eastAsia="ko-KR"/>
        </w:rPr>
        <w:t>에러가 발생했습니다.</w:t>
      </w:r>
      <w:r>
        <w:rPr>
          <w:rFonts w:hint="default" w:eastAsia="맑은 고딕"/>
          <w:lang w:val="en-US" w:eastAsia="ko-KR"/>
        </w:rPr>
        <w:t>’</w:t>
      </w:r>
      <w:r>
        <w:rPr>
          <w:rFonts w:hint="eastAsia" w:eastAsia="맑은 고딕"/>
          <w:lang w:val="en-US" w:eastAsia="ko-KR"/>
        </w:rPr>
        <w:t>);</w:t>
      </w: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  <w:t/>
      </w:r>
      <w:r>
        <w:rPr>
          <w:rFonts w:hint="eastAsia" w:eastAsia="맑은 고딕"/>
          <w:lang w:val="en-US" w:eastAsia="ko-KR"/>
        </w:rPr>
        <w:tab/>
        <w:t>Console.log({</w:t>
      </w: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  <w:t/>
      </w:r>
      <w:r>
        <w:rPr>
          <w:rFonts w:hint="eastAsia" w:eastAsia="맑은 고딕"/>
          <w:lang w:val="en-US" w:eastAsia="ko-KR"/>
        </w:rPr>
        <w:tab/>
        <w:t/>
      </w:r>
      <w:r>
        <w:rPr>
          <w:rFonts w:hint="eastAsia" w:eastAsia="맑은 고딕"/>
          <w:lang w:val="en-US" w:eastAsia="ko-KR"/>
        </w:rPr>
        <w:tab/>
        <w:t>Error,</w:t>
      </w: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  <w:t/>
      </w:r>
      <w:r>
        <w:rPr>
          <w:rFonts w:hint="eastAsia" w:eastAsia="맑은 고딕"/>
          <w:lang w:val="en-US" w:eastAsia="ko-KR"/>
        </w:rPr>
        <w:tab/>
        <w:t/>
      </w:r>
      <w:r>
        <w:rPr>
          <w:rFonts w:hint="eastAsia" w:eastAsia="맑은 고딕"/>
          <w:lang w:val="en-US" w:eastAsia="ko-KR"/>
        </w:rPr>
        <w:tab/>
        <w:t>Info</w:t>
      </w: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  <w:t/>
      </w:r>
      <w:r>
        <w:rPr>
          <w:rFonts w:hint="eastAsia" w:eastAsia="맑은 고딕"/>
          <w:lang w:val="en-US" w:eastAsia="ko-KR"/>
        </w:rPr>
        <w:tab/>
        <w:t>});</w:t>
      </w: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  <w:t/>
      </w:r>
      <w:r>
        <w:rPr>
          <w:rFonts w:hint="eastAsia" w:eastAsia="맑은 고딕"/>
          <w:lang w:val="en-US" w:eastAsia="ko-KR"/>
        </w:rPr>
        <w:tab/>
        <w:t>This.setState({</w:t>
      </w: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  <w:t/>
      </w:r>
      <w:r>
        <w:rPr>
          <w:rFonts w:hint="eastAsia" w:eastAsia="맑은 고딕"/>
          <w:lang w:val="en-US" w:eastAsia="ko-KR"/>
        </w:rPr>
        <w:tab/>
        <w:t/>
      </w:r>
      <w:r>
        <w:rPr>
          <w:rFonts w:hint="eastAsia" w:eastAsia="맑은 고딕"/>
          <w:lang w:val="en-US" w:eastAsia="ko-KR"/>
        </w:rPr>
        <w:tab/>
        <w:t>Error : true</w:t>
      </w: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  <w:t/>
      </w:r>
      <w:r>
        <w:rPr>
          <w:rFonts w:hint="eastAsia" w:eastAsia="맑은 고딕"/>
          <w:lang w:val="en-US" w:eastAsia="ko-KR"/>
        </w:rPr>
        <w:tab/>
        <w:t>});</w:t>
      </w: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  <w:t>}</w:t>
      </w: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  <w:t>Render(){</w:t>
      </w: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  <w:t/>
      </w:r>
      <w:r>
        <w:rPr>
          <w:rFonts w:hint="eastAsia" w:eastAsia="맑은 고딕"/>
          <w:lang w:val="en-US" w:eastAsia="ko-KR"/>
        </w:rPr>
        <w:tab/>
        <w:t>If(this.state.error){</w:t>
      </w: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  <w:t/>
      </w:r>
      <w:r>
        <w:rPr>
          <w:rFonts w:hint="eastAsia" w:eastAsia="맑은 고딕"/>
          <w:lang w:val="en-US" w:eastAsia="ko-KR"/>
        </w:rPr>
        <w:tab/>
        <w:t/>
      </w:r>
      <w:r>
        <w:rPr>
          <w:rFonts w:hint="eastAsia" w:eastAsia="맑은 고딕"/>
          <w:lang w:val="en-US" w:eastAsia="ko-KR"/>
        </w:rPr>
        <w:tab/>
        <w:t>Return &lt;h1&gt;에러 발생!&lt;/h1&gt;;</w:t>
      </w: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  <w:t/>
      </w:r>
      <w:r>
        <w:rPr>
          <w:rFonts w:hint="eastAsia" w:eastAsia="맑은 고딕"/>
          <w:lang w:val="en-US" w:eastAsia="ko-KR"/>
        </w:rPr>
        <w:tab/>
        <w:t>}</w:t>
      </w: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  <w:t/>
      </w:r>
      <w:r>
        <w:rPr>
          <w:rFonts w:hint="eastAsia" w:eastAsia="맑은 고딕"/>
          <w:lang w:val="en-US" w:eastAsia="ko-KR"/>
        </w:rPr>
        <w:tab/>
        <w:t>Return this.props.children;</w:t>
      </w: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  <w:t/>
      </w:r>
      <w:r>
        <w:rPr>
          <w:rFonts w:hint="eastAsia" w:eastAsia="맑은 고딕"/>
          <w:lang w:val="en-US" w:eastAsia="ko-KR"/>
        </w:rPr>
        <w:tab/>
        <w:t>}</w:t>
      </w: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  <w:t>}</w:t>
      </w:r>
    </w:p>
    <w:p>
      <w:pPr>
        <w:rPr>
          <w:rFonts w:hint="eastAsia" w:eastAsia="맑은 고딕"/>
          <w:lang w:val="en-US" w:eastAsia="ko-KR"/>
        </w:rPr>
      </w:pP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Export default ErrorBoundary;</w:t>
      </w: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//componentDidCatch 메서드에는 두개의 파라미터를 사용하게 되는데, 첫번째 파라미터는 에러의 내용, 두번째 파라미터에서는 에러가 발생한 위치를 알려줍니다.</w:t>
      </w:r>
    </w:p>
    <w:p>
      <w:pPr>
        <w:rPr>
          <w:rFonts w:hint="default" w:eastAsia="맑은 고딕"/>
          <w:lang w:val="en-US" w:eastAsia="ko-KR"/>
        </w:rPr>
      </w:pP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2장 리액트 컴포넌트 스타일링하기</w:t>
      </w:r>
    </w:p>
    <w:p>
      <w:pPr>
        <w:numPr>
          <w:ilvl w:val="0"/>
          <w:numId w:val="1"/>
        </w:numPr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Sass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복잡한 작업을 쉽게 할 수 있게 해주고, 코드의 재활용성을 높여줄 뿐만 아니라, 코드의 가독성을 높여주어 유지보수를 쉽게 해줍니다.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스타일 파일에서 사용 할 수 있는 변수를 선언 할 수도 있고 함수를 사용 할 수도 있습니다.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&lt;button className={[</w:t>
      </w:r>
      <w:r>
        <w:rPr>
          <w:rFonts w:hint="default" w:eastAsia="맑은 고딕"/>
          <w:lang w:val="en-US" w:eastAsia="ko-KR"/>
        </w:rPr>
        <w:t>‘</w:t>
      </w:r>
      <w:r>
        <w:rPr>
          <w:rFonts w:hint="eastAsia" w:eastAsia="맑은 고딕"/>
          <w:lang w:val="en-US" w:eastAsia="ko-KR"/>
        </w:rPr>
        <w:t>Button</w:t>
      </w:r>
      <w:r>
        <w:rPr>
          <w:rFonts w:hint="default" w:eastAsia="맑은 고딕"/>
          <w:lang w:val="en-US" w:eastAsia="ko-KR"/>
        </w:rPr>
        <w:t>’</w:t>
      </w:r>
      <w:r>
        <w:rPr>
          <w:rFonts w:hint="eastAsia" w:eastAsia="맑은 고딕"/>
          <w:lang w:val="en-US" w:eastAsia="ko-KR"/>
        </w:rPr>
        <w:t>,size].join(</w:t>
      </w:r>
      <w:r>
        <w:rPr>
          <w:rFonts w:hint="default" w:eastAsia="맑은 고딕"/>
          <w:lang w:val="en-US" w:eastAsia="ko-KR"/>
        </w:rPr>
        <w:t>‘’</w:t>
      </w:r>
      <w:r>
        <w:rPr>
          <w:rFonts w:hint="eastAsia" w:eastAsia="맑은 고딕"/>
          <w:lang w:val="en-US" w:eastAsia="ko-KR"/>
        </w:rPr>
        <w:t>)}&gt;{children}&lt;/button&gt;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아니면 className={`Button ${size}`}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classnames라는 라이브러리를 사용하는 것이 훨씬 편합니다. ( 조건부 스타일링을 할 떄 함수의 인자에 문자열, 배열, 객체 등을 전달하여 손쉽게 문자열을 조합할 수있습니다. )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.button{ &amp;:hover{ background} } 그리고 .button{ &amp;.large } 는 .button.large{} 라는 뜻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...rest props 전달하기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필요한 이벤트가 있을 때마다 props로 넘겨주는 절차가 귀찮은데, 이러한 문제를 해결 해 줄수 있는 문법은 spread 와 rest입니다. 이 문법은 주로 배열과 객체, 함수의 파라미터, 인자를 다룰 때 사용하는데, 컴포넌트에서도 사용할 수있습니다.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Ex) &lt;button className={classNames(</w:t>
      </w:r>
      <w:r>
        <w:rPr>
          <w:rFonts w:hint="default" w:eastAsia="맑은 고딕"/>
          <w:lang w:val="en-US" w:eastAsia="ko-KR"/>
        </w:rPr>
        <w:t>‘</w:t>
      </w:r>
      <w:r>
        <w:rPr>
          <w:rFonts w:hint="eastAsia" w:eastAsia="맑은 고딕"/>
          <w:lang w:val="en-US" w:eastAsia="ko-KR"/>
        </w:rPr>
        <w:t>Button</w:t>
      </w:r>
      <w:r>
        <w:rPr>
          <w:rFonts w:hint="default" w:eastAsia="맑은 고딕"/>
          <w:lang w:val="en-US" w:eastAsia="ko-KR"/>
        </w:rPr>
        <w:t>’</w:t>
      </w:r>
      <w:r>
        <w:rPr>
          <w:rFonts w:hint="eastAsia" w:eastAsia="맑은 고딕"/>
          <w:lang w:val="en-US" w:eastAsia="ko-KR"/>
        </w:rPr>
        <w:t>,size, color, {outline, fullWidth})}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{...rest}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 xml:space="preserve">&gt; {children} 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&lt;/button&gt;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-&gt; 이렇게 ...rest를 사용해서 우리가 지정한 props를 제외한 값들을 rest라는 객체에 모아주고, &lt;button&gt; 태그에 {...rest}를 해주면, rest 안에 있는 객체 안에 있는 값들을 모두 &lt;button&gt;태그에 설정을 해준다.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Spread와 rest</w:t>
      </w:r>
    </w:p>
    <w:p>
      <w:pPr>
        <w:numPr>
          <w:ilvl w:val="2"/>
          <w:numId w:val="2"/>
        </w:numPr>
        <w:tabs>
          <w:tab w:val="clear" w:pos="1260"/>
        </w:tabs>
        <w:ind w:left="16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Spread : 기존 배열은 건드리지 않으면서, 새로운 배열에 항목을 추가적으로 넣을수도있다.</w:t>
      </w:r>
    </w:p>
    <w:p>
      <w:pPr>
        <w:numPr>
          <w:ilvl w:val="2"/>
          <w:numId w:val="2"/>
        </w:numPr>
        <w:tabs>
          <w:tab w:val="clear" w:pos="1260"/>
        </w:tabs>
        <w:ind w:left="16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Ex) const animals = [</w:t>
      </w:r>
      <w:r>
        <w:rPr>
          <w:rFonts w:hint="default" w:eastAsia="맑은 고딕"/>
          <w:lang w:val="en-US" w:eastAsia="ko-KR"/>
        </w:rPr>
        <w:t>‘</w:t>
      </w:r>
      <w:r>
        <w:rPr>
          <w:rFonts w:hint="eastAsia" w:eastAsia="맑은 고딕"/>
          <w:lang w:val="en-US" w:eastAsia="ko-KR"/>
        </w:rPr>
        <w:t>개</w:t>
      </w:r>
      <w:r>
        <w:rPr>
          <w:rFonts w:hint="default" w:eastAsia="맑은 고딕"/>
          <w:lang w:val="en-US" w:eastAsia="ko-KR"/>
        </w:rPr>
        <w:t>’</w:t>
      </w:r>
      <w:r>
        <w:rPr>
          <w:rFonts w:hint="eastAsia" w:eastAsia="맑은 고딕"/>
          <w:lang w:val="en-US" w:eastAsia="ko-KR"/>
        </w:rPr>
        <w:t>,</w:t>
      </w:r>
      <w:r>
        <w:rPr>
          <w:rFonts w:hint="default" w:eastAsia="맑은 고딕"/>
          <w:lang w:val="en-US" w:eastAsia="ko-KR"/>
        </w:rPr>
        <w:t>’</w:t>
      </w:r>
      <w:r>
        <w:rPr>
          <w:rFonts w:hint="eastAsia" w:eastAsia="맑은 고딕"/>
          <w:lang w:val="en-US" w:eastAsia="ko-KR"/>
        </w:rPr>
        <w:t>고양이</w:t>
      </w:r>
      <w:r>
        <w:rPr>
          <w:rFonts w:hint="default" w:eastAsia="맑은 고딕"/>
          <w:lang w:val="en-US" w:eastAsia="ko-KR"/>
        </w:rPr>
        <w:t>’</w:t>
      </w:r>
      <w:r>
        <w:rPr>
          <w:rFonts w:hint="eastAsia" w:eastAsia="맑은 고딕"/>
          <w:lang w:val="en-US" w:eastAsia="ko-KR"/>
        </w:rPr>
        <w:t>,</w:t>
      </w:r>
      <w:r>
        <w:rPr>
          <w:rFonts w:hint="default" w:eastAsia="맑은 고딕"/>
          <w:lang w:val="en-US" w:eastAsia="ko-KR"/>
        </w:rPr>
        <w:t>’</w:t>
      </w:r>
      <w:r>
        <w:rPr>
          <w:rFonts w:hint="eastAsia" w:eastAsia="맑은 고딕"/>
          <w:lang w:val="en-US" w:eastAsia="ko-KR"/>
        </w:rPr>
        <w:t>참새</w:t>
      </w:r>
      <w:r>
        <w:rPr>
          <w:rFonts w:hint="default" w:eastAsia="맑은 고딕"/>
          <w:lang w:val="en-US" w:eastAsia="ko-KR"/>
        </w:rPr>
        <w:t>’</w:t>
      </w:r>
      <w:r>
        <w:rPr>
          <w:rFonts w:hint="eastAsia" w:eastAsia="맑은 고딕"/>
          <w:lang w:val="en-US" w:eastAsia="ko-KR"/>
        </w:rPr>
        <w:t>];</w:t>
      </w:r>
    </w:p>
    <w:p>
      <w:pPr>
        <w:numPr>
          <w:ilvl w:val="2"/>
          <w:numId w:val="2"/>
        </w:numPr>
        <w:tabs>
          <w:tab w:val="clear" w:pos="1260"/>
        </w:tabs>
        <w:ind w:left="16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 xml:space="preserve">      Const anotherAnimals = [...animals, </w:t>
      </w:r>
      <w:r>
        <w:rPr>
          <w:rFonts w:hint="default" w:eastAsia="맑은 고딕"/>
          <w:lang w:val="en-US" w:eastAsia="ko-KR"/>
        </w:rPr>
        <w:t>‘</w:t>
      </w:r>
      <w:r>
        <w:rPr>
          <w:rFonts w:hint="eastAsia" w:eastAsia="맑은 고딕"/>
          <w:lang w:val="en-US" w:eastAsia="ko-KR"/>
        </w:rPr>
        <w:t>비둘기</w:t>
      </w:r>
      <w:r>
        <w:rPr>
          <w:rFonts w:hint="default" w:eastAsia="맑은 고딕"/>
          <w:lang w:val="en-US" w:eastAsia="ko-KR"/>
        </w:rPr>
        <w:t>’</w:t>
      </w:r>
      <w:r>
        <w:rPr>
          <w:rFonts w:hint="eastAsia" w:eastAsia="맑은 고딕"/>
          <w:lang w:val="en-US" w:eastAsia="ko-KR"/>
        </w:rPr>
        <w:t>];</w:t>
      </w:r>
    </w:p>
    <w:p>
      <w:pPr>
        <w:numPr>
          <w:numId w:val="0"/>
        </w:numPr>
        <w:ind w:left="1680" w:left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 xml:space="preserve">      Console.log(animals);</w:t>
      </w:r>
    </w:p>
    <w:p>
      <w:pPr>
        <w:numPr>
          <w:numId w:val="0"/>
        </w:numPr>
        <w:ind w:left="1680" w:left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 xml:space="preserve">      Console.log(anotherAninals);</w:t>
      </w:r>
    </w:p>
    <w:p>
      <w:pPr>
        <w:numPr>
          <w:numId w:val="0"/>
        </w:numPr>
        <w:ind w:left="1680" w:left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 xml:space="preserve">-&gt; 새로운 anotherAnimals 배열에 animals가 가지고 있는 내용을 모두 집어넣고, </w:t>
      </w:r>
      <w:r>
        <w:rPr>
          <w:rFonts w:hint="default" w:eastAsia="맑은 고딕"/>
          <w:lang w:val="en-US" w:eastAsia="ko-KR"/>
        </w:rPr>
        <w:t>‘</w:t>
      </w:r>
      <w:r>
        <w:rPr>
          <w:rFonts w:hint="eastAsia" w:eastAsia="맑은 고딕"/>
          <w:lang w:val="en-US" w:eastAsia="ko-KR"/>
        </w:rPr>
        <w:t>비둘기</w:t>
      </w:r>
      <w:r>
        <w:rPr>
          <w:rFonts w:hint="default" w:eastAsia="맑은 고딕"/>
          <w:lang w:val="en-US" w:eastAsia="ko-KR"/>
        </w:rPr>
        <w:t>’</w:t>
      </w:r>
      <w:r>
        <w:rPr>
          <w:rFonts w:hint="eastAsia" w:eastAsia="맑은 고딕"/>
          <w:lang w:val="en-US" w:eastAsia="ko-KR"/>
        </w:rPr>
        <w:t>라는 항목을 추가적으로 넣었습니다.</w:t>
      </w:r>
    </w:p>
    <w:p>
      <w:pPr>
        <w:numPr>
          <w:ilvl w:val="0"/>
          <w:numId w:val="3"/>
        </w:numPr>
        <w:tabs>
          <w:tab w:val="clear" w:pos="1680"/>
        </w:tabs>
        <w:ind w:left="16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Rest</w:t>
      </w:r>
    </w:p>
    <w:p>
      <w:pPr>
        <w:numPr>
          <w:ilvl w:val="1"/>
          <w:numId w:val="3"/>
        </w:numPr>
        <w:tabs>
          <w:tab w:val="clear" w:pos="840"/>
        </w:tabs>
        <w:ind w:left="210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Rest생김새는 spread랑 비슷한데, 역할이 매우 다릅니다.</w:t>
      </w:r>
    </w:p>
    <w:p>
      <w:pPr>
        <w:numPr>
          <w:ilvl w:val="1"/>
          <w:numId w:val="3"/>
        </w:numPr>
        <w:tabs>
          <w:tab w:val="clear" w:pos="840"/>
        </w:tabs>
        <w:ind w:left="210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Rest는 객체, 배열 그리고 함수의 파라미터에서 사용가능</w:t>
      </w:r>
    </w:p>
    <w:p>
      <w:pPr>
        <w:numPr>
          <w:ilvl w:val="1"/>
          <w:numId w:val="3"/>
        </w:numPr>
        <w:tabs>
          <w:tab w:val="clear" w:pos="840"/>
        </w:tabs>
        <w:ind w:left="210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Ex) const purpleCuteSlime = {</w:t>
      </w:r>
    </w:p>
    <w:p>
      <w:pPr>
        <w:numPr>
          <w:ilvl w:val="2"/>
          <w:numId w:val="3"/>
        </w:numPr>
        <w:tabs>
          <w:tab w:val="clear" w:pos="1260"/>
        </w:tabs>
        <w:ind w:left="252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 xml:space="preserve">Name : </w:t>
      </w:r>
      <w:r>
        <w:rPr>
          <w:rFonts w:hint="default" w:eastAsia="맑은 고딕"/>
          <w:lang w:val="en-US" w:eastAsia="ko-KR"/>
        </w:rPr>
        <w:t>‘</w:t>
      </w:r>
      <w:r>
        <w:rPr>
          <w:rFonts w:hint="eastAsia" w:eastAsia="맑은 고딕"/>
          <w:lang w:val="en-US" w:eastAsia="ko-KR"/>
        </w:rPr>
        <w:t>슬라임</w:t>
      </w:r>
      <w:r>
        <w:rPr>
          <w:rFonts w:hint="default" w:eastAsia="맑은 고딕"/>
          <w:lang w:val="en-US" w:eastAsia="ko-KR"/>
        </w:rPr>
        <w:t>’</w:t>
      </w:r>
      <w:r>
        <w:rPr>
          <w:rFonts w:hint="eastAsia" w:eastAsia="맑은 고딕"/>
          <w:lang w:val="en-US" w:eastAsia="ko-KR"/>
        </w:rPr>
        <w:t>,</w:t>
      </w:r>
    </w:p>
    <w:p>
      <w:pPr>
        <w:numPr>
          <w:ilvl w:val="2"/>
          <w:numId w:val="3"/>
        </w:numPr>
        <w:tabs>
          <w:tab w:val="clear" w:pos="1260"/>
        </w:tabs>
        <w:ind w:left="252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 xml:space="preserve">Attribute : </w:t>
      </w:r>
      <w:r>
        <w:rPr>
          <w:rFonts w:hint="default" w:eastAsia="맑은 고딕"/>
          <w:lang w:val="en-US" w:eastAsia="ko-KR"/>
        </w:rPr>
        <w:t>‘</w:t>
      </w:r>
      <w:r>
        <w:rPr>
          <w:rFonts w:hint="eastAsia" w:eastAsia="맑은 고딕"/>
          <w:lang w:val="en-US" w:eastAsia="ko-KR"/>
        </w:rPr>
        <w:t>cute</w:t>
      </w:r>
      <w:r>
        <w:rPr>
          <w:rFonts w:hint="default" w:eastAsia="맑은 고딕"/>
          <w:lang w:val="en-US" w:eastAsia="ko-KR"/>
        </w:rPr>
        <w:t>’</w:t>
      </w:r>
      <w:r>
        <w:rPr>
          <w:rFonts w:hint="eastAsia" w:eastAsia="맑은 고딕"/>
          <w:lang w:val="en-US" w:eastAsia="ko-KR"/>
        </w:rPr>
        <w:t>,</w:t>
      </w:r>
    </w:p>
    <w:p>
      <w:pPr>
        <w:numPr>
          <w:ilvl w:val="2"/>
          <w:numId w:val="3"/>
        </w:numPr>
        <w:tabs>
          <w:tab w:val="clear" w:pos="1260"/>
        </w:tabs>
        <w:ind w:left="252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 xml:space="preserve">Color : </w:t>
      </w:r>
      <w:r>
        <w:rPr>
          <w:rFonts w:hint="default" w:eastAsia="맑은 고딕"/>
          <w:lang w:val="en-US" w:eastAsia="ko-KR"/>
        </w:rPr>
        <w:t>‘</w:t>
      </w:r>
      <w:r>
        <w:rPr>
          <w:rFonts w:hint="eastAsia" w:eastAsia="맑은 고딕"/>
          <w:lang w:val="en-US" w:eastAsia="ko-KR"/>
        </w:rPr>
        <w:t>purple</w:t>
      </w:r>
      <w:r>
        <w:rPr>
          <w:rFonts w:hint="default" w:eastAsia="맑은 고딕"/>
          <w:lang w:val="en-US" w:eastAsia="ko-KR"/>
        </w:rPr>
        <w:t>’</w:t>
      </w:r>
    </w:p>
    <w:p>
      <w:pPr>
        <w:numPr>
          <w:ilvl w:val="1"/>
          <w:numId w:val="3"/>
        </w:numPr>
        <w:tabs>
          <w:tab w:val="clear" w:pos="840"/>
        </w:tabs>
        <w:ind w:left="210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};</w:t>
      </w:r>
    </w:p>
    <w:p>
      <w:pPr>
        <w:numPr>
          <w:ilvl w:val="1"/>
          <w:numId w:val="3"/>
        </w:numPr>
        <w:tabs>
          <w:tab w:val="clear" w:pos="840"/>
        </w:tabs>
        <w:ind w:left="210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Const { color, ...rest } = purpleCuteSlime;</w:t>
      </w:r>
    </w:p>
    <w:p>
      <w:pPr>
        <w:numPr>
          <w:ilvl w:val="1"/>
          <w:numId w:val="3"/>
        </w:numPr>
        <w:tabs>
          <w:tab w:val="clear" w:pos="840"/>
        </w:tabs>
        <w:ind w:left="210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Console.log(color);</w:t>
      </w:r>
    </w:p>
    <w:p>
      <w:pPr>
        <w:numPr>
          <w:ilvl w:val="1"/>
          <w:numId w:val="3"/>
        </w:numPr>
        <w:tabs>
          <w:tab w:val="clear" w:pos="840"/>
        </w:tabs>
        <w:ind w:left="210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Console.log(rest);</w:t>
      </w:r>
    </w:p>
    <w:p>
      <w:pPr>
        <w:numPr>
          <w:ilvl w:val="1"/>
          <w:numId w:val="3"/>
        </w:numPr>
        <w:tabs>
          <w:tab w:val="clear" w:pos="840"/>
        </w:tabs>
        <w:ind w:left="210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-&gt; 이렇게 하면 rest 안에 color 값을 제외한 값이 들어있습니다.</w:t>
      </w:r>
    </w:p>
    <w:p>
      <w:pPr>
        <w:numPr>
          <w:ilvl w:val="1"/>
          <w:numId w:val="3"/>
        </w:numPr>
        <w:tabs>
          <w:tab w:val="clear" w:pos="840"/>
        </w:tabs>
        <w:ind w:left="210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Rest는 객체와 배열에서 사용할 때는 이렇게 비구조화 할당 문법과 함께 사용됩니다. 주로 사용할 때는 위와 같이 rest라는 키워드를 사용하게 되는데, 추출한 값의 이름이 꼭 rest일 필요는 없습니다.</w:t>
      </w:r>
    </w:p>
    <w:p>
      <w:pPr>
        <w:numPr>
          <w:ilvl w:val="1"/>
          <w:numId w:val="3"/>
        </w:numPr>
        <w:tabs>
          <w:tab w:val="clear" w:pos="840"/>
        </w:tabs>
        <w:ind w:left="210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Ex) const { color, ...cuteSlime } = purpleCuteSlime;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CSS module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리액트 프로젝트에서 컴포넌트를 스타일링 할 때 CSS module 이라는 기술을 사용하면, css 클래스가 중첩되는 것을 완벽히 방지 할 수있습니다.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Css 파일의 확장자를 .module.css로 하면된다.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Box.module.css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Ex) .Box {</w:t>
      </w:r>
    </w:p>
    <w:p>
      <w:pPr>
        <w:numPr>
          <w:ilvl w:val="1"/>
          <w:numId w:val="4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Background : black;</w:t>
      </w:r>
    </w:p>
    <w:p>
      <w:pPr>
        <w:numPr>
          <w:ilvl w:val="1"/>
          <w:numId w:val="4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Color: white;</w:t>
      </w:r>
    </w:p>
    <w:p>
      <w:pPr>
        <w:numPr>
          <w:ilvl w:val="1"/>
          <w:numId w:val="4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Padding : 2rem;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} 이런식으로 지정하면 된다.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 xml:space="preserve">Import styles from </w:t>
      </w:r>
      <w:r>
        <w:rPr>
          <w:rFonts w:hint="default" w:eastAsia="맑은 고딕"/>
          <w:lang w:val="en-US" w:eastAsia="ko-KR"/>
        </w:rPr>
        <w:t>“</w:t>
      </w:r>
      <w:r>
        <w:rPr>
          <w:rFonts w:hint="eastAsia" w:eastAsia="맑은 고딕"/>
          <w:lang w:val="en-US" w:eastAsia="ko-KR"/>
        </w:rPr>
        <w:t>./Box.module.css</w:t>
      </w:r>
      <w:r>
        <w:rPr>
          <w:rFonts w:hint="default" w:eastAsia="맑은 고딕"/>
          <w:lang w:val="en-US" w:eastAsia="ko-KR"/>
        </w:rPr>
        <w:t>”</w:t>
      </w:r>
      <w:r>
        <w:rPr>
          <w:rFonts w:hint="eastAsia" w:eastAsia="맑은 고딕"/>
          <w:lang w:val="en-US" w:eastAsia="ko-KR"/>
        </w:rPr>
        <w:t>;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사용은 return &lt;div className={styles.Box}&gt;{styles.Box}&lt;/div&gt;;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멋진 투두리스트 만들기</w:t>
      </w:r>
    </w:p>
    <w:p>
      <w:pPr>
        <w:numPr>
          <w:ilvl w:val="0"/>
          <w:numId w:val="5"/>
        </w:numPr>
        <w:ind w:left="420" w:left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ContextAPI를 활용한 상태 관리</w:t>
      </w:r>
    </w:p>
    <w:p>
      <w:pPr>
        <w:numPr>
          <w:ilvl w:val="0"/>
          <w:numId w:val="6"/>
        </w:numPr>
        <w:tabs>
          <w:tab w:val="clear" w:pos="42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TodoContext.js 에서</w:t>
      </w:r>
    </w:p>
    <w:p>
      <w:pPr>
        <w:numPr>
          <w:ilvl w:val="0"/>
          <w:numId w:val="6"/>
        </w:numPr>
        <w:tabs>
          <w:tab w:val="clear" w:pos="42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State와 dispatch를 context 통하여 다른  컴포넌트에서 바로 사용할 수있게 해줄건데, 두개의 context를 만들어서 따로따로 넣어줄 것입니다.</w:t>
      </w:r>
    </w:p>
    <w:p>
      <w:pPr>
        <w:numPr>
          <w:ilvl w:val="0"/>
          <w:numId w:val="6"/>
        </w:numPr>
        <w:tabs>
          <w:tab w:val="clear" w:pos="42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이렇게 하면 dispatch만 필요한 컴포넌트에서 불필요한 렌더링을 방지 할 수있습니다.</w:t>
      </w:r>
    </w:p>
    <w:p>
      <w:pPr>
        <w:numPr>
          <w:ilvl w:val="0"/>
          <w:numId w:val="6"/>
        </w:numPr>
        <w:tabs>
          <w:tab w:val="clear" w:pos="42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TodoStateContext = createContext();</w:t>
      </w:r>
    </w:p>
    <w:p>
      <w:pPr>
        <w:numPr>
          <w:ilvl w:val="0"/>
          <w:numId w:val="6"/>
        </w:numPr>
        <w:tabs>
          <w:tab w:val="clear" w:pos="42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TodoDispatchContext = createContext();</w:t>
      </w:r>
    </w:p>
    <w:p>
      <w:pPr>
        <w:numPr>
          <w:ilvl w:val="0"/>
          <w:numId w:val="6"/>
        </w:numPr>
        <w:tabs>
          <w:tab w:val="clear" w:pos="42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Export function useTodoState(){</w:t>
      </w:r>
    </w:p>
    <w:p>
      <w:pPr>
        <w:numPr>
          <w:ilvl w:val="1"/>
          <w:numId w:val="6"/>
        </w:numPr>
        <w:tabs>
          <w:tab w:val="clear" w:pos="840"/>
        </w:tabs>
        <w:ind w:left="16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Return useContext(TodoStateContext);</w:t>
      </w:r>
    </w:p>
    <w:p>
      <w:pPr>
        <w:numPr>
          <w:ilvl w:val="0"/>
          <w:numId w:val="6"/>
        </w:numPr>
        <w:tabs>
          <w:tab w:val="clear" w:pos="42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}</w:t>
      </w:r>
    </w:p>
    <w:p>
      <w:pPr>
        <w:numPr>
          <w:ilvl w:val="0"/>
          <w:numId w:val="6"/>
        </w:numPr>
        <w:tabs>
          <w:tab w:val="clear" w:pos="42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이렇게 해주면 나중에 이렇게 사용할 수있음</w:t>
      </w:r>
    </w:p>
    <w:p>
      <w:pPr>
        <w:numPr>
          <w:ilvl w:val="0"/>
          <w:numId w:val="6"/>
        </w:numPr>
        <w:tabs>
          <w:tab w:val="clear" w:pos="42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Const state = useTodoState();</w:t>
      </w:r>
    </w:p>
    <w:p>
      <w:pPr>
        <w:numPr>
          <w:ilvl w:val="0"/>
          <w:numId w:val="6"/>
        </w:numPr>
        <w:tabs>
          <w:tab w:val="clear" w:pos="42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실습폴더 참조</w:t>
      </w:r>
      <w:bookmarkStart w:id="0" w:name="_GoBack"/>
      <w:bookmarkEnd w:id="0"/>
    </w:p>
    <w:p>
      <w:pPr>
        <w:rPr>
          <w:rFonts w:hint="eastAsia" w:eastAsia="맑은 고딕"/>
          <w:lang w:val="en-US" w:eastAsia="ko-KR"/>
        </w:rPr>
      </w:pPr>
    </w:p>
    <w:p>
      <w:pPr>
        <w:rPr>
          <w:rFonts w:hint="eastAsia" w:eastAsia="맑은 고딕"/>
          <w:lang w:val="en-US" w:eastAsia="ko-KR"/>
        </w:rPr>
      </w:pPr>
    </w:p>
    <w:p>
      <w:pPr>
        <w:rPr>
          <w:rFonts w:hint="default" w:eastAsia="맑은 고딕"/>
          <w:lang w:val="en-US" w:eastAsia="ko-KR"/>
        </w:rPr>
      </w:pPr>
    </w:p>
    <w:p>
      <w:pPr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</w:r>
    </w:p>
    <w:p>
      <w:pPr>
        <w:rPr>
          <w:rFonts w:hint="eastAsia" w:eastAsia="맑은 고딕"/>
          <w:lang w:val="en-US" w:eastAsia="ko-KR"/>
        </w:rPr>
      </w:pPr>
    </w:p>
    <w:p>
      <w:pPr>
        <w:rPr>
          <w:rFonts w:hint="default" w:eastAsia="맑은 고딕"/>
          <w:lang w:val="en-US" w:eastAsia="ko-K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맑은 고딕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EFD227"/>
    <w:multiLevelType w:val="multilevel"/>
    <w:tmpl w:val="AFEFD22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BA468B5D"/>
    <w:multiLevelType w:val="multilevel"/>
    <w:tmpl w:val="BA468B5D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210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52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94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336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78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420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62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5040" w:leftChars="0" w:hanging="420" w:firstLineChars="0"/>
      </w:pPr>
      <w:rPr>
        <w:rFonts w:hint="default" w:ascii="Wingdings" w:hAnsi="Wingdings"/>
      </w:rPr>
    </w:lvl>
  </w:abstractNum>
  <w:abstractNum w:abstractNumId="2">
    <w:nsid w:val="03BB527C"/>
    <w:multiLevelType w:val="multilevel"/>
    <w:tmpl w:val="03BB527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07F6C53A"/>
    <w:multiLevelType w:val="multilevel"/>
    <w:tmpl w:val="07F6C5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1C409070"/>
    <w:multiLevelType w:val="multilevel"/>
    <w:tmpl w:val="1C40907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1D3F28BC"/>
    <w:multiLevelType w:val="multilevel"/>
    <w:tmpl w:val="1D3F28BC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A7536F"/>
    <w:rsid w:val="00AC66F8"/>
    <w:rsid w:val="076E2EFC"/>
    <w:rsid w:val="0E3A174A"/>
    <w:rsid w:val="0EA7536F"/>
    <w:rsid w:val="10CD15CD"/>
    <w:rsid w:val="10DF7352"/>
    <w:rsid w:val="18713F37"/>
    <w:rsid w:val="19516939"/>
    <w:rsid w:val="1ABC4FF3"/>
    <w:rsid w:val="228C0E67"/>
    <w:rsid w:val="235D6828"/>
    <w:rsid w:val="261D3B9F"/>
    <w:rsid w:val="318A76AD"/>
    <w:rsid w:val="345468ED"/>
    <w:rsid w:val="34574250"/>
    <w:rsid w:val="405D388A"/>
    <w:rsid w:val="41822242"/>
    <w:rsid w:val="418E7FFA"/>
    <w:rsid w:val="42C4279F"/>
    <w:rsid w:val="43D2310D"/>
    <w:rsid w:val="472F3D0E"/>
    <w:rsid w:val="476364E1"/>
    <w:rsid w:val="509E3F0C"/>
    <w:rsid w:val="51F70769"/>
    <w:rsid w:val="57CA29A5"/>
    <w:rsid w:val="6391135A"/>
    <w:rsid w:val="69E6658B"/>
    <w:rsid w:val="6D0E7196"/>
    <w:rsid w:val="770444F7"/>
    <w:rsid w:val="7FC9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420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2021-09-03T00:57:00Z</dcterms:created>
  <dc:creator>FGB</dc:creator>
  <cp:lastModifiedBy>이young</cp:lastModifiedBy>
  <dcterms:modified xsi:type="dcterms:W3CDTF">2021-09-03T08:24:40Z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B177930158B24E16AD289B77C42DFC95</vt:lpwstr>
  </property>
</Properties>
</file>