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7E" w:rsidRPr="00016EF1" w:rsidRDefault="006F58FA">
      <w:pPr>
        <w:rPr>
          <w:rFonts w:ascii="Arial" w:hAnsi="Arial" w:cs="Arial"/>
          <w:b/>
          <w:sz w:val="24"/>
          <w:szCs w:val="24"/>
        </w:rPr>
      </w:pPr>
      <w:proofErr w:type="spellStart"/>
      <w:r w:rsidRPr="00016EF1">
        <w:rPr>
          <w:rFonts w:ascii="Arial" w:hAnsi="Arial" w:cs="Arial"/>
          <w:b/>
          <w:sz w:val="24"/>
          <w:szCs w:val="24"/>
        </w:rPr>
        <w:t>Emokey</w:t>
      </w:r>
      <w:proofErr w:type="spellEnd"/>
    </w:p>
    <w:p w:rsidR="006F58FA" w:rsidRDefault="006F58FA" w:rsidP="006F58FA">
      <w:pPr>
        <w:ind w:firstLine="708"/>
      </w:pPr>
      <w:r>
        <w:t>Serve para emular entradas de teclado, utilizado principalmente para jogos, ele simula a utilização do teclado como teclas de aderência cliques do mouse, ele</w:t>
      </w:r>
      <w:proofErr w:type="gramStart"/>
      <w:r>
        <w:t xml:space="preserve">  </w:t>
      </w:r>
      <w:proofErr w:type="gramEnd"/>
      <w:r>
        <w:t>é calibrado conforme a utilização no jogo ou interface, sua calibragem funciona semelhante a de um controle de vídeo-game comum, você adiciona nele as funções (teclas e clique do mouse )e em qual aplicação ira comunicar, e qual evento dispara a função.</w:t>
      </w:r>
    </w:p>
    <w:p w:rsidR="006F58FA" w:rsidRDefault="00997A65" w:rsidP="006F58FA">
      <w:pPr>
        <w:ind w:firstLine="708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54.45pt;margin-top:102.25pt;width:76.5pt;height:8.25pt;flip:y;z-index:25166643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34" style="position:absolute;left:0;text-align:left;margin-left:-36.3pt;margin-top:91pt;width:87pt;height:64.5pt;z-index:251665408" arcsize="10923f">
            <v:textbox>
              <w:txbxContent>
                <w:p w:rsidR="00997A65" w:rsidRDefault="00997A65">
                  <w:proofErr w:type="spellStart"/>
                  <w:r>
                    <w:t>Epoc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Neuroheadset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033" type="#_x0000_t32" style="position:absolute;left:0;text-align:left;margin-left:27.45pt;margin-top:250.75pt;width:123.75pt;height:.75pt;flip:x y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left:0;text-align:left;margin-left:238.2pt;margin-top:125.5pt;width:127.5pt;height:94.5pt;flip:x y;z-index:251663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1" type="#_x0000_t32" style="position:absolute;left:0;text-align:left;margin-left:183.45pt;margin-top:140.5pt;width:0;height:63pt;z-index:251662336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26" style="position:absolute;left:0;text-align:left;margin-left:151.2pt;margin-top:220pt;width:74.25pt;height:63pt;z-index:251658240" arcsize="10923f">
            <v:textbox>
              <w:txbxContent>
                <w:p w:rsidR="006F58FA" w:rsidRDefault="006F58FA">
                  <w:r>
                    <w:t xml:space="preserve">                  </w:t>
                  </w:r>
                  <w:proofErr w:type="spellStart"/>
                  <w:r>
                    <w:t>Emokey</w:t>
                  </w:r>
                  <w:proofErr w:type="spellEnd"/>
                </w:p>
                <w:p w:rsidR="006F58FA" w:rsidRDefault="006F58FA"/>
              </w:txbxContent>
            </v:textbox>
          </v:roundrect>
        </w:pict>
      </w:r>
      <w:r>
        <w:rPr>
          <w:noProof/>
          <w:lang w:eastAsia="pt-BR"/>
        </w:rPr>
        <w:pict>
          <v:roundrect id="_x0000_s1028" style="position:absolute;left:0;text-align:left;margin-left:137.7pt;margin-top:66.25pt;width:91.5pt;height:74.25pt;z-index:251659264" arcsize="10923f">
            <v:textbox>
              <w:txbxContent>
                <w:p w:rsidR="006F58FA" w:rsidRDefault="00997A65">
                  <w:proofErr w:type="spellStart"/>
                  <w:r>
                    <w:t>Emotiv</w:t>
                  </w:r>
                  <w:proofErr w:type="spellEnd"/>
                  <w:proofErr w:type="gramStart"/>
                  <w:r>
                    <w:t xml:space="preserve">  </w:t>
                  </w:r>
                  <w:proofErr w:type="spellStart"/>
                  <w:proofErr w:type="gramEnd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Panel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030" style="position:absolute;left:0;text-align:left;margin-left:-53.55pt;margin-top:220pt;width:1in;height:1in;z-index:251661312" arcsize="10923f">
            <v:textbox>
              <w:txbxContent>
                <w:p w:rsidR="00997A65" w:rsidRDefault="00997A65">
                  <w:r>
                    <w:t xml:space="preserve">          Aplicação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029" style="position:absolute;left:0;text-align:left;margin-left:326.7pt;margin-top:220pt;width:90pt;height:63pt;z-index:251660288" arcsize="10923f">
            <v:textbox>
              <w:txbxContent>
                <w:p w:rsidR="00997A65" w:rsidRDefault="00997A65">
                  <w:proofErr w:type="spellStart"/>
                  <w:proofErr w:type="gramStart"/>
                  <w:r>
                    <w:t>EmoComposer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6F58FA">
        <w:t xml:space="preserve">O </w:t>
      </w:r>
      <w:proofErr w:type="spellStart"/>
      <w:r w:rsidR="006F58FA">
        <w:t>emokey</w:t>
      </w:r>
      <w:proofErr w:type="spellEnd"/>
      <w:r w:rsidR="006F58FA">
        <w:t xml:space="preserve"> se comunica com o painel de controle e com o </w:t>
      </w:r>
      <w:proofErr w:type="spellStart"/>
      <w:proofErr w:type="gramStart"/>
      <w:r w:rsidR="006F58FA">
        <w:t>emocomposer</w:t>
      </w:r>
      <w:proofErr w:type="spellEnd"/>
      <w:r w:rsidR="006F58FA">
        <w:t xml:space="preserve"> ,</w:t>
      </w:r>
      <w:proofErr w:type="gramEnd"/>
      <w:r w:rsidR="006F58FA">
        <w:t xml:space="preserve"> a través do painel de controle ele recebe o sinal da expressão facial ou evento cerebral que irá disparar o evento, com o </w:t>
      </w:r>
      <w:proofErr w:type="spellStart"/>
      <w:r w:rsidR="006F58FA">
        <w:t>emocomposer</w:t>
      </w:r>
      <w:proofErr w:type="spellEnd"/>
      <w:r w:rsidR="006F58FA">
        <w:t xml:space="preserve"> pode ser simulado os eventos para disparar as funções.</w:t>
      </w: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left:0;text-align:left;margin-left:238.2pt;margin-top:9.6pt;width:81pt;height:29.25pt;z-index:251667456">
            <v:textbox>
              <w:txbxContent>
                <w:p w:rsidR="00997A65" w:rsidRDefault="00997A65">
                  <w:proofErr w:type="spellStart"/>
                  <w:proofErr w:type="gramStart"/>
                  <w:r>
                    <w:t>conexao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</w:p>
    <w:p w:rsidR="00997A65" w:rsidRDefault="00997A65" w:rsidP="006F58FA">
      <w:pPr>
        <w:ind w:firstLine="708"/>
      </w:pPr>
      <w:r>
        <w:t xml:space="preserve">Para que o </w:t>
      </w:r>
      <w:proofErr w:type="spellStart"/>
      <w:r>
        <w:t>emokey</w:t>
      </w:r>
      <w:proofErr w:type="spellEnd"/>
      <w:r>
        <w:t xml:space="preserve"> funcione é preciso conectar ele ao </w:t>
      </w:r>
      <w:proofErr w:type="spellStart"/>
      <w:r>
        <w:t>emocomposer</w:t>
      </w:r>
      <w:proofErr w:type="spellEnd"/>
      <w:r w:rsidR="00016EF1">
        <w:t>.</w:t>
      </w:r>
    </w:p>
    <w:p w:rsidR="00016EF1" w:rsidRDefault="00997A65" w:rsidP="006F58FA">
      <w:pPr>
        <w:ind w:firstLine="708"/>
      </w:pPr>
      <w:r>
        <w:t xml:space="preserve">Através do </w:t>
      </w:r>
      <w:proofErr w:type="gramStart"/>
      <w:r>
        <w:t>menu</w:t>
      </w:r>
      <w:proofErr w:type="gramEnd"/>
      <w:r>
        <w:t xml:space="preserve"> </w:t>
      </w:r>
      <w:proofErr w:type="spellStart"/>
      <w:r>
        <w:t>connect</w:t>
      </w:r>
      <w:proofErr w:type="spellEnd"/>
      <w:r>
        <w:t xml:space="preserve">, clicando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roule</w:t>
      </w:r>
      <w:proofErr w:type="spellEnd"/>
      <w:r>
        <w:t xml:space="preserve"> adicionamos um evento para isso devemos preencher os dados de player (numero do usuário conectado), nome da role pode ser definido pelo usuário, o Keys(entrada de teclado ou </w:t>
      </w:r>
      <w:proofErr w:type="spellStart"/>
      <w:r>
        <w:t>mause</w:t>
      </w:r>
      <w:proofErr w:type="spellEnd"/>
      <w:r>
        <w:t xml:space="preserve"> que será utilizado) por exemplo pressionar a tecla A</w:t>
      </w:r>
      <w:r w:rsidR="00016EF1">
        <w:t xml:space="preserve"> , a aplicação na qual será utilizado o evento.</w:t>
      </w:r>
    </w:p>
    <w:p w:rsidR="00016EF1" w:rsidRDefault="00016EF1" w:rsidP="006F58FA">
      <w:pPr>
        <w:ind w:firstLine="708"/>
      </w:pPr>
      <w:r>
        <w:t xml:space="preserve">Na guia </w:t>
      </w:r>
      <w:proofErr w:type="spellStart"/>
      <w:proofErr w:type="gramStart"/>
      <w:r>
        <w:t>condition</w:t>
      </w:r>
      <w:proofErr w:type="spellEnd"/>
      <w:r>
        <w:t>(</w:t>
      </w:r>
      <w:proofErr w:type="gramEnd"/>
      <w:r>
        <w:t xml:space="preserve">condições), clicando e </w:t>
      </w:r>
      <w:proofErr w:type="spellStart"/>
      <w:r>
        <w:t>addconditions</w:t>
      </w:r>
      <w:proofErr w:type="spellEnd"/>
      <w:r>
        <w:t xml:space="preserve"> podemos adicionar as condições para que a função seja disparada, esta condição pode ser desde um piscar de olhos até uma atividade cerebral específica.clicando em </w:t>
      </w:r>
      <w:proofErr w:type="spellStart"/>
      <w:r>
        <w:t>addconditions</w:t>
      </w:r>
      <w:proofErr w:type="spellEnd"/>
      <w:r>
        <w:t xml:space="preserve"> irá aparecer uma nova role e nesta com um duplo clique pode ser personalizada as atividades de disparo.</w:t>
      </w:r>
    </w:p>
    <w:p w:rsidR="00997A65" w:rsidRDefault="00016EF1" w:rsidP="006F58FA">
      <w:pPr>
        <w:ind w:firstLine="708"/>
      </w:pPr>
      <w:r>
        <w:t>Esta ferramenta é muito útil para desenvolvedores, com ela pode ser testadas algumas entradas de eventos faciais e cerebrais enviando estes para outras aplicações de forma a transformar-las em eventos computacionais.</w:t>
      </w:r>
      <w:r w:rsidR="00997A65">
        <w:t xml:space="preserve">  </w:t>
      </w:r>
    </w:p>
    <w:p w:rsidR="00997A65" w:rsidRDefault="00997A65" w:rsidP="006F58FA">
      <w:pPr>
        <w:ind w:firstLine="708"/>
      </w:pPr>
    </w:p>
    <w:sectPr w:rsidR="00997A65" w:rsidSect="00A2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8FA"/>
    <w:rsid w:val="00016EF1"/>
    <w:rsid w:val="006F58FA"/>
    <w:rsid w:val="00997A65"/>
    <w:rsid w:val="00A21D7E"/>
    <w:rsid w:val="00EC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ABAFC-B2DA-4021-8E0A-1AF64B15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</dc:creator>
  <cp:lastModifiedBy>Geovane</cp:lastModifiedBy>
  <cp:revision>1</cp:revision>
  <dcterms:created xsi:type="dcterms:W3CDTF">2010-09-09T16:52:00Z</dcterms:created>
  <dcterms:modified xsi:type="dcterms:W3CDTF">2010-09-09T17:29:00Z</dcterms:modified>
</cp:coreProperties>
</file>