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90E" w:rsidRDefault="00B5788E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1" type="#_x0000_t202" style="position:absolute;margin-left:312pt;margin-top:250.65pt;width:100.45pt;height:25.95pt;z-index:251673600">
            <v:textbox>
              <w:txbxContent>
                <w:p w:rsidR="00B5788E" w:rsidRDefault="00B5788E" w:rsidP="00B5788E">
                  <w:pPr>
                    <w:jc w:val="center"/>
                  </w:pPr>
                  <w:proofErr w:type="spellStart"/>
                  <w:r>
                    <w:t>Click</w:t>
                  </w:r>
                  <w:proofErr w:type="spellEnd"/>
                  <w:r>
                    <w:t>/Seleção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9" type="#_x0000_t202" style="position:absolute;margin-left:312pt;margin-top:218.9pt;width:100.45pt;height:25.95pt;z-index:251671552">
            <v:textbox>
              <w:txbxContent>
                <w:p w:rsidR="00622E27" w:rsidRDefault="00622E27" w:rsidP="00622E27">
                  <w:pPr>
                    <w:jc w:val="center"/>
                  </w:pPr>
                  <w:r>
                    <w:t>Esquerda e Direita</w:t>
                  </w:r>
                </w:p>
              </w:txbxContent>
            </v:textbox>
          </v:shape>
        </w:pict>
      </w:r>
      <w:r w:rsidR="00622E27">
        <w:rPr>
          <w:noProof/>
        </w:rPr>
        <w:pict>
          <v:shape id="_x0000_s1035" type="#_x0000_t202" style="position:absolute;margin-left:295pt;margin-top:141.85pt;width:100.45pt;height:25.95pt;z-index:251667456">
            <v:textbox>
              <w:txbxContent>
                <w:p w:rsidR="00772835" w:rsidRDefault="00622E27" w:rsidP="00622E27">
                  <w:pPr>
                    <w:jc w:val="center"/>
                  </w:pPr>
                  <w:r>
                    <w:t>EML</w:t>
                  </w:r>
                </w:p>
              </w:txbxContent>
            </v:textbox>
          </v:shape>
        </w:pict>
      </w:r>
      <w:r w:rsidR="00622E27">
        <w:rPr>
          <w:noProof/>
        </w:rPr>
        <w:pict>
          <v:shape id="_x0000_s1040" type="#_x0000_t202" style="position:absolute;margin-left:295pt;margin-top:185.35pt;width:100.45pt;height:25.95pt;z-index:251672576">
            <v:textbox>
              <w:txbxContent>
                <w:p w:rsidR="00622E27" w:rsidRDefault="00622E27" w:rsidP="00622E27">
                  <w:pPr>
                    <w:jc w:val="center"/>
                  </w:pPr>
                  <w:r>
                    <w:t>API de movimento</w:t>
                  </w:r>
                </w:p>
              </w:txbxContent>
            </v:textbox>
          </v:shape>
        </w:pict>
      </w:r>
      <w:r w:rsidR="00622E27">
        <w:rPr>
          <w:noProof/>
        </w:rPr>
        <w:pict>
          <v:shape id="_x0000_s1034" type="#_x0000_t202" style="position:absolute;margin-left:295pt;margin-top:331.05pt;width:100.45pt;height:25.95pt;z-index:251666432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Interface Gráfica</w:t>
                  </w:r>
                </w:p>
              </w:txbxContent>
            </v:textbox>
          </v:shape>
        </w:pict>
      </w:r>
      <w:r w:rsidR="00622E27">
        <w:rPr>
          <w:noProof/>
        </w:rPr>
        <w:pict>
          <v:shape id="_x0000_s1036" type="#_x0000_t202" style="position:absolute;margin-left:295pt;margin-top:387.15pt;width:100.45pt;height:37.65pt;z-index:251668480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Correção Ortográfica</w:t>
                  </w:r>
                </w:p>
              </w:txbxContent>
            </v:textbox>
          </v:shape>
        </w:pict>
      </w:r>
      <w:r w:rsidR="00772835">
        <w:rPr>
          <w:noProof/>
        </w:rPr>
        <w:pict>
          <v:shape id="_x0000_s1038" type="#_x0000_t202" style="position:absolute;margin-left:500.95pt;margin-top:180.35pt;width:100.45pt;height:25.95pt;z-index:251670528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Testes de Predição</w:t>
                  </w:r>
                </w:p>
              </w:txbxContent>
            </v:textbox>
          </v:shape>
        </w:pict>
      </w:r>
      <w:r w:rsidR="00772835">
        <w:rPr>
          <w:noProof/>
        </w:rPr>
        <w:pict>
          <v:shape id="_x0000_s1037" type="#_x0000_t202" style="position:absolute;margin-left:500.95pt;margin-top:141.85pt;width:100.45pt;height:25.95pt;z-index:251669504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Teste Interface</w:t>
                  </w:r>
                </w:p>
              </w:txbxContent>
            </v:textbox>
          </v:shape>
        </w:pict>
      </w:r>
      <w:r w:rsidR="00772835">
        <w:rPr>
          <w:noProof/>
        </w:rPr>
        <w:pict>
          <v:shape id="_x0000_s1033" type="#_x0000_t202" style="position:absolute;margin-left:105.85pt;margin-top:216.35pt;width:100.45pt;height:25.95pt;z-index:251665408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Cronograma</w:t>
                  </w:r>
                </w:p>
              </w:txbxContent>
            </v:textbox>
          </v:shape>
        </w:pict>
      </w:r>
      <w:r w:rsidR="00772835">
        <w:rPr>
          <w:noProof/>
        </w:rPr>
        <w:pict>
          <v:shape id="_x0000_s1032" type="#_x0000_t202" style="position:absolute;margin-left:105.85pt;margin-top:180.35pt;width:100.45pt;height:25.95pt;z-index:251664384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Requisitos</w:t>
                  </w:r>
                </w:p>
              </w:txbxContent>
            </v:textbox>
          </v:shape>
        </w:pict>
      </w:r>
      <w:r w:rsidR="00772835">
        <w:rPr>
          <w:noProof/>
        </w:rPr>
        <w:pict>
          <v:shape id="_x0000_s1031" type="#_x0000_t202" style="position:absolute;margin-left:105.85pt;margin-top:141.85pt;width:100.45pt;height:25.95pt;z-index:251663360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WBS</w:t>
                  </w:r>
                </w:p>
              </w:txbxContent>
            </v:textbox>
          </v:shape>
        </w:pict>
      </w:r>
      <w:r w:rsidR="00772835">
        <w:rPr>
          <w:noProof/>
        </w:rPr>
        <w:pict>
          <v:shape id="_x0000_s1030" type="#_x0000_t202" style="position:absolute;margin-left:275.2pt;margin-top:77.35pt;width:100.45pt;height:25.95pt;z-index:251662336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Desenvolvimento</w:t>
                  </w:r>
                </w:p>
              </w:txbxContent>
            </v:textbox>
          </v:shape>
        </w:pict>
      </w:r>
      <w:r w:rsidR="00772835">
        <w:rPr>
          <w:noProof/>
        </w:rPr>
        <w:pict>
          <v:shape id="_x0000_s1026" type="#_x0000_t202" style="position:absolute;margin-left:285.85pt;margin-top:-6.35pt;width:100.45pt;height:25.95pt;z-index:251658240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Teclado Neural</w:t>
                  </w:r>
                </w:p>
              </w:txbxContent>
            </v:textbox>
          </v:shape>
        </w:pict>
      </w:r>
      <w:r w:rsidR="00772835">
        <w:rPr>
          <w:noProof/>
        </w:rPr>
        <w:pict>
          <v:shape id="_x0000_s1029" type="#_x0000_t202" style="position:absolute;margin-left:440.95pt;margin-top:77.35pt;width:100.45pt;height:25.95pt;z-index:251661312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Teste</w:t>
                  </w:r>
                </w:p>
              </w:txbxContent>
            </v:textbox>
          </v:shape>
        </w:pict>
      </w:r>
      <w:r w:rsidR="00772835">
        <w:rPr>
          <w:noProof/>
        </w:rPr>
        <w:pict>
          <v:shape id="_x0000_s1027" type="#_x0000_t202" style="position:absolute;margin-left:55.9pt;margin-top:73.15pt;width:100.45pt;height:40.2pt;z-index:251659264">
            <v:textbox>
              <w:txbxContent>
                <w:p w:rsidR="00772835" w:rsidRDefault="00772835" w:rsidP="00772835">
                  <w:pPr>
                    <w:jc w:val="center"/>
                  </w:pPr>
                  <w:r>
                    <w:t>Gerenciamento de Projeto</w:t>
                  </w:r>
                </w:p>
              </w:txbxContent>
            </v:textbox>
          </v:shape>
        </w:pict>
      </w:r>
    </w:p>
    <w:sectPr w:rsidR="0024090E" w:rsidSect="00772835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772835"/>
    <w:rsid w:val="0024090E"/>
    <w:rsid w:val="00622E27"/>
    <w:rsid w:val="00772835"/>
    <w:rsid w:val="00B578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bettio</dc:creator>
  <cp:keywords/>
  <dc:description/>
  <cp:lastModifiedBy>bettio</cp:lastModifiedBy>
  <cp:revision>4</cp:revision>
  <dcterms:created xsi:type="dcterms:W3CDTF">2013-04-25T21:03:00Z</dcterms:created>
  <dcterms:modified xsi:type="dcterms:W3CDTF">2013-04-25T21:12:00Z</dcterms:modified>
</cp:coreProperties>
</file>