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41" w:rsidRDefault="008D559A" w:rsidP="00181441">
      <w:pPr>
        <w:pStyle w:val="Ttulo"/>
      </w:pPr>
      <w:r>
        <w:t xml:space="preserve">Workshop </w:t>
      </w:r>
      <w:r w:rsidR="00E057EA">
        <w:t>Interface Cérebro Máquina</w:t>
      </w:r>
      <w:r>
        <w:tab/>
      </w:r>
    </w:p>
    <w:p w:rsidR="00E057EA" w:rsidRDefault="00E057EA" w:rsidP="00E057EA"/>
    <w:p w:rsidR="00E057EA" w:rsidRDefault="00E057EA" w:rsidP="00E057EA">
      <w:pPr>
        <w:jc w:val="both"/>
        <w:rPr>
          <w:b/>
        </w:rPr>
      </w:pPr>
      <w:r>
        <w:rPr>
          <w:b/>
        </w:rPr>
        <w:t xml:space="preserve">O QUE É </w:t>
      </w:r>
      <w:r w:rsidR="003D5675">
        <w:rPr>
          <w:b/>
        </w:rPr>
        <w:t>INTERFACE CÉREBRO MÁQUINA</w:t>
      </w:r>
    </w:p>
    <w:p w:rsidR="00E057EA" w:rsidRDefault="002570F6" w:rsidP="00E057EA">
      <w:pPr>
        <w:jc w:val="both"/>
      </w:pPr>
      <w:r w:rsidRPr="00E057EA">
        <w:t xml:space="preserve">Interface Cérebro Máquina </w:t>
      </w:r>
      <w:r>
        <w:t xml:space="preserve">ou </w:t>
      </w:r>
      <w:r w:rsidR="00E057EA" w:rsidRPr="00E057EA">
        <w:t xml:space="preserve">BCI </w:t>
      </w:r>
      <w:r w:rsidR="00E057EA">
        <w:t>(</w:t>
      </w:r>
      <w:proofErr w:type="spellStart"/>
      <w:r w:rsidR="00E057EA" w:rsidRPr="00E057EA">
        <w:t>Brain</w:t>
      </w:r>
      <w:proofErr w:type="spellEnd"/>
      <w:r w:rsidR="00E057EA" w:rsidRPr="00E057EA">
        <w:t xml:space="preserve"> </w:t>
      </w:r>
      <w:proofErr w:type="spellStart"/>
      <w:r w:rsidR="00E057EA" w:rsidRPr="00E057EA">
        <w:t>Computer</w:t>
      </w:r>
      <w:proofErr w:type="spellEnd"/>
      <w:r w:rsidR="00E057EA" w:rsidRPr="00E057EA">
        <w:t xml:space="preserve"> Interface</w:t>
      </w:r>
      <w:r w:rsidR="003D5675">
        <w:t xml:space="preserve">) </w:t>
      </w:r>
      <w:r w:rsidR="00E057EA">
        <w:t xml:space="preserve">é uma </w:t>
      </w:r>
      <w:r w:rsidR="00E057EA" w:rsidRPr="00E057EA">
        <w:t>tecnologia</w:t>
      </w:r>
      <w:r w:rsidR="00E057EA">
        <w:t xml:space="preserve"> que</w:t>
      </w:r>
      <w:r w:rsidR="00E057EA" w:rsidRPr="00E057EA">
        <w:t xml:space="preserve"> possuí como princípio a leitura de ondas neurais visando </w:t>
      </w:r>
      <w:r w:rsidR="00E057EA">
        <w:t>à</w:t>
      </w:r>
      <w:r w:rsidR="00E057EA" w:rsidRPr="00E057EA">
        <w:t xml:space="preserve"> interpretação</w:t>
      </w:r>
      <w:r w:rsidR="00E057EA">
        <w:t xml:space="preserve"> destes sinais</w:t>
      </w:r>
      <w:r w:rsidR="00E057EA" w:rsidRPr="00E057EA">
        <w:t xml:space="preserve"> para que a máquina</w:t>
      </w:r>
      <w:r w:rsidR="00E057EA">
        <w:t xml:space="preserve"> ou o</w:t>
      </w:r>
      <w:r w:rsidR="00E057EA" w:rsidRPr="00E057EA">
        <w:t xml:space="preserve"> computador responda ao estímulo cerebral </w:t>
      </w:r>
      <w:r w:rsidR="00E057EA">
        <w:t>executando uma d</w:t>
      </w:r>
      <w:r w:rsidR="00E057EA" w:rsidRPr="00E057EA">
        <w:t>eterminada ação</w:t>
      </w:r>
      <w:r>
        <w:t>.</w:t>
      </w:r>
      <w:r w:rsidR="00E057EA" w:rsidRPr="00E057EA">
        <w:t xml:space="preserve"> </w:t>
      </w:r>
    </w:p>
    <w:p w:rsidR="00250817" w:rsidRDefault="008D559A" w:rsidP="00E057EA">
      <w:pPr>
        <w:jc w:val="both"/>
        <w:rPr>
          <w:b/>
        </w:rPr>
      </w:pPr>
      <w:r>
        <w:rPr>
          <w:b/>
        </w:rPr>
        <w:t>O QUE É O EMOTIV</w:t>
      </w:r>
    </w:p>
    <w:p w:rsidR="00952EF0" w:rsidRDefault="00167182" w:rsidP="00E057EA">
      <w:pPr>
        <w:jc w:val="both"/>
      </w:pPr>
      <w:r>
        <w:t xml:space="preserve">O EMOTIV é um </w:t>
      </w:r>
      <w:r w:rsidR="00952EF0">
        <w:t xml:space="preserve">sistema capaz de </w:t>
      </w:r>
      <w:r>
        <w:t>captura</w:t>
      </w:r>
      <w:r w:rsidR="00952EF0">
        <w:t>r</w:t>
      </w:r>
      <w:r>
        <w:t xml:space="preserve"> os sinais elétr</w:t>
      </w:r>
      <w:r w:rsidR="00952EF0">
        <w:t xml:space="preserve">icos do cérebro, interpretá-los e enviá-los para um computador. Esses dados </w:t>
      </w:r>
      <w:r w:rsidR="00E057EA">
        <w:t>são tratados e disponibilizados para o desenvolvimento de aplicações computacionais com os mais variados fins.</w:t>
      </w:r>
    </w:p>
    <w:p w:rsidR="00E057EA" w:rsidRDefault="00E057EA">
      <w:r>
        <w:t xml:space="preserve">O conjunto de ferramentas é </w:t>
      </w:r>
      <w:r w:rsidR="00952EF0">
        <w:t>composto por um capacete neural (</w:t>
      </w:r>
      <w:proofErr w:type="spellStart"/>
      <w:proofErr w:type="gramStart"/>
      <w:r w:rsidR="00952EF0">
        <w:t>NeuroHandset</w:t>
      </w:r>
      <w:proofErr w:type="spellEnd"/>
      <w:proofErr w:type="gramEnd"/>
      <w:r w:rsidR="00952EF0">
        <w:t>)</w:t>
      </w:r>
      <w:r>
        <w:t>,</w:t>
      </w:r>
      <w:r w:rsidR="00952EF0">
        <w:t xml:space="preserve"> </w:t>
      </w:r>
      <w:r>
        <w:t xml:space="preserve">aplicativos de para configuração, teste e </w:t>
      </w:r>
      <w:r w:rsidR="00952EF0">
        <w:t>desenvolvimento</w:t>
      </w:r>
      <w:r>
        <w:t xml:space="preserve"> de aplicações</w:t>
      </w:r>
      <w:r w:rsidR="00952EF0">
        <w:t>.</w:t>
      </w:r>
    </w:p>
    <w:p w:rsidR="00167182" w:rsidRDefault="00167182" w:rsidP="007E4711">
      <w:pPr>
        <w:jc w:val="both"/>
        <w:rPr>
          <w:b/>
        </w:rPr>
      </w:pPr>
      <w:r>
        <w:rPr>
          <w:b/>
        </w:rPr>
        <w:t>POSSIBILIDADES ATUAIS</w:t>
      </w:r>
    </w:p>
    <w:p w:rsidR="00E057EA" w:rsidRDefault="008373B4" w:rsidP="007E4711">
      <w:pPr>
        <w:jc w:val="both"/>
      </w:pPr>
      <w:r>
        <w:t>Atualmente as possibilidades são inúmeras, juntamente com as aplicações de desenvolvimento</w:t>
      </w:r>
      <w:r w:rsidR="002570F6">
        <w:t>,</w:t>
      </w:r>
      <w:r>
        <w:t xml:space="preserve"> existe um conjunto de ferramentas para configuração e uso do equipamento, algumas destas ferramentas permitem a detecção de movimentos como o piscar dos olhos, movimentos dos olhos e boca, movimento das sobrancelhas entre outros.</w:t>
      </w:r>
    </w:p>
    <w:p w:rsidR="008373B4" w:rsidRDefault="008373B4" w:rsidP="007E4711">
      <w:pPr>
        <w:jc w:val="both"/>
      </w:pPr>
      <w:r>
        <w:t>O conjunto ainda possui uma ferramenta que permita mapear uma expressão a uma ação, como um cli</w:t>
      </w:r>
      <w:r w:rsidR="006217FD">
        <w:t>que</w:t>
      </w:r>
      <w:r>
        <w:t xml:space="preserve"> de mouse ou ainda </w:t>
      </w:r>
      <w:r w:rsidR="002570F6">
        <w:t>abrir um programa</w:t>
      </w:r>
      <w:r>
        <w:t>.</w:t>
      </w:r>
    </w:p>
    <w:p w:rsidR="00167182" w:rsidRDefault="00167182" w:rsidP="007E4711">
      <w:pPr>
        <w:jc w:val="both"/>
        <w:rPr>
          <w:b/>
        </w:rPr>
      </w:pPr>
      <w:r>
        <w:rPr>
          <w:b/>
        </w:rPr>
        <w:t>PROJETO EM ANEDAMENTO</w:t>
      </w:r>
    </w:p>
    <w:p w:rsidR="000429DC" w:rsidRDefault="008373B4" w:rsidP="007E4711">
      <w:pPr>
        <w:jc w:val="both"/>
      </w:pPr>
      <w:r>
        <w:t>Projeto TVE (Teclado Virtual Expressivo)</w:t>
      </w:r>
    </w:p>
    <w:p w:rsidR="008373B4" w:rsidRDefault="008373B4" w:rsidP="007E4711">
      <w:pPr>
        <w:jc w:val="both"/>
      </w:pPr>
      <w:r>
        <w:t>O Teclado Virtual Expressivo permitirá que com simples movimentos de olhos ou cabeça possamos digitar qualquer texto em um teclado virtual.</w:t>
      </w:r>
    </w:p>
    <w:p w:rsidR="008373B4" w:rsidRDefault="008373B4" w:rsidP="007E4711">
      <w:pPr>
        <w:jc w:val="both"/>
      </w:pPr>
      <w:r>
        <w:t>O projeto consiste basicamente em detectar os movimentos oculares ou faciais de um indivíduo e traduzi-lo para coordenadas de um teclado.</w:t>
      </w:r>
    </w:p>
    <w:p w:rsidR="006217FD" w:rsidRDefault="006217FD" w:rsidP="006217FD">
      <w:pPr>
        <w:jc w:val="both"/>
        <w:rPr>
          <w:b/>
        </w:rPr>
      </w:pPr>
      <w:r>
        <w:rPr>
          <w:b/>
        </w:rPr>
        <w:t>POSSIBILIDADES FUTURAS</w:t>
      </w:r>
    </w:p>
    <w:p w:rsidR="004F438B" w:rsidRDefault="004F438B" w:rsidP="004F438B">
      <w:pPr>
        <w:jc w:val="both"/>
      </w:pPr>
      <w:r>
        <w:t>Diversos projetos estão sendo criados com o uso de interação homem máquina via sinais cerebrais, alguns dos mais arrojados e desejados</w:t>
      </w:r>
      <w:r w:rsidR="002570F6">
        <w:t>,</w:t>
      </w:r>
      <w:r>
        <w:t xml:space="preserve"> consiste</w:t>
      </w:r>
      <w:r w:rsidR="002570F6">
        <w:t>m</w:t>
      </w:r>
      <w:r>
        <w:t xml:space="preserve"> em tornar possível a total interação de portadores de necessidades especiais (principalmente tetraplégicos) com dispositivos computacionais ou até mesmo com próteses. </w:t>
      </w:r>
    </w:p>
    <w:p w:rsidR="004F438B" w:rsidRDefault="004F438B" w:rsidP="006217FD">
      <w:pPr>
        <w:jc w:val="both"/>
        <w:rPr>
          <w:b/>
        </w:rPr>
      </w:pPr>
      <w:r>
        <w:t xml:space="preserve">A </w:t>
      </w:r>
      <w:proofErr w:type="spellStart"/>
      <w:r>
        <w:t>Famec</w:t>
      </w:r>
      <w:proofErr w:type="spellEnd"/>
      <w:r>
        <w:t xml:space="preserve"> está iniciando um projeto rumo a esta realidade que consiste na evolução do projeto TVE que permitirá o uso de um teclado virtual sem a movimentação física muscular, apenas com sinais cognitivos. Este desafio se chama projeto TVC. </w:t>
      </w:r>
    </w:p>
    <w:p w:rsidR="006217FD" w:rsidRDefault="006217FD" w:rsidP="006217FD">
      <w:pPr>
        <w:jc w:val="both"/>
      </w:pPr>
      <w:r>
        <w:lastRenderedPageBreak/>
        <w:t>Projeto TVC (Teclado Virtual Cognitivo)</w:t>
      </w:r>
    </w:p>
    <w:p w:rsidR="006217FD" w:rsidRDefault="006217FD" w:rsidP="007E4711">
      <w:pPr>
        <w:jc w:val="both"/>
      </w:pPr>
      <w:r>
        <w:t xml:space="preserve">O Teclado Virtual Cognitivo é uma aplicação complexa, onde será possível a simples </w:t>
      </w:r>
      <w:proofErr w:type="gramStart"/>
      <w:r>
        <w:t>mentalização</w:t>
      </w:r>
      <w:proofErr w:type="gramEnd"/>
      <w:r>
        <w:t xml:space="preserve"> de uma letra para que a mesma seja mostrada.</w:t>
      </w:r>
    </w:p>
    <w:p w:rsidR="003D5675" w:rsidRDefault="003D5675" w:rsidP="007E4711">
      <w:pPr>
        <w:jc w:val="both"/>
      </w:pPr>
      <w:r>
        <w:t>Esse projeto torna possível não só a interação com um ambiente computacional sem movimentos físicos, mas também dá abertura para novas formas de autenticação e controle de acesso, como Controle de Acesso Neural.</w:t>
      </w:r>
    </w:p>
    <w:p w:rsidR="003D5675" w:rsidRDefault="003D5675" w:rsidP="007E4711">
      <w:pPr>
        <w:jc w:val="both"/>
      </w:pPr>
      <w:r>
        <w:t>Em breve talvez seja possível gerar uma abstração gráfica de um sentimento ou de um pensamento...</w:t>
      </w:r>
    </w:p>
    <w:p w:rsidR="003D5675" w:rsidRDefault="003D5675" w:rsidP="007E4711">
      <w:pPr>
        <w:jc w:val="both"/>
      </w:pPr>
    </w:p>
    <w:p w:rsidR="003D5675" w:rsidRDefault="003D5675" w:rsidP="007E4711">
      <w:pPr>
        <w:jc w:val="both"/>
      </w:pPr>
    </w:p>
    <w:sectPr w:rsidR="003D5675" w:rsidSect="00250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95392"/>
    <w:multiLevelType w:val="hybridMultilevel"/>
    <w:tmpl w:val="95F45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B0FA5"/>
    <w:multiLevelType w:val="hybridMultilevel"/>
    <w:tmpl w:val="2BA2571A"/>
    <w:lvl w:ilvl="0" w:tplc="0B9248E0">
      <w:start w:val="1"/>
      <w:numFmt w:val="lowerLetter"/>
      <w:lvlText w:val="%1."/>
      <w:lvlJc w:val="left"/>
      <w:pPr>
        <w:ind w:left="1065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5C7EF0"/>
    <w:multiLevelType w:val="hybridMultilevel"/>
    <w:tmpl w:val="F060328A"/>
    <w:lvl w:ilvl="0" w:tplc="5C3CD85C">
      <w:start w:val="1"/>
      <w:numFmt w:val="lowerLetter"/>
      <w:lvlText w:val="%1.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C7729"/>
    <w:multiLevelType w:val="hybridMultilevel"/>
    <w:tmpl w:val="AF4453C8"/>
    <w:lvl w:ilvl="0" w:tplc="417A397C">
      <w:start w:val="1"/>
      <w:numFmt w:val="lowerLetter"/>
      <w:lvlText w:val="%1.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E252F"/>
    <w:multiLevelType w:val="hybridMultilevel"/>
    <w:tmpl w:val="467EA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7398D"/>
    <w:multiLevelType w:val="hybridMultilevel"/>
    <w:tmpl w:val="4DEEF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1441"/>
    <w:rsid w:val="000429DC"/>
    <w:rsid w:val="00043116"/>
    <w:rsid w:val="00071B32"/>
    <w:rsid w:val="000F7C95"/>
    <w:rsid w:val="00167182"/>
    <w:rsid w:val="00181441"/>
    <w:rsid w:val="00250817"/>
    <w:rsid w:val="002570F6"/>
    <w:rsid w:val="0026112B"/>
    <w:rsid w:val="002B3CF8"/>
    <w:rsid w:val="003D5675"/>
    <w:rsid w:val="004F438B"/>
    <w:rsid w:val="006217FD"/>
    <w:rsid w:val="006F05C1"/>
    <w:rsid w:val="00750532"/>
    <w:rsid w:val="007A3AA6"/>
    <w:rsid w:val="007E4711"/>
    <w:rsid w:val="00831907"/>
    <w:rsid w:val="008373B4"/>
    <w:rsid w:val="00864A41"/>
    <w:rsid w:val="008D559A"/>
    <w:rsid w:val="00952EF0"/>
    <w:rsid w:val="00B25F86"/>
    <w:rsid w:val="00D61800"/>
    <w:rsid w:val="00E057EA"/>
    <w:rsid w:val="00F3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81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14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1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0429DC"/>
    <w:pPr>
      <w:spacing w:after="0" w:line="240" w:lineRule="auto"/>
      <w:ind w:left="720"/>
    </w:pPr>
    <w:rPr>
      <w:rFonts w:ascii="Calibri" w:eastAsiaTheme="minorHAns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professores</cp:lastModifiedBy>
  <cp:revision>4</cp:revision>
  <dcterms:created xsi:type="dcterms:W3CDTF">2011-10-07T00:34:00Z</dcterms:created>
  <dcterms:modified xsi:type="dcterms:W3CDTF">2011-10-07T00:49:00Z</dcterms:modified>
</cp:coreProperties>
</file>