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C8" w:rsidRPr="00265EA1" w:rsidRDefault="005945C8" w:rsidP="00594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en-US"/>
        </w:rPr>
      </w:pPr>
      <w:r w:rsidRPr="00265EA1">
        <w:rPr>
          <w:rFonts w:ascii="Times New Roman" w:hAnsi="Times New Roman" w:cs="Arial"/>
          <w:color w:val="000000" w:themeColor="text1"/>
          <w:lang w:val="en-US"/>
        </w:rPr>
        <w:t>Appendix 1 EML Language Specification</w:t>
      </w:r>
    </w:p>
    <w:p w:rsidR="00857474" w:rsidRPr="00265EA1" w:rsidRDefault="005945C8" w:rsidP="005945C8">
      <w:pPr>
        <w:rPr>
          <w:rFonts w:ascii="Times New Roman" w:hAnsi="Times New Roman" w:cs="Arial"/>
          <w:color w:val="000000" w:themeColor="text1"/>
          <w:lang w:val="en-US"/>
        </w:rPr>
      </w:pPr>
      <w:r w:rsidRPr="00265EA1">
        <w:rPr>
          <w:rFonts w:ascii="Times New Roman" w:hAnsi="Times New Roman" w:cs="Arial"/>
          <w:color w:val="000000" w:themeColor="text1"/>
          <w:lang w:val="en-US"/>
        </w:rPr>
        <w:t xml:space="preserve">A1.1 </w:t>
      </w:r>
      <w:proofErr w:type="spellStart"/>
      <w:r w:rsidRPr="00265EA1">
        <w:rPr>
          <w:rFonts w:ascii="Times New Roman" w:hAnsi="Times New Roman" w:cs="Arial"/>
          <w:color w:val="000000" w:themeColor="text1"/>
          <w:lang w:val="en-US"/>
        </w:rPr>
        <w:t>Introdução</w:t>
      </w:r>
      <w:proofErr w:type="spellEnd"/>
    </w:p>
    <w:p w:rsidR="005945C8" w:rsidRPr="00265EA1" w:rsidRDefault="005945C8" w:rsidP="005945C8">
      <w:pPr>
        <w:rPr>
          <w:rStyle w:val="hps"/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™ 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emulador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hardware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 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SDK.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Usando 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desenvolvedores de jogos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podem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simular o comportamento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opera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dois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modos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interativo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reprodução EmoScript.</w:t>
      </w:r>
    </w:p>
    <w:p w:rsidR="005945C8" w:rsidRPr="00265EA1" w:rsidRDefault="005945C8" w:rsidP="005945C8">
      <w:pPr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No modo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interativo,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fornece aos desenvolvedores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jogos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controle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tempo real gerando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mais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também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responde</w:t>
      </w:r>
      <w:r w:rsidR="000C4D58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solicitaç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>ão de jogo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tempo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real.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EmoScript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desenvolvedores de jogos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pode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>m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pré</w:t>
      </w:r>
      <w:r w:rsidRPr="00265EA1">
        <w:rPr>
          <w:rStyle w:val="atn"/>
          <w:rFonts w:ascii="Times New Roman" w:hAnsi="Times New Roman" w:cs="Arial"/>
          <w:color w:val="000000" w:themeColor="text1"/>
          <w:lang w:val="pt-PT"/>
        </w:rPr>
        <w:t>-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definir esses 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esses dois jeito  de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interaç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>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através da preparação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Markup Language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(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EML).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XML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podem ser interpretados p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>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Est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 seção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apresenta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 especificação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>.</w:t>
      </w:r>
    </w:p>
    <w:p w:rsidR="005945C8" w:rsidRPr="00265EA1" w:rsidRDefault="005945C8" w:rsidP="005945C8">
      <w:pPr>
        <w:rPr>
          <w:rFonts w:ascii="Times New Roman" w:hAnsi="Times New Roman" w:cs="Arial"/>
          <w:color w:val="000000" w:themeColor="text1"/>
        </w:rPr>
      </w:pPr>
      <w:proofErr w:type="gramStart"/>
      <w:r w:rsidRPr="00265EA1">
        <w:rPr>
          <w:rFonts w:ascii="Times New Roman" w:hAnsi="Times New Roman" w:cs="Arial"/>
          <w:color w:val="000000" w:themeColor="text1"/>
        </w:rPr>
        <w:t>A1.</w:t>
      </w:r>
      <w:proofErr w:type="gramEnd"/>
      <w:r w:rsidRPr="00265EA1">
        <w:rPr>
          <w:rFonts w:ascii="Times New Roman" w:hAnsi="Times New Roman" w:cs="Arial"/>
          <w:color w:val="000000" w:themeColor="text1"/>
        </w:rPr>
        <w:t>2 EML Exemplo</w:t>
      </w:r>
    </w:p>
    <w:p w:rsidR="005945C8" w:rsidRPr="00265EA1" w:rsidRDefault="005945C8" w:rsidP="005945C8">
      <w:pPr>
        <w:rPr>
          <w:rStyle w:val="hps"/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típico 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mostrado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na Listagem</w:t>
      </w:r>
      <w:r w:rsidR="000C4D58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abaixo.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01 &lt;</w:t>
            </w: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?xml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version="1.0" encoding="utf-8"?&gt;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02 &lt;!DOCTYPE EML&gt;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03 &lt;EML version="1.0" language="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en_US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config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event="blink"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07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08 &lt;/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config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09 &lt;sequence&gt;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10 &lt;time value="0s15t"&gt;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event=”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” value=”0.6”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17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contact_quality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value="G, G, G, G, G, G, F, F, G,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18 G, G, G, G, G, G, G, G, G"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19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20 &lt;time value="2s4t"&gt;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value ="0"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="0.75"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value="0.7"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value="0.6"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27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28 &lt;time value="3s6t"&gt;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29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shape="normal"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="0.4"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="0.2"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30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scale_width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="1.5"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="0.8"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33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repeat=”1”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34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repeat_interval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=”0.5”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repeat_num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=”15”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value="0.4"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37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38 &lt;/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sequence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39 &lt;/EML&gt;</w:t>
            </w:r>
          </w:p>
        </w:tc>
      </w:tr>
    </w:tbl>
    <w:p w:rsidR="005945C8" w:rsidRPr="00265EA1" w:rsidRDefault="005945C8" w:rsidP="005945C8">
      <w:pPr>
        <w:rPr>
          <w:rFonts w:ascii="Times New Roman" w:hAnsi="Times New Roman" w:cs="Arial"/>
          <w:iCs/>
          <w:color w:val="000000" w:themeColor="text1"/>
        </w:rPr>
      </w:pPr>
    </w:p>
    <w:p w:rsidR="005945C8" w:rsidRPr="00265EA1" w:rsidRDefault="005945C8" w:rsidP="005945C8">
      <w:pPr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Além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cabeçalhos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padrão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(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linhas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1-3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39)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consiste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em </w:t>
      </w:r>
      <w:r w:rsidR="009A7682">
        <w:rPr>
          <w:rStyle w:val="hps"/>
          <w:rFonts w:ascii="Times New Roman" w:hAnsi="Times New Roman" w:cs="Arial"/>
          <w:color w:val="000000" w:themeColor="text1"/>
          <w:lang w:val="pt-PT"/>
        </w:rPr>
        <w:t>duas</w:t>
      </w: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seções</w:t>
      </w:r>
      <w:r w:rsidRPr="00265EA1">
        <w:rPr>
          <w:rFonts w:ascii="Times New Roman" w:hAnsi="Times New Roman" w:cs="Arial"/>
          <w:color w:val="000000" w:themeColor="text1"/>
          <w:lang w:val="pt-PT"/>
        </w:rPr>
        <w:t>:</w:t>
      </w: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·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config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: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9A7682">
        <w:rPr>
          <w:rFonts w:ascii="Times New Roman" w:hAnsi="Times New Roman" w:cs="Arial"/>
          <w:color w:val="000000" w:themeColor="text1"/>
          <w:lang w:val="pt-PT"/>
        </w:rPr>
        <w:t xml:space="preserve">que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configurar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parâmetros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globais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 os comportamentos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e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>.</w:t>
      </w: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Seqüência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·: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definir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9A7682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se fosse ocorrear realmente no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SDK</w:t>
      </w:r>
      <w:r w:rsidRPr="00265EA1">
        <w:rPr>
          <w:rFonts w:ascii="Times New Roman" w:hAnsi="Times New Roman" w:cs="Arial"/>
          <w:color w:val="000000" w:themeColor="text1"/>
          <w:lang w:val="pt-PT"/>
        </w:rPr>
        <w:t>.</w:t>
      </w:r>
    </w:p>
    <w:p w:rsidR="005945C8" w:rsidRPr="00265EA1" w:rsidRDefault="005945C8" w:rsidP="005945C8">
      <w:pPr>
        <w:rPr>
          <w:rFonts w:ascii="Times New Roman" w:hAnsi="Times New Roman" w:cs="Arial"/>
          <w:iCs/>
          <w:color w:val="000000" w:themeColor="text1"/>
        </w:rPr>
      </w:pPr>
      <w:proofErr w:type="gramStart"/>
      <w:r w:rsidRPr="00265EA1">
        <w:rPr>
          <w:rFonts w:ascii="Times New Roman" w:hAnsi="Times New Roman" w:cs="Arial"/>
          <w:iCs/>
          <w:color w:val="000000" w:themeColor="text1"/>
        </w:rPr>
        <w:t>A1.</w:t>
      </w:r>
      <w:proofErr w:type="gramEnd"/>
      <w:r w:rsidRPr="00265EA1">
        <w:rPr>
          <w:rFonts w:ascii="Times New Roman" w:hAnsi="Times New Roman" w:cs="Arial"/>
          <w:iCs/>
          <w:color w:val="000000" w:themeColor="text1"/>
        </w:rPr>
        <w:t>2.1 EML cabeçalho</w:t>
      </w:r>
    </w:p>
    <w:p w:rsidR="005945C8" w:rsidRPr="00265EA1" w:rsidRDefault="005945C8" w:rsidP="00594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Linha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9A7682">
        <w:rPr>
          <w:rStyle w:val="hps"/>
          <w:rFonts w:ascii="Times New Roman" w:hAnsi="Times New Roman" w:cs="Arial"/>
          <w:color w:val="000000" w:themeColor="text1"/>
          <w:lang w:val="pt-PT"/>
        </w:rPr>
        <w:t>1-3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especifica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cabeçalho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 uma implementação especial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="009A7682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documento 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XML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genérico 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usa a codificação UTF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-8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de </w:t>
      </w:r>
      <w:r w:rsidR="009A7682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Linguageme em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Inglês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dos EUA.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Linha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2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XML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normal </w:t>
      </w:r>
      <w:r w:rsidR="004E69EB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de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Comentário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especificar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 tipo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</w:t>
      </w:r>
      <w:r w:rsidR="004E69EB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="004E69EB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opcional.</w:t>
      </w:r>
      <w:r w:rsidRPr="00265EA1">
        <w:rPr>
          <w:rFonts w:ascii="Times New Roman" w:hAnsi="Times New Roman" w:cs="Arial"/>
          <w:color w:val="000000" w:themeColor="text1"/>
        </w:rPr>
        <w:t xml:space="preserve"> </w:t>
      </w:r>
    </w:p>
    <w:p w:rsidR="005945C8" w:rsidRPr="00265EA1" w:rsidRDefault="005945C8" w:rsidP="00594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01 &lt;</w:t>
            </w: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?xml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version="1.0" encoding="utf-8"?&gt;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02 &lt;!DOCTYPE EML&gt;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03 &lt;EML version="1.0" language="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en_US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"&gt;</w:t>
            </w:r>
          </w:p>
        </w:tc>
      </w:tr>
    </w:tbl>
    <w:p w:rsidR="005945C8" w:rsidRPr="00265EA1" w:rsidRDefault="005945C8" w:rsidP="005945C8">
      <w:pPr>
        <w:rPr>
          <w:rFonts w:ascii="Times New Roman" w:hAnsi="Times New Roman" w:cs="Arial"/>
          <w:color w:val="000000" w:themeColor="text1"/>
          <w:lang w:val="en-US"/>
        </w:rPr>
      </w:pPr>
    </w:p>
    <w:p w:rsidR="005945C8" w:rsidRPr="00265EA1" w:rsidRDefault="005945C8" w:rsidP="005945C8">
      <w:pPr>
        <w:rPr>
          <w:rFonts w:ascii="Times New Roman" w:hAnsi="Times New Roman" w:cs="Arial"/>
          <w:iCs/>
          <w:color w:val="000000" w:themeColor="text1"/>
        </w:rPr>
      </w:pPr>
      <w:proofErr w:type="gramStart"/>
      <w:r w:rsidRPr="00265EA1">
        <w:rPr>
          <w:rFonts w:ascii="Times New Roman" w:hAnsi="Times New Roman" w:cs="Arial"/>
          <w:iCs/>
          <w:color w:val="000000" w:themeColor="text1"/>
        </w:rPr>
        <w:t>A1.</w:t>
      </w:r>
      <w:proofErr w:type="gramEnd"/>
      <w:r w:rsidRPr="00265EA1">
        <w:rPr>
          <w:rFonts w:ascii="Times New Roman" w:hAnsi="Times New Roman" w:cs="Arial"/>
          <w:iCs/>
          <w:color w:val="000000" w:themeColor="text1"/>
        </w:rPr>
        <w:t xml:space="preserve">2.2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EmoState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</w:p>
    <w:p w:rsidR="005945C8" w:rsidRPr="00265EA1" w:rsidRDefault="004E69EB" w:rsidP="005945C8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pt-PT" w:eastAsia="pt-BR"/>
        </w:rPr>
      </w:pPr>
      <w:r>
        <w:rPr>
          <w:rFonts w:ascii="Times New Roman" w:eastAsia="Times New Roman" w:hAnsi="Times New Roman" w:cs="Arial"/>
          <w:color w:val="000000" w:themeColor="text1"/>
          <w:lang w:val="pt-PT" w:eastAsia="pt-BR"/>
        </w:rPr>
        <w:t>Eventos EmoState</w:t>
      </w:r>
      <w:r w:rsidR="005945C8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são definidos dentro do elemento &lt;seq</w:t>
      </w:r>
      <w:r>
        <w:rPr>
          <w:rFonts w:ascii="Times New Roman" w:eastAsia="Times New Roman" w:hAnsi="Times New Roman" w:cs="Arial"/>
          <w:color w:val="000000" w:themeColor="text1"/>
          <w:lang w:val="pt-PT" w:eastAsia="pt-BR"/>
        </w:rPr>
        <w:t>uence</w:t>
      </w:r>
      <w:r w:rsidR="005945C8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&gt;. Na Listagem </w:t>
      </w:r>
      <w:r>
        <w:rPr>
          <w:rFonts w:ascii="Times New Roman" w:eastAsia="Times New Roman" w:hAnsi="Times New Roman" w:cs="Arial"/>
          <w:color w:val="000000" w:themeColor="text1"/>
          <w:lang w:val="pt-PT" w:eastAsia="pt-BR"/>
        </w:rPr>
        <w:t>abaixo</w:t>
      </w:r>
      <w:r w:rsidR="005945C8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o &lt;sequence&gt; elemento está entre a linha 9 ea linha 38: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09 &lt;sequence&gt;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10 &lt;time value="0s15t"&gt;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event=”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” value=”0.6”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17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contact_quality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value="G, G, G, G, F, F, P, F, G,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18 G, G, G, G, G, G, G, G, G"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19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20 &lt;time value="2s4t"&gt;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value ="0"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="0.75"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value="0.7"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value="0.6"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27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28 &lt;time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value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=</w:t>
            </w:r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"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3s6t"&gt;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29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shape="normal"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="0.4"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="0.2"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30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scale_width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="1.5"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="0.8"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31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expressiv_upperface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eyebrow_raised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32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expressiv_lowerface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event="clench" value ="0.85"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33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event="blink" value="1" repeat=”1”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34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repeat_interval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=”0.5”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repeat_num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=”15”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value="0.4"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36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value="0.5"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37 &lt;/time&gt;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textAlignment w:val="top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38 &lt;/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sequence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&gt;</w:t>
            </w:r>
          </w:p>
        </w:tc>
      </w:tr>
    </w:tbl>
    <w:p w:rsidR="005945C8" w:rsidRPr="00265EA1" w:rsidRDefault="005945C8" w:rsidP="005945C8">
      <w:pPr>
        <w:spacing w:after="0" w:line="240" w:lineRule="auto"/>
        <w:textAlignment w:val="top"/>
        <w:rPr>
          <w:rFonts w:ascii="Times New Roman" w:hAnsi="Times New Roman" w:cs="Arial"/>
          <w:color w:val="000000" w:themeColor="text1"/>
        </w:rPr>
      </w:pPr>
    </w:p>
    <w:p w:rsidR="005945C8" w:rsidRPr="00265EA1" w:rsidRDefault="005945C8" w:rsidP="005945C8">
      <w:pPr>
        <w:spacing w:after="0" w:line="240" w:lineRule="auto"/>
        <w:textAlignment w:val="top"/>
        <w:rPr>
          <w:rStyle w:val="hps"/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Listagem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19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Seqüência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documento</w:t>
      </w:r>
    </w:p>
    <w:p w:rsidR="005945C8" w:rsidRPr="00265EA1" w:rsidRDefault="005945C8" w:rsidP="005945C8">
      <w:pPr>
        <w:spacing w:after="0" w:line="240" w:lineRule="auto"/>
        <w:textAlignment w:val="top"/>
        <w:rPr>
          <w:rStyle w:val="hps"/>
          <w:rFonts w:ascii="Times New Roman" w:hAnsi="Times New Roman" w:cs="Arial"/>
          <w:color w:val="000000" w:themeColor="text1"/>
          <w:lang w:val="pt-PT"/>
        </w:rPr>
      </w:pP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&lt;sequence&gt;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consiste em uma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série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vezes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há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eventos 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serão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enviados a partir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EmoComposer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 o jogo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Estes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 tempo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ascensão no tempo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Uma vez 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cada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segundo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dividido 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32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4E69EB">
        <w:rPr>
          <w:rStyle w:val="hps"/>
          <w:rFonts w:ascii="Times New Roman" w:hAnsi="Times New Roman" w:cs="Arial"/>
          <w:color w:val="000000" w:themeColor="text1"/>
          <w:lang w:val="pt-PT"/>
        </w:rPr>
        <w:t>batidas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,o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valor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tempo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neste exemplo, deve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entendida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abaixo:</w:t>
      </w:r>
    </w:p>
    <w:p w:rsidR="005945C8" w:rsidRPr="00265EA1" w:rsidRDefault="005945C8" w:rsidP="005945C8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eastAsia="pt-BR"/>
        </w:rPr>
      </w:pPr>
    </w:p>
    <w:p w:rsidR="005945C8" w:rsidRPr="00265EA1" w:rsidRDefault="005945C8" w:rsidP="00594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</w:rPr>
      </w:pPr>
      <w:r w:rsidRPr="00265EA1">
        <w:rPr>
          <w:rFonts w:ascii="Times New Roman" w:hAnsi="Times New Roman" w:cs="Arial"/>
          <w:color w:val="000000" w:themeColor="text1"/>
        </w:rPr>
        <w:t xml:space="preserve">  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Time</w:t>
            </w:r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Line Number</w:t>
            </w:r>
          </w:p>
        </w:tc>
        <w:tc>
          <w:tcPr>
            <w:tcW w:w="2882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Description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value = "0s15t"</w:t>
            </w:r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2882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event is at 0 seconds and 15th frame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value = "2s4t"</w:t>
            </w:r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20</w:t>
            </w:r>
          </w:p>
        </w:tc>
        <w:tc>
          <w:tcPr>
            <w:tcW w:w="2882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event is at 2 seconds and 4th frame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value = "3s6t"</w:t>
            </w:r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28</w:t>
            </w:r>
          </w:p>
        </w:tc>
        <w:tc>
          <w:tcPr>
            <w:tcW w:w="2882" w:type="dxa"/>
          </w:tcPr>
          <w:p w:rsidR="005945C8" w:rsidRPr="00265EA1" w:rsidRDefault="005945C8" w:rsidP="005945C8">
            <w:pPr>
              <w:textAlignment w:val="top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event is at 3 seconds and 6th frame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</w:p>
        </w:tc>
      </w:tr>
    </w:tbl>
    <w:p w:rsidR="005945C8" w:rsidRPr="00265EA1" w:rsidRDefault="005945C8" w:rsidP="00594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en-US"/>
        </w:rPr>
      </w:pPr>
    </w:p>
    <w:p w:rsidR="005945C8" w:rsidRPr="00265EA1" w:rsidRDefault="005945C8" w:rsidP="005945C8">
      <w:pPr>
        <w:spacing w:after="0" w:line="240" w:lineRule="auto"/>
        <w:textAlignment w:val="top"/>
        <w:rPr>
          <w:rFonts w:ascii="Times New Roman" w:hAnsi="Times New Roman" w:cs="Arial"/>
          <w:color w:val="000000" w:themeColor="text1"/>
          <w:lang w:val="en-US"/>
        </w:rPr>
      </w:pPr>
    </w:p>
    <w:p w:rsidR="005945C8" w:rsidRPr="00265EA1" w:rsidRDefault="005945C8" w:rsidP="005945C8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pt-PT" w:eastAsia="pt-BR"/>
        </w:rPr>
      </w:pP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Em cada evento, desenvolvedores de jogos podem especificar até seis diferentes parâmetros, correspondentes aos cinco grup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>os distintos de detecção.</w:t>
      </w:r>
    </w:p>
    <w:p w:rsidR="005945C8" w:rsidRPr="00265EA1" w:rsidRDefault="005945C8" w:rsidP="005945C8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pt-PT" w:eastAsia="pt-BR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Detection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Group</w:t>
            </w:r>
            <w:proofErr w:type="spellEnd"/>
          </w:p>
        </w:tc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Events</w:t>
            </w:r>
            <w:proofErr w:type="spellEnd"/>
          </w:p>
        </w:tc>
        <w:tc>
          <w:tcPr>
            <w:tcW w:w="2882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Notes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cognitiv</w:t>
            </w:r>
            <w:proofErr w:type="spellEnd"/>
            <w:proofErr w:type="gramEnd"/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push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pull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lift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drop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left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right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rotate_left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rotate_right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rotate_clockwise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rotate_counter_clockwise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rotate_forwards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rotate_reverse</w:t>
            </w:r>
            <w:proofErr w:type="spellEnd"/>
          </w:p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disappear</w:t>
            </w:r>
            <w:proofErr w:type="spellEnd"/>
            <w:proofErr w:type="gramEnd"/>
          </w:p>
        </w:tc>
        <w:tc>
          <w:tcPr>
            <w:tcW w:w="2882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expressiv_eye</w:t>
            </w:r>
            <w:proofErr w:type="spellEnd"/>
            <w:proofErr w:type="gramEnd"/>
          </w:p>
        </w:tc>
        <w:tc>
          <w:tcPr>
            <w:tcW w:w="2881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blink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wink_left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wink_right</w:t>
            </w:r>
            <w:proofErr w:type="spellEnd"/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look_left</w:t>
            </w:r>
            <w:proofErr w:type="spellEnd"/>
          </w:p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look_right</w:t>
            </w:r>
            <w:proofErr w:type="spellEnd"/>
            <w:proofErr w:type="gramEnd"/>
          </w:p>
        </w:tc>
        <w:tc>
          <w:tcPr>
            <w:tcW w:w="2882" w:type="dxa"/>
          </w:tcPr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“value” attribute is treated as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a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boolean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(0 or not 0) to</w:t>
            </w:r>
          </w:p>
          <w:p w:rsidR="005945C8" w:rsidRPr="00265EA1" w:rsidRDefault="005945C8" w:rsidP="005945C8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determine whether to set the</w:t>
            </w:r>
          </w:p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specified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eye state.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expressiv_upperface</w:t>
            </w:r>
            <w:proofErr w:type="spellEnd"/>
            <w:proofErr w:type="gramEnd"/>
          </w:p>
        </w:tc>
        <w:tc>
          <w:tcPr>
            <w:tcW w:w="2881" w:type="dxa"/>
          </w:tcPr>
          <w:p w:rsidR="005945C8" w:rsidRPr="00265EA1" w:rsidRDefault="005945C8" w:rsidP="005945C8">
            <w:pPr>
              <w:textAlignment w:val="top"/>
              <w:rPr>
                <w:rFonts w:ascii="Times New Roman" w:hAnsi="Times New Roman" w:cs="Arial"/>
                <w:color w:val="000000" w:themeColor="text1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eyebrow_raised</w:t>
            </w:r>
            <w:proofErr w:type="spellEnd"/>
            <w:proofErr w:type="gramEnd"/>
          </w:p>
          <w:p w:rsidR="00900A72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furrow</w:t>
            </w:r>
            <w:proofErr w:type="spellEnd"/>
            <w:proofErr w:type="gramEnd"/>
          </w:p>
        </w:tc>
        <w:tc>
          <w:tcPr>
            <w:tcW w:w="2882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expressiv_lowerface</w:t>
            </w:r>
            <w:proofErr w:type="spellEnd"/>
            <w:proofErr w:type="gramEnd"/>
          </w:p>
        </w:tc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smile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clench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laugh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smirk_left</w:t>
            </w:r>
            <w:proofErr w:type="spellEnd"/>
          </w:p>
          <w:p w:rsidR="005945C8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smirk_right</w:t>
            </w:r>
            <w:proofErr w:type="spellEnd"/>
          </w:p>
        </w:tc>
        <w:tc>
          <w:tcPr>
            <w:tcW w:w="2882" w:type="dxa"/>
          </w:tcPr>
          <w:p w:rsidR="005945C8" w:rsidRPr="00265EA1" w:rsidRDefault="005945C8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lastRenderedPageBreak/>
              <w:t>affectiv</w:t>
            </w:r>
            <w:proofErr w:type="spellEnd"/>
            <w:proofErr w:type="gramEnd"/>
          </w:p>
        </w:tc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excitement_short_term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excitement_long_term</w:t>
            </w:r>
            <w:proofErr w:type="spellEnd"/>
          </w:p>
          <w:p w:rsidR="005945C8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engagement_boredom</w:t>
            </w:r>
            <w:proofErr w:type="spellEnd"/>
            <w:proofErr w:type="gramEnd"/>
          </w:p>
        </w:tc>
        <w:tc>
          <w:tcPr>
            <w:tcW w:w="2882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Notes: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1. The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tag is a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special case in that it is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allowed to appear multiple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times, in order to simulate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output from all the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Affectiv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detections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.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2. In order to simulate the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behavior of the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EmoEngine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™,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both short and long term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values should be specified for</w:t>
            </w:r>
          </w:p>
          <w:p w:rsidR="005945C8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excitement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signal_quality</w:t>
            </w:r>
            <w:proofErr w:type="spellEnd"/>
            <w:proofErr w:type="gramEnd"/>
          </w:p>
        </w:tc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pt-PT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value</w:t>
            </w:r>
            <w:proofErr w:type="spellEnd"/>
            <w:proofErr w:type="gramEnd"/>
          </w:p>
        </w:tc>
        <w:tc>
          <w:tcPr>
            <w:tcW w:w="2882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tag has been deprecated.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It has been replaced with the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contact_quality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tag.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Expects “value” attribute to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be formatted as 18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commaseparated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floating point values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between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0 and 1. The first two</w:t>
            </w:r>
          </w:p>
          <w:p w:rsidR="005945C8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values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must be the same.</w:t>
            </w:r>
          </w:p>
        </w:tc>
      </w:tr>
      <w:tr w:rsidR="005945C8" w:rsidRPr="00265EA1" w:rsidTr="005945C8"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contact_quality</w:t>
            </w:r>
            <w:proofErr w:type="spellEnd"/>
            <w:proofErr w:type="gramEnd"/>
          </w:p>
        </w:tc>
        <w:tc>
          <w:tcPr>
            <w:tcW w:w="2881" w:type="dxa"/>
          </w:tcPr>
          <w:p w:rsidR="005945C8" w:rsidRPr="00265EA1" w:rsidRDefault="00900A72" w:rsidP="005945C8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value</w:t>
            </w:r>
            <w:proofErr w:type="spellEnd"/>
            <w:proofErr w:type="gramEnd"/>
          </w:p>
        </w:tc>
        <w:tc>
          <w:tcPr>
            <w:tcW w:w="2882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Expects “value” attribute to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be formatted as 18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commaseparated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character codes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that correspond to valid CQ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constants: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G = EEG_CQ_GOOD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F = EEG_CQ_FAIR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P = EEG_CQ_POOR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VB = EEG_CQ_VERY_BAD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NS = EEG_CQ_NO_SIGNAL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first two values must be the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same, and can only be set to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G, VB, or NS, in order to most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accurately simulate possible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values produced by the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Emotiv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neuroheadset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hardware.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order of the character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codes is the same as the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contants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in the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EE_InputChannels_enum</w:t>
            </w:r>
            <w:proofErr w:type="spellEnd"/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declared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in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EmoStateDLL.h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.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Note that two of the channels,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FP1 and FP2, do not currently</w:t>
            </w:r>
          </w:p>
          <w:p w:rsidR="004E69EB" w:rsidRPr="004E69EB" w:rsidRDefault="00900A72" w:rsidP="004E69EB">
            <w:pPr>
              <w:autoSpaceDE w:val="0"/>
              <w:autoSpaceDN w:val="0"/>
              <w:adjustRightInd w:val="0"/>
              <w:rPr>
                <w:rFonts w:ascii="CourierPS" w:hAnsi="CourierPS" w:cs="CourierPS"/>
                <w:sz w:val="20"/>
                <w:szCs w:val="20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exist on the Beta SDK or </w:t>
            </w:r>
            <w:proofErr w:type="spellStart"/>
            <w:r w:rsidR="004E69EB"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lastRenderedPageBreak/>
              <w:t>EE</w:t>
            </w:r>
            <w:r w:rsidR="004E69EB" w:rsidRPr="004E69EB">
              <w:rPr>
                <w:rFonts w:ascii="CourierPS" w:hAnsi="CourierPS" w:cs="CourierPS"/>
                <w:sz w:val="20"/>
                <w:szCs w:val="20"/>
                <w:lang w:val="en-US"/>
              </w:rPr>
              <w:t>_InputChannels_enum</w:t>
            </w:r>
            <w:proofErr w:type="spellEnd"/>
          </w:p>
          <w:p w:rsidR="004E69EB" w:rsidRPr="004E69EB" w:rsidRDefault="004E69EB" w:rsidP="004E69EB">
            <w:pPr>
              <w:autoSpaceDE w:val="0"/>
              <w:autoSpaceDN w:val="0"/>
              <w:adjustRightInd w:val="0"/>
              <w:rPr>
                <w:rFonts w:ascii="AvantGarde-Book" w:hAnsi="AvantGarde-Book" w:cs="AvantGarde-Book"/>
                <w:sz w:val="20"/>
                <w:szCs w:val="20"/>
                <w:lang w:val="en-US"/>
              </w:rPr>
            </w:pPr>
            <w:proofErr w:type="gramStart"/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declared</w:t>
            </w:r>
            <w:proofErr w:type="gramEnd"/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EmoStateDLL.h</w:t>
            </w:r>
            <w:proofErr w:type="spellEnd"/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.</w:t>
            </w:r>
          </w:p>
          <w:p w:rsidR="004E69EB" w:rsidRPr="004E69EB" w:rsidRDefault="004E69EB" w:rsidP="004E69EB">
            <w:pPr>
              <w:autoSpaceDE w:val="0"/>
              <w:autoSpaceDN w:val="0"/>
              <w:adjustRightInd w:val="0"/>
              <w:rPr>
                <w:rFonts w:ascii="AvantGarde-Book" w:hAnsi="AvantGarde-Book" w:cs="AvantGarde-Book"/>
                <w:sz w:val="20"/>
                <w:szCs w:val="20"/>
                <w:lang w:val="en-US"/>
              </w:rPr>
            </w:pPr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Note that two of the channels,</w:t>
            </w:r>
          </w:p>
          <w:p w:rsidR="004E69EB" w:rsidRPr="004E69EB" w:rsidRDefault="004E69EB" w:rsidP="004E69EB">
            <w:pPr>
              <w:autoSpaceDE w:val="0"/>
              <w:autoSpaceDN w:val="0"/>
              <w:adjustRightInd w:val="0"/>
              <w:rPr>
                <w:rFonts w:ascii="AvantGarde-Book" w:hAnsi="AvantGarde-Book" w:cs="AvantGarde-Book"/>
                <w:sz w:val="20"/>
                <w:szCs w:val="20"/>
                <w:lang w:val="en-US"/>
              </w:rPr>
            </w:pPr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FP1 and FP2, do not currently</w:t>
            </w:r>
          </w:p>
          <w:p w:rsidR="004E69EB" w:rsidRPr="004E69EB" w:rsidRDefault="004E69EB" w:rsidP="004E69EB">
            <w:pPr>
              <w:autoSpaceDE w:val="0"/>
              <w:autoSpaceDN w:val="0"/>
              <w:adjustRightInd w:val="0"/>
              <w:rPr>
                <w:rFonts w:ascii="AvantGarde-Book" w:hAnsi="AvantGarde-Book" w:cs="AvantGarde-Book"/>
                <w:sz w:val="20"/>
                <w:szCs w:val="20"/>
                <w:lang w:val="en-US"/>
              </w:rPr>
            </w:pPr>
            <w:r w:rsidRPr="004E69EB">
              <w:rPr>
                <w:rFonts w:ascii="AvantGarde-Book" w:hAnsi="AvantGarde-Book" w:cs="AvantGarde-Book"/>
                <w:sz w:val="20"/>
                <w:szCs w:val="20"/>
                <w:lang w:val="en-US"/>
              </w:rPr>
              <w:t>exist on the Beta SDK or EPOC</w:t>
            </w:r>
          </w:p>
          <w:p w:rsidR="005945C8" w:rsidRPr="00265EA1" w:rsidRDefault="004E69EB" w:rsidP="004E69EB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val="en-US" w:eastAsia="pt-BR"/>
              </w:rPr>
            </w:pPr>
            <w:proofErr w:type="spellStart"/>
            <w:proofErr w:type="gramStart"/>
            <w:r>
              <w:rPr>
                <w:rFonts w:ascii="AvantGarde-Book" w:hAnsi="AvantGarde-Book" w:cs="AvantGarde-Book"/>
                <w:sz w:val="20"/>
                <w:szCs w:val="20"/>
              </w:rPr>
              <w:t>neuroheadsets</w:t>
            </w:r>
            <w:proofErr w:type="spellEnd"/>
            <w:proofErr w:type="gramEnd"/>
            <w:r>
              <w:rPr>
                <w:rFonts w:ascii="AvantGarde-Book" w:hAnsi="AvantGarde-Book" w:cs="AvantGarde-Book"/>
                <w:sz w:val="20"/>
                <w:szCs w:val="20"/>
              </w:rPr>
              <w:t>.</w:t>
            </w:r>
          </w:p>
        </w:tc>
      </w:tr>
    </w:tbl>
    <w:p w:rsidR="005945C8" w:rsidRPr="00265EA1" w:rsidRDefault="005945C8" w:rsidP="005945C8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en-US" w:eastAsia="pt-BR"/>
        </w:rPr>
      </w:pPr>
    </w:p>
    <w:p w:rsidR="004E69EB" w:rsidRDefault="004E69EB" w:rsidP="00900A72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pt-PT" w:eastAsia="pt-BR"/>
        </w:rPr>
      </w:pPr>
    </w:p>
    <w:p w:rsidR="00900A72" w:rsidRPr="00265EA1" w:rsidRDefault="00900A72" w:rsidP="00900A72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eastAsia="pt-BR"/>
        </w:rPr>
      </w:pP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Nomes de grupos de detecção são criados pelo agrupamento de event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>os mutuamente exclusivos. Por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exemplo, apenas um piscar de {, wink_left, wink_right, look_left look_right,} pode acontece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>r em um determinado momento, ai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a expressiv_eye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. Grupo de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detecção perten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>ce à detecção cognitivo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. Expressiv_eye, Expressiv_upperface e grupos de detecção Expressiv_lowerface pertencem ao Expressiv Suite Detection. </w:t>
      </w:r>
      <w:r w:rsidR="004E69EB">
        <w:rPr>
          <w:rFonts w:ascii="Times New Roman" w:eastAsia="Times New Roman" w:hAnsi="Times New Roman" w:cs="Arial"/>
          <w:color w:val="000000" w:themeColor="text1"/>
          <w:lang w:val="pt-PT" w:eastAsia="pt-BR"/>
        </w:rPr>
        <w:t>Grupo</w:t>
      </w:r>
      <w:r w:rsidR="00391C15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Afetivo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pertence à detecção Affectiv Suite.</w:t>
      </w:r>
    </w:p>
    <w:p w:rsidR="005945C8" w:rsidRPr="00265EA1" w:rsidRDefault="005945C8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sua forma mais simples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um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parâmetro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definição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 semelhante a:</w:t>
      </w: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&lt;cognitiv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event="push"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value="0.85"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/&gt;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discreta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pressão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="00391C15">
        <w:rPr>
          <w:rStyle w:val="hps"/>
          <w:rFonts w:ascii="Times New Roman" w:hAnsi="Times New Roman" w:cs="Arial"/>
          <w:color w:val="000000" w:themeColor="text1"/>
          <w:lang w:val="pt-PT"/>
        </w:rPr>
        <w:t>Cognitivo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grupo</w:t>
      </w:r>
      <w:r w:rsidR="00391C15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 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valor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0,85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EML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a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amplitude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máxima 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qualquer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caso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 de 1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Por padrão,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 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conserva o seu valor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ess</w:t>
      </w:r>
      <w:r w:rsidR="00391C15">
        <w:rPr>
          <w:rStyle w:val="hps"/>
          <w:rFonts w:ascii="Times New Roman" w:hAnsi="Times New Roman" w:cs="Arial"/>
          <w:color w:val="000000" w:themeColor="text1"/>
          <w:lang w:val="pt-PT"/>
        </w:rPr>
        <w:t>e grupo 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até que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 desenvolvedor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 jogo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391C15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defina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valor diferente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No entanto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, 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Os desenvolvedores também podem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alterar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os comportamentos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redefini</w:t>
      </w:r>
      <w:r w:rsidR="00391C15">
        <w:rPr>
          <w:rStyle w:val="hps"/>
          <w:rFonts w:ascii="Times New Roman" w:hAnsi="Times New Roman" w:cs="Arial"/>
          <w:color w:val="000000" w:themeColor="text1"/>
          <w:lang w:val="pt-PT"/>
        </w:rPr>
        <w:t>ndo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mostrado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configuração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onde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="00391C15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s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valores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piscar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wink_left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wink_right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grupo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expressiv_eye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automaticamente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 reinicia</w:t>
      </w:r>
      <w:r w:rsidR="00391C15">
        <w:rPr>
          <w:rFonts w:ascii="Times New Roman" w:hAnsi="Times New Roman" w:cs="Arial"/>
          <w:color w:val="000000" w:themeColor="text1"/>
          <w:lang w:val="pt-PT"/>
        </w:rPr>
        <w:t>m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pt-PT"/>
              </w:rPr>
            </w:pP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04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config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05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event="blink" 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06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07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autoreset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value ="1" group="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expressiv_eye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 event="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wink_right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/&gt;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08 &lt;/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config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&gt;</w:t>
            </w:r>
          </w:p>
        </w:tc>
      </w:tr>
    </w:tbl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5D7BBB" w:rsidRPr="00265EA1" w:rsidRDefault="00900A72" w:rsidP="00900A72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val="pt-PT" w:eastAsia="pt-BR"/>
        </w:rPr>
      </w:pP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Em vez d</w:t>
      </w:r>
      <w:r w:rsidR="00391C15">
        <w:rPr>
          <w:rFonts w:ascii="Times New Roman" w:eastAsia="Times New Roman" w:hAnsi="Times New Roman" w:cs="Arial"/>
          <w:color w:val="000000" w:themeColor="text1"/>
          <w:lang w:val="pt-PT" w:eastAsia="pt-BR"/>
        </w:rPr>
        <w:t>e um evento de detecção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como acima, os dese</w:t>
      </w:r>
      <w:r w:rsidR="00391C15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nvolvedores do jogo também podem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definir um</w:t>
      </w:r>
      <w:r w:rsidR="00391C15">
        <w:rPr>
          <w:rFonts w:ascii="Times New Roman" w:eastAsia="Times New Roman" w:hAnsi="Times New Roman" w:cs="Arial"/>
          <w:color w:val="000000" w:themeColor="text1"/>
          <w:lang w:val="pt-PT" w:eastAsia="pt-BR"/>
        </w:rPr>
        <w:t>a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série de eventos de detecção baseado em uma função de modelo de eventos. Um modelo de evento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gera um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a explosão de eventos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de acordo com o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t>s seguintes parâmetros: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br/>
        <w:t>· Shape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"normal" ou "triângulo"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br/>
        <w:t>· offset_left, offset_right, scale_width: Um modelo tem uma largura de aproximadamente 1 segundo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padrão. Estes três parâmetros permitem qu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t>e desenvolvedores de jogos transformem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o modelo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t>shape no dominio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.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</w:p>
    <w:p w:rsidR="00900A72" w:rsidRPr="00265EA1" w:rsidRDefault="00900A72" w:rsidP="00900A72">
      <w:pPr>
        <w:spacing w:after="0" w:line="240" w:lineRule="auto"/>
        <w:textAlignment w:val="top"/>
        <w:rPr>
          <w:rFonts w:ascii="Times New Roman" w:eastAsia="Times New Roman" w:hAnsi="Times New Roman" w:cs="Arial"/>
          <w:color w:val="000000" w:themeColor="text1"/>
          <w:lang w:eastAsia="pt-BR"/>
        </w:rPr>
      </w:pP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· scale_height: Um modelo, por padrão, tem uma amplitude máxima de 1. Este parâmetro</w:t>
      </w:r>
      <w:r w:rsidR="005D7BBB"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>permite que os</w:t>
      </w:r>
      <w:r w:rsidR="00DF23BE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desenvolvedores do jogo para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t xml:space="preserve"> transformar altura do modelo.</w:t>
      </w:r>
      <w:r w:rsidRPr="00265EA1">
        <w:rPr>
          <w:rFonts w:ascii="Times New Roman" w:eastAsia="Times New Roman" w:hAnsi="Times New Roman" w:cs="Arial"/>
          <w:color w:val="000000" w:themeColor="text1"/>
          <w:lang w:val="pt-PT" w:eastAsia="pt-BR"/>
        </w:rPr>
        <w:br/>
        <w:t>Formas normais e Triângulo são mostradas abaixo: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eastAsia="pt-BR"/>
              </w:rPr>
            </w:pPr>
            <w:r w:rsidRPr="00265EA1">
              <w:rPr>
                <w:rFonts w:ascii="Times New Roman" w:eastAsia="Times New Roman" w:hAnsi="Times New Roman" w:cs="Arial"/>
                <w:noProof/>
                <w:color w:val="000000" w:themeColor="text1"/>
                <w:lang w:eastAsia="pt-BR"/>
              </w:rPr>
              <w:drawing>
                <wp:inline distT="0" distB="0" distL="0" distR="0">
                  <wp:extent cx="5391150" cy="790575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textAlignment w:val="top"/>
              <w:rPr>
                <w:rFonts w:ascii="Times New Roman" w:eastAsia="Times New Roman" w:hAnsi="Times New Roman" w:cs="Arial"/>
                <w:color w:val="000000" w:themeColor="text1"/>
                <w:lang w:eastAsia="pt-BR"/>
              </w:rPr>
            </w:pPr>
          </w:p>
        </w:tc>
      </w:tr>
    </w:tbl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 exemplo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morphing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especificar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eventos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>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29 &lt;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cognitiv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event="push" shape="normal"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="0.4"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offset_right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="0.2"</w:t>
            </w:r>
          </w:p>
        </w:tc>
      </w:tr>
      <w:tr w:rsidR="00900A72" w:rsidRPr="00265EA1" w:rsidTr="00900A72">
        <w:tc>
          <w:tcPr>
            <w:tcW w:w="8644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30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scale_width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=</w:t>
            </w:r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"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1.5"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="0.8" /&gt;</w:t>
            </w:r>
          </w:p>
        </w:tc>
      </w:tr>
    </w:tbl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lastRenderedPageBreak/>
        <w:t>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detecção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acima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pode ser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ilustrada como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 seguir:</w:t>
      </w: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primeiro lugar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começa</w:t>
      </w:r>
      <w:r w:rsidR="00DF23BE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modelo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normal,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altura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largura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=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1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= 1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 segundo lugar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modelo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ajustado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por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offset_left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offset_right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Ela agora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tem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uma altura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1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uma largura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1-0.4-0.2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= 0,4</w:t>
      </w:r>
      <w:r w:rsidRPr="00265EA1">
        <w:rPr>
          <w:rFonts w:ascii="Times New Roman" w:hAnsi="Times New Roman" w:cs="Arial"/>
          <w:color w:val="000000" w:themeColor="text1"/>
          <w:lang w:val="pt-PT"/>
        </w:rPr>
        <w:t>.</w:t>
      </w: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  <w:r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drawing>
          <wp:inline distT="0" distB="0" distL="0" distR="0">
            <wp:extent cx="4371975" cy="2133600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  <w:r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Passado</w:t>
      </w:r>
      <w:r w:rsidR="00DF23BE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isso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,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DF23BE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a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altura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escalado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scale_height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="00DF23BE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largura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 escalado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scale_width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 modelo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torna-se</w:t>
      </w:r>
      <w:r w:rsidRPr="00265EA1">
        <w:rPr>
          <w:rFonts w:ascii="Times New Roman" w:hAnsi="Times New Roman" w:cs="Arial"/>
          <w:color w:val="000000" w:themeColor="text1"/>
          <w:lang w:val="pt-PT"/>
        </w:rPr>
        <w:t>:</w:t>
      </w: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  <w:r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drawing>
          <wp:inline distT="0" distB="0" distL="0" distR="0">
            <wp:extent cx="2143125" cy="2085975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  <w:lang w:val="pt-PT"/>
        </w:rPr>
      </w:pP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As especificações completas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dos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atributos de um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evento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é mostrada abaixo:</w:t>
      </w:r>
    </w:p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  <w:lang w:val="pt-PT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00A72" w:rsidRPr="00265EA1" w:rsidTr="00900A72"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Attribute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</w:p>
        </w:tc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Description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</w:p>
        </w:tc>
        <w:tc>
          <w:tcPr>
            <w:tcW w:w="2882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Required</w:t>
            </w:r>
            <w:proofErr w:type="spellEnd"/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detection_group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] </w:t>
            </w:r>
          </w:p>
        </w:tc>
        <w:tc>
          <w:tcPr>
            <w:tcW w:w="2881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One of six available detection</w:t>
            </w:r>
          </w:p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groups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as specified in Table 5.</w:t>
            </w:r>
          </w:p>
        </w:tc>
        <w:tc>
          <w:tcPr>
            <w:tcW w:w="2882" w:type="dxa"/>
          </w:tcPr>
          <w:p w:rsidR="00900A72" w:rsidRPr="00265EA1" w:rsidRDefault="00900A72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Yes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event=[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event_name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] 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Corresponding values of the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detection_group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] as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specified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in Table 5.</w:t>
            </w:r>
          </w:p>
        </w:tc>
        <w:tc>
          <w:tcPr>
            <w:tcW w:w="2882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</w:rPr>
              <w:t>Yes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value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value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 detection event can be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interpreted as either a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discrete event or a series of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events whose values are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determined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by an event template function.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presence of the “value”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attribute indicates that this is </w:t>
            </w: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a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discrete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event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Either “value” or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“shape” attribute must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be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If “value” is present, none of the event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template attributes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(shape,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,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,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lastRenderedPageBreak/>
              <w:t>scale_width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,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) are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allowed</w:t>
            </w:r>
            <w:proofErr w:type="spellEnd"/>
            <w:proofErr w:type="gramEnd"/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lastRenderedPageBreak/>
              <w:t>shape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shape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presence of the “shape”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attribute indicates that this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represents the starting point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for a series of events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generated according to an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event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template function.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Allowed values are “normal”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and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“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triangle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”.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Either “value” or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“shape” attribute must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be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If “shape” is present,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then the “value”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attribute is not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allowed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offset_left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offset_left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attribute is a parameter of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an event template function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(see above for a detailed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description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of its meaning).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offset_left+offset_right</w:t>
            </w:r>
            <w:proofErr w:type="spellEnd"/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must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be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less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than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1.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“shape” attribute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must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also be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“value” attribute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can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not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be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specified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offset_right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offset_right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attribute is a parameter of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an event template function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(see above for a detailed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description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of its meaning).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offset_left+offset_right</w:t>
            </w:r>
            <w:proofErr w:type="spellEnd"/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must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be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less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than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1.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“shape” attribute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must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also be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“value” attribute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can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not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be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specified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scale_width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scale_width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attribute is a parameter of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an event template function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(see above for a detailed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description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of its meaning).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Must be greater than 0.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“shape” attribute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must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also be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The “value” attribute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can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not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be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 xml:space="preserve">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specified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.</w:t>
            </w:r>
          </w:p>
        </w:tc>
      </w:tr>
      <w:tr w:rsidR="00900A72" w:rsidRPr="00265EA1" w:rsidTr="00900A72">
        <w:tc>
          <w:tcPr>
            <w:tcW w:w="2881" w:type="dxa"/>
          </w:tcPr>
          <w:p w:rsidR="00900A72" w:rsidRPr="00265EA1" w:rsidRDefault="005D7BBB" w:rsidP="00900A7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</w:rPr>
              <w:t>scale_height</w:t>
            </w:r>
            <w:proofErr w:type="spellEnd"/>
            <w:proofErr w:type="gramEnd"/>
            <w:r w:rsidRPr="00265EA1">
              <w:rPr>
                <w:rFonts w:ascii="Times New Roman" w:hAnsi="Times New Roman" w:cs="Arial"/>
                <w:color w:val="000000" w:themeColor="text1"/>
              </w:rPr>
              <w:t>=[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</w:rPr>
              <w:t>]</w:t>
            </w:r>
          </w:p>
        </w:tc>
        <w:tc>
          <w:tcPr>
            <w:tcW w:w="2881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This attribute is a parameter of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an event template function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(see above for a detailed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description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of its meaning).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0 &lt; </w:t>
            </w:r>
            <w:proofErr w:type="spell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scale_height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&lt;= 1</w:t>
            </w:r>
          </w:p>
        </w:tc>
        <w:tc>
          <w:tcPr>
            <w:tcW w:w="2882" w:type="dxa"/>
          </w:tcPr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- The “shape” attribute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must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also be specified.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- The “value” attribute</w:t>
            </w:r>
          </w:p>
          <w:p w:rsidR="005D7BBB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can</w:t>
            </w:r>
            <w:proofErr w:type="gram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not</w:t>
            </w:r>
            <w:proofErr w:type="spellEnd"/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 xml:space="preserve"> be specified.</w:t>
            </w:r>
          </w:p>
          <w:p w:rsidR="00900A72" w:rsidRPr="00265EA1" w:rsidRDefault="005D7BBB" w:rsidP="005D7BB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iCs/>
                <w:color w:val="000000" w:themeColor="text1"/>
                <w:lang w:val="en-US"/>
              </w:rPr>
            </w:pPr>
            <w:r w:rsidRPr="00265EA1">
              <w:rPr>
                <w:rFonts w:ascii="Times New Roman" w:hAnsi="Times New Roman" w:cs="Arial"/>
                <w:color w:val="000000" w:themeColor="text1"/>
                <w:lang w:val="en-US"/>
              </w:rPr>
              <w:t>Table 6</w:t>
            </w:r>
          </w:p>
        </w:tc>
      </w:tr>
    </w:tbl>
    <w:p w:rsidR="00900A72" w:rsidRPr="00265EA1" w:rsidRDefault="00900A72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  <w:lang w:val="en-US"/>
        </w:rPr>
      </w:pPr>
    </w:p>
    <w:p w:rsidR="005D7BBB" w:rsidRPr="00265EA1" w:rsidRDefault="00DF23BE" w:rsidP="005D7BBB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  <w:lang w:val="pt-PT"/>
        </w:rPr>
      </w:pPr>
      <w:proofErr w:type="spellStart"/>
      <w:r w:rsidRPr="00DF23BE">
        <w:rPr>
          <w:rStyle w:val="hps"/>
          <w:rFonts w:ascii="Times New Roman" w:hAnsi="Times New Roman" w:cs="Arial"/>
          <w:color w:val="000000" w:themeColor="text1"/>
        </w:rPr>
        <w:t>Appendix</w:t>
      </w:r>
      <w:proofErr w:type="spellEnd"/>
      <w:r w:rsidRPr="00DF23BE">
        <w:rPr>
          <w:rStyle w:val="hps"/>
          <w:rFonts w:ascii="Times New Roman" w:hAnsi="Times New Roman" w:cs="Arial"/>
          <w:color w:val="000000" w:themeColor="text1"/>
        </w:rPr>
        <w:t xml:space="preserve"> </w:t>
      </w:r>
      <w:proofErr w:type="gramStart"/>
      <w:r w:rsidRPr="00DF23BE">
        <w:rPr>
          <w:rStyle w:val="hps"/>
          <w:rFonts w:ascii="Times New Roman" w:hAnsi="Times New Roman" w:cs="Arial"/>
          <w:color w:val="000000" w:themeColor="text1"/>
        </w:rPr>
        <w:t>2</w:t>
      </w:r>
      <w:proofErr w:type="gramEnd"/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>Codigos de erro no Emotiv EmoEngine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Toda vez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que você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usar uma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função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fornecida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pela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API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, o valor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retornado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indica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status</w:t>
      </w:r>
      <w:r>
        <w:rPr>
          <w:rFonts w:ascii="Times New Roman" w:hAnsi="Times New Roman" w:cs="Arial"/>
          <w:color w:val="000000" w:themeColor="text1"/>
          <w:lang w:val="pt-PT"/>
        </w:rPr>
        <w:t>.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A tabela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abaixo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mostra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os códigos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 erro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possível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>
        <w:rPr>
          <w:rFonts w:ascii="Times New Roman" w:hAnsi="Times New Roman" w:cs="Arial"/>
          <w:color w:val="000000" w:themeColor="text1"/>
          <w:lang w:val="pt-PT"/>
        </w:rPr>
        <w:t xml:space="preserve">no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seus significados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 menos que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código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retornado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OK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EDK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>der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 erro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="00FF38E3">
        <w:rPr>
          <w:rStyle w:val="hps"/>
          <w:rFonts w:ascii="Times New Roman" w:hAnsi="Times New Roman" w:cs="Arial"/>
          <w:color w:val="000000" w:themeColor="text1"/>
          <w:lang w:val="pt-PT"/>
        </w:rPr>
        <w:t>Explicaçõe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destas mensagens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estão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Tabela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abaixo</w:t>
      </w:r>
      <w:r w:rsidR="00FF38E3">
        <w:rPr>
          <w:rStyle w:val="hps"/>
          <w:rFonts w:ascii="Times New Roman" w:hAnsi="Times New Roman" w:cs="Arial"/>
          <w:color w:val="000000" w:themeColor="text1"/>
          <w:lang w:val="pt-PT"/>
        </w:rPr>
        <w:t>:</w:t>
      </w:r>
    </w:p>
    <w:p w:rsidR="005D7BBB" w:rsidRPr="00265EA1" w:rsidRDefault="005D7BBB" w:rsidP="00900A72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  <w:lang w:val="pt-PT"/>
        </w:rPr>
      </w:pPr>
    </w:p>
    <w:p w:rsidR="005D7BBB" w:rsidRPr="00265EA1" w:rsidRDefault="00FF38E3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  <w:r>
        <w:rPr>
          <w:rFonts w:ascii="Times New Roman" w:hAnsi="Times New Roman" w:cs="Arial"/>
          <w:iCs/>
          <w:color w:val="000000" w:themeColor="text1"/>
        </w:rPr>
        <w:lastRenderedPageBreak/>
        <w:t>1</w:t>
      </w:r>
      <w:r w:rsidR="005D7BBB"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drawing>
          <wp:inline distT="0" distB="0" distL="0" distR="0">
            <wp:extent cx="5400675" cy="5534025"/>
            <wp:effectExtent l="19050" t="0" r="9525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BB" w:rsidRPr="00265EA1" w:rsidRDefault="005D7BBB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  <w:r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drawing>
          <wp:inline distT="0" distB="0" distL="0" distR="0">
            <wp:extent cx="5400675" cy="1181100"/>
            <wp:effectExtent l="19050" t="0" r="952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BB" w:rsidRPr="00FF38E3" w:rsidRDefault="005D7BBB" w:rsidP="005D7BBB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iCs/>
          <w:color w:val="000000" w:themeColor="text1"/>
        </w:rPr>
      </w:pPr>
      <w:r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400675" cy="4448175"/>
            <wp:effectExtent l="19050" t="0" r="9525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E3" w:rsidRDefault="00FF38E3" w:rsidP="005D7BBB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</w:rPr>
      </w:pPr>
    </w:p>
    <w:p w:rsidR="00FF38E3" w:rsidRDefault="00FF38E3" w:rsidP="005D7BBB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Arial"/>
          <w:color w:val="000000" w:themeColor="text1"/>
        </w:rPr>
      </w:pPr>
    </w:p>
    <w:p w:rsidR="005D7BBB" w:rsidRPr="00FF38E3" w:rsidRDefault="00FF38E3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 w:themeColor="text1"/>
          <w:lang w:val="pt-PT"/>
        </w:rPr>
      </w:pPr>
      <w:proofErr w:type="spellStart"/>
      <w:r>
        <w:rPr>
          <w:rStyle w:val="hps"/>
          <w:rFonts w:ascii="Times New Roman" w:hAnsi="Times New Roman" w:cs="Arial"/>
          <w:color w:val="000000" w:themeColor="text1"/>
        </w:rPr>
        <w:t>Appendix</w:t>
      </w:r>
      <w:proofErr w:type="spellEnd"/>
      <w:r>
        <w:rPr>
          <w:rStyle w:val="hps"/>
          <w:rFonts w:ascii="Times New Roman" w:hAnsi="Times New Roman" w:cs="Arial"/>
          <w:color w:val="000000" w:themeColor="text1"/>
        </w:rPr>
        <w:t xml:space="preserve"> </w:t>
      </w:r>
      <w:proofErr w:type="gramStart"/>
      <w:r>
        <w:rPr>
          <w:rStyle w:val="hps"/>
          <w:rFonts w:ascii="Times New Roman" w:hAnsi="Times New Roman" w:cs="Arial"/>
          <w:color w:val="000000" w:themeColor="text1"/>
        </w:rPr>
        <w:t>3</w:t>
      </w:r>
      <w:proofErr w:type="gramEnd"/>
      <w:r>
        <w:rPr>
          <w:rStyle w:val="hps"/>
          <w:rFonts w:ascii="Times New Roman" w:hAnsi="Times New Roman" w:cs="Arial"/>
          <w:color w:val="000000" w:themeColor="text1"/>
        </w:rPr>
        <w:t xml:space="preserve">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>Eventos EmotivEmoEngine</w:t>
      </w:r>
      <w:r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Para que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aplicativo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>possa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se comunicar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com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, o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programa deve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br/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verificar regularmente se há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novos eventos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tratá-los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adequadamente.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Eventos </w:t>
      </w:r>
      <w:r>
        <w:rPr>
          <w:rStyle w:val="hps"/>
          <w:rFonts w:ascii="Times New Roman" w:hAnsi="Times New Roman" w:cs="Arial"/>
          <w:color w:val="000000" w:themeColor="text1"/>
          <w:lang w:val="pt-PT"/>
        </w:rPr>
        <w:lastRenderedPageBreak/>
        <w:t xml:space="preserve">Emotiv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estão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listados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5D7BBB" w:rsidRPr="00265EA1">
        <w:rPr>
          <w:rStyle w:val="hps"/>
          <w:rFonts w:ascii="Times New Roman" w:hAnsi="Times New Roman" w:cs="Arial"/>
          <w:color w:val="000000" w:themeColor="text1"/>
          <w:lang w:val="pt-PT"/>
        </w:rPr>
        <w:t>na Tabela abaixo</w:t>
      </w:r>
      <w:r w:rsidR="005D7BBB" w:rsidRPr="00265EA1">
        <w:rPr>
          <w:rFonts w:ascii="Times New Roman" w:hAnsi="Times New Roman" w:cs="Arial"/>
          <w:color w:val="000000" w:themeColor="text1"/>
          <w:lang w:val="pt-PT"/>
        </w:rPr>
        <w:t>:</w:t>
      </w:r>
      <w:r w:rsidR="005D7BBB" w:rsidRPr="00265EA1">
        <w:rPr>
          <w:rFonts w:ascii="Times New Roman" w:hAnsi="Times New Roman" w:cs="Arial"/>
          <w:iCs/>
          <w:noProof/>
          <w:color w:val="000000" w:themeColor="text1"/>
          <w:lang w:eastAsia="pt-BR"/>
        </w:rPr>
        <w:drawing>
          <wp:inline distT="0" distB="0" distL="0" distR="0">
            <wp:extent cx="5400675" cy="4057650"/>
            <wp:effectExtent l="19050" t="0" r="9525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BB" w:rsidRPr="00265EA1" w:rsidRDefault="005D7BBB" w:rsidP="00900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Cs/>
          <w:color w:val="000000" w:themeColor="text1"/>
        </w:rPr>
      </w:pPr>
    </w:p>
    <w:p w:rsidR="005D7BBB" w:rsidRPr="00265EA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Arial"/>
          <w:color w:val="000000" w:themeColor="text1"/>
          <w:lang w:val="pt-PT"/>
        </w:rPr>
      </w:pPr>
    </w:p>
    <w:p w:rsidR="005D7BBB" w:rsidRPr="004C310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Arial"/>
          <w:color w:val="000000" w:themeColor="text1"/>
          <w:lang w:val="pt-PT"/>
        </w:rPr>
      </w:pPr>
    </w:p>
    <w:p w:rsidR="00FF38E3" w:rsidRPr="004C310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color w:val="000000" w:themeColor="text1"/>
          <w:lang w:val="pt-PT"/>
        </w:rPr>
      </w:pP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Ap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ependix 4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Redistribuindo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</w:p>
    <w:p w:rsidR="005D7BBB" w:rsidRPr="004C310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color w:val="000000" w:themeColor="text1"/>
          <w:lang w:val="pt-PT"/>
        </w:rPr>
      </w:pP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Um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aplicativo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construído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uso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EmoEngine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exige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que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EDK.dll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se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ja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instalado no computador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usuário final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EDK.dll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foi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compilado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com o Microsoft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Visual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Studio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2005</w:t>
      </w:r>
      <w:r w:rsidRPr="004C3101">
        <w:rPr>
          <w:rFonts w:ascii="Times New Roman" w:hAnsi="Times New Roman" w:cs="Arial"/>
          <w:color w:val="000000" w:themeColor="text1"/>
          <w:lang w:val="pt-PT"/>
        </w:rPr>
        <w:br/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(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VC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8.0)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SP1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 depende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shared /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+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+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run-time Library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(CRT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)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que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acompanham esta versão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compilador.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as bibliotecas run-time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são instalados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na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máquina de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desenvolvedor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do aplicativo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pela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Emotiv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SDK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Installer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mas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o desenvolvedor está responsável por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assegurar que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as bibliotecas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run-time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sejam instalada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para o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 utilizador final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.</w:t>
      </w:r>
    </w:p>
    <w:p w:rsidR="005D7BBB" w:rsidRPr="004C310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color w:val="000000" w:themeColor="text1"/>
          <w:lang w:val="pt-PT"/>
        </w:rPr>
      </w:pPr>
    </w:p>
    <w:p w:rsidR="005D7BBB" w:rsidRPr="004C3101" w:rsidRDefault="005D7BBB" w:rsidP="005D7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color w:val="000000" w:themeColor="text1"/>
          <w:lang w:val="pt-PT"/>
        </w:rPr>
      </w:pP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o desenvolvedor do aplicativo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está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usando 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Visual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Studio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2005 SP1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+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para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construir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sua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FF38E3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aplicação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Especificamente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,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EDK.dll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requer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que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a versão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8.0.50727.762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Microsoft.VC80.CRT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1E7280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 xml:space="preserve">esteja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instalado na máquina do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usuário final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.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Consulte a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documentação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da Microsoft:</w:t>
      </w:r>
      <w:r w:rsidRPr="004C3101">
        <w:rPr>
          <w:rFonts w:ascii="Times New Roman" w:hAnsi="Times New Roman" w:cs="Arial"/>
          <w:color w:val="000000" w:themeColor="text1"/>
          <w:lang w:val="pt-PT"/>
        </w:rPr>
        <w:br/>
      </w:r>
      <w:proofErr w:type="spellStart"/>
      <w:r w:rsidR="009E66FF" w:rsidRPr="004C3101">
        <w:rPr>
          <w:rFonts w:ascii="Times New Roman" w:hAnsi="Times New Roman" w:cs="AvantGarde-Book"/>
          <w:color w:val="0000FF"/>
          <w:szCs w:val="20"/>
        </w:rPr>
        <w:t>Redistributing</w:t>
      </w:r>
      <w:proofErr w:type="spellEnd"/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 Visual C++ files </w:t>
      </w:r>
      <w:proofErr w:type="spellStart"/>
      <w:r w:rsidR="009E66FF" w:rsidRPr="004C3101">
        <w:rPr>
          <w:rFonts w:ascii="Times New Roman" w:hAnsi="Times New Roman" w:cs="AvantGarde-Book"/>
          <w:color w:val="000000"/>
          <w:szCs w:val="20"/>
        </w:rPr>
        <w:t>and</w:t>
      </w:r>
      <w:proofErr w:type="spellEnd"/>
      <w:r w:rsidR="009E66FF" w:rsidRPr="004C3101">
        <w:rPr>
          <w:rFonts w:ascii="Times New Roman" w:hAnsi="Times New Roman" w:cs="AvantGarde-Book"/>
          <w:color w:val="000000"/>
          <w:szCs w:val="20"/>
        </w:rPr>
        <w:t xml:space="preserve"> </w:t>
      </w:r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Visual C++ </w:t>
      </w:r>
      <w:proofErr w:type="spellStart"/>
      <w:r w:rsidR="009E66FF" w:rsidRPr="004C3101">
        <w:rPr>
          <w:rFonts w:ascii="Times New Roman" w:hAnsi="Times New Roman" w:cs="AvantGarde-Book"/>
          <w:color w:val="0000FF"/>
          <w:szCs w:val="20"/>
        </w:rPr>
        <w:t>Libraries</w:t>
      </w:r>
      <w:proofErr w:type="spellEnd"/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 as </w:t>
      </w:r>
      <w:proofErr w:type="spellStart"/>
      <w:r w:rsidR="009E66FF" w:rsidRPr="004C3101">
        <w:rPr>
          <w:rFonts w:ascii="Times New Roman" w:hAnsi="Times New Roman" w:cs="AvantGarde-Book"/>
          <w:color w:val="0000FF"/>
          <w:szCs w:val="20"/>
        </w:rPr>
        <w:t>Shared</w:t>
      </w:r>
      <w:proofErr w:type="spellEnd"/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 </w:t>
      </w:r>
      <w:proofErr w:type="spellStart"/>
      <w:r w:rsidR="009E66FF" w:rsidRPr="004C3101">
        <w:rPr>
          <w:rFonts w:ascii="Times New Roman" w:hAnsi="Times New Roman" w:cs="AvantGarde-Book"/>
          <w:color w:val="0000FF"/>
          <w:szCs w:val="20"/>
        </w:rPr>
        <w:t>Side-by-Side</w:t>
      </w:r>
      <w:proofErr w:type="spellEnd"/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 </w:t>
      </w:r>
      <w:proofErr w:type="spellStart"/>
      <w:r w:rsidR="009E66FF" w:rsidRPr="004C3101">
        <w:rPr>
          <w:rFonts w:ascii="Times New Roman" w:hAnsi="Times New Roman" w:cs="AvantGarde-Book"/>
          <w:color w:val="0000FF"/>
          <w:szCs w:val="20"/>
        </w:rPr>
        <w:t>Assemblies</w:t>
      </w:r>
      <w:proofErr w:type="spellEnd"/>
      <w:r w:rsidR="009E66FF" w:rsidRPr="004C3101">
        <w:rPr>
          <w:rFonts w:ascii="Times New Roman" w:hAnsi="Times New Roman" w:cs="AvantGarde-Book"/>
          <w:color w:val="0000FF"/>
          <w:szCs w:val="20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Para mais informações sobre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como instalar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o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Microsoft</w:t>
      </w:r>
      <w:r w:rsidRPr="004C3101">
        <w:rPr>
          <w:rFonts w:ascii="Times New Roman" w:hAnsi="Times New Roman" w:cs="Arial"/>
          <w:color w:val="000000" w:themeColor="text1"/>
          <w:lang w:val="pt-PT"/>
        </w:rPr>
        <w:t xml:space="preserve"> </w:t>
      </w:r>
      <w:r w:rsidR="009E66FF" w:rsidRPr="004C3101">
        <w:rPr>
          <w:rStyle w:val="hps"/>
          <w:rFonts w:ascii="Times New Roman" w:hAnsi="Times New Roman" w:cs="Arial"/>
          <w:color w:val="000000" w:themeColor="text1"/>
          <w:lang w:val="pt-PT"/>
        </w:rPr>
        <w:t>run-time library.</w:t>
      </w:r>
    </w:p>
    <w:sectPr w:rsidR="005D7BBB" w:rsidRPr="004C3101" w:rsidSect="0085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AvantGarde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945C8"/>
    <w:rsid w:val="000C4D58"/>
    <w:rsid w:val="001A3DB9"/>
    <w:rsid w:val="001E7280"/>
    <w:rsid w:val="00265EA1"/>
    <w:rsid w:val="00391C15"/>
    <w:rsid w:val="004C3101"/>
    <w:rsid w:val="004E69EB"/>
    <w:rsid w:val="005945C8"/>
    <w:rsid w:val="005D7BBB"/>
    <w:rsid w:val="00857474"/>
    <w:rsid w:val="00900A72"/>
    <w:rsid w:val="009A7682"/>
    <w:rsid w:val="009E66FF"/>
    <w:rsid w:val="00DF23BE"/>
    <w:rsid w:val="00FF3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5945C8"/>
  </w:style>
  <w:style w:type="character" w:customStyle="1" w:styleId="atn">
    <w:name w:val="atn"/>
    <w:basedOn w:val="Fontepargpadro"/>
    <w:rsid w:val="005945C8"/>
  </w:style>
  <w:style w:type="character" w:customStyle="1" w:styleId="gt-icon-text1">
    <w:name w:val="gt-icon-text1"/>
    <w:basedOn w:val="Fontepargpadro"/>
    <w:rsid w:val="005945C8"/>
  </w:style>
  <w:style w:type="table" w:styleId="Tabelacomgrade">
    <w:name w:val="Table Grid"/>
    <w:basedOn w:val="Tabelanormal"/>
    <w:uiPriority w:val="59"/>
    <w:rsid w:val="00594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A7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ontepargpadro"/>
    <w:rsid w:val="005D7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3189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957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44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1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09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399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815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CFFA-00C0-4EFF-90AF-EC48D97D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2115</Words>
  <Characters>11424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paulo.tamalu</dc:creator>
  <cp:lastModifiedBy>ricardo.junior</cp:lastModifiedBy>
  <cp:revision>3</cp:revision>
  <dcterms:created xsi:type="dcterms:W3CDTF">2011-03-03T15:15:00Z</dcterms:created>
  <dcterms:modified xsi:type="dcterms:W3CDTF">2011-03-04T14:44:00Z</dcterms:modified>
</cp:coreProperties>
</file>