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开发工具</w:t>
      </w:r>
      <w:r>
        <w:rPr>
          <w:rFonts w:hint="eastAsia"/>
          <w:sz w:val="32"/>
          <w:szCs w:val="32"/>
          <w:lang w:val="en-US" w:eastAsia="zh-CN"/>
        </w:rPr>
        <w:t xml:space="preserve"> idea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"\\\\lichun\\soft\\java\\idea"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\\lichun\soft\java\idea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需要配置maven,tomcat</w:t>
      </w: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引入的</w:t>
      </w:r>
      <w:r>
        <w:rPr>
          <w:rFonts w:hint="eastAsia"/>
          <w:sz w:val="32"/>
          <w:szCs w:val="32"/>
          <w:lang w:val="en-US" w:eastAsia="zh-CN"/>
        </w:rPr>
        <w:t>java包，统一在pom.xml中管理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例: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&lt;dependency&gt;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 xml:space="preserve">   &lt;groupId&gt;mysql&lt;/groupId&gt;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 xml:space="preserve">   &lt;artifactId&gt;mysql-connector-java&lt;/artifactId&gt;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 xml:space="preserve">   &lt;version&gt;5.1.25&lt;/version&gt;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>&lt;/dependency&gt;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lang w:val="en-US"/>
        </w:rPr>
      </w:pPr>
      <w:r>
        <w:rPr>
          <w:rFonts w:hint="eastAsia"/>
          <w:sz w:val="32"/>
          <w:szCs w:val="32"/>
          <w:lang w:val="en-US" w:eastAsia="zh-CN"/>
        </w:rPr>
        <w:t>在pom.xml   plugin标签中注册新增的模块以及sql.xml文件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&lt;configuration&gt;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 xml:space="preserve">   &lt;sources&gt;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 xml:space="preserve">      &lt;source&gt;${basedir}/SystemManagement/&lt;/source&gt;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 xml:space="preserve">      &lt;source&gt;${basedir}/workflowEngine/&lt;/source&gt;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 xml:space="preserve">      &lt;source&gt;${basedir}/SatelliteReport/&lt;/source&gt;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 xml:space="preserve">      &lt;source&gt;${basedir}/SatelliteGraph/&lt;/source&gt;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 xml:space="preserve">      &lt;source&gt;${basedir}/common/&lt;/source&gt;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>&lt;/configuration&gt;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&lt;resource&gt;  &lt;directory&gt;${basedir}/SatelliteGraph/sql/mapper&lt;/directory&gt;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 xml:space="preserve">   &lt;targetPath&gt;sql/mapper&lt;/targetPath&gt;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>&lt;/resource&gt;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配置文件在phalaenopsis/common/conf 下面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 applicationContext.xml 配置上下文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其中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&lt;bean id="exceptionHandler"class="phalaenopsis.common.method.MyExceptionHandler" /&gt;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配置统一的异常拦截器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程序中不要自己捕获异常，不然事务无法回滚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 applicationContext_dao.xml 配置mybatis,实体类映射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 applicationContext_datasource.xml 配置数据库连接及事务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4 </w:t>
      </w:r>
      <w:r>
        <w:rPr>
          <w:rFonts w:hint="eastAsia" w:eastAsiaTheme="minorEastAsia"/>
          <w:sz w:val="32"/>
          <w:szCs w:val="32"/>
          <w:lang w:val="en-US" w:eastAsia="zh-CN"/>
        </w:rPr>
        <w:t>config.properties</w:t>
      </w:r>
      <w:r>
        <w:rPr>
          <w:rFonts w:hint="eastAsia"/>
          <w:sz w:val="32"/>
          <w:szCs w:val="32"/>
          <w:lang w:val="en-US" w:eastAsia="zh-CN"/>
        </w:rPr>
        <w:t xml:space="preserve"> 配置固定参数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例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#上传文件存放路径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>UploadFolder=/UploadFiles/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phalaenopsis.common.entity  AppSettings 中获取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5 </w:t>
      </w:r>
      <w:r>
        <w:rPr>
          <w:rFonts w:hint="eastAsia" w:eastAsiaTheme="minorEastAsia"/>
          <w:sz w:val="32"/>
          <w:szCs w:val="32"/>
          <w:lang w:val="en-US" w:eastAsia="zh-CN"/>
        </w:rPr>
        <w:t>dispatcher-servlet.xml</w:t>
      </w:r>
      <w:r>
        <w:rPr>
          <w:rFonts w:hint="eastAsia"/>
          <w:sz w:val="32"/>
          <w:szCs w:val="32"/>
          <w:lang w:val="en-US" w:eastAsia="zh-CN"/>
        </w:rPr>
        <w:t xml:space="preserve"> 配置消息转换器 以及拦截器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 w:eastAsiaTheme="minorEastAsia"/>
          <w:sz w:val="32"/>
          <w:szCs w:val="32"/>
          <w:lang w:val="en-US" w:eastAsia="zh-CN"/>
        </w:rPr>
        <w:t>&lt;mvc:interceptors&gt;</w:t>
      </w:r>
      <w:r>
        <w:rPr>
          <w:rFonts w:hint="eastAsia" w:eastAsiaTheme="minorEastAsia"/>
          <w:sz w:val="32"/>
          <w:szCs w:val="32"/>
          <w:lang w:val="en-US" w:eastAsia="zh-CN"/>
        </w:rPr>
        <w:br w:type="textWrapping"/>
      </w:r>
      <w:r>
        <w:rPr>
          <w:rFonts w:hint="eastAsia" w:eastAsiaTheme="minorEastAsia"/>
          <w:sz w:val="32"/>
          <w:szCs w:val="32"/>
          <w:lang w:val="en-US" w:eastAsia="zh-CN"/>
        </w:rPr>
        <w:t xml:space="preserve">   &lt;mvc:interceptor&gt;</w:t>
      </w:r>
      <w:r>
        <w:rPr>
          <w:rFonts w:hint="eastAsia" w:eastAsiaTheme="minorEastAsia"/>
          <w:sz w:val="32"/>
          <w:szCs w:val="32"/>
          <w:lang w:val="en-US" w:eastAsia="zh-CN"/>
        </w:rPr>
        <w:br w:type="textWrapping"/>
      </w:r>
      <w:r>
        <w:rPr>
          <w:rFonts w:hint="eastAsia" w:eastAsiaTheme="minorEastAsia"/>
          <w:sz w:val="32"/>
          <w:szCs w:val="32"/>
          <w:lang w:val="en-US" w:eastAsia="zh-CN"/>
        </w:rPr>
        <w:t xml:space="preserve">      &lt;mvc:mapping path="/**/*" /&gt;</w:t>
      </w:r>
      <w:r>
        <w:rPr>
          <w:rFonts w:hint="eastAsia" w:eastAsiaTheme="minorEastAsia"/>
          <w:sz w:val="32"/>
          <w:szCs w:val="32"/>
          <w:lang w:val="en-US" w:eastAsia="zh-CN"/>
        </w:rPr>
        <w:br w:type="textWrapping"/>
      </w:r>
      <w:r>
        <w:rPr>
          <w:rFonts w:hint="eastAsia" w:eastAsiaTheme="minorEastAsia"/>
          <w:sz w:val="32"/>
          <w:szCs w:val="32"/>
          <w:lang w:val="en-US" w:eastAsia="zh-CN"/>
        </w:rPr>
        <w:t xml:space="preserve">      &lt;bean class="phalaenopsis.common.method.CrossInterceptor"&gt;</w:t>
      </w:r>
      <w:r>
        <w:rPr>
          <w:rFonts w:hint="eastAsia" w:eastAsiaTheme="minorEastAsia"/>
          <w:sz w:val="32"/>
          <w:szCs w:val="32"/>
          <w:lang w:val="en-US" w:eastAsia="zh-CN"/>
        </w:rPr>
        <w:br w:type="textWrapping"/>
      </w:r>
      <w:r>
        <w:rPr>
          <w:rFonts w:hint="eastAsia" w:eastAsiaTheme="minorEastAsia"/>
          <w:sz w:val="32"/>
          <w:szCs w:val="32"/>
          <w:lang w:val="en-US" w:eastAsia="zh-CN"/>
        </w:rPr>
        <w:t xml:space="preserve">         &lt;property name="ignoreUrls"</w:t>
      </w:r>
      <w:r>
        <w:rPr>
          <w:rFonts w:hint="eastAsia" w:eastAsiaTheme="minorEastAsia"/>
          <w:sz w:val="32"/>
          <w:szCs w:val="32"/>
          <w:lang w:val="en-US" w:eastAsia="zh-CN"/>
        </w:rPr>
        <w:br w:type="textWrapping"/>
      </w:r>
      <w:r>
        <w:rPr>
          <w:rFonts w:hint="eastAsia" w:eastAsiaTheme="minorEastAsia"/>
          <w:sz w:val="32"/>
          <w:szCs w:val="32"/>
          <w:lang w:val="en-US" w:eastAsia="zh-CN"/>
        </w:rPr>
        <w:t xml:space="preserve">            value="/api;/Sys/Auth/Login;/Sys/Auth/loginForLC;/Sys/Auth/Test;/Foundation/DataDictionary/DownloadApp;/Foundation/DataDictionary/GetLatestVersion;/SatelliteGraph/Mobile/CheckConnection;/LawCase/LawCaseService/GetSignLink;/SatelliteGraph/Service/test"&gt;&lt;/property&gt;</w:t>
      </w:r>
      <w:r>
        <w:rPr>
          <w:rFonts w:hint="eastAsia" w:eastAsiaTheme="minorEastAsia"/>
          <w:sz w:val="32"/>
          <w:szCs w:val="32"/>
          <w:lang w:val="en-US" w:eastAsia="zh-CN"/>
        </w:rPr>
        <w:br w:type="textWrapping"/>
      </w:r>
      <w:r>
        <w:rPr>
          <w:rFonts w:hint="eastAsia" w:eastAsiaTheme="minorEastAsia"/>
          <w:sz w:val="32"/>
          <w:szCs w:val="32"/>
          <w:lang w:val="en-US" w:eastAsia="zh-CN"/>
        </w:rPr>
        <w:t xml:space="preserve">      &lt;/bean&gt;</w:t>
      </w:r>
      <w:r>
        <w:rPr>
          <w:rFonts w:hint="eastAsia" w:eastAsiaTheme="minorEastAsia"/>
          <w:sz w:val="32"/>
          <w:szCs w:val="32"/>
          <w:lang w:val="en-US" w:eastAsia="zh-CN"/>
        </w:rPr>
        <w:br w:type="textWrapping"/>
      </w:r>
      <w:r>
        <w:rPr>
          <w:rFonts w:hint="eastAsia" w:eastAsiaTheme="minorEastAsia"/>
          <w:sz w:val="32"/>
          <w:szCs w:val="32"/>
          <w:lang w:val="en-US" w:eastAsia="zh-CN"/>
        </w:rPr>
        <w:t xml:space="preserve">   &lt;/mvc:interceptor&gt;</w:t>
      </w:r>
      <w:r>
        <w:rPr>
          <w:rFonts w:hint="eastAsia" w:eastAsiaTheme="minorEastAsia"/>
          <w:sz w:val="32"/>
          <w:szCs w:val="32"/>
          <w:lang w:val="en-US" w:eastAsia="zh-CN"/>
        </w:rPr>
        <w:br w:type="textWrapping"/>
      </w:r>
      <w:r>
        <w:rPr>
          <w:rFonts w:hint="eastAsia" w:eastAsiaTheme="minorEastAsia"/>
          <w:sz w:val="32"/>
          <w:szCs w:val="32"/>
          <w:lang w:val="en-US" w:eastAsia="zh-CN"/>
        </w:rPr>
        <w:t xml:space="preserve">   &lt;!-- liulang add start --&gt;</w:t>
      </w:r>
      <w:r>
        <w:rPr>
          <w:rFonts w:hint="eastAsia" w:eastAsiaTheme="minorEastAsia"/>
          <w:sz w:val="32"/>
          <w:szCs w:val="32"/>
          <w:lang w:val="en-US" w:eastAsia="zh-CN"/>
        </w:rPr>
        <w:br w:type="textWrapping"/>
      </w:r>
      <w:r>
        <w:rPr>
          <w:rFonts w:hint="eastAsia" w:eastAsiaTheme="minorEastAsia"/>
          <w:sz w:val="32"/>
          <w:szCs w:val="32"/>
          <w:lang w:val="en-US" w:eastAsia="zh-CN"/>
        </w:rPr>
        <w:t xml:space="preserve">   &lt;mvc:interceptor&gt;</w:t>
      </w:r>
      <w:r>
        <w:rPr>
          <w:rFonts w:hint="eastAsia" w:eastAsiaTheme="minorEastAsia"/>
          <w:sz w:val="32"/>
          <w:szCs w:val="32"/>
          <w:lang w:val="en-US" w:eastAsia="zh-CN"/>
        </w:rPr>
        <w:br w:type="textWrapping"/>
      </w:r>
      <w:r>
        <w:rPr>
          <w:rFonts w:hint="eastAsia" w:eastAsiaTheme="minorEastAsia"/>
          <w:sz w:val="32"/>
          <w:szCs w:val="32"/>
          <w:lang w:val="en-US" w:eastAsia="zh-CN"/>
        </w:rPr>
        <w:t xml:space="preserve">      &lt;mvc:mapping path="/**" /&gt;</w:t>
      </w:r>
      <w:r>
        <w:rPr>
          <w:rFonts w:hint="eastAsia" w:eastAsiaTheme="minorEastAsia"/>
          <w:sz w:val="32"/>
          <w:szCs w:val="32"/>
          <w:lang w:val="en-US" w:eastAsia="zh-CN"/>
        </w:rPr>
        <w:br w:type="textWrapping"/>
      </w:r>
      <w:r>
        <w:rPr>
          <w:rFonts w:hint="eastAsia" w:eastAsiaTheme="minorEastAsia"/>
          <w:sz w:val="32"/>
          <w:szCs w:val="32"/>
          <w:lang w:val="en-US" w:eastAsia="zh-CN"/>
        </w:rPr>
        <w:t xml:space="preserve">      &lt;bean class="phalaenopsis.common.interceptor.LogInterceptor"&gt;</w:t>
      </w:r>
      <w:r>
        <w:rPr>
          <w:rFonts w:hint="eastAsia" w:eastAsiaTheme="minorEastAsia"/>
          <w:sz w:val="32"/>
          <w:szCs w:val="32"/>
          <w:lang w:val="en-US" w:eastAsia="zh-CN"/>
        </w:rPr>
        <w:br w:type="textWrapping"/>
      </w:r>
      <w:r>
        <w:rPr>
          <w:rFonts w:hint="eastAsia" w:eastAsiaTheme="minorEastAsia"/>
          <w:sz w:val="32"/>
          <w:szCs w:val="32"/>
          <w:lang w:val="en-US" w:eastAsia="zh-CN"/>
        </w:rPr>
        <w:t xml:space="preserve">      &lt;/bean&gt;</w:t>
      </w:r>
      <w:r>
        <w:rPr>
          <w:rFonts w:hint="eastAsia" w:eastAsiaTheme="minorEastAsia"/>
          <w:sz w:val="32"/>
          <w:szCs w:val="32"/>
          <w:lang w:val="en-US" w:eastAsia="zh-CN"/>
        </w:rPr>
        <w:br w:type="textWrapping"/>
      </w:r>
      <w:r>
        <w:rPr>
          <w:rFonts w:hint="eastAsia" w:eastAsiaTheme="minorEastAsia"/>
          <w:sz w:val="32"/>
          <w:szCs w:val="32"/>
          <w:lang w:val="en-US" w:eastAsia="zh-CN"/>
        </w:rPr>
        <w:t xml:space="preserve">   &lt;/mvc:interceptor&gt;</w:t>
      </w:r>
      <w:r>
        <w:rPr>
          <w:rFonts w:hint="eastAsia" w:eastAsiaTheme="minorEastAsia"/>
          <w:sz w:val="32"/>
          <w:szCs w:val="32"/>
          <w:lang w:val="en-US" w:eastAsia="zh-CN"/>
        </w:rPr>
        <w:br w:type="textWrapping"/>
      </w:r>
      <w:r>
        <w:rPr>
          <w:rFonts w:hint="eastAsia" w:eastAsiaTheme="minorEastAsia"/>
          <w:sz w:val="32"/>
          <w:szCs w:val="32"/>
          <w:lang w:val="en-US" w:eastAsia="zh-CN"/>
        </w:rPr>
        <w:t xml:space="preserve">   &lt;!-- liulang add end --&gt;</w:t>
      </w:r>
      <w:r>
        <w:rPr>
          <w:rFonts w:hint="eastAsia" w:eastAsiaTheme="minorEastAsia"/>
          <w:sz w:val="32"/>
          <w:szCs w:val="32"/>
          <w:lang w:val="en-US" w:eastAsia="zh-CN"/>
        </w:rPr>
        <w:br w:type="textWrapping"/>
      </w:r>
      <w:r>
        <w:rPr>
          <w:rFonts w:hint="eastAsia" w:eastAsiaTheme="minorEastAsia"/>
          <w:sz w:val="32"/>
          <w:szCs w:val="32"/>
          <w:lang w:val="en-US" w:eastAsia="zh-CN"/>
        </w:rPr>
        <w:t>&lt;/mvc:interceptors&gt;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所有前端发送的请求,会被拦截进入前置方法，如果身份票据验证不通过并且url不在</w:t>
      </w:r>
      <w:r>
        <w:rPr>
          <w:rFonts w:hint="eastAsia" w:eastAsiaTheme="minorEastAsia"/>
          <w:sz w:val="32"/>
          <w:szCs w:val="32"/>
          <w:lang w:val="en-US" w:eastAsia="zh-CN"/>
        </w:rPr>
        <w:t>ignoreUrls</w:t>
      </w:r>
      <w:r>
        <w:rPr>
          <w:rFonts w:hint="eastAsia"/>
          <w:sz w:val="32"/>
          <w:szCs w:val="32"/>
          <w:lang w:val="en-US" w:eastAsia="zh-CN"/>
        </w:rPr>
        <w:t>中，则无法访问服务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 ehcache.xml 设置用户缓存，系统缓存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 jdbc.properties 数据库连接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 w:eastAsiaTheme="minorEastAsia"/>
          <w:sz w:val="32"/>
          <w:szCs w:val="32"/>
          <w:lang w:val="en-US" w:eastAsia="zh-CN"/>
        </w:rPr>
        <w:t xml:space="preserve">jdbc.kotei.url = </w:t>
      </w:r>
      <w:r>
        <w:rPr>
          <w:rFonts w:hint="eastAsia" w:eastAsiaTheme="minorEastAsia"/>
          <w:sz w:val="32"/>
          <w:szCs w:val="32"/>
          <w:lang w:val="en-US" w:eastAsia="zh-CN"/>
        </w:rPr>
        <w:br w:type="textWrapping"/>
      </w:r>
      <w:r>
        <w:rPr>
          <w:rFonts w:hint="eastAsia" w:eastAsiaTheme="minorEastAsia"/>
          <w:sz w:val="32"/>
          <w:szCs w:val="32"/>
          <w:lang w:val="en-US" w:eastAsia="zh-CN"/>
        </w:rPr>
        <w:t>jdbc.kotei.username =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 w:eastAsiaTheme="minorEastAsia"/>
          <w:sz w:val="32"/>
          <w:szCs w:val="32"/>
          <w:lang w:val="en-US" w:eastAsia="zh-CN"/>
        </w:rPr>
        <w:t>jdbc.kotei.password =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 workflow-config.xml 工作流配置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基本结构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Controller层 公布前端访问的接口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类名上加入标签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@Controller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>@RequestMapping("/LawCase/LawCaseService")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使用@Autowired 实例化service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@Autowired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>private LawCaseCoordinate coordinateService;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例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/**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 xml:space="preserve"> * 获取案件坐标数据.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 xml:space="preserve"> * @param id 案件Id号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 xml:space="preserve"> * @return 返回坐标信息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 xml:space="preserve"> */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>@RequestMapping(value = "/GetCaseShape", method = RequestMethod.GET)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>@ResponseBody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>public Polygon getCaseShape(@PathParam("id") final String id) {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 xml:space="preserve">   return coordinateService.getCaseShape(id);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/**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 xml:space="preserve"> * 删除实测坐标信息. 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 xml:space="preserve"> * @param info 案件信息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 xml:space="preserve"> * @return 返回是否成功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 xml:space="preserve"> */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>@RequestMapping(value = "/DeleteRealCoordinate", method = RequestMethod.POST)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>@ResponseBody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>public boolean deleteRealCoordinate(@RequestBody final CaseBaseInfo info) {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 xml:space="preserve">   return coordinateService.deleteCoordinate(info);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 w:eastAsiaTheme="minorEastAsia"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Serice层 实现业务逻辑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类名上加入标签@Service("lawCaseService")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使用@Autowired 实例化接口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@Autowired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br w:type="textWrapping"/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private IWorkFlowDao workflowDao;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在方法上加入@Transactional 开启事务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Dao层 接口</w:t>
      </w:r>
    </w:p>
    <w:p>
      <w:pPr>
        <w:rPr>
          <w:rFonts w:hint="eastAsia" w:eastAsia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类名加入标签</w:t>
      </w:r>
      <w:r>
        <w:rPr>
          <w:rFonts w:hint="eastAsia" w:eastAsiaTheme="minorEastAsia"/>
          <w:b w:val="0"/>
          <w:bCs w:val="0"/>
          <w:sz w:val="32"/>
          <w:szCs w:val="32"/>
          <w:lang w:val="en-US" w:eastAsia="zh-CN"/>
        </w:rPr>
        <w:t>@Repository("iLawCaseDao")</w:t>
      </w:r>
    </w:p>
    <w:p>
      <w:pPr>
        <w:rPr>
          <w:rFonts w:hint="eastAsia" w:eastAsiaTheme="minor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Entity 实体</w:t>
      </w: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Sql/mapper xml 编写sql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&lt;mapper namespace="phalaenopsis.lawcase.dao.ILawCaseServiceDao"&gt;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Xml namespace指向接口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在common/method 下面有一些工具类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例ExportExcel 导出excel 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common/method/Tools 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DateUtils GuidHelper StrUtil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Common/temple/Generator 自动生成实体，增删改查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47ED"/>
    <w:rsid w:val="0CF24B50"/>
    <w:rsid w:val="0DC13328"/>
    <w:rsid w:val="1B7844C0"/>
    <w:rsid w:val="286D5B73"/>
    <w:rsid w:val="29201245"/>
    <w:rsid w:val="2C9E201A"/>
    <w:rsid w:val="2ED16FD0"/>
    <w:rsid w:val="2F502799"/>
    <w:rsid w:val="33292158"/>
    <w:rsid w:val="362922A9"/>
    <w:rsid w:val="367D57EA"/>
    <w:rsid w:val="3A0047DE"/>
    <w:rsid w:val="5DF16181"/>
    <w:rsid w:val="5E710A99"/>
    <w:rsid w:val="6317220F"/>
    <w:rsid w:val="6733530B"/>
    <w:rsid w:val="67C14EE7"/>
    <w:rsid w:val="6C5670C3"/>
    <w:rsid w:val="6D734A3A"/>
    <w:rsid w:val="7196075C"/>
    <w:rsid w:val="74611FF9"/>
    <w:rsid w:val="75D42A64"/>
    <w:rsid w:val="79456011"/>
    <w:rsid w:val="79D5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yuhangc</dc:creator>
  <cp:lastModifiedBy>yuhangc</cp:lastModifiedBy>
  <dcterms:modified xsi:type="dcterms:W3CDTF">2017-12-21T03:44:33Z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