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pStyle w:val="92"/>
        <w:jc w:val="both"/>
        <w:rPr>
          <w:bCs/>
          <w:sz w:val="52"/>
          <w:szCs w:val="52"/>
        </w:rPr>
      </w:pPr>
      <w:r>
        <w:rPr>
          <w:rFonts w:hint="eastAsia"/>
          <w:bCs/>
          <w:sz w:val="52"/>
          <w:szCs w:val="52"/>
          <w:lang w:val="en-US" w:eastAsia="zh-CN"/>
        </w:rPr>
        <w:t xml:space="preserve">   </w:t>
      </w:r>
      <w:r>
        <w:rPr>
          <w:rFonts w:hint="eastAsia"/>
          <w:bCs/>
          <w:sz w:val="52"/>
          <w:szCs w:val="52"/>
        </w:rPr>
        <w:t>宅基地信息监测系统</w:t>
      </w:r>
    </w:p>
    <w:p>
      <w:pPr>
        <w:ind w:firstLine="0" w:firstLineChars="0"/>
        <w:jc w:val="center"/>
        <w:rPr>
          <w:rFonts w:ascii="黑体" w:hAnsi="黑体" w:eastAsia="黑体" w:cs="黑体"/>
          <w:b/>
          <w:kern w:val="0"/>
          <w:sz w:val="52"/>
          <w:szCs w:val="52"/>
        </w:rPr>
      </w:pPr>
      <w:r>
        <w:rPr>
          <w:rFonts w:hint="eastAsia" w:ascii="黑体" w:hAnsi="黑体" w:eastAsia="黑体" w:cs="黑体"/>
          <w:b/>
          <w:kern w:val="0"/>
          <w:sz w:val="52"/>
          <w:szCs w:val="52"/>
        </w:rPr>
        <w:t>概要设计</w:t>
      </w: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left="480" w:firstLine="0" w:firstLineChars="0"/>
        <w:rPr>
          <w:rFonts w:ascii="Times New Roman" w:hAnsi="Times New Roman" w:cs="Times New Roman"/>
          <w:szCs w:val="24"/>
        </w:rPr>
      </w:pPr>
    </w:p>
    <w:p>
      <w:pPr>
        <w:ind w:firstLine="0" w:firstLineChars="0"/>
        <w:rPr>
          <w:rFonts w:ascii="Times New Roman" w:hAnsi="Times New Roman" w:cs="Times New Roman"/>
          <w:szCs w:val="24"/>
        </w:rPr>
      </w:pPr>
    </w:p>
    <w:p>
      <w:pPr>
        <w:ind w:firstLine="0" w:firstLineChars="0"/>
        <w:jc w:val="center"/>
        <w:rPr>
          <w:rFonts w:ascii="黑体" w:hAnsi="黑体" w:eastAsia="黑体" w:cs="黑体"/>
          <w:b/>
          <w:sz w:val="30"/>
          <w:szCs w:val="30"/>
        </w:rPr>
      </w:pPr>
      <w:r>
        <w:rPr>
          <w:rFonts w:hint="eastAsia" w:ascii="黑体" w:hAnsi="黑体" w:eastAsia="黑体" w:cs="黑体"/>
          <w:b/>
          <w:sz w:val="30"/>
          <w:szCs w:val="30"/>
        </w:rPr>
        <w:t>武汉光庭信息技术股份有限公司</w:t>
      </w:r>
    </w:p>
    <w:p>
      <w:pPr>
        <w:ind w:firstLine="0" w:firstLineChars="0"/>
        <w:jc w:val="center"/>
        <w:rPr>
          <w:rFonts w:ascii="黑体" w:hAnsi="黑体" w:eastAsia="黑体" w:cs="黑体"/>
          <w:b/>
          <w:sz w:val="30"/>
          <w:szCs w:val="30"/>
        </w:rPr>
      </w:pPr>
      <w:r>
        <w:rPr>
          <w:rFonts w:hint="eastAsia" w:ascii="黑体" w:hAnsi="黑体" w:eastAsia="黑体" w:cs="黑体"/>
          <w:b/>
          <w:sz w:val="30"/>
          <w:szCs w:val="30"/>
        </w:rPr>
        <w:t>二〇一七年十月</w:t>
      </w:r>
    </w:p>
    <w:p>
      <w:pPr>
        <w:ind w:firstLine="0" w:firstLineChars="0"/>
        <w:rPr>
          <w:rFonts w:ascii="黑体" w:hAnsi="黑体" w:eastAsia="黑体" w:cs="黑体"/>
          <w:b/>
          <w:sz w:val="30"/>
          <w:szCs w:val="30"/>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81" w:charSpace="0"/>
        </w:sectPr>
      </w:pPr>
    </w:p>
    <w:p>
      <w:pPr>
        <w:pStyle w:val="23"/>
        <w:rPr>
          <w:rFonts w:ascii="黑体" w:hAnsi="黑体" w:eastAsia="黑体" w:cs="黑体"/>
          <w:b/>
          <w:bCs/>
          <w:sz w:val="32"/>
          <w:szCs w:val="32"/>
        </w:rPr>
      </w:pPr>
      <w:r>
        <w:rPr>
          <w:rFonts w:hint="eastAsia" w:ascii="黑体" w:hAnsi="黑体" w:eastAsia="黑体" w:cs="黑体"/>
          <w:b/>
          <w:bCs/>
          <w:sz w:val="32"/>
          <w:szCs w:val="32"/>
        </w:rPr>
        <w:t>目  录</w:t>
      </w:r>
    </w:p>
    <w:p>
      <w:pPr>
        <w:pStyle w:val="23"/>
        <w:rPr>
          <w:rFonts w:asciiTheme="minorHAnsi" w:hAnsiTheme="minorHAnsi"/>
          <w:sz w:val="21"/>
          <w:szCs w:val="22"/>
        </w:rPr>
      </w:pPr>
      <w:r>
        <w:rPr>
          <w:szCs w:val="24"/>
        </w:rPr>
        <w:fldChar w:fldCharType="begin"/>
      </w:r>
      <w:r>
        <w:rPr>
          <w:szCs w:val="24"/>
        </w:rPr>
        <w:instrText xml:space="preserve"> TOC \o "1-3" \h \z \u </w:instrText>
      </w:r>
      <w:r>
        <w:rPr>
          <w:szCs w:val="24"/>
        </w:rPr>
        <w:fldChar w:fldCharType="separate"/>
      </w:r>
      <w:r>
        <w:fldChar w:fldCharType="begin"/>
      </w:r>
      <w:r>
        <w:instrText xml:space="preserve"> HYPERLINK \l "_Toc496013456" </w:instrText>
      </w:r>
      <w:r>
        <w:fldChar w:fldCharType="separate"/>
      </w:r>
      <w:r>
        <w:rPr>
          <w:rStyle w:val="27"/>
        </w:rPr>
        <w:t>1</w:t>
      </w:r>
      <w:r>
        <w:rPr>
          <w:rFonts w:asciiTheme="minorHAnsi" w:hAnsiTheme="minorHAnsi"/>
          <w:sz w:val="21"/>
          <w:szCs w:val="22"/>
        </w:rPr>
        <w:tab/>
      </w:r>
      <w:r>
        <w:rPr>
          <w:rStyle w:val="27"/>
        </w:rPr>
        <w:t>引言</w:t>
      </w:r>
      <w:r>
        <w:tab/>
      </w:r>
      <w:r>
        <w:fldChar w:fldCharType="begin"/>
      </w:r>
      <w:r>
        <w:instrText xml:space="preserve"> PAGEREF _Toc496013456 \h </w:instrText>
      </w:r>
      <w:r>
        <w:fldChar w:fldCharType="separate"/>
      </w:r>
      <w:r>
        <w:t>1</w:t>
      </w:r>
      <w:r>
        <w:fldChar w:fldCharType="end"/>
      </w:r>
      <w:r>
        <w:fldChar w:fldCharType="end"/>
      </w:r>
    </w:p>
    <w:p>
      <w:pPr>
        <w:pStyle w:val="24"/>
        <w:ind w:firstLine="360"/>
        <w:rPr>
          <w:rFonts w:asciiTheme="minorHAnsi" w:hAnsiTheme="minorHAnsi"/>
          <w:sz w:val="21"/>
        </w:rPr>
      </w:pPr>
      <w:r>
        <w:fldChar w:fldCharType="begin"/>
      </w:r>
      <w:r>
        <w:instrText xml:space="preserve"> HYPERLINK \l "_Toc496013457" </w:instrText>
      </w:r>
      <w:r>
        <w:fldChar w:fldCharType="separate"/>
      </w:r>
      <w:r>
        <w:rPr>
          <w:rStyle w:val="27"/>
        </w:rPr>
        <w:t>1.1</w:t>
      </w:r>
      <w:r>
        <w:rPr>
          <w:rFonts w:asciiTheme="minorHAnsi" w:hAnsiTheme="minorHAnsi"/>
          <w:sz w:val="21"/>
        </w:rPr>
        <w:tab/>
      </w:r>
      <w:r>
        <w:rPr>
          <w:rStyle w:val="27"/>
        </w:rPr>
        <w:t>编写目的</w:t>
      </w:r>
      <w:r>
        <w:tab/>
      </w:r>
      <w:r>
        <w:fldChar w:fldCharType="begin"/>
      </w:r>
      <w:r>
        <w:instrText xml:space="preserve"> PAGEREF _Toc496013457 \h </w:instrText>
      </w:r>
      <w:r>
        <w:fldChar w:fldCharType="separate"/>
      </w:r>
      <w:r>
        <w:t>1</w:t>
      </w:r>
      <w:r>
        <w:fldChar w:fldCharType="end"/>
      </w:r>
      <w:r>
        <w:fldChar w:fldCharType="end"/>
      </w:r>
    </w:p>
    <w:p>
      <w:pPr>
        <w:pStyle w:val="24"/>
        <w:ind w:firstLine="360"/>
        <w:rPr>
          <w:rFonts w:asciiTheme="minorHAnsi" w:hAnsiTheme="minorHAnsi"/>
          <w:sz w:val="21"/>
        </w:rPr>
      </w:pPr>
      <w:r>
        <w:fldChar w:fldCharType="begin"/>
      </w:r>
      <w:r>
        <w:instrText xml:space="preserve"> HYPERLINK \l "_Toc496013458" </w:instrText>
      </w:r>
      <w:r>
        <w:fldChar w:fldCharType="separate"/>
      </w:r>
      <w:r>
        <w:rPr>
          <w:rStyle w:val="27"/>
        </w:rPr>
        <w:t>1.2</w:t>
      </w:r>
      <w:r>
        <w:rPr>
          <w:rFonts w:asciiTheme="minorHAnsi" w:hAnsiTheme="minorHAnsi"/>
          <w:sz w:val="21"/>
        </w:rPr>
        <w:tab/>
      </w:r>
      <w:r>
        <w:rPr>
          <w:rStyle w:val="27"/>
        </w:rPr>
        <w:t>参考资料</w:t>
      </w:r>
      <w:r>
        <w:tab/>
      </w:r>
      <w:r>
        <w:fldChar w:fldCharType="begin"/>
      </w:r>
      <w:r>
        <w:instrText xml:space="preserve"> PAGEREF _Toc496013458 \h </w:instrText>
      </w:r>
      <w:r>
        <w:fldChar w:fldCharType="separate"/>
      </w:r>
      <w:r>
        <w:t>1</w:t>
      </w:r>
      <w:r>
        <w:fldChar w:fldCharType="end"/>
      </w:r>
      <w:r>
        <w:fldChar w:fldCharType="end"/>
      </w:r>
    </w:p>
    <w:p>
      <w:pPr>
        <w:pStyle w:val="24"/>
        <w:ind w:firstLine="360"/>
        <w:rPr>
          <w:rFonts w:asciiTheme="minorHAnsi" w:hAnsiTheme="minorHAnsi"/>
          <w:sz w:val="21"/>
        </w:rPr>
      </w:pPr>
      <w:r>
        <w:fldChar w:fldCharType="begin"/>
      </w:r>
      <w:r>
        <w:instrText xml:space="preserve"> HYPERLINK \l "_Toc496013459" </w:instrText>
      </w:r>
      <w:r>
        <w:fldChar w:fldCharType="separate"/>
      </w:r>
      <w:r>
        <w:rPr>
          <w:rStyle w:val="27"/>
        </w:rPr>
        <w:t>1.3</w:t>
      </w:r>
      <w:r>
        <w:rPr>
          <w:rFonts w:asciiTheme="minorHAnsi" w:hAnsiTheme="minorHAnsi"/>
          <w:sz w:val="21"/>
        </w:rPr>
        <w:tab/>
      </w:r>
      <w:r>
        <w:rPr>
          <w:rStyle w:val="27"/>
        </w:rPr>
        <w:t>开发背景</w:t>
      </w:r>
      <w:r>
        <w:tab/>
      </w:r>
      <w:r>
        <w:fldChar w:fldCharType="begin"/>
      </w:r>
      <w:r>
        <w:instrText xml:space="preserve"> PAGEREF _Toc496013459 \h </w:instrText>
      </w:r>
      <w:r>
        <w:fldChar w:fldCharType="separate"/>
      </w:r>
      <w:r>
        <w:t>1</w:t>
      </w:r>
      <w:r>
        <w:fldChar w:fldCharType="end"/>
      </w:r>
      <w:r>
        <w:fldChar w:fldCharType="end"/>
      </w:r>
    </w:p>
    <w:p>
      <w:pPr>
        <w:pStyle w:val="24"/>
        <w:ind w:firstLine="360"/>
        <w:rPr>
          <w:rFonts w:asciiTheme="minorHAnsi" w:hAnsiTheme="minorHAnsi"/>
          <w:sz w:val="21"/>
        </w:rPr>
      </w:pPr>
      <w:r>
        <w:fldChar w:fldCharType="begin"/>
      </w:r>
      <w:r>
        <w:instrText xml:space="preserve"> HYPERLINK \l "_Toc496013460" </w:instrText>
      </w:r>
      <w:r>
        <w:fldChar w:fldCharType="separate"/>
      </w:r>
      <w:r>
        <w:rPr>
          <w:rStyle w:val="27"/>
        </w:rPr>
        <w:t>1.4</w:t>
      </w:r>
      <w:r>
        <w:rPr>
          <w:rFonts w:asciiTheme="minorHAnsi" w:hAnsiTheme="minorHAnsi"/>
          <w:sz w:val="21"/>
        </w:rPr>
        <w:tab/>
      </w:r>
      <w:r>
        <w:rPr>
          <w:rStyle w:val="27"/>
        </w:rPr>
        <w:t>软件建设目标</w:t>
      </w:r>
      <w:r>
        <w:tab/>
      </w:r>
      <w:r>
        <w:fldChar w:fldCharType="begin"/>
      </w:r>
      <w:r>
        <w:instrText xml:space="preserve"> PAGEREF _Toc496013460 \h </w:instrText>
      </w:r>
      <w:r>
        <w:fldChar w:fldCharType="separate"/>
      </w:r>
      <w:r>
        <w:t>2</w:t>
      </w:r>
      <w:r>
        <w:fldChar w:fldCharType="end"/>
      </w:r>
      <w:r>
        <w:fldChar w:fldCharType="end"/>
      </w:r>
    </w:p>
    <w:p>
      <w:pPr>
        <w:pStyle w:val="23"/>
        <w:rPr>
          <w:rFonts w:asciiTheme="minorHAnsi" w:hAnsiTheme="minorHAnsi"/>
          <w:sz w:val="21"/>
          <w:szCs w:val="22"/>
        </w:rPr>
      </w:pPr>
      <w:r>
        <w:fldChar w:fldCharType="begin"/>
      </w:r>
      <w:r>
        <w:instrText xml:space="preserve"> HYPERLINK \l "_Toc496013461" </w:instrText>
      </w:r>
      <w:r>
        <w:fldChar w:fldCharType="separate"/>
      </w:r>
      <w:r>
        <w:rPr>
          <w:rStyle w:val="27"/>
        </w:rPr>
        <w:t>2</w:t>
      </w:r>
      <w:r>
        <w:rPr>
          <w:rFonts w:asciiTheme="minorHAnsi" w:hAnsiTheme="minorHAnsi"/>
          <w:sz w:val="21"/>
          <w:szCs w:val="22"/>
        </w:rPr>
        <w:tab/>
      </w:r>
      <w:r>
        <w:rPr>
          <w:rStyle w:val="27"/>
        </w:rPr>
        <w:t>需求概述</w:t>
      </w:r>
      <w:r>
        <w:tab/>
      </w:r>
      <w:r>
        <w:fldChar w:fldCharType="begin"/>
      </w:r>
      <w:r>
        <w:instrText xml:space="preserve"> PAGEREF _Toc496013461 \h </w:instrText>
      </w:r>
      <w:r>
        <w:fldChar w:fldCharType="separate"/>
      </w:r>
      <w:r>
        <w:t>2</w:t>
      </w:r>
      <w:r>
        <w:fldChar w:fldCharType="end"/>
      </w:r>
      <w:r>
        <w:fldChar w:fldCharType="end"/>
      </w:r>
    </w:p>
    <w:p>
      <w:pPr>
        <w:pStyle w:val="24"/>
        <w:ind w:firstLine="360"/>
        <w:rPr>
          <w:rFonts w:asciiTheme="minorHAnsi" w:hAnsiTheme="minorHAnsi"/>
          <w:sz w:val="21"/>
        </w:rPr>
      </w:pPr>
      <w:r>
        <w:fldChar w:fldCharType="begin"/>
      </w:r>
      <w:r>
        <w:instrText xml:space="preserve"> HYPERLINK \l "_Toc496013462" </w:instrText>
      </w:r>
      <w:r>
        <w:fldChar w:fldCharType="separate"/>
      </w:r>
      <w:r>
        <w:rPr>
          <w:rStyle w:val="27"/>
        </w:rPr>
        <w:t>2.1</w:t>
      </w:r>
      <w:r>
        <w:rPr>
          <w:rFonts w:asciiTheme="minorHAnsi" w:hAnsiTheme="minorHAnsi"/>
          <w:sz w:val="21"/>
        </w:rPr>
        <w:tab/>
      </w:r>
      <w:r>
        <w:rPr>
          <w:rStyle w:val="27"/>
        </w:rPr>
        <w:t>系统建设原则</w:t>
      </w:r>
      <w:r>
        <w:tab/>
      </w:r>
      <w:r>
        <w:fldChar w:fldCharType="begin"/>
      </w:r>
      <w:r>
        <w:instrText xml:space="preserve"> PAGEREF _Toc496013462 \h </w:instrText>
      </w:r>
      <w:r>
        <w:fldChar w:fldCharType="separate"/>
      </w:r>
      <w:r>
        <w:t>2</w:t>
      </w:r>
      <w:r>
        <w:fldChar w:fldCharType="end"/>
      </w:r>
      <w:r>
        <w:fldChar w:fldCharType="end"/>
      </w:r>
    </w:p>
    <w:p>
      <w:pPr>
        <w:pStyle w:val="24"/>
        <w:ind w:firstLine="360"/>
        <w:rPr>
          <w:rFonts w:asciiTheme="minorHAnsi" w:hAnsiTheme="minorHAnsi"/>
          <w:sz w:val="21"/>
        </w:rPr>
      </w:pPr>
      <w:r>
        <w:fldChar w:fldCharType="begin"/>
      </w:r>
      <w:r>
        <w:instrText xml:space="preserve"> HYPERLINK \l "_Toc496013463" </w:instrText>
      </w:r>
      <w:r>
        <w:fldChar w:fldCharType="separate"/>
      </w:r>
      <w:r>
        <w:rPr>
          <w:rStyle w:val="27"/>
        </w:rPr>
        <w:t>2.2</w:t>
      </w:r>
      <w:r>
        <w:rPr>
          <w:rFonts w:asciiTheme="minorHAnsi" w:hAnsiTheme="minorHAnsi"/>
          <w:sz w:val="21"/>
        </w:rPr>
        <w:tab/>
      </w:r>
      <w:r>
        <w:rPr>
          <w:rStyle w:val="27"/>
        </w:rPr>
        <w:t>用户需求</w:t>
      </w:r>
      <w:r>
        <w:tab/>
      </w:r>
      <w:r>
        <w:fldChar w:fldCharType="begin"/>
      </w:r>
      <w:r>
        <w:instrText xml:space="preserve"> PAGEREF _Toc496013463 \h </w:instrText>
      </w:r>
      <w:r>
        <w:fldChar w:fldCharType="separate"/>
      </w:r>
      <w:r>
        <w:t>3</w:t>
      </w:r>
      <w:r>
        <w:fldChar w:fldCharType="end"/>
      </w:r>
      <w:r>
        <w:fldChar w:fldCharType="end"/>
      </w:r>
    </w:p>
    <w:p>
      <w:pPr>
        <w:pStyle w:val="18"/>
        <w:ind w:firstLine="566"/>
        <w:rPr>
          <w:rFonts w:asciiTheme="minorHAnsi" w:hAnsiTheme="minorHAnsi"/>
          <w:sz w:val="21"/>
        </w:rPr>
      </w:pPr>
      <w:r>
        <w:fldChar w:fldCharType="begin"/>
      </w:r>
      <w:r>
        <w:instrText xml:space="preserve"> HYPERLINK \l "_Toc496013464" </w:instrText>
      </w:r>
      <w:r>
        <w:fldChar w:fldCharType="separate"/>
      </w:r>
      <w:r>
        <w:rPr>
          <w:rStyle w:val="27"/>
        </w:rPr>
        <w:t>2.2.1</w:t>
      </w:r>
      <w:r>
        <w:rPr>
          <w:rFonts w:asciiTheme="minorHAnsi" w:hAnsiTheme="minorHAnsi"/>
          <w:sz w:val="21"/>
        </w:rPr>
        <w:tab/>
      </w:r>
      <w:r>
        <w:rPr>
          <w:rStyle w:val="27"/>
          <w:rFonts w:hint="eastAsia"/>
          <w:lang w:eastAsia="zh-CN"/>
        </w:rPr>
        <w:t>宅基地信息监测</w:t>
      </w:r>
      <w:r>
        <w:rPr>
          <w:rStyle w:val="27"/>
        </w:rPr>
        <w:t>系统需求</w:t>
      </w:r>
      <w:r>
        <w:tab/>
      </w:r>
      <w:r>
        <w:fldChar w:fldCharType="begin"/>
      </w:r>
      <w:r>
        <w:instrText xml:space="preserve"> PAGEREF _Toc496013464 \h </w:instrText>
      </w:r>
      <w:r>
        <w:fldChar w:fldCharType="separate"/>
      </w:r>
      <w:r>
        <w:t>3</w:t>
      </w:r>
      <w:r>
        <w:fldChar w:fldCharType="end"/>
      </w:r>
      <w:r>
        <w:fldChar w:fldCharType="end"/>
      </w:r>
    </w:p>
    <w:p>
      <w:pPr>
        <w:pStyle w:val="24"/>
        <w:ind w:firstLine="360"/>
        <w:rPr>
          <w:rFonts w:asciiTheme="minorHAnsi" w:hAnsiTheme="minorHAnsi"/>
          <w:sz w:val="21"/>
        </w:rPr>
      </w:pPr>
      <w:r>
        <w:fldChar w:fldCharType="begin"/>
      </w:r>
      <w:r>
        <w:instrText xml:space="preserve"> HYPERLINK \l "_Toc496013466" </w:instrText>
      </w:r>
      <w:r>
        <w:fldChar w:fldCharType="separate"/>
      </w:r>
      <w:r>
        <w:rPr>
          <w:rStyle w:val="27"/>
        </w:rPr>
        <w:t>2.3</w:t>
      </w:r>
      <w:r>
        <w:rPr>
          <w:rFonts w:asciiTheme="minorHAnsi" w:hAnsiTheme="minorHAnsi"/>
          <w:sz w:val="21"/>
        </w:rPr>
        <w:tab/>
      </w:r>
      <w:r>
        <w:rPr>
          <w:rStyle w:val="27"/>
        </w:rPr>
        <w:t>功能需求</w:t>
      </w:r>
      <w:r>
        <w:tab/>
      </w:r>
      <w:r>
        <w:fldChar w:fldCharType="begin"/>
      </w:r>
      <w:r>
        <w:instrText xml:space="preserve"> PAGEREF _Toc496013466 \h </w:instrText>
      </w:r>
      <w:r>
        <w:fldChar w:fldCharType="separate"/>
      </w:r>
      <w:r>
        <w:t>4</w:t>
      </w:r>
      <w:r>
        <w:fldChar w:fldCharType="end"/>
      </w:r>
      <w:r>
        <w:fldChar w:fldCharType="end"/>
      </w:r>
    </w:p>
    <w:p>
      <w:pPr>
        <w:pStyle w:val="18"/>
        <w:ind w:firstLine="566"/>
        <w:rPr>
          <w:rFonts w:asciiTheme="minorHAnsi" w:hAnsiTheme="minorHAnsi"/>
          <w:sz w:val="21"/>
        </w:rPr>
      </w:pPr>
      <w:r>
        <w:fldChar w:fldCharType="begin"/>
      </w:r>
      <w:r>
        <w:instrText xml:space="preserve"> HYPERLINK \l "_Toc496013467" </w:instrText>
      </w:r>
      <w:r>
        <w:fldChar w:fldCharType="separate"/>
      </w:r>
      <w:r>
        <w:rPr>
          <w:rStyle w:val="27"/>
        </w:rPr>
        <w:t>2.3.1</w:t>
      </w:r>
      <w:r>
        <w:rPr>
          <w:rFonts w:asciiTheme="minorHAnsi" w:hAnsiTheme="minorHAnsi"/>
          <w:sz w:val="21"/>
        </w:rPr>
        <w:tab/>
      </w:r>
      <w:r>
        <w:rPr>
          <w:rStyle w:val="27"/>
          <w:rFonts w:hint="eastAsia"/>
          <w:lang w:eastAsia="zh-CN"/>
        </w:rPr>
        <w:t>宅基地信息监测</w:t>
      </w:r>
      <w:r>
        <w:rPr>
          <w:rStyle w:val="27"/>
        </w:rPr>
        <w:t>系统系统</w:t>
      </w:r>
      <w:r>
        <w:tab/>
      </w:r>
      <w:r>
        <w:fldChar w:fldCharType="begin"/>
      </w:r>
      <w:r>
        <w:instrText xml:space="preserve"> PAGEREF _Toc496013467 \h </w:instrText>
      </w:r>
      <w:r>
        <w:fldChar w:fldCharType="separate"/>
      </w:r>
      <w:r>
        <w:t>4</w:t>
      </w:r>
      <w:r>
        <w:fldChar w:fldCharType="end"/>
      </w:r>
      <w:r>
        <w:fldChar w:fldCharType="end"/>
      </w:r>
    </w:p>
    <w:p>
      <w:pPr>
        <w:pStyle w:val="24"/>
        <w:ind w:firstLine="360"/>
        <w:rPr>
          <w:rFonts w:asciiTheme="minorHAnsi" w:hAnsiTheme="minorHAnsi"/>
          <w:sz w:val="21"/>
        </w:rPr>
      </w:pPr>
      <w:r>
        <w:fldChar w:fldCharType="begin"/>
      </w:r>
      <w:r>
        <w:instrText xml:space="preserve"> HYPERLINK \l "_Toc496013469" </w:instrText>
      </w:r>
      <w:r>
        <w:fldChar w:fldCharType="separate"/>
      </w:r>
      <w:r>
        <w:rPr>
          <w:rStyle w:val="27"/>
        </w:rPr>
        <w:t>2.4</w:t>
      </w:r>
      <w:r>
        <w:rPr>
          <w:rFonts w:asciiTheme="minorHAnsi" w:hAnsiTheme="minorHAnsi"/>
          <w:sz w:val="21"/>
        </w:rPr>
        <w:tab/>
      </w:r>
      <w:r>
        <w:rPr>
          <w:rStyle w:val="27"/>
        </w:rPr>
        <w:t>性能需求</w:t>
      </w:r>
      <w:r>
        <w:tab/>
      </w:r>
      <w:r>
        <w:fldChar w:fldCharType="begin"/>
      </w:r>
      <w:r>
        <w:instrText xml:space="preserve"> PAGEREF _Toc496013469 \h </w:instrText>
      </w:r>
      <w:r>
        <w:fldChar w:fldCharType="separate"/>
      </w:r>
      <w:r>
        <w:t>7</w:t>
      </w:r>
      <w:r>
        <w:fldChar w:fldCharType="end"/>
      </w:r>
      <w:r>
        <w:fldChar w:fldCharType="end"/>
      </w:r>
    </w:p>
    <w:p>
      <w:pPr>
        <w:pStyle w:val="24"/>
        <w:ind w:firstLine="360"/>
        <w:rPr>
          <w:rFonts w:asciiTheme="minorHAnsi" w:hAnsiTheme="minorHAnsi"/>
          <w:sz w:val="21"/>
        </w:rPr>
      </w:pPr>
      <w:r>
        <w:fldChar w:fldCharType="begin"/>
      </w:r>
      <w:r>
        <w:instrText xml:space="preserve"> HYPERLINK \l "_Toc496013470" </w:instrText>
      </w:r>
      <w:r>
        <w:fldChar w:fldCharType="separate"/>
      </w:r>
      <w:r>
        <w:rPr>
          <w:rStyle w:val="27"/>
        </w:rPr>
        <w:t>2.5</w:t>
      </w:r>
      <w:r>
        <w:rPr>
          <w:rFonts w:asciiTheme="minorHAnsi" w:hAnsiTheme="minorHAnsi"/>
          <w:sz w:val="21"/>
        </w:rPr>
        <w:tab/>
      </w:r>
      <w:r>
        <w:rPr>
          <w:rStyle w:val="27"/>
        </w:rPr>
        <w:t>兼容性需求</w:t>
      </w:r>
      <w:r>
        <w:tab/>
      </w:r>
      <w:r>
        <w:fldChar w:fldCharType="begin"/>
      </w:r>
      <w:r>
        <w:instrText xml:space="preserve"> PAGEREF _Toc496013470 \h </w:instrText>
      </w:r>
      <w:r>
        <w:fldChar w:fldCharType="separate"/>
      </w:r>
      <w:r>
        <w:t>7</w:t>
      </w:r>
      <w:r>
        <w:fldChar w:fldCharType="end"/>
      </w:r>
      <w:r>
        <w:fldChar w:fldCharType="end"/>
      </w:r>
    </w:p>
    <w:p>
      <w:pPr>
        <w:pStyle w:val="24"/>
        <w:ind w:firstLine="360"/>
        <w:rPr>
          <w:rFonts w:asciiTheme="minorHAnsi" w:hAnsiTheme="minorHAnsi"/>
          <w:sz w:val="21"/>
        </w:rPr>
      </w:pPr>
      <w:r>
        <w:fldChar w:fldCharType="begin"/>
      </w:r>
      <w:r>
        <w:instrText xml:space="preserve"> HYPERLINK \l "_Toc496013471" </w:instrText>
      </w:r>
      <w:r>
        <w:fldChar w:fldCharType="separate"/>
      </w:r>
      <w:r>
        <w:rPr>
          <w:rStyle w:val="27"/>
        </w:rPr>
        <w:t>2.6</w:t>
      </w:r>
      <w:r>
        <w:rPr>
          <w:rFonts w:asciiTheme="minorHAnsi" w:hAnsiTheme="minorHAnsi"/>
          <w:sz w:val="21"/>
        </w:rPr>
        <w:tab/>
      </w:r>
      <w:r>
        <w:rPr>
          <w:rStyle w:val="27"/>
        </w:rPr>
        <w:t>部署环境需求</w:t>
      </w:r>
      <w:r>
        <w:tab/>
      </w:r>
      <w:r>
        <w:fldChar w:fldCharType="begin"/>
      </w:r>
      <w:r>
        <w:instrText xml:space="preserve"> PAGEREF _Toc496013471 \h </w:instrText>
      </w:r>
      <w:r>
        <w:fldChar w:fldCharType="separate"/>
      </w:r>
      <w:r>
        <w:t>7</w:t>
      </w:r>
      <w:r>
        <w:fldChar w:fldCharType="end"/>
      </w:r>
      <w:r>
        <w:fldChar w:fldCharType="end"/>
      </w:r>
    </w:p>
    <w:p>
      <w:pPr>
        <w:pStyle w:val="24"/>
        <w:ind w:firstLine="360"/>
        <w:rPr>
          <w:rFonts w:asciiTheme="minorHAnsi" w:hAnsiTheme="minorHAnsi"/>
          <w:sz w:val="21"/>
        </w:rPr>
      </w:pPr>
      <w:r>
        <w:fldChar w:fldCharType="begin"/>
      </w:r>
      <w:r>
        <w:instrText xml:space="preserve"> HYPERLINK \l "_Toc496013472" </w:instrText>
      </w:r>
      <w:r>
        <w:fldChar w:fldCharType="separate"/>
      </w:r>
      <w:r>
        <w:rPr>
          <w:rStyle w:val="27"/>
        </w:rPr>
        <w:t>2.7</w:t>
      </w:r>
      <w:r>
        <w:rPr>
          <w:rFonts w:asciiTheme="minorHAnsi" w:hAnsiTheme="minorHAnsi"/>
          <w:sz w:val="21"/>
        </w:rPr>
        <w:tab/>
      </w:r>
      <w:r>
        <w:rPr>
          <w:rStyle w:val="27"/>
        </w:rPr>
        <w:t>其它需求</w:t>
      </w:r>
      <w:r>
        <w:tab/>
      </w:r>
      <w:r>
        <w:fldChar w:fldCharType="begin"/>
      </w:r>
      <w:r>
        <w:instrText xml:space="preserve"> PAGEREF _Toc496013472 \h </w:instrText>
      </w:r>
      <w:r>
        <w:fldChar w:fldCharType="separate"/>
      </w:r>
      <w:r>
        <w:t>7</w:t>
      </w:r>
      <w:r>
        <w:fldChar w:fldCharType="end"/>
      </w:r>
      <w:r>
        <w:fldChar w:fldCharType="end"/>
      </w:r>
    </w:p>
    <w:p>
      <w:pPr>
        <w:pStyle w:val="23"/>
        <w:rPr>
          <w:rFonts w:asciiTheme="minorHAnsi" w:hAnsiTheme="minorHAnsi"/>
          <w:sz w:val="21"/>
          <w:szCs w:val="22"/>
        </w:rPr>
      </w:pPr>
      <w:r>
        <w:fldChar w:fldCharType="begin"/>
      </w:r>
      <w:r>
        <w:instrText xml:space="preserve"> HYPERLINK \l "_Toc496013473" </w:instrText>
      </w:r>
      <w:r>
        <w:fldChar w:fldCharType="separate"/>
      </w:r>
      <w:r>
        <w:rPr>
          <w:rStyle w:val="27"/>
        </w:rPr>
        <w:t>3</w:t>
      </w:r>
      <w:r>
        <w:rPr>
          <w:rFonts w:asciiTheme="minorHAnsi" w:hAnsiTheme="minorHAnsi"/>
          <w:sz w:val="21"/>
          <w:szCs w:val="22"/>
        </w:rPr>
        <w:tab/>
      </w:r>
      <w:r>
        <w:rPr>
          <w:rStyle w:val="27"/>
          <w:rFonts w:hint="eastAsia"/>
          <w:lang w:eastAsia="zh-CN"/>
        </w:rPr>
        <w:t>宅基地信息监测</w:t>
      </w:r>
      <w:r>
        <w:rPr>
          <w:rStyle w:val="27"/>
        </w:rPr>
        <w:t>系统系统</w:t>
      </w:r>
      <w:r>
        <w:tab/>
      </w:r>
      <w:r>
        <w:fldChar w:fldCharType="begin"/>
      </w:r>
      <w:r>
        <w:instrText xml:space="preserve"> PAGEREF _Toc496013473 \h </w:instrText>
      </w:r>
      <w:r>
        <w:fldChar w:fldCharType="separate"/>
      </w:r>
      <w:r>
        <w:t>8</w:t>
      </w:r>
      <w:r>
        <w:fldChar w:fldCharType="end"/>
      </w:r>
      <w:r>
        <w:fldChar w:fldCharType="end"/>
      </w:r>
    </w:p>
    <w:p>
      <w:pPr>
        <w:pStyle w:val="24"/>
        <w:ind w:firstLine="360"/>
        <w:rPr>
          <w:rFonts w:asciiTheme="minorHAnsi" w:hAnsiTheme="minorHAnsi"/>
          <w:sz w:val="21"/>
        </w:rPr>
      </w:pPr>
      <w:r>
        <w:fldChar w:fldCharType="begin"/>
      </w:r>
      <w:r>
        <w:instrText xml:space="preserve"> HYPERLINK \l "_Toc496013474" </w:instrText>
      </w:r>
      <w:r>
        <w:fldChar w:fldCharType="separate"/>
      </w:r>
      <w:r>
        <w:rPr>
          <w:rStyle w:val="27"/>
        </w:rPr>
        <w:t>3.1</w:t>
      </w:r>
      <w:r>
        <w:rPr>
          <w:rFonts w:asciiTheme="minorHAnsi" w:hAnsiTheme="minorHAnsi"/>
          <w:sz w:val="21"/>
        </w:rPr>
        <w:tab/>
      </w:r>
      <w:r>
        <w:rPr>
          <w:rStyle w:val="27"/>
        </w:rPr>
        <w:t>总体设计</w:t>
      </w:r>
      <w:r>
        <w:tab/>
      </w:r>
      <w:r>
        <w:fldChar w:fldCharType="begin"/>
      </w:r>
      <w:r>
        <w:instrText xml:space="preserve"> PAGEREF _Toc496013474 \h </w:instrText>
      </w:r>
      <w:r>
        <w:fldChar w:fldCharType="separate"/>
      </w:r>
      <w:r>
        <w:t>8</w:t>
      </w:r>
      <w:r>
        <w:fldChar w:fldCharType="end"/>
      </w:r>
      <w:r>
        <w:fldChar w:fldCharType="end"/>
      </w:r>
    </w:p>
    <w:p>
      <w:pPr>
        <w:pStyle w:val="18"/>
        <w:ind w:firstLine="566"/>
        <w:rPr>
          <w:rFonts w:asciiTheme="minorHAnsi" w:hAnsiTheme="minorHAnsi"/>
          <w:sz w:val="21"/>
        </w:rPr>
      </w:pPr>
      <w:r>
        <w:fldChar w:fldCharType="begin"/>
      </w:r>
      <w:r>
        <w:instrText xml:space="preserve"> HYPERLINK \l "_Toc496013475" </w:instrText>
      </w:r>
      <w:r>
        <w:fldChar w:fldCharType="separate"/>
      </w:r>
      <w:r>
        <w:rPr>
          <w:rStyle w:val="27"/>
        </w:rPr>
        <w:t>3.1.1</w:t>
      </w:r>
      <w:r>
        <w:rPr>
          <w:rFonts w:asciiTheme="minorHAnsi" w:hAnsiTheme="minorHAnsi"/>
          <w:sz w:val="21"/>
        </w:rPr>
        <w:tab/>
      </w:r>
      <w:r>
        <w:rPr>
          <w:rStyle w:val="27"/>
        </w:rPr>
        <w:t>软件总体框架</w:t>
      </w:r>
      <w:r>
        <w:tab/>
      </w:r>
      <w:r>
        <w:fldChar w:fldCharType="begin"/>
      </w:r>
      <w:r>
        <w:instrText xml:space="preserve"> PAGEREF _Toc496013475 \h </w:instrText>
      </w:r>
      <w:r>
        <w:fldChar w:fldCharType="separate"/>
      </w:r>
      <w:r>
        <w:t>8</w:t>
      </w:r>
      <w:r>
        <w:fldChar w:fldCharType="end"/>
      </w:r>
      <w:r>
        <w:fldChar w:fldCharType="end"/>
      </w:r>
    </w:p>
    <w:p>
      <w:pPr>
        <w:pStyle w:val="18"/>
        <w:ind w:firstLine="566"/>
        <w:rPr>
          <w:rFonts w:asciiTheme="minorHAnsi" w:hAnsiTheme="minorHAnsi"/>
          <w:sz w:val="21"/>
        </w:rPr>
      </w:pPr>
      <w:r>
        <w:fldChar w:fldCharType="begin"/>
      </w:r>
      <w:r>
        <w:instrText xml:space="preserve"> HYPERLINK \l "_Toc496013476" </w:instrText>
      </w:r>
      <w:r>
        <w:fldChar w:fldCharType="separate"/>
      </w:r>
      <w:r>
        <w:rPr>
          <w:rStyle w:val="27"/>
        </w:rPr>
        <w:t>3.1.2</w:t>
      </w:r>
      <w:r>
        <w:rPr>
          <w:rFonts w:asciiTheme="minorHAnsi" w:hAnsiTheme="minorHAnsi"/>
          <w:sz w:val="21"/>
        </w:rPr>
        <w:tab/>
      </w:r>
      <w:r>
        <w:rPr>
          <w:rStyle w:val="27"/>
        </w:rPr>
        <w:t>技术路线</w:t>
      </w:r>
      <w:r>
        <w:tab/>
      </w:r>
      <w:r>
        <w:fldChar w:fldCharType="begin"/>
      </w:r>
      <w:r>
        <w:instrText xml:space="preserve"> PAGEREF _Toc496013476 \h </w:instrText>
      </w:r>
      <w:r>
        <w:fldChar w:fldCharType="separate"/>
      </w:r>
      <w:r>
        <w:t>8</w:t>
      </w:r>
      <w:r>
        <w:fldChar w:fldCharType="end"/>
      </w:r>
      <w:r>
        <w:fldChar w:fldCharType="end"/>
      </w:r>
    </w:p>
    <w:p>
      <w:pPr>
        <w:pStyle w:val="18"/>
        <w:ind w:firstLine="566"/>
        <w:rPr>
          <w:rFonts w:asciiTheme="minorHAnsi" w:hAnsiTheme="minorHAnsi"/>
          <w:sz w:val="21"/>
        </w:rPr>
      </w:pPr>
      <w:r>
        <w:fldChar w:fldCharType="begin"/>
      </w:r>
      <w:r>
        <w:instrText xml:space="preserve"> HYPERLINK \l "_Toc496013477" </w:instrText>
      </w:r>
      <w:r>
        <w:fldChar w:fldCharType="separate"/>
      </w:r>
      <w:r>
        <w:rPr>
          <w:rStyle w:val="27"/>
        </w:rPr>
        <w:t>3.1.3</w:t>
      </w:r>
      <w:r>
        <w:rPr>
          <w:rFonts w:asciiTheme="minorHAnsi" w:hAnsiTheme="minorHAnsi"/>
          <w:sz w:val="21"/>
        </w:rPr>
        <w:tab/>
      </w:r>
      <w:r>
        <w:rPr>
          <w:rStyle w:val="27"/>
        </w:rPr>
        <w:t>系统部署</w:t>
      </w:r>
      <w:r>
        <w:tab/>
      </w:r>
      <w:r>
        <w:fldChar w:fldCharType="begin"/>
      </w:r>
      <w:r>
        <w:instrText xml:space="preserve"> PAGEREF _Toc496013477 \h </w:instrText>
      </w:r>
      <w:r>
        <w:fldChar w:fldCharType="separate"/>
      </w:r>
      <w:r>
        <w:t>10</w:t>
      </w:r>
      <w:r>
        <w:fldChar w:fldCharType="end"/>
      </w:r>
      <w:r>
        <w:fldChar w:fldCharType="end"/>
      </w:r>
    </w:p>
    <w:p>
      <w:pPr>
        <w:pStyle w:val="24"/>
        <w:ind w:firstLine="360"/>
        <w:rPr>
          <w:rFonts w:asciiTheme="minorHAnsi" w:hAnsiTheme="minorHAnsi"/>
          <w:sz w:val="21"/>
        </w:rPr>
      </w:pPr>
      <w:r>
        <w:fldChar w:fldCharType="begin"/>
      </w:r>
      <w:r>
        <w:instrText xml:space="preserve"> HYPERLINK \l "_Toc496013478" </w:instrText>
      </w:r>
      <w:r>
        <w:fldChar w:fldCharType="separate"/>
      </w:r>
      <w:r>
        <w:rPr>
          <w:rStyle w:val="27"/>
        </w:rPr>
        <w:t>3.2</w:t>
      </w:r>
      <w:r>
        <w:rPr>
          <w:rFonts w:asciiTheme="minorHAnsi" w:hAnsiTheme="minorHAnsi"/>
          <w:sz w:val="21"/>
        </w:rPr>
        <w:tab/>
      </w:r>
      <w:r>
        <w:rPr>
          <w:rStyle w:val="27"/>
        </w:rPr>
        <w:t>数据库设计</w:t>
      </w:r>
      <w:r>
        <w:tab/>
      </w:r>
      <w:r>
        <w:fldChar w:fldCharType="begin"/>
      </w:r>
      <w:r>
        <w:instrText xml:space="preserve"> PAGEREF _Toc496013478 \h </w:instrText>
      </w:r>
      <w:r>
        <w:fldChar w:fldCharType="separate"/>
      </w:r>
      <w:r>
        <w:t>11</w:t>
      </w:r>
      <w:r>
        <w:fldChar w:fldCharType="end"/>
      </w:r>
      <w:r>
        <w:fldChar w:fldCharType="end"/>
      </w:r>
    </w:p>
    <w:p>
      <w:pPr>
        <w:pStyle w:val="18"/>
        <w:ind w:firstLine="566"/>
        <w:rPr>
          <w:rFonts w:asciiTheme="minorHAnsi" w:hAnsiTheme="minorHAnsi"/>
          <w:sz w:val="21"/>
        </w:rPr>
      </w:pPr>
      <w:r>
        <w:fldChar w:fldCharType="begin"/>
      </w:r>
      <w:r>
        <w:instrText xml:space="preserve"> HYPERLINK \l "_Toc496013479" </w:instrText>
      </w:r>
      <w:r>
        <w:fldChar w:fldCharType="separate"/>
      </w:r>
      <w:r>
        <w:rPr>
          <w:rStyle w:val="27"/>
        </w:rPr>
        <w:t>3.2.1</w:t>
      </w:r>
      <w:r>
        <w:rPr>
          <w:rFonts w:asciiTheme="minorHAnsi" w:hAnsiTheme="minorHAnsi"/>
          <w:sz w:val="21"/>
        </w:rPr>
        <w:tab/>
      </w:r>
      <w:r>
        <w:rPr>
          <w:rStyle w:val="27"/>
        </w:rPr>
        <w:t>数据库环境</w:t>
      </w:r>
      <w:r>
        <w:tab/>
      </w:r>
      <w:r>
        <w:fldChar w:fldCharType="begin"/>
      </w:r>
      <w:r>
        <w:instrText xml:space="preserve"> PAGEREF _Toc496013479 \h </w:instrText>
      </w:r>
      <w:r>
        <w:fldChar w:fldCharType="separate"/>
      </w:r>
      <w:r>
        <w:t>11</w:t>
      </w:r>
      <w:r>
        <w:fldChar w:fldCharType="end"/>
      </w:r>
      <w:r>
        <w:fldChar w:fldCharType="end"/>
      </w:r>
    </w:p>
    <w:p>
      <w:pPr>
        <w:pStyle w:val="18"/>
        <w:ind w:firstLine="566"/>
        <w:rPr>
          <w:rFonts w:asciiTheme="minorHAnsi" w:hAnsiTheme="minorHAnsi"/>
          <w:sz w:val="21"/>
        </w:rPr>
      </w:pPr>
      <w:r>
        <w:fldChar w:fldCharType="begin"/>
      </w:r>
      <w:r>
        <w:instrText xml:space="preserve"> HYPERLINK \l "_Toc496013480" </w:instrText>
      </w:r>
      <w:r>
        <w:fldChar w:fldCharType="separate"/>
      </w:r>
      <w:r>
        <w:rPr>
          <w:rStyle w:val="27"/>
        </w:rPr>
        <w:t>3.2.2</w:t>
      </w:r>
      <w:r>
        <w:rPr>
          <w:rFonts w:asciiTheme="minorHAnsi" w:hAnsiTheme="minorHAnsi"/>
          <w:sz w:val="21"/>
        </w:rPr>
        <w:tab/>
      </w:r>
      <w:r>
        <w:rPr>
          <w:rStyle w:val="27"/>
        </w:rPr>
        <w:t>数据库的设计说明</w:t>
      </w:r>
      <w:r>
        <w:tab/>
      </w:r>
      <w:r>
        <w:fldChar w:fldCharType="begin"/>
      </w:r>
      <w:r>
        <w:instrText xml:space="preserve"> PAGEREF _Toc496013480 \h </w:instrText>
      </w:r>
      <w:r>
        <w:fldChar w:fldCharType="separate"/>
      </w:r>
      <w:r>
        <w:t>12</w:t>
      </w:r>
      <w:r>
        <w:fldChar w:fldCharType="end"/>
      </w:r>
      <w:r>
        <w:fldChar w:fldCharType="end"/>
      </w:r>
    </w:p>
    <w:p>
      <w:pPr>
        <w:pStyle w:val="18"/>
        <w:ind w:firstLine="566"/>
        <w:rPr>
          <w:rFonts w:asciiTheme="minorHAnsi" w:hAnsiTheme="minorHAnsi"/>
          <w:sz w:val="21"/>
        </w:rPr>
      </w:pPr>
      <w:r>
        <w:fldChar w:fldCharType="begin"/>
      </w:r>
      <w:r>
        <w:instrText xml:space="preserve"> HYPERLINK \l "_Toc496013481" </w:instrText>
      </w:r>
      <w:r>
        <w:fldChar w:fldCharType="separate"/>
      </w:r>
      <w:r>
        <w:rPr>
          <w:rStyle w:val="27"/>
        </w:rPr>
        <w:t>3.2.3</w:t>
      </w:r>
      <w:r>
        <w:rPr>
          <w:rFonts w:asciiTheme="minorHAnsi" w:hAnsiTheme="minorHAnsi"/>
          <w:sz w:val="21"/>
        </w:rPr>
        <w:tab/>
      </w:r>
      <w:r>
        <w:rPr>
          <w:rStyle w:val="27"/>
        </w:rPr>
        <w:t>实体关系图</w:t>
      </w:r>
      <w:r>
        <w:tab/>
      </w:r>
      <w:r>
        <w:fldChar w:fldCharType="begin"/>
      </w:r>
      <w:r>
        <w:instrText xml:space="preserve"> PAGEREF _Toc496013481 \h </w:instrText>
      </w:r>
      <w:r>
        <w:fldChar w:fldCharType="separate"/>
      </w:r>
      <w:r>
        <w:t>13</w:t>
      </w:r>
      <w:r>
        <w:fldChar w:fldCharType="end"/>
      </w:r>
      <w:r>
        <w:fldChar w:fldCharType="end"/>
      </w:r>
    </w:p>
    <w:p>
      <w:pPr>
        <w:pStyle w:val="18"/>
        <w:ind w:firstLine="566"/>
        <w:rPr>
          <w:rFonts w:asciiTheme="minorHAnsi" w:hAnsiTheme="minorHAnsi"/>
          <w:sz w:val="21"/>
        </w:rPr>
      </w:pPr>
      <w:r>
        <w:fldChar w:fldCharType="begin"/>
      </w:r>
      <w:r>
        <w:instrText xml:space="preserve"> HYPERLINK \l "_Toc496013482" </w:instrText>
      </w:r>
      <w:r>
        <w:fldChar w:fldCharType="separate"/>
      </w:r>
      <w:r>
        <w:rPr>
          <w:rStyle w:val="27"/>
        </w:rPr>
        <w:t>3.2.4</w:t>
      </w:r>
      <w:r>
        <w:rPr>
          <w:rFonts w:asciiTheme="minorHAnsi" w:hAnsiTheme="minorHAnsi"/>
          <w:sz w:val="21"/>
        </w:rPr>
        <w:tab/>
      </w:r>
      <w:r>
        <w:rPr>
          <w:rStyle w:val="27"/>
        </w:rPr>
        <w:t>物理设计</w:t>
      </w:r>
      <w:r>
        <w:tab/>
      </w:r>
      <w:r>
        <w:fldChar w:fldCharType="begin"/>
      </w:r>
      <w:r>
        <w:instrText xml:space="preserve"> PAGEREF _Toc496013482 \h </w:instrText>
      </w:r>
      <w:r>
        <w:fldChar w:fldCharType="separate"/>
      </w:r>
      <w:r>
        <w:t>13</w:t>
      </w:r>
      <w:r>
        <w:fldChar w:fldCharType="end"/>
      </w:r>
      <w:r>
        <w:fldChar w:fldCharType="end"/>
      </w:r>
    </w:p>
    <w:p>
      <w:pPr>
        <w:pStyle w:val="24"/>
        <w:ind w:firstLine="360"/>
        <w:rPr>
          <w:rFonts w:asciiTheme="minorHAnsi" w:hAnsiTheme="minorHAnsi"/>
          <w:sz w:val="21"/>
        </w:rPr>
      </w:pPr>
      <w:r>
        <w:fldChar w:fldCharType="begin"/>
      </w:r>
      <w:r>
        <w:instrText xml:space="preserve"> HYPERLINK \l "_Toc496013483" </w:instrText>
      </w:r>
      <w:r>
        <w:fldChar w:fldCharType="separate"/>
      </w:r>
      <w:r>
        <w:rPr>
          <w:rStyle w:val="27"/>
        </w:rPr>
        <w:t>3.3</w:t>
      </w:r>
      <w:r>
        <w:rPr>
          <w:rFonts w:asciiTheme="minorHAnsi" w:hAnsiTheme="minorHAnsi"/>
          <w:sz w:val="21"/>
        </w:rPr>
        <w:tab/>
      </w:r>
      <w:r>
        <w:rPr>
          <w:rStyle w:val="27"/>
        </w:rPr>
        <w:t>功能模块设计</w:t>
      </w:r>
      <w:r>
        <w:tab/>
      </w:r>
      <w:r>
        <w:fldChar w:fldCharType="begin"/>
      </w:r>
      <w:r>
        <w:instrText xml:space="preserve"> PAGEREF _Toc496013483 \h </w:instrText>
      </w:r>
      <w:r>
        <w:fldChar w:fldCharType="separate"/>
      </w:r>
      <w:r>
        <w:t>2</w:t>
      </w:r>
      <w:r>
        <w:rPr>
          <w:rFonts w:hint="eastAsia"/>
          <w:lang w:val="en-US" w:eastAsia="zh-CN"/>
        </w:rPr>
        <w:t>9</w:t>
      </w:r>
      <w:r>
        <w:fldChar w:fldCharType="end"/>
      </w:r>
      <w:r>
        <w:fldChar w:fldCharType="end"/>
      </w:r>
    </w:p>
    <w:p>
      <w:pPr>
        <w:pStyle w:val="18"/>
        <w:ind w:firstLine="566"/>
        <w:rPr>
          <w:rFonts w:asciiTheme="minorHAnsi" w:hAnsiTheme="minorHAnsi"/>
          <w:sz w:val="21"/>
        </w:rPr>
      </w:pPr>
      <w:r>
        <w:fldChar w:fldCharType="begin"/>
      </w:r>
      <w:r>
        <w:instrText xml:space="preserve"> HYPERLINK \l "_Toc496013484" </w:instrText>
      </w:r>
      <w:r>
        <w:fldChar w:fldCharType="separate"/>
      </w:r>
      <w:r>
        <w:rPr>
          <w:rStyle w:val="27"/>
        </w:rPr>
        <w:t>3.3.1</w:t>
      </w:r>
      <w:r>
        <w:rPr>
          <w:rFonts w:asciiTheme="minorHAnsi" w:hAnsiTheme="minorHAnsi"/>
          <w:sz w:val="21"/>
        </w:rPr>
        <w:tab/>
      </w:r>
      <w:r>
        <w:rPr>
          <w:rStyle w:val="27"/>
        </w:rPr>
        <w:t>软件功能设计</w:t>
      </w:r>
      <w:r>
        <w:tab/>
      </w:r>
      <w:r>
        <w:rPr>
          <w:rFonts w:hint="eastAsia"/>
          <w:lang w:val="en-US" w:eastAsia="zh-CN"/>
        </w:rPr>
        <w:t>3</w:t>
      </w:r>
      <w:r>
        <w:fldChar w:fldCharType="end"/>
      </w:r>
      <w:r>
        <w:rPr>
          <w:rFonts w:hint="eastAsia"/>
          <w:lang w:val="en-US" w:eastAsia="zh-CN"/>
        </w:rPr>
        <w:t>0</w:t>
      </w:r>
    </w:p>
    <w:p>
      <w:pPr>
        <w:pStyle w:val="18"/>
        <w:ind w:firstLine="566"/>
        <w:rPr>
          <w:rFonts w:asciiTheme="minorHAnsi" w:hAnsiTheme="minorHAnsi"/>
          <w:sz w:val="21"/>
        </w:rPr>
      </w:pPr>
      <w:r>
        <w:fldChar w:fldCharType="begin"/>
      </w:r>
      <w:r>
        <w:instrText xml:space="preserve"> HYPERLINK \l "_Toc496013485" </w:instrText>
      </w:r>
      <w:r>
        <w:fldChar w:fldCharType="separate"/>
      </w:r>
      <w:r>
        <w:rPr>
          <w:rStyle w:val="27"/>
        </w:rPr>
        <w:t>3.3.2</w:t>
      </w:r>
      <w:r>
        <w:rPr>
          <w:rFonts w:asciiTheme="minorHAnsi" w:hAnsiTheme="minorHAnsi"/>
          <w:sz w:val="21"/>
        </w:rPr>
        <w:tab/>
      </w:r>
      <w:r>
        <w:rPr>
          <w:rStyle w:val="27"/>
        </w:rPr>
        <w:t>软件维护设计</w:t>
      </w:r>
      <w:r>
        <w:tab/>
      </w:r>
      <w:r>
        <w:rPr>
          <w:rFonts w:hint="eastAsia"/>
          <w:lang w:val="en-US" w:eastAsia="zh-CN"/>
        </w:rPr>
        <w:t>5</w:t>
      </w:r>
      <w:r>
        <w:fldChar w:fldCharType="end"/>
      </w:r>
      <w:r>
        <w:rPr>
          <w:rFonts w:hint="eastAsia"/>
          <w:lang w:val="en-US" w:eastAsia="zh-CN"/>
        </w:rPr>
        <w:t>9</w:t>
      </w:r>
      <w:bookmarkStart w:id="28" w:name="_GoBack"/>
      <w:bookmarkEnd w:id="28"/>
    </w:p>
    <w:p>
      <w:pPr>
        <w:sectPr>
          <w:footerReference r:id="rId9" w:type="default"/>
          <w:pgSz w:w="11906" w:h="16838"/>
          <w:pgMar w:top="1440" w:right="1800" w:bottom="1440" w:left="1800" w:header="851" w:footer="992" w:gutter="0"/>
          <w:cols w:space="425" w:num="1"/>
          <w:docGrid w:type="lines" w:linePitch="312" w:charSpace="0"/>
        </w:sectPr>
      </w:pPr>
      <w:r>
        <w:rPr>
          <w:rFonts w:eastAsiaTheme="minorEastAsia"/>
          <w:szCs w:val="24"/>
        </w:rPr>
        <w:fldChar w:fldCharType="end"/>
      </w:r>
    </w:p>
    <w:p>
      <w:pPr>
        <w:pStyle w:val="2"/>
      </w:pPr>
      <w:bookmarkStart w:id="0" w:name="_Toc496013456"/>
      <w:r>
        <w:rPr>
          <w:rFonts w:hint="eastAsia"/>
        </w:rPr>
        <w:t>引言</w:t>
      </w:r>
      <w:bookmarkEnd w:id="0"/>
    </w:p>
    <w:p>
      <w:pPr>
        <w:pStyle w:val="3"/>
      </w:pPr>
      <w:bookmarkStart w:id="1" w:name="_Toc496013457"/>
      <w:r>
        <w:rPr>
          <w:rFonts w:hint="eastAsia"/>
        </w:rPr>
        <w:t>编写目的</w:t>
      </w:r>
      <w:bookmarkEnd w:id="1"/>
    </w:p>
    <w:p>
      <w:r>
        <w:rPr>
          <w:rFonts w:hint="eastAsia"/>
          <w:lang w:eastAsia="zh-CN"/>
        </w:rPr>
        <w:t>宅基地信息监测</w:t>
      </w:r>
      <w:r>
        <w:rPr>
          <w:rFonts w:hint="eastAsia"/>
        </w:rPr>
        <w:t>系统</w:t>
      </w:r>
      <w:r>
        <w:rPr>
          <w:rFonts w:hint="eastAsia"/>
          <w:lang w:eastAsia="zh-CN"/>
        </w:rPr>
        <w:t>概要</w:t>
      </w:r>
      <w:r>
        <w:rPr>
          <w:rFonts w:hint="eastAsia"/>
        </w:rPr>
        <w:t>设计书，该文档给予对</w:t>
      </w:r>
      <w:r>
        <w:rPr>
          <w:rFonts w:hint="eastAsia"/>
          <w:lang w:eastAsia="zh-CN"/>
        </w:rPr>
        <w:t>宅基地信息监测</w:t>
      </w:r>
      <w:r>
        <w:rPr>
          <w:rFonts w:hint="eastAsia"/>
        </w:rPr>
        <w:t>系统业务流程和用户需求，</w:t>
      </w:r>
      <w:r>
        <w:rPr>
          <w:rFonts w:hint="eastAsia"/>
          <w:color w:val="000000"/>
          <w:szCs w:val="24"/>
        </w:rPr>
        <w:t>对系统的概貌给出描述和定义，以保证系统实现了需求调研中给出的所有需求，并对于系统的后续详细设计及实现给出指导和规定</w:t>
      </w:r>
      <w:r>
        <w:rPr>
          <w:rFonts w:hint="eastAsia"/>
        </w:rPr>
        <w:t>。文档描述了数据的软件架构、数据库结构、功能设计、软件运行、软件维护等设计内容。其主要的预期读者为软件开发人员</w:t>
      </w:r>
      <w:r>
        <w:t>。</w:t>
      </w:r>
    </w:p>
    <w:p>
      <w:pPr>
        <w:pStyle w:val="3"/>
      </w:pPr>
      <w:bookmarkStart w:id="2" w:name="_Toc496013458"/>
      <w:r>
        <w:rPr>
          <w:rFonts w:hint="eastAsia"/>
        </w:rPr>
        <w:t>参考资料</w:t>
      </w:r>
      <w:bookmarkEnd w:id="2"/>
    </w:p>
    <w:p>
      <w:r>
        <w:rPr>
          <w:rFonts w:hint="eastAsia"/>
          <w:lang w:eastAsia="zh-CN"/>
        </w:rPr>
        <w:t>宅基地信息监测</w:t>
      </w:r>
      <w:r>
        <w:rPr>
          <w:rFonts w:hint="eastAsia"/>
        </w:rPr>
        <w:t>系统</w:t>
      </w:r>
      <w:r>
        <w:rPr>
          <w:rFonts w:hint="eastAsia"/>
          <w:lang w:eastAsia="zh-CN"/>
        </w:rPr>
        <w:t>概要</w:t>
      </w:r>
      <w:r>
        <w:rPr>
          <w:rFonts w:hint="eastAsia"/>
        </w:rPr>
        <w:t>设计书的编写参考了以下相关规范和标准：</w:t>
      </w:r>
    </w:p>
    <w:p>
      <w:pPr>
        <w:pStyle w:val="92"/>
        <w:jc w:val="both"/>
        <w:rPr>
          <w:rFonts w:hint="eastAsia" w:ascii="宋体" w:hAnsi="宋体" w:eastAsia="宋体" w:cstheme="minorBidi"/>
          <w:b w:val="0"/>
          <w:kern w:val="2"/>
          <w:sz w:val="24"/>
          <w:szCs w:val="22"/>
          <w:lang w:val="en-US" w:eastAsia="zh-CN" w:bidi="ar-SA"/>
        </w:rPr>
      </w:pPr>
      <w:r>
        <w:rPr>
          <w:rFonts w:hint="eastAsia" w:ascii="宋体" w:hAnsi="宋体" w:eastAsia="宋体" w:cstheme="minorBidi"/>
          <w:b w:val="0"/>
          <w:kern w:val="2"/>
          <w:sz w:val="24"/>
          <w:szCs w:val="22"/>
          <w:lang w:val="en-US" w:eastAsia="zh-CN" w:bidi="ar-SA"/>
        </w:rPr>
        <w:t>《宅基地信息监测系统</w:t>
      </w:r>
      <w:r>
        <w:rPr>
          <w:rFonts w:hint="eastAsia" w:ascii="宋体" w:hAnsi="宋体" w:eastAsia="宋体" w:cstheme="minorBidi"/>
          <w:b w:val="0"/>
          <w:kern w:val="2"/>
          <w:sz w:val="24"/>
          <w:szCs w:val="22"/>
          <w:lang w:val="en-US" w:eastAsia="zh-CN" w:bidi="ar-SA"/>
        </w:rPr>
        <w:fldChar w:fldCharType="begin"/>
      </w:r>
      <w:r>
        <w:rPr>
          <w:rFonts w:hint="eastAsia" w:ascii="宋体" w:hAnsi="宋体" w:eastAsia="宋体" w:cstheme="minorBidi"/>
          <w:b w:val="0"/>
          <w:kern w:val="2"/>
          <w:sz w:val="24"/>
          <w:szCs w:val="22"/>
          <w:lang w:val="en-US" w:eastAsia="zh-CN" w:bidi="ar-SA"/>
        </w:rPr>
        <w:instrText xml:space="preserve"> INFO  Title 需求规格说明书 </w:instrText>
      </w:r>
      <w:r>
        <w:rPr>
          <w:rFonts w:hint="eastAsia" w:ascii="宋体" w:hAnsi="宋体" w:eastAsia="宋体" w:cstheme="minorBidi"/>
          <w:b w:val="0"/>
          <w:kern w:val="2"/>
          <w:sz w:val="24"/>
          <w:szCs w:val="22"/>
          <w:lang w:val="en-US" w:eastAsia="zh-CN" w:bidi="ar-SA"/>
        </w:rPr>
        <w:fldChar w:fldCharType="separate"/>
      </w:r>
      <w:r>
        <w:rPr>
          <w:rFonts w:hint="eastAsia" w:ascii="宋体" w:hAnsi="宋体" w:eastAsia="宋体" w:cstheme="minorBidi"/>
          <w:b w:val="0"/>
          <w:kern w:val="2"/>
          <w:sz w:val="24"/>
          <w:szCs w:val="22"/>
          <w:lang w:val="en-US" w:eastAsia="zh-CN" w:bidi="ar-SA"/>
        </w:rPr>
        <w:t>需求规格说明书</w:t>
      </w:r>
      <w:r>
        <w:rPr>
          <w:rFonts w:hint="eastAsia" w:ascii="宋体" w:hAnsi="宋体" w:eastAsia="宋体" w:cstheme="minorBidi"/>
          <w:b w:val="0"/>
          <w:kern w:val="2"/>
          <w:sz w:val="24"/>
          <w:szCs w:val="22"/>
          <w:lang w:val="en-US" w:eastAsia="zh-CN" w:bidi="ar-SA"/>
        </w:rPr>
        <w:fldChar w:fldCharType="end"/>
      </w:r>
      <w:r>
        <w:rPr>
          <w:rFonts w:hint="eastAsia" w:ascii="宋体" w:hAnsi="宋体" w:eastAsia="宋体" w:cstheme="minorBidi"/>
          <w:b w:val="0"/>
          <w:kern w:val="2"/>
          <w:sz w:val="24"/>
          <w:szCs w:val="22"/>
          <w:lang w:val="en-US" w:eastAsia="zh-CN" w:bidi="ar-SA"/>
        </w:rPr>
        <w:t>.doc》</w:t>
      </w:r>
    </w:p>
    <w:p>
      <w:pPr>
        <w:pStyle w:val="3"/>
      </w:pPr>
      <w:bookmarkStart w:id="3" w:name="_Toc496013459"/>
      <w:r>
        <w:rPr>
          <w:rFonts w:hint="eastAsia"/>
        </w:rPr>
        <w:t>开发背景</w:t>
      </w:r>
      <w:bookmarkEnd w:id="3"/>
    </w:p>
    <w:p>
      <w:pPr>
        <w:pStyle w:val="55"/>
      </w:pPr>
      <w:r>
        <w:rPr>
          <w:rFonts w:hint="eastAsia"/>
        </w:rPr>
        <w:t>经过多年发展，国土资源部信息中心已成为国土资源信息化建设和技术推广的权威部门，取得了一大批研究和建设成果。</w:t>
      </w:r>
    </w:p>
    <w:p>
      <w:pPr>
        <w:pStyle w:val="55"/>
      </w:pPr>
      <w:r>
        <w:rPr>
          <w:rFonts w:hint="eastAsia"/>
        </w:rPr>
        <w:t>国土资源部信息中心拥有千兆以太技术构成的大型网络系统和先进的系统开发与数据库管理软硬件运行环境，拥有2000多平方米的信息化专用机房。</w:t>
      </w:r>
    </w:p>
    <w:p>
      <w:pPr>
        <w:pStyle w:val="93"/>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党中央、国务院高度重视农村土地制度改革工作。党的十八届三中全会提出，改革完善农村宅基地制度，选择若干试点，慎重稳妥推进农民住房财产权抵押、担保、转让，探索农民增加财产性收入渠道。国土资源部扎实稳步推进集体经营性建设用地入市的试点改革工作，陆续推出了《关于农村土地征收、集体经营性建设用地入市和宅基地制度改革试点工作的意见》、《农村土地征收、集体经营性建设用地入市和宅基地制度改革试点实施细则》等文件同时核准了33个试点地区的改革实施方案。</w:t>
      </w:r>
    </w:p>
    <w:p>
      <w:pPr>
        <w:pStyle w:val="93"/>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宅基地制度改革试点已经起草制订了宅基地改革相关的有偿使用、自愿有偿退出、历史遗留问题处理、收益资金管理、回购资金管理、村民自治实施办法等制度，并逐步试行实施有关村民自治、有偿使用和自愿有偿退出的制度方案。随着试点改革工作的稳步推进，为辅助各试点地区开展试点工作，加强宅基地管理，监测试点地区宅基地改革试点情况，总结各地试点工作经验，考虑宅基地管理的监管方式，开展宅基地信息监测系统建设。</w:t>
      </w:r>
    </w:p>
    <w:p>
      <w:pPr>
        <w:pStyle w:val="55"/>
        <w:ind w:firstLine="482"/>
        <w:rPr>
          <w:b/>
        </w:rPr>
      </w:pPr>
      <w:r>
        <w:rPr>
          <w:rFonts w:hint="eastAsia"/>
          <w:b/>
        </w:rPr>
        <w:t>相关执法相关</w:t>
      </w:r>
      <w:r>
        <w:rPr>
          <w:b/>
        </w:rPr>
        <w:t>系统建设情况如下：</w:t>
      </w:r>
    </w:p>
    <w:p>
      <w:pPr>
        <w:ind w:firstLine="480"/>
      </w:pPr>
      <w:r>
        <w:rPr>
          <w:rFonts w:hint="eastAsia"/>
        </w:rPr>
        <w:t>与已有的土地市场动态监测与监管系统进行衔接，实现宅基地信息监测系统整合进入土地市场动态监测与监管系统的使用集体土地模块。宅基地信息监测系统与土地市场动态监测与监管系统的关系说明如下：</w:t>
      </w:r>
    </w:p>
    <w:p>
      <w:r>
        <w:drawing>
          <wp:inline distT="0" distB="0" distL="0" distR="0">
            <wp:extent cx="5079365" cy="1528445"/>
            <wp:effectExtent l="0" t="0" r="6985" b="14605"/>
            <wp:docPr id="6497" name="图片 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 name="图片 64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38130" cy="1546104"/>
                    </a:xfrm>
                    <a:prstGeom prst="rect">
                      <a:avLst/>
                    </a:prstGeom>
                    <a:noFill/>
                  </pic:spPr>
                </pic:pic>
              </a:graphicData>
            </a:graphic>
          </wp:inline>
        </w:drawing>
      </w:r>
    </w:p>
    <w:p>
      <w:pPr>
        <w:pStyle w:val="3"/>
      </w:pPr>
      <w:bookmarkStart w:id="4" w:name="_Toc496013460"/>
      <w:r>
        <w:rPr>
          <w:rFonts w:hint="eastAsia"/>
        </w:rPr>
        <w:t>软件建设目标</w:t>
      </w:r>
      <w:bookmarkEnd w:id="4"/>
    </w:p>
    <w:p>
      <w:pPr>
        <w:pStyle w:val="93"/>
        <w:spacing w:before="0" w:beforeLines="0" w:after="0" w:afterLines="0" w:line="480" w:lineRule="auto"/>
        <w:ind w:firstLine="480"/>
        <w:rPr>
          <w:rFonts w:hint="eastAsia"/>
        </w:rPr>
      </w:pPr>
      <w:r>
        <w:rPr>
          <w:rFonts w:hint="eastAsia" w:ascii="宋体" w:hAnsi="宋体" w:eastAsia="宋体" w:cstheme="minorBidi"/>
          <w:kern w:val="2"/>
          <w:sz w:val="24"/>
          <w:szCs w:val="22"/>
          <w:lang w:val="en-US" w:eastAsia="zh-CN" w:bidi="ar-SA"/>
        </w:rPr>
        <w:t>开展对宅基地制度改革试点的监测，实现对宅基地试点地区宅基地取得、有偿使用、退出等行为的监管，维护宅基地管理制度，确保农民合法居住权益得到保障。</w:t>
      </w:r>
    </w:p>
    <w:p>
      <w:pPr>
        <w:pStyle w:val="2"/>
      </w:pPr>
      <w:bookmarkStart w:id="5" w:name="_Toc496013461"/>
      <w:r>
        <w:rPr>
          <w:rFonts w:hint="eastAsia"/>
        </w:rPr>
        <w:t>需求概述</w:t>
      </w:r>
      <w:bookmarkEnd w:id="5"/>
    </w:p>
    <w:p>
      <w:pPr>
        <w:pStyle w:val="3"/>
      </w:pPr>
      <w:bookmarkStart w:id="6" w:name="_Toc496013462"/>
      <w:r>
        <w:rPr>
          <w:rFonts w:hint="eastAsia"/>
        </w:rPr>
        <w:t>系统建设原则</w:t>
      </w:r>
      <w:bookmarkEnd w:id="6"/>
    </w:p>
    <w:p>
      <w:r>
        <w:rPr>
          <w:rFonts w:hint="eastAsia"/>
        </w:rPr>
        <w:t>本项目技术设计和建设遵循如下原则开展：</w:t>
      </w:r>
    </w:p>
    <w:p>
      <w:r>
        <w:rPr>
          <w:rFonts w:hint="eastAsia"/>
        </w:rPr>
        <w:t>◆ 标准统一性原则</w:t>
      </w:r>
    </w:p>
    <w:p>
      <w:r>
        <w:rPr>
          <w:rFonts w:hint="eastAsia"/>
        </w:rPr>
        <w:t>以国家，行业及省市相关标准和技术规程为指导制订数据资源整合、加工、建库、更新及共享利用的一系列标准规范，保证各类</w:t>
      </w:r>
      <w:r>
        <w:rPr>
          <w:rFonts w:hint="eastAsia"/>
          <w:lang w:eastAsia="zh-CN"/>
        </w:rPr>
        <w:t>宅基地</w:t>
      </w:r>
      <w:r>
        <w:rPr>
          <w:rFonts w:hint="eastAsia"/>
        </w:rPr>
        <w:t>数据能够顺利接入拟建项目，实现多源数据的融合，同时又能够实现拟建设系统与其它应用系统之间的交互，便于根据需要进行多系统的衔接集成。</w:t>
      </w:r>
    </w:p>
    <w:p>
      <w:r>
        <w:rPr>
          <w:rFonts w:hint="eastAsia"/>
        </w:rPr>
        <w:t>◆ 先进性原则</w:t>
      </w:r>
    </w:p>
    <w:p>
      <w:r>
        <w:rPr>
          <w:rFonts w:hint="eastAsia"/>
        </w:rPr>
        <w:t>优先选用先进的、通用的平台和技术，充分总结国土资源部各应用系统应用单位的业务特点和好的做法，将信息化系统与业务体系充分融合。保证系统建成后既在技术上保持先进，同时为其它后续系统建设和基础地理信息应用做个好的示范。</w:t>
      </w:r>
    </w:p>
    <w:p>
      <w:r>
        <w:rPr>
          <w:rFonts w:hint="eastAsia"/>
        </w:rPr>
        <w:t>◆ 实用性原则</w:t>
      </w:r>
    </w:p>
    <w:p>
      <w:r>
        <w:rPr>
          <w:rFonts w:hint="eastAsia"/>
        </w:rPr>
        <w:t>从</w:t>
      </w:r>
      <w:r>
        <w:rPr>
          <w:rFonts w:hint="eastAsia"/>
          <w:lang w:eastAsia="zh-CN"/>
        </w:rPr>
        <w:t>宅基地信息监测系统</w:t>
      </w:r>
      <w:r>
        <w:rPr>
          <w:rFonts w:hint="eastAsia"/>
        </w:rPr>
        <w:t>具体需求出发，解决综合</w:t>
      </w:r>
      <w:r>
        <w:rPr>
          <w:rFonts w:hint="eastAsia"/>
          <w:lang w:eastAsia="zh-CN"/>
        </w:rPr>
        <w:t>宅基地管理</w:t>
      </w:r>
      <w:r>
        <w:rPr>
          <w:rFonts w:hint="eastAsia"/>
        </w:rPr>
        <w:t>中目前面临的困难，提高数据共享共用水平。</w:t>
      </w:r>
    </w:p>
    <w:p>
      <w:r>
        <w:rPr>
          <w:rFonts w:hint="eastAsia"/>
        </w:rPr>
        <w:t>◆ 易用性原则</w:t>
      </w:r>
    </w:p>
    <w:p>
      <w:r>
        <w:rPr>
          <w:rFonts w:hint="eastAsia"/>
        </w:rPr>
        <w:t>在系统设计和实施中，充分考虑用户的特点，对典型用户进行分析，做到系统应用、好用。</w:t>
      </w:r>
    </w:p>
    <w:p>
      <w:r>
        <w:rPr>
          <w:rFonts w:hint="eastAsia"/>
        </w:rPr>
        <w:t>◆ 可扩充性原则</w:t>
      </w:r>
    </w:p>
    <w:p>
      <w:r>
        <w:rPr>
          <w:rFonts w:hint="eastAsia"/>
        </w:rPr>
        <w:t>系统软硬件平台应具有良好的“随需应变”能力，支持系统规模的扩大和业务范围的扩展，应能够满足今后数据内容和业务发展的需要。能够在不更改系统的软件结构和网络结构的前提下，方便的支持系统扩容。</w:t>
      </w:r>
    </w:p>
    <w:p>
      <w:r>
        <w:rPr>
          <w:rFonts w:hint="eastAsia"/>
        </w:rPr>
        <w:t>◆ 开放性原则</w:t>
      </w:r>
    </w:p>
    <w:p>
      <w:r>
        <w:rPr>
          <w:rFonts w:hint="eastAsia"/>
        </w:rPr>
        <w:t>为适应将来业务和技术发展的需求，系统建设必须具有较强的独立性和高度的可扩展性，系统需实现底层的接入与业务的处理分离，并采用模块化，在增加新业务时不需要更改系统的软件结构和网络结构。具有易于维护的特点，除具有标准的开放式技术接口外，还能够完成与现有系统具有标准接口的系统完全对接。</w:t>
      </w:r>
    </w:p>
    <w:p>
      <w:r>
        <w:rPr>
          <w:rFonts w:hint="eastAsia"/>
        </w:rPr>
        <w:t>◆ 安全、稳定性原则</w:t>
      </w:r>
    </w:p>
    <w:p>
      <w:r>
        <w:rPr>
          <w:rFonts w:hint="eastAsia"/>
        </w:rPr>
        <w:t>采用高可靠性的产品和技术，充分考虑整个系统运行的安全策略和机制，具有较强的容错能力和良好的恢复能力，保障系统安全、稳定、高效的运行。在安全设计中要全面考虑网络安全、数据安全和用户安全。</w:t>
      </w:r>
    </w:p>
    <w:p>
      <w:r>
        <w:rPr>
          <w:rFonts w:hint="eastAsia"/>
        </w:rPr>
        <w:t>◆ 高效性原则</w:t>
      </w:r>
    </w:p>
    <w:p>
      <w:r>
        <w:rPr>
          <w:rFonts w:hint="eastAsia"/>
        </w:rPr>
        <w:t>方案的实施速度要快，对用户的信息化现状有细致、深入的了解，从用户角度出发设计方案，所设计的方案必须能在规定的项目时间完成。</w:t>
      </w:r>
    </w:p>
    <w:p>
      <w:pPr>
        <w:pStyle w:val="3"/>
      </w:pPr>
      <w:bookmarkStart w:id="7" w:name="_Toc496013463"/>
      <w:r>
        <w:rPr>
          <w:rFonts w:hint="eastAsia"/>
        </w:rPr>
        <w:t>用户需求</w:t>
      </w:r>
      <w:bookmarkEnd w:id="7"/>
    </w:p>
    <w:p>
      <w:pPr>
        <w:pStyle w:val="4"/>
      </w:pPr>
      <w:bookmarkStart w:id="8" w:name="_Toc496013464"/>
      <w:r>
        <w:rPr>
          <w:rFonts w:hint="eastAsia"/>
          <w:lang w:eastAsia="zh-CN"/>
        </w:rPr>
        <w:t>宅基地信息监测</w:t>
      </w:r>
      <w:r>
        <w:rPr>
          <w:rFonts w:hint="eastAsia"/>
        </w:rPr>
        <w:t>系统需求</w:t>
      </w:r>
      <w:bookmarkEnd w:id="8"/>
    </w:p>
    <w:p>
      <w:pPr>
        <w:pStyle w:val="6"/>
        <w:keepNext w:val="0"/>
        <w:keepLines w:val="0"/>
        <w:pageBreakBefore w:val="0"/>
        <w:widowControl w:val="0"/>
        <w:kinsoku/>
        <w:wordWrap/>
        <w:overflowPunct/>
        <w:topLinePunct w:val="0"/>
        <w:autoSpaceDE/>
        <w:autoSpaceDN/>
        <w:bidi w:val="0"/>
        <w:adjustRightInd/>
        <w:snapToGrid/>
        <w:spacing w:before="48" w:after="48" w:line="360" w:lineRule="auto"/>
        <w:ind w:left="0" w:leftChars="0" w:right="0" w:rightChars="0" w:firstLine="480" w:firstLineChars="200"/>
        <w:jc w:val="left"/>
        <w:textAlignment w:val="auto"/>
        <w:outlineLvl w:val="9"/>
        <w:rPr>
          <w:rFonts w:hint="eastAsia" w:ascii="宋体" w:hAnsi="宋体" w:eastAsia="宋体" w:cstheme="minorBidi"/>
          <w:kern w:val="2"/>
          <w:sz w:val="24"/>
          <w:szCs w:val="22"/>
          <w:lang w:val="en-US" w:eastAsia="zh-CN" w:bidi="ar-SA"/>
        </w:rPr>
      </w:pPr>
      <w:r>
        <w:rPr>
          <w:rFonts w:hint="eastAsia" w:ascii="宋体" w:hAnsi="宋体" w:eastAsia="宋体" w:cstheme="minorBidi"/>
          <w:kern w:val="2"/>
          <w:sz w:val="24"/>
          <w:szCs w:val="22"/>
          <w:lang w:val="en-US" w:eastAsia="zh-CN" w:bidi="ar-SA"/>
        </w:rPr>
        <w:t xml:space="preserve">本系统使用群体分为 部、省、市、县  四级用户 </w:t>
      </w:r>
      <w:r>
        <w:rPr>
          <w:rFonts w:hint="eastAsia" w:cstheme="minorBidi"/>
          <w:kern w:val="2"/>
          <w:sz w:val="24"/>
          <w:szCs w:val="22"/>
          <w:lang w:val="en-US" w:eastAsia="zh-CN" w:bidi="ar-SA"/>
        </w:rPr>
        <w:t>，含操作人员以及系统管理人员。</w:t>
      </w:r>
      <w:r>
        <w:rPr>
          <w:rFonts w:hint="eastAsia" w:ascii="宋体" w:hAnsi="宋体" w:eastAsia="宋体" w:cstheme="minorBidi"/>
          <w:kern w:val="2"/>
          <w:sz w:val="24"/>
          <w:szCs w:val="22"/>
          <w:lang w:val="en-US" w:eastAsia="zh-CN" w:bidi="ar-SA"/>
        </w:rPr>
        <w:t xml:space="preserve"> </w:t>
      </w:r>
    </w:p>
    <w:p>
      <w:pPr>
        <w:pStyle w:val="6"/>
        <w:keepNext w:val="0"/>
        <w:keepLines w:val="0"/>
        <w:pageBreakBefore w:val="0"/>
        <w:widowControl w:val="0"/>
        <w:kinsoku/>
        <w:wordWrap/>
        <w:overflowPunct/>
        <w:topLinePunct w:val="0"/>
        <w:autoSpaceDE/>
        <w:autoSpaceDN/>
        <w:bidi w:val="0"/>
        <w:adjustRightInd/>
        <w:snapToGrid/>
        <w:spacing w:before="48" w:after="48" w:line="360" w:lineRule="auto"/>
        <w:ind w:left="0" w:leftChars="0" w:right="0" w:rightChars="0" w:firstLine="480" w:firstLineChars="200"/>
        <w:jc w:val="left"/>
        <w:textAlignment w:val="auto"/>
        <w:outlineLvl w:val="9"/>
        <w:rPr>
          <w:rFonts w:hint="eastAsia" w:ascii="宋体" w:hAnsi="宋体" w:eastAsia="宋体" w:cstheme="minorBidi"/>
          <w:kern w:val="2"/>
          <w:sz w:val="24"/>
          <w:szCs w:val="22"/>
          <w:lang w:val="en-US" w:eastAsia="zh-CN" w:bidi="ar-SA"/>
        </w:rPr>
      </w:pPr>
      <w:r>
        <w:rPr>
          <w:rFonts w:hint="eastAsia" w:ascii="宋体" w:hAnsi="宋体" w:eastAsia="宋体" w:cstheme="minorBidi"/>
          <w:kern w:val="2"/>
          <w:sz w:val="24"/>
          <w:szCs w:val="22"/>
          <w:lang w:val="en-US" w:eastAsia="zh-CN" w:bidi="ar-SA"/>
        </w:rPr>
        <w:t>对本系统进行操作登记和流程审批的主要是 县级用户， 当任务上报后，  部、省、市 用户才可以进行查看， 部级用户可以进行任务退回操作。</w:t>
      </w:r>
    </w:p>
    <w:p/>
    <w:p>
      <w:pPr>
        <w:pStyle w:val="55"/>
      </w:pPr>
      <w:r>
        <w:rPr>
          <w:rFonts w:hint="eastAsia"/>
        </w:rPr>
        <w:t>（1）</w:t>
      </w:r>
      <w:r>
        <w:rPr>
          <w:rFonts w:hint="eastAsia"/>
          <w:lang w:eastAsia="zh-CN"/>
        </w:rPr>
        <w:t>县级</w:t>
      </w:r>
      <w:r>
        <w:rPr>
          <w:rFonts w:hint="eastAsia"/>
        </w:rPr>
        <w:t>人员</w:t>
      </w:r>
    </w:p>
    <w:p>
      <w:pPr>
        <w:rPr>
          <w:rFonts w:hint="eastAsia" w:cs="Times New Roman"/>
        </w:rPr>
      </w:pPr>
      <w:r>
        <w:rPr>
          <w:rFonts w:hint="eastAsia"/>
        </w:rPr>
        <w:t>本类用户主要是</w:t>
      </w:r>
      <w:r>
        <w:rPr>
          <w:rFonts w:hint="eastAsia"/>
          <w:lang w:eastAsia="zh-CN"/>
        </w:rPr>
        <w:t>以</w:t>
      </w:r>
      <w:r>
        <w:rPr>
          <w:rFonts w:hint="eastAsia"/>
        </w:rPr>
        <w:t>单块宅基地为单位，以单户为申请单元</w:t>
      </w:r>
      <w:r>
        <w:rPr>
          <w:rFonts w:hint="eastAsia"/>
          <w:lang w:eastAsia="zh-CN"/>
        </w:rPr>
        <w:t>，进行信息填报</w:t>
      </w:r>
      <w:r>
        <w:rPr>
          <w:rFonts w:hint="eastAsia" w:cs="Times New Roman"/>
        </w:rPr>
        <w:t>。</w:t>
      </w:r>
    </w:p>
    <w:p>
      <w:pPr>
        <w:ind w:left="0" w:leftChars="0" w:firstLine="0" w:firstLineChars="0"/>
        <w:rPr>
          <w:rFonts w:hint="eastAsia" w:eastAsia="宋体" w:cs="Times New Roman"/>
          <w:lang w:eastAsia="zh-CN"/>
        </w:rPr>
      </w:pPr>
      <w:r>
        <w:rPr>
          <w:rFonts w:hint="eastAsia" w:cs="Times New Roman"/>
          <w:lang w:eastAsia="zh-CN"/>
        </w:rPr>
        <w:t>处理宅基地取得，宅基地退出，宅基地有偿使用处置等业务，并可以进行信息上报。</w:t>
      </w:r>
    </w:p>
    <w:p>
      <w:pPr>
        <w:numPr>
          <w:ilvl w:val="0"/>
          <w:numId w:val="3"/>
        </w:numPr>
        <w:rPr>
          <w:rFonts w:hint="eastAsia" w:eastAsia="宋体" w:cs="Times New Roman"/>
          <w:lang w:eastAsia="zh-CN"/>
        </w:rPr>
      </w:pPr>
      <w:r>
        <w:rPr>
          <w:rFonts w:hint="eastAsia" w:cs="Times New Roman"/>
          <w:lang w:eastAsia="zh-CN"/>
        </w:rPr>
        <w:t>部、省、市人员</w:t>
      </w:r>
    </w:p>
    <w:p>
      <w:pPr>
        <w:numPr>
          <w:ilvl w:val="0"/>
          <w:numId w:val="0"/>
        </w:numPr>
        <w:rPr>
          <w:rFonts w:cs="Times New Roman"/>
        </w:rPr>
      </w:pPr>
      <w:r>
        <w:rPr>
          <w:rFonts w:hint="eastAsia"/>
          <w:lang w:val="en-US" w:eastAsia="zh-CN"/>
        </w:rPr>
        <w:t xml:space="preserve">    </w:t>
      </w:r>
      <w:r>
        <w:rPr>
          <w:rFonts w:hint="eastAsia"/>
        </w:rPr>
        <w:t>本类用户主要是</w:t>
      </w:r>
      <w:r>
        <w:rPr>
          <w:rFonts w:hint="eastAsia"/>
          <w:lang w:eastAsia="zh-CN"/>
        </w:rPr>
        <w:t>对县级上报的宅基地信息进行查看，其中部级用户可以进行信息退回。</w:t>
      </w:r>
    </w:p>
    <w:p>
      <w:pPr>
        <w:pStyle w:val="55"/>
      </w:pPr>
      <w:r>
        <w:rPr>
          <w:rFonts w:hint="eastAsia"/>
        </w:rPr>
        <w:t>（3）系统管理人员</w:t>
      </w:r>
    </w:p>
    <w:p>
      <w:pPr>
        <w:pStyle w:val="55"/>
      </w:pPr>
      <w:r>
        <w:rPr>
          <w:rFonts w:hint="eastAsia"/>
        </w:rPr>
        <w:t>本类用户主要从事系统管理工作，负责数据用户管理、角色管理、行政区划管理等工作。系统管理人员主要参与系统问题设置维护管理。</w:t>
      </w:r>
    </w:p>
    <w:p>
      <w:pPr>
        <w:pStyle w:val="55"/>
      </w:pPr>
      <w:r>
        <w:rPr>
          <w:rFonts w:hint="eastAsia"/>
          <w:lang w:eastAsia="zh-CN"/>
        </w:rPr>
        <w:t>人员</w:t>
      </w:r>
      <w:r>
        <w:rPr>
          <w:rFonts w:hint="eastAsia"/>
        </w:rPr>
        <w:t>管理：管理员可以新增、删除、修改用户信息，也可以重置用户密码，重置后的密码与初始密码一致。</w:t>
      </w:r>
    </w:p>
    <w:p>
      <w:pPr>
        <w:pStyle w:val="55"/>
      </w:pPr>
      <w:r>
        <w:rPr>
          <w:rFonts w:hint="eastAsia"/>
        </w:rPr>
        <w:t>角色管理：管理员可以新增、删除、修改角色信息，一个角色可以拥有多个权限。</w:t>
      </w:r>
    </w:p>
    <w:p>
      <w:pPr>
        <w:pStyle w:val="55"/>
      </w:pPr>
      <w:r>
        <w:rPr>
          <w:rFonts w:hint="eastAsia"/>
        </w:rPr>
        <w:t>行政区划管理：管理员可以新增、删除、修改行政区信息，行政区代码不可重复。</w:t>
      </w:r>
    </w:p>
    <w:p>
      <w:pPr>
        <w:pStyle w:val="55"/>
        <w:rPr>
          <w:rFonts w:hint="eastAsia"/>
        </w:rPr>
      </w:pPr>
      <w:r>
        <w:rPr>
          <w:rFonts w:hint="eastAsia"/>
        </w:rPr>
        <w:t>组织机构管理：管理员可以新增、删除、修改组织机构信息，组织机构名称不可重复。</w:t>
      </w:r>
    </w:p>
    <w:p>
      <w:pPr>
        <w:pStyle w:val="55"/>
        <w:rPr>
          <w:rFonts w:hint="eastAsia" w:eastAsia="宋体"/>
          <w:lang w:eastAsia="zh-CN"/>
        </w:rPr>
      </w:pPr>
      <w:r>
        <w:rPr>
          <w:rFonts w:hint="eastAsia"/>
          <w:lang w:eastAsia="zh-CN"/>
        </w:rPr>
        <w:t>材料类别管理：</w:t>
      </w:r>
      <w:r>
        <w:rPr>
          <w:rFonts w:hint="eastAsia"/>
        </w:rPr>
        <w:t>管理员可以新增、删除、修改组织</w:t>
      </w:r>
      <w:r>
        <w:rPr>
          <w:rFonts w:hint="eastAsia"/>
          <w:lang w:eastAsia="zh-CN"/>
        </w:rPr>
        <w:t>上传的材料类别</w:t>
      </w:r>
      <w:r>
        <w:rPr>
          <w:rFonts w:hint="eastAsia"/>
        </w:rPr>
        <w:t>信息</w:t>
      </w:r>
      <w:r>
        <w:rPr>
          <w:rFonts w:hint="eastAsia"/>
          <w:lang w:eastAsia="zh-CN"/>
        </w:rPr>
        <w:t>。</w:t>
      </w:r>
    </w:p>
    <w:p>
      <w:pPr>
        <w:pStyle w:val="3"/>
      </w:pPr>
      <w:bookmarkStart w:id="9" w:name="_Toc496013466"/>
      <w:r>
        <w:rPr>
          <w:rFonts w:hint="eastAsia"/>
        </w:rPr>
        <w:t>功能需求</w:t>
      </w:r>
      <w:bookmarkEnd w:id="9"/>
    </w:p>
    <w:p>
      <w:pPr>
        <w:pStyle w:val="4"/>
      </w:pPr>
      <w:bookmarkStart w:id="10" w:name="_Toc496013467"/>
      <w:r>
        <w:rPr>
          <w:rFonts w:hint="eastAsia"/>
          <w:lang w:eastAsia="zh-CN"/>
        </w:rPr>
        <w:t>宅基地</w:t>
      </w:r>
      <w:r>
        <w:rPr>
          <w:rFonts w:hint="eastAsia"/>
        </w:rPr>
        <w:t>信息</w:t>
      </w:r>
      <w:r>
        <w:rPr>
          <w:rFonts w:hint="eastAsia"/>
          <w:lang w:eastAsia="zh-CN"/>
        </w:rPr>
        <w:t>监测</w:t>
      </w:r>
      <w:r>
        <w:rPr>
          <w:rFonts w:hint="eastAsia"/>
        </w:rPr>
        <w:t>系统</w:t>
      </w:r>
      <w:bookmarkEnd w:id="10"/>
    </w:p>
    <w:p>
      <w:pPr>
        <w:pStyle w:val="93"/>
        <w:spacing w:before="0" w:beforeLines="0" w:after="0" w:afterLines="0" w:line="480" w:lineRule="auto"/>
        <w:ind w:firstLine="480"/>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开发宅基地信息监测系统，实现宅基地取得、有偿使用、宅基地退出等管理方式的监管功能，实现对宅基地使用行为从申请、审查、到批准的过程管理。实现对宅基地制度改革试点地区试点数据的采集、汇总、分析，为宅基地管理改革提供数据支撑。与已有的土地市场动态监测与监管系统衔接，整合进入土地市场动态监测与监管系统的“使用集体土地模块”。</w:t>
      </w:r>
    </w:p>
    <w:p/>
    <w:p/>
    <w:p>
      <w:pPr>
        <w:ind w:firstLine="0" w:firstLineChars="0"/>
        <w:jc w:val="center"/>
      </w:pPr>
      <w:r>
        <w:rPr>
          <w:rFonts w:hint="eastAsia"/>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"C:\\Users\\yuhangc\\Documents\\263EM\\yuhangc@kotei-info.com\\history\\user\\image\\3e5dd855-10a0-41b3-8ad7-49eb393c232a.png"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53100" cy="2839085"/>
            <wp:effectExtent l="0" t="0" r="0" b="18415"/>
            <wp:docPr id="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6"/>
                    <pic:cNvPicPr>
                      <a:picLocks noChangeAspect="1"/>
                    </pic:cNvPicPr>
                  </pic:nvPicPr>
                  <pic:blipFill>
                    <a:blip r:embed="rId14"/>
                    <a:stretch>
                      <a:fillRect/>
                    </a:stretch>
                  </pic:blipFill>
                  <pic:spPr>
                    <a:xfrm>
                      <a:off x="0" y="0"/>
                      <a:ext cx="5753100" cy="283908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rPr>
          <w:rFonts w:hint="eastAsia"/>
        </w:rPr>
        <w:t>.</w:t>
      </w:r>
      <w:r>
        <w:t>3.1</w:t>
      </w:r>
      <w:r>
        <w:noBreakHyphen/>
      </w:r>
      <w:r>
        <w:rPr>
          <w:rFonts w:hint="eastAsia"/>
        </w:rPr>
        <w:t>1</w:t>
      </w:r>
      <w:r>
        <w:rPr>
          <w:rFonts w:hint="eastAsia"/>
          <w:lang w:eastAsia="zh-CN"/>
        </w:rPr>
        <w:t>宅基地</w:t>
      </w:r>
      <w:r>
        <w:rPr>
          <w:rFonts w:hint="eastAsia"/>
        </w:rPr>
        <w:t>信息</w:t>
      </w:r>
      <w:r>
        <w:rPr>
          <w:rFonts w:hint="eastAsia"/>
          <w:lang w:eastAsia="zh-CN"/>
        </w:rPr>
        <w:t>监测</w:t>
      </w:r>
      <w:r>
        <w:rPr>
          <w:rFonts w:hint="eastAsia"/>
        </w:rPr>
        <w:t>系统功能模块图</w:t>
      </w:r>
    </w:p>
    <w:p>
      <w:pPr>
        <w:pStyle w:val="15"/>
      </w:pPr>
    </w:p>
    <w:p>
      <w:pPr>
        <w:ind w:firstLine="0" w:firstLineChars="0"/>
      </w:pPr>
      <w:r>
        <w:rPr>
          <w:rFonts w:hint="eastAsia"/>
        </w:rPr>
        <w:t>（1）</w:t>
      </w:r>
      <w:r>
        <w:rPr>
          <w:rFonts w:hint="eastAsia"/>
          <w:lang w:eastAsia="zh-CN"/>
        </w:rPr>
        <w:t>首页</w:t>
      </w:r>
    </w:p>
    <w:p>
      <w:pPr>
        <w:ind w:firstLine="0" w:firstLineChars="0"/>
      </w:pPr>
      <w:r>
        <w:rPr>
          <w:rFonts w:hint="eastAsia"/>
          <w:lang w:val="en-US" w:eastAsia="zh-CN"/>
        </w:rPr>
        <w:t xml:space="preserve">    </w:t>
      </w:r>
      <w:r>
        <w:rPr>
          <w:rFonts w:hint="eastAsia"/>
          <w:lang w:eastAsia="zh-CN"/>
        </w:rPr>
        <w:t>首页</w:t>
      </w:r>
      <w:r>
        <w:rPr>
          <w:rFonts w:hint="eastAsia"/>
        </w:rPr>
        <w:t>主要是</w:t>
      </w:r>
      <w:r>
        <w:rPr>
          <w:rFonts w:hint="eastAsia"/>
          <w:lang w:eastAsia="zh-CN"/>
        </w:rPr>
        <w:t>宅基地</w:t>
      </w:r>
      <w:r>
        <w:rPr>
          <w:rFonts w:hint="eastAsia"/>
        </w:rPr>
        <w:t>情况统计，包含</w:t>
      </w:r>
      <w:r>
        <w:rPr>
          <w:rFonts w:hint="eastAsia"/>
          <w:lang w:eastAsia="zh-CN"/>
        </w:rPr>
        <w:t>宅基地取得，退出，有偿使用数量</w:t>
      </w:r>
      <w:r>
        <w:rPr>
          <w:rFonts w:hint="eastAsia"/>
        </w:rPr>
        <w:t>统计和</w:t>
      </w:r>
      <w:r>
        <w:rPr>
          <w:rFonts w:hint="eastAsia"/>
          <w:lang w:eastAsia="zh-CN"/>
        </w:rPr>
        <w:t>宅基地处置</w:t>
      </w:r>
      <w:r>
        <w:rPr>
          <w:rFonts w:hint="eastAsia"/>
        </w:rPr>
        <w:t>情况统计</w:t>
      </w:r>
      <w:r>
        <w:rPr>
          <w:rFonts w:hint="eastAsia"/>
          <w:lang w:eastAsia="zh-CN"/>
        </w:rPr>
        <w:t>以及地图上各区域对应数量的展示。</w:t>
      </w:r>
    </w:p>
    <w:p>
      <w:pPr>
        <w:ind w:firstLine="0" w:firstLineChars="0"/>
      </w:pPr>
      <w:r>
        <w:rPr>
          <w:rFonts w:hint="eastAsia"/>
        </w:rPr>
        <w:t>（</w:t>
      </w:r>
      <w:r>
        <w:t>2</w:t>
      </w:r>
      <w:r>
        <w:rPr>
          <w:rFonts w:hint="eastAsia"/>
        </w:rPr>
        <w:t>）</w:t>
      </w:r>
      <w:r>
        <w:rPr>
          <w:rFonts w:hint="eastAsia"/>
          <w:lang w:eastAsia="zh-CN"/>
        </w:rPr>
        <w:t>宅基地取得</w:t>
      </w:r>
    </w:p>
    <w:p>
      <w:pPr>
        <w:ind w:firstLine="0" w:firstLineChars="0"/>
      </w:pPr>
      <w:r>
        <w:rPr>
          <w:rFonts w:hint="eastAsia"/>
          <w:lang w:val="en-US" w:eastAsia="zh-CN"/>
        </w:rPr>
        <w:t xml:space="preserve">    </w:t>
      </w:r>
      <w:r>
        <w:rPr>
          <w:rFonts w:hint="eastAsia"/>
        </w:rPr>
        <w:t>开发宅基地</w:t>
      </w:r>
      <w:r>
        <w:t>取得申请</w:t>
      </w:r>
      <w:r>
        <w:rPr>
          <w:rFonts w:hint="eastAsia"/>
          <w:lang w:eastAsia="zh-CN"/>
        </w:rPr>
        <w:t>查询与</w:t>
      </w:r>
      <w:r>
        <w:t>登记功能，</w:t>
      </w:r>
      <w:r>
        <w:rPr>
          <w:rFonts w:hint="eastAsia"/>
        </w:rPr>
        <w:t>宅基地</w:t>
      </w:r>
      <w:r>
        <w:t>取得登记以单块宅基地为单位，</w:t>
      </w:r>
      <w:r>
        <w:rPr>
          <w:rFonts w:hint="eastAsia"/>
        </w:rPr>
        <w:t>以</w:t>
      </w:r>
      <w:r>
        <w:t>单户为申请单元。主要是</w:t>
      </w:r>
      <w:r>
        <w:rPr>
          <w:rFonts w:hint="eastAsia"/>
        </w:rPr>
        <w:t>县级</w:t>
      </w:r>
      <w:r>
        <w:t>人员进行登记</w:t>
      </w:r>
      <w:r>
        <w:rPr>
          <w:rFonts w:hint="eastAsia"/>
        </w:rPr>
        <w:t>填报</w:t>
      </w:r>
      <w:r>
        <w:t>。</w:t>
      </w:r>
      <w:r>
        <w:rPr>
          <w:rFonts w:hint="eastAsia"/>
        </w:rPr>
        <w:t>宅基地申请</w:t>
      </w:r>
      <w:r>
        <w:t>审批流程：</w:t>
      </w:r>
      <w:r>
        <w:rPr>
          <w:rFonts w:hint="eastAsia"/>
        </w:rPr>
        <w:t>申请-</w:t>
      </w:r>
      <w:r>
        <w:t>调查</w:t>
      </w:r>
      <w:r>
        <w:rPr>
          <w:rFonts w:hint="eastAsia"/>
        </w:rPr>
        <w:t>-审批-</w:t>
      </w:r>
      <w:r>
        <w:t>公示-结束</w:t>
      </w:r>
      <w:r>
        <w:rPr>
          <w:rFonts w:hint="eastAsia"/>
        </w:rPr>
        <w:t>。只有上报</w:t>
      </w:r>
      <w:r>
        <w:t>后的数据，</w:t>
      </w:r>
      <w:r>
        <w:rPr>
          <w:rFonts w:hint="eastAsia"/>
        </w:rPr>
        <w:t xml:space="preserve"> 部</w:t>
      </w:r>
      <w:r>
        <w:t>级，</w:t>
      </w:r>
      <w:r>
        <w:rPr>
          <w:rFonts w:hint="eastAsia"/>
        </w:rPr>
        <w:t>省</w:t>
      </w:r>
      <w:r>
        <w:t>，市级用户才可以看到</w:t>
      </w:r>
      <w:r>
        <w:rPr>
          <w:rFonts w:hint="eastAsia"/>
          <w:lang w:eastAsia="zh-CN"/>
        </w:rPr>
        <w:t>。</w:t>
      </w:r>
    </w:p>
    <w:p>
      <w:pPr>
        <w:ind w:firstLine="0" w:firstLineChars="0"/>
      </w:pPr>
      <w:r>
        <w:rPr>
          <w:rFonts w:hint="eastAsia"/>
        </w:rPr>
        <w:t>（3）</w:t>
      </w:r>
      <w:r>
        <w:rPr>
          <w:rFonts w:hint="eastAsia"/>
          <w:lang w:eastAsia="zh-CN"/>
        </w:rPr>
        <w:t>宅基地退出</w:t>
      </w:r>
    </w:p>
    <w:p>
      <w:pPr>
        <w:ind w:firstLine="210" w:firstLineChars="100"/>
        <w:jc w:val="left"/>
        <w:rPr>
          <w:rFonts w:hint="eastAsia"/>
          <w:lang w:eastAsia="zh-CN"/>
        </w:rPr>
      </w:pPr>
      <w:r>
        <w:rPr>
          <w:rFonts w:hint="eastAsia"/>
          <w:lang w:val="en-US" w:eastAsia="zh-CN"/>
        </w:rPr>
        <w:t xml:space="preserve">  </w:t>
      </w:r>
      <w:r>
        <w:rPr>
          <w:rFonts w:hint="eastAsia"/>
        </w:rPr>
        <w:t>开发宅基地退出</w:t>
      </w:r>
      <w:r>
        <w:rPr>
          <w:rFonts w:hint="eastAsia"/>
          <w:lang w:eastAsia="zh-CN"/>
        </w:rPr>
        <w:t>查询与</w:t>
      </w:r>
      <w:r>
        <w:t>登记功能，</w:t>
      </w:r>
      <w:r>
        <w:rPr>
          <w:rFonts w:hint="eastAsia"/>
        </w:rPr>
        <w:t>选择一块</w:t>
      </w:r>
      <w:r>
        <w:t>宅基地，</w:t>
      </w:r>
      <w:r>
        <w:rPr>
          <w:rFonts w:hint="eastAsia"/>
        </w:rPr>
        <w:t xml:space="preserve"> 对</w:t>
      </w:r>
      <w:r>
        <w:t>宅基地进行退出登记。主要是</w:t>
      </w:r>
      <w:r>
        <w:rPr>
          <w:rFonts w:hint="eastAsia"/>
        </w:rPr>
        <w:t>县级</w:t>
      </w:r>
      <w:r>
        <w:t>人员进行登记</w:t>
      </w:r>
      <w:r>
        <w:rPr>
          <w:rFonts w:hint="eastAsia"/>
        </w:rPr>
        <w:t>填报</w:t>
      </w:r>
      <w:r>
        <w:t>。</w:t>
      </w:r>
      <w:r>
        <w:rPr>
          <w:rFonts w:hint="eastAsia"/>
        </w:rPr>
        <w:t>宅基地申请</w:t>
      </w:r>
      <w:r>
        <w:t>审批流程：</w:t>
      </w:r>
      <w:r>
        <w:rPr>
          <w:rFonts w:hint="eastAsia"/>
        </w:rPr>
        <w:t>申请-</w:t>
      </w:r>
      <w:r>
        <w:t>调查</w:t>
      </w:r>
      <w:r>
        <w:rPr>
          <w:rFonts w:hint="eastAsia"/>
        </w:rPr>
        <w:t>-审批-</w:t>
      </w:r>
      <w:r>
        <w:t>公示-结束</w:t>
      </w:r>
      <w:r>
        <w:rPr>
          <w:rFonts w:hint="eastAsia"/>
        </w:rPr>
        <w:t>。只有上报</w:t>
      </w:r>
      <w:r>
        <w:t>后的数据，</w:t>
      </w:r>
      <w:r>
        <w:rPr>
          <w:rFonts w:hint="eastAsia"/>
        </w:rPr>
        <w:t xml:space="preserve"> 部</w:t>
      </w:r>
      <w:r>
        <w:t>级，</w:t>
      </w:r>
      <w:r>
        <w:rPr>
          <w:rFonts w:hint="eastAsia"/>
        </w:rPr>
        <w:t>省</w:t>
      </w:r>
      <w:r>
        <w:t>，市级用户才可以看到</w:t>
      </w:r>
      <w:r>
        <w:rPr>
          <w:rFonts w:hint="eastAsia"/>
          <w:lang w:eastAsia="zh-CN"/>
        </w:rPr>
        <w:t>。</w:t>
      </w:r>
    </w:p>
    <w:p>
      <w:pPr>
        <w:ind w:left="0" w:leftChars="0" w:firstLine="0" w:firstLineChars="0"/>
        <w:jc w:val="left"/>
      </w:pPr>
      <w:r>
        <w:rPr>
          <w:rFonts w:hint="eastAsia"/>
        </w:rPr>
        <w:t>（4）</w:t>
      </w:r>
      <w:r>
        <w:rPr>
          <w:rFonts w:hint="eastAsia"/>
          <w:lang w:eastAsia="zh-CN"/>
        </w:rPr>
        <w:t>宅基地有偿使用</w:t>
      </w:r>
    </w:p>
    <w:p>
      <w:pPr>
        <w:ind w:firstLine="210" w:firstLineChars="100"/>
        <w:jc w:val="left"/>
      </w:pPr>
      <w:r>
        <w:rPr>
          <w:rFonts w:hint="eastAsia"/>
          <w:lang w:val="en-US" w:eastAsia="zh-CN"/>
        </w:rPr>
        <w:t xml:space="preserve">  </w:t>
      </w:r>
      <w:r>
        <w:rPr>
          <w:rFonts w:hint="eastAsia"/>
        </w:rPr>
        <w:t>系统自动</w:t>
      </w:r>
      <w:r>
        <w:t>对每块宅基地和权利人进行分析判断</w:t>
      </w:r>
      <w:r>
        <w:rPr>
          <w:rFonts w:hint="eastAsia"/>
          <w:lang w:val="en-US" w:eastAsia="zh-CN"/>
        </w:rPr>
        <w:t>,</w:t>
      </w:r>
      <w:r>
        <w:rPr>
          <w:rFonts w:hint="eastAsia"/>
        </w:rPr>
        <w:t>发</w:t>
      </w:r>
      <w:r>
        <w:t>现面积超标的宅基地</w:t>
      </w:r>
      <w:r>
        <w:rPr>
          <w:rFonts w:hint="eastAsia"/>
        </w:rPr>
        <w:t xml:space="preserve"> 和  一户</w:t>
      </w:r>
      <w:r>
        <w:t>多块</w:t>
      </w:r>
      <w:r>
        <w:rPr>
          <w:rFonts w:hint="eastAsia"/>
        </w:rPr>
        <w:t>地</w:t>
      </w:r>
      <w:r>
        <w:t>异常情况，</w:t>
      </w:r>
      <w:r>
        <w:rPr>
          <w:rFonts w:hint="eastAsia"/>
        </w:rPr>
        <w:t>进行</w:t>
      </w:r>
      <w:r>
        <w:t>任务处理。</w:t>
      </w:r>
      <w:r>
        <w:rPr>
          <w:rFonts w:hint="eastAsia"/>
        </w:rPr>
        <w:t>无需</w:t>
      </w:r>
      <w:r>
        <w:t>进行填报。</w:t>
      </w:r>
      <w:r>
        <w:rPr>
          <w:rFonts w:hint="eastAsia"/>
        </w:rPr>
        <w:t>宅基地有偿使用</w:t>
      </w:r>
      <w:r>
        <w:t>流程：</w:t>
      </w:r>
      <w:r>
        <w:rPr>
          <w:rFonts w:hint="eastAsia"/>
        </w:rPr>
        <w:t>发现</w:t>
      </w:r>
      <w:r>
        <w:t>-处置</w:t>
      </w:r>
      <w:r>
        <w:rPr>
          <w:rFonts w:hint="eastAsia"/>
        </w:rPr>
        <w:t>-</w:t>
      </w:r>
      <w:r>
        <w:t>公示-结束</w:t>
      </w:r>
      <w:r>
        <w:rPr>
          <w:rFonts w:hint="eastAsia"/>
        </w:rPr>
        <w:t>。只有上报</w:t>
      </w:r>
      <w:r>
        <w:t>后的数据，</w:t>
      </w:r>
      <w:r>
        <w:rPr>
          <w:rFonts w:hint="eastAsia"/>
        </w:rPr>
        <w:t xml:space="preserve"> 部</w:t>
      </w:r>
      <w:r>
        <w:t>级，</w:t>
      </w:r>
      <w:r>
        <w:rPr>
          <w:rFonts w:hint="eastAsia"/>
        </w:rPr>
        <w:t>省</w:t>
      </w:r>
      <w:r>
        <w:t>，市级用户才可以看到</w:t>
      </w:r>
      <w:r>
        <w:rPr>
          <w:rFonts w:hint="eastAsia"/>
        </w:rPr>
        <w:t xml:space="preserve"> </w:t>
      </w:r>
    </w:p>
    <w:p>
      <w:pPr>
        <w:ind w:firstLine="0" w:firstLineChars="0"/>
      </w:pPr>
      <w:r>
        <w:rPr>
          <w:rFonts w:hint="eastAsia"/>
        </w:rPr>
        <w:t>（5）</w:t>
      </w:r>
      <w:r>
        <w:rPr>
          <w:rFonts w:hint="eastAsia"/>
          <w:lang w:eastAsia="zh-CN"/>
        </w:rPr>
        <w:t>宅基地数据管理</w:t>
      </w:r>
    </w:p>
    <w:p>
      <w:pPr>
        <w:ind w:firstLine="210" w:firstLineChars="100"/>
        <w:jc w:val="left"/>
        <w:rPr>
          <w:szCs w:val="24"/>
        </w:rPr>
      </w:pPr>
      <w:r>
        <w:rPr>
          <w:rFonts w:hint="eastAsia"/>
          <w:lang w:val="en-US" w:eastAsia="zh-CN"/>
        </w:rPr>
        <w:t xml:space="preserve">  </w:t>
      </w:r>
      <w:r>
        <w:rPr>
          <w:rFonts w:hint="eastAsia"/>
        </w:rPr>
        <w:t>对宅基地</w:t>
      </w:r>
      <w:r>
        <w:t>的基础数据进行数据</w:t>
      </w:r>
      <w:r>
        <w:rPr>
          <w:rFonts w:hint="eastAsia"/>
        </w:rPr>
        <w:t>维护，</w:t>
      </w:r>
      <w:r>
        <w:t>进行增加删除修改查询</w:t>
      </w:r>
      <w:r>
        <w:rPr>
          <w:szCs w:val="24"/>
        </w:rPr>
        <w:t>。</w:t>
      </w:r>
    </w:p>
    <w:p>
      <w:pPr>
        <w:ind w:firstLine="0" w:firstLineChars="0"/>
      </w:pPr>
      <w:r>
        <w:rPr>
          <w:rFonts w:hint="eastAsia"/>
        </w:rPr>
        <w:t>（</w:t>
      </w:r>
      <w:r>
        <w:t>6</w:t>
      </w:r>
      <w:r>
        <w:rPr>
          <w:rFonts w:hint="eastAsia"/>
        </w:rPr>
        <w:t>）系统管理</w:t>
      </w:r>
    </w:p>
    <w:p>
      <w:r>
        <w:rPr>
          <w:rFonts w:hint="eastAsia"/>
        </w:rPr>
        <w:t>1）</w:t>
      </w:r>
      <w:r>
        <w:rPr>
          <w:rFonts w:hint="eastAsia"/>
          <w:lang w:eastAsia="zh-CN"/>
        </w:rPr>
        <w:t>人员</w:t>
      </w:r>
      <w:r>
        <w:rPr>
          <w:rFonts w:hint="eastAsia"/>
        </w:rPr>
        <w:t>管理</w:t>
      </w:r>
    </w:p>
    <w:p>
      <w:pPr>
        <w:pStyle w:val="55"/>
      </w:pPr>
      <w:r>
        <w:rPr>
          <w:rFonts w:hint="eastAsia"/>
        </w:rPr>
        <w:t>管理员可以新增、删除、修改用户信息，也可以重置用户密码，重置后的密码与初始密码一致。</w:t>
      </w:r>
    </w:p>
    <w:p>
      <w:pPr>
        <w:pStyle w:val="55"/>
      </w:pPr>
      <w:r>
        <w:t>2</w:t>
      </w:r>
      <w:r>
        <w:rPr>
          <w:rFonts w:hint="eastAsia"/>
        </w:rPr>
        <w:t>）组织机构管理</w:t>
      </w:r>
    </w:p>
    <w:p>
      <w:pPr>
        <w:pStyle w:val="55"/>
      </w:pPr>
      <w:r>
        <w:rPr>
          <w:rFonts w:hint="eastAsia"/>
        </w:rPr>
        <w:t>管理员可以新增、删除、修改组织机构信息，组织机构名称不可重复。</w:t>
      </w:r>
    </w:p>
    <w:p>
      <w:pPr>
        <w:pStyle w:val="55"/>
      </w:pPr>
      <w:r>
        <w:rPr>
          <w:rFonts w:hint="eastAsia"/>
        </w:rPr>
        <w:t>3）角色管理</w:t>
      </w:r>
    </w:p>
    <w:p>
      <w:pPr>
        <w:pStyle w:val="55"/>
      </w:pPr>
      <w:r>
        <w:rPr>
          <w:rFonts w:hint="eastAsia"/>
        </w:rPr>
        <w:t>管理员可以新增、删除、修改角色信息，一个角色可以拥有多个权限。</w:t>
      </w:r>
    </w:p>
    <w:p>
      <w:pPr>
        <w:pStyle w:val="55"/>
        <w:rPr>
          <w:szCs w:val="24"/>
        </w:rPr>
      </w:pPr>
      <w:r>
        <w:rPr>
          <w:rFonts w:hint="eastAsia"/>
        </w:rPr>
        <w:t>4）</w:t>
      </w:r>
      <w:r>
        <w:rPr>
          <w:rFonts w:hint="eastAsia"/>
          <w:lang w:eastAsia="zh-CN"/>
        </w:rPr>
        <w:t>材料类别</w:t>
      </w:r>
      <w:r>
        <w:rPr>
          <w:rFonts w:hint="eastAsia"/>
        </w:rPr>
        <w:t>管理：管理员可以在</w:t>
      </w:r>
      <w:r>
        <w:rPr>
          <w:rFonts w:hint="eastAsia"/>
          <w:lang w:eastAsia="zh-CN"/>
        </w:rPr>
        <w:t>材料类别</w:t>
      </w:r>
      <w:r>
        <w:rPr>
          <w:rFonts w:hint="eastAsia"/>
        </w:rPr>
        <w:t>管理中新增、删除、编辑</w:t>
      </w:r>
      <w:r>
        <w:rPr>
          <w:rFonts w:hint="eastAsia"/>
          <w:lang w:eastAsia="zh-CN"/>
        </w:rPr>
        <w:t>材料类别</w:t>
      </w:r>
      <w:r>
        <w:rPr>
          <w:rFonts w:hint="eastAsia"/>
        </w:rPr>
        <w:t>。</w:t>
      </w:r>
    </w:p>
    <w:p>
      <w:pPr>
        <w:pStyle w:val="3"/>
      </w:pPr>
      <w:bookmarkStart w:id="11" w:name="_Toc496013469"/>
      <w:r>
        <w:rPr>
          <w:rFonts w:hint="eastAsia"/>
        </w:rPr>
        <w:t>性能需求</w:t>
      </w:r>
      <w:bookmarkEnd w:id="11"/>
    </w:p>
    <w:p>
      <w:r>
        <w:rPr>
          <w:rFonts w:hint="eastAsia"/>
          <w:lang w:eastAsia="zh-CN"/>
        </w:rPr>
        <w:t>宅基地</w:t>
      </w:r>
      <w:r>
        <w:rPr>
          <w:rFonts w:hint="eastAsia"/>
        </w:rPr>
        <w:t>信息</w:t>
      </w:r>
      <w:r>
        <w:rPr>
          <w:rFonts w:hint="eastAsia"/>
          <w:lang w:eastAsia="zh-CN"/>
        </w:rPr>
        <w:t>监测</w:t>
      </w:r>
      <w:r>
        <w:t>系统应满足运行快速高效、数据稳定安全等要求</w:t>
      </w:r>
      <w:r>
        <w:rPr>
          <w:rFonts w:hint="eastAsia"/>
        </w:rPr>
        <w:t>。</w:t>
      </w:r>
      <w:r>
        <w:t>在总体性能方面，</w:t>
      </w:r>
      <w:r>
        <w:rPr>
          <w:rFonts w:hint="eastAsia"/>
        </w:rPr>
        <w:t>具体</w:t>
      </w:r>
      <w:r>
        <w:t>要求如下：</w:t>
      </w:r>
    </w:p>
    <w:p>
      <w:r>
        <w:rPr>
          <w:rFonts w:hint="eastAsia"/>
        </w:rPr>
        <w:t>（1）应严格按照国家软件开发相关规范要求，软件性能符合相关国家标准；</w:t>
      </w:r>
    </w:p>
    <w:p>
      <w:r>
        <w:rPr>
          <w:rFonts w:hint="eastAsia"/>
        </w:rPr>
        <w:t>（2）软件符合产品化要求，性能稳定、可靠，人机界面友好，易操作性强，帮助信息完整；</w:t>
      </w:r>
    </w:p>
    <w:p>
      <w:r>
        <w:rPr>
          <w:rFonts w:hint="eastAsia"/>
        </w:rPr>
        <w:t>（3）支持Windows系列操作系统，对部署环境无附加要求；</w:t>
      </w:r>
    </w:p>
    <w:p>
      <w:r>
        <w:rPr>
          <w:rFonts w:hint="eastAsia"/>
        </w:rPr>
        <w:t>（4）软件开发采用面向服务的架构（SOA），具备和部署完善的调用接口，保证服务能方便的被其它系统集成、调用，并能够在日后可以支持各地区上传和下载接口的使用；</w:t>
      </w:r>
    </w:p>
    <w:p>
      <w:r>
        <w:rPr>
          <w:rFonts w:hint="eastAsia"/>
        </w:rPr>
        <w:t>（</w:t>
      </w:r>
      <w:r>
        <w:t>5</w:t>
      </w:r>
      <w:r>
        <w:rPr>
          <w:rFonts w:hint="eastAsia"/>
        </w:rPr>
        <w:t>）软件满足24小时×365天的不间断稳定运行要求；</w:t>
      </w:r>
    </w:p>
    <w:p>
      <w:r>
        <w:rPr>
          <w:rFonts w:hint="eastAsia"/>
        </w:rPr>
        <w:t>（</w:t>
      </w:r>
      <w:r>
        <w:t>6</w:t>
      </w:r>
      <w:r>
        <w:rPr>
          <w:rFonts w:hint="eastAsia"/>
        </w:rPr>
        <w:t>）软件应符合信息安全有关规定，提供必要的应急响应机制，死机、断电等意外情况不得造成数据逻辑和约束关系错乱。</w:t>
      </w:r>
    </w:p>
    <w:p>
      <w:pPr>
        <w:pStyle w:val="3"/>
      </w:pPr>
      <w:bookmarkStart w:id="12" w:name="_Toc496013470"/>
      <w:r>
        <w:rPr>
          <w:rFonts w:hint="eastAsia"/>
        </w:rPr>
        <w:t>兼容性需求</w:t>
      </w:r>
      <w:bookmarkEnd w:id="12"/>
    </w:p>
    <w:p>
      <w:r>
        <w:rPr>
          <w:rFonts w:hint="eastAsia"/>
          <w:lang w:eastAsia="zh-CN"/>
        </w:rPr>
        <w:t>宅基地</w:t>
      </w:r>
      <w:r>
        <w:rPr>
          <w:rFonts w:hint="eastAsia"/>
        </w:rPr>
        <w:t>信息</w:t>
      </w:r>
      <w:r>
        <w:rPr>
          <w:rFonts w:hint="eastAsia"/>
          <w:lang w:eastAsia="zh-CN"/>
        </w:rPr>
        <w:t>监测</w:t>
      </w:r>
      <w:r>
        <w:t>系统</w:t>
      </w:r>
      <w:r>
        <w:rPr>
          <w:rFonts w:hint="eastAsia"/>
        </w:rPr>
        <w:t>的兼容性要求主要包括以下方面：</w:t>
      </w:r>
    </w:p>
    <w:p>
      <w:r>
        <w:rPr>
          <w:rFonts w:hint="eastAsia"/>
        </w:rPr>
        <w:t>（1）软件部署方面首要考虑与部现有的各类平台以及硬件环境能够兼容。</w:t>
      </w:r>
    </w:p>
    <w:p>
      <w:r>
        <w:rPr>
          <w:rFonts w:hint="eastAsia"/>
        </w:rPr>
        <w:t>（</w:t>
      </w:r>
      <w:r>
        <w:t>2</w:t>
      </w:r>
      <w:r>
        <w:rPr>
          <w:rFonts w:hint="eastAsia"/>
        </w:rPr>
        <w:t>）开发采用面向服务的架构（SOA），具备和部署完善的调用接口，保证服务能方便的被其它系统集成和调用。</w:t>
      </w:r>
    </w:p>
    <w:p>
      <w:pPr>
        <w:pStyle w:val="3"/>
      </w:pPr>
      <w:bookmarkStart w:id="13" w:name="_Toc496013471"/>
      <w:r>
        <w:rPr>
          <w:rFonts w:hint="eastAsia"/>
        </w:rPr>
        <w:t>部署环境需求</w:t>
      </w:r>
      <w:bookmarkEnd w:id="13"/>
    </w:p>
    <w:p>
      <w:r>
        <w:rPr>
          <w:rFonts w:hint="eastAsia"/>
          <w:lang w:eastAsia="zh-CN"/>
        </w:rPr>
        <w:t>宅基地</w:t>
      </w:r>
      <w:r>
        <w:rPr>
          <w:rFonts w:hint="eastAsia"/>
        </w:rPr>
        <w:t>信息</w:t>
      </w:r>
      <w:r>
        <w:rPr>
          <w:rFonts w:hint="eastAsia"/>
          <w:lang w:eastAsia="zh-CN"/>
        </w:rPr>
        <w:t>监测</w:t>
      </w:r>
      <w:r>
        <w:t>系统</w:t>
      </w:r>
      <w:r>
        <w:rPr>
          <w:rFonts w:hint="eastAsia"/>
        </w:rPr>
        <w:t>网站将运行在国土资源部信息中心外网环境下。用户可以根据国土资源部公布的地址在浏览器中访问。</w:t>
      </w:r>
    </w:p>
    <w:p/>
    <w:p>
      <w:pPr>
        <w:pStyle w:val="3"/>
      </w:pPr>
      <w:bookmarkStart w:id="14" w:name="_Toc496013472"/>
      <w:r>
        <w:rPr>
          <w:rFonts w:hint="eastAsia"/>
        </w:rPr>
        <w:t>其它需求</w:t>
      </w:r>
      <w:bookmarkEnd w:id="14"/>
    </w:p>
    <w:p>
      <w:r>
        <w:rPr>
          <w:rFonts w:hint="eastAsia"/>
        </w:rPr>
        <w:t>（1）易用性</w:t>
      </w:r>
    </w:p>
    <w:p>
      <w:r>
        <w:rPr>
          <w:rFonts w:hint="eastAsia"/>
          <w:lang w:eastAsia="zh-CN"/>
        </w:rPr>
        <w:t>宅基地</w:t>
      </w:r>
      <w:r>
        <w:rPr>
          <w:rFonts w:hint="eastAsia"/>
        </w:rPr>
        <w:t>信息</w:t>
      </w:r>
      <w:r>
        <w:rPr>
          <w:rFonts w:hint="eastAsia"/>
          <w:lang w:eastAsia="zh-CN"/>
        </w:rPr>
        <w:t>监测</w:t>
      </w:r>
      <w:r>
        <w:t>系统</w:t>
      </w:r>
      <w:r>
        <w:rPr>
          <w:rFonts w:hint="eastAsia"/>
        </w:rPr>
        <w:t>涉及的各种说明文档思路清晰明确，语言尽量口语化和符合用户行业规范术语，系统功能及界面设计基于用户习惯，界面简单统一，操作环节少，简洁明了，易于用户理解、使用和掌握。</w:t>
      </w:r>
    </w:p>
    <w:p>
      <w:r>
        <w:rPr>
          <w:rFonts w:hint="eastAsia"/>
        </w:rPr>
        <w:t>（2）高性能</w:t>
      </w:r>
    </w:p>
    <w:p>
      <w:r>
        <w:rPr>
          <w:rFonts w:hint="eastAsia"/>
          <w:lang w:eastAsia="zh-CN"/>
        </w:rPr>
        <w:t>宅基地</w:t>
      </w:r>
      <w:r>
        <w:rPr>
          <w:rFonts w:hint="eastAsia"/>
        </w:rPr>
        <w:t>信息</w:t>
      </w:r>
      <w:r>
        <w:rPr>
          <w:rFonts w:hint="eastAsia"/>
          <w:lang w:eastAsia="zh-CN"/>
        </w:rPr>
        <w:t>监测</w:t>
      </w:r>
      <w:r>
        <w:t>系统</w:t>
      </w:r>
      <w:r>
        <w:rPr>
          <w:rFonts w:hint="eastAsia"/>
        </w:rPr>
        <w:t>功能模块间衔接连贯相互融会贯通又相互独立，整个</w:t>
      </w:r>
      <w:r>
        <w:rPr>
          <w:rFonts w:hint="eastAsia"/>
          <w:lang w:eastAsia="zh-CN"/>
        </w:rPr>
        <w:t>宅基地</w:t>
      </w:r>
      <w:r>
        <w:rPr>
          <w:rFonts w:hint="eastAsia"/>
        </w:rPr>
        <w:t>信息</w:t>
      </w:r>
      <w:r>
        <w:rPr>
          <w:rFonts w:hint="eastAsia"/>
          <w:lang w:eastAsia="zh-CN"/>
        </w:rPr>
        <w:t>监测</w:t>
      </w:r>
      <w:r>
        <w:t>系统</w:t>
      </w:r>
      <w:r>
        <w:rPr>
          <w:rFonts w:hint="eastAsia"/>
        </w:rPr>
        <w:t>和各模块设计合理、人性化，响应时间短，运行速度快，兼容性强，支持功能的扩展和优化，便于维护。</w:t>
      </w:r>
    </w:p>
    <w:p>
      <w:r>
        <w:rPr>
          <w:rFonts w:hint="eastAsia"/>
        </w:rPr>
        <w:t>（3）持续可用性</w:t>
      </w:r>
    </w:p>
    <w:p>
      <w:r>
        <w:rPr>
          <w:rFonts w:hint="eastAsia"/>
          <w:lang w:eastAsia="zh-CN"/>
        </w:rPr>
        <w:t>宅基地</w:t>
      </w:r>
      <w:r>
        <w:rPr>
          <w:rFonts w:hint="eastAsia"/>
        </w:rPr>
        <w:t>信息</w:t>
      </w:r>
      <w:r>
        <w:rPr>
          <w:rFonts w:hint="eastAsia"/>
          <w:lang w:eastAsia="zh-CN"/>
        </w:rPr>
        <w:t>监测</w:t>
      </w:r>
      <w:r>
        <w:t>系统</w:t>
      </w:r>
      <w:r>
        <w:rPr>
          <w:rFonts w:hint="eastAsia"/>
        </w:rPr>
        <w:t>持续时间内运行出错低，正常运行响应时间短，持续运行时间长，提高系统的高性能、灵活性、系统容灾能力强。</w:t>
      </w:r>
    </w:p>
    <w:p>
      <w:r>
        <w:rPr>
          <w:rFonts w:hint="eastAsia"/>
        </w:rPr>
        <w:t>（4）安全性</w:t>
      </w:r>
    </w:p>
    <w:p>
      <w:r>
        <w:rPr>
          <w:rFonts w:hint="eastAsia"/>
          <w:lang w:eastAsia="zh-CN"/>
        </w:rPr>
        <w:t>宅基地</w:t>
      </w:r>
      <w:r>
        <w:rPr>
          <w:rFonts w:hint="eastAsia"/>
        </w:rPr>
        <w:t>信息</w:t>
      </w:r>
      <w:r>
        <w:rPr>
          <w:rFonts w:hint="eastAsia"/>
          <w:lang w:eastAsia="zh-CN"/>
        </w:rPr>
        <w:t>监测</w:t>
      </w:r>
      <w:r>
        <w:t>系统</w:t>
      </w:r>
      <w:r>
        <w:rPr>
          <w:rFonts w:hint="eastAsia"/>
        </w:rPr>
        <w:t>应符合信息安全有关规定，提供必要的应急响应机制，死机、断电等意外情况不得造成数据逻辑和约束关系错乱。</w:t>
      </w:r>
    </w:p>
    <w:p>
      <w:pPr>
        <w:pStyle w:val="2"/>
      </w:pPr>
      <w:bookmarkStart w:id="15" w:name="_Toc496013473"/>
      <w:r>
        <w:rPr>
          <w:rFonts w:hint="eastAsia"/>
          <w:lang w:eastAsia="zh-CN"/>
        </w:rPr>
        <w:t>宅基地</w:t>
      </w:r>
      <w:r>
        <w:rPr>
          <w:rFonts w:hint="eastAsia"/>
        </w:rPr>
        <w:t>信息</w:t>
      </w:r>
      <w:r>
        <w:rPr>
          <w:rFonts w:hint="eastAsia"/>
          <w:lang w:eastAsia="zh-CN"/>
        </w:rPr>
        <w:t>监测</w:t>
      </w:r>
      <w:r>
        <w:rPr>
          <w:rFonts w:hint="eastAsia"/>
        </w:rPr>
        <w:t>系统</w:t>
      </w:r>
      <w:bookmarkEnd w:id="15"/>
    </w:p>
    <w:p>
      <w:pPr>
        <w:pStyle w:val="3"/>
      </w:pPr>
      <w:bookmarkStart w:id="16" w:name="_Toc496013474"/>
      <w:r>
        <w:rPr>
          <w:rFonts w:hint="eastAsia"/>
        </w:rPr>
        <w:t>总体设计</w:t>
      </w:r>
      <w:bookmarkEnd w:id="16"/>
    </w:p>
    <w:p>
      <w:pPr>
        <w:pStyle w:val="4"/>
      </w:pPr>
      <w:bookmarkStart w:id="17" w:name="_Toc496013475"/>
      <w:r>
        <w:rPr>
          <w:rFonts w:hint="eastAsia"/>
        </w:rPr>
        <w:t>软件总体框架</w:t>
      </w:r>
      <w:bookmarkEnd w:id="17"/>
    </w:p>
    <w:p>
      <w:r>
        <w:rPr>
          <w:rFonts w:hint="eastAsia"/>
        </w:rPr>
        <w:t>系统的整体框架应在国土资源部业务应用服务开发与运行管理系统的体系框架内构建。系统采用SOA（Service-Oriented Architecture）体系结构，采用面向服务的架构模型，解耦系统各个模块，减少模块间相互依赖关系，所有业务模块对外对内接口都封装为Web Service。</w:t>
      </w:r>
    </w:p>
    <w:p>
      <w:pPr>
        <w:ind w:left="0" w:leftChars="0" w:firstLine="0" w:firstLineChars="0"/>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"C:\\Users\\yuhangc\\AppData\\Local\\Temp\\f2fcd789-eeda-4b1a-8dda-d4bb92c4d794.tmp"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76925" cy="3504565"/>
            <wp:effectExtent l="0" t="0" r="9525" b="63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5"/>
                    <a:stretch>
                      <a:fillRect/>
                    </a:stretch>
                  </pic:blipFill>
                  <pic:spPr>
                    <a:xfrm>
                      <a:off x="0" y="0"/>
                      <a:ext cx="5876925" cy="35045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0" w:firstLineChars="0"/>
        <w:jc w:val="center"/>
      </w:pPr>
    </w:p>
    <w:p>
      <w:pPr>
        <w:pStyle w:val="15"/>
      </w:pPr>
      <w:r>
        <w:rPr>
          <w:rFonts w:hint="eastAsia"/>
        </w:rPr>
        <w:t>图3.1</w:t>
      </w:r>
      <w:r>
        <w:t>.1</w:t>
      </w:r>
      <w:r>
        <w:rPr>
          <w:rFonts w:hint="eastAsia"/>
        </w:rPr>
        <w:t xml:space="preserve">-1 </w:t>
      </w:r>
      <w:r>
        <w:rPr>
          <w:rFonts w:hint="eastAsia"/>
          <w:lang w:eastAsia="zh-CN"/>
        </w:rPr>
        <w:t>宅基地信息监测</w:t>
      </w:r>
      <w:r>
        <w:rPr>
          <w:rFonts w:hint="eastAsia"/>
        </w:rPr>
        <w:t xml:space="preserve"> 系统重构功能设计</w:t>
      </w:r>
    </w:p>
    <w:p>
      <w:pPr>
        <w:pStyle w:val="4"/>
      </w:pPr>
      <w:bookmarkStart w:id="18" w:name="_Toc496013476"/>
      <w:r>
        <w:rPr>
          <w:rFonts w:hint="eastAsia"/>
        </w:rPr>
        <w:t>技术路线</w:t>
      </w:r>
      <w:bookmarkEnd w:id="18"/>
    </w:p>
    <w:p>
      <w:r>
        <w:rPr>
          <w:rFonts w:hint="eastAsia"/>
        </w:rPr>
        <w:t>为更好的落实部领导提出的发现在初始解决在萌芽的工作方针，通过对原有的执法监察各信息系统情况的研究，梳理了执法监察各业务间的关系，基于SOA的全新系统框架，设计出了一套全新的执法监察信息系统应用体系。根据的执法监察信息系统应用体系需求和本项目招标要求，系统采用B/S模式，利用GPS/RS/GIS技术、空间数据库技术、工作流技术以及现代网络通信技术，借助ArcGIS或同类地理信息系统平台、国土系统内的四级网络和国土资源部业务应用服务开发与运行管理系统，实现</w:t>
      </w:r>
      <w:r>
        <w:rPr>
          <w:rFonts w:hint="eastAsia"/>
          <w:lang w:eastAsia="zh-CN"/>
        </w:rPr>
        <w:t>宅基地</w:t>
      </w:r>
      <w:r>
        <w:rPr>
          <w:rFonts w:hint="eastAsia"/>
        </w:rPr>
        <w:t>的信息化、高效化管理。</w:t>
      </w:r>
    </w:p>
    <w:p>
      <w:r>
        <w:rPr>
          <w:rFonts w:hint="eastAsia"/>
        </w:rPr>
        <w:t>系统的整体框架应在国土资源部业务应用服务开发与运行管理系统的体系框架内构建。系统采用SOA（Service-Oriented Architecture）体系结构，采用面向服务的架构模型，解耦系统各个模块，减少模块间相互依赖关系，所有业务模块对外对内接口都封装为Web Service。</w:t>
      </w:r>
    </w:p>
    <w:p>
      <w:r>
        <w:rPr>
          <w:rFonts w:hint="eastAsia"/>
        </w:rPr>
        <w:t>基于主流SOA（Service-Oriented Architecture）体系结构，采用面向服务的架构模型，解耦系统各个模块，减少模块间相互依赖关系，使得整个系统易于扩展、便于维护。</w:t>
      </w:r>
    </w:p>
    <w:p>
      <w:r>
        <w:rPr>
          <w:rFonts w:hint="eastAsia"/>
        </w:rPr>
        <w:t>采用微软.Net Framework 4.5最新技术，基于微软.Net Framework公共服务类库，使用C#语言，利用Visual Studio 2013开发平台，完成系统研发，保证质量。整个系统运行于Windows平台，符合用户习惯，便于学习和使用。使用WCF服务模型构建系统整体后端服务平台，并符合主流web通信协议REST，其中REST定义了一组架构原则，通过它并根据一些设计规则来设计web服务，为国土资源执法监测信息系统提供完整的、可靠的、稳定的数据支撑。</w:t>
      </w:r>
    </w:p>
    <w:p>
      <w:r>
        <w:rPr>
          <w:rFonts w:hint="eastAsia"/>
        </w:rPr>
        <w:t>SOA和ESB是一对绝佳搭档，可以认为只要有了ESB，那么就实现了SOA，为使SOA达到灵活性和敏捷性而努力的关键点是ESB（企业服务总线），其位于SOA体系架构的核心位置。ESB可以帮助开发人员进行应用集成的软件产品，提供必要的基础设施来实现路由、转换以及其他的集成设施。结合NServiceBus框架，利用其支持多种消息队列与开源的优点，实现ESB企业服务总线，从技术层面上解决SOA的整合问题，耦合了应用与应用之间的集成逻辑，使得SOA更加灵活，更加易于扩展，更加敏捷。</w:t>
      </w:r>
    </w:p>
    <w:p>
      <w:pPr>
        <w:ind w:firstLine="0" w:firstLineChars="0"/>
        <w:jc w:val="center"/>
        <w:rPr>
          <w:rFonts w:ascii="Cambria" w:hAnsi="Cambria" w:cs="Times New Roman"/>
          <w:sz w:val="28"/>
        </w:rPr>
      </w:pPr>
      <w:r>
        <w:rPr>
          <w:rFonts w:ascii="Cambria" w:hAnsi="Cambria" w:cs="Times New Roman"/>
          <w:sz w:val="28"/>
        </w:rPr>
        <w:drawing>
          <wp:inline distT="0" distB="0" distL="0" distR="0">
            <wp:extent cx="3291840"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91840" cy="914400"/>
                    </a:xfrm>
                    <a:prstGeom prst="rect">
                      <a:avLst/>
                    </a:prstGeom>
                    <a:noFill/>
                    <a:ln>
                      <a:noFill/>
                    </a:ln>
                  </pic:spPr>
                </pic:pic>
              </a:graphicData>
            </a:graphic>
          </wp:inline>
        </w:drawing>
      </w:r>
    </w:p>
    <w:p>
      <w:pPr>
        <w:ind w:firstLine="0" w:firstLineChars="0"/>
        <w:jc w:val="center"/>
        <w:rPr>
          <w:sz w:val="21"/>
          <w:szCs w:val="21"/>
        </w:rPr>
      </w:pPr>
      <w:r>
        <w:rPr>
          <w:rFonts w:hint="eastAsia"/>
          <w:sz w:val="21"/>
          <w:szCs w:val="21"/>
        </w:rPr>
        <w:t>图3.</w:t>
      </w:r>
      <w:r>
        <w:rPr>
          <w:sz w:val="21"/>
          <w:szCs w:val="21"/>
        </w:rPr>
        <w:t>1.</w:t>
      </w:r>
      <w:r>
        <w:rPr>
          <w:rFonts w:hint="eastAsia"/>
          <w:sz w:val="21"/>
          <w:szCs w:val="21"/>
        </w:rPr>
        <w:t>2-1  技术路线</w:t>
      </w:r>
    </w:p>
    <w:p>
      <w:r>
        <w:rPr>
          <w:rFonts w:hint="eastAsia"/>
        </w:rPr>
        <w:t>如上图所示，ESB的主要功能之一是连接异构协议和数据。考虑到国土资源部现有执法系统、已有执法数据与原有执法数据库的资料保存和数据兼容对接，采用ESB模型更加服务当前系统建设要求和方案。为达到数据对接与数据扩展，在ESB建设方案上设计好相应的技术组件、服务，然后在ESB的仲裁流中间调用该组件、服务即可，使用基于ESB总线方便挂接其他应用服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"C:\\Users\\yuhangc\\Documents\\263EM\\yuhangc@kotei-info.com\\history\\user\\image\\e9701669-ea66-4fb0-97ad-c695ededaf6d.png"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2525" cy="3714750"/>
            <wp:effectExtent l="0" t="0" r="9525" b="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7"/>
                    <a:stretch>
                      <a:fillRect/>
                    </a:stretch>
                  </pic:blipFill>
                  <pic:spPr>
                    <a:xfrm>
                      <a:off x="0" y="0"/>
                      <a:ext cx="4962525" cy="37147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5"/>
      </w:pPr>
      <w:r>
        <w:rPr>
          <w:rFonts w:hint="eastAsia"/>
        </w:rPr>
        <w:t>图3</w:t>
      </w:r>
      <w:r>
        <w:t>.1</w:t>
      </w:r>
      <w:r>
        <w:rPr>
          <w:rFonts w:hint="eastAsia"/>
        </w:rPr>
        <w:t>.2-2 总体框架</w:t>
      </w:r>
    </w:p>
    <w:p>
      <w:pPr>
        <w:pStyle w:val="4"/>
      </w:pPr>
      <w:bookmarkStart w:id="19" w:name="_Toc496013477"/>
      <w:r>
        <w:rPr>
          <w:rFonts w:hint="eastAsia"/>
        </w:rPr>
        <w:t>系统部署</w:t>
      </w:r>
      <w:bookmarkEnd w:id="19"/>
    </w:p>
    <w:p>
      <w:pPr>
        <w:pStyle w:val="57"/>
      </w:pPr>
      <w:r>
        <w:rPr>
          <w:rFonts w:hint="eastAsia"/>
        </w:rPr>
        <w:t>系统基于SOA的理念进行系统设计分析；数据库系统采用Oracle 11G数据库，应用服务器采用Windows 2008；系统采用B</w:t>
      </w:r>
      <w:r>
        <w:t>/</w:t>
      </w:r>
      <w:r>
        <w:rPr>
          <w:rFonts w:hint="eastAsia"/>
        </w:rPr>
        <w:t>S模式，网页打开时间不得超过3秒；按照相关业务标准，建立统一的组织机构、用户认证及权限安全管理；系统少用第三方控件，不增加系统部署成本。</w:t>
      </w:r>
    </w:p>
    <w:p>
      <w:r>
        <w:rPr>
          <w:rFonts w:hint="eastAsia"/>
        </w:rPr>
        <w:t>（1）部署模式设计</w:t>
      </w:r>
    </w:p>
    <w:p>
      <w:r>
        <w:rPr>
          <w:rFonts w:hint="eastAsia"/>
          <w:lang w:eastAsia="zh-CN"/>
        </w:rPr>
        <w:t>宅基地</w:t>
      </w:r>
      <w:r>
        <w:rPr>
          <w:rFonts w:hint="eastAsia"/>
        </w:rPr>
        <w:t>信息</w:t>
      </w:r>
      <w:r>
        <w:rPr>
          <w:rFonts w:hint="eastAsia"/>
          <w:lang w:eastAsia="zh-CN"/>
        </w:rPr>
        <w:t>监测</w:t>
      </w:r>
      <w:r>
        <w:t>系统</w:t>
      </w:r>
      <w:r>
        <w:rPr>
          <w:rFonts w:hint="eastAsia"/>
        </w:rPr>
        <w:t>将运行在国土资源部外网环境下，具体环境要求如下：</w:t>
      </w:r>
    </w:p>
    <w:p>
      <w:pPr>
        <w:pStyle w:val="64"/>
        <w:numPr>
          <w:ilvl w:val="0"/>
          <w:numId w:val="4"/>
        </w:numPr>
        <w:ind w:firstLineChars="0"/>
      </w:pPr>
      <w:r>
        <w:rPr>
          <w:rFonts w:hint="eastAsia"/>
        </w:rPr>
        <w:t>硬件环境</w:t>
      </w:r>
    </w:p>
    <w:p>
      <w:r>
        <w:rPr>
          <w:rFonts w:hint="eastAsia"/>
        </w:rPr>
        <w:t>硬件环境主要包括数据库服务器、存储设备、网络设备和安全设备等，违法线索管理信息系统软件运行的硬件配置应满足基本的数据存储及应用，具体硬件环境如下：</w:t>
      </w:r>
    </w:p>
    <w:tbl>
      <w:tblPr>
        <w:tblStyle w:val="29"/>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6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8" w:hRule="atLeast"/>
        </w:trPr>
        <w:tc>
          <w:tcPr>
            <w:tcW w:w="1560" w:type="dxa"/>
            <w:shd w:val="clear" w:color="auto" w:fill="auto"/>
          </w:tcPr>
          <w:p>
            <w:pPr>
              <w:pStyle w:val="57"/>
              <w:ind w:firstLine="0" w:firstLineChars="0"/>
              <w:jc w:val="both"/>
              <w:rPr>
                <w:bCs/>
              </w:rPr>
            </w:pPr>
            <w:r>
              <w:rPr>
                <w:rFonts w:hint="eastAsia"/>
                <w:bCs/>
              </w:rPr>
              <w:t>服务器</w:t>
            </w:r>
          </w:p>
        </w:tc>
        <w:tc>
          <w:tcPr>
            <w:tcW w:w="6662" w:type="dxa"/>
            <w:shd w:val="clear" w:color="auto" w:fill="auto"/>
          </w:tcPr>
          <w:p>
            <w:pPr>
              <w:pStyle w:val="57"/>
              <w:ind w:firstLine="0" w:firstLineChars="0"/>
              <w:jc w:val="both"/>
              <w:rPr>
                <w:bCs/>
              </w:rPr>
            </w:pPr>
            <w:r>
              <w:rPr>
                <w:rFonts w:hint="eastAsia"/>
                <w:bCs/>
              </w:rPr>
              <w:t>一台PC服务器（X86服务器），同时</w:t>
            </w:r>
            <w:r>
              <w:rPr>
                <w:bCs/>
              </w:rPr>
              <w:t>作为</w:t>
            </w:r>
            <w:r>
              <w:rPr>
                <w:rFonts w:hint="eastAsia"/>
                <w:bCs/>
              </w:rPr>
              <w:t>应用服务器和数据库服务器。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0" w:type="dxa"/>
            <w:shd w:val="clear" w:color="auto" w:fill="auto"/>
          </w:tcPr>
          <w:p>
            <w:pPr>
              <w:pStyle w:val="57"/>
              <w:ind w:firstLine="0" w:firstLineChars="0"/>
              <w:jc w:val="both"/>
              <w:rPr>
                <w:bCs/>
              </w:rPr>
            </w:pPr>
            <w:r>
              <w:rPr>
                <w:rFonts w:hint="eastAsia"/>
                <w:bCs/>
              </w:rPr>
              <w:t>服务器配置</w:t>
            </w:r>
          </w:p>
        </w:tc>
        <w:tc>
          <w:tcPr>
            <w:tcW w:w="6662" w:type="dxa"/>
            <w:shd w:val="clear" w:color="auto" w:fill="auto"/>
          </w:tcPr>
          <w:p>
            <w:pPr>
              <w:pStyle w:val="57"/>
              <w:ind w:firstLine="0" w:firstLineChars="0"/>
              <w:jc w:val="both"/>
              <w:rPr>
                <w:bCs/>
              </w:rPr>
            </w:pPr>
            <w:r>
              <w:rPr>
                <w:rFonts w:hint="eastAsia"/>
                <w:bCs/>
              </w:rPr>
              <w:t>处理器：</w:t>
            </w:r>
            <w:r>
              <w:rPr>
                <w:rFonts w:hint="eastAsia"/>
              </w:rPr>
              <w:t xml:space="preserve">AMD </w:t>
            </w:r>
            <w:r>
              <w:rPr>
                <w:rFonts w:ascii="Arial" w:hAnsi="Arial" w:cs="Arial"/>
                <w:color w:val="333333"/>
              </w:rPr>
              <w:t xml:space="preserve">Opteron </w:t>
            </w:r>
            <w:r>
              <w:rPr>
                <w:rFonts w:hint="eastAsia" w:ascii="Arial" w:hAnsi="Arial" w:cs="Arial"/>
                <w:color w:val="333333"/>
              </w:rPr>
              <w:t>皓龙</w:t>
            </w:r>
            <w:r>
              <w:rPr>
                <w:rFonts w:ascii="Arial" w:hAnsi="Arial" w:cs="Arial"/>
                <w:color w:val="333333"/>
              </w:rPr>
              <w:t>四</w:t>
            </w:r>
            <w:r>
              <w:rPr>
                <w:rFonts w:hint="eastAsia" w:ascii="Arial" w:hAnsi="Arial" w:cs="Arial"/>
                <w:color w:val="333333"/>
              </w:rPr>
              <w:t>核16线程</w:t>
            </w:r>
          </w:p>
          <w:p>
            <w:pPr>
              <w:pStyle w:val="57"/>
              <w:ind w:firstLine="0" w:firstLineChars="0"/>
              <w:jc w:val="both"/>
              <w:rPr>
                <w:bCs/>
              </w:rPr>
            </w:pPr>
            <w:r>
              <w:rPr>
                <w:rFonts w:hint="eastAsia"/>
                <w:bCs/>
              </w:rPr>
              <w:t>内存：64</w:t>
            </w:r>
            <w:r>
              <w:rPr>
                <w:bCs/>
              </w:rPr>
              <w:t>G</w:t>
            </w:r>
          </w:p>
          <w:p>
            <w:pPr>
              <w:pStyle w:val="57"/>
              <w:ind w:firstLine="0" w:firstLineChars="0"/>
              <w:jc w:val="both"/>
              <w:rPr>
                <w:bCs/>
              </w:rPr>
            </w:pPr>
            <w:r>
              <w:rPr>
                <w:rFonts w:hint="eastAsia"/>
                <w:bCs/>
              </w:rPr>
              <w:t>硬盘：SCSI 900G</w:t>
            </w:r>
          </w:p>
        </w:tc>
      </w:tr>
    </w:tbl>
    <w:p>
      <w:pPr>
        <w:ind w:firstLine="0" w:firstLineChars="0"/>
      </w:pPr>
    </w:p>
    <w:p>
      <w:r>
        <w:rPr>
          <w:rFonts w:hint="eastAsia"/>
        </w:rPr>
        <w:t>②软件环境</w:t>
      </w:r>
    </w:p>
    <w:p>
      <w:pPr>
        <w:pStyle w:val="57"/>
      </w:pPr>
      <w:r>
        <w:rPr>
          <w:rFonts w:hint="eastAsia"/>
        </w:rPr>
        <w:t>服务端操作</w:t>
      </w:r>
      <w:r>
        <w:t>系统采用W</w:t>
      </w:r>
      <w:r>
        <w:rPr>
          <w:rFonts w:hint="eastAsia"/>
        </w:rPr>
        <w:t>indows 系列</w:t>
      </w:r>
      <w:r>
        <w:t>，</w:t>
      </w:r>
      <w:r>
        <w:rPr>
          <w:rFonts w:hint="eastAsia"/>
        </w:rPr>
        <w:t>客户端支持</w:t>
      </w:r>
      <w:r>
        <w:t>主流浏览器，与平台</w:t>
      </w:r>
      <w:r>
        <w:rPr>
          <w:rFonts w:hint="eastAsia"/>
        </w:rPr>
        <w:t>无关</w:t>
      </w:r>
      <w:r>
        <w:t>，无需第三方插件</w:t>
      </w:r>
      <w:r>
        <w:rPr>
          <w:rFonts w:hint="eastAsia"/>
        </w:rPr>
        <w:t>。</w:t>
      </w:r>
    </w:p>
    <w:tbl>
      <w:tblPr>
        <w:tblStyle w:val="29"/>
        <w:tblW w:w="83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095"/>
        <w:gridCol w:w="1620"/>
        <w:gridCol w:w="2136"/>
        <w:gridCol w:w="347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80" w:hRule="atLeast"/>
        </w:trPr>
        <w:tc>
          <w:tcPr>
            <w:tcW w:w="1095" w:type="dxa"/>
          </w:tcPr>
          <w:p>
            <w:pPr>
              <w:pStyle w:val="57"/>
              <w:ind w:firstLine="0" w:firstLineChars="0"/>
            </w:pPr>
            <w:r>
              <w:rPr>
                <w:rFonts w:hint="eastAsia"/>
              </w:rPr>
              <w:t>类别</w:t>
            </w:r>
          </w:p>
        </w:tc>
        <w:tc>
          <w:tcPr>
            <w:tcW w:w="1620" w:type="dxa"/>
          </w:tcPr>
          <w:p>
            <w:pPr>
              <w:pStyle w:val="57"/>
              <w:ind w:firstLine="0" w:firstLineChars="0"/>
            </w:pPr>
            <w:r>
              <w:rPr>
                <w:rFonts w:hint="eastAsia"/>
              </w:rPr>
              <w:t>应用类别</w:t>
            </w:r>
          </w:p>
        </w:tc>
        <w:tc>
          <w:tcPr>
            <w:tcW w:w="2136" w:type="dxa"/>
          </w:tcPr>
          <w:p>
            <w:pPr>
              <w:pStyle w:val="57"/>
            </w:pPr>
            <w:r>
              <w:rPr>
                <w:rFonts w:hint="eastAsia"/>
              </w:rPr>
              <w:t>环境</w:t>
            </w:r>
          </w:p>
        </w:tc>
        <w:tc>
          <w:tcPr>
            <w:tcW w:w="3479" w:type="dxa"/>
          </w:tcPr>
          <w:p>
            <w:pPr>
              <w:pStyle w:val="57"/>
            </w:pPr>
            <w:r>
              <w:rPr>
                <w:rFonts w:hint="eastAsia"/>
              </w:rPr>
              <w:t>说明</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761" w:hRule="atLeast"/>
        </w:trPr>
        <w:tc>
          <w:tcPr>
            <w:tcW w:w="1095" w:type="dxa"/>
            <w:vMerge w:val="restart"/>
          </w:tcPr>
          <w:p>
            <w:pPr>
              <w:pStyle w:val="57"/>
              <w:ind w:firstLine="0" w:firstLineChars="0"/>
            </w:pPr>
            <w:r>
              <w:rPr>
                <w:rFonts w:hint="eastAsia"/>
              </w:rPr>
              <w:t>服务端</w:t>
            </w:r>
          </w:p>
        </w:tc>
        <w:tc>
          <w:tcPr>
            <w:tcW w:w="1620" w:type="dxa"/>
          </w:tcPr>
          <w:p>
            <w:pPr>
              <w:pStyle w:val="57"/>
              <w:ind w:firstLine="0" w:firstLineChars="0"/>
              <w:jc w:val="both"/>
            </w:pPr>
            <w:r>
              <w:rPr>
                <w:rFonts w:hint="eastAsia"/>
              </w:rPr>
              <w:t>操作系统</w:t>
            </w:r>
          </w:p>
        </w:tc>
        <w:tc>
          <w:tcPr>
            <w:tcW w:w="2136" w:type="dxa"/>
          </w:tcPr>
          <w:p>
            <w:pPr>
              <w:pStyle w:val="57"/>
            </w:pPr>
            <w:r>
              <w:rPr>
                <w:rFonts w:hint="eastAsia"/>
              </w:rPr>
              <w:t>Windows</w:t>
            </w:r>
          </w:p>
        </w:tc>
        <w:tc>
          <w:tcPr>
            <w:tcW w:w="3479" w:type="dxa"/>
          </w:tcPr>
          <w:p>
            <w:pPr>
              <w:pStyle w:val="57"/>
              <w:ind w:firstLine="0" w:firstLineChars="0"/>
            </w:pPr>
            <w:r>
              <w:t>Windows S</w:t>
            </w:r>
            <w:r>
              <w:rPr>
                <w:rFonts w:hint="eastAsia"/>
              </w:rPr>
              <w:t>erver</w:t>
            </w:r>
            <w:r>
              <w:t xml:space="preserve"> 2008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60" w:hRule="atLeast"/>
        </w:trPr>
        <w:tc>
          <w:tcPr>
            <w:tcW w:w="1095" w:type="dxa"/>
            <w:vMerge w:val="continue"/>
          </w:tcPr>
          <w:p>
            <w:pPr>
              <w:pStyle w:val="57"/>
            </w:pPr>
          </w:p>
        </w:tc>
        <w:tc>
          <w:tcPr>
            <w:tcW w:w="1620" w:type="dxa"/>
          </w:tcPr>
          <w:p>
            <w:pPr>
              <w:pStyle w:val="57"/>
              <w:ind w:firstLine="0" w:firstLineChars="0"/>
              <w:jc w:val="both"/>
            </w:pPr>
            <w:r>
              <w:rPr>
                <w:rFonts w:hint="eastAsia"/>
              </w:rPr>
              <w:t>应用服务器</w:t>
            </w:r>
          </w:p>
        </w:tc>
        <w:tc>
          <w:tcPr>
            <w:tcW w:w="2136" w:type="dxa"/>
          </w:tcPr>
          <w:p>
            <w:pPr>
              <w:pStyle w:val="57"/>
            </w:pPr>
            <w:r>
              <w:t>IIS</w:t>
            </w:r>
          </w:p>
        </w:tc>
        <w:tc>
          <w:tcPr>
            <w:tcW w:w="3479" w:type="dxa"/>
          </w:tcPr>
          <w:p>
            <w:pPr>
              <w:pStyle w:val="57"/>
            </w:pPr>
            <w:r>
              <w:rPr>
                <w:rFonts w:hint="eastAsia"/>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360" w:hRule="atLeast"/>
        </w:trPr>
        <w:tc>
          <w:tcPr>
            <w:tcW w:w="1095" w:type="dxa"/>
            <w:vMerge w:val="continue"/>
          </w:tcPr>
          <w:p>
            <w:pPr>
              <w:pStyle w:val="57"/>
            </w:pPr>
          </w:p>
        </w:tc>
        <w:tc>
          <w:tcPr>
            <w:tcW w:w="1620" w:type="dxa"/>
          </w:tcPr>
          <w:p>
            <w:pPr>
              <w:pStyle w:val="57"/>
              <w:ind w:firstLine="0" w:firstLineChars="0"/>
              <w:jc w:val="both"/>
            </w:pPr>
            <w:r>
              <w:rPr>
                <w:rFonts w:hint="eastAsia"/>
              </w:rPr>
              <w:t>数据库</w:t>
            </w:r>
          </w:p>
        </w:tc>
        <w:tc>
          <w:tcPr>
            <w:tcW w:w="2136" w:type="dxa"/>
          </w:tcPr>
          <w:p>
            <w:pPr>
              <w:pStyle w:val="57"/>
            </w:pPr>
            <w:r>
              <w:rPr>
                <w:rFonts w:hint="eastAsia"/>
              </w:rPr>
              <w:t xml:space="preserve">Oracle </w:t>
            </w:r>
          </w:p>
        </w:tc>
        <w:tc>
          <w:tcPr>
            <w:tcW w:w="3479" w:type="dxa"/>
          </w:tcPr>
          <w:p>
            <w:pPr>
              <w:pStyle w:val="57"/>
            </w:pPr>
            <w:r>
              <w:rPr>
                <w:rFonts w:hint="eastAsia"/>
              </w:rPr>
              <w:t>11</w:t>
            </w:r>
            <w:r>
              <w:t>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31" w:hRule="atLeast"/>
        </w:trPr>
        <w:tc>
          <w:tcPr>
            <w:tcW w:w="1095" w:type="dxa"/>
            <w:vMerge w:val="continue"/>
          </w:tcPr>
          <w:p>
            <w:pPr>
              <w:pStyle w:val="57"/>
            </w:pPr>
          </w:p>
        </w:tc>
        <w:tc>
          <w:tcPr>
            <w:tcW w:w="1620" w:type="dxa"/>
          </w:tcPr>
          <w:p>
            <w:pPr>
              <w:pStyle w:val="57"/>
              <w:ind w:firstLine="0" w:firstLineChars="0"/>
              <w:jc w:val="both"/>
            </w:pPr>
            <w:r>
              <w:rPr>
                <w:rFonts w:hint="eastAsia"/>
              </w:rPr>
              <w:t>支持</w:t>
            </w:r>
            <w:r>
              <w:t>环境</w:t>
            </w:r>
          </w:p>
        </w:tc>
        <w:tc>
          <w:tcPr>
            <w:tcW w:w="2136" w:type="dxa"/>
          </w:tcPr>
          <w:p>
            <w:pPr>
              <w:pStyle w:val="57"/>
            </w:pPr>
            <w:r>
              <w:rPr>
                <w:rFonts w:hint="eastAsia"/>
              </w:rPr>
              <w:t>.NET</w:t>
            </w:r>
          </w:p>
        </w:tc>
        <w:tc>
          <w:tcPr>
            <w:tcW w:w="3479" w:type="dxa"/>
          </w:tcPr>
          <w:p>
            <w:pPr>
              <w:pStyle w:val="57"/>
            </w:pPr>
            <w:r>
              <w:t>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108" w:hRule="atLeast"/>
        </w:trPr>
        <w:tc>
          <w:tcPr>
            <w:tcW w:w="1095" w:type="dxa"/>
            <w:vMerge w:val="restart"/>
          </w:tcPr>
          <w:p>
            <w:pPr>
              <w:pStyle w:val="57"/>
              <w:ind w:firstLine="0" w:firstLineChars="0"/>
            </w:pPr>
            <w:r>
              <w:rPr>
                <w:rFonts w:hint="eastAsia"/>
              </w:rPr>
              <w:t>客户端</w:t>
            </w:r>
          </w:p>
        </w:tc>
        <w:tc>
          <w:tcPr>
            <w:tcW w:w="1620" w:type="dxa"/>
          </w:tcPr>
          <w:p>
            <w:pPr>
              <w:pStyle w:val="57"/>
              <w:ind w:firstLine="0" w:firstLineChars="0"/>
              <w:jc w:val="both"/>
            </w:pPr>
            <w:r>
              <w:rPr>
                <w:rFonts w:hint="eastAsia"/>
              </w:rPr>
              <w:t>操作系统</w:t>
            </w:r>
          </w:p>
        </w:tc>
        <w:tc>
          <w:tcPr>
            <w:tcW w:w="2136" w:type="dxa"/>
          </w:tcPr>
          <w:p>
            <w:pPr>
              <w:pStyle w:val="57"/>
              <w:ind w:firstLine="0" w:firstLineChars="0"/>
              <w:jc w:val="center"/>
            </w:pPr>
            <w:r>
              <w:rPr>
                <w:rFonts w:hint="eastAsia"/>
              </w:rPr>
              <w:t>Windows</w:t>
            </w:r>
          </w:p>
        </w:tc>
        <w:tc>
          <w:tcPr>
            <w:tcW w:w="3479" w:type="dxa"/>
          </w:tcPr>
          <w:p>
            <w:pPr>
              <w:pStyle w:val="57"/>
            </w:pPr>
            <w:r>
              <w:rPr>
                <w:rFonts w:hint="eastAsia"/>
              </w:rPr>
              <w:t>跨平台</w:t>
            </w:r>
            <w:r>
              <w:t>，无需</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Ex>
        <w:trPr>
          <w:trHeight w:val="423" w:hRule="atLeast"/>
        </w:trPr>
        <w:tc>
          <w:tcPr>
            <w:tcW w:w="1095" w:type="dxa"/>
            <w:vMerge w:val="continue"/>
          </w:tcPr>
          <w:p>
            <w:pPr>
              <w:pStyle w:val="57"/>
            </w:pPr>
          </w:p>
        </w:tc>
        <w:tc>
          <w:tcPr>
            <w:tcW w:w="1620" w:type="dxa"/>
          </w:tcPr>
          <w:p>
            <w:pPr>
              <w:pStyle w:val="57"/>
              <w:ind w:firstLine="0" w:firstLineChars="0"/>
              <w:jc w:val="both"/>
            </w:pPr>
            <w:r>
              <w:rPr>
                <w:rFonts w:hint="eastAsia"/>
              </w:rPr>
              <w:t>浏览器</w:t>
            </w:r>
          </w:p>
        </w:tc>
        <w:tc>
          <w:tcPr>
            <w:tcW w:w="2136" w:type="dxa"/>
          </w:tcPr>
          <w:p>
            <w:pPr>
              <w:pStyle w:val="57"/>
            </w:pPr>
          </w:p>
        </w:tc>
        <w:tc>
          <w:tcPr>
            <w:tcW w:w="3479" w:type="dxa"/>
          </w:tcPr>
          <w:p>
            <w:pPr>
              <w:pStyle w:val="57"/>
            </w:pPr>
            <w:r>
              <w:t>IE, Firefox</w:t>
            </w:r>
            <w:r>
              <w:rPr>
                <w:rFonts w:hint="eastAsia"/>
              </w:rPr>
              <w:t>,</w:t>
            </w:r>
            <w:r>
              <w:t xml:space="preserve"> Chrome</w:t>
            </w:r>
            <w:r>
              <w:rPr>
                <w:rFonts w:hint="eastAsia"/>
              </w:rPr>
              <w:t>主流</w:t>
            </w:r>
            <w:r>
              <w:t>浏览器</w:t>
            </w:r>
          </w:p>
        </w:tc>
      </w:tr>
    </w:tbl>
    <w:p>
      <w:pPr>
        <w:ind w:firstLine="0" w:firstLineChars="0"/>
      </w:pPr>
    </w:p>
    <w:p>
      <w:pPr>
        <w:pStyle w:val="3"/>
      </w:pPr>
      <w:bookmarkStart w:id="20" w:name="_Toc496013478"/>
      <w:r>
        <w:rPr>
          <w:rFonts w:hint="eastAsia"/>
        </w:rPr>
        <w:t>数据库设计</w:t>
      </w:r>
      <w:bookmarkEnd w:id="20"/>
    </w:p>
    <w:p>
      <w:pPr>
        <w:pStyle w:val="4"/>
      </w:pPr>
      <w:bookmarkStart w:id="21" w:name="_Toc496013479"/>
      <w:r>
        <w:rPr>
          <w:rFonts w:hint="eastAsia"/>
        </w:rPr>
        <w:t>数据库环境</w:t>
      </w:r>
      <w:bookmarkEnd w:id="21"/>
    </w:p>
    <w:p>
      <w:pPr>
        <w:pStyle w:val="6"/>
        <w:ind w:firstLine="480"/>
      </w:pPr>
      <w:r>
        <w:rPr>
          <w:rFonts w:hint="eastAsia"/>
        </w:rPr>
        <w:t>数据库系统： Oracle 1</w:t>
      </w:r>
      <w:r>
        <w:t>1</w:t>
      </w:r>
      <w:r>
        <w:rPr>
          <w:rFonts w:hint="eastAsia"/>
        </w:rPr>
        <w:t>g</w:t>
      </w:r>
    </w:p>
    <w:p>
      <w:pPr>
        <w:pStyle w:val="6"/>
        <w:ind w:firstLine="480"/>
      </w:pPr>
      <w:r>
        <w:rPr>
          <w:rFonts w:hint="eastAsia"/>
        </w:rPr>
        <w:t>设计工具：   Enterprise Architect 6.5</w:t>
      </w:r>
    </w:p>
    <w:p>
      <w:pPr>
        <w:pStyle w:val="4"/>
      </w:pPr>
      <w:bookmarkStart w:id="22" w:name="_Toc496013480"/>
      <w:r>
        <w:rPr>
          <w:rFonts w:hint="eastAsia"/>
        </w:rPr>
        <w:t>数据库的设计</w:t>
      </w:r>
      <w:r>
        <w:t>说明</w:t>
      </w:r>
      <w:bookmarkEnd w:id="22"/>
    </w:p>
    <w:p>
      <w:pPr>
        <w:pStyle w:val="6"/>
        <w:ind w:firstLine="480"/>
      </w:pPr>
      <w:r>
        <w:t>1、目标数据库是 Oracle 11g，设计文档中使用 Oracle 的数据类型。</w:t>
      </w:r>
    </w:p>
    <w:p>
      <w:pPr>
        <w:pStyle w:val="6"/>
        <w:ind w:firstLine="480"/>
      </w:pPr>
      <w:r>
        <w:t>2、</w:t>
      </w:r>
      <w:r>
        <w:rPr>
          <w:rFonts w:hint="eastAsia"/>
        </w:rPr>
        <w:t>数据类型主要使用：NUMBER、NVARCHAR2、DATE 三种，少量使用 INTEGER、BLOB</w:t>
      </w:r>
      <w:r>
        <w:t>。</w:t>
      </w:r>
    </w:p>
    <w:p>
      <w:pPr>
        <w:pStyle w:val="6"/>
        <w:ind w:firstLine="480"/>
      </w:pPr>
      <w:r>
        <w:t>3、</w:t>
      </w:r>
      <w:r>
        <w:rPr>
          <w:rFonts w:hint="eastAsia"/>
        </w:rPr>
        <w:t>日期时间 采用 时间类型 存储。对应的数据类型是 DATE。日期字段，名称以 _DATE 结尾，日期时间字段，名称以 _TIME 结尾。</w:t>
      </w:r>
    </w:p>
    <w:p>
      <w:pPr>
        <w:pStyle w:val="6"/>
        <w:ind w:firstLine="480"/>
      </w:pPr>
      <w:r>
        <w:t>4、</w:t>
      </w:r>
      <w:r>
        <w:rPr>
          <w:rFonts w:hint="eastAsia"/>
        </w:rPr>
        <w:t>业务对象 唯一标识使用 C# 中的 GUID 类型，数据库中采用 NVARCHAR2(32) 进行保存。</w:t>
      </w:r>
    </w:p>
    <w:p>
      <w:pPr>
        <w:pStyle w:val="6"/>
        <w:ind w:firstLine="480"/>
      </w:pPr>
      <w:r>
        <w:t>5、Boolean 类型，对应数据类型是 NUMBER(1)。</w:t>
      </w:r>
    </w:p>
    <w:p>
      <w:pPr>
        <w:pStyle w:val="6"/>
        <w:ind w:firstLine="480"/>
      </w:pPr>
      <w:r>
        <w:t>6、</w:t>
      </w:r>
      <w:r>
        <w:rPr>
          <w:rFonts w:hint="eastAsia"/>
        </w:rPr>
        <w:t>数据字典 参考表的 CODE 字段的数据类型，按照实际情况，使用 NUMBER(2) 或者 NVARCHAR2。</w:t>
      </w:r>
    </w:p>
    <w:p>
      <w:pPr>
        <w:pStyle w:val="4"/>
        <w:spacing w:before="48" w:after="48"/>
        <w:rPr>
          <w:color w:val="FF0000"/>
        </w:rPr>
      </w:pPr>
      <w:bookmarkStart w:id="23" w:name="_Toc496013481"/>
      <w:r>
        <w:rPr>
          <w:rFonts w:hint="eastAsia"/>
          <w:color w:val="FF0000"/>
        </w:rPr>
        <w:t>实体关系</w:t>
      </w:r>
      <w:r>
        <w:rPr>
          <w:color w:val="FF0000"/>
        </w:rPr>
        <w:t>图</w:t>
      </w:r>
      <w:bookmarkEnd w:id="23"/>
    </w:p>
    <w:p>
      <w:pPr>
        <w:rPr>
          <w:rFonts w:hint="eastAsia" w:eastAsia="宋体"/>
          <w:lang w:eastAsia="zh-CN"/>
        </w:rPr>
      </w:pPr>
      <w:r>
        <w:rPr>
          <w:rFonts w:hint="eastAsia" w:eastAsia="宋体"/>
          <w:lang w:eastAsia="zh-CN"/>
        </w:rPr>
        <w:drawing>
          <wp:inline distT="0" distB="0" distL="114300" distR="114300">
            <wp:extent cx="5253990" cy="5229860"/>
            <wp:effectExtent l="0" t="0" r="3810" b="8890"/>
            <wp:docPr id="6" name="图片 6"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iagram 1"/>
                    <pic:cNvPicPr>
                      <a:picLocks noChangeAspect="1"/>
                    </pic:cNvPicPr>
                  </pic:nvPicPr>
                  <pic:blipFill>
                    <a:blip r:embed="rId18"/>
                    <a:stretch>
                      <a:fillRect/>
                    </a:stretch>
                  </pic:blipFill>
                  <pic:spPr>
                    <a:xfrm>
                      <a:off x="0" y="0"/>
                      <a:ext cx="5253990" cy="5229860"/>
                    </a:xfrm>
                    <a:prstGeom prst="rect">
                      <a:avLst/>
                    </a:prstGeom>
                  </pic:spPr>
                </pic:pic>
              </a:graphicData>
            </a:graphic>
          </wp:inline>
        </w:drawing>
      </w:r>
    </w:p>
    <w:p>
      <w:pPr>
        <w:ind w:firstLine="420"/>
        <w:jc w:val="center"/>
        <w:rPr>
          <w:sz w:val="21"/>
          <w:szCs w:val="21"/>
        </w:rPr>
      </w:pPr>
      <w:r>
        <w:rPr>
          <w:rFonts w:hint="eastAsia"/>
          <w:sz w:val="21"/>
          <w:szCs w:val="21"/>
        </w:rPr>
        <w:t>图</w:t>
      </w:r>
      <w:r>
        <w:rPr>
          <w:sz w:val="21"/>
          <w:szCs w:val="21"/>
        </w:rPr>
        <w:t>3.2.3</w:t>
      </w:r>
      <w:r>
        <w:rPr>
          <w:rFonts w:hint="eastAsia"/>
          <w:sz w:val="21"/>
          <w:szCs w:val="21"/>
        </w:rPr>
        <w:t>-1 实体关系图</w:t>
      </w:r>
    </w:p>
    <w:p>
      <w:pPr>
        <w:pStyle w:val="4"/>
        <w:rPr>
          <w:color w:val="FF0000"/>
        </w:rPr>
      </w:pPr>
      <w:bookmarkStart w:id="24" w:name="_Toc496013482"/>
      <w:r>
        <w:rPr>
          <w:rFonts w:hint="eastAsia"/>
          <w:color w:val="FF0000"/>
        </w:rPr>
        <w:t>物理设计</w:t>
      </w:r>
      <w:bookmarkEnd w:id="24"/>
    </w:p>
    <w:p>
      <w:pPr>
        <w:pStyle w:val="5"/>
      </w:pPr>
      <w:r>
        <w:rPr>
          <w:rFonts w:hint="eastAsia"/>
        </w:rPr>
        <w:t>总体</w:t>
      </w:r>
      <w:r>
        <w:t>结构</w:t>
      </w:r>
    </w:p>
    <w:p>
      <w:pPr>
        <w:ind w:firstLine="199" w:firstLineChars="83"/>
      </w:pPr>
      <w:r>
        <w:rPr>
          <w:rFonts w:hint="eastAsia"/>
        </w:rPr>
        <w:t xml:space="preserve"> </w:t>
      </w:r>
      <w:r>
        <w:rPr>
          <w:rFonts w:hint="eastAsia"/>
          <w:lang w:eastAsia="zh-CN"/>
        </w:rPr>
        <w:t>宅基地信息监测</w:t>
      </w:r>
      <w:r>
        <w:t>系统</w:t>
      </w:r>
      <w:r>
        <w:rPr>
          <w:rFonts w:hint="eastAsia"/>
        </w:rPr>
        <w:t>在</w:t>
      </w:r>
      <w:r>
        <w:t>数据库</w:t>
      </w:r>
      <w:r>
        <w:rPr>
          <w:rFonts w:hint="eastAsia"/>
        </w:rPr>
        <w:t>中进行管理。</w:t>
      </w:r>
    </w:p>
    <w:p>
      <w:pPr>
        <w:pStyle w:val="5"/>
      </w:pPr>
      <w:r>
        <w:rPr>
          <w:rFonts w:hint="eastAsia"/>
        </w:rPr>
        <w:t>数据库表一览</w:t>
      </w:r>
    </w:p>
    <w:tbl>
      <w:tblPr>
        <w:tblStyle w:val="29"/>
        <w:tblW w:w="88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832"/>
        <w:gridCol w:w="2693"/>
        <w:gridCol w:w="1762"/>
        <w:gridCol w:w="1323"/>
        <w:gridCol w:w="440"/>
        <w:gridCol w:w="17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eastAsia" w:ascii="微软雅黑 Light" w:hAnsi="微软雅黑 Light" w:eastAsia="微软雅黑 Light" w:cs="宋体"/>
                <w:b/>
                <w:bCs/>
                <w:color w:val="000000"/>
                <w:kern w:val="0"/>
                <w:szCs w:val="24"/>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eastAsia" w:ascii="微软雅黑 Light" w:hAnsi="微软雅黑 Light" w:eastAsia="微软雅黑 Light" w:cs="宋体"/>
                <w:b/>
                <w:bCs/>
                <w:color w:val="000000"/>
                <w:kern w:val="0"/>
                <w:szCs w:val="24"/>
              </w:rPr>
            </w:pPr>
            <w:r>
              <w:rPr>
                <w:rFonts w:hint="default" w:ascii="Consolas" w:hAnsi="Consolas" w:cs="Consolas"/>
                <w:color w:val="000000"/>
                <w:kern w:val="0"/>
                <w:szCs w:val="24"/>
                <w:lang w:val="en-US" w:eastAsia="zh-CN"/>
              </w:rPr>
              <w:t>MEMBER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微软雅黑 Light" w:hAnsi="微软雅黑 Light" w:eastAsia="微软雅黑 Light" w:cs="宋体"/>
                <w:b/>
                <w:bCs/>
                <w:color w:val="000000"/>
                <w:kern w:val="0"/>
                <w:szCs w:val="24"/>
              </w:rPr>
            </w:pPr>
            <w:r>
              <w:rPr>
                <w:rFonts w:hint="eastAsia" w:ascii="Consolas" w:hAnsi="Consolas" w:cs="Consolas"/>
                <w:color w:val="000000"/>
                <w:kern w:val="0"/>
                <w:szCs w:val="24"/>
                <w:lang w:val="en-US" w:eastAsia="zh-CN"/>
              </w:rPr>
              <w:t>家庭成员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HOUSEHOLDER_ID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户主ID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RELATIONSHIP</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与申请人关系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SEX_CODE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IDCARDNO</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18</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身份证号码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ISLOCAL</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是否为本村农业户 0:是,1:不是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REMARKS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NVARCHAR8</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2693"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1762"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1763" w:type="dxa"/>
            <w:gridSpan w:val="2"/>
            <w:vAlign w:val="center"/>
          </w:tcPr>
          <w:p>
            <w:pPr>
              <w:spacing w:line="240" w:lineRule="auto"/>
              <w:ind w:firstLine="0" w:firstLineChars="0"/>
              <w:rPr>
                <w:rFonts w:hint="eastAsia" w:ascii="宋体" w:hAnsi="宋体" w:eastAsia="宋体" w:cs="宋体"/>
                <w:i w:val="0"/>
                <w:color w:val="000000"/>
                <w:sz w:val="22"/>
                <w:szCs w:val="22"/>
                <w:u w:val="none"/>
              </w:rPr>
            </w:pPr>
          </w:p>
        </w:tc>
        <w:tc>
          <w:tcPr>
            <w:tcW w:w="1766" w:type="dxa"/>
            <w:vAlign w:val="center"/>
          </w:tcPr>
          <w:p>
            <w:pPr>
              <w:spacing w:line="240" w:lineRule="auto"/>
              <w:ind w:firstLine="0" w:firstLineChars="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HOUSEHOLDER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户主信息表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户主姓名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SEX_CODE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NATIONAL_CODE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名族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IDCARDNO</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身份证号码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FAMILYSIZE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INTEGER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家庭人数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DOMICILE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户籍所在地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PHONUMBER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36</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2693"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1762" w:type="dxa"/>
            <w:vAlign w:val="center"/>
          </w:tcPr>
          <w:p>
            <w:pPr>
              <w:spacing w:line="240" w:lineRule="auto"/>
              <w:ind w:firstLine="0" w:firstLineChars="0"/>
              <w:rPr>
                <w:rFonts w:hint="eastAsia" w:ascii="宋体" w:hAnsi="宋体" w:eastAsia="宋体" w:cs="宋体"/>
                <w:i w:val="0"/>
                <w:color w:val="000000"/>
                <w:sz w:val="22"/>
                <w:szCs w:val="22"/>
                <w:u w:val="none"/>
              </w:rPr>
            </w:pPr>
          </w:p>
        </w:tc>
        <w:tc>
          <w:tcPr>
            <w:tcW w:w="1763" w:type="dxa"/>
            <w:gridSpan w:val="2"/>
            <w:vAlign w:val="center"/>
          </w:tcPr>
          <w:p>
            <w:pPr>
              <w:spacing w:line="240" w:lineRule="auto"/>
              <w:ind w:firstLine="0" w:firstLineChars="0"/>
              <w:rPr>
                <w:rFonts w:hint="eastAsia" w:ascii="宋体" w:hAnsi="宋体" w:eastAsia="宋体" w:cs="宋体"/>
                <w:i w:val="0"/>
                <w:color w:val="000000"/>
                <w:sz w:val="22"/>
                <w:szCs w:val="22"/>
                <w:u w:val="none"/>
              </w:rPr>
            </w:pPr>
          </w:p>
        </w:tc>
        <w:tc>
          <w:tcPr>
            <w:tcW w:w="1766" w:type="dxa"/>
            <w:vAlign w:val="center"/>
          </w:tcPr>
          <w:p>
            <w:pPr>
              <w:spacing w:line="240" w:lineRule="auto"/>
              <w:ind w:firstLine="0" w:firstLineChars="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HOMESTEAD_HOUSEHOLDER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宅基地户主关联关系表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HOUSEHOLDER_ID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EFFECTIVESIGN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0:有效,1:无效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HOMESTEAD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宅基地基本信息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PARCEL_ORDERNO</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宗地顺序号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LOCATION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坐落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CADASTRAL_CODE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30</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地籍号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AREA_CODE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30</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宗地编码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PARCEL_AREA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宗地面积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REGION_ID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所属行政区划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STANDARD_AREA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面积超标标准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INVESTIGATIONSPACE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调查空间信息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SHAPE</w:t>
            </w:r>
          </w:p>
        </w:tc>
        <w:tc>
          <w:tcPr>
            <w:tcW w:w="308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MDSYS.SDO_GEOMETRY</w:t>
            </w:r>
          </w:p>
        </w:tc>
        <w:tc>
          <w:tcPr>
            <w:tcW w:w="220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INVESTIGATION_ID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调查表ID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TYPE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类型 0:取得调查 1:取得置换(预留) 2:退出调查 3:退出调查(置换)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OBTAIN_APPLICATION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取得申请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DEPARTMENT_ID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OWNERSHIP</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土地所有权单位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PRESENT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土地现状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MAINBUILDING_AREA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主体建筑面积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STOREY</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INTEGER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房屋层数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DIMENSIONS_LENGTH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建筑平面尺寸(长)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DIMENSIONS_WIDTH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建筑平面尺寸(宽)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ACCESSORYBUILDING_AREA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附属建筑面积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REASONSFORBUILDING</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申请建房理由 0：没有住房,1:分局,2:重点工程,3:其他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REASONS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申请建房理由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HOUSEHOLDER_ID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关联户主ID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ISREPORT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是否上报省/市标示 0:未上报  1:已上报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OBTAIN_INVESTIGATION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取得调查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调查人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ADDRESS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使用土地坐落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EAST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东邻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SOUTH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南邻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WEST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西邻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NORTH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北邻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OBTAIN_EXAMINATION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取得审批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VILLAGECOMMITTEE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VILLAGE_INFORMATION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申请人提供的各项信息 0:真实,1:不真实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VILLAGE_REASONS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申请人申请建房理由 0:真实,1:不真实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VILLAGE_FORBUILDING</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申请人的四邻对其新建房屋 0:没有异议,1:有异议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VILLAGE_EXAMINATION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村委会审批意见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VILLAGE_OTHER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村委会审批其他意见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STREET_MATCHCONDITION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该申请人的新建农村住房是否符合条件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STREET_PLANNING</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是否符合村湾建设规划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STREET_AGREE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是否经集体会议同意建房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STREET_HANDLING_NAME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街办处经办人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COUNTY_ONRECORD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街（乡、镇、场）对该申请人建设农村个人住户的规划审批意见是否已报我去规划局备案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COUNTY_RATIFICATION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关于是否同意申请人使用集体土地建设、核发集体建设用地批准书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COUNTY_CONVERSION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是否为“农用地转为建设用地”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COUNTY_REPLYNUMBER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批复文号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COUNTY_HANDLING_NAME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县（区）经办人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OBTAIN_NOTICE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取得公告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ONRECORD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街（乡、镇、场）批准和区国土资源和规划局备案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ADDRESS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建设地址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STOREY</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建设层数及间数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MAINBUILDING_AREA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ACCESSORYBUILDING_AREA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附属建筑面积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REMARK</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APPROVAL_TIME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批准时间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FILED_TIME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签发时间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SIGNOUT_APPLICATION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退出申请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DEPARTMENT_ID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HOUSEHOLDER_ID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关联户主ID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EXITMODE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退出方式 0:村集体收回,1:村民间流转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PRICE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补偿金额/转让价格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TRANSFEREE_ID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受让方ID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SUBSTITUTION_ID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置换宅基地ID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COMPENSATION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补偿情况 0:货币补偿 1:房屋置换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OWNERSHIP</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土地所有权单位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PRESENT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土地现状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MAINBUILDING_AREA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主体建筑面积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STOREY</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INTEGER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房屋层数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DIMENSIONS_LENGTH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建筑平面尺寸(长)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DIMENSIONS_WIDTH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建筑平面尺寸(宽)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ACCESSORYBUILDING_AREA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附属建筑面积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ISREPORT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是否上报省/市标示 0:未上报  1:已上报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SIGNOUT_INVESTIGATION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退出调查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调查人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ADDRESS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使用土地坐落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EAST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东邻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SOUTH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南邻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WEST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西邻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NORTH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北邻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LAND_SIZE_LENGTH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LAND_SIZE_WIDTH</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用地尺寸(宽)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用地面积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TYPE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调查类型 0:原调查宅基地 1:置换调查宅基地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SIGNOUT_EXAMINATION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退出审批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VILLAGECOMMITTEE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VILLAGE_APPLICANT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申请人 0:自愿有偿退出,1:转让宅基地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VILLAGE_OTHER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村委会审批其他意见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村委会审批时间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STREET_OTHER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街办处审批其他意见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街办处审批时间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COUNTY_ONRECORD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街（乡、镇、场）对该申请人审批意见是否已报我局规划局备案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COUNTY_RATIFICATION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是否同意申请人 0:自愿有偿退出,1:转让宅基地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COUNTY_EXAMINATION_NAME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县（区）审批人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COUNTY_EXAMINATION_TIME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县（区）审批时间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VILLAGE_AGREE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0:同意 ,1:不同意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STREET_AGREE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0:同意 ,1:不同意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COUNTY_AGREE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0:同意 ,1:不同意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COUNTY_OTHER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县（区）审批其他意见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SIGNOUT_NOTICE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退出公告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ONRECORD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街（乡、镇、场）批准和区国土资源和规划局备案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ADDRESS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COMPENSATION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补偿情况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PRICE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转让价格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TRANSFEREE_NAME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受让方姓名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APPROVAL_TIME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批准时间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FILED_TIME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签发时间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SUBSTITUTION_ADDRESS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置换宅基地地址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SUBSTITUTION_LAND_AREA</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置换宅基地面积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PAID_TASK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有偿使用任务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HOUSEHOLDER_ID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关联户主ID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ABNORMALCAUSE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异常原因 0:面积超标 1:一户多宅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PAID_MANAGEMENT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有偿使用处置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UNUSEDLAND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是否为闲置用地 0:是 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DISPOSALMETHODS</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处置方式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PRICE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补偿金额/闲置土地费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EXPLAIN</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ISREPORT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是否上报省/市标示 0:未上报  1:已上报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83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693"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2"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3"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7984" w:type="dxa"/>
            <w:gridSpan w:val="5"/>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PAID_NOTICE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7984" w:type="dxa"/>
            <w:gridSpan w:val="5"/>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有偿公示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693"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62"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63"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766"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ACCEPTANCENUMBER</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办理人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HOMESTEAD_ID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关联宅基地ID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MODIFICATION_TIME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修改时间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WORKFLOW_INSTANCE_ID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8</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STREET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9</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HOUSEHOLD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10</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ONRECORD</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街（乡、镇、场）批准和区国土资源和规划局备案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11</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申请户姓名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OCCUPY</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INTEGER</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占有宅基地数量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13</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HANDLERESULT</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处置结果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14</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APPROVAL_TIME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批准时间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83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15</w:t>
            </w:r>
          </w:p>
        </w:tc>
        <w:tc>
          <w:tcPr>
            <w:tcW w:w="2693"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FILED_TIME</w:t>
            </w:r>
          </w:p>
        </w:tc>
        <w:tc>
          <w:tcPr>
            <w:tcW w:w="1762"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63"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66"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签发时间</w:t>
            </w:r>
          </w:p>
        </w:tc>
      </w:tr>
    </w:tbl>
    <w:tbl>
      <w:tblPr>
        <w:tblStyle w:val="29"/>
        <w:tblpPr w:leftFromText="180" w:rightFromText="180" w:vertAnchor="text" w:horzAnchor="page" w:tblpX="1770" w:tblpY="1409"/>
        <w:tblOverlap w:val="never"/>
        <w:tblW w:w="88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29"/>
        <w:gridCol w:w="436"/>
        <w:gridCol w:w="2700"/>
        <w:gridCol w:w="15"/>
        <w:gridCol w:w="1740"/>
        <w:gridCol w:w="775"/>
        <w:gridCol w:w="995"/>
        <w:gridCol w:w="1026"/>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eastAsia"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STAFF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ACCOUNT</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登陆账号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DEPARTMENT_ID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PASSWORD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登陆密码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PASSWORD_EXPIRE_TIME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密码过期时间。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PHONUMBER</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36</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电话号码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STAFF_ROLE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 角色 关系表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ROLE_ID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角色ID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SESSIONEX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人员登录记录表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CREATION_TIME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LAST_COMMUNICATION_TIME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上次更新时间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REMOTE_ADDRESS</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访问IP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ROLE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角色，全系统范围适用。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角色名字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ROLE_FUNCTION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角色 功能 关系表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ROLE_ID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角色ID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FUNCTION_ID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功能ID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REGION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行政区划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CODE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行政区划代码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行政区划名字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PARENT_ID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父级行政区划代码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GEOMETRY</w:t>
            </w:r>
          </w:p>
        </w:tc>
        <w:tc>
          <w:tcPr>
            <w:tcW w:w="3525" w:type="dxa"/>
            <w:gridSpan w:val="4"/>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MDSYS.SDO_GEOMETRY</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329"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313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530" w:type="dxa"/>
            <w:gridSpan w:val="3"/>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021"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8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PERMISSION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权限表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权限名字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CATEGORY</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权限类别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extDirection w:val="lrTb"/>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extDirection w:val="lrTb"/>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组织机构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0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5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组织机构ID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组织机构名称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PARENT_ID</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上级组织机构ID。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0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REGION_CODE</w:t>
            </w:r>
          </w:p>
        </w:tc>
        <w:tc>
          <w:tcPr>
            <w:tcW w:w="175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组织机构的所在地，管辖范围。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0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5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FUNCTION_PERMISSION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功能 权限 关系表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FUNCTION_ID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功能ID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PERMISSION_ID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权限ID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系统中能够提供的功能。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功能名字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both"/>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DEPARTMENT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both"/>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RAW</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16</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部门名称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PARENT_ID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上级部门ID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ORGANIZATION_ID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组织机构ID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ACCEPTANCE_SEQUENCE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受理编号顺序号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TIMETEMP</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日期记录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SEQUENCE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顺序号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LAND_SEQUENCE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宗地顺序号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REGION</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行政区划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SEQUENCE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顺序号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WORKFLOW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工作流模板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CONTENT</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BLOB</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VERSION</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NAME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WORKFLOW_INSTANCE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工作流实例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WORKFLOW_NAME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WORKFLOW_VERSION</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STATE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IS_COMPLETED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是否结束 0:未结束 1:结束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VERSION</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NUMBER</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20</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版本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7</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PERSISTENCE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BLOB</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存根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1" w:hRule="atLeast"/>
        </w:trPr>
        <w:tc>
          <w:tcPr>
            <w:tcW w:w="76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2715"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40" w:type="dxa"/>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770"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表名</w:t>
            </w:r>
          </w:p>
        </w:tc>
        <w:tc>
          <w:tcPr>
            <w:tcW w:w="8051" w:type="dxa"/>
            <w:gridSpan w:val="7"/>
            <w:vAlign w:val="center"/>
          </w:tcPr>
          <w:p>
            <w:pPr>
              <w:widowControl/>
              <w:spacing w:line="240" w:lineRule="auto"/>
              <w:ind w:firstLine="0" w:firstLineChars="0"/>
              <w:jc w:val="left"/>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WORKFLOW_INSTANCE_HISTORY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vAlign w:val="center"/>
          </w:tcPr>
          <w:p>
            <w:pPr>
              <w:widowControl/>
              <w:spacing w:line="240" w:lineRule="auto"/>
              <w:ind w:firstLine="0" w:firstLineChars="0"/>
              <w:jc w:val="center"/>
              <w:rPr>
                <w:rFonts w:hint="default" w:ascii="微软雅黑 Light" w:hAnsi="微软雅黑 Light" w:eastAsia="微软雅黑 Light" w:cs="宋体"/>
                <w:b/>
                <w:bCs/>
                <w:color w:val="000000"/>
                <w:kern w:val="0"/>
                <w:szCs w:val="24"/>
                <w:lang w:val="en-US" w:eastAsia="zh-CN"/>
              </w:rPr>
            </w:pPr>
            <w:r>
              <w:rPr>
                <w:rFonts w:hint="default" w:ascii="微软雅黑 Light" w:hAnsi="微软雅黑 Light" w:eastAsia="微软雅黑 Light" w:cs="宋体"/>
                <w:b/>
                <w:bCs/>
                <w:color w:val="000000"/>
                <w:kern w:val="0"/>
                <w:szCs w:val="24"/>
                <w:lang w:val="en-US" w:eastAsia="zh-CN"/>
              </w:rPr>
              <w:t>说明</w:t>
            </w:r>
          </w:p>
        </w:tc>
        <w:tc>
          <w:tcPr>
            <w:tcW w:w="8051" w:type="dxa"/>
            <w:gridSpan w:val="7"/>
            <w:tcBorders>
              <w:bottom w:val="single" w:color="000000" w:sz="4" w:space="0"/>
            </w:tcBorders>
            <w:vAlign w:val="center"/>
          </w:tcPr>
          <w:p>
            <w:pPr>
              <w:widowControl/>
              <w:spacing w:line="240" w:lineRule="auto"/>
              <w:ind w:firstLine="0" w:firstLineChars="0"/>
              <w:jc w:val="left"/>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工作流流转记录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序号</w:t>
            </w:r>
          </w:p>
        </w:tc>
        <w:tc>
          <w:tcPr>
            <w:tcW w:w="2715"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字段名</w:t>
            </w:r>
          </w:p>
        </w:tc>
        <w:tc>
          <w:tcPr>
            <w:tcW w:w="1740" w:type="dxa"/>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数据类型</w:t>
            </w:r>
          </w:p>
        </w:tc>
        <w:tc>
          <w:tcPr>
            <w:tcW w:w="1770"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长度</w:t>
            </w:r>
          </w:p>
        </w:tc>
        <w:tc>
          <w:tcPr>
            <w:tcW w:w="1826" w:type="dxa"/>
            <w:gridSpan w:val="2"/>
            <w:tcBorders>
              <w:top w:val="single" w:color="000000" w:sz="4" w:space="0"/>
              <w:left w:val="single" w:color="000000" w:sz="4" w:space="0"/>
              <w:bottom w:val="single" w:color="000000" w:sz="4" w:space="0"/>
              <w:right w:val="single" w:color="000000" w:sz="4" w:space="0"/>
            </w:tcBorders>
            <w:shd w:val="clear" w:color="auto" w:fill="C0C0C0"/>
            <w:vAlign w:val="center"/>
          </w:tcPr>
          <w:p>
            <w:pPr>
              <w:widowControl/>
              <w:spacing w:line="240" w:lineRule="auto"/>
              <w:ind w:firstLine="0" w:firstLineChars="0"/>
              <w:jc w:val="center"/>
              <w:rPr>
                <w:rFonts w:hint="default" w:ascii="MS PGothic" w:hAnsi="MS PGothic" w:eastAsia="MS PGothic" w:cs="宋体"/>
                <w:color w:val="000000"/>
                <w:kern w:val="0"/>
                <w:szCs w:val="24"/>
                <w:lang w:val="en-US" w:eastAsia="zh-CN"/>
              </w:rPr>
            </w:pPr>
            <w:r>
              <w:rPr>
                <w:rFonts w:hint="default" w:ascii="MS PGothic" w:hAnsi="MS PGothic" w:eastAsia="MS PGothic" w:cs="宋体"/>
                <w:color w:val="000000"/>
                <w:kern w:val="0"/>
                <w:szCs w:val="24"/>
                <w:lang w:val="en-US" w:eastAsia="zh-CN"/>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1</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INSTANCE_ID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实例ID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TIMESTAMP</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DATE</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流转时间节点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4</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STATE</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5</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STAFF_ID</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32</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人员ID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76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6</w:t>
            </w:r>
          </w:p>
        </w:tc>
        <w:tc>
          <w:tcPr>
            <w:tcW w:w="2715"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COMMENTS</w:t>
            </w:r>
          </w:p>
        </w:tc>
        <w:tc>
          <w:tcPr>
            <w:tcW w:w="1740" w:type="dxa"/>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NVARCHAR2</w:t>
            </w:r>
          </w:p>
        </w:tc>
        <w:tc>
          <w:tcPr>
            <w:tcW w:w="1770"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255</w:t>
            </w:r>
          </w:p>
        </w:tc>
        <w:tc>
          <w:tcPr>
            <w:tcW w:w="1826" w:type="dxa"/>
            <w:gridSpan w:val="2"/>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center"/>
              <w:rPr>
                <w:rFonts w:hint="eastAsia" w:ascii="MS PGothic" w:hAnsi="MS PGothic" w:eastAsia="MS PGothic" w:cs="宋体"/>
                <w:color w:val="000000"/>
                <w:kern w:val="0"/>
                <w:szCs w:val="24"/>
                <w:lang w:val="en-US" w:eastAsia="zh-CN"/>
              </w:rPr>
            </w:pPr>
            <w:r>
              <w:rPr>
                <w:rFonts w:hint="eastAsia" w:ascii="MS PGothic" w:hAnsi="MS PGothic" w:eastAsia="MS PGothic" w:cs="宋体"/>
                <w:color w:val="000000"/>
                <w:kern w:val="0"/>
                <w:szCs w:val="24"/>
                <w:lang w:val="en-US" w:eastAsia="zh-CN"/>
              </w:rPr>
              <w:t>备注</w:t>
            </w:r>
          </w:p>
        </w:tc>
      </w:tr>
    </w:tbl>
    <w:p>
      <w:pPr>
        <w:widowControl/>
        <w:spacing w:line="240" w:lineRule="auto"/>
        <w:ind w:firstLine="0" w:firstLineChars="0"/>
        <w:jc w:val="center"/>
        <w:rPr>
          <w:rFonts w:hint="eastAsia" w:ascii="MS PGothic" w:hAnsi="MS PGothic" w:eastAsia="MS PGothic" w:cs="宋体"/>
          <w:color w:val="000000"/>
          <w:kern w:val="0"/>
          <w:szCs w:val="24"/>
          <w:lang w:val="en-US" w:eastAsia="zh-CN"/>
        </w:rPr>
      </w:pPr>
    </w:p>
    <w:p>
      <w:pPr>
        <w:pStyle w:val="6"/>
        <w:ind w:firstLine="897" w:firstLineChars="374"/>
        <w:rPr>
          <w:rFonts w:hint="eastAsia"/>
        </w:rPr>
      </w:pPr>
    </w:p>
    <w:p>
      <w:pPr>
        <w:pStyle w:val="3"/>
      </w:pPr>
      <w:bookmarkStart w:id="25" w:name="_Toc496013483"/>
      <w:r>
        <w:rPr>
          <w:rFonts w:hint="eastAsia"/>
        </w:rPr>
        <w:t>功能模块设计</w:t>
      </w:r>
      <w:bookmarkEnd w:id="25"/>
    </w:p>
    <w:p>
      <w:pPr>
        <w:pStyle w:val="4"/>
      </w:pPr>
      <w:bookmarkStart w:id="26" w:name="_Toc496013484"/>
      <w:r>
        <w:rPr>
          <w:rFonts w:hint="eastAsia"/>
        </w:rPr>
        <w:t>软件功能设计</w:t>
      </w:r>
      <w:bookmarkEnd w:id="26"/>
    </w:p>
    <w:p>
      <w:pPr>
        <w:snapToGrid w:val="0"/>
        <w:ind w:left="482"/>
        <w:jc w:val="left"/>
        <w:rPr>
          <w:rFonts w:ascii="Calibri" w:hAnsi="Calibri"/>
        </w:rPr>
      </w:pPr>
      <w:r>
        <w:rPr>
          <w:rFonts w:hint="eastAsia" w:ascii="宋体" w:hAnsi="宋体" w:eastAsia="宋体" w:cstheme="minorBidi"/>
          <w:kern w:val="2"/>
          <w:sz w:val="24"/>
          <w:szCs w:val="22"/>
          <w:lang w:val="en-US" w:eastAsia="zh-CN" w:bidi="ar-SA"/>
        </w:rPr>
        <w:t xml:space="preserve">本系统使用群体分为 部、省、市、县  四级用户 </w:t>
      </w:r>
      <w:r>
        <w:rPr>
          <w:rFonts w:hint="eastAsia" w:cstheme="minorBidi"/>
          <w:kern w:val="2"/>
          <w:sz w:val="24"/>
          <w:szCs w:val="22"/>
          <w:lang w:val="en-US" w:eastAsia="zh-CN" w:bidi="ar-SA"/>
        </w:rPr>
        <w:t>，含操作人员以及系统管理人员。</w:t>
      </w:r>
      <w:r>
        <w:rPr>
          <w:rFonts w:hint="eastAsia" w:ascii="Calibri" w:hAnsi="Calibri"/>
          <w:kern w:val="0"/>
        </w:rPr>
        <w:t>其</w:t>
      </w:r>
      <w:r>
        <w:rPr>
          <w:rFonts w:ascii="Calibri" w:hAnsi="Calibri"/>
          <w:kern w:val="0"/>
        </w:rPr>
        <w:t>主要</w:t>
      </w:r>
      <w:r>
        <w:rPr>
          <w:rFonts w:hint="eastAsia" w:ascii="Calibri" w:hAnsi="Calibri"/>
          <w:kern w:val="0"/>
        </w:rPr>
        <w:t>功能分布如下：</w:t>
      </w:r>
    </w:p>
    <w:p>
      <w:pPr>
        <w:ind w:firstLine="0" w:firstLineChars="0"/>
        <w:jc w:val="center"/>
        <w:rPr>
          <w:rFonts w:eastAsia="黑体"/>
          <w:sz w:val="20"/>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"C:\\Users\\yuhangc\\AppData\\Local\\Temp\\f2fcd789-eeda-4b1a-8dda-d4bb92c4d794.tmp"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76925" cy="3504565"/>
            <wp:effectExtent l="0" t="0" r="9525" b="635"/>
            <wp:docPr id="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56"/>
                    <pic:cNvPicPr>
                      <a:picLocks noChangeAspect="1"/>
                    </pic:cNvPicPr>
                  </pic:nvPicPr>
                  <pic:blipFill>
                    <a:blip r:embed="rId15"/>
                    <a:stretch>
                      <a:fillRect/>
                    </a:stretch>
                  </pic:blipFill>
                  <pic:spPr>
                    <a:xfrm>
                      <a:off x="0" y="0"/>
                      <a:ext cx="5876925" cy="35045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eastAsia="黑体"/>
          <w:sz w:val="20"/>
        </w:rPr>
        <w:t>图 3.3.1</w:t>
      </w:r>
      <w:r>
        <w:rPr>
          <w:rFonts w:eastAsia="黑体"/>
          <w:sz w:val="20"/>
        </w:rPr>
        <w:noBreakHyphen/>
      </w:r>
      <w:r>
        <w:rPr>
          <w:rFonts w:eastAsia="黑体"/>
          <w:sz w:val="20"/>
        </w:rPr>
        <w:fldChar w:fldCharType="begin"/>
      </w:r>
      <w:r>
        <w:rPr>
          <w:rFonts w:eastAsia="黑体"/>
          <w:sz w:val="20"/>
        </w:rPr>
        <w:instrText xml:space="preserve"> SEQ 图 \* ARABIC \s 1 </w:instrText>
      </w:r>
      <w:r>
        <w:rPr>
          <w:rFonts w:eastAsia="黑体"/>
          <w:sz w:val="20"/>
        </w:rPr>
        <w:fldChar w:fldCharType="separate"/>
      </w:r>
      <w:r>
        <w:rPr>
          <w:rFonts w:eastAsia="黑体"/>
          <w:sz w:val="20"/>
        </w:rPr>
        <w:t>1</w:t>
      </w:r>
      <w:r>
        <w:rPr>
          <w:rFonts w:eastAsia="黑体"/>
          <w:sz w:val="20"/>
        </w:rPr>
        <w:fldChar w:fldCharType="end"/>
      </w:r>
      <w:r>
        <w:rPr>
          <w:rFonts w:hint="eastAsia" w:eastAsia="黑体"/>
          <w:sz w:val="20"/>
        </w:rPr>
        <w:t>软件功能结构图</w:t>
      </w:r>
    </w:p>
    <w:p>
      <w:pPr>
        <w:pStyle w:val="5"/>
      </w:pPr>
      <w:r>
        <w:rPr>
          <w:rFonts w:hint="eastAsia"/>
        </w:rPr>
        <w:t>总体界面设计</w:t>
      </w:r>
    </w:p>
    <w:p>
      <w:pPr>
        <w:rPr>
          <w:rFonts w:ascii="Arial" w:hAnsi="Arial" w:cs="Times New Roman"/>
        </w:rPr>
      </w:pPr>
      <w:r>
        <w:rPr>
          <w:rFonts w:hint="eastAsia" w:ascii="Arial" w:hAnsi="Arial" w:cs="Times New Roman"/>
        </w:rPr>
        <w:t>（1）主界面</w:t>
      </w:r>
    </w:p>
    <w:p>
      <w:r>
        <w:rPr>
          <w:rFonts w:hint="eastAsia"/>
        </w:rPr>
        <w:t>1.模块定位</w:t>
      </w:r>
    </w:p>
    <w:p>
      <w:pPr>
        <w:numPr>
          <w:ilvl w:val="0"/>
          <w:numId w:val="5"/>
        </w:numPr>
        <w:ind w:firstLine="420" w:firstLineChars="0"/>
      </w:pPr>
      <w:r>
        <w:rPr>
          <w:rFonts w:hint="eastAsia"/>
          <w:lang w:eastAsia="zh-CN"/>
        </w:rPr>
        <w:t>宅基地</w:t>
      </w:r>
      <w:r>
        <w:rPr>
          <w:rFonts w:hint="eastAsia"/>
        </w:rPr>
        <w:t>信息</w:t>
      </w:r>
      <w:r>
        <w:rPr>
          <w:rFonts w:hint="eastAsia"/>
          <w:lang w:eastAsia="zh-CN"/>
        </w:rPr>
        <w:t>监测</w:t>
      </w:r>
      <w:r>
        <w:rPr>
          <w:rFonts w:hint="eastAsia"/>
        </w:rPr>
        <w:t>系统主界面主要是</w:t>
      </w:r>
      <w:r>
        <w:rPr>
          <w:rFonts w:hint="eastAsia"/>
          <w:lang w:eastAsia="zh-CN"/>
        </w:rPr>
        <w:t>宅基地取得，退出以及有偿使用</w:t>
      </w:r>
      <w:r>
        <w:rPr>
          <w:rFonts w:hint="eastAsia"/>
        </w:rPr>
        <w:t>的统计数据，界面美观大方，一目了然。</w:t>
      </w:r>
      <w:r>
        <w:rPr>
          <w:rFonts w:hint="eastAsia"/>
          <w:lang w:eastAsia="zh-CN"/>
        </w:rPr>
        <w:t>宅基地</w:t>
      </w:r>
      <w:r>
        <w:rPr>
          <w:rFonts w:hint="eastAsia"/>
        </w:rPr>
        <w:t>信息管理系统包括以下功能模块：</w:t>
      </w:r>
      <w:r>
        <w:rPr>
          <w:rFonts w:hint="eastAsia"/>
          <w:lang w:eastAsia="zh-CN"/>
        </w:rPr>
        <w:t>宅基地取得，宅基地退出，宅基地有偿使用，宅基地数据管理，系统管理</w:t>
      </w:r>
    </w:p>
    <w:p>
      <w:pPr>
        <w:numPr>
          <w:ilvl w:val="0"/>
          <w:numId w:val="5"/>
        </w:numPr>
      </w:pPr>
      <w:r>
        <w:rPr>
          <w:rFonts w:hint="eastAsia"/>
        </w:rPr>
        <w:t>流程设计</w:t>
      </w:r>
    </w:p>
    <w:p>
      <w:r>
        <w:rPr>
          <w:rFonts w:hint="eastAsia"/>
        </w:rPr>
        <w:t>此部分无流程设计</w:t>
      </w:r>
    </w:p>
    <w:p>
      <w:r>
        <w:rPr>
          <w:rFonts w:hint="eastAsia"/>
        </w:rPr>
        <w:t>3.界面设计</w:t>
      </w:r>
    </w:p>
    <w:p>
      <w:pPr>
        <w:ind w:firstLine="0" w:firstLineChars="0"/>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"C:\\Users\\yuhangc\\AppData\\Local\\Temp\\b72173ed-3815-4758-85b2-06ac936bb718.tmp"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31230" cy="3200400"/>
            <wp:effectExtent l="0" t="0" r="7620"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6031230" cy="32004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pPr>
      <w:r>
        <w:rPr>
          <w:rFonts w:hint="eastAsia" w:eastAsia="黑体"/>
          <w:sz w:val="20"/>
        </w:rPr>
        <w:t>图</w:t>
      </w:r>
      <w:r>
        <w:rPr>
          <w:rFonts w:eastAsia="黑体"/>
          <w:sz w:val="20"/>
        </w:rPr>
        <w:t>3</w:t>
      </w:r>
      <w:r>
        <w:rPr>
          <w:rFonts w:hint="eastAsia" w:eastAsia="黑体"/>
          <w:sz w:val="20"/>
        </w:rPr>
        <w:t>.</w:t>
      </w:r>
      <w:r>
        <w:rPr>
          <w:rFonts w:eastAsia="黑体"/>
          <w:sz w:val="20"/>
        </w:rPr>
        <w:t>3</w:t>
      </w:r>
      <w:r>
        <w:rPr>
          <w:rFonts w:hint="eastAsia" w:eastAsia="黑体"/>
          <w:sz w:val="20"/>
        </w:rPr>
        <w:t>.1.1</w:t>
      </w:r>
      <w:r>
        <w:rPr>
          <w:rFonts w:eastAsia="黑体"/>
          <w:sz w:val="20"/>
        </w:rPr>
        <w:noBreakHyphen/>
      </w:r>
      <w:r>
        <w:rPr>
          <w:rFonts w:hint="eastAsia" w:eastAsia="黑体"/>
          <w:sz w:val="20"/>
        </w:rPr>
        <w:t>1系统管理员登录主界面</w:t>
      </w:r>
    </w:p>
    <w:p>
      <w:pPr>
        <w:spacing w:before="48" w:after="48"/>
        <w:jc w:val="left"/>
        <w:rPr>
          <w:rFonts w:cs="Times New Roman"/>
          <w:szCs w:val="24"/>
        </w:rPr>
      </w:pPr>
      <w:r>
        <w:rPr>
          <w:rFonts w:hint="eastAsia" w:cs="Times New Roman"/>
          <w:szCs w:val="24"/>
        </w:rPr>
        <w:t>（2）用户登录</w:t>
      </w:r>
    </w:p>
    <w:p>
      <w:r>
        <w:rPr>
          <w:rFonts w:hint="eastAsia"/>
        </w:rPr>
        <w:t>1.需求描述</w:t>
      </w:r>
    </w:p>
    <w:p>
      <w:r>
        <w:rPr>
          <w:rFonts w:hint="eastAsia"/>
        </w:rPr>
        <w:t>（1）模块定位</w:t>
      </w:r>
    </w:p>
    <w:p>
      <w:r>
        <w:rPr>
          <w:rFonts w:hint="eastAsia"/>
          <w:lang w:eastAsia="zh-CN"/>
        </w:rPr>
        <w:t>宅基地</w:t>
      </w:r>
      <w:r>
        <w:rPr>
          <w:rFonts w:hint="eastAsia"/>
        </w:rPr>
        <w:t>信息</w:t>
      </w:r>
      <w:r>
        <w:rPr>
          <w:rFonts w:hint="eastAsia"/>
          <w:lang w:eastAsia="zh-CN"/>
        </w:rPr>
        <w:t>监测</w:t>
      </w:r>
      <w:r>
        <w:rPr>
          <w:rFonts w:hint="eastAsia"/>
        </w:rPr>
        <w:t>系统实现了</w:t>
      </w:r>
      <w:r>
        <w:rPr>
          <w:rFonts w:hint="eastAsia"/>
          <w:lang w:eastAsia="zh-CN"/>
        </w:rPr>
        <w:t>宅基地管理，宅基地取得，宅基地退出，宅基地有偿使用</w:t>
      </w:r>
      <w:r>
        <w:rPr>
          <w:rFonts w:hint="eastAsia"/>
        </w:rPr>
        <w:t>等功能。用户成功登录系统后，可以按角色分配的权限操作系统工具。</w:t>
      </w:r>
    </w:p>
    <w:p>
      <w:r>
        <w:rPr>
          <w:rFonts w:hint="eastAsia"/>
        </w:rPr>
        <w:t>（2）功能指标</w:t>
      </w:r>
    </w:p>
    <w:p>
      <w:pPr>
        <w:rPr>
          <w:rFonts w:hint="eastAsia" w:eastAsia="宋体"/>
          <w:lang w:eastAsia="zh-CN"/>
        </w:rPr>
      </w:pPr>
      <w:r>
        <w:rPr>
          <w:rFonts w:hint="eastAsia"/>
        </w:rPr>
        <w:t>登录界面用户进入系统的入口，可以在配置管理模块对用户进行管理。用户类型分三种：系统管理员、</w:t>
      </w:r>
      <w:r>
        <w:rPr>
          <w:rFonts w:hint="eastAsia"/>
          <w:lang w:eastAsia="zh-CN"/>
        </w:rPr>
        <w:t>区县用户、非区县用户</w:t>
      </w:r>
      <w:r>
        <w:rPr>
          <w:rFonts w:hint="eastAsia"/>
        </w:rPr>
        <w:t>。系统管理员具备系统管理的功能，</w:t>
      </w:r>
      <w:r>
        <w:rPr>
          <w:rFonts w:hint="eastAsia"/>
          <w:lang w:eastAsia="zh-CN"/>
        </w:rPr>
        <w:t>区县用户进行信息填报，业务处理，非区县用户进行信息查看</w:t>
      </w:r>
    </w:p>
    <w:p>
      <w:r>
        <w:rPr>
          <w:rFonts w:hint="eastAsia"/>
        </w:rPr>
        <w:t>（3）需求分析</w:t>
      </w:r>
    </w:p>
    <w:p>
      <w:r>
        <w:rPr>
          <w:rFonts w:hint="eastAsia"/>
        </w:rPr>
        <w:t>输入：</w:t>
      </w:r>
    </w:p>
    <w:p>
      <w:r>
        <w:rPr>
          <w:rFonts w:hint="eastAsia"/>
        </w:rPr>
        <w:t>1）用户名</w:t>
      </w:r>
    </w:p>
    <w:p>
      <w:r>
        <w:rPr>
          <w:rFonts w:hint="eastAsia"/>
        </w:rPr>
        <w:t>2）密码</w:t>
      </w:r>
    </w:p>
    <w:p>
      <w:r>
        <w:rPr>
          <w:rFonts w:hint="eastAsia"/>
        </w:rPr>
        <w:t>输出：</w:t>
      </w:r>
    </w:p>
    <w:p>
      <w:r>
        <w:rPr>
          <w:rFonts w:hint="eastAsia"/>
        </w:rPr>
        <w:t>1）若登录成功，显示系统主界面</w:t>
      </w:r>
    </w:p>
    <w:p>
      <w:r>
        <w:rPr>
          <w:rFonts w:hint="eastAsia"/>
        </w:rPr>
        <w:t>2）若登录失败，提示错误，点击确定后返回登录界面</w:t>
      </w:r>
    </w:p>
    <w:p>
      <w:r>
        <w:rPr>
          <w:rFonts w:hint="eastAsia"/>
        </w:rPr>
        <w:t>2.流程设计</w:t>
      </w:r>
    </w:p>
    <w:p>
      <w:pPr>
        <w:jc w:val="center"/>
      </w:pPr>
      <w:r>
        <w:object>
          <v:shape id="_x0000_i1025" o:spt="75" type="#_x0000_t75" style="height:159.75pt;width:138pt;" o:ole="t" filled="f" o:preferrelative="t" stroked="f" coordsize="21600,21600">
            <v:path/>
            <v:fill on="f" focussize="0,0"/>
            <v:stroke on="f" joinstyle="miter"/>
            <v:imagedata r:id="rId21" o:title=""/>
            <o:lock v:ext="edit" aspectratio="t"/>
            <w10:wrap type="none"/>
            <w10:anchorlock/>
          </v:shape>
          <o:OLEObject Type="Embed" ProgID="Visio.Drawing.11" ShapeID="_x0000_i1025" DrawAspect="Content" ObjectID="_1468075725" r:id="rId20">
            <o:LockedField>false</o:LockedField>
          </o:OLEObject>
        </w:object>
      </w:r>
    </w:p>
    <w:p>
      <w:pPr>
        <w:ind w:firstLine="400"/>
        <w:jc w:val="center"/>
        <w:rPr>
          <w:rFonts w:eastAsia="黑体"/>
          <w:sz w:val="20"/>
        </w:rPr>
      </w:pPr>
      <w:r>
        <w:rPr>
          <w:rFonts w:hint="eastAsia" w:eastAsia="黑体"/>
          <w:sz w:val="20"/>
        </w:rPr>
        <w:t>图</w:t>
      </w:r>
      <w:r>
        <w:rPr>
          <w:rFonts w:eastAsia="黑体"/>
          <w:sz w:val="20"/>
        </w:rPr>
        <w:t>3.3.1.1</w:t>
      </w:r>
      <w:r>
        <w:rPr>
          <w:rFonts w:eastAsia="黑体"/>
          <w:sz w:val="20"/>
        </w:rPr>
        <w:noBreakHyphen/>
      </w:r>
      <w:r>
        <w:rPr>
          <w:rFonts w:eastAsia="黑体"/>
          <w:sz w:val="20"/>
        </w:rPr>
        <w:t>4</w:t>
      </w:r>
      <w:r>
        <w:rPr>
          <w:rFonts w:hint="eastAsia" w:eastAsia="黑体"/>
          <w:sz w:val="20"/>
        </w:rPr>
        <w:t>用户登录流程图</w:t>
      </w:r>
    </w:p>
    <w:p>
      <w:r>
        <w:rPr>
          <w:rFonts w:hint="eastAsia"/>
        </w:rPr>
        <w:t>打开系统，用户输入用户名和密码，点击登录，若系统验证成果，进入系统操作界面；若系统验证失败，返回错误并重新登录或退出。</w:t>
      </w:r>
    </w:p>
    <w:p>
      <w:r>
        <w:rPr>
          <w:rFonts w:hint="eastAsia"/>
        </w:rPr>
        <w:t>3.界面设计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"C:\\Users\\yuhangc\\AppData\\Local\\Temp\\d4bdbe57-c67a-468d-a27f-fa125833cb39.tmp"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59730" cy="2887345"/>
            <wp:effectExtent l="0" t="0" r="7620" b="825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2"/>
                    <a:stretch>
                      <a:fillRect/>
                    </a:stretch>
                  </pic:blipFill>
                  <pic:spPr>
                    <a:xfrm>
                      <a:off x="0" y="0"/>
                      <a:ext cx="5459730" cy="288734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eastAsia="黑体"/>
          <w:sz w:val="20"/>
        </w:rPr>
        <w:t>3.3.1.1</w:t>
      </w:r>
      <w:r>
        <w:rPr>
          <w:rFonts w:eastAsia="黑体"/>
          <w:sz w:val="20"/>
        </w:rPr>
        <w:noBreakHyphen/>
      </w:r>
      <w:r>
        <w:rPr>
          <w:rFonts w:hint="eastAsia" w:eastAsia="黑体"/>
          <w:sz w:val="20"/>
          <w:lang w:val="en-US" w:eastAsia="zh-CN"/>
        </w:rPr>
        <w:t>2</w:t>
      </w:r>
      <w:r>
        <w:rPr>
          <w:rFonts w:hint="eastAsia" w:eastAsia="黑体"/>
          <w:sz w:val="20"/>
        </w:rPr>
        <w:t>用户登录界面</w:t>
      </w:r>
    </w:p>
    <w:p>
      <w:pPr>
        <w:pStyle w:val="5"/>
        <w:numPr>
          <w:numId w:val="0"/>
        </w:numPr>
        <w:ind w:left="864" w:leftChars="0"/>
        <w:rPr>
          <w:rFonts w:hint="eastAsia"/>
          <w:lang w:val="en-US" w:eastAsia="zh-CN"/>
        </w:rPr>
      </w:pPr>
      <w:r>
        <w:rPr>
          <w:rFonts w:hint="eastAsia"/>
          <w:lang w:val="en-US" w:eastAsia="zh-CN"/>
        </w:rPr>
        <w:t>3.3.1.2</w:t>
      </w:r>
      <w:r>
        <w:rPr>
          <w:rFonts w:hint="eastAsia"/>
          <w:lang w:eastAsia="zh-CN"/>
        </w:rPr>
        <w:t>宅基地取得</w:t>
      </w:r>
    </w:p>
    <w:p>
      <w:pPr>
        <w:spacing w:before="48" w:after="48"/>
        <w:jc w:val="left"/>
        <w:rPr>
          <w:rFonts w:hint="eastAsia" w:cs="Times New Roman"/>
          <w:szCs w:val="24"/>
          <w:lang w:val="en-US" w:eastAsia="zh-CN"/>
        </w:rPr>
      </w:pPr>
      <w:r>
        <w:rPr>
          <w:rFonts w:hint="eastAsia" w:cs="Times New Roman"/>
          <w:szCs w:val="24"/>
          <w:lang w:val="en-US" w:eastAsia="zh-CN"/>
        </w:rPr>
        <w:t>(1)申请登记</w:t>
      </w:r>
    </w:p>
    <w:p>
      <w:r>
        <w:rPr>
          <w:rFonts w:hint="eastAsia"/>
        </w:rPr>
        <w:t>1.需求描述</w:t>
      </w:r>
    </w:p>
    <w:p>
      <w:r>
        <w:rPr>
          <w:rFonts w:hint="eastAsia"/>
        </w:rPr>
        <w:t>（1）模块定位</w:t>
      </w:r>
    </w:p>
    <w:p>
      <w:r>
        <w:rPr>
          <w:rFonts w:hint="eastAsia"/>
        </w:rPr>
        <w:t>用户通过登记页面</w:t>
      </w:r>
      <w:r>
        <w:rPr>
          <w:rFonts w:hint="eastAsia"/>
          <w:lang w:eastAsia="zh-CN"/>
        </w:rPr>
        <w:t>，处理宅基地取得</w:t>
      </w:r>
      <w:r>
        <w:rPr>
          <w:rFonts w:hint="eastAsia"/>
        </w:rPr>
        <w:t>的基本信息</w:t>
      </w:r>
      <w:r>
        <w:t>。</w:t>
      </w:r>
    </w:p>
    <w:p>
      <w:pPr>
        <w:ind w:firstLine="0" w:firstLineChars="0"/>
      </w:pPr>
      <w:r>
        <w:rPr>
          <w:rFonts w:hint="eastAsia"/>
        </w:rPr>
        <w:t>（2）功能指标</w:t>
      </w:r>
    </w:p>
    <w:p>
      <w:r>
        <w:rPr>
          <w:rFonts w:hint="eastAsia"/>
        </w:rPr>
        <w:t>用户可以通过登记页面，</w:t>
      </w:r>
      <w:r>
        <w:rPr>
          <w:rFonts w:hint="eastAsia"/>
          <w:lang w:eastAsia="zh-CN"/>
        </w:rPr>
        <w:t>新增宅基地取得</w:t>
      </w:r>
      <w:r>
        <w:rPr>
          <w:rFonts w:hint="eastAsia"/>
        </w:rPr>
        <w:t>的基本信息，保存到系统中。</w:t>
      </w:r>
      <w:r>
        <w:rPr>
          <w:rFonts w:hint="eastAsia"/>
          <w:lang w:eastAsia="zh-CN"/>
        </w:rPr>
        <w:t>可以处理宅基地的取得流程。</w:t>
      </w:r>
    </w:p>
    <w:p>
      <w:pPr>
        <w:ind w:firstLine="0" w:firstLineChars="0"/>
      </w:pPr>
      <w:r>
        <w:rPr>
          <w:rFonts w:hint="eastAsia"/>
        </w:rPr>
        <w:t>（3）需求分析</w:t>
      </w:r>
    </w:p>
    <w:p>
      <w:r>
        <w:rPr>
          <w:rFonts w:hint="eastAsia"/>
        </w:rPr>
        <w:t>输入：</w:t>
      </w:r>
    </w:p>
    <w:p>
      <w:r>
        <w:rPr>
          <w:rFonts w:hint="eastAsia"/>
        </w:rPr>
        <w:t>1）</w:t>
      </w:r>
      <w:r>
        <w:rPr>
          <w:rFonts w:hint="eastAsia"/>
          <w:lang w:eastAsia="zh-CN"/>
        </w:rPr>
        <w:t>点击申请登记菜单，选中宅基地信息，点击下一步</w:t>
      </w:r>
    </w:p>
    <w:p>
      <w:r>
        <w:rPr>
          <w:rFonts w:hint="eastAsia"/>
          <w:lang w:val="en-US" w:eastAsia="zh-CN"/>
        </w:rPr>
        <w:t>2</w:t>
      </w:r>
      <w:r>
        <w:rPr>
          <w:rFonts w:hint="eastAsia"/>
        </w:rPr>
        <w:t>）录入</w:t>
      </w:r>
      <w:r>
        <w:rPr>
          <w:rFonts w:hint="eastAsia"/>
          <w:lang w:eastAsia="zh-CN"/>
        </w:rPr>
        <w:t>宅基地申请登记</w:t>
      </w:r>
      <w:r>
        <w:rPr>
          <w:rFonts w:hint="eastAsia"/>
        </w:rPr>
        <w:t>基本信息</w:t>
      </w:r>
    </w:p>
    <w:p>
      <w:pPr>
        <w:rPr>
          <w:rFonts w:hint="eastAsia"/>
        </w:rPr>
      </w:pPr>
      <w:r>
        <w:rPr>
          <w:rFonts w:hint="eastAsia"/>
          <w:lang w:val="en-US" w:eastAsia="zh-CN"/>
        </w:rPr>
        <w:t>3</w:t>
      </w:r>
      <w:r>
        <w:rPr>
          <w:rFonts w:hint="eastAsia"/>
        </w:rPr>
        <w:t>）点击保存</w:t>
      </w:r>
    </w:p>
    <w:p>
      <w:pPr>
        <w:rPr>
          <w:rFonts w:hint="eastAsia"/>
        </w:rPr>
      </w:pPr>
      <w:r>
        <w:rPr>
          <w:rFonts w:hint="eastAsia"/>
          <w:lang w:val="en-US" w:eastAsia="zh-CN"/>
        </w:rPr>
        <w:t>4</w:t>
      </w:r>
      <w:r>
        <w:rPr>
          <w:rFonts w:hint="eastAsia"/>
        </w:rPr>
        <w:t>）点击添加附件</w:t>
      </w:r>
    </w:p>
    <w:p>
      <w:pPr>
        <w:rPr>
          <w:rFonts w:hint="eastAsia"/>
          <w:lang w:val="en-US" w:eastAsia="zh-CN"/>
        </w:rPr>
      </w:pPr>
      <w:r>
        <w:rPr>
          <w:rFonts w:hint="eastAsia"/>
          <w:lang w:val="en-US" w:eastAsia="zh-CN"/>
        </w:rPr>
        <w:t>5) 点击返回</w:t>
      </w:r>
    </w:p>
    <w:p>
      <w:r>
        <w:rPr>
          <w:rFonts w:hint="eastAsia"/>
        </w:rPr>
        <w:t>输出：</w:t>
      </w:r>
    </w:p>
    <w:p>
      <w:pPr>
        <w:numPr>
          <w:ilvl w:val="0"/>
          <w:numId w:val="6"/>
        </w:numPr>
        <w:ind w:firstLineChars="0"/>
      </w:pPr>
      <w:r>
        <w:rPr>
          <w:rFonts w:hint="eastAsia"/>
        </w:rPr>
        <w:t>进入登记页面</w:t>
      </w:r>
    </w:p>
    <w:p>
      <w:pPr>
        <w:numPr>
          <w:ilvl w:val="0"/>
          <w:numId w:val="6"/>
        </w:numPr>
        <w:ind w:firstLineChars="0"/>
      </w:pPr>
      <w:r>
        <w:rPr>
          <w:rFonts w:hint="eastAsia"/>
          <w:lang w:eastAsia="zh-CN"/>
        </w:rPr>
        <w:t>保存宅基地申请信息</w:t>
      </w:r>
    </w:p>
    <w:p>
      <w:pPr>
        <w:numPr>
          <w:ilvl w:val="0"/>
          <w:numId w:val="6"/>
        </w:numPr>
        <w:ind w:firstLineChars="0"/>
      </w:pPr>
      <w:r>
        <w:rPr>
          <w:rFonts w:hint="eastAsia"/>
        </w:rPr>
        <w:t>录入</w:t>
      </w:r>
      <w:r>
        <w:rPr>
          <w:rFonts w:hint="eastAsia"/>
          <w:lang w:eastAsia="zh-CN"/>
        </w:rPr>
        <w:t>宅基地申请</w:t>
      </w:r>
      <w:r>
        <w:rPr>
          <w:rFonts w:hint="eastAsia"/>
        </w:rPr>
        <w:t>基本信息</w:t>
      </w:r>
    </w:p>
    <w:p>
      <w:pPr>
        <w:numPr>
          <w:ilvl w:val="0"/>
          <w:numId w:val="6"/>
        </w:numPr>
        <w:ind w:firstLineChars="0"/>
      </w:pPr>
      <w:r>
        <w:rPr>
          <w:rFonts w:hint="eastAsia"/>
        </w:rPr>
        <w:t>上传附件到系统</w:t>
      </w:r>
    </w:p>
    <w:p>
      <w:pPr>
        <w:numPr>
          <w:ilvl w:val="0"/>
          <w:numId w:val="6"/>
        </w:numPr>
        <w:ind w:firstLineChars="0"/>
      </w:pPr>
      <w:r>
        <w:rPr>
          <w:rFonts w:hint="eastAsia"/>
          <w:lang w:eastAsia="zh-CN"/>
        </w:rPr>
        <w:t>返回前一界面</w:t>
      </w:r>
      <w:r>
        <w:rPr>
          <w:rFonts w:hint="eastAsia"/>
          <w:lang w:val="en-US" w:eastAsia="zh-CN"/>
        </w:rPr>
        <w:t>(</w:t>
      </w:r>
      <w:r>
        <w:rPr>
          <w:rFonts w:hint="eastAsia"/>
          <w:lang w:eastAsia="zh-CN"/>
        </w:rPr>
        <w:t>待办列表或已办列表或选择界面</w:t>
      </w:r>
      <w:r>
        <w:rPr>
          <w:rFonts w:hint="eastAsia"/>
          <w:lang w:val="en-US" w:eastAsia="zh-CN"/>
        </w:rPr>
        <w:t>)</w:t>
      </w:r>
    </w:p>
    <w:p>
      <w:r>
        <w:rPr>
          <w:rFonts w:hint="eastAsia"/>
        </w:rPr>
        <w:t>2.流程设计</w:t>
      </w:r>
    </w:p>
    <w:p>
      <w:pPr>
        <w:rPr>
          <w:rFonts w:hint="eastAsia"/>
          <w:lang w:eastAsia="zh-CN"/>
        </w:rPr>
      </w:pPr>
      <w:r>
        <w:rPr>
          <w:rFonts w:hint="eastAsia"/>
        </w:rPr>
        <w:t>保存后，</w:t>
      </w:r>
      <w:r>
        <w:rPr>
          <w:rFonts w:hint="eastAsia"/>
          <w:lang w:eastAsia="zh-CN"/>
        </w:rPr>
        <w:t>点击移交，可以进行流程下一节点处理。</w:t>
      </w:r>
    </w:p>
    <w:p>
      <w:pPr>
        <w:rPr>
          <w:rFonts w:hint="eastAsia"/>
        </w:rPr>
      </w:pPr>
      <w:r>
        <w:rPr>
          <w:rFonts w:hint="eastAsia"/>
        </w:rPr>
        <w:t>宅基地申请</w:t>
      </w:r>
      <w:r>
        <w:t>审批流程：</w:t>
      </w:r>
      <w:r>
        <w:rPr>
          <w:rFonts w:hint="eastAsia"/>
        </w:rPr>
        <w:t>申请-</w:t>
      </w:r>
      <w:r>
        <w:t>调查</w:t>
      </w:r>
      <w:r>
        <w:rPr>
          <w:rFonts w:hint="eastAsia"/>
        </w:rPr>
        <w:t>-审批-</w:t>
      </w:r>
      <w:r>
        <w:t>公示-结束</w:t>
      </w:r>
      <w:r>
        <w:rPr>
          <w:rFonts w:hint="eastAsia"/>
        </w:rPr>
        <w:t>。</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"C:\\Users\\yuhangc\\AppData\\Local\\Temp\\b579c102-d596-418d-a8fb-d6a011e1664d.tmp"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07845" cy="2698750"/>
            <wp:effectExtent l="0" t="0" r="1905" b="6350"/>
            <wp:docPr id="4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IMG_256"/>
                    <pic:cNvPicPr>
                      <a:picLocks noChangeAspect="1"/>
                    </pic:cNvPicPr>
                  </pic:nvPicPr>
                  <pic:blipFill>
                    <a:blip r:embed="rId23"/>
                    <a:stretch>
                      <a:fillRect/>
                    </a:stretch>
                  </pic:blipFill>
                  <pic:spPr>
                    <a:xfrm>
                      <a:off x="0" y="0"/>
                      <a:ext cx="1807845" cy="26987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1取得流程示意图</w:t>
      </w:r>
    </w:p>
    <w:p>
      <w:pPr>
        <w:jc w:val="center"/>
        <w:rPr>
          <w:rFonts w:hint="eastAsia" w:ascii="宋体" w:hAnsi="宋体" w:eastAsia="宋体" w:cs="宋体"/>
          <w:sz w:val="24"/>
          <w:szCs w:val="24"/>
          <w:lang w:eastAsia="zh-CN"/>
        </w:rPr>
      </w:pPr>
    </w:p>
    <w:p>
      <w:r>
        <w:rPr>
          <w:rFonts w:hint="eastAsia"/>
        </w:rPr>
        <w:t>3.界面设计</w:t>
      </w:r>
    </w:p>
    <w:p>
      <w:pPr>
        <w:ind w:firstLine="0" w:firstLineChars="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"C:\\Users\\yuhangc\\AppData\\Local\\Temp\\7ca2cd02-d018-4193-8ba3-4f8438f1bb73.tmp"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60415" cy="3144520"/>
            <wp:effectExtent l="0" t="0" r="6985" b="1778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4"/>
                    <a:stretch>
                      <a:fillRect/>
                    </a:stretch>
                  </pic:blipFill>
                  <pic:spPr>
                    <a:xfrm>
                      <a:off x="0" y="0"/>
                      <a:ext cx="5860415" cy="31445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w:t>
      </w:r>
      <w:r>
        <w:rPr>
          <w:rFonts w:hint="eastAsia" w:eastAsia="黑体"/>
          <w:sz w:val="20"/>
          <w:lang w:val="en-US" w:eastAsia="zh-CN"/>
        </w:rPr>
        <w:t>3.1.2</w:t>
      </w:r>
      <w:r>
        <w:rPr>
          <w:rFonts w:eastAsia="黑体"/>
          <w:sz w:val="20"/>
        </w:rPr>
        <w:noBreakHyphen/>
      </w:r>
      <w:r>
        <w:rPr>
          <w:rFonts w:hint="eastAsia" w:eastAsia="黑体"/>
          <w:sz w:val="20"/>
          <w:lang w:val="en-US" w:eastAsia="zh-CN"/>
        </w:rPr>
        <w:t>2</w:t>
      </w:r>
      <w:r>
        <w:rPr>
          <w:rFonts w:hint="eastAsia" w:eastAsia="黑体"/>
          <w:sz w:val="20"/>
          <w:lang w:eastAsia="zh-CN"/>
        </w:rPr>
        <w:t>宅基地取得选择</w:t>
      </w:r>
      <w:r>
        <w:rPr>
          <w:rFonts w:hint="eastAsia" w:eastAsia="黑体"/>
          <w:sz w:val="20"/>
        </w:rPr>
        <w:t>界面</w:t>
      </w:r>
    </w:p>
    <w:p>
      <w:pPr>
        <w:ind w:firstLine="400"/>
        <w:jc w:val="center"/>
        <w:rPr>
          <w:rFonts w:hint="eastAsia" w:eastAsia="黑体"/>
          <w:sz w:val="20"/>
        </w:rPr>
      </w:pP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"C:\\Users\\yuhangc\\AppData\\Local\\Temp\\4145aff3-ca2c-4b80-b3a4-3679d391f1d9.tmp"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334760" cy="3368040"/>
            <wp:effectExtent l="0" t="0" r="8890" b="381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25"/>
                    <a:stretch>
                      <a:fillRect/>
                    </a:stretch>
                  </pic:blipFill>
                  <pic:spPr>
                    <a:xfrm>
                      <a:off x="0" y="0"/>
                      <a:ext cx="6334760" cy="3368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w:t>
      </w:r>
      <w:r>
        <w:rPr>
          <w:rFonts w:hint="eastAsia" w:eastAsia="黑体"/>
          <w:sz w:val="20"/>
          <w:lang w:val="en-US" w:eastAsia="zh-CN"/>
        </w:rPr>
        <w:t>3.1.2</w:t>
      </w:r>
      <w:r>
        <w:rPr>
          <w:rFonts w:eastAsia="黑体"/>
          <w:sz w:val="20"/>
        </w:rPr>
        <w:noBreakHyphen/>
      </w:r>
      <w:r>
        <w:rPr>
          <w:rFonts w:hint="eastAsia" w:eastAsia="黑体"/>
          <w:sz w:val="20"/>
          <w:lang w:val="en-US" w:eastAsia="zh-CN"/>
        </w:rPr>
        <w:t>3</w:t>
      </w:r>
      <w:r>
        <w:rPr>
          <w:rFonts w:hint="eastAsia" w:eastAsia="黑体"/>
          <w:sz w:val="20"/>
          <w:lang w:eastAsia="zh-CN"/>
        </w:rPr>
        <w:t>宅基地取得申请登记</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"C:\\Users\\yuhangc\\AppData\\Local\\Temp\\624d0aaa-35ed-42c4-a730-75d35f95f01a.tmp"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88635" cy="2977515"/>
            <wp:effectExtent l="0" t="0" r="12065" b="1333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26"/>
                    <a:stretch>
                      <a:fillRect/>
                    </a:stretch>
                  </pic:blipFill>
                  <pic:spPr>
                    <a:xfrm>
                      <a:off x="0" y="0"/>
                      <a:ext cx="5588635" cy="297751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w:t>
      </w:r>
      <w:r>
        <w:rPr>
          <w:rFonts w:hint="eastAsia" w:eastAsia="黑体"/>
          <w:sz w:val="20"/>
          <w:lang w:val="en-US" w:eastAsia="zh-CN"/>
        </w:rPr>
        <w:t>3.1.2</w:t>
      </w:r>
      <w:r>
        <w:rPr>
          <w:rFonts w:eastAsia="黑体"/>
          <w:sz w:val="20"/>
        </w:rPr>
        <w:noBreakHyphen/>
      </w:r>
      <w:r>
        <w:rPr>
          <w:rFonts w:hint="eastAsia" w:eastAsia="黑体"/>
          <w:sz w:val="20"/>
          <w:lang w:val="en-US" w:eastAsia="zh-CN"/>
        </w:rPr>
        <w:t>4</w:t>
      </w:r>
      <w:r>
        <w:rPr>
          <w:rFonts w:hint="eastAsia" w:eastAsia="黑体"/>
          <w:sz w:val="20"/>
          <w:lang w:eastAsia="zh-CN"/>
        </w:rPr>
        <w:t>宅基地取得上传附件</w:t>
      </w:r>
      <w:r>
        <w:rPr>
          <w:rFonts w:hint="eastAsia" w:eastAsia="黑体"/>
          <w:sz w:val="20"/>
        </w:rPr>
        <w:t>界面</w:t>
      </w:r>
    </w:p>
    <w:p>
      <w:pPr>
        <w:ind w:left="0" w:leftChars="0" w:firstLine="0" w:firstLineChars="0"/>
        <w:jc w:val="both"/>
        <w:rPr>
          <w:rFonts w:hint="eastAsia" w:ascii="宋体" w:hAnsi="宋体" w:eastAsia="宋体" w:cs="宋体"/>
          <w:sz w:val="24"/>
          <w:szCs w:val="24"/>
        </w:rPr>
      </w:pPr>
    </w:p>
    <w:p>
      <w:pPr>
        <w:spacing w:before="48" w:after="48"/>
        <w:jc w:val="left"/>
        <w:rPr>
          <w:rFonts w:hint="eastAsia" w:cs="Times New Roman"/>
          <w:szCs w:val="24"/>
          <w:lang w:val="en-US" w:eastAsia="zh-CN"/>
        </w:rPr>
      </w:pPr>
      <w:r>
        <w:rPr>
          <w:rFonts w:hint="eastAsia" w:cs="Times New Roman"/>
          <w:szCs w:val="24"/>
          <w:lang w:val="en-US" w:eastAsia="zh-CN"/>
        </w:rPr>
        <w:t>（2） 待办列表</w:t>
      </w:r>
    </w:p>
    <w:p>
      <w:r>
        <w:rPr>
          <w:rFonts w:hint="eastAsia"/>
        </w:rPr>
        <w:t>1.需求描述</w:t>
      </w:r>
    </w:p>
    <w:p>
      <w:pPr>
        <w:ind w:firstLine="0" w:firstLineChars="0"/>
      </w:pPr>
      <w:r>
        <w:rPr>
          <w:rFonts w:hint="eastAsia"/>
        </w:rPr>
        <w:t>（1）模块定位</w:t>
      </w:r>
    </w:p>
    <w:p>
      <w:pPr>
        <w:rPr>
          <w:rFonts w:hint="eastAsia" w:eastAsia="宋体"/>
          <w:lang w:val="en-US" w:eastAsia="zh-CN"/>
        </w:rPr>
      </w:pPr>
      <w:r>
        <w:rPr>
          <w:rFonts w:hint="eastAsia"/>
          <w:lang w:val="en-US" w:eastAsia="zh-CN"/>
        </w:rPr>
        <w:t>正在进行处理的宅基地取得流程案件</w:t>
      </w:r>
    </w:p>
    <w:p>
      <w:pPr>
        <w:ind w:firstLine="0" w:firstLineChars="0"/>
      </w:pPr>
      <w:r>
        <w:rPr>
          <w:rFonts w:hint="eastAsia"/>
        </w:rPr>
        <w:t>（2）功能指标</w:t>
      </w:r>
    </w:p>
    <w:p>
      <w:r>
        <w:rPr>
          <w:rFonts w:hint="eastAsia"/>
        </w:rPr>
        <w:t>用户可以对</w:t>
      </w:r>
      <w:r>
        <w:rPr>
          <w:rFonts w:hint="eastAsia"/>
          <w:lang w:eastAsia="zh-CN"/>
        </w:rPr>
        <w:t>待办列表进行查询，查看，编辑，删除</w:t>
      </w:r>
    </w:p>
    <w:p>
      <w:pPr>
        <w:ind w:firstLine="0" w:firstLineChars="0"/>
      </w:pPr>
      <w:r>
        <w:rPr>
          <w:rFonts w:hint="eastAsia"/>
        </w:rPr>
        <w:t>（3）需求分析</w:t>
      </w:r>
    </w:p>
    <w:p>
      <w:r>
        <w:rPr>
          <w:rFonts w:hint="eastAsia"/>
        </w:rPr>
        <w:t>输入：</w:t>
      </w:r>
    </w:p>
    <w:p>
      <w:pPr>
        <w:numPr>
          <w:ilvl w:val="0"/>
          <w:numId w:val="7"/>
        </w:numPr>
        <w:ind w:left="1260" w:leftChars="0" w:firstLineChars="0"/>
      </w:pPr>
      <w:r>
        <w:rPr>
          <w:rFonts w:hint="eastAsia"/>
          <w:lang w:eastAsia="zh-CN"/>
        </w:rPr>
        <w:t>点击宅基地取得</w:t>
      </w:r>
      <w:r>
        <w:rPr>
          <w:rFonts w:hint="eastAsia"/>
          <w:lang w:val="en-US" w:eastAsia="zh-CN"/>
        </w:rPr>
        <w:t>-待办列表</w:t>
      </w:r>
    </w:p>
    <w:p>
      <w:pPr>
        <w:numPr>
          <w:ilvl w:val="0"/>
          <w:numId w:val="7"/>
        </w:numPr>
        <w:ind w:left="1260" w:leftChars="0" w:firstLineChars="0"/>
      </w:pPr>
      <w:r>
        <w:rPr>
          <w:rFonts w:hint="eastAsia"/>
        </w:rPr>
        <w:t>点击</w:t>
      </w:r>
      <w:r>
        <w:rPr>
          <w:rFonts w:hint="eastAsia"/>
          <w:lang w:eastAsia="zh-CN"/>
        </w:rPr>
        <w:t>查询</w:t>
      </w:r>
    </w:p>
    <w:p>
      <w:pPr>
        <w:numPr>
          <w:ilvl w:val="0"/>
          <w:numId w:val="7"/>
        </w:numPr>
        <w:ind w:left="1260" w:leftChars="0" w:firstLineChars="0"/>
      </w:pPr>
      <w:r>
        <w:rPr>
          <w:rFonts w:hint="eastAsia"/>
        </w:rPr>
        <w:t>点击</w:t>
      </w:r>
      <w:r>
        <w:rPr>
          <w:rFonts w:hint="eastAsia"/>
          <w:lang w:eastAsia="zh-CN"/>
        </w:rPr>
        <w:t>查看</w:t>
      </w:r>
    </w:p>
    <w:p>
      <w:pPr>
        <w:numPr>
          <w:ilvl w:val="0"/>
          <w:numId w:val="7"/>
        </w:numPr>
        <w:ind w:left="1260" w:leftChars="0" w:firstLineChars="0"/>
      </w:pPr>
      <w:r>
        <w:rPr>
          <w:rFonts w:hint="eastAsia"/>
          <w:lang w:eastAsia="zh-CN"/>
        </w:rPr>
        <w:t>点击删除</w:t>
      </w:r>
    </w:p>
    <w:p>
      <w:pPr>
        <w:numPr>
          <w:ilvl w:val="0"/>
          <w:numId w:val="7"/>
        </w:numPr>
        <w:ind w:left="1260" w:leftChars="0" w:firstLineChars="0"/>
      </w:pPr>
      <w:r>
        <w:rPr>
          <w:rFonts w:hint="eastAsia"/>
          <w:lang w:eastAsia="zh-CN"/>
        </w:rPr>
        <w:t>点击处理</w:t>
      </w:r>
    </w:p>
    <w:p>
      <w:r>
        <w:rPr>
          <w:rFonts w:hint="eastAsia"/>
        </w:rPr>
        <w:t>输出：</w:t>
      </w:r>
    </w:p>
    <w:p>
      <w:pPr>
        <w:numPr>
          <w:ilvl w:val="0"/>
          <w:numId w:val="8"/>
        </w:numPr>
        <w:ind w:left="1260" w:leftChars="0" w:firstLineChars="0"/>
      </w:pPr>
      <w:r>
        <w:rPr>
          <w:rFonts w:hint="eastAsia"/>
          <w:lang w:eastAsia="zh-CN"/>
        </w:rPr>
        <w:t>进入待办列表展示</w:t>
      </w:r>
    </w:p>
    <w:p>
      <w:pPr>
        <w:numPr>
          <w:ilvl w:val="0"/>
          <w:numId w:val="8"/>
        </w:numPr>
        <w:ind w:left="1260" w:leftChars="0" w:firstLineChars="0"/>
      </w:pPr>
      <w:r>
        <w:rPr>
          <w:rFonts w:hint="eastAsia"/>
          <w:lang w:eastAsia="zh-CN"/>
        </w:rPr>
        <w:t>条件过滤后的列表数据</w:t>
      </w:r>
    </w:p>
    <w:p>
      <w:pPr>
        <w:numPr>
          <w:ilvl w:val="0"/>
          <w:numId w:val="8"/>
        </w:numPr>
        <w:ind w:left="1260" w:leftChars="0" w:firstLineChars="0"/>
      </w:pPr>
      <w:r>
        <w:rPr>
          <w:rFonts w:hint="eastAsia"/>
          <w:lang w:eastAsia="zh-CN"/>
        </w:rPr>
        <w:t>查看各流程节点详细界面</w:t>
      </w:r>
    </w:p>
    <w:p>
      <w:pPr>
        <w:numPr>
          <w:ilvl w:val="0"/>
          <w:numId w:val="8"/>
        </w:numPr>
        <w:ind w:left="1260" w:leftChars="0" w:firstLineChars="0"/>
      </w:pPr>
      <w:r>
        <w:rPr>
          <w:rFonts w:hint="eastAsia"/>
          <w:lang w:eastAsia="zh-CN"/>
        </w:rPr>
        <w:t>删除该待办信息</w:t>
      </w:r>
    </w:p>
    <w:p>
      <w:pPr>
        <w:numPr>
          <w:ilvl w:val="0"/>
          <w:numId w:val="8"/>
        </w:numPr>
        <w:ind w:left="1260" w:leftChars="0" w:firstLineChars="0"/>
      </w:pPr>
      <w:r>
        <w:rPr>
          <w:rFonts w:hint="eastAsia"/>
          <w:lang w:eastAsia="zh-CN"/>
        </w:rPr>
        <w:t>进入当前节点界面</w:t>
      </w:r>
    </w:p>
    <w:p>
      <w:pPr>
        <w:ind w:left="480" w:firstLine="0" w:firstLineChars="0"/>
      </w:pPr>
      <w:r>
        <w:rPr>
          <w:rFonts w:hint="eastAsia"/>
        </w:rPr>
        <w:t>2.流程设计</w:t>
      </w:r>
    </w:p>
    <w:p>
      <w:r>
        <w:rPr>
          <w:rFonts w:hint="eastAsia"/>
        </w:rPr>
        <w:t>宅基地申请</w:t>
      </w:r>
      <w:r>
        <w:t>审批流程：</w:t>
      </w:r>
      <w:r>
        <w:rPr>
          <w:rFonts w:hint="eastAsia"/>
        </w:rPr>
        <w:t>申请-</w:t>
      </w:r>
      <w:r>
        <w:t>调查</w:t>
      </w:r>
      <w:r>
        <w:rPr>
          <w:rFonts w:hint="eastAsia"/>
        </w:rPr>
        <w:t>-审批-</w:t>
      </w:r>
      <w:r>
        <w:t>公示-结束</w:t>
      </w:r>
      <w:r>
        <w:rPr>
          <w:rFonts w:hint="eastAsia"/>
        </w:rPr>
        <w:t>。</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"C:\\Users\\yuhangc\\AppData\\Local\\Temp\\b579c102-d596-418d-a8fb-d6a011e1664d.tmp"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741170" cy="2599055"/>
            <wp:effectExtent l="0" t="0" r="11430" b="10795"/>
            <wp:docPr id="5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IMG_256"/>
                    <pic:cNvPicPr>
                      <a:picLocks noChangeAspect="1"/>
                    </pic:cNvPicPr>
                  </pic:nvPicPr>
                  <pic:blipFill>
                    <a:blip r:embed="rId23"/>
                    <a:stretch>
                      <a:fillRect/>
                    </a:stretch>
                  </pic:blipFill>
                  <pic:spPr>
                    <a:xfrm>
                      <a:off x="0" y="0"/>
                      <a:ext cx="1741170" cy="259905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5取得流程示意图</w:t>
      </w:r>
    </w:p>
    <w:p>
      <w:pPr>
        <w:jc w:val="center"/>
        <w:rPr>
          <w:rFonts w:ascii="宋体" w:hAnsi="宋体" w:eastAsia="宋体" w:cs="宋体"/>
          <w:sz w:val="24"/>
          <w:szCs w:val="24"/>
        </w:rPr>
      </w:pPr>
    </w:p>
    <w:p>
      <w:pPr>
        <w:jc w:val="center"/>
        <w:rPr>
          <w:rFonts w:ascii="宋体" w:hAnsi="宋体" w:eastAsia="宋体" w:cs="宋体"/>
          <w:sz w:val="24"/>
          <w:szCs w:val="24"/>
        </w:rPr>
      </w:pPr>
    </w:p>
    <w:p>
      <w:r>
        <w:rPr>
          <w:rFonts w:hint="eastAsia"/>
        </w:rPr>
        <w:t>3.界面设计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"C:\\Users\\yuhangc\\AppData\\Local\\Temp\\b7fc767e-1321-4b41-8bbf-0c9ebdc4954b.tmp"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97195" cy="2919095"/>
            <wp:effectExtent l="0" t="0" r="8255" b="1460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27"/>
                    <a:stretch>
                      <a:fillRect/>
                    </a:stretch>
                  </pic:blipFill>
                  <pic:spPr>
                    <a:xfrm>
                      <a:off x="0" y="0"/>
                      <a:ext cx="5497195" cy="291909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6</w:t>
      </w:r>
      <w:r>
        <w:rPr>
          <w:rFonts w:hint="eastAsia" w:eastAsia="黑体"/>
          <w:sz w:val="20"/>
        </w:rPr>
        <w:t>待</w:t>
      </w:r>
      <w:r>
        <w:rPr>
          <w:rFonts w:hint="eastAsia" w:eastAsia="黑体"/>
          <w:sz w:val="20"/>
          <w:lang w:eastAsia="zh-CN"/>
        </w:rPr>
        <w:t>办列表</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"C:\\Users\\yuhangc\\AppData\\Local\\Temp\\9c81557d-9ccc-4618-a0e8-a37856d81a40.tmp"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21680" cy="3131820"/>
            <wp:effectExtent l="0" t="0" r="7620" b="1143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28"/>
                    <a:stretch>
                      <a:fillRect/>
                    </a:stretch>
                  </pic:blipFill>
                  <pic:spPr>
                    <a:xfrm>
                      <a:off x="0" y="0"/>
                      <a:ext cx="5821680" cy="31318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7</w:t>
      </w:r>
      <w:r>
        <w:rPr>
          <w:rFonts w:hint="eastAsia" w:eastAsia="黑体"/>
          <w:sz w:val="20"/>
        </w:rPr>
        <w:t>待</w:t>
      </w:r>
      <w:r>
        <w:rPr>
          <w:rFonts w:hint="eastAsia" w:eastAsia="黑体"/>
          <w:sz w:val="20"/>
          <w:lang w:eastAsia="zh-CN"/>
        </w:rPr>
        <w:t>办列表查看</w:t>
      </w:r>
      <w:r>
        <w:rPr>
          <w:rFonts w:hint="eastAsia" w:eastAsia="黑体"/>
          <w:sz w:val="20"/>
        </w:rPr>
        <w:t>界面</w:t>
      </w:r>
    </w:p>
    <w:p>
      <w:pPr>
        <w:ind w:firstLine="400"/>
        <w:jc w:val="center"/>
        <w:rPr>
          <w:rFonts w:hint="eastAsia" w:eastAsia="黑体"/>
          <w:sz w:val="20"/>
        </w:rPr>
      </w:pP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"C:\\Users\\yuhangc\\AppData\\Local\\Temp\\c2390780-9acc-497e-b002-e5715f7da0f4.tmp"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02020" cy="3178810"/>
            <wp:effectExtent l="0" t="0" r="17780" b="254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9"/>
                    <a:stretch>
                      <a:fillRect/>
                    </a:stretch>
                  </pic:blipFill>
                  <pic:spPr>
                    <a:xfrm>
                      <a:off x="0" y="0"/>
                      <a:ext cx="6002020" cy="31788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8</w:t>
      </w:r>
      <w:r>
        <w:rPr>
          <w:rFonts w:hint="eastAsia" w:eastAsia="黑体"/>
          <w:sz w:val="20"/>
        </w:rPr>
        <w:t>待</w:t>
      </w:r>
      <w:r>
        <w:rPr>
          <w:rFonts w:hint="eastAsia" w:eastAsia="黑体"/>
          <w:sz w:val="20"/>
          <w:lang w:eastAsia="zh-CN"/>
        </w:rPr>
        <w:t>办列表处理</w:t>
      </w:r>
      <w:r>
        <w:rPr>
          <w:rFonts w:hint="eastAsia" w:eastAsia="黑体"/>
          <w:sz w:val="20"/>
        </w:rPr>
        <w:t>界面</w:t>
      </w:r>
    </w:p>
    <w:p>
      <w:pPr>
        <w:spacing w:before="48" w:after="48"/>
        <w:jc w:val="left"/>
        <w:rPr>
          <w:rFonts w:hint="eastAsia" w:cs="Times New Roman"/>
          <w:szCs w:val="24"/>
          <w:lang w:val="en-US" w:eastAsia="zh-CN"/>
        </w:rPr>
      </w:pPr>
    </w:p>
    <w:p>
      <w:pPr>
        <w:spacing w:before="48" w:after="48"/>
        <w:jc w:val="left"/>
        <w:rPr>
          <w:rFonts w:hint="eastAsia" w:cs="Times New Roman"/>
          <w:szCs w:val="24"/>
          <w:lang w:val="en-US" w:eastAsia="zh-CN"/>
        </w:rPr>
      </w:pPr>
      <w:r>
        <w:rPr>
          <w:rFonts w:hint="eastAsia" w:cs="Times New Roman"/>
          <w:szCs w:val="24"/>
          <w:lang w:val="en-US" w:eastAsia="zh-CN"/>
        </w:rPr>
        <w:t>（3） 已办列表</w:t>
      </w:r>
    </w:p>
    <w:p>
      <w:pPr>
        <w:spacing w:before="48" w:after="48"/>
        <w:jc w:val="left"/>
        <w:rPr>
          <w:rFonts w:hint="eastAsia" w:cs="Times New Roman"/>
          <w:szCs w:val="24"/>
          <w:lang w:val="en-US" w:eastAsia="zh-CN"/>
        </w:rPr>
      </w:pPr>
      <w:r>
        <w:rPr>
          <w:rFonts w:hint="eastAsia" w:cs="Times New Roman"/>
          <w:szCs w:val="24"/>
          <w:lang w:val="en-US" w:eastAsia="zh-CN"/>
        </w:rPr>
        <w:t>1.需求描述</w:t>
      </w:r>
    </w:p>
    <w:p>
      <w:pPr>
        <w:ind w:firstLine="0" w:firstLineChars="0"/>
      </w:pPr>
      <w:r>
        <w:rPr>
          <w:rFonts w:hint="eastAsia"/>
        </w:rPr>
        <w:t>（1）模块定位</w:t>
      </w:r>
    </w:p>
    <w:p>
      <w:pPr>
        <w:rPr>
          <w:rFonts w:hint="eastAsia" w:eastAsia="宋体"/>
          <w:lang w:val="en-US" w:eastAsia="zh-CN"/>
        </w:rPr>
      </w:pPr>
      <w:r>
        <w:rPr>
          <w:rFonts w:hint="eastAsia"/>
          <w:lang w:val="en-US" w:eastAsia="zh-CN"/>
        </w:rPr>
        <w:t>已完成的宅基地取得流程案件</w:t>
      </w:r>
    </w:p>
    <w:p>
      <w:pPr>
        <w:ind w:firstLine="0" w:firstLineChars="0"/>
      </w:pPr>
      <w:r>
        <w:rPr>
          <w:rFonts w:hint="eastAsia"/>
        </w:rPr>
        <w:t>（2）功能指标</w:t>
      </w:r>
    </w:p>
    <w:p>
      <w:r>
        <w:rPr>
          <w:rFonts w:hint="eastAsia"/>
        </w:rPr>
        <w:t>用户可以对</w:t>
      </w:r>
      <w:r>
        <w:rPr>
          <w:rFonts w:hint="eastAsia"/>
          <w:lang w:eastAsia="zh-CN"/>
        </w:rPr>
        <w:t>已办列表进行查询，查看，编辑，删除</w:t>
      </w:r>
    </w:p>
    <w:p>
      <w:pPr>
        <w:ind w:firstLine="0" w:firstLineChars="0"/>
      </w:pPr>
      <w:r>
        <w:rPr>
          <w:rFonts w:hint="eastAsia"/>
        </w:rPr>
        <w:t>（3）需求分析</w:t>
      </w:r>
    </w:p>
    <w:p>
      <w:r>
        <w:rPr>
          <w:rFonts w:hint="eastAsia"/>
        </w:rPr>
        <w:t>输入：</w:t>
      </w:r>
    </w:p>
    <w:p>
      <w:pPr>
        <w:numPr>
          <w:numId w:val="0"/>
        </w:numPr>
        <w:tabs>
          <w:tab w:val="left" w:pos="614"/>
        </w:tabs>
        <w:ind w:leftChars="200"/>
      </w:pPr>
      <w:r>
        <w:rPr>
          <w:rFonts w:hint="eastAsia"/>
          <w:lang w:val="en-US" w:eastAsia="zh-CN"/>
        </w:rPr>
        <w:t>1</w:t>
      </w:r>
      <w:r>
        <w:rPr>
          <w:rFonts w:hint="eastAsia"/>
          <w:lang w:eastAsia="zh-CN"/>
        </w:rPr>
        <w:t>）点击宅基地取得</w:t>
      </w:r>
      <w:r>
        <w:rPr>
          <w:rFonts w:hint="eastAsia"/>
          <w:lang w:val="en-US" w:eastAsia="zh-CN"/>
        </w:rPr>
        <w:t>-已办列表</w:t>
      </w:r>
    </w:p>
    <w:p>
      <w:pPr>
        <w:numPr>
          <w:numId w:val="0"/>
        </w:numPr>
        <w:ind w:leftChars="200"/>
        <w:rPr>
          <w:rFonts w:hint="eastAsia"/>
          <w:lang w:eastAsia="zh-CN"/>
        </w:rPr>
      </w:pPr>
      <w:r>
        <w:rPr>
          <w:rFonts w:hint="eastAsia"/>
          <w:lang w:val="en-US" w:eastAsia="zh-CN"/>
        </w:rPr>
        <w:t>2</w:t>
      </w:r>
      <w:r>
        <w:rPr>
          <w:rFonts w:hint="eastAsia"/>
          <w:lang w:eastAsia="zh-CN"/>
        </w:rPr>
        <w:t>）</w:t>
      </w:r>
      <w:r>
        <w:rPr>
          <w:rFonts w:hint="eastAsia"/>
        </w:rPr>
        <w:t>点击</w:t>
      </w:r>
      <w:r>
        <w:rPr>
          <w:rFonts w:hint="eastAsia"/>
          <w:lang w:eastAsia="zh-CN"/>
        </w:rPr>
        <w:t>查询</w:t>
      </w:r>
    </w:p>
    <w:p>
      <w:pPr>
        <w:numPr>
          <w:numId w:val="0"/>
        </w:numPr>
        <w:ind w:leftChars="200"/>
      </w:pPr>
      <w:r>
        <w:rPr>
          <w:rFonts w:hint="eastAsia"/>
          <w:lang w:val="en-US" w:eastAsia="zh-CN"/>
        </w:rPr>
        <w:t>3</w:t>
      </w:r>
      <w:r>
        <w:rPr>
          <w:rFonts w:hint="eastAsia"/>
          <w:lang w:eastAsia="zh-CN"/>
        </w:rPr>
        <w:t>）</w:t>
      </w:r>
      <w:r>
        <w:rPr>
          <w:rFonts w:hint="eastAsia"/>
        </w:rPr>
        <w:t>点击</w:t>
      </w:r>
      <w:r>
        <w:rPr>
          <w:rFonts w:hint="eastAsia"/>
          <w:lang w:eastAsia="zh-CN"/>
        </w:rPr>
        <w:t>查看</w:t>
      </w:r>
    </w:p>
    <w:p>
      <w:pPr>
        <w:numPr>
          <w:numId w:val="0"/>
        </w:numPr>
        <w:ind w:leftChars="200"/>
      </w:pPr>
      <w:r>
        <w:rPr>
          <w:rFonts w:hint="eastAsia"/>
          <w:lang w:val="en-US" w:eastAsia="zh-CN"/>
        </w:rPr>
        <w:t>4</w:t>
      </w:r>
      <w:r>
        <w:rPr>
          <w:rFonts w:hint="eastAsia"/>
          <w:lang w:eastAsia="zh-CN"/>
        </w:rPr>
        <w:t>）点击上报</w:t>
      </w:r>
    </w:p>
    <w:p>
      <w:r>
        <w:rPr>
          <w:rFonts w:hint="eastAsia"/>
        </w:rPr>
        <w:t>输出：</w:t>
      </w:r>
    </w:p>
    <w:p>
      <w:pPr>
        <w:numPr>
          <w:numId w:val="0"/>
        </w:numPr>
        <w:ind w:left="480" w:leftChars="0"/>
      </w:pPr>
      <w:r>
        <w:rPr>
          <w:rFonts w:hint="eastAsia"/>
          <w:lang w:val="en-US" w:eastAsia="zh-CN"/>
        </w:rPr>
        <w:t>1</w:t>
      </w:r>
      <w:r>
        <w:rPr>
          <w:rFonts w:hint="eastAsia"/>
          <w:lang w:eastAsia="zh-CN"/>
        </w:rPr>
        <w:t>）进入已办列表展示</w:t>
      </w:r>
    </w:p>
    <w:p>
      <w:pPr>
        <w:numPr>
          <w:numId w:val="0"/>
        </w:numPr>
        <w:ind w:left="480" w:leftChars="0"/>
      </w:pPr>
      <w:r>
        <w:rPr>
          <w:rFonts w:hint="eastAsia"/>
          <w:lang w:val="en-US" w:eastAsia="zh-CN"/>
        </w:rPr>
        <w:t>2</w:t>
      </w:r>
      <w:r>
        <w:rPr>
          <w:rFonts w:hint="eastAsia"/>
          <w:lang w:eastAsia="zh-CN"/>
        </w:rPr>
        <w:t>）条件过滤后的列表数据</w:t>
      </w:r>
    </w:p>
    <w:p>
      <w:pPr>
        <w:numPr>
          <w:numId w:val="0"/>
        </w:numPr>
        <w:ind w:left="480" w:leftChars="0"/>
      </w:pPr>
      <w:r>
        <w:rPr>
          <w:rFonts w:hint="eastAsia"/>
          <w:lang w:val="en-US" w:eastAsia="zh-CN"/>
        </w:rPr>
        <w:t>3</w:t>
      </w:r>
      <w:r>
        <w:rPr>
          <w:rFonts w:hint="eastAsia"/>
          <w:lang w:eastAsia="zh-CN"/>
        </w:rPr>
        <w:t>）查看宅基地信息以及各流程节点详细界面</w:t>
      </w:r>
    </w:p>
    <w:p>
      <w:pPr>
        <w:numPr>
          <w:numId w:val="0"/>
        </w:numPr>
        <w:ind w:left="480" w:leftChars="0"/>
        <w:rPr>
          <w:rFonts w:hint="eastAsia" w:eastAsia="宋体"/>
          <w:lang w:eastAsia="zh-CN"/>
        </w:rPr>
      </w:pPr>
      <w:r>
        <w:rPr>
          <w:rFonts w:hint="eastAsia"/>
          <w:lang w:val="en-US" w:eastAsia="zh-CN"/>
        </w:rPr>
        <w:t>4</w:t>
      </w:r>
      <w:r>
        <w:rPr>
          <w:rFonts w:hint="eastAsia"/>
          <w:lang w:eastAsia="zh-CN"/>
        </w:rPr>
        <w:t>）上报数据</w:t>
      </w:r>
    </w:p>
    <w:p>
      <w:r>
        <w:rPr>
          <w:rFonts w:hint="eastAsia"/>
        </w:rPr>
        <w:t>2.流程设计</w:t>
      </w:r>
    </w:p>
    <w:p>
      <w:pPr>
        <w:rPr>
          <w:rFonts w:hint="eastAsia" w:eastAsia="宋体"/>
          <w:lang w:val="en-US" w:eastAsia="zh-CN"/>
        </w:rPr>
      </w:pPr>
      <w:r>
        <w:rPr>
          <w:rFonts w:hint="eastAsia"/>
          <w:lang w:val="en-US" w:eastAsia="zh-CN"/>
        </w:rPr>
        <w:t xml:space="preserve">   </w:t>
      </w:r>
      <w:r>
        <w:rPr>
          <w:rFonts w:hint="eastAsia"/>
        </w:rPr>
        <w:t>此部分无流程设计。</w:t>
      </w:r>
    </w:p>
    <w:p>
      <w:pPr>
        <w:numPr>
          <w:ilvl w:val="0"/>
          <w:numId w:val="9"/>
        </w:numPr>
        <w:rPr>
          <w:rFonts w:hint="eastAsia"/>
        </w:rPr>
      </w:pPr>
      <w:r>
        <w:rPr>
          <w:rFonts w:hint="eastAsia"/>
        </w:rPr>
        <w:t>界面设计</w:t>
      </w:r>
    </w:p>
    <w:p>
      <w:pPr>
        <w:numPr>
          <w:numId w:val="0"/>
        </w:numPr>
        <w:rPr>
          <w:rFonts w:ascii="宋体" w:hAnsi="宋体" w:eastAsia="宋体" w:cs="宋体"/>
          <w:sz w:val="24"/>
          <w:szCs w:val="24"/>
        </w:rPr>
      </w:pPr>
      <w:r>
        <w:rPr>
          <w:rFonts w:hint="eastAsia"/>
          <w:lang w:val="en-US" w:eastAsia="zh-CN"/>
        </w:rPr>
        <w:t xml:space="preserve"> </w:t>
      </w:r>
      <w:r>
        <w:rPr>
          <w:rFonts w:hint="eastAsia"/>
          <w:lang w:val="en-US" w:eastAsia="zh-CN"/>
        </w:rPr>
        <w:tab/>
        <w:t/>
      </w:r>
      <w:r>
        <w:rPr>
          <w:rFonts w:hint="eastAsia"/>
          <w:lang w:val="en-US" w:eastAsia="zh-CN"/>
        </w:rPr>
        <w:tab/>
      </w: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"C:\\Users\\yuhangc\\AppData\\Local\\Temp\\630a4b74-7871-4883-a834-0f99e9ca8a52.tmp"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74055" cy="3077845"/>
            <wp:effectExtent l="0" t="0" r="17145" b="825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30"/>
                    <a:stretch>
                      <a:fillRect/>
                    </a:stretch>
                  </pic:blipFill>
                  <pic:spPr>
                    <a:xfrm>
                      <a:off x="0" y="0"/>
                      <a:ext cx="5774055" cy="307784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9已办</w:t>
      </w:r>
      <w:r>
        <w:rPr>
          <w:rFonts w:hint="eastAsia" w:eastAsia="黑体"/>
          <w:sz w:val="20"/>
          <w:lang w:eastAsia="zh-CN"/>
        </w:rPr>
        <w:t>列表查询</w:t>
      </w:r>
      <w:r>
        <w:rPr>
          <w:rFonts w:hint="eastAsia" w:eastAsia="黑体"/>
          <w:sz w:val="20"/>
        </w:rPr>
        <w:t>界面</w:t>
      </w:r>
    </w:p>
    <w:p>
      <w:pPr>
        <w:numPr>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"C:\\Users\\yuhangc\\AppData\\Local\\Temp\\98dbb72d-7e84-4fb3-b8df-c3e19ca60a68.tmp"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52160" cy="3128010"/>
            <wp:effectExtent l="0" t="0" r="15240" b="1524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5852160" cy="31280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10已办</w:t>
      </w:r>
      <w:r>
        <w:rPr>
          <w:rFonts w:hint="eastAsia" w:eastAsia="黑体"/>
          <w:sz w:val="20"/>
          <w:lang w:eastAsia="zh-CN"/>
        </w:rPr>
        <w:t>列表查看</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"C:\\Users\\yuhangc\\AppData\\Local\\Temp\\791f1b15-0375-4e36-a529-291b16b4d9e3.tmp"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97880" cy="3133725"/>
            <wp:effectExtent l="0" t="0" r="7620" b="9525"/>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5897880" cy="31337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2</w:t>
      </w:r>
      <w:r>
        <w:rPr>
          <w:rFonts w:eastAsia="黑体"/>
          <w:sz w:val="20"/>
        </w:rPr>
        <w:noBreakHyphen/>
      </w:r>
      <w:r>
        <w:rPr>
          <w:rFonts w:hint="eastAsia" w:eastAsia="黑体"/>
          <w:sz w:val="20"/>
          <w:lang w:val="en-US" w:eastAsia="zh-CN"/>
        </w:rPr>
        <w:t>11已办</w:t>
      </w:r>
      <w:r>
        <w:rPr>
          <w:rFonts w:hint="eastAsia" w:eastAsia="黑体"/>
          <w:sz w:val="20"/>
          <w:lang w:eastAsia="zh-CN"/>
        </w:rPr>
        <w:t>列表上报</w:t>
      </w:r>
      <w:r>
        <w:rPr>
          <w:rFonts w:hint="eastAsia" w:eastAsia="黑体"/>
          <w:sz w:val="20"/>
        </w:rPr>
        <w:t>界面</w:t>
      </w:r>
    </w:p>
    <w:p>
      <w:pPr>
        <w:ind w:left="0" w:leftChars="0" w:firstLine="0" w:firstLineChars="0"/>
        <w:jc w:val="both"/>
        <w:rPr>
          <w:rFonts w:hint="eastAsia" w:ascii="宋体" w:hAnsi="宋体" w:eastAsia="宋体" w:cs="宋体"/>
          <w:sz w:val="24"/>
          <w:szCs w:val="24"/>
        </w:rPr>
      </w:pPr>
    </w:p>
    <w:p>
      <w:pPr>
        <w:numPr>
          <w:numId w:val="0"/>
        </w:numPr>
        <w:jc w:val="both"/>
        <w:rPr>
          <w:rFonts w:hint="eastAsia" w:ascii="宋体" w:hAnsi="宋体" w:eastAsia="宋体" w:cs="宋体"/>
          <w:sz w:val="24"/>
          <w:szCs w:val="24"/>
          <w:lang w:val="en-US" w:eastAsia="zh-CN"/>
        </w:rPr>
      </w:pPr>
    </w:p>
    <w:p>
      <w:pPr>
        <w:pStyle w:val="5"/>
        <w:numPr>
          <w:ilvl w:val="3"/>
          <w:numId w:val="0"/>
        </w:numPr>
        <w:ind w:left="864" w:leftChars="0"/>
        <w:rPr>
          <w:rFonts w:hint="eastAsia"/>
          <w:lang w:val="en-US" w:eastAsia="zh-CN"/>
        </w:rPr>
      </w:pPr>
      <w:r>
        <w:rPr>
          <w:rFonts w:hint="eastAsia"/>
          <w:lang w:val="en-US" w:eastAsia="zh-CN"/>
        </w:rPr>
        <w:t>3.3.1.3宅基地退出</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 xml:space="preserve">（1） </w:t>
      </w:r>
      <w:r>
        <w:rPr>
          <w:rFonts w:hint="eastAsia" w:ascii="宋体" w:hAnsi="宋体" w:eastAsia="宋体" w:cs="Times New Roman"/>
          <w:kern w:val="2"/>
          <w:sz w:val="24"/>
          <w:szCs w:val="24"/>
          <w:lang w:val="en-US" w:eastAsia="zh-CN" w:bidi="ar-SA"/>
        </w:rPr>
        <w:t>申请登记</w:t>
      </w:r>
    </w:p>
    <w:p>
      <w:r>
        <w:rPr>
          <w:rFonts w:hint="eastAsia"/>
        </w:rPr>
        <w:t>1.需求描述</w:t>
      </w:r>
    </w:p>
    <w:p>
      <w:r>
        <w:rPr>
          <w:rFonts w:hint="eastAsia"/>
        </w:rPr>
        <w:t>（1）模块定位</w:t>
      </w:r>
    </w:p>
    <w:p>
      <w:r>
        <w:rPr>
          <w:rFonts w:hint="eastAsia"/>
        </w:rPr>
        <w:t>用户通过登记页面</w:t>
      </w:r>
      <w:r>
        <w:rPr>
          <w:rFonts w:hint="eastAsia"/>
          <w:lang w:eastAsia="zh-CN"/>
        </w:rPr>
        <w:t>，处理宅基地退出</w:t>
      </w:r>
      <w:r>
        <w:rPr>
          <w:rFonts w:hint="eastAsia"/>
        </w:rPr>
        <w:t>的基本信息</w:t>
      </w:r>
      <w:r>
        <w:t>。</w:t>
      </w:r>
    </w:p>
    <w:p>
      <w:pPr>
        <w:ind w:firstLine="0" w:firstLineChars="0"/>
      </w:pPr>
      <w:r>
        <w:rPr>
          <w:rFonts w:hint="eastAsia"/>
        </w:rPr>
        <w:t>（2）功能指标</w:t>
      </w:r>
    </w:p>
    <w:p>
      <w:r>
        <w:rPr>
          <w:rFonts w:hint="eastAsia"/>
        </w:rPr>
        <w:t>用户可以通过登记页面，</w:t>
      </w:r>
      <w:r>
        <w:rPr>
          <w:rFonts w:hint="eastAsia"/>
          <w:lang w:eastAsia="zh-CN"/>
        </w:rPr>
        <w:t>新增宅基地退出申请</w:t>
      </w:r>
      <w:r>
        <w:rPr>
          <w:rFonts w:hint="eastAsia"/>
        </w:rPr>
        <w:t>的基本信息，保存到系统中。</w:t>
      </w:r>
      <w:r>
        <w:rPr>
          <w:rFonts w:hint="eastAsia"/>
          <w:lang w:eastAsia="zh-CN"/>
        </w:rPr>
        <w:t>可以处理宅基地的退出流程。</w:t>
      </w:r>
    </w:p>
    <w:p>
      <w:pPr>
        <w:ind w:firstLine="0" w:firstLineChars="0"/>
      </w:pPr>
      <w:r>
        <w:rPr>
          <w:rFonts w:hint="eastAsia"/>
        </w:rPr>
        <w:t>（3）需求分析</w:t>
      </w:r>
    </w:p>
    <w:p>
      <w:r>
        <w:rPr>
          <w:rFonts w:hint="eastAsia"/>
        </w:rPr>
        <w:t>输入：</w:t>
      </w:r>
    </w:p>
    <w:p>
      <w:pPr>
        <w:ind w:firstLine="897" w:firstLineChars="374"/>
      </w:pPr>
      <w:r>
        <w:rPr>
          <w:rFonts w:hint="eastAsia"/>
        </w:rPr>
        <w:t>1）</w:t>
      </w:r>
      <w:r>
        <w:rPr>
          <w:rFonts w:hint="eastAsia"/>
          <w:lang w:eastAsia="zh-CN"/>
        </w:rPr>
        <w:t>点击宅基地退出</w:t>
      </w:r>
      <w:r>
        <w:rPr>
          <w:rFonts w:hint="eastAsia"/>
          <w:lang w:val="en-US" w:eastAsia="zh-CN"/>
        </w:rPr>
        <w:t>-退出登记</w:t>
      </w:r>
      <w:r>
        <w:rPr>
          <w:rFonts w:hint="eastAsia"/>
          <w:lang w:eastAsia="zh-CN"/>
        </w:rPr>
        <w:t>菜单，选中宅基地信息，点击下一步</w:t>
      </w:r>
    </w:p>
    <w:p>
      <w:pPr>
        <w:ind w:firstLine="897" w:firstLineChars="374"/>
      </w:pPr>
      <w:r>
        <w:rPr>
          <w:rFonts w:hint="eastAsia"/>
          <w:lang w:val="en-US" w:eastAsia="zh-CN"/>
        </w:rPr>
        <w:t>2</w:t>
      </w:r>
      <w:r>
        <w:rPr>
          <w:rFonts w:hint="eastAsia"/>
        </w:rPr>
        <w:t>）录入</w:t>
      </w:r>
      <w:r>
        <w:rPr>
          <w:rFonts w:hint="eastAsia"/>
          <w:lang w:eastAsia="zh-CN"/>
        </w:rPr>
        <w:t>宅基地退出申请登记</w:t>
      </w:r>
      <w:r>
        <w:rPr>
          <w:rFonts w:hint="eastAsia"/>
        </w:rPr>
        <w:t>基本信息</w:t>
      </w:r>
    </w:p>
    <w:p>
      <w:pPr>
        <w:ind w:firstLine="897" w:firstLineChars="374"/>
        <w:rPr>
          <w:rFonts w:hint="eastAsia"/>
        </w:rPr>
      </w:pPr>
      <w:r>
        <w:rPr>
          <w:rFonts w:hint="eastAsia"/>
          <w:lang w:val="en-US" w:eastAsia="zh-CN"/>
        </w:rPr>
        <w:t>3</w:t>
      </w:r>
      <w:r>
        <w:rPr>
          <w:rFonts w:hint="eastAsia"/>
        </w:rPr>
        <w:t>）点击保存</w:t>
      </w:r>
    </w:p>
    <w:p>
      <w:pPr>
        <w:ind w:firstLine="897" w:firstLineChars="374"/>
        <w:rPr>
          <w:rFonts w:hint="eastAsia"/>
        </w:rPr>
      </w:pPr>
      <w:r>
        <w:rPr>
          <w:rFonts w:hint="eastAsia"/>
          <w:lang w:val="en-US" w:eastAsia="zh-CN"/>
        </w:rPr>
        <w:t>4</w:t>
      </w:r>
      <w:r>
        <w:rPr>
          <w:rFonts w:hint="eastAsia"/>
        </w:rPr>
        <w:t>）点击添加附件</w:t>
      </w:r>
    </w:p>
    <w:p>
      <w:pPr>
        <w:ind w:firstLine="897" w:firstLineChars="374"/>
        <w:rPr>
          <w:rFonts w:hint="eastAsia"/>
          <w:lang w:val="en-US" w:eastAsia="zh-CN"/>
        </w:rPr>
      </w:pPr>
      <w:r>
        <w:rPr>
          <w:rFonts w:hint="eastAsia"/>
          <w:lang w:val="en-US" w:eastAsia="zh-CN"/>
        </w:rPr>
        <w:t>5) 点击返回</w:t>
      </w:r>
    </w:p>
    <w:p>
      <w:r>
        <w:rPr>
          <w:rFonts w:hint="eastAsia"/>
        </w:rPr>
        <w:t>输出：</w:t>
      </w:r>
    </w:p>
    <w:p>
      <w:pPr>
        <w:numPr>
          <w:numId w:val="0"/>
        </w:numPr>
        <w:ind w:left="480" w:leftChars="0" w:firstLine="419" w:firstLineChars="0"/>
      </w:pPr>
      <w:r>
        <w:rPr>
          <w:rFonts w:hint="eastAsia"/>
          <w:lang w:val="en-US" w:eastAsia="zh-CN"/>
        </w:rPr>
        <w:t>1)</w:t>
      </w:r>
      <w:r>
        <w:rPr>
          <w:rFonts w:hint="eastAsia"/>
        </w:rPr>
        <w:t>进入登记页面</w:t>
      </w:r>
    </w:p>
    <w:p>
      <w:pPr>
        <w:numPr>
          <w:numId w:val="0"/>
        </w:numPr>
        <w:ind w:left="480" w:leftChars="0" w:firstLine="419" w:firstLineChars="0"/>
      </w:pPr>
      <w:r>
        <w:rPr>
          <w:rFonts w:hint="eastAsia"/>
          <w:lang w:val="en-US" w:eastAsia="zh-CN"/>
        </w:rPr>
        <w:t>2)</w:t>
      </w:r>
      <w:r>
        <w:rPr>
          <w:rFonts w:hint="eastAsia"/>
          <w:lang w:eastAsia="zh-CN"/>
        </w:rPr>
        <w:t>保存宅基地退出申请信息</w:t>
      </w:r>
    </w:p>
    <w:p>
      <w:pPr>
        <w:numPr>
          <w:numId w:val="0"/>
        </w:numPr>
        <w:ind w:left="480" w:leftChars="0" w:firstLine="419" w:firstLineChars="0"/>
      </w:pPr>
      <w:r>
        <w:rPr>
          <w:rFonts w:hint="eastAsia"/>
          <w:lang w:val="en-US" w:eastAsia="zh-CN"/>
        </w:rPr>
        <w:t>3)</w:t>
      </w:r>
      <w:r>
        <w:rPr>
          <w:rFonts w:hint="eastAsia"/>
        </w:rPr>
        <w:t>录入</w:t>
      </w:r>
      <w:r>
        <w:rPr>
          <w:rFonts w:hint="eastAsia"/>
          <w:lang w:eastAsia="zh-CN"/>
        </w:rPr>
        <w:t>宅基地退出申请</w:t>
      </w:r>
      <w:r>
        <w:rPr>
          <w:rFonts w:hint="eastAsia"/>
        </w:rPr>
        <w:t>基本信息</w:t>
      </w:r>
    </w:p>
    <w:p>
      <w:pPr>
        <w:numPr>
          <w:numId w:val="0"/>
        </w:numPr>
        <w:ind w:left="480" w:leftChars="0" w:firstLine="419" w:firstLineChars="0"/>
      </w:pPr>
      <w:r>
        <w:rPr>
          <w:rFonts w:hint="eastAsia"/>
          <w:lang w:val="en-US" w:eastAsia="zh-CN"/>
        </w:rPr>
        <w:t>4)</w:t>
      </w:r>
      <w:r>
        <w:rPr>
          <w:rFonts w:hint="eastAsia"/>
        </w:rPr>
        <w:t>上传附件到系统</w:t>
      </w:r>
    </w:p>
    <w:p>
      <w:pPr>
        <w:numPr>
          <w:numId w:val="0"/>
        </w:numPr>
        <w:ind w:left="480" w:leftChars="0" w:firstLine="419" w:firstLineChars="0"/>
      </w:pPr>
      <w:r>
        <w:rPr>
          <w:rFonts w:hint="eastAsia"/>
          <w:lang w:val="en-US" w:eastAsia="zh-CN"/>
        </w:rPr>
        <w:t>5)</w:t>
      </w:r>
      <w:r>
        <w:rPr>
          <w:rFonts w:hint="eastAsia"/>
          <w:lang w:eastAsia="zh-CN"/>
        </w:rPr>
        <w:t>返回前一界面</w:t>
      </w:r>
      <w:r>
        <w:rPr>
          <w:rFonts w:hint="eastAsia"/>
          <w:lang w:val="en-US" w:eastAsia="zh-CN"/>
        </w:rPr>
        <w:t>(</w:t>
      </w:r>
      <w:r>
        <w:rPr>
          <w:rFonts w:hint="eastAsia"/>
          <w:lang w:eastAsia="zh-CN"/>
        </w:rPr>
        <w:t>待办列表或已办列表或选择界面</w:t>
      </w:r>
      <w:r>
        <w:rPr>
          <w:rFonts w:hint="eastAsia"/>
          <w:lang w:val="en-US" w:eastAsia="zh-CN"/>
        </w:rPr>
        <w:t>)</w:t>
      </w:r>
    </w:p>
    <w:p>
      <w:r>
        <w:rPr>
          <w:rFonts w:hint="eastAsia"/>
        </w:rPr>
        <w:t>2.流程设计</w:t>
      </w:r>
    </w:p>
    <w:p>
      <w:pPr>
        <w:rPr>
          <w:rFonts w:hint="eastAsia"/>
          <w:lang w:eastAsia="zh-CN"/>
        </w:rPr>
      </w:pPr>
      <w:r>
        <w:rPr>
          <w:rFonts w:hint="eastAsia"/>
        </w:rPr>
        <w:t>保存后，</w:t>
      </w:r>
      <w:r>
        <w:rPr>
          <w:rFonts w:hint="eastAsia"/>
          <w:lang w:eastAsia="zh-CN"/>
        </w:rPr>
        <w:t>点击移交，可以进行流程下一节点处理。</w:t>
      </w:r>
    </w:p>
    <w:p>
      <w:pPr>
        <w:rPr>
          <w:rFonts w:hint="eastAsia"/>
        </w:rPr>
      </w:pPr>
      <w:r>
        <w:rPr>
          <w:rFonts w:hint="eastAsia"/>
        </w:rPr>
        <w:t>宅基地</w:t>
      </w:r>
      <w:r>
        <w:rPr>
          <w:rFonts w:hint="eastAsia"/>
          <w:lang w:eastAsia="zh-CN"/>
        </w:rPr>
        <w:t>退出</w:t>
      </w:r>
      <w:r>
        <w:t>审批流程：</w:t>
      </w:r>
      <w:r>
        <w:rPr>
          <w:rFonts w:hint="eastAsia"/>
        </w:rPr>
        <w:t>申请-</w:t>
      </w:r>
      <w:r>
        <w:t>调查</w:t>
      </w:r>
      <w:r>
        <w:rPr>
          <w:rFonts w:hint="eastAsia"/>
        </w:rPr>
        <w:t>-审批-</w:t>
      </w:r>
      <w:r>
        <w:t>公示-结束</w:t>
      </w:r>
      <w:r>
        <w:rPr>
          <w:rFonts w:hint="eastAsia"/>
        </w:rPr>
        <w:t>。</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"C:\\Users\\yuhangc\\AppData\\Local\\Temp\\b579c102-d596-418d-a8fb-d6a011e1664d.tmp"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902460" cy="2839720"/>
            <wp:effectExtent l="0" t="0" r="2540" b="17780"/>
            <wp:docPr id="5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7" descr="IMG_256"/>
                    <pic:cNvPicPr>
                      <a:picLocks noChangeAspect="1"/>
                    </pic:cNvPicPr>
                  </pic:nvPicPr>
                  <pic:blipFill>
                    <a:blip r:embed="rId23"/>
                    <a:stretch>
                      <a:fillRect/>
                    </a:stretch>
                  </pic:blipFill>
                  <pic:spPr>
                    <a:xfrm>
                      <a:off x="0" y="0"/>
                      <a:ext cx="1902460" cy="28397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1退出流程示意图</w:t>
      </w:r>
    </w:p>
    <w:p>
      <w:r>
        <w:rPr>
          <w:rFonts w:hint="eastAsia"/>
        </w:rPr>
        <w:t>3.界面设计</w:t>
      </w:r>
    </w:p>
    <w:p>
      <w:pPr>
        <w:ind w:firstLine="0" w:firstLineChars="0"/>
        <w:jc w:val="left"/>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"C:\\Users\\yuhangc\\AppData\\Local\\Temp\\fc2872c9-d691-4a8d-9bb3-4571b084aa90.tmp"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165215" cy="3290570"/>
            <wp:effectExtent l="0" t="0" r="6985" b="5080"/>
            <wp:docPr id="2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IMG_256"/>
                    <pic:cNvPicPr>
                      <a:picLocks noChangeAspect="1"/>
                    </pic:cNvPicPr>
                  </pic:nvPicPr>
                  <pic:blipFill>
                    <a:blip r:embed="rId33"/>
                    <a:stretch>
                      <a:fillRect/>
                    </a:stretch>
                  </pic:blipFill>
                  <pic:spPr>
                    <a:xfrm>
                      <a:off x="0" y="0"/>
                      <a:ext cx="6165215" cy="32905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ascii="宋体" w:hAnsi="宋体" w:eastAsia="宋体" w:cs="宋体"/>
          <w:sz w:val="24"/>
          <w:szCs w:val="24"/>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2</w:t>
      </w:r>
      <w:r>
        <w:rPr>
          <w:rFonts w:hint="eastAsia" w:eastAsia="黑体"/>
          <w:sz w:val="20"/>
          <w:lang w:eastAsia="zh-CN"/>
        </w:rPr>
        <w:t>宅基地退出选择</w:t>
      </w:r>
      <w:r>
        <w:rPr>
          <w:rFonts w:hint="eastAsia" w:eastAsia="黑体"/>
          <w:sz w:val="20"/>
        </w:rPr>
        <w:t>界面</w:t>
      </w: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"C:\\Users\\yuhangc\\AppData\\Local\\Temp\\654ed8f0-9b01-4294-88c2-5d81a506e41f.tmp"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960745" cy="3161030"/>
            <wp:effectExtent l="0" t="0" r="1905" b="1270"/>
            <wp:docPr id="2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descr="IMG_256"/>
                    <pic:cNvPicPr>
                      <a:picLocks noChangeAspect="1"/>
                    </pic:cNvPicPr>
                  </pic:nvPicPr>
                  <pic:blipFill>
                    <a:blip r:embed="rId34"/>
                    <a:stretch>
                      <a:fillRect/>
                    </a:stretch>
                  </pic:blipFill>
                  <pic:spPr>
                    <a:xfrm>
                      <a:off x="0" y="0"/>
                      <a:ext cx="5960745" cy="31610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ascii="宋体" w:hAnsi="宋体" w:eastAsia="宋体" w:cs="宋体"/>
          <w:sz w:val="24"/>
          <w:szCs w:val="24"/>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3</w:t>
      </w:r>
      <w:r>
        <w:rPr>
          <w:rFonts w:hint="eastAsia" w:eastAsia="黑体"/>
          <w:sz w:val="20"/>
          <w:lang w:eastAsia="zh-CN"/>
        </w:rPr>
        <w:t>基地退出登记</w:t>
      </w:r>
      <w:r>
        <w:rPr>
          <w:rFonts w:hint="eastAsia" w:eastAsia="黑体"/>
          <w:sz w:val="20"/>
        </w:rPr>
        <w:t>界面</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(2)待办列表</w:t>
      </w:r>
    </w:p>
    <w:p>
      <w:r>
        <w:rPr>
          <w:rFonts w:hint="eastAsia"/>
        </w:rPr>
        <w:t>1.需求描述</w:t>
      </w:r>
    </w:p>
    <w:p>
      <w:pPr>
        <w:ind w:firstLine="0" w:firstLineChars="0"/>
      </w:pPr>
      <w:r>
        <w:rPr>
          <w:rFonts w:hint="eastAsia"/>
        </w:rPr>
        <w:t>（1）模块定位</w:t>
      </w:r>
    </w:p>
    <w:p>
      <w:pPr>
        <w:rPr>
          <w:rFonts w:hint="eastAsia" w:eastAsia="宋体"/>
          <w:lang w:val="en-US" w:eastAsia="zh-CN"/>
        </w:rPr>
      </w:pPr>
      <w:r>
        <w:rPr>
          <w:rFonts w:hint="eastAsia"/>
          <w:lang w:val="en-US" w:eastAsia="zh-CN"/>
        </w:rPr>
        <w:t>正在进行处理的宅基地退出流程案件</w:t>
      </w:r>
    </w:p>
    <w:p>
      <w:pPr>
        <w:ind w:firstLine="0" w:firstLineChars="0"/>
      </w:pPr>
      <w:r>
        <w:rPr>
          <w:rFonts w:hint="eastAsia"/>
        </w:rPr>
        <w:t>（2）功能指标</w:t>
      </w:r>
    </w:p>
    <w:p>
      <w:r>
        <w:rPr>
          <w:rFonts w:hint="eastAsia"/>
        </w:rPr>
        <w:t>用户可以对</w:t>
      </w:r>
      <w:r>
        <w:rPr>
          <w:rFonts w:hint="eastAsia"/>
          <w:lang w:eastAsia="zh-CN"/>
        </w:rPr>
        <w:t>待办列表进行查询，查看，编辑，删除</w:t>
      </w:r>
    </w:p>
    <w:p>
      <w:pPr>
        <w:ind w:firstLine="0" w:firstLineChars="0"/>
      </w:pPr>
      <w:r>
        <w:rPr>
          <w:rFonts w:hint="eastAsia"/>
        </w:rPr>
        <w:t>（3）需求分析</w:t>
      </w:r>
    </w:p>
    <w:p>
      <w:r>
        <w:rPr>
          <w:rFonts w:hint="eastAsia"/>
        </w:rPr>
        <w:t>输入：</w:t>
      </w:r>
    </w:p>
    <w:p>
      <w:pPr>
        <w:numPr>
          <w:ilvl w:val="0"/>
          <w:numId w:val="7"/>
        </w:numPr>
        <w:ind w:left="1260" w:leftChars="0" w:firstLineChars="0"/>
      </w:pPr>
      <w:r>
        <w:rPr>
          <w:rFonts w:hint="eastAsia"/>
          <w:lang w:eastAsia="zh-CN"/>
        </w:rPr>
        <w:t>点击宅基地退出</w:t>
      </w:r>
      <w:r>
        <w:rPr>
          <w:rFonts w:hint="eastAsia"/>
          <w:lang w:val="en-US" w:eastAsia="zh-CN"/>
        </w:rPr>
        <w:t>-待办列表</w:t>
      </w:r>
    </w:p>
    <w:p>
      <w:pPr>
        <w:numPr>
          <w:ilvl w:val="0"/>
          <w:numId w:val="7"/>
        </w:numPr>
        <w:ind w:left="1260" w:leftChars="0" w:firstLineChars="0"/>
      </w:pPr>
      <w:r>
        <w:rPr>
          <w:rFonts w:hint="eastAsia"/>
        </w:rPr>
        <w:t>点击</w:t>
      </w:r>
      <w:r>
        <w:rPr>
          <w:rFonts w:hint="eastAsia"/>
          <w:lang w:eastAsia="zh-CN"/>
        </w:rPr>
        <w:t>查询</w:t>
      </w:r>
    </w:p>
    <w:p>
      <w:pPr>
        <w:numPr>
          <w:ilvl w:val="0"/>
          <w:numId w:val="7"/>
        </w:numPr>
        <w:ind w:left="1260" w:leftChars="0" w:firstLineChars="0"/>
      </w:pPr>
      <w:r>
        <w:rPr>
          <w:rFonts w:hint="eastAsia"/>
        </w:rPr>
        <w:t>点击</w:t>
      </w:r>
      <w:r>
        <w:rPr>
          <w:rFonts w:hint="eastAsia"/>
          <w:lang w:eastAsia="zh-CN"/>
        </w:rPr>
        <w:t>查看</w:t>
      </w:r>
    </w:p>
    <w:p>
      <w:pPr>
        <w:numPr>
          <w:ilvl w:val="0"/>
          <w:numId w:val="7"/>
        </w:numPr>
        <w:ind w:left="1260" w:leftChars="0" w:firstLineChars="0"/>
      </w:pPr>
      <w:r>
        <w:rPr>
          <w:rFonts w:hint="eastAsia"/>
          <w:lang w:eastAsia="zh-CN"/>
        </w:rPr>
        <w:t>点击删除</w:t>
      </w:r>
    </w:p>
    <w:p>
      <w:pPr>
        <w:numPr>
          <w:ilvl w:val="0"/>
          <w:numId w:val="7"/>
        </w:numPr>
        <w:ind w:left="1260" w:leftChars="0" w:firstLineChars="0"/>
      </w:pPr>
      <w:r>
        <w:rPr>
          <w:rFonts w:hint="eastAsia"/>
          <w:lang w:eastAsia="zh-CN"/>
        </w:rPr>
        <w:t>点击处理</w:t>
      </w:r>
    </w:p>
    <w:p>
      <w:r>
        <w:rPr>
          <w:rFonts w:hint="eastAsia"/>
        </w:rPr>
        <w:t>输出：</w:t>
      </w:r>
    </w:p>
    <w:p>
      <w:pPr>
        <w:numPr>
          <w:ilvl w:val="0"/>
          <w:numId w:val="8"/>
        </w:numPr>
        <w:ind w:left="1260" w:leftChars="0" w:firstLineChars="0"/>
      </w:pPr>
      <w:r>
        <w:rPr>
          <w:rFonts w:hint="eastAsia"/>
          <w:lang w:eastAsia="zh-CN"/>
        </w:rPr>
        <w:t>进入待办列表展示</w:t>
      </w:r>
    </w:p>
    <w:p>
      <w:pPr>
        <w:numPr>
          <w:ilvl w:val="0"/>
          <w:numId w:val="8"/>
        </w:numPr>
        <w:ind w:left="1260" w:leftChars="0" w:firstLineChars="0"/>
      </w:pPr>
      <w:r>
        <w:rPr>
          <w:rFonts w:hint="eastAsia"/>
          <w:lang w:eastAsia="zh-CN"/>
        </w:rPr>
        <w:t>条件过滤后的列表数据</w:t>
      </w:r>
    </w:p>
    <w:p>
      <w:pPr>
        <w:numPr>
          <w:ilvl w:val="0"/>
          <w:numId w:val="8"/>
        </w:numPr>
        <w:ind w:left="1260" w:leftChars="0" w:firstLineChars="0"/>
      </w:pPr>
      <w:r>
        <w:rPr>
          <w:rFonts w:hint="eastAsia"/>
          <w:lang w:eastAsia="zh-CN"/>
        </w:rPr>
        <w:t>查看各流程节点详细界面</w:t>
      </w:r>
    </w:p>
    <w:p>
      <w:pPr>
        <w:numPr>
          <w:ilvl w:val="0"/>
          <w:numId w:val="8"/>
        </w:numPr>
        <w:ind w:left="1260" w:leftChars="0" w:firstLineChars="0"/>
      </w:pPr>
      <w:r>
        <w:rPr>
          <w:rFonts w:hint="eastAsia"/>
          <w:lang w:eastAsia="zh-CN"/>
        </w:rPr>
        <w:t>删除该待办信息</w:t>
      </w:r>
    </w:p>
    <w:p>
      <w:pPr>
        <w:numPr>
          <w:ilvl w:val="0"/>
          <w:numId w:val="8"/>
        </w:numPr>
        <w:ind w:left="1260" w:leftChars="0" w:firstLineChars="0"/>
      </w:pPr>
      <w:r>
        <w:rPr>
          <w:rFonts w:hint="eastAsia"/>
          <w:lang w:eastAsia="zh-CN"/>
        </w:rPr>
        <w:t>进入当前节点界面</w:t>
      </w:r>
    </w:p>
    <w:p>
      <w:pPr>
        <w:ind w:left="480" w:firstLine="0" w:firstLineChars="0"/>
      </w:pPr>
      <w:r>
        <w:rPr>
          <w:rFonts w:hint="eastAsia"/>
        </w:rPr>
        <w:t>2.流程设计</w:t>
      </w:r>
    </w:p>
    <w:p>
      <w:pPr>
        <w:rPr>
          <w:rFonts w:hint="eastAsia"/>
        </w:rPr>
      </w:pPr>
      <w:r>
        <w:rPr>
          <w:rFonts w:hint="eastAsia"/>
        </w:rPr>
        <w:t>宅基地</w:t>
      </w:r>
      <w:r>
        <w:rPr>
          <w:rFonts w:hint="eastAsia"/>
          <w:lang w:eastAsia="zh-CN"/>
        </w:rPr>
        <w:t>退出</w:t>
      </w:r>
      <w:r>
        <w:t>审批流程：</w:t>
      </w:r>
      <w:r>
        <w:rPr>
          <w:rFonts w:hint="eastAsia"/>
        </w:rPr>
        <w:t>申请-</w:t>
      </w:r>
      <w:r>
        <w:t>调查</w:t>
      </w:r>
      <w:r>
        <w:rPr>
          <w:rFonts w:hint="eastAsia"/>
        </w:rPr>
        <w:t>-审批-</w:t>
      </w:r>
      <w:r>
        <w:t>公示-结束</w:t>
      </w:r>
      <w:r>
        <w:rPr>
          <w:rFonts w:hint="eastAsia"/>
        </w:rPr>
        <w:t>。</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"C:\\Users\\yuhangc\\AppData\\Local\\Temp\\b579c102-d596-418d-a8fb-d6a011e1664d.tmp"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902460" cy="2839720"/>
            <wp:effectExtent l="0" t="0" r="2540" b="17780"/>
            <wp:docPr id="5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descr="IMG_256"/>
                    <pic:cNvPicPr>
                      <a:picLocks noChangeAspect="1"/>
                    </pic:cNvPicPr>
                  </pic:nvPicPr>
                  <pic:blipFill>
                    <a:blip r:embed="rId23"/>
                    <a:stretch>
                      <a:fillRect/>
                    </a:stretch>
                  </pic:blipFill>
                  <pic:spPr>
                    <a:xfrm>
                      <a:off x="0" y="0"/>
                      <a:ext cx="1902460" cy="28397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4退出流程示意图</w:t>
      </w:r>
    </w:p>
    <w:p>
      <w:pPr>
        <w:jc w:val="center"/>
        <w:rPr>
          <w:rFonts w:hint="eastAsia" w:ascii="宋体" w:hAnsi="宋体" w:eastAsia="宋体" w:cs="宋体"/>
          <w:sz w:val="24"/>
          <w:szCs w:val="24"/>
        </w:rPr>
      </w:pPr>
    </w:p>
    <w:p/>
    <w:p>
      <w:r>
        <w:rPr>
          <w:rFonts w:hint="eastAsia"/>
        </w:rPr>
        <w:t>3.界面设计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"C:\\Users\\yuhangc\\AppData\\Local\\Temp\\7d7b2990-36bf-4b7a-99e2-b4ae3e272907.tmp"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53075" cy="2933065"/>
            <wp:effectExtent l="0" t="0" r="9525" b="635"/>
            <wp:docPr id="3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IMG_256"/>
                    <pic:cNvPicPr>
                      <a:picLocks noChangeAspect="1"/>
                    </pic:cNvPicPr>
                  </pic:nvPicPr>
                  <pic:blipFill>
                    <a:blip r:embed="rId35"/>
                    <a:stretch>
                      <a:fillRect/>
                    </a:stretch>
                  </pic:blipFill>
                  <pic:spPr>
                    <a:xfrm>
                      <a:off x="0" y="0"/>
                      <a:ext cx="5553075" cy="29330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5</w:t>
      </w:r>
      <w:r>
        <w:rPr>
          <w:rFonts w:hint="eastAsia" w:eastAsia="黑体"/>
          <w:sz w:val="20"/>
        </w:rPr>
        <w:t>待</w:t>
      </w:r>
      <w:r>
        <w:rPr>
          <w:rFonts w:hint="eastAsia" w:eastAsia="黑体"/>
          <w:sz w:val="20"/>
          <w:lang w:eastAsia="zh-CN"/>
        </w:rPr>
        <w:t>办列表</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"C:\\Users\\yuhangc\\AppData\\Local\\Temp\\62725906-9a20-498a-939a-104367c66c94.tmp"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42940" cy="3050540"/>
            <wp:effectExtent l="0" t="0" r="10160" b="16510"/>
            <wp:docPr id="3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56"/>
                    <pic:cNvPicPr>
                      <a:picLocks noChangeAspect="1"/>
                    </pic:cNvPicPr>
                  </pic:nvPicPr>
                  <pic:blipFill>
                    <a:blip r:embed="rId36"/>
                    <a:stretch>
                      <a:fillRect/>
                    </a:stretch>
                  </pic:blipFill>
                  <pic:spPr>
                    <a:xfrm>
                      <a:off x="0" y="0"/>
                      <a:ext cx="5742940" cy="30505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6</w:t>
      </w:r>
      <w:r>
        <w:rPr>
          <w:rFonts w:hint="eastAsia" w:eastAsia="黑体"/>
          <w:sz w:val="20"/>
        </w:rPr>
        <w:t>待</w:t>
      </w:r>
      <w:r>
        <w:rPr>
          <w:rFonts w:hint="eastAsia" w:eastAsia="黑体"/>
          <w:sz w:val="20"/>
          <w:lang w:eastAsia="zh-CN"/>
        </w:rPr>
        <w:t>办列表查看</w:t>
      </w:r>
      <w:r>
        <w:rPr>
          <w:rFonts w:hint="eastAsia" w:eastAsia="黑体"/>
          <w:sz w:val="20"/>
        </w:rPr>
        <w:t>界面</w:t>
      </w:r>
    </w:p>
    <w:p>
      <w:pPr>
        <w:ind w:firstLine="400"/>
        <w:jc w:val="center"/>
        <w:rPr>
          <w:rFonts w:hint="eastAsia" w:eastAsia="黑体"/>
          <w:sz w:val="20"/>
        </w:rPr>
      </w:pP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"C:\\Users\\yuhangc\\AppData\\Local\\Temp\\6b13f0ef-7f6a-4b93-8d85-359f10082101.tmp"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56580" cy="3002915"/>
            <wp:effectExtent l="0" t="0" r="1270" b="6985"/>
            <wp:docPr id="3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56"/>
                    <pic:cNvPicPr>
                      <a:picLocks noChangeAspect="1"/>
                    </pic:cNvPicPr>
                  </pic:nvPicPr>
                  <pic:blipFill>
                    <a:blip r:embed="rId37"/>
                    <a:stretch>
                      <a:fillRect/>
                    </a:stretch>
                  </pic:blipFill>
                  <pic:spPr>
                    <a:xfrm>
                      <a:off x="0" y="0"/>
                      <a:ext cx="5656580" cy="300291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7</w:t>
      </w:r>
      <w:r>
        <w:rPr>
          <w:rFonts w:hint="eastAsia" w:eastAsia="黑体"/>
          <w:sz w:val="20"/>
        </w:rPr>
        <w:t>待</w:t>
      </w:r>
      <w:r>
        <w:rPr>
          <w:rFonts w:hint="eastAsia" w:eastAsia="黑体"/>
          <w:sz w:val="20"/>
          <w:lang w:eastAsia="zh-CN"/>
        </w:rPr>
        <w:t>办列表处理</w:t>
      </w:r>
      <w:r>
        <w:rPr>
          <w:rFonts w:hint="eastAsia" w:eastAsia="黑体"/>
          <w:sz w:val="20"/>
        </w:rPr>
        <w:t>界面</w:t>
      </w:r>
    </w:p>
    <w:p>
      <w:pPr>
        <w:ind w:left="0" w:leftChars="0" w:firstLine="0" w:firstLineChars="0"/>
        <w:jc w:val="both"/>
        <w:rPr>
          <w:rFonts w:hint="eastAsia" w:ascii="宋体" w:hAnsi="宋体" w:eastAsia="宋体" w:cs="宋体"/>
          <w:sz w:val="24"/>
          <w:szCs w:val="24"/>
        </w:rPr>
      </w:pP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 已办列表</w:t>
      </w:r>
    </w:p>
    <w:p>
      <w:r>
        <w:rPr>
          <w:rFonts w:hint="eastAsia"/>
        </w:rPr>
        <w:t>1.需求描述</w:t>
      </w:r>
    </w:p>
    <w:p>
      <w:pPr>
        <w:ind w:firstLine="0" w:firstLineChars="0"/>
      </w:pPr>
      <w:r>
        <w:rPr>
          <w:rFonts w:hint="eastAsia"/>
        </w:rPr>
        <w:t>（1）模块定位</w:t>
      </w:r>
    </w:p>
    <w:p>
      <w:pPr>
        <w:rPr>
          <w:rFonts w:hint="eastAsia" w:eastAsia="宋体"/>
          <w:lang w:val="en-US" w:eastAsia="zh-CN"/>
        </w:rPr>
      </w:pPr>
      <w:r>
        <w:rPr>
          <w:rFonts w:hint="eastAsia"/>
          <w:lang w:val="en-US" w:eastAsia="zh-CN"/>
        </w:rPr>
        <w:t>已完成的宅基地退出流程案件</w:t>
      </w:r>
    </w:p>
    <w:p>
      <w:pPr>
        <w:ind w:firstLine="0" w:firstLineChars="0"/>
      </w:pPr>
      <w:r>
        <w:rPr>
          <w:rFonts w:hint="eastAsia"/>
        </w:rPr>
        <w:t>（2）功能指标</w:t>
      </w:r>
    </w:p>
    <w:p>
      <w:r>
        <w:rPr>
          <w:rFonts w:hint="eastAsia"/>
        </w:rPr>
        <w:t>用户可以对</w:t>
      </w:r>
      <w:r>
        <w:rPr>
          <w:rFonts w:hint="eastAsia"/>
          <w:lang w:eastAsia="zh-CN"/>
        </w:rPr>
        <w:t>已办列表进行查询，查看，编辑，删除</w:t>
      </w:r>
    </w:p>
    <w:p>
      <w:pPr>
        <w:ind w:firstLine="0" w:firstLineChars="0"/>
      </w:pPr>
      <w:r>
        <w:rPr>
          <w:rFonts w:hint="eastAsia"/>
        </w:rPr>
        <w:t>（3）需求分析</w:t>
      </w:r>
    </w:p>
    <w:p>
      <w:r>
        <w:rPr>
          <w:rFonts w:hint="eastAsia"/>
        </w:rPr>
        <w:t>输入：</w:t>
      </w:r>
    </w:p>
    <w:p>
      <w:pPr>
        <w:numPr>
          <w:ilvl w:val="0"/>
          <w:numId w:val="0"/>
        </w:numPr>
        <w:tabs>
          <w:tab w:val="left" w:pos="614"/>
        </w:tabs>
        <w:ind w:leftChars="200" w:firstLine="419" w:firstLineChars="0"/>
      </w:pPr>
      <w:r>
        <w:rPr>
          <w:rFonts w:hint="eastAsia"/>
          <w:lang w:val="en-US" w:eastAsia="zh-CN"/>
        </w:rPr>
        <w:t>1</w:t>
      </w:r>
      <w:r>
        <w:rPr>
          <w:rFonts w:hint="eastAsia"/>
          <w:lang w:eastAsia="zh-CN"/>
        </w:rPr>
        <w:t>）点击宅基地退出</w:t>
      </w:r>
      <w:r>
        <w:rPr>
          <w:rFonts w:hint="eastAsia"/>
          <w:lang w:val="en-US" w:eastAsia="zh-CN"/>
        </w:rPr>
        <w:t>-已办列表</w:t>
      </w:r>
    </w:p>
    <w:p>
      <w:pPr>
        <w:numPr>
          <w:ilvl w:val="0"/>
          <w:numId w:val="0"/>
        </w:numPr>
        <w:ind w:leftChars="200" w:firstLine="419" w:firstLineChars="0"/>
        <w:rPr>
          <w:rFonts w:hint="eastAsia"/>
          <w:lang w:eastAsia="zh-CN"/>
        </w:rPr>
      </w:pPr>
      <w:r>
        <w:rPr>
          <w:rFonts w:hint="eastAsia"/>
          <w:lang w:val="en-US" w:eastAsia="zh-CN"/>
        </w:rPr>
        <w:t>2</w:t>
      </w:r>
      <w:r>
        <w:rPr>
          <w:rFonts w:hint="eastAsia"/>
          <w:lang w:eastAsia="zh-CN"/>
        </w:rPr>
        <w:t>）</w:t>
      </w:r>
      <w:r>
        <w:rPr>
          <w:rFonts w:hint="eastAsia"/>
        </w:rPr>
        <w:t>点击</w:t>
      </w:r>
      <w:r>
        <w:rPr>
          <w:rFonts w:hint="eastAsia"/>
          <w:lang w:eastAsia="zh-CN"/>
        </w:rPr>
        <w:t>查询</w:t>
      </w:r>
    </w:p>
    <w:p>
      <w:pPr>
        <w:numPr>
          <w:ilvl w:val="0"/>
          <w:numId w:val="0"/>
        </w:numPr>
        <w:ind w:leftChars="200" w:firstLine="419" w:firstLineChars="0"/>
      </w:pPr>
      <w:r>
        <w:rPr>
          <w:rFonts w:hint="eastAsia"/>
          <w:lang w:val="en-US" w:eastAsia="zh-CN"/>
        </w:rPr>
        <w:t>3</w:t>
      </w:r>
      <w:r>
        <w:rPr>
          <w:rFonts w:hint="eastAsia"/>
          <w:lang w:eastAsia="zh-CN"/>
        </w:rPr>
        <w:t>）</w:t>
      </w:r>
      <w:r>
        <w:rPr>
          <w:rFonts w:hint="eastAsia"/>
        </w:rPr>
        <w:t>点击</w:t>
      </w:r>
      <w:r>
        <w:rPr>
          <w:rFonts w:hint="eastAsia"/>
          <w:lang w:eastAsia="zh-CN"/>
        </w:rPr>
        <w:t>查看</w:t>
      </w:r>
    </w:p>
    <w:p>
      <w:pPr>
        <w:numPr>
          <w:ilvl w:val="0"/>
          <w:numId w:val="0"/>
        </w:numPr>
        <w:ind w:leftChars="200" w:firstLine="419" w:firstLineChars="0"/>
      </w:pPr>
      <w:r>
        <w:rPr>
          <w:rFonts w:hint="eastAsia"/>
          <w:lang w:val="en-US" w:eastAsia="zh-CN"/>
        </w:rPr>
        <w:t>4</w:t>
      </w:r>
      <w:r>
        <w:rPr>
          <w:rFonts w:hint="eastAsia"/>
          <w:lang w:eastAsia="zh-CN"/>
        </w:rPr>
        <w:t>）点击上报</w:t>
      </w:r>
    </w:p>
    <w:p>
      <w:r>
        <w:rPr>
          <w:rFonts w:hint="eastAsia"/>
        </w:rPr>
        <w:t>输出：</w:t>
      </w:r>
    </w:p>
    <w:p>
      <w:pPr>
        <w:numPr>
          <w:ilvl w:val="0"/>
          <w:numId w:val="0"/>
        </w:numPr>
        <w:ind w:left="480" w:leftChars="0" w:firstLine="419" w:firstLineChars="0"/>
      </w:pPr>
      <w:r>
        <w:rPr>
          <w:rFonts w:hint="eastAsia"/>
          <w:lang w:val="en-US" w:eastAsia="zh-CN"/>
        </w:rPr>
        <w:t>1</w:t>
      </w:r>
      <w:r>
        <w:rPr>
          <w:rFonts w:hint="eastAsia"/>
          <w:lang w:eastAsia="zh-CN"/>
        </w:rPr>
        <w:t>）进入已办列表展示</w:t>
      </w:r>
    </w:p>
    <w:p>
      <w:pPr>
        <w:numPr>
          <w:ilvl w:val="0"/>
          <w:numId w:val="0"/>
        </w:numPr>
        <w:ind w:left="480" w:leftChars="0" w:firstLine="419" w:firstLineChars="0"/>
      </w:pPr>
      <w:r>
        <w:rPr>
          <w:rFonts w:hint="eastAsia"/>
          <w:lang w:val="en-US" w:eastAsia="zh-CN"/>
        </w:rPr>
        <w:t>2</w:t>
      </w:r>
      <w:r>
        <w:rPr>
          <w:rFonts w:hint="eastAsia"/>
          <w:lang w:eastAsia="zh-CN"/>
        </w:rPr>
        <w:t>）条件过滤后的列表数据</w:t>
      </w:r>
    </w:p>
    <w:p>
      <w:pPr>
        <w:numPr>
          <w:ilvl w:val="0"/>
          <w:numId w:val="0"/>
        </w:numPr>
        <w:ind w:left="480" w:leftChars="0" w:firstLine="419" w:firstLineChars="0"/>
      </w:pPr>
      <w:r>
        <w:rPr>
          <w:rFonts w:hint="eastAsia"/>
          <w:lang w:val="en-US" w:eastAsia="zh-CN"/>
        </w:rPr>
        <w:t>3</w:t>
      </w:r>
      <w:r>
        <w:rPr>
          <w:rFonts w:hint="eastAsia"/>
          <w:lang w:eastAsia="zh-CN"/>
        </w:rPr>
        <w:t>）查看宅基地信息以及各流程节点详细界面</w:t>
      </w:r>
    </w:p>
    <w:p>
      <w:pPr>
        <w:numPr>
          <w:ilvl w:val="0"/>
          <w:numId w:val="0"/>
        </w:numPr>
        <w:ind w:left="480" w:leftChars="0" w:firstLine="419" w:firstLineChars="0"/>
        <w:rPr>
          <w:rFonts w:hint="eastAsia" w:eastAsia="宋体"/>
          <w:lang w:eastAsia="zh-CN"/>
        </w:rPr>
      </w:pPr>
      <w:r>
        <w:rPr>
          <w:rFonts w:hint="eastAsia"/>
          <w:lang w:val="en-US" w:eastAsia="zh-CN"/>
        </w:rPr>
        <w:t>4</w:t>
      </w:r>
      <w:r>
        <w:rPr>
          <w:rFonts w:hint="eastAsia"/>
          <w:lang w:eastAsia="zh-CN"/>
        </w:rPr>
        <w:t>）上报数据</w:t>
      </w:r>
    </w:p>
    <w:p>
      <w:r>
        <w:rPr>
          <w:rFonts w:hint="eastAsia"/>
        </w:rPr>
        <w:t>2.流程设计</w:t>
      </w:r>
    </w:p>
    <w:p>
      <w:pPr>
        <w:rPr>
          <w:rFonts w:hint="eastAsia" w:eastAsia="宋体"/>
          <w:lang w:val="en-US" w:eastAsia="zh-CN"/>
        </w:rPr>
      </w:pPr>
      <w:r>
        <w:rPr>
          <w:rFonts w:hint="eastAsia"/>
        </w:rPr>
        <w:t>此部分无流程设计。</w:t>
      </w:r>
    </w:p>
    <w:p>
      <w:pPr>
        <w:numPr>
          <w:ilvl w:val="0"/>
          <w:numId w:val="9"/>
        </w:numPr>
        <w:rPr>
          <w:rFonts w:hint="eastAsia"/>
        </w:rPr>
      </w:pPr>
      <w:r>
        <w:rPr>
          <w:rFonts w:hint="eastAsia"/>
        </w:rPr>
        <w:t>界面设计</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"C:\\Users\\yuhangc\\AppData\\Local\\Temp\\ca51c83c-1c51-4abc-8289-47236f6e0bda.tmp"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57215" cy="3011805"/>
            <wp:effectExtent l="0" t="0" r="635" b="17145"/>
            <wp:docPr id="3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6"/>
                    <pic:cNvPicPr>
                      <a:picLocks noChangeAspect="1"/>
                    </pic:cNvPicPr>
                  </pic:nvPicPr>
                  <pic:blipFill>
                    <a:blip r:embed="rId38"/>
                    <a:stretch>
                      <a:fillRect/>
                    </a:stretch>
                  </pic:blipFill>
                  <pic:spPr>
                    <a:xfrm>
                      <a:off x="0" y="0"/>
                      <a:ext cx="5657215" cy="30118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8已办</w:t>
      </w:r>
      <w:r>
        <w:rPr>
          <w:rFonts w:hint="eastAsia" w:eastAsia="黑体"/>
          <w:sz w:val="20"/>
          <w:lang w:eastAsia="zh-CN"/>
        </w:rPr>
        <w:t>列表查询</w:t>
      </w:r>
      <w:r>
        <w:rPr>
          <w:rFonts w:hint="eastAsia" w:eastAsia="黑体"/>
          <w:sz w:val="20"/>
        </w:rPr>
        <w:t>界面</w:t>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"C:\\Users\\yuhangc\\AppData\\Local\\Temp\\cdf3530b-823e-411d-957c-45beb7c5023a.tmp"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35320" cy="3037205"/>
            <wp:effectExtent l="0" t="0" r="17780" b="10795"/>
            <wp:docPr id="3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descr="IMG_256"/>
                    <pic:cNvPicPr>
                      <a:picLocks noChangeAspect="1"/>
                    </pic:cNvPicPr>
                  </pic:nvPicPr>
                  <pic:blipFill>
                    <a:blip r:embed="rId39"/>
                    <a:stretch>
                      <a:fillRect/>
                    </a:stretch>
                  </pic:blipFill>
                  <pic:spPr>
                    <a:xfrm>
                      <a:off x="0" y="0"/>
                      <a:ext cx="5735320" cy="303720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p>
    <w:p>
      <w:pPr>
        <w:ind w:firstLine="400"/>
        <w:jc w:val="center"/>
        <w:rPr>
          <w:rFonts w:hint="eastAsia" w:eastAsia="宋体" w:cs="宋体"/>
          <w:sz w:val="24"/>
          <w:szCs w:val="24"/>
          <w:lang w:val="en-US" w:eastAsia="zh-CN"/>
        </w:rPr>
      </w:pPr>
      <w:r>
        <w:rPr>
          <w:rFonts w:hint="eastAsia" w:eastAsia="黑体"/>
          <w:sz w:val="20"/>
        </w:rPr>
        <w:t>图</w:t>
      </w:r>
      <w:r>
        <w:rPr>
          <w:rFonts w:eastAsia="黑体"/>
          <w:sz w:val="20"/>
        </w:rPr>
        <w:t>3.3.1.</w:t>
      </w:r>
      <w:r>
        <w:rPr>
          <w:rFonts w:hint="eastAsia" w:eastAsia="黑体"/>
          <w:sz w:val="20"/>
          <w:lang w:val="en-US" w:eastAsia="zh-CN"/>
        </w:rPr>
        <w:t>3</w:t>
      </w:r>
      <w:r>
        <w:rPr>
          <w:rFonts w:eastAsia="黑体"/>
          <w:sz w:val="20"/>
        </w:rPr>
        <w:noBreakHyphen/>
      </w:r>
      <w:r>
        <w:rPr>
          <w:rFonts w:hint="eastAsia" w:eastAsia="黑体"/>
          <w:sz w:val="20"/>
          <w:lang w:val="en-US" w:eastAsia="zh-CN"/>
        </w:rPr>
        <w:t>9已办</w:t>
      </w:r>
      <w:r>
        <w:rPr>
          <w:rFonts w:hint="eastAsia" w:eastAsia="黑体"/>
          <w:sz w:val="20"/>
          <w:lang w:eastAsia="zh-CN"/>
        </w:rPr>
        <w:t>列表查看</w:t>
      </w:r>
      <w:r>
        <w:rPr>
          <w:rFonts w:hint="eastAsia" w:eastAsia="黑体"/>
          <w:sz w:val="20"/>
        </w:rPr>
        <w:t>界面</w:t>
      </w:r>
    </w:p>
    <w:p>
      <w:pPr>
        <w:pStyle w:val="5"/>
        <w:numPr>
          <w:numId w:val="0"/>
        </w:numPr>
        <w:ind w:left="864" w:leftChars="0"/>
      </w:pPr>
      <w:r>
        <w:rPr>
          <w:rFonts w:hint="eastAsia"/>
          <w:lang w:val="en-US" w:eastAsia="zh-CN"/>
        </w:rPr>
        <w:t xml:space="preserve">3.3.1.3 </w:t>
      </w:r>
      <w:r>
        <w:rPr>
          <w:rFonts w:hint="eastAsia"/>
          <w:lang w:eastAsia="zh-CN"/>
        </w:rPr>
        <w:t>宅基地有偿使用</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(1)待办列表</w:t>
      </w:r>
    </w:p>
    <w:p>
      <w:r>
        <w:rPr>
          <w:rFonts w:hint="eastAsia"/>
        </w:rPr>
        <w:t>1.需求描述</w:t>
      </w:r>
    </w:p>
    <w:p>
      <w:pPr>
        <w:ind w:firstLine="0" w:firstLineChars="0"/>
        <w:rPr>
          <w:rFonts w:hint="eastAsia"/>
        </w:rPr>
      </w:pPr>
      <w:r>
        <w:rPr>
          <w:rFonts w:hint="eastAsia"/>
        </w:rPr>
        <w:t>（1）模块定位</w:t>
      </w:r>
    </w:p>
    <w:p>
      <w:pPr>
        <w:rPr>
          <w:rFonts w:hint="eastAsia" w:eastAsia="宋体"/>
          <w:lang w:eastAsia="zh-CN"/>
        </w:rPr>
      </w:pPr>
      <w:r>
        <w:rPr>
          <w:rFonts w:hint="eastAsia"/>
          <w:lang w:eastAsia="zh-CN"/>
        </w:rPr>
        <w:t>待办的异常宅基地的处置</w:t>
      </w:r>
    </w:p>
    <w:p>
      <w:pPr>
        <w:ind w:firstLine="0" w:firstLineChars="0"/>
      </w:pPr>
      <w:r>
        <w:rPr>
          <w:rFonts w:hint="eastAsia"/>
        </w:rPr>
        <w:t>（2）功能指标</w:t>
      </w:r>
    </w:p>
    <w:p>
      <w:pPr>
        <w:jc w:val="left"/>
      </w:pPr>
      <w:r>
        <w:rPr>
          <w:rFonts w:hint="eastAsia"/>
        </w:rPr>
        <w:t>用户可以</w:t>
      </w:r>
      <w:r>
        <w:rPr>
          <w:rFonts w:hint="eastAsia"/>
          <w:lang w:eastAsia="zh-CN"/>
        </w:rPr>
        <w:t>一户多宅或面积超标的数据进行处置</w:t>
      </w:r>
    </w:p>
    <w:p>
      <w:pPr>
        <w:ind w:firstLine="0" w:firstLineChars="0"/>
        <w:jc w:val="left"/>
      </w:pPr>
      <w:r>
        <w:rPr>
          <w:rFonts w:hint="eastAsia"/>
        </w:rPr>
        <w:t>（3）需求分析</w:t>
      </w:r>
    </w:p>
    <w:p>
      <w:r>
        <w:rPr>
          <w:rFonts w:hint="eastAsia"/>
        </w:rPr>
        <w:t>输入：</w:t>
      </w:r>
    </w:p>
    <w:p>
      <w:pPr>
        <w:numPr>
          <w:ilvl w:val="0"/>
          <w:numId w:val="10"/>
        </w:numPr>
        <w:ind w:left="1260" w:leftChars="0" w:firstLineChars="0"/>
      </w:pPr>
      <w:r>
        <w:rPr>
          <w:rFonts w:hint="eastAsia"/>
        </w:rPr>
        <w:t>点击</w:t>
      </w:r>
      <w:r>
        <w:rPr>
          <w:rFonts w:hint="eastAsia"/>
          <w:lang w:eastAsia="zh-CN"/>
        </w:rPr>
        <w:t>宅基地有偿使用菜单</w:t>
      </w:r>
      <w:r>
        <w:rPr>
          <w:rFonts w:hint="eastAsia"/>
          <w:lang w:val="en-US" w:eastAsia="zh-CN"/>
        </w:rPr>
        <w:t>-待办列表</w:t>
      </w:r>
    </w:p>
    <w:p>
      <w:pPr>
        <w:numPr>
          <w:ilvl w:val="0"/>
          <w:numId w:val="10"/>
        </w:numPr>
        <w:ind w:left="1260" w:leftChars="0" w:firstLineChars="0"/>
      </w:pPr>
      <w:r>
        <w:rPr>
          <w:rFonts w:hint="eastAsia"/>
        </w:rPr>
        <w:t>点击</w:t>
      </w:r>
      <w:r>
        <w:rPr>
          <w:rFonts w:hint="eastAsia"/>
          <w:lang w:eastAsia="zh-CN"/>
        </w:rPr>
        <w:t>查询</w:t>
      </w:r>
    </w:p>
    <w:p>
      <w:pPr>
        <w:numPr>
          <w:ilvl w:val="0"/>
          <w:numId w:val="10"/>
        </w:numPr>
        <w:ind w:left="1260" w:leftChars="0" w:firstLineChars="0"/>
      </w:pPr>
      <w:r>
        <w:rPr>
          <w:rFonts w:hint="eastAsia"/>
        </w:rPr>
        <w:t>点击</w:t>
      </w:r>
      <w:r>
        <w:rPr>
          <w:rFonts w:hint="eastAsia"/>
          <w:lang w:eastAsia="zh-CN"/>
        </w:rPr>
        <w:t>查看</w:t>
      </w:r>
    </w:p>
    <w:p>
      <w:pPr>
        <w:numPr>
          <w:ilvl w:val="0"/>
          <w:numId w:val="10"/>
        </w:numPr>
        <w:ind w:left="1260" w:leftChars="0" w:firstLineChars="0"/>
      </w:pPr>
      <w:r>
        <w:rPr>
          <w:rFonts w:hint="eastAsia"/>
          <w:lang w:eastAsia="zh-CN"/>
        </w:rPr>
        <w:t>点击处理</w:t>
      </w:r>
    </w:p>
    <w:p/>
    <w:p>
      <w:r>
        <w:rPr>
          <w:rFonts w:hint="eastAsia"/>
        </w:rPr>
        <w:t>输出：</w:t>
      </w:r>
    </w:p>
    <w:p>
      <w:pPr>
        <w:numPr>
          <w:ilvl w:val="0"/>
          <w:numId w:val="11"/>
        </w:numPr>
        <w:ind w:left="1260" w:leftChars="0" w:firstLineChars="0"/>
      </w:pPr>
      <w:r>
        <w:rPr>
          <w:rFonts w:hint="eastAsia"/>
          <w:lang w:eastAsia="zh-CN"/>
        </w:rPr>
        <w:t>所有待办的有偿使用处置任务</w:t>
      </w:r>
    </w:p>
    <w:p>
      <w:pPr>
        <w:numPr>
          <w:ilvl w:val="0"/>
          <w:numId w:val="11"/>
        </w:numPr>
        <w:ind w:left="1260" w:leftChars="0" w:firstLineChars="0"/>
      </w:pPr>
      <w:r>
        <w:rPr>
          <w:rFonts w:hint="eastAsia"/>
          <w:lang w:eastAsia="zh-CN"/>
        </w:rPr>
        <w:t>条件过滤后的列表数据</w:t>
      </w:r>
    </w:p>
    <w:p>
      <w:pPr>
        <w:numPr>
          <w:ilvl w:val="0"/>
          <w:numId w:val="11"/>
        </w:numPr>
        <w:ind w:left="1260" w:leftChars="0" w:firstLineChars="0"/>
      </w:pPr>
      <w:r>
        <w:rPr>
          <w:rFonts w:hint="eastAsia"/>
          <w:lang w:eastAsia="zh-CN"/>
        </w:rPr>
        <w:t>有偿使用流程节点信息页面</w:t>
      </w:r>
    </w:p>
    <w:p>
      <w:pPr>
        <w:numPr>
          <w:ilvl w:val="0"/>
          <w:numId w:val="11"/>
        </w:numPr>
        <w:ind w:left="1260" w:leftChars="0" w:firstLineChars="0"/>
      </w:pPr>
      <w:r>
        <w:rPr>
          <w:rFonts w:hint="eastAsia"/>
          <w:lang w:eastAsia="zh-CN"/>
        </w:rPr>
        <w:t>处理有偿使用流程页面</w:t>
      </w:r>
    </w:p>
    <w:p/>
    <w:p>
      <w:pPr>
        <w:numPr>
          <w:ilvl w:val="0"/>
          <w:numId w:val="12"/>
        </w:numPr>
        <w:ind w:left="480" w:firstLine="0" w:firstLineChars="0"/>
        <w:rPr>
          <w:rFonts w:hint="eastAsia"/>
        </w:rPr>
      </w:pPr>
      <w:r>
        <w:rPr>
          <w:rFonts w:hint="eastAsia"/>
        </w:rPr>
        <w:t>流程设计</w:t>
      </w:r>
    </w:p>
    <w:p>
      <w:pPr>
        <w:ind w:firstLine="657" w:firstLineChars="274"/>
        <w:jc w:val="left"/>
        <w:rPr>
          <w:rFonts w:hint="eastAsia"/>
        </w:rPr>
      </w:pPr>
      <w:r>
        <w:rPr>
          <w:rFonts w:hint="eastAsia"/>
        </w:rPr>
        <w:t>宅基地有偿使用</w:t>
      </w:r>
      <w:r>
        <w:t>流程：</w:t>
      </w:r>
      <w:r>
        <w:rPr>
          <w:rFonts w:hint="eastAsia"/>
        </w:rPr>
        <w:t>发现</w:t>
      </w:r>
      <w:r>
        <w:t>-处置</w:t>
      </w:r>
      <w:r>
        <w:rPr>
          <w:rFonts w:hint="eastAsia"/>
        </w:rPr>
        <w:t>-</w:t>
      </w:r>
      <w:r>
        <w:t>公示-结束</w:t>
      </w:r>
      <w:r>
        <w:rPr>
          <w:rFonts w:hint="eastAsia"/>
        </w:rPr>
        <w:t>。</w:t>
      </w:r>
    </w:p>
    <w:p>
      <w:pPr>
        <w:ind w:firstLine="657" w:firstLineChars="274"/>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"C:\\Users\\yuhangc\\AppData\\Local\\Temp\\812747c4-1f74-4c15-9e35-5840175f3578.tmp"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223645" cy="1704340"/>
            <wp:effectExtent l="0" t="0" r="14605" b="10160"/>
            <wp:docPr id="5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descr="IMG_256"/>
                    <pic:cNvPicPr>
                      <a:picLocks noChangeAspect="1"/>
                    </pic:cNvPicPr>
                  </pic:nvPicPr>
                  <pic:blipFill>
                    <a:blip r:embed="rId40"/>
                    <a:stretch>
                      <a:fillRect/>
                    </a:stretch>
                  </pic:blipFill>
                  <pic:spPr>
                    <a:xfrm>
                      <a:off x="0" y="0"/>
                      <a:ext cx="1223645" cy="1704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宋体" w:cs="宋体"/>
          <w:sz w:val="24"/>
          <w:szCs w:val="24"/>
          <w:lang w:val="en-US" w:eastAsia="zh-CN"/>
        </w:rPr>
      </w:pPr>
      <w:r>
        <w:rPr>
          <w:rFonts w:hint="eastAsia" w:eastAsia="黑体"/>
          <w:sz w:val="20"/>
          <w:lang w:val="en-US" w:eastAsia="zh-CN"/>
        </w:rPr>
        <w:t>图3</w:t>
      </w:r>
      <w:r>
        <w:rPr>
          <w:rFonts w:hint="eastAsia" w:eastAsia="黑体"/>
          <w:sz w:val="20"/>
          <w:lang w:val="en-US" w:eastAsia="zh-CN"/>
        </w:rPr>
        <w:t>.3.1.3-1已办</w:t>
      </w:r>
      <w:r>
        <w:rPr>
          <w:rFonts w:hint="eastAsia" w:eastAsia="黑体"/>
          <w:sz w:val="20"/>
          <w:lang w:eastAsia="zh-CN"/>
        </w:rPr>
        <w:t>列表查看</w:t>
      </w:r>
      <w:r>
        <w:rPr>
          <w:rFonts w:hint="eastAsia" w:eastAsia="黑体"/>
          <w:sz w:val="20"/>
        </w:rPr>
        <w:t>界面</w:t>
      </w:r>
    </w:p>
    <w:p>
      <w:pPr>
        <w:ind w:firstLine="657" w:firstLineChars="274"/>
        <w:jc w:val="center"/>
        <w:rPr>
          <w:rFonts w:hint="eastAsia" w:ascii="宋体" w:hAnsi="宋体" w:eastAsia="宋体" w:cs="宋体"/>
          <w:sz w:val="24"/>
          <w:szCs w:val="24"/>
        </w:rPr>
      </w:pPr>
    </w:p>
    <w:p>
      <w:r>
        <w:rPr>
          <w:rFonts w:hint="eastAsia"/>
        </w:rPr>
        <w:t>3.界面设计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"C:\\Users\\yuhangc\\AppData\\Local\\Temp\\c8ae53f9-2abc-4c61-86fa-b72fc858d4c7.tmp"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46750" cy="3067050"/>
            <wp:effectExtent l="0" t="0" r="6350" b="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41"/>
                    <a:stretch>
                      <a:fillRect/>
                    </a:stretch>
                  </pic:blipFill>
                  <pic:spPr>
                    <a:xfrm>
                      <a:off x="0" y="0"/>
                      <a:ext cx="5746750" cy="30670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3.3.1.3-2</w:t>
      </w:r>
      <w:r>
        <w:rPr>
          <w:rFonts w:hint="eastAsia" w:eastAsia="黑体"/>
          <w:sz w:val="20"/>
          <w:lang w:eastAsia="zh-CN"/>
        </w:rPr>
        <w:t>有偿使用待办理查询</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"C:\\Users\\yuhangc\\AppData\\Local\\Temp\\da286f4d-077c-423c-b733-4d1a111217ec.tmp"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67705" cy="3062605"/>
            <wp:effectExtent l="0" t="0" r="4445" b="4445"/>
            <wp:docPr id="3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6"/>
                    <pic:cNvPicPr>
                      <a:picLocks noChangeAspect="1"/>
                    </pic:cNvPicPr>
                  </pic:nvPicPr>
                  <pic:blipFill>
                    <a:blip r:embed="rId42"/>
                    <a:stretch>
                      <a:fillRect/>
                    </a:stretch>
                  </pic:blipFill>
                  <pic:spPr>
                    <a:xfrm>
                      <a:off x="0" y="0"/>
                      <a:ext cx="5767705" cy="30626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3.3.1.3-3</w:t>
      </w:r>
      <w:r>
        <w:rPr>
          <w:rFonts w:hint="eastAsia" w:eastAsia="黑体"/>
          <w:sz w:val="20"/>
          <w:lang w:eastAsia="zh-CN"/>
        </w:rPr>
        <w:t>有偿使用待办理处理</w:t>
      </w:r>
      <w:r>
        <w:rPr>
          <w:rFonts w:hint="eastAsia" w:eastAsia="黑体"/>
          <w:sz w:val="20"/>
        </w:rPr>
        <w:t>界面</w:t>
      </w:r>
    </w:p>
    <w:p>
      <w:pPr>
        <w:ind w:firstLine="400"/>
        <w:jc w:val="center"/>
        <w:rPr>
          <w:rFonts w:hint="eastAsia" w:eastAsia="黑体"/>
          <w:sz w:val="20"/>
        </w:rPr>
      </w:pP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(2)已办列表</w:t>
      </w:r>
    </w:p>
    <w:p>
      <w:r>
        <w:rPr>
          <w:rFonts w:hint="eastAsia"/>
        </w:rPr>
        <w:t>1.需求描述</w:t>
      </w:r>
    </w:p>
    <w:p>
      <w:pPr>
        <w:ind w:firstLine="0" w:firstLineChars="0"/>
      </w:pPr>
      <w:r>
        <w:rPr>
          <w:rFonts w:hint="eastAsia"/>
        </w:rPr>
        <w:t>（1）模块定位</w:t>
      </w:r>
    </w:p>
    <w:p>
      <w:r>
        <w:rPr>
          <w:rFonts w:hint="eastAsia"/>
          <w:lang w:eastAsia="zh-CN"/>
        </w:rPr>
        <w:t>有偿使用处置完结的</w:t>
      </w:r>
      <w:r>
        <w:rPr>
          <w:rFonts w:hint="eastAsia"/>
        </w:rPr>
        <w:t>列表。</w:t>
      </w:r>
    </w:p>
    <w:p>
      <w:pPr>
        <w:ind w:firstLine="0" w:firstLineChars="0"/>
      </w:pPr>
      <w:r>
        <w:rPr>
          <w:rFonts w:hint="eastAsia"/>
        </w:rPr>
        <w:t>（2）功能指标</w:t>
      </w:r>
    </w:p>
    <w:p>
      <w:r>
        <w:rPr>
          <w:rFonts w:hint="eastAsia"/>
        </w:rPr>
        <w:t>用户可以对</w:t>
      </w:r>
      <w:r>
        <w:rPr>
          <w:rFonts w:hint="eastAsia"/>
          <w:lang w:eastAsia="zh-CN"/>
        </w:rPr>
        <w:t>已完结有偿使用处置</w:t>
      </w:r>
      <w:r>
        <w:rPr>
          <w:rFonts w:hint="eastAsia"/>
        </w:rPr>
        <w:t>进行查看</w:t>
      </w:r>
      <w:r>
        <w:t>。</w:t>
      </w:r>
      <w:r>
        <w:rPr>
          <w:rFonts w:hint="eastAsia"/>
          <w:lang w:eastAsia="zh-CN"/>
        </w:rPr>
        <w:t>区县级用户可上报</w:t>
      </w:r>
    </w:p>
    <w:p>
      <w:pPr>
        <w:ind w:firstLine="0" w:firstLineChars="0"/>
      </w:pPr>
      <w:r>
        <w:rPr>
          <w:rFonts w:hint="eastAsia"/>
        </w:rPr>
        <w:t>（3）需求分析</w:t>
      </w:r>
    </w:p>
    <w:p>
      <w:r>
        <w:rPr>
          <w:rFonts w:hint="eastAsia"/>
        </w:rPr>
        <w:t>输入：</w:t>
      </w:r>
    </w:p>
    <w:p>
      <w:pPr>
        <w:numPr>
          <w:numId w:val="0"/>
        </w:numPr>
        <w:ind w:left="480" w:leftChars="0"/>
      </w:pPr>
      <w:r>
        <w:rPr>
          <w:rFonts w:hint="eastAsia"/>
          <w:lang w:val="en-US" w:eastAsia="zh-CN"/>
        </w:rPr>
        <w:t xml:space="preserve">1) </w:t>
      </w:r>
      <w:r>
        <w:rPr>
          <w:rFonts w:hint="eastAsia"/>
        </w:rPr>
        <w:t>点击</w:t>
      </w:r>
      <w:r>
        <w:rPr>
          <w:rFonts w:hint="eastAsia"/>
          <w:lang w:eastAsia="zh-CN"/>
        </w:rPr>
        <w:t>宅基地有偿使用菜单</w:t>
      </w:r>
      <w:r>
        <w:rPr>
          <w:rFonts w:hint="eastAsia"/>
          <w:lang w:val="en-US" w:eastAsia="zh-CN"/>
        </w:rPr>
        <w:t>-已办列表</w:t>
      </w:r>
    </w:p>
    <w:p>
      <w:pPr>
        <w:numPr>
          <w:numId w:val="0"/>
        </w:numPr>
        <w:ind w:left="480" w:leftChars="0"/>
        <w:rPr>
          <w:rFonts w:hint="eastAsia"/>
        </w:rPr>
      </w:pPr>
      <w:r>
        <w:rPr>
          <w:rFonts w:hint="eastAsia"/>
          <w:lang w:val="en-US" w:eastAsia="zh-CN"/>
        </w:rPr>
        <w:t xml:space="preserve">2) </w:t>
      </w:r>
      <w:r>
        <w:rPr>
          <w:rFonts w:hint="eastAsia"/>
        </w:rPr>
        <w:t>点击</w:t>
      </w:r>
      <w:r>
        <w:rPr>
          <w:rFonts w:hint="eastAsia"/>
          <w:lang w:eastAsia="zh-CN"/>
        </w:rPr>
        <w:t>查询</w:t>
      </w:r>
    </w:p>
    <w:p>
      <w:pPr>
        <w:numPr>
          <w:numId w:val="0"/>
        </w:numPr>
        <w:ind w:left="480" w:leftChars="0"/>
        <w:rPr>
          <w:rFonts w:hint="eastAsia"/>
          <w:lang w:val="en-US" w:eastAsia="zh-CN"/>
        </w:rPr>
      </w:pPr>
      <w:r>
        <w:rPr>
          <w:rFonts w:hint="eastAsia"/>
          <w:lang w:val="en-US" w:eastAsia="zh-CN"/>
        </w:rPr>
        <w:t>3) 点击查看</w:t>
      </w:r>
    </w:p>
    <w:p>
      <w:pPr>
        <w:numPr>
          <w:numId w:val="0"/>
        </w:numPr>
        <w:ind w:left="480" w:leftChars="0"/>
        <w:rPr>
          <w:rFonts w:hint="eastAsia"/>
          <w:lang w:val="en-US" w:eastAsia="zh-CN"/>
        </w:rPr>
      </w:pPr>
      <w:r>
        <w:rPr>
          <w:rFonts w:hint="eastAsia"/>
          <w:lang w:val="en-US" w:eastAsia="zh-CN"/>
        </w:rPr>
        <w:t>4）点击上报</w:t>
      </w:r>
    </w:p>
    <w:p>
      <w:pPr>
        <w:ind w:firstLine="0" w:firstLineChars="0"/>
      </w:pPr>
    </w:p>
    <w:p>
      <w:r>
        <w:rPr>
          <w:rFonts w:hint="eastAsia"/>
        </w:rPr>
        <w:t>输出：</w:t>
      </w:r>
    </w:p>
    <w:p>
      <w:pPr>
        <w:numPr>
          <w:numId w:val="0"/>
        </w:numPr>
        <w:ind w:leftChars="200"/>
        <w:rPr>
          <w:rFonts w:hint="eastAsia"/>
          <w:lang w:eastAsia="zh-CN"/>
        </w:rPr>
      </w:pPr>
      <w:r>
        <w:rPr>
          <w:rFonts w:hint="eastAsia"/>
          <w:lang w:val="en-US" w:eastAsia="zh-CN"/>
        </w:rPr>
        <w:t>1</w:t>
      </w:r>
      <w:r>
        <w:rPr>
          <w:rFonts w:hint="eastAsia"/>
          <w:lang w:eastAsia="zh-CN"/>
        </w:rPr>
        <w:t>）所有已办的有偿使用处置任务</w:t>
      </w:r>
    </w:p>
    <w:p>
      <w:pPr>
        <w:numPr>
          <w:numId w:val="0"/>
        </w:numPr>
        <w:ind w:leftChars="200"/>
        <w:rPr>
          <w:rFonts w:hint="eastAsia"/>
          <w:lang w:val="en-US" w:eastAsia="zh-CN"/>
        </w:rPr>
      </w:pPr>
      <w:r>
        <w:rPr>
          <w:rFonts w:hint="eastAsia"/>
          <w:lang w:val="en-US" w:eastAsia="zh-CN"/>
        </w:rPr>
        <w:t>2）</w:t>
      </w:r>
      <w:r>
        <w:rPr>
          <w:rFonts w:hint="eastAsia"/>
          <w:lang w:eastAsia="zh-CN"/>
        </w:rPr>
        <w:t>条件过滤后的列表数据</w:t>
      </w:r>
    </w:p>
    <w:p>
      <w:pPr>
        <w:numPr>
          <w:numId w:val="0"/>
        </w:numPr>
        <w:ind w:left="480" w:leftChars="0"/>
        <w:rPr>
          <w:rFonts w:hint="eastAsia"/>
          <w:lang w:eastAsia="zh-CN"/>
        </w:rPr>
      </w:pPr>
      <w:r>
        <w:rPr>
          <w:rFonts w:hint="eastAsia"/>
          <w:lang w:val="en-US" w:eastAsia="zh-CN"/>
        </w:rPr>
        <w:t>3</w:t>
      </w:r>
      <w:r>
        <w:rPr>
          <w:rFonts w:hint="eastAsia"/>
          <w:lang w:eastAsia="zh-CN"/>
        </w:rPr>
        <w:t>）有偿使用流程节点信息页面</w:t>
      </w:r>
    </w:p>
    <w:p>
      <w:pPr>
        <w:numPr>
          <w:numId w:val="0"/>
        </w:numPr>
        <w:ind w:left="480" w:leftChars="0"/>
        <w:rPr>
          <w:rFonts w:hint="eastAsia"/>
          <w:lang w:eastAsia="zh-CN"/>
        </w:rPr>
      </w:pPr>
      <w:r>
        <w:rPr>
          <w:rFonts w:hint="eastAsia"/>
          <w:lang w:val="en-US" w:eastAsia="zh-CN"/>
        </w:rPr>
        <w:t>4</w:t>
      </w:r>
      <w:r>
        <w:rPr>
          <w:rFonts w:hint="eastAsia"/>
          <w:lang w:eastAsia="zh-CN"/>
        </w:rPr>
        <w:t>）上报该有偿使用处置</w:t>
      </w:r>
    </w:p>
    <w:p>
      <w:pPr>
        <w:numPr>
          <w:numId w:val="0"/>
        </w:numPr>
        <w:ind w:left="480" w:leftChars="0"/>
        <w:rPr>
          <w:rFonts w:hint="eastAsia"/>
          <w:lang w:eastAsia="zh-CN"/>
        </w:rPr>
      </w:pPr>
    </w:p>
    <w:p>
      <w:pPr>
        <w:numPr>
          <w:numId w:val="0"/>
        </w:numPr>
        <w:ind w:left="480" w:leftChars="0"/>
        <w:rPr>
          <w:rFonts w:hint="eastAsia" w:eastAsia="宋体"/>
          <w:lang w:eastAsia="zh-CN"/>
        </w:rPr>
      </w:pPr>
      <w:r>
        <w:rPr>
          <w:rFonts w:hint="eastAsia"/>
          <w:lang w:val="en-US" w:eastAsia="zh-CN"/>
        </w:rPr>
        <w:t>2.</w:t>
      </w:r>
      <w:r>
        <w:rPr>
          <w:rFonts w:hint="eastAsia"/>
        </w:rPr>
        <w:t>流程设计</w:t>
      </w:r>
    </w:p>
    <w:p>
      <w:r>
        <w:rPr>
          <w:rFonts w:hint="eastAsia"/>
        </w:rPr>
        <w:t>此部分无流程设计。</w:t>
      </w:r>
    </w:p>
    <w:p>
      <w:r>
        <w:rPr>
          <w:rFonts w:hint="eastAsia"/>
        </w:rPr>
        <w:t>3.界面设计</w:t>
      </w:r>
    </w:p>
    <w:p>
      <w:pPr>
        <w:ind w:firstLine="0" w:firstLineChars="0"/>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"C:\\Users\\yuhangc\\AppData\\Local\\Temp\\3f28f078-32b8-4e14-8d46-82f53b9b9c90.tmp"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78780" cy="2924175"/>
            <wp:effectExtent l="0" t="0" r="7620" b="9525"/>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43"/>
                    <a:stretch>
                      <a:fillRect/>
                    </a:stretch>
                  </pic:blipFill>
                  <pic:spPr>
                    <a:xfrm>
                      <a:off x="0" y="0"/>
                      <a:ext cx="5478780" cy="29241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3.3.1.3-4</w:t>
      </w:r>
      <w:r>
        <w:rPr>
          <w:rFonts w:hint="eastAsia" w:eastAsia="黑体"/>
          <w:sz w:val="20"/>
        </w:rPr>
        <w:t>已办结</w:t>
      </w:r>
      <w:r>
        <w:rPr>
          <w:rFonts w:hint="eastAsia" w:eastAsia="黑体"/>
          <w:sz w:val="20"/>
          <w:lang w:eastAsia="zh-CN"/>
        </w:rPr>
        <w:t>有偿使用任务</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"C:\\Users\\yuhangc\\AppData\\Local\\Temp\\e9a9ec9b-2aff-4747-8c07-4cb89e6d32e3.tmp"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21350" cy="3042285"/>
            <wp:effectExtent l="0" t="0" r="12700" b="5715"/>
            <wp:docPr id="3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6"/>
                    <pic:cNvPicPr>
                      <a:picLocks noChangeAspect="1"/>
                    </pic:cNvPicPr>
                  </pic:nvPicPr>
                  <pic:blipFill>
                    <a:blip r:embed="rId44"/>
                    <a:stretch>
                      <a:fillRect/>
                    </a:stretch>
                  </pic:blipFill>
                  <pic:spPr>
                    <a:xfrm>
                      <a:off x="0" y="0"/>
                      <a:ext cx="5721350" cy="30422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3.3.1.3-5</w:t>
      </w:r>
      <w:r>
        <w:rPr>
          <w:rFonts w:hint="eastAsia" w:eastAsia="黑体"/>
          <w:sz w:val="20"/>
        </w:rPr>
        <w:t>已办结</w:t>
      </w:r>
      <w:r>
        <w:rPr>
          <w:rFonts w:hint="eastAsia" w:eastAsia="黑体"/>
          <w:sz w:val="20"/>
          <w:lang w:eastAsia="zh-CN"/>
        </w:rPr>
        <w:t>有偿使用查看</w:t>
      </w:r>
      <w:r>
        <w:rPr>
          <w:rFonts w:hint="eastAsia" w:eastAsia="黑体"/>
          <w:sz w:val="20"/>
        </w:rPr>
        <w:t>界面</w:t>
      </w:r>
    </w:p>
    <w:p>
      <w:pPr>
        <w:ind w:left="0" w:leftChars="0" w:firstLine="0" w:firstLineChars="0"/>
        <w:jc w:val="both"/>
        <w:rPr>
          <w:rFonts w:hint="eastAsia" w:ascii="宋体" w:hAnsi="宋体" w:eastAsia="宋体" w:cs="宋体"/>
          <w:sz w:val="24"/>
          <w:szCs w:val="24"/>
        </w:rPr>
      </w:pPr>
    </w:p>
    <w:p>
      <w:pPr>
        <w:pStyle w:val="5"/>
        <w:numPr>
          <w:numId w:val="0"/>
        </w:numPr>
        <w:ind w:left="864" w:leftChars="0"/>
      </w:pPr>
      <w:r>
        <w:rPr>
          <w:rFonts w:hint="eastAsia"/>
          <w:lang w:val="en-US" w:eastAsia="zh-CN"/>
        </w:rPr>
        <w:t>3.3.1.4</w:t>
      </w:r>
      <w:r>
        <w:rPr>
          <w:rFonts w:hint="eastAsia"/>
          <w:lang w:eastAsia="zh-CN"/>
        </w:rPr>
        <w:t>宅基地数据管理</w:t>
      </w:r>
    </w:p>
    <w:p>
      <w:r>
        <w:rPr>
          <w:rFonts w:hint="eastAsia"/>
        </w:rPr>
        <w:t>1.需求描述</w:t>
      </w:r>
    </w:p>
    <w:p>
      <w:pPr>
        <w:rPr>
          <w:rFonts w:hint="eastAsia"/>
        </w:rPr>
      </w:pPr>
      <w:r>
        <w:rPr>
          <w:rFonts w:hint="eastAsia"/>
        </w:rPr>
        <w:t>（1）模块定位</w:t>
      </w:r>
    </w:p>
    <w:p>
      <w:pPr>
        <w:rPr>
          <w:rFonts w:hint="eastAsia" w:eastAsia="宋体"/>
          <w:lang w:val="en-US" w:eastAsia="zh-CN"/>
        </w:rPr>
      </w:pPr>
      <w:r>
        <w:rPr>
          <w:rFonts w:hint="eastAsia"/>
          <w:lang w:val="en-US" w:eastAsia="zh-CN"/>
        </w:rPr>
        <w:t xml:space="preserve">    </w:t>
      </w:r>
      <w:r>
        <w:rPr>
          <w:rFonts w:hint="eastAsia"/>
        </w:rPr>
        <w:t>宅基地</w:t>
      </w:r>
      <w:r>
        <w:t>的基础数据</w:t>
      </w:r>
      <w:r>
        <w:rPr>
          <w:rFonts w:hint="eastAsia"/>
          <w:lang w:eastAsia="zh-CN"/>
        </w:rPr>
        <w:t>管理</w:t>
      </w:r>
    </w:p>
    <w:p>
      <w:pPr>
        <w:numPr>
          <w:ilvl w:val="0"/>
          <w:numId w:val="13"/>
        </w:numPr>
        <w:rPr>
          <w:rFonts w:hint="eastAsia"/>
        </w:rPr>
      </w:pPr>
      <w:r>
        <w:rPr>
          <w:rFonts w:hint="eastAsia"/>
        </w:rPr>
        <w:t>功能指标</w:t>
      </w:r>
    </w:p>
    <w:p>
      <w:pPr>
        <w:jc w:val="left"/>
        <w:rPr>
          <w:rFonts w:hint="eastAsia"/>
        </w:rPr>
      </w:pPr>
      <w:r>
        <w:rPr>
          <w:rFonts w:hint="eastAsia"/>
          <w:lang w:val="en-US" w:eastAsia="zh-CN"/>
        </w:rPr>
        <w:t xml:space="preserve">    </w:t>
      </w:r>
      <w:r>
        <w:rPr>
          <w:rFonts w:hint="eastAsia"/>
        </w:rPr>
        <w:t>对宅基地</w:t>
      </w:r>
      <w:r>
        <w:t>的基础数据进行数据</w:t>
      </w:r>
      <w:r>
        <w:rPr>
          <w:rFonts w:hint="eastAsia"/>
        </w:rPr>
        <w:t>维护，</w:t>
      </w:r>
      <w:r>
        <w:t>进行增加删除修改查询</w:t>
      </w:r>
    </w:p>
    <w:p>
      <w:pPr>
        <w:numPr>
          <w:ilvl w:val="0"/>
          <w:numId w:val="13"/>
        </w:numPr>
        <w:ind w:firstLine="480" w:firstLineChars="200"/>
        <w:rPr>
          <w:rFonts w:hint="eastAsia"/>
        </w:rPr>
      </w:pPr>
      <w:r>
        <w:rPr>
          <w:rFonts w:hint="eastAsia"/>
        </w:rPr>
        <w:t>需求分析</w:t>
      </w:r>
    </w:p>
    <w:p>
      <w:r>
        <w:rPr>
          <w:rFonts w:hint="eastAsia"/>
        </w:rPr>
        <w:t>输入：</w:t>
      </w:r>
    </w:p>
    <w:p>
      <w:pPr>
        <w:numPr>
          <w:ilvl w:val="0"/>
          <w:numId w:val="14"/>
        </w:numPr>
        <w:ind w:left="480" w:leftChars="0" w:firstLine="419" w:firstLineChars="0"/>
        <w:rPr>
          <w:rFonts w:hint="eastAsia"/>
          <w:lang w:eastAsia="zh-CN"/>
        </w:rPr>
      </w:pPr>
      <w:r>
        <w:rPr>
          <w:rFonts w:hint="eastAsia"/>
        </w:rPr>
        <w:t>点击</w:t>
      </w:r>
      <w:r>
        <w:rPr>
          <w:rFonts w:hint="eastAsia"/>
          <w:lang w:eastAsia="zh-CN"/>
        </w:rPr>
        <w:t>宅基地数据管理菜单</w:t>
      </w:r>
    </w:p>
    <w:p>
      <w:pPr>
        <w:numPr>
          <w:numId w:val="0"/>
        </w:numPr>
        <w:ind w:left="899" w:leftChars="0"/>
        <w:rPr>
          <w:rFonts w:hint="eastAsia"/>
        </w:rPr>
      </w:pPr>
      <w:r>
        <w:rPr>
          <w:rFonts w:hint="eastAsia"/>
          <w:lang w:val="en-US" w:eastAsia="zh-CN"/>
        </w:rPr>
        <w:t xml:space="preserve">2) </w:t>
      </w:r>
      <w:r>
        <w:rPr>
          <w:rFonts w:hint="eastAsia"/>
        </w:rPr>
        <w:t>点击</w:t>
      </w:r>
      <w:r>
        <w:rPr>
          <w:rFonts w:hint="eastAsia"/>
          <w:lang w:eastAsia="zh-CN"/>
        </w:rPr>
        <w:t>查询</w:t>
      </w:r>
    </w:p>
    <w:p>
      <w:pPr>
        <w:numPr>
          <w:ilvl w:val="0"/>
          <w:numId w:val="0"/>
        </w:numPr>
        <w:ind w:left="480" w:leftChars="0" w:firstLine="419" w:firstLineChars="0"/>
        <w:rPr>
          <w:rFonts w:hint="eastAsia"/>
          <w:lang w:val="en-US" w:eastAsia="zh-CN"/>
        </w:rPr>
      </w:pPr>
      <w:r>
        <w:rPr>
          <w:rFonts w:hint="eastAsia"/>
          <w:lang w:val="en-US" w:eastAsia="zh-CN"/>
        </w:rPr>
        <w:t>3) 点击查看</w:t>
      </w:r>
    </w:p>
    <w:p>
      <w:pPr>
        <w:numPr>
          <w:ilvl w:val="0"/>
          <w:numId w:val="0"/>
        </w:numPr>
        <w:ind w:left="480" w:leftChars="0" w:firstLine="419" w:firstLineChars="0"/>
        <w:rPr>
          <w:rFonts w:hint="eastAsia"/>
          <w:lang w:val="en-US" w:eastAsia="zh-CN"/>
        </w:rPr>
      </w:pPr>
      <w:r>
        <w:rPr>
          <w:rFonts w:hint="eastAsia"/>
          <w:lang w:val="en-US" w:eastAsia="zh-CN"/>
        </w:rPr>
        <w:t>4）点击编辑</w:t>
      </w:r>
    </w:p>
    <w:p>
      <w:pPr>
        <w:numPr>
          <w:ilvl w:val="0"/>
          <w:numId w:val="0"/>
        </w:numPr>
        <w:ind w:left="480" w:leftChars="0" w:firstLine="419" w:firstLineChars="0"/>
        <w:rPr>
          <w:rFonts w:hint="eastAsia"/>
          <w:lang w:val="en-US" w:eastAsia="zh-CN"/>
        </w:rPr>
      </w:pPr>
      <w:r>
        <w:rPr>
          <w:rFonts w:hint="eastAsia"/>
          <w:lang w:val="en-US" w:eastAsia="zh-CN"/>
        </w:rPr>
        <w:t>5）点击录入</w:t>
      </w:r>
    </w:p>
    <w:p>
      <w:pPr>
        <w:numPr>
          <w:ilvl w:val="0"/>
          <w:numId w:val="0"/>
        </w:numPr>
        <w:ind w:left="480" w:leftChars="0" w:firstLine="419" w:firstLineChars="0"/>
        <w:rPr>
          <w:rFonts w:hint="eastAsia"/>
          <w:lang w:val="en-US" w:eastAsia="zh-CN"/>
        </w:rPr>
      </w:pPr>
      <w:r>
        <w:rPr>
          <w:rFonts w:hint="eastAsia"/>
          <w:lang w:val="en-US" w:eastAsia="zh-CN"/>
        </w:rPr>
        <w:t>6）点击删除</w:t>
      </w:r>
    </w:p>
    <w:p>
      <w:pPr>
        <w:ind w:firstLine="0" w:firstLineChars="0"/>
      </w:pPr>
    </w:p>
    <w:p>
      <w:pPr>
        <w:rPr>
          <w:rFonts w:hint="eastAsia"/>
        </w:rPr>
      </w:pPr>
      <w:r>
        <w:rPr>
          <w:rFonts w:hint="eastAsia"/>
        </w:rPr>
        <w:t>输出：</w:t>
      </w:r>
    </w:p>
    <w:p>
      <w:pPr>
        <w:numPr>
          <w:ilvl w:val="0"/>
          <w:numId w:val="0"/>
        </w:numPr>
        <w:ind w:leftChars="200" w:firstLine="419" w:firstLineChars="0"/>
        <w:rPr>
          <w:rFonts w:hint="eastAsia"/>
          <w:lang w:eastAsia="zh-CN"/>
        </w:rPr>
      </w:pPr>
      <w:r>
        <w:rPr>
          <w:rFonts w:hint="eastAsia"/>
          <w:lang w:val="en-US" w:eastAsia="zh-CN"/>
        </w:rPr>
        <w:t>1</w:t>
      </w:r>
      <w:r>
        <w:rPr>
          <w:rFonts w:hint="eastAsia"/>
          <w:lang w:eastAsia="zh-CN"/>
        </w:rPr>
        <w:t>）所有宅基地信息</w:t>
      </w:r>
    </w:p>
    <w:p>
      <w:pPr>
        <w:numPr>
          <w:ilvl w:val="0"/>
          <w:numId w:val="0"/>
        </w:numPr>
        <w:ind w:leftChars="200" w:firstLine="419" w:firstLineChars="0"/>
        <w:rPr>
          <w:rFonts w:hint="eastAsia"/>
          <w:lang w:val="en-US" w:eastAsia="zh-CN"/>
        </w:rPr>
      </w:pPr>
      <w:r>
        <w:rPr>
          <w:rFonts w:hint="eastAsia"/>
          <w:lang w:val="en-US" w:eastAsia="zh-CN"/>
        </w:rPr>
        <w:t>2）</w:t>
      </w:r>
      <w:r>
        <w:rPr>
          <w:rFonts w:hint="eastAsia"/>
          <w:lang w:eastAsia="zh-CN"/>
        </w:rPr>
        <w:t>条件过滤后的列表数据</w:t>
      </w:r>
    </w:p>
    <w:p>
      <w:pPr>
        <w:numPr>
          <w:ilvl w:val="0"/>
          <w:numId w:val="0"/>
        </w:numPr>
        <w:ind w:left="480" w:leftChars="0" w:firstLine="419" w:firstLineChars="0"/>
        <w:rPr>
          <w:rFonts w:hint="eastAsia"/>
          <w:lang w:eastAsia="zh-CN"/>
        </w:rPr>
      </w:pPr>
      <w:r>
        <w:rPr>
          <w:rFonts w:hint="eastAsia"/>
          <w:lang w:val="en-US" w:eastAsia="zh-CN"/>
        </w:rPr>
        <w:t>3</w:t>
      </w:r>
      <w:r>
        <w:rPr>
          <w:rFonts w:hint="eastAsia"/>
          <w:lang w:eastAsia="zh-CN"/>
        </w:rPr>
        <w:t>）查看宅基地详细信息界面</w:t>
      </w:r>
    </w:p>
    <w:p>
      <w:pPr>
        <w:numPr>
          <w:ilvl w:val="0"/>
          <w:numId w:val="0"/>
        </w:numPr>
        <w:ind w:left="480" w:leftChars="0" w:firstLine="419" w:firstLineChars="0"/>
        <w:rPr>
          <w:rFonts w:hint="eastAsia"/>
          <w:lang w:eastAsia="zh-CN"/>
        </w:rPr>
      </w:pPr>
      <w:r>
        <w:rPr>
          <w:rFonts w:hint="eastAsia"/>
          <w:lang w:val="en-US" w:eastAsia="zh-CN"/>
        </w:rPr>
        <w:t>4</w:t>
      </w:r>
      <w:r>
        <w:rPr>
          <w:rFonts w:hint="eastAsia"/>
          <w:lang w:eastAsia="zh-CN"/>
        </w:rPr>
        <w:t>）编辑宅基地详细信息界面</w:t>
      </w:r>
    </w:p>
    <w:p>
      <w:pPr>
        <w:numPr>
          <w:ilvl w:val="0"/>
          <w:numId w:val="0"/>
        </w:numPr>
        <w:ind w:left="480" w:leftChars="0" w:firstLine="419" w:firstLineChars="0"/>
        <w:rPr>
          <w:rFonts w:hint="eastAsia"/>
          <w:lang w:eastAsia="zh-CN"/>
        </w:rPr>
      </w:pPr>
      <w:r>
        <w:rPr>
          <w:rFonts w:hint="eastAsia"/>
          <w:lang w:val="en-US" w:eastAsia="zh-CN"/>
        </w:rPr>
        <w:t>5</w:t>
      </w:r>
      <w:r>
        <w:rPr>
          <w:rFonts w:hint="eastAsia"/>
          <w:lang w:eastAsia="zh-CN"/>
        </w:rPr>
        <w:t>）新增宅基地详细信息界面</w:t>
      </w:r>
    </w:p>
    <w:p>
      <w:pPr>
        <w:numPr>
          <w:ilvl w:val="0"/>
          <w:numId w:val="0"/>
        </w:numPr>
        <w:ind w:left="480" w:leftChars="0" w:firstLine="419" w:firstLineChars="0"/>
        <w:rPr>
          <w:rFonts w:hint="eastAsia"/>
          <w:lang w:eastAsia="zh-CN"/>
        </w:rPr>
      </w:pPr>
      <w:r>
        <w:rPr>
          <w:rFonts w:hint="eastAsia"/>
          <w:lang w:val="en-US" w:eastAsia="zh-CN"/>
        </w:rPr>
        <w:t>6</w:t>
      </w:r>
      <w:r>
        <w:rPr>
          <w:rFonts w:hint="eastAsia"/>
          <w:lang w:eastAsia="zh-CN"/>
        </w:rPr>
        <w:t>）删除选中宅基地信息</w:t>
      </w:r>
    </w:p>
    <w:p>
      <w:pPr>
        <w:numPr>
          <w:numId w:val="0"/>
        </w:numPr>
        <w:ind w:left="420" w:leftChars="0" w:firstLine="420" w:firstLineChars="0"/>
        <w:rPr>
          <w:rFonts w:hint="eastAsia"/>
        </w:rPr>
      </w:pPr>
    </w:p>
    <w:p>
      <w:r>
        <w:rPr>
          <w:rFonts w:hint="eastAsia"/>
        </w:rPr>
        <w:t>2.流程设计</w:t>
      </w:r>
    </w:p>
    <w:p>
      <w:r>
        <w:rPr>
          <w:rFonts w:hint="eastAsia"/>
        </w:rPr>
        <w:t>此部分无流程设计。</w:t>
      </w:r>
    </w:p>
    <w:p>
      <w:pPr>
        <w:ind w:firstLine="420" w:firstLineChars="0"/>
      </w:pPr>
      <w:r>
        <w:rPr>
          <w:rFonts w:hint="eastAsia"/>
        </w:rPr>
        <w:t>3.界面设计</w:t>
      </w:r>
    </w:p>
    <w:p>
      <w:pPr>
        <w:ind w:firstLine="0" w:firstLineChars="0"/>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"C:\\Users\\yuhangc\\AppData\\Local\\Temp\\670439b0-e394-43bf-aca9-70cb98387852.tmp"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10885" cy="3084830"/>
            <wp:effectExtent l="0" t="0" r="18415" b="1270"/>
            <wp:docPr id="3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6"/>
                    <pic:cNvPicPr>
                      <a:picLocks noChangeAspect="1"/>
                    </pic:cNvPicPr>
                  </pic:nvPicPr>
                  <pic:blipFill>
                    <a:blip r:embed="rId45"/>
                    <a:stretch>
                      <a:fillRect/>
                    </a:stretch>
                  </pic:blipFill>
                  <pic:spPr>
                    <a:xfrm>
                      <a:off x="0" y="0"/>
                      <a:ext cx="5810885" cy="30848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3.3.1.4-1</w:t>
      </w:r>
      <w:r>
        <w:rPr>
          <w:rFonts w:hint="eastAsia" w:eastAsia="黑体"/>
          <w:sz w:val="20"/>
          <w:lang w:eastAsia="zh-CN"/>
        </w:rPr>
        <w:t>宅基地数据管理列表</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"C:\\Users\\yuhangc\\AppData\\Local\\Temp\\f5ca6283-2462-4699-8807-0d8142caed51.tmp"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11520" cy="3114675"/>
            <wp:effectExtent l="0" t="0" r="17780" b="9525"/>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46"/>
                    <a:stretch>
                      <a:fillRect/>
                    </a:stretch>
                  </pic:blipFill>
                  <pic:spPr>
                    <a:xfrm>
                      <a:off x="0" y="0"/>
                      <a:ext cx="5811520" cy="31146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3.3.1.4-2</w:t>
      </w:r>
      <w:r>
        <w:rPr>
          <w:rFonts w:hint="eastAsia" w:eastAsia="黑体"/>
          <w:sz w:val="20"/>
          <w:lang w:eastAsia="zh-CN"/>
        </w:rPr>
        <w:t>宅基地数据管理</w:t>
      </w:r>
      <w:r>
        <w:rPr>
          <w:rFonts w:hint="eastAsia" w:eastAsia="黑体"/>
          <w:sz w:val="20"/>
          <w:lang w:val="en-US" w:eastAsia="zh-CN"/>
        </w:rPr>
        <w:t>录入</w:t>
      </w:r>
      <w:r>
        <w:rPr>
          <w:rFonts w:hint="eastAsia" w:eastAsia="黑体"/>
          <w:sz w:val="20"/>
        </w:rPr>
        <w:t>界面</w:t>
      </w:r>
    </w:p>
    <w:p>
      <w:pPr>
        <w:ind w:left="0" w:leftChars="0" w:firstLine="0" w:firstLine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"C:\\Users\\yuhangc\\AppData\\Local\\Temp\\79844703-ced7-4ee8-8e4c-04afbeb673a2.tmp"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96610" cy="3395980"/>
            <wp:effectExtent l="0" t="0" r="8890" b="13970"/>
            <wp:docPr id="4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descr="IMG_256"/>
                    <pic:cNvPicPr>
                      <a:picLocks noChangeAspect="1"/>
                    </pic:cNvPicPr>
                  </pic:nvPicPr>
                  <pic:blipFill>
                    <a:blip r:embed="rId47"/>
                    <a:stretch>
                      <a:fillRect/>
                    </a:stretch>
                  </pic:blipFill>
                  <pic:spPr>
                    <a:xfrm>
                      <a:off x="0" y="0"/>
                      <a:ext cx="5896610" cy="33959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hint="eastAsia" w:eastAsia="黑体"/>
          <w:sz w:val="20"/>
        </w:rPr>
      </w:pPr>
      <w:r>
        <w:rPr>
          <w:rFonts w:hint="eastAsia" w:eastAsia="黑体"/>
          <w:sz w:val="20"/>
        </w:rPr>
        <w:t>图</w:t>
      </w:r>
      <w:r>
        <w:rPr>
          <w:rFonts w:hint="eastAsia" w:eastAsia="黑体"/>
          <w:sz w:val="20"/>
          <w:lang w:val="en-US" w:eastAsia="zh-CN"/>
        </w:rPr>
        <w:t>3.3.1.4-3</w:t>
      </w:r>
      <w:r>
        <w:rPr>
          <w:rFonts w:hint="eastAsia" w:eastAsia="黑体"/>
          <w:sz w:val="20"/>
          <w:lang w:eastAsia="zh-CN"/>
        </w:rPr>
        <w:t>宅基地数据管理查看</w:t>
      </w:r>
      <w:r>
        <w:rPr>
          <w:rFonts w:hint="eastAsia" w:eastAsia="黑体"/>
          <w:sz w:val="20"/>
        </w:rPr>
        <w:t>界面</w:t>
      </w:r>
    </w:p>
    <w:p>
      <w:pPr>
        <w:ind w:left="0" w:leftChars="0" w:firstLine="0" w:firstLineChars="0"/>
        <w:jc w:val="both"/>
        <w:rPr>
          <w:rFonts w:hint="eastAsia" w:ascii="宋体" w:hAnsi="宋体" w:eastAsia="宋体" w:cs="宋体"/>
          <w:sz w:val="24"/>
          <w:szCs w:val="24"/>
        </w:rPr>
      </w:pPr>
    </w:p>
    <w:p>
      <w:pPr>
        <w:ind w:left="0" w:leftChars="0" w:firstLine="0" w:firstLineChars="0"/>
        <w:jc w:val="both"/>
        <w:rPr>
          <w:rFonts w:hint="eastAsia" w:ascii="宋体" w:hAnsi="宋体" w:eastAsia="宋体" w:cs="宋体"/>
          <w:sz w:val="24"/>
          <w:szCs w:val="24"/>
        </w:rPr>
      </w:pPr>
    </w:p>
    <w:p>
      <w:pPr>
        <w:pStyle w:val="5"/>
        <w:numPr>
          <w:numId w:val="0"/>
        </w:numPr>
        <w:ind w:left="864" w:leftChars="0"/>
      </w:pPr>
      <w:r>
        <w:rPr>
          <w:rFonts w:hint="eastAsia"/>
          <w:lang w:val="en-US" w:eastAsia="zh-CN"/>
        </w:rPr>
        <w:t xml:space="preserve">3.3.1.5 </w:t>
      </w:r>
      <w:r>
        <w:rPr>
          <w:rFonts w:hint="eastAsia"/>
        </w:rPr>
        <w:t>系统管理</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(1)人员管理</w:t>
      </w:r>
    </w:p>
    <w:p>
      <w:r>
        <w:rPr>
          <w:rFonts w:hint="eastAsia"/>
        </w:rPr>
        <w:t>1.需求描述</w:t>
      </w:r>
    </w:p>
    <w:p>
      <w:r>
        <w:rPr>
          <w:rFonts w:hint="eastAsia"/>
        </w:rPr>
        <w:t>（1）模块定位</w:t>
      </w:r>
    </w:p>
    <w:p>
      <w:r>
        <w:rPr>
          <w:rFonts w:hint="eastAsia"/>
        </w:rPr>
        <w:t>管理员账户可以实现用户管理的所有操作，包括新增用户、删除用户、修改用户功能，其中修改用户包括用户登录密码和权限修改。</w:t>
      </w:r>
    </w:p>
    <w:p>
      <w:r>
        <w:rPr>
          <w:rFonts w:hint="eastAsia"/>
        </w:rPr>
        <w:t>（2）功能指标</w:t>
      </w:r>
    </w:p>
    <w:p>
      <w:r>
        <w:rPr>
          <w:rFonts w:hint="eastAsia"/>
        </w:rPr>
        <w:t>新增用户指标，新增用户包括用户名，用户角色设定；</w:t>
      </w:r>
    </w:p>
    <w:p>
      <w:r>
        <w:rPr>
          <w:rFonts w:hint="eastAsia"/>
        </w:rPr>
        <w:t>删除用户，选中用户名，点击删除按钮后，该用户的所有账号信息被删除；</w:t>
      </w:r>
    </w:p>
    <w:p>
      <w:r>
        <w:rPr>
          <w:rFonts w:hint="eastAsia"/>
        </w:rPr>
        <w:t>修改用户，管理员账户可实现用户密码和角色的修改。</w:t>
      </w:r>
    </w:p>
    <w:p>
      <w:r>
        <w:rPr>
          <w:rFonts w:hint="eastAsia"/>
        </w:rPr>
        <w:t>（3）需求分析</w:t>
      </w:r>
    </w:p>
    <w:p>
      <w:r>
        <w:rPr>
          <w:rFonts w:hint="eastAsia"/>
        </w:rPr>
        <w:t>输出：</w:t>
      </w:r>
    </w:p>
    <w:p>
      <w:r>
        <w:rPr>
          <w:rFonts w:hint="eastAsia"/>
        </w:rPr>
        <w:t>1）实现对用户信息新增、删除、修改。</w:t>
      </w:r>
    </w:p>
    <w:p>
      <w:r>
        <w:rPr>
          <w:rFonts w:hint="eastAsia"/>
        </w:rPr>
        <w:t>2.流程设计</w:t>
      </w:r>
    </w:p>
    <w:p>
      <w:pPr>
        <w:jc w:val="center"/>
      </w:pPr>
      <w:r>
        <w:drawing>
          <wp:inline distT="0" distB="0" distL="114300" distR="114300">
            <wp:extent cx="5268595" cy="3979545"/>
            <wp:effectExtent l="0" t="0" r="8255" b="1905"/>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6"/>
                    <pic:cNvPicPr>
                      <a:picLocks noChangeAspect="1"/>
                    </pic:cNvPicPr>
                  </pic:nvPicPr>
                  <pic:blipFill>
                    <a:blip r:embed="rId48"/>
                    <a:stretch>
                      <a:fillRect/>
                    </a:stretch>
                  </pic:blipFill>
                  <pic:spPr>
                    <a:xfrm>
                      <a:off x="0" y="0"/>
                      <a:ext cx="5268595" cy="3979545"/>
                    </a:xfrm>
                    <a:prstGeom prst="rect">
                      <a:avLst/>
                    </a:prstGeom>
                    <a:noFill/>
                    <a:ln w="9525">
                      <a:noFill/>
                      <a:miter/>
                    </a:ln>
                  </pic:spPr>
                </pic:pic>
              </a:graphicData>
            </a:graphic>
          </wp:inline>
        </w:drawing>
      </w:r>
    </w:p>
    <w:p>
      <w:pPr>
        <w:ind w:firstLine="400"/>
        <w:jc w:val="center"/>
        <w:rPr>
          <w:rFonts w:eastAsia="黑体"/>
          <w:sz w:val="20"/>
        </w:rPr>
      </w:pPr>
      <w:r>
        <w:rPr>
          <w:rFonts w:hint="eastAsia" w:eastAsia="黑体"/>
          <w:sz w:val="20"/>
          <w:lang w:val="en-US" w:eastAsia="zh-CN"/>
        </w:rPr>
        <w:t>图3</w:t>
      </w:r>
      <w:r>
        <w:rPr>
          <w:rFonts w:hint="eastAsia" w:eastAsia="黑体"/>
          <w:sz w:val="20"/>
          <w:lang w:val="en-US" w:eastAsia="zh-CN"/>
        </w:rPr>
        <w:t>.3.1.5-1</w:t>
      </w:r>
      <w:r>
        <w:rPr>
          <w:rFonts w:hint="eastAsia" w:eastAsia="黑体"/>
          <w:sz w:val="20"/>
        </w:rPr>
        <w:t>人员管理流程图</w:t>
      </w:r>
    </w:p>
    <w:p>
      <w:r>
        <w:rPr>
          <w:rFonts w:hint="eastAsia"/>
        </w:rPr>
        <w:t>3.界面设计</w:t>
      </w:r>
    </w:p>
    <w:p>
      <w:pPr>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"C:\\Users\\yuhangc\\AppData\\Local\\Temp\\c89c96e4-c200-4dff-8086-3dc779f4db06.tmp"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31180" cy="3288030"/>
            <wp:effectExtent l="0" t="0" r="7620" b="7620"/>
            <wp:docPr id="4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descr="IMG_256"/>
                    <pic:cNvPicPr>
                      <a:picLocks noChangeAspect="1"/>
                    </pic:cNvPicPr>
                  </pic:nvPicPr>
                  <pic:blipFill>
                    <a:blip r:embed="rId49"/>
                    <a:stretch>
                      <a:fillRect/>
                    </a:stretch>
                  </pic:blipFill>
                  <pic:spPr>
                    <a:xfrm>
                      <a:off x="0" y="0"/>
                      <a:ext cx="5631180" cy="32880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hint="eastAsia" w:eastAsia="黑体"/>
          <w:sz w:val="20"/>
          <w:lang w:val="en-US" w:eastAsia="zh-CN"/>
        </w:rPr>
        <w:t>3.3.1.5-2</w:t>
      </w:r>
      <w:r>
        <w:rPr>
          <w:rFonts w:hint="eastAsia" w:eastAsia="黑体"/>
          <w:sz w:val="20"/>
        </w:rPr>
        <w:t>人员管理界面</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(2)组织机构管理</w:t>
      </w:r>
    </w:p>
    <w:p>
      <w:r>
        <w:rPr>
          <w:rFonts w:hint="eastAsia"/>
        </w:rPr>
        <w:t>1.需求描述</w:t>
      </w:r>
    </w:p>
    <w:p>
      <w:r>
        <w:rPr>
          <w:rFonts w:hint="eastAsia"/>
        </w:rPr>
        <w:t>（1）模块定位</w:t>
      </w:r>
    </w:p>
    <w:p>
      <w:r>
        <w:rPr>
          <w:rFonts w:hint="eastAsia"/>
        </w:rPr>
        <w:t>管理员账户可以实现组织机构管理的所有操作，包括新增行组织机构、删除组织机构、修改组织机构功能，原始数据是部里下发的数据。</w:t>
      </w:r>
    </w:p>
    <w:p>
      <w:r>
        <w:rPr>
          <w:rFonts w:hint="eastAsia"/>
        </w:rPr>
        <w:t>（2）功能指标</w:t>
      </w:r>
    </w:p>
    <w:p>
      <w:r>
        <w:rPr>
          <w:rFonts w:hint="eastAsia"/>
        </w:rPr>
        <w:t>新增组织机构，新增组织机构包括组织机构名称，类型，行政区划，行政区级别；</w:t>
      </w:r>
    </w:p>
    <w:p>
      <w:r>
        <w:rPr>
          <w:rFonts w:hint="eastAsia"/>
        </w:rPr>
        <w:t>新增部门，新增部门包括部门名称，类型。</w:t>
      </w:r>
    </w:p>
    <w:p>
      <w:r>
        <w:rPr>
          <w:rFonts w:hint="eastAsia"/>
        </w:rPr>
        <w:t>删除组织机构，选中组织机构，点击删除按钮后，该组织机构的所有信息被删除；</w:t>
      </w:r>
    </w:p>
    <w:p>
      <w:r>
        <w:rPr>
          <w:rFonts w:hint="eastAsia"/>
        </w:rPr>
        <w:t>修改组织机构，管理员账户可实现组织机构信息的修改。</w:t>
      </w:r>
    </w:p>
    <w:p>
      <w:r>
        <w:rPr>
          <w:rFonts w:hint="eastAsia"/>
        </w:rPr>
        <w:t>（3）需求分析</w:t>
      </w:r>
    </w:p>
    <w:p>
      <w:r>
        <w:rPr>
          <w:rFonts w:hint="eastAsia"/>
        </w:rPr>
        <w:t>输出：</w:t>
      </w:r>
    </w:p>
    <w:p>
      <w:r>
        <w:rPr>
          <w:rFonts w:hint="eastAsia"/>
        </w:rPr>
        <w:t>1）实现对组织机构信息新增、删除、修改。</w:t>
      </w:r>
    </w:p>
    <w:p>
      <w:r>
        <w:rPr>
          <w:rFonts w:hint="eastAsia"/>
        </w:rPr>
        <w:t>2.流程设计</w:t>
      </w:r>
    </w:p>
    <w:p>
      <w:pPr>
        <w:jc w:val="center"/>
      </w:pPr>
      <w:r>
        <w:drawing>
          <wp:inline distT="0" distB="0" distL="0" distR="0">
            <wp:extent cx="5276850" cy="39528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6850" cy="3952875"/>
                    </a:xfrm>
                    <a:prstGeom prst="rect">
                      <a:avLst/>
                    </a:prstGeom>
                    <a:noFill/>
                    <a:ln>
                      <a:noFill/>
                    </a:ln>
                  </pic:spPr>
                </pic:pic>
              </a:graphicData>
            </a:graphic>
          </wp:inline>
        </w:drawing>
      </w:r>
    </w:p>
    <w:p>
      <w:pPr>
        <w:ind w:firstLine="400"/>
        <w:jc w:val="center"/>
        <w:rPr>
          <w:rFonts w:eastAsia="黑体"/>
          <w:sz w:val="20"/>
        </w:rPr>
      </w:pPr>
      <w:r>
        <w:rPr>
          <w:rFonts w:hint="eastAsia" w:eastAsia="黑体"/>
          <w:sz w:val="20"/>
        </w:rPr>
        <w:t>图</w:t>
      </w:r>
      <w:r>
        <w:rPr>
          <w:rFonts w:hint="eastAsia" w:eastAsia="黑体"/>
          <w:sz w:val="20"/>
          <w:lang w:val="en-US" w:eastAsia="zh-CN"/>
        </w:rPr>
        <w:t>3.3.1.5-3</w:t>
      </w:r>
      <w:r>
        <w:rPr>
          <w:rFonts w:hint="eastAsia" w:eastAsia="黑体"/>
          <w:sz w:val="20"/>
        </w:rPr>
        <w:t>组织机构管理流程图</w:t>
      </w:r>
    </w:p>
    <w:p>
      <w:r>
        <w:rPr>
          <w:rFonts w:hint="eastAsia"/>
        </w:rPr>
        <w:t>3.界面设计</w:t>
      </w:r>
    </w:p>
    <w:p>
      <w:pPr>
        <w:spacing w:before="48" w:after="48"/>
        <w:jc w:val="left"/>
        <w:rPr>
          <w:rFonts w:cs="Times New Roman"/>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"C:\\Users\\yuhangc\\AppData\\Local\\Temp\\e5ad858d-0288-4b60-80a5-d0934ea3cffe.tmp"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84825" cy="3541395"/>
            <wp:effectExtent l="0" t="0" r="15875" b="1905"/>
            <wp:docPr id="4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descr="IMG_256"/>
                    <pic:cNvPicPr>
                      <a:picLocks noChangeAspect="1"/>
                    </pic:cNvPicPr>
                  </pic:nvPicPr>
                  <pic:blipFill>
                    <a:blip r:embed="rId51"/>
                    <a:stretch>
                      <a:fillRect/>
                    </a:stretch>
                  </pic:blipFill>
                  <pic:spPr>
                    <a:xfrm>
                      <a:off x="0" y="0"/>
                      <a:ext cx="5584825" cy="354139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hint="eastAsia" w:eastAsia="黑体"/>
          <w:sz w:val="20"/>
          <w:lang w:val="en-US" w:eastAsia="zh-CN"/>
        </w:rPr>
        <w:t>3.3.1.5-4</w:t>
      </w:r>
      <w:r>
        <w:rPr>
          <w:rFonts w:hint="eastAsia" w:eastAsia="黑体"/>
          <w:sz w:val="20"/>
        </w:rPr>
        <w:t>组织机构管理界面</w:t>
      </w:r>
    </w:p>
    <w:p>
      <w:pPr>
        <w:ind w:firstLine="400"/>
        <w:jc w:val="center"/>
        <w:rPr>
          <w:rFonts w:eastAsia="黑体"/>
          <w:sz w:val="20"/>
        </w:rPr>
      </w:pP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(3)角色管理</w:t>
      </w:r>
    </w:p>
    <w:p>
      <w:r>
        <w:rPr>
          <w:rFonts w:hint="eastAsia"/>
        </w:rPr>
        <w:t>1.需求描述</w:t>
      </w:r>
    </w:p>
    <w:p>
      <w:r>
        <w:rPr>
          <w:rFonts w:hint="eastAsia"/>
        </w:rPr>
        <w:t>（1）模块定位</w:t>
      </w:r>
    </w:p>
    <w:p>
      <w:r>
        <w:rPr>
          <w:rFonts w:hint="eastAsia"/>
        </w:rPr>
        <w:t>管理员账户可以实现角色管理的所有操作，包括新增角色、删除角色、修改角色功能，每个角色可以自由组合系统权限。</w:t>
      </w:r>
    </w:p>
    <w:p>
      <w:r>
        <w:rPr>
          <w:rFonts w:hint="eastAsia"/>
        </w:rPr>
        <w:t>（2）功能指标</w:t>
      </w:r>
    </w:p>
    <w:p>
      <w:r>
        <w:rPr>
          <w:rFonts w:hint="eastAsia"/>
        </w:rPr>
        <w:t>新增角色，新增角色包括角色名，角色权限设定；</w:t>
      </w:r>
    </w:p>
    <w:p>
      <w:r>
        <w:rPr>
          <w:rFonts w:hint="eastAsia"/>
        </w:rPr>
        <w:t>删除角色，选中角色，点击删除按钮后，该角色的所有权限信息被删除；</w:t>
      </w:r>
    </w:p>
    <w:p>
      <w:r>
        <w:rPr>
          <w:rFonts w:hint="eastAsia"/>
        </w:rPr>
        <w:t>修改角色，管理员账户可实现角色权限的修改。</w:t>
      </w:r>
    </w:p>
    <w:p>
      <w:r>
        <w:rPr>
          <w:rFonts w:hint="eastAsia"/>
        </w:rPr>
        <w:t>（3）需求分析</w:t>
      </w:r>
    </w:p>
    <w:p>
      <w:r>
        <w:rPr>
          <w:rFonts w:hint="eastAsia"/>
        </w:rPr>
        <w:t>输出：</w:t>
      </w:r>
    </w:p>
    <w:p>
      <w:r>
        <w:rPr>
          <w:rFonts w:hint="eastAsia"/>
        </w:rPr>
        <w:t>1）实现对角色信息新增、删除、修改。</w:t>
      </w:r>
    </w:p>
    <w:p>
      <w:r>
        <w:rPr>
          <w:rFonts w:hint="eastAsia"/>
        </w:rPr>
        <w:t>2.流程设计</w:t>
      </w:r>
    </w:p>
    <w:p>
      <w:pPr>
        <w:jc w:val="cente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"C:\\Users\\yuhangc\\AppData\\Local\\Temp\\c489a9d5-06e8-45f4-a217-31807e615334.tmp"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59940" cy="4095750"/>
            <wp:effectExtent l="0" t="0" r="16510" b="0"/>
            <wp:docPr id="4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descr="IMG_256"/>
                    <pic:cNvPicPr>
                      <a:picLocks noChangeAspect="1"/>
                    </pic:cNvPicPr>
                  </pic:nvPicPr>
                  <pic:blipFill>
                    <a:blip r:embed="rId52"/>
                    <a:stretch>
                      <a:fillRect/>
                    </a:stretch>
                  </pic:blipFill>
                  <pic:spPr>
                    <a:xfrm>
                      <a:off x="0" y="0"/>
                      <a:ext cx="2059940" cy="40957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hint="eastAsia" w:eastAsia="黑体"/>
          <w:sz w:val="20"/>
          <w:lang w:val="en-US" w:eastAsia="zh-CN"/>
        </w:rPr>
        <w:t>3.3.1.5-5</w:t>
      </w:r>
      <w:r>
        <w:rPr>
          <w:rFonts w:hint="eastAsia" w:eastAsia="黑体"/>
          <w:sz w:val="20"/>
          <w:lang w:eastAsia="zh-CN"/>
        </w:rPr>
        <w:t>材料类别</w:t>
      </w:r>
      <w:r>
        <w:rPr>
          <w:rFonts w:hint="eastAsia" w:eastAsia="黑体"/>
          <w:sz w:val="20"/>
        </w:rPr>
        <w:t>管理流程图</w:t>
      </w:r>
    </w:p>
    <w:p>
      <w:r>
        <w:rPr>
          <w:rFonts w:hint="eastAsia"/>
        </w:rPr>
        <w:t>3.界面设计</w:t>
      </w:r>
    </w:p>
    <w:p>
      <w:pPr>
        <w:spacing w:before="48" w:after="48"/>
        <w:ind w:firstLine="0" w:firstLineChars="0"/>
        <w:jc w:val="left"/>
        <w:rPr>
          <w:rFonts w:cs="Times New Roman"/>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"C:\\Users\\yuhangc\\AppData\\Local\\Temp\\7a8a05fc-f552-495b-a9f5-3cd0f0230fe7.tmp"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01665" cy="3152140"/>
            <wp:effectExtent l="0" t="0" r="13335" b="10160"/>
            <wp:docPr id="4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descr="IMG_256"/>
                    <pic:cNvPicPr>
                      <a:picLocks noChangeAspect="1"/>
                    </pic:cNvPicPr>
                  </pic:nvPicPr>
                  <pic:blipFill>
                    <a:blip r:embed="rId53"/>
                    <a:stretch>
                      <a:fillRect/>
                    </a:stretch>
                  </pic:blipFill>
                  <pic:spPr>
                    <a:xfrm>
                      <a:off x="0" y="0"/>
                      <a:ext cx="5701665" cy="31521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hint="eastAsia" w:eastAsia="黑体"/>
          <w:sz w:val="20"/>
          <w:lang w:val="en-US" w:eastAsia="zh-CN"/>
        </w:rPr>
        <w:t>3.3.1.5-6</w:t>
      </w:r>
      <w:r>
        <w:rPr>
          <w:rFonts w:hint="eastAsia" w:eastAsia="黑体"/>
          <w:sz w:val="20"/>
        </w:rPr>
        <w:t>角色界面</w:t>
      </w:r>
    </w:p>
    <w:p>
      <w:pPr>
        <w:pStyle w:val="6"/>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(4)材料配置管理</w:t>
      </w:r>
    </w:p>
    <w:p>
      <w:r>
        <w:rPr>
          <w:rFonts w:hint="eastAsia"/>
        </w:rPr>
        <w:t>1.需求描述</w:t>
      </w:r>
    </w:p>
    <w:p>
      <w:r>
        <w:rPr>
          <w:rFonts w:hint="eastAsia"/>
        </w:rPr>
        <w:t>（1）模块定位</w:t>
      </w:r>
    </w:p>
    <w:p>
      <w:r>
        <w:rPr>
          <w:rFonts w:hint="eastAsia"/>
        </w:rPr>
        <w:t>管理员账户可以实现</w:t>
      </w:r>
      <w:r>
        <w:rPr>
          <w:rFonts w:hint="eastAsia"/>
          <w:lang w:eastAsia="zh-CN"/>
        </w:rPr>
        <w:t>上传附件材料类别管理</w:t>
      </w:r>
      <w:r>
        <w:rPr>
          <w:rFonts w:hint="eastAsia"/>
        </w:rPr>
        <w:t>的所有操作，包括新增、删除、修改功能</w:t>
      </w:r>
      <w:r>
        <w:rPr>
          <w:rFonts w:hint="eastAsia"/>
          <w:lang w:eastAsia="zh-CN"/>
        </w:rPr>
        <w:t>。</w:t>
      </w:r>
    </w:p>
    <w:p>
      <w:r>
        <w:rPr>
          <w:rFonts w:hint="eastAsia"/>
        </w:rPr>
        <w:t>（2）功能指标</w:t>
      </w:r>
    </w:p>
    <w:p>
      <w:pPr>
        <w:rPr>
          <w:rFonts w:hint="eastAsia"/>
        </w:rPr>
      </w:pPr>
      <w:r>
        <w:rPr>
          <w:rFonts w:hint="eastAsia"/>
        </w:rPr>
        <w:t>新增</w:t>
      </w:r>
      <w:r>
        <w:rPr>
          <w:rFonts w:hint="eastAsia"/>
          <w:lang w:val="en-US" w:eastAsia="zh-CN"/>
        </w:rPr>
        <w:t xml:space="preserve"> 、</w:t>
      </w:r>
      <w:r>
        <w:rPr>
          <w:rFonts w:hint="eastAsia"/>
        </w:rPr>
        <w:t>修改</w:t>
      </w:r>
      <w:r>
        <w:rPr>
          <w:rFonts w:hint="eastAsia"/>
          <w:lang w:eastAsia="zh-CN"/>
        </w:rPr>
        <w:t>、删除材料类别</w:t>
      </w:r>
    </w:p>
    <w:p>
      <w:pPr>
        <w:numPr>
          <w:ilvl w:val="0"/>
          <w:numId w:val="15"/>
        </w:numPr>
        <w:rPr>
          <w:rFonts w:hint="eastAsia"/>
        </w:rPr>
      </w:pPr>
      <w:r>
        <w:rPr>
          <w:rFonts w:hint="eastAsia"/>
        </w:rPr>
        <w:t>需求分析</w:t>
      </w:r>
    </w:p>
    <w:p>
      <w:r>
        <w:rPr>
          <w:rFonts w:hint="eastAsia"/>
        </w:rPr>
        <w:t>输出：</w:t>
      </w:r>
    </w:p>
    <w:p>
      <w:r>
        <w:rPr>
          <w:rFonts w:hint="eastAsia"/>
        </w:rPr>
        <w:t>1）实现对</w:t>
      </w:r>
      <w:r>
        <w:rPr>
          <w:rFonts w:hint="eastAsia"/>
          <w:lang w:eastAsia="zh-CN"/>
        </w:rPr>
        <w:t>材料类别</w:t>
      </w:r>
      <w:r>
        <w:rPr>
          <w:rFonts w:hint="eastAsia"/>
        </w:rPr>
        <w:t>新增、删除、修改。</w:t>
      </w:r>
    </w:p>
    <w:p>
      <w:r>
        <w:rPr>
          <w:rFonts w:hint="eastAsia"/>
        </w:rPr>
        <w:t>2.流程设计</w:t>
      </w:r>
    </w:p>
    <w:p>
      <w:pPr>
        <w:jc w:val="center"/>
      </w:pPr>
    </w:p>
    <w:p>
      <w:pPr>
        <w:ind w:firstLine="400"/>
        <w:jc w:val="center"/>
        <w:rPr>
          <w:rFonts w:eastAsia="黑体"/>
          <w:sz w:val="20"/>
        </w:rPr>
      </w:pPr>
      <w:r>
        <w:rPr>
          <w:rFonts w:hint="eastAsia" w:eastAsia="黑体"/>
          <w:sz w:val="20"/>
        </w:rPr>
        <w:t>图</w:t>
      </w:r>
      <w:r>
        <w:rPr>
          <w:rFonts w:hint="eastAsia" w:eastAsia="黑体"/>
          <w:sz w:val="20"/>
          <w:lang w:val="en-US" w:eastAsia="zh-CN"/>
        </w:rPr>
        <w:t>3.3.1.5-7</w:t>
      </w:r>
      <w:r>
        <w:rPr>
          <w:rFonts w:hint="eastAsia" w:eastAsia="黑体"/>
          <w:sz w:val="20"/>
          <w:lang w:eastAsia="zh-CN"/>
        </w:rPr>
        <w:t>材料类别</w:t>
      </w:r>
      <w:r>
        <w:rPr>
          <w:rFonts w:hint="eastAsia" w:eastAsia="黑体"/>
          <w:sz w:val="20"/>
        </w:rPr>
        <w:t>管理流程图</w:t>
      </w:r>
    </w:p>
    <w:p>
      <w:r>
        <w:rPr>
          <w:rFonts w:hint="eastAsia"/>
        </w:rPr>
        <w:t>3.界面设计</w:t>
      </w:r>
    </w:p>
    <w:p>
      <w:pPr>
        <w:spacing w:before="48" w:after="48"/>
        <w:ind w:firstLine="0" w:firstLineChars="0"/>
        <w:jc w:val="left"/>
        <w:rPr>
          <w:rFonts w:cs="Times New Roman"/>
          <w:szCs w:val="24"/>
        </w:rPr>
      </w:pPr>
    </w:p>
    <w:p>
      <w:pPr>
        <w:spacing w:before="48" w:after="48"/>
        <w:ind w:firstLine="0" w:firstLineChars="0"/>
        <w:jc w:val="left"/>
        <w:rPr>
          <w:rFonts w:cs="Times New Roman"/>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"C:\\Users\\yuhangc\\AppData\\Local\\Temp\\5825b1bf-9a32-4087-911d-91414c13346b.tmp"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955030" cy="3146425"/>
            <wp:effectExtent l="0" t="0" r="7620" b="15875"/>
            <wp:docPr id="4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descr="IMG_256"/>
                    <pic:cNvPicPr>
                      <a:picLocks noChangeAspect="1"/>
                    </pic:cNvPicPr>
                  </pic:nvPicPr>
                  <pic:blipFill>
                    <a:blip r:embed="rId54"/>
                    <a:stretch>
                      <a:fillRect/>
                    </a:stretch>
                  </pic:blipFill>
                  <pic:spPr>
                    <a:xfrm>
                      <a:off x="0" y="0"/>
                      <a:ext cx="5955030" cy="31464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00"/>
        <w:jc w:val="center"/>
        <w:rPr>
          <w:rFonts w:eastAsia="黑体"/>
          <w:sz w:val="20"/>
        </w:rPr>
      </w:pPr>
      <w:r>
        <w:rPr>
          <w:rFonts w:hint="eastAsia" w:eastAsia="黑体"/>
          <w:sz w:val="20"/>
        </w:rPr>
        <w:t>图</w:t>
      </w:r>
      <w:r>
        <w:rPr>
          <w:rFonts w:hint="eastAsia" w:eastAsia="黑体"/>
          <w:sz w:val="20"/>
          <w:lang w:val="en-US" w:eastAsia="zh-CN"/>
        </w:rPr>
        <w:t>3.3.1.5-8</w:t>
      </w:r>
      <w:r>
        <w:rPr>
          <w:rFonts w:hint="eastAsia" w:eastAsia="黑体"/>
          <w:sz w:val="20"/>
          <w:lang w:eastAsia="zh-CN"/>
        </w:rPr>
        <w:t>材料类别配置</w:t>
      </w:r>
      <w:r>
        <w:rPr>
          <w:rFonts w:hint="eastAsia" w:eastAsia="黑体"/>
          <w:sz w:val="20"/>
        </w:rPr>
        <w:t>界面</w:t>
      </w:r>
    </w:p>
    <w:p>
      <w:pPr>
        <w:jc w:val="center"/>
      </w:pPr>
    </w:p>
    <w:p>
      <w:pPr>
        <w:jc w:val="center"/>
      </w:pPr>
    </w:p>
    <w:p>
      <w:pPr>
        <w:pStyle w:val="4"/>
      </w:pPr>
      <w:bookmarkStart w:id="27" w:name="_Toc496013485"/>
      <w:r>
        <w:rPr>
          <w:rFonts w:hint="eastAsia"/>
        </w:rPr>
        <w:t>软件维护设计</w:t>
      </w:r>
      <w:bookmarkEnd w:id="27"/>
    </w:p>
    <w:p>
      <w:pPr>
        <w:pStyle w:val="5"/>
      </w:pPr>
      <w:r>
        <w:rPr>
          <w:rFonts w:hint="eastAsia"/>
        </w:rPr>
        <w:t>数据安全</w:t>
      </w:r>
    </w:p>
    <w:p>
      <w:pPr>
        <w:keepNext/>
        <w:keepLines/>
        <w:numPr>
          <w:ilvl w:val="3"/>
          <w:numId w:val="1"/>
        </w:numPr>
        <w:tabs>
          <w:tab w:val="left" w:pos="993"/>
        </w:tabs>
        <w:ind w:firstLine="0" w:firstLineChars="0"/>
        <w:outlineLvl w:val="3"/>
        <w:rPr>
          <w:rFonts w:eastAsia="黑体" w:asciiTheme="majorHAnsi" w:hAnsiTheme="majorHAnsi" w:cstheme="majorBidi"/>
          <w:bCs/>
          <w:szCs w:val="28"/>
        </w:rPr>
      </w:pPr>
      <w:r>
        <w:rPr>
          <w:rFonts w:hint="eastAsia" w:eastAsia="黑体" w:asciiTheme="majorHAnsi" w:hAnsiTheme="majorHAnsi" w:cstheme="majorBidi"/>
          <w:bCs/>
          <w:szCs w:val="28"/>
        </w:rPr>
        <w:t>备份</w:t>
      </w:r>
    </w:p>
    <w:p>
      <w:pPr>
        <w:snapToGrid w:val="0"/>
        <w:jc w:val="left"/>
        <w:rPr>
          <w:rFonts w:ascii="Calibri" w:hAnsi="Calibri" w:cs="宋体"/>
          <w:szCs w:val="20"/>
        </w:rPr>
      </w:pPr>
      <w:r>
        <w:rPr>
          <w:rFonts w:hint="eastAsia" w:ascii="Calibri" w:hAnsi="Calibri" w:cs="宋体"/>
          <w:szCs w:val="20"/>
        </w:rPr>
        <w:t>系统运行之初，已经备份了所有数据库（系统库、业务库、整合库）。</w:t>
      </w:r>
    </w:p>
    <w:p>
      <w:pPr>
        <w:snapToGrid w:val="0"/>
        <w:jc w:val="left"/>
        <w:rPr>
          <w:rFonts w:ascii="Calibri" w:hAnsi="Calibri" w:cs="宋体"/>
          <w:szCs w:val="20"/>
        </w:rPr>
      </w:pPr>
      <w:r>
        <w:rPr>
          <w:rFonts w:hint="eastAsia" w:ascii="Calibri" w:hAnsi="Calibri" w:cs="宋体"/>
          <w:szCs w:val="20"/>
        </w:rPr>
        <w:t>在每日凌晨两点，会自动备份业务库，保证业务库每天都有备份，并在每天早上八点半通过“系统点检”进行监控。</w:t>
      </w:r>
    </w:p>
    <w:p>
      <w:pPr>
        <w:snapToGrid w:val="0"/>
        <w:jc w:val="left"/>
        <w:rPr>
          <w:rFonts w:ascii="Calibri" w:hAnsi="Calibri" w:cs="宋体"/>
          <w:szCs w:val="20"/>
        </w:rPr>
      </w:pPr>
    </w:p>
    <w:p>
      <w:pPr>
        <w:keepNext/>
        <w:keepLines/>
        <w:numPr>
          <w:ilvl w:val="3"/>
          <w:numId w:val="1"/>
        </w:numPr>
        <w:tabs>
          <w:tab w:val="left" w:pos="993"/>
        </w:tabs>
        <w:ind w:firstLine="0" w:firstLineChars="0"/>
        <w:outlineLvl w:val="3"/>
        <w:rPr>
          <w:rFonts w:eastAsia="黑体" w:asciiTheme="majorHAnsi" w:hAnsiTheme="majorHAnsi" w:cstheme="majorBidi"/>
          <w:bCs/>
          <w:szCs w:val="28"/>
        </w:rPr>
      </w:pPr>
      <w:r>
        <w:rPr>
          <w:rFonts w:hint="eastAsia" w:eastAsia="黑体" w:asciiTheme="majorHAnsi" w:hAnsiTheme="majorHAnsi" w:cstheme="majorBidi"/>
          <w:bCs/>
          <w:szCs w:val="28"/>
        </w:rPr>
        <w:t>闪回</w:t>
      </w:r>
    </w:p>
    <w:p>
      <w:pPr>
        <w:snapToGrid w:val="0"/>
        <w:jc w:val="left"/>
        <w:rPr>
          <w:rFonts w:ascii="Calibri" w:hAnsi="Calibri" w:cs="宋体"/>
        </w:rPr>
      </w:pPr>
      <w:r>
        <w:rPr>
          <w:rFonts w:hint="eastAsia" w:ascii="Calibri" w:hAnsi="Calibri" w:cs="宋体"/>
        </w:rPr>
        <w:t>系统每日凌晨都会进行oracle的清理计划，每天早上八点半都会监控清理计划是否成功，以及磁盘的大小是否达到瓶颈。</w:t>
      </w:r>
    </w:p>
    <w:p>
      <w:pPr>
        <w:keepNext/>
        <w:keepLines/>
        <w:numPr>
          <w:ilvl w:val="3"/>
          <w:numId w:val="1"/>
        </w:numPr>
        <w:tabs>
          <w:tab w:val="left" w:pos="993"/>
        </w:tabs>
        <w:ind w:firstLine="0" w:firstLineChars="0"/>
        <w:outlineLvl w:val="3"/>
        <w:rPr>
          <w:rFonts w:eastAsia="黑体" w:asciiTheme="majorHAnsi" w:hAnsiTheme="majorHAnsi" w:cstheme="majorBidi"/>
          <w:bCs/>
          <w:szCs w:val="28"/>
        </w:rPr>
      </w:pPr>
      <w:r>
        <w:rPr>
          <w:rFonts w:hint="eastAsia" w:eastAsia="黑体" w:asciiTheme="majorHAnsi" w:hAnsiTheme="majorHAnsi" w:cstheme="majorBidi"/>
          <w:bCs/>
          <w:szCs w:val="28"/>
        </w:rPr>
        <w:t>数据存储</w:t>
      </w:r>
    </w:p>
    <w:p>
      <w:pPr>
        <w:snapToGrid w:val="0"/>
        <w:jc w:val="left"/>
        <w:rPr>
          <w:rFonts w:ascii="Calibri" w:hAnsi="Calibri" w:cs="宋体"/>
        </w:rPr>
      </w:pPr>
      <w:r>
        <w:rPr>
          <w:rFonts w:hint="eastAsia" w:ascii="Calibri" w:hAnsi="Calibri" w:cs="宋体"/>
        </w:rPr>
        <w:t>每个用户初次登录一定要修改密码，否则不可以操作系统。</w:t>
      </w:r>
    </w:p>
    <w:p>
      <w:pPr>
        <w:snapToGrid w:val="0"/>
        <w:jc w:val="left"/>
        <w:rPr>
          <w:rFonts w:ascii="Calibri" w:hAnsi="Calibri" w:cs="宋体"/>
        </w:rPr>
      </w:pPr>
      <w:r>
        <w:rPr>
          <w:rFonts w:hint="eastAsia" w:ascii="Calibri" w:hAnsi="Calibri" w:cs="宋体"/>
        </w:rPr>
        <w:t>连续输入六次错误密码，用户电脑将被锁定两小时。</w:t>
      </w:r>
    </w:p>
    <w:p>
      <w:pPr>
        <w:snapToGrid w:val="0"/>
        <w:jc w:val="left"/>
        <w:rPr>
          <w:rFonts w:ascii="Calibri" w:hAnsi="Calibri" w:cs="宋体"/>
        </w:rPr>
      </w:pPr>
      <w:r>
        <w:rPr>
          <w:rFonts w:hint="eastAsia" w:ascii="Calibri" w:hAnsi="Calibri" w:cs="宋体"/>
        </w:rPr>
        <w:t>多个人登录同一个账号，系统会自动识别，然后退出前一个登录的人。</w:t>
      </w:r>
    </w:p>
    <w:p>
      <w:pPr>
        <w:snapToGrid w:val="0"/>
        <w:jc w:val="left"/>
        <w:rPr>
          <w:rFonts w:ascii="Calibri" w:hAnsi="Calibri" w:cs="宋体"/>
        </w:rPr>
      </w:pPr>
      <w:r>
        <w:rPr>
          <w:rFonts w:hint="eastAsia" w:ascii="Calibri" w:hAnsi="Calibri" w:cs="宋体"/>
        </w:rPr>
        <w:t>系统可以上传图片和专项报告，数据库只存文件名称，实际文件会转换文件名进行存储。</w:t>
      </w:r>
    </w:p>
    <w:p>
      <w:pPr>
        <w:jc w:val="center"/>
      </w:pPr>
    </w:p>
    <w:p/>
    <w:p>
      <w:pPr>
        <w:pStyle w:val="15"/>
      </w:pPr>
    </w:p>
    <w:p/>
    <w:p/>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0000000000000000000"/>
    <w:charset w:val="86"/>
    <w:family w:val="modern"/>
    <w:pitch w:val="default"/>
    <w:sig w:usb0="00000000" w:usb1="00000000" w:usb2="00000000" w:usb3="00000000" w:csb0="00040000" w:csb1="00000000"/>
  </w:font>
  <w:font w:name="MS PGothic">
    <w:panose1 w:val="020B0600070205080204"/>
    <w:charset w:val="80"/>
    <w:family w:val="swiss"/>
    <w:pitch w:val="default"/>
    <w:sig w:usb0="E00002FF" w:usb1="6AC7FDFB" w:usb2="00000012" w:usb3="00000000" w:csb0="4002009F" w:csb1="DFD70000"/>
  </w:font>
  <w:font w:name="微软雅黑 Light">
    <w:altName w:val="微软雅黑"/>
    <w:panose1 w:val="020B0502040204020203"/>
    <w:charset w:val="86"/>
    <w:family w:val="swiss"/>
    <w:pitch w:val="default"/>
    <w:sig w:usb0="00000000" w:usb1="00000000" w:usb2="00000016" w:usb3="00000000" w:csb0="0004001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幼圆">
    <w:altName w:val="宋体"/>
    <w:panose1 w:val="02010509060101010101"/>
    <w:charset w:val="86"/>
    <w:family w:val="modern"/>
    <w:pitch w:val="default"/>
    <w:sig w:usb0="00000000" w:usb1="00000000" w:usb2="00000010" w:usb3="00000000" w:csb0="00040000" w:csb1="00000000"/>
  </w:font>
  <w:font w:name="MS Mincho">
    <w:panose1 w:val="02020609040205080304"/>
    <w:charset w:val="80"/>
    <w:family w:val="modern"/>
    <w:pitch w:val="default"/>
    <w:sig w:usb0="E00002FF" w:usb1="6AC7FDFB" w:usb2="00000012" w:usb3="00000000" w:csb0="4002009F" w:csb1="DFD70000"/>
  </w:font>
  <w:font w:name="Tahoma">
    <w:panose1 w:val="020B0604030504040204"/>
    <w:charset w:val="00"/>
    <w:family w:val="swiss"/>
    <w:pitch w:val="default"/>
    <w:sig w:usb0="E1002EFF" w:usb1="C000605B" w:usb2="00000029" w:usb3="00000000" w:csb0="200101FF" w:csb1="20280000"/>
  </w:font>
  <w:font w:name="长城仿宋">
    <w:altName w:val="仿宋"/>
    <w:panose1 w:val="00000000000000000000"/>
    <w:charset w:val="86"/>
    <w:family w:val="auto"/>
    <w:pitch w:val="default"/>
    <w:sig w:usb0="00000000" w:usb1="00000000" w:usb2="00000010" w:usb3="00000000" w:csb0="00040000" w:csb1="00000000"/>
  </w:font>
  <w:font w:name="Lohit Hindi">
    <w:altName w:val="宋体"/>
    <w:panose1 w:val="00000000000000000000"/>
    <w:charset w:val="80"/>
    <w:family w:val="auto"/>
    <w:pitch w:val="default"/>
    <w:sig w:usb0="00000000" w:usb1="00000000" w:usb2="00000000" w:usb3="00000000" w:csb0="00040001" w:csb1="00000000"/>
  </w:font>
  <w:font w:name="宋体, SimSun">
    <w:altName w:val="Times New Roman"/>
    <w:panose1 w:val="00000000000000000000"/>
    <w:charset w:val="00"/>
    <w:family w:val="auto"/>
    <w:pitch w:val="default"/>
    <w:sig w:usb0="00000000" w:usb1="00000000" w:usb2="00000000" w:usb3="00000000" w:csb0="00040001" w:csb1="00000000"/>
  </w:font>
  <w:font w:name="Courier New">
    <w:panose1 w:val="02070309020205020404"/>
    <w:charset w:val="00"/>
    <w:family w:val="modern"/>
    <w:pitch w:val="default"/>
    <w:sig w:usb0="E0002AFF" w:usb1="C0007843" w:usb2="00000009" w:usb3="00000000" w:csb0="400001FF" w:csb1="FFFF0000"/>
  </w:font>
  <w:font w:name="Bookman Old Style">
    <w:altName w:val="Segoe Print"/>
    <w:panose1 w:val="020506040505050202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OpenSymbol">
    <w:panose1 w:val="05010000000000000000"/>
    <w:charset w:val="00"/>
    <w:family w:val="auto"/>
    <w:pitch w:val="default"/>
    <w:sig w:usb0="800000AF" w:usb1="1001ECEA" w:usb2="00000000" w:usb3="00000000" w:csb0="00000001" w:csb1="00000000"/>
  </w:font>
  <w:font w:name="Mincho">
    <w:altName w:val="MS Mincho"/>
    <w:panose1 w:val="02020609040305080305"/>
    <w:charset w:val="80"/>
    <w:family w:val="roman"/>
    <w:pitch w:val="default"/>
    <w:sig w:usb0="00000000" w:usb1="00000000" w:usb2="00000010" w:usb3="00000000" w:csb0="00020000" w:csb1="00000000"/>
  </w:font>
  <w:font w:name="Arail">
    <w:altName w:val="Segoe Print"/>
    <w:panose1 w:val="00000000000000000000"/>
    <w:charset w:val="00"/>
    <w:family w:val="auto"/>
    <w:pitch w:val="default"/>
    <w:sig w:usb0="00000000" w:usb1="00000000" w:usb2="00000000"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MingLiU">
    <w:panose1 w:val="02020509000000000000"/>
    <w:charset w:val="88"/>
    <w:family w:val="modern"/>
    <w:pitch w:val="default"/>
    <w:sig w:usb0="A00002FF" w:usb1="28CFFCFA" w:usb2="00000016" w:usb3="00000000" w:csb0="00100001" w:csb1="00000000"/>
  </w:font>
  <w:font w:name="Helvetica">
    <w:altName w:val="Arial"/>
    <w:panose1 w:val="020B0604020202020204"/>
    <w:charset w:val="00"/>
    <w:family w:val="swiss"/>
    <w:pitch w:val="default"/>
    <w:sig w:usb0="00000000" w:usb1="00000000" w:usb2="00000000" w:usb3="00000000" w:csb0="00000001" w:csb1="00000000"/>
  </w:font>
  <w:font w:name="PMingLiU">
    <w:panose1 w:val="02020500000000000000"/>
    <w:charset w:val="88"/>
    <w:family w:val="auto"/>
    <w:pitch w:val="default"/>
    <w:sig w:usb0="A00002FF" w:usb1="28CFFCFA" w:usb2="00000016" w:usb3="00000000" w:csb0="00100001" w:csb1="00000000"/>
  </w:font>
  <w:font w:name="微软雅黑 Light">
    <w:altName w:val="黑体"/>
    <w:panose1 w:val="00000000000000000000"/>
    <w:charset w:val="00"/>
    <w:family w:val="auto"/>
    <w:pitch w:val="default"/>
    <w:sig w:usb0="00000000" w:usb1="00000000" w:usb2="00000000" w:usb3="00000000" w:csb0="00000000" w:csb1="00000000"/>
  </w:font>
  <w:font w:name="等线">
    <w:altName w:val="宋体"/>
    <w:panose1 w:val="02010600030101010101"/>
    <w:charset w:val="86"/>
    <w:family w:val="auto"/>
    <w:pitch w:val="default"/>
    <w:sig w:usb0="00000000" w:usb1="00000000" w:usb2="00000016" w:usb3="00000000" w:csb0="0004000F" w:csb1="00000000"/>
  </w:font>
  <w:font w:name="方正小标宋简体">
    <w:altName w:val="微软雅黑"/>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p>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p>
    <w:pPr>
      <w:pStyle w:val="2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4603356"/>
    </w:sdtPr>
    <w:sdtContent>
      <w:p>
        <w:pPr>
          <w:pStyle w:val="21"/>
          <w:ind w:firstLine="360"/>
          <w:jc w:val="center"/>
        </w:pPr>
        <w:r>
          <w:fldChar w:fldCharType="begin"/>
        </w:r>
        <w:r>
          <w:instrText xml:space="preserve">PAGE   \* MERGEFORMAT</w:instrText>
        </w:r>
        <w:r>
          <w:fldChar w:fldCharType="separate"/>
        </w:r>
        <w:r>
          <w:rPr>
            <w:lang w:val="zh-CN"/>
          </w:rPr>
          <w:t>18</w:t>
        </w:r>
        <w:r>
          <w:fldChar w:fldCharType="end"/>
        </w:r>
      </w:p>
    </w:sdtContent>
  </w:sdt>
  <w:p>
    <w:pPr>
      <w:pStyle w:val="2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199" w:firstLineChars="83"/>
      <w:jc w:val="left"/>
      <w:rPr>
        <w:rFonts w:ascii="Times New Roman" w:hAnsi="Times New Roman" w:cs="Times New Roman"/>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line="240" w:lineRule="auto"/>
      <w:ind w:firstLine="0" w:firstLineChars="0"/>
      <w:jc w:val="left"/>
    </w:pPr>
    <w:r>
      <mc:AlternateContent>
        <mc:Choice Requires="wps">
          <w:drawing>
            <wp:anchor distT="0" distB="0" distL="114300" distR="114300" simplePos="0" relativeHeight="251649024" behindDoc="0" locked="0" layoutInCell="1" allowOverlap="1">
              <wp:simplePos x="0" y="0"/>
              <wp:positionH relativeFrom="column">
                <wp:posOffset>47625</wp:posOffset>
              </wp:positionH>
              <wp:positionV relativeFrom="paragraph">
                <wp:posOffset>202565</wp:posOffset>
              </wp:positionV>
              <wp:extent cx="5181600" cy="0"/>
              <wp:effectExtent l="9525" t="9525" r="9525" b="9525"/>
              <wp:wrapNone/>
              <wp:docPr id="2" name="AutoShape 1027"/>
              <wp:cNvGraphicFramePr/>
              <a:graphic xmlns:a="http://schemas.openxmlformats.org/drawingml/2006/main">
                <a:graphicData uri="http://schemas.microsoft.com/office/word/2010/wordprocessingShape">
                  <wps:wsp>
                    <wps:cNvCnPr>
                      <a:cxnSpLocks noChangeShapeType="1"/>
                    </wps:cNvCnPr>
                    <wps:spPr bwMode="auto">
                      <a:xfrm>
                        <a:off x="0" y="0"/>
                        <a:ext cx="5181600" cy="0"/>
                      </a:xfrm>
                      <a:prstGeom prst="straightConnector1">
                        <a:avLst/>
                      </a:prstGeom>
                      <a:noFill/>
                      <a:ln w="9525">
                        <a:solidFill>
                          <a:srgbClr val="000000"/>
                        </a:solidFill>
                        <a:round/>
                      </a:ln>
                    </wps:spPr>
                    <wps:bodyPr/>
                  </wps:wsp>
                </a:graphicData>
              </a:graphic>
            </wp:anchor>
          </w:drawing>
        </mc:Choice>
        <mc:Fallback>
          <w:pict>
            <v:shape id="AutoShape 1027" o:spid="_x0000_s1026" o:spt="32" type="#_x0000_t32" style="position:absolute;left:0pt;margin-left:3.75pt;margin-top:15.95pt;height:0pt;width:408pt;z-index:251649024;mso-width-relative:page;mso-height-relative:page;" filled="f" stroked="t" coordsize="21600,21600" o:gfxdata="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fTAKh1AAAAAcBAAAPAAAAAAAAAAEAIAAAACIAAABkcnMvZG93bnJldi54bWxQSwECFAAU&#10;AAAACACHTuJAslZmsbwBAABnAwAADgAAAAAAAAABACAAAAAjAQAAZHJzL2Uyb0RvYy54bWxQSwUG&#10;AAAAAAYABgBZAQAAUQUAAAAA&#10;">
              <v:fill on="f" focussize="0,0"/>
              <v:stroke color="#000000" joinstyle="round"/>
              <v:imagedata o:title=""/>
              <o:lock v:ext="edit" aspectratio="f"/>
            </v:shape>
          </w:pict>
        </mc:Fallback>
      </mc:AlternateContent>
    </w:r>
    <w:r>
      <w:rPr>
        <w:rFonts w:hint="eastAsia"/>
        <w:lang w:eastAsia="zh-CN"/>
      </w:rPr>
      <w:t>宅基地信息监测系统</w:t>
    </w:r>
    <w:r>
      <w:rPr>
        <w:rFonts w:hint="eastAsia"/>
        <w:lang w:val="en-US" w:eastAsia="zh-CN"/>
      </w:rPr>
      <w:t>-概要设计</w:t>
    </w:r>
    <w:r>
      <w:rPr>
        <w:rFonts w:hint="eastAsia"/>
      </w:rPr>
      <w:t xml:space="preserve">                                             </w:t>
    </w:r>
    <w:r>
      <w:t xml:space="preserve">      </w:t>
    </w:r>
    <w:r>
      <w:rPr>
        <w:rFonts w:hint="eastAsia"/>
        <w:lang w:val="en-US" w:eastAsia="zh-CN"/>
      </w:rPr>
      <w:t xml:space="preserve">      </w:t>
    </w:r>
    <w:r>
      <w:rPr>
        <w:rFonts w:hint="eastAsia"/>
      </w:rPr>
      <w:t>概要设计</w:t>
    </w:r>
  </w:p>
  <w:p>
    <w:pPr>
      <w:pStyle w:val="2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C15773"/>
    <w:multiLevelType w:val="multilevel"/>
    <w:tmpl w:val="27C15773"/>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359714C3"/>
    <w:multiLevelType w:val="multilevel"/>
    <w:tmpl w:val="359714C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C7359F6"/>
    <w:multiLevelType w:val="multilevel"/>
    <w:tmpl w:val="3C7359F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22379CD"/>
    <w:multiLevelType w:val="multilevel"/>
    <w:tmpl w:val="422379CD"/>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
    <w:nsid w:val="53A10220"/>
    <w:multiLevelType w:val="multilevel"/>
    <w:tmpl w:val="53A1022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57A2F860"/>
    <w:multiLevelType w:val="singleLevel"/>
    <w:tmpl w:val="57A2F860"/>
    <w:lvl w:ilvl="0" w:tentative="0">
      <w:start w:val="2"/>
      <w:numFmt w:val="decimal"/>
      <w:suff w:val="nothing"/>
      <w:lvlText w:val="%1."/>
      <w:lvlJc w:val="left"/>
    </w:lvl>
  </w:abstractNum>
  <w:abstractNum w:abstractNumId="6">
    <w:nsid w:val="5A24C13B"/>
    <w:multiLevelType w:val="singleLevel"/>
    <w:tmpl w:val="5A24C13B"/>
    <w:lvl w:ilvl="0" w:tentative="0">
      <w:start w:val="2"/>
      <w:numFmt w:val="decimal"/>
      <w:suff w:val="nothing"/>
      <w:lvlText w:val="（%1）"/>
      <w:lvlJc w:val="left"/>
    </w:lvl>
  </w:abstractNum>
  <w:abstractNum w:abstractNumId="7">
    <w:nsid w:val="5A24FFF9"/>
    <w:multiLevelType w:val="singleLevel"/>
    <w:tmpl w:val="5A24FFF9"/>
    <w:lvl w:ilvl="0" w:tentative="0">
      <w:start w:val="3"/>
      <w:numFmt w:val="decimal"/>
      <w:suff w:val="nothing"/>
      <w:lvlText w:val="%1."/>
      <w:lvlJc w:val="left"/>
    </w:lvl>
  </w:abstractNum>
  <w:abstractNum w:abstractNumId="8">
    <w:nsid w:val="5A2507B4"/>
    <w:multiLevelType w:val="singleLevel"/>
    <w:tmpl w:val="5A2507B4"/>
    <w:lvl w:ilvl="0" w:tentative="0">
      <w:start w:val="2"/>
      <w:numFmt w:val="decimal"/>
      <w:suff w:val="nothing"/>
      <w:lvlText w:val="%1."/>
      <w:lvlJc w:val="left"/>
    </w:lvl>
  </w:abstractNum>
  <w:abstractNum w:abstractNumId="9">
    <w:nsid w:val="5A250E9B"/>
    <w:multiLevelType w:val="singleLevel"/>
    <w:tmpl w:val="5A250E9B"/>
    <w:lvl w:ilvl="0" w:tentative="0">
      <w:start w:val="2"/>
      <w:numFmt w:val="decimal"/>
      <w:suff w:val="nothing"/>
      <w:lvlText w:val="（%1）"/>
      <w:lvlJc w:val="left"/>
    </w:lvl>
  </w:abstractNum>
  <w:abstractNum w:abstractNumId="10">
    <w:nsid w:val="5A250F3B"/>
    <w:multiLevelType w:val="singleLevel"/>
    <w:tmpl w:val="5A250F3B"/>
    <w:lvl w:ilvl="0" w:tentative="0">
      <w:start w:val="1"/>
      <w:numFmt w:val="decimal"/>
      <w:suff w:val="space"/>
      <w:lvlText w:val="%1)"/>
      <w:lvlJc w:val="left"/>
    </w:lvl>
  </w:abstractNum>
  <w:abstractNum w:abstractNumId="11">
    <w:nsid w:val="5A25138F"/>
    <w:multiLevelType w:val="singleLevel"/>
    <w:tmpl w:val="5A25138F"/>
    <w:lvl w:ilvl="0" w:tentative="0">
      <w:start w:val="3"/>
      <w:numFmt w:val="decimal"/>
      <w:suff w:val="nothing"/>
      <w:lvlText w:val="（%1）"/>
      <w:lvlJc w:val="left"/>
    </w:lvl>
  </w:abstractNum>
  <w:abstractNum w:abstractNumId="12">
    <w:nsid w:val="68BD5A0A"/>
    <w:multiLevelType w:val="multilevel"/>
    <w:tmpl w:val="68BD5A0A"/>
    <w:lvl w:ilvl="0" w:tentative="0">
      <w:start w:val="1"/>
      <w:numFmt w:val="decimal"/>
      <w:pStyle w:val="2"/>
      <w:lvlText w:val="%1"/>
      <w:lvlJc w:val="left"/>
      <w:pPr>
        <w:ind w:left="857"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13">
    <w:nsid w:val="6EE102BF"/>
    <w:multiLevelType w:val="multilevel"/>
    <w:tmpl w:val="6EE102B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F073549"/>
    <w:multiLevelType w:val="multilevel"/>
    <w:tmpl w:val="6F073549"/>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pStyle w:val="62"/>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12"/>
  </w:num>
  <w:num w:numId="2">
    <w:abstractNumId w:val="14"/>
  </w:num>
  <w:num w:numId="3">
    <w:abstractNumId w:val="6"/>
  </w:num>
  <w:num w:numId="4">
    <w:abstractNumId w:val="0"/>
  </w:num>
  <w:num w:numId="5">
    <w:abstractNumId w:val="5"/>
  </w:num>
  <w:num w:numId="6">
    <w:abstractNumId w:val="1"/>
  </w:num>
  <w:num w:numId="7">
    <w:abstractNumId w:val="3"/>
  </w:num>
  <w:num w:numId="8">
    <w:abstractNumId w:val="4"/>
  </w:num>
  <w:num w:numId="9">
    <w:abstractNumId w:val="7"/>
  </w:num>
  <w:num w:numId="10">
    <w:abstractNumId w:val="13"/>
  </w:num>
  <w:num w:numId="11">
    <w:abstractNumId w:val="2"/>
  </w:num>
  <w:num w:numId="12">
    <w:abstractNumId w:val="8"/>
  </w:num>
  <w:num w:numId="13">
    <w:abstractNumId w:val="9"/>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2AF"/>
    <w:rsid w:val="00000236"/>
    <w:rsid w:val="00000553"/>
    <w:rsid w:val="00000962"/>
    <w:rsid w:val="00000B34"/>
    <w:rsid w:val="00001280"/>
    <w:rsid w:val="0000172B"/>
    <w:rsid w:val="0000175A"/>
    <w:rsid w:val="00001EE6"/>
    <w:rsid w:val="000025B9"/>
    <w:rsid w:val="00002877"/>
    <w:rsid w:val="00002F80"/>
    <w:rsid w:val="00003B58"/>
    <w:rsid w:val="00004511"/>
    <w:rsid w:val="000048B7"/>
    <w:rsid w:val="00006743"/>
    <w:rsid w:val="00006D05"/>
    <w:rsid w:val="000070C1"/>
    <w:rsid w:val="00007249"/>
    <w:rsid w:val="00007ED3"/>
    <w:rsid w:val="00010849"/>
    <w:rsid w:val="00012473"/>
    <w:rsid w:val="0001315A"/>
    <w:rsid w:val="00013716"/>
    <w:rsid w:val="00013F28"/>
    <w:rsid w:val="000140F8"/>
    <w:rsid w:val="0001434F"/>
    <w:rsid w:val="0001520A"/>
    <w:rsid w:val="00015223"/>
    <w:rsid w:val="0001561E"/>
    <w:rsid w:val="00015930"/>
    <w:rsid w:val="00015D65"/>
    <w:rsid w:val="00016AE4"/>
    <w:rsid w:val="000204ED"/>
    <w:rsid w:val="00020D66"/>
    <w:rsid w:val="00021026"/>
    <w:rsid w:val="00022037"/>
    <w:rsid w:val="00023065"/>
    <w:rsid w:val="00025E84"/>
    <w:rsid w:val="00027132"/>
    <w:rsid w:val="000328A6"/>
    <w:rsid w:val="000331AC"/>
    <w:rsid w:val="00033729"/>
    <w:rsid w:val="00037B11"/>
    <w:rsid w:val="00040412"/>
    <w:rsid w:val="000414D3"/>
    <w:rsid w:val="00041A5C"/>
    <w:rsid w:val="00041B19"/>
    <w:rsid w:val="00042B90"/>
    <w:rsid w:val="00042D7B"/>
    <w:rsid w:val="000433E1"/>
    <w:rsid w:val="00044974"/>
    <w:rsid w:val="00044B26"/>
    <w:rsid w:val="000466BD"/>
    <w:rsid w:val="00046B72"/>
    <w:rsid w:val="00050986"/>
    <w:rsid w:val="000515FA"/>
    <w:rsid w:val="00051EB3"/>
    <w:rsid w:val="000523F3"/>
    <w:rsid w:val="00052EED"/>
    <w:rsid w:val="000539CF"/>
    <w:rsid w:val="00053B57"/>
    <w:rsid w:val="00053EDB"/>
    <w:rsid w:val="00054A4D"/>
    <w:rsid w:val="00054B26"/>
    <w:rsid w:val="00055B76"/>
    <w:rsid w:val="000562B7"/>
    <w:rsid w:val="000568F6"/>
    <w:rsid w:val="00057ACF"/>
    <w:rsid w:val="000605F8"/>
    <w:rsid w:val="00061AB0"/>
    <w:rsid w:val="00062D20"/>
    <w:rsid w:val="00064C19"/>
    <w:rsid w:val="00064FE3"/>
    <w:rsid w:val="000651C6"/>
    <w:rsid w:val="00065AB4"/>
    <w:rsid w:val="00067E3A"/>
    <w:rsid w:val="00070C4D"/>
    <w:rsid w:val="00071005"/>
    <w:rsid w:val="00071D50"/>
    <w:rsid w:val="0007203B"/>
    <w:rsid w:val="00073618"/>
    <w:rsid w:val="0007376C"/>
    <w:rsid w:val="000738A9"/>
    <w:rsid w:val="00074628"/>
    <w:rsid w:val="00074B3A"/>
    <w:rsid w:val="00075A68"/>
    <w:rsid w:val="0007622A"/>
    <w:rsid w:val="000764B3"/>
    <w:rsid w:val="000769C3"/>
    <w:rsid w:val="00076B60"/>
    <w:rsid w:val="00076CCF"/>
    <w:rsid w:val="0007700C"/>
    <w:rsid w:val="000774B2"/>
    <w:rsid w:val="000777E6"/>
    <w:rsid w:val="00077CD2"/>
    <w:rsid w:val="00080B8F"/>
    <w:rsid w:val="00080C77"/>
    <w:rsid w:val="000811CF"/>
    <w:rsid w:val="000811EC"/>
    <w:rsid w:val="000818D3"/>
    <w:rsid w:val="000828AD"/>
    <w:rsid w:val="00082BC1"/>
    <w:rsid w:val="00083034"/>
    <w:rsid w:val="00085704"/>
    <w:rsid w:val="000862B8"/>
    <w:rsid w:val="00086EDE"/>
    <w:rsid w:val="00086F92"/>
    <w:rsid w:val="00087F97"/>
    <w:rsid w:val="00091CB9"/>
    <w:rsid w:val="0009206F"/>
    <w:rsid w:val="000926AB"/>
    <w:rsid w:val="0009303E"/>
    <w:rsid w:val="00093531"/>
    <w:rsid w:val="000946F5"/>
    <w:rsid w:val="00094869"/>
    <w:rsid w:val="00096C33"/>
    <w:rsid w:val="00097818"/>
    <w:rsid w:val="00097A6D"/>
    <w:rsid w:val="00097C42"/>
    <w:rsid w:val="00097D94"/>
    <w:rsid w:val="000A0778"/>
    <w:rsid w:val="000A1204"/>
    <w:rsid w:val="000A2F0E"/>
    <w:rsid w:val="000A3486"/>
    <w:rsid w:val="000A54E4"/>
    <w:rsid w:val="000A718A"/>
    <w:rsid w:val="000A7797"/>
    <w:rsid w:val="000B050A"/>
    <w:rsid w:val="000B0C59"/>
    <w:rsid w:val="000B131A"/>
    <w:rsid w:val="000B1903"/>
    <w:rsid w:val="000B1E82"/>
    <w:rsid w:val="000B250D"/>
    <w:rsid w:val="000B2A7D"/>
    <w:rsid w:val="000B35A1"/>
    <w:rsid w:val="000B454E"/>
    <w:rsid w:val="000B4582"/>
    <w:rsid w:val="000B568E"/>
    <w:rsid w:val="000B5DD4"/>
    <w:rsid w:val="000B6529"/>
    <w:rsid w:val="000B78C3"/>
    <w:rsid w:val="000C044F"/>
    <w:rsid w:val="000C0EC6"/>
    <w:rsid w:val="000C0ED3"/>
    <w:rsid w:val="000C1222"/>
    <w:rsid w:val="000C1A97"/>
    <w:rsid w:val="000C222E"/>
    <w:rsid w:val="000C2BC2"/>
    <w:rsid w:val="000C38B0"/>
    <w:rsid w:val="000C408E"/>
    <w:rsid w:val="000C41A1"/>
    <w:rsid w:val="000C43F2"/>
    <w:rsid w:val="000C591B"/>
    <w:rsid w:val="000C5BA2"/>
    <w:rsid w:val="000D06EB"/>
    <w:rsid w:val="000D1718"/>
    <w:rsid w:val="000D1BA7"/>
    <w:rsid w:val="000D1FFE"/>
    <w:rsid w:val="000D3535"/>
    <w:rsid w:val="000D389B"/>
    <w:rsid w:val="000D4A15"/>
    <w:rsid w:val="000D5703"/>
    <w:rsid w:val="000D67D2"/>
    <w:rsid w:val="000D6A98"/>
    <w:rsid w:val="000D7FA9"/>
    <w:rsid w:val="000E01F8"/>
    <w:rsid w:val="000E02EF"/>
    <w:rsid w:val="000E0C50"/>
    <w:rsid w:val="000E1A3C"/>
    <w:rsid w:val="000E25BA"/>
    <w:rsid w:val="000E2CD6"/>
    <w:rsid w:val="000E319B"/>
    <w:rsid w:val="000E3AB0"/>
    <w:rsid w:val="000E3DC4"/>
    <w:rsid w:val="000E5E46"/>
    <w:rsid w:val="000E5F56"/>
    <w:rsid w:val="000E6F64"/>
    <w:rsid w:val="000E6F9F"/>
    <w:rsid w:val="000E7F4F"/>
    <w:rsid w:val="000F0BD2"/>
    <w:rsid w:val="000F106E"/>
    <w:rsid w:val="000F154F"/>
    <w:rsid w:val="000F157B"/>
    <w:rsid w:val="000F3136"/>
    <w:rsid w:val="000F31FE"/>
    <w:rsid w:val="000F3277"/>
    <w:rsid w:val="000F4AD0"/>
    <w:rsid w:val="000F50F0"/>
    <w:rsid w:val="000F592A"/>
    <w:rsid w:val="000F59B2"/>
    <w:rsid w:val="000F5A5A"/>
    <w:rsid w:val="000F5F6D"/>
    <w:rsid w:val="000F6545"/>
    <w:rsid w:val="000F7BA5"/>
    <w:rsid w:val="00100659"/>
    <w:rsid w:val="001007B4"/>
    <w:rsid w:val="001008C3"/>
    <w:rsid w:val="0010159A"/>
    <w:rsid w:val="00101BCC"/>
    <w:rsid w:val="00101BE6"/>
    <w:rsid w:val="00102DEB"/>
    <w:rsid w:val="001041E0"/>
    <w:rsid w:val="00104DBB"/>
    <w:rsid w:val="00105690"/>
    <w:rsid w:val="00105C84"/>
    <w:rsid w:val="00105FDC"/>
    <w:rsid w:val="00106C0F"/>
    <w:rsid w:val="001076FD"/>
    <w:rsid w:val="00110529"/>
    <w:rsid w:val="00110A20"/>
    <w:rsid w:val="00110D42"/>
    <w:rsid w:val="00111293"/>
    <w:rsid w:val="001131A8"/>
    <w:rsid w:val="001141C6"/>
    <w:rsid w:val="00114D9F"/>
    <w:rsid w:val="00115084"/>
    <w:rsid w:val="00115423"/>
    <w:rsid w:val="00115802"/>
    <w:rsid w:val="001169AA"/>
    <w:rsid w:val="00116F4D"/>
    <w:rsid w:val="0011707B"/>
    <w:rsid w:val="00120A4B"/>
    <w:rsid w:val="00121752"/>
    <w:rsid w:val="00121823"/>
    <w:rsid w:val="001228F9"/>
    <w:rsid w:val="0012299D"/>
    <w:rsid w:val="001232E2"/>
    <w:rsid w:val="001252CA"/>
    <w:rsid w:val="00125B7C"/>
    <w:rsid w:val="00125DE1"/>
    <w:rsid w:val="00126ADF"/>
    <w:rsid w:val="00126BEF"/>
    <w:rsid w:val="00126F8F"/>
    <w:rsid w:val="00127FF7"/>
    <w:rsid w:val="0013051E"/>
    <w:rsid w:val="00130DDA"/>
    <w:rsid w:val="0013131D"/>
    <w:rsid w:val="0013281A"/>
    <w:rsid w:val="00132933"/>
    <w:rsid w:val="00132B81"/>
    <w:rsid w:val="0013367F"/>
    <w:rsid w:val="00133F01"/>
    <w:rsid w:val="001347B7"/>
    <w:rsid w:val="00134905"/>
    <w:rsid w:val="00134DCD"/>
    <w:rsid w:val="00136AFD"/>
    <w:rsid w:val="0013780A"/>
    <w:rsid w:val="00137B91"/>
    <w:rsid w:val="00137C6E"/>
    <w:rsid w:val="00137FB3"/>
    <w:rsid w:val="00140681"/>
    <w:rsid w:val="001407A2"/>
    <w:rsid w:val="00140C42"/>
    <w:rsid w:val="0014230A"/>
    <w:rsid w:val="001425B2"/>
    <w:rsid w:val="00142B52"/>
    <w:rsid w:val="001430AD"/>
    <w:rsid w:val="001434CF"/>
    <w:rsid w:val="00143728"/>
    <w:rsid w:val="0014374A"/>
    <w:rsid w:val="001437D0"/>
    <w:rsid w:val="00143B2A"/>
    <w:rsid w:val="00143C72"/>
    <w:rsid w:val="00143CF6"/>
    <w:rsid w:val="00144BD6"/>
    <w:rsid w:val="0014575D"/>
    <w:rsid w:val="001457F4"/>
    <w:rsid w:val="0014693D"/>
    <w:rsid w:val="00146AA4"/>
    <w:rsid w:val="00146CAF"/>
    <w:rsid w:val="0014724C"/>
    <w:rsid w:val="00147A43"/>
    <w:rsid w:val="00150532"/>
    <w:rsid w:val="001507C8"/>
    <w:rsid w:val="00150B82"/>
    <w:rsid w:val="001510A8"/>
    <w:rsid w:val="001525EB"/>
    <w:rsid w:val="00152C63"/>
    <w:rsid w:val="001539EC"/>
    <w:rsid w:val="00154CA9"/>
    <w:rsid w:val="00154D58"/>
    <w:rsid w:val="00155159"/>
    <w:rsid w:val="00155C7D"/>
    <w:rsid w:val="00160228"/>
    <w:rsid w:val="00160BC8"/>
    <w:rsid w:val="0016119B"/>
    <w:rsid w:val="001614AB"/>
    <w:rsid w:val="001618FF"/>
    <w:rsid w:val="00161FB6"/>
    <w:rsid w:val="001626C0"/>
    <w:rsid w:val="001632D9"/>
    <w:rsid w:val="001637C2"/>
    <w:rsid w:val="00163C20"/>
    <w:rsid w:val="001641D5"/>
    <w:rsid w:val="0016537D"/>
    <w:rsid w:val="00165B10"/>
    <w:rsid w:val="00165B8E"/>
    <w:rsid w:val="00166727"/>
    <w:rsid w:val="001669B2"/>
    <w:rsid w:val="00166EAA"/>
    <w:rsid w:val="0017007B"/>
    <w:rsid w:val="0017104D"/>
    <w:rsid w:val="00172130"/>
    <w:rsid w:val="0017361C"/>
    <w:rsid w:val="001737AC"/>
    <w:rsid w:val="00173D5F"/>
    <w:rsid w:val="001741DE"/>
    <w:rsid w:val="0017506D"/>
    <w:rsid w:val="00176C1D"/>
    <w:rsid w:val="00177636"/>
    <w:rsid w:val="001805A1"/>
    <w:rsid w:val="0018183B"/>
    <w:rsid w:val="00181B22"/>
    <w:rsid w:val="00182876"/>
    <w:rsid w:val="001828A7"/>
    <w:rsid w:val="00182B1D"/>
    <w:rsid w:val="00182D8F"/>
    <w:rsid w:val="00183D36"/>
    <w:rsid w:val="00184435"/>
    <w:rsid w:val="00185E1F"/>
    <w:rsid w:val="00186C68"/>
    <w:rsid w:val="001872E6"/>
    <w:rsid w:val="00187FEE"/>
    <w:rsid w:val="001902D1"/>
    <w:rsid w:val="00190C6D"/>
    <w:rsid w:val="0019108B"/>
    <w:rsid w:val="001916AF"/>
    <w:rsid w:val="001927F7"/>
    <w:rsid w:val="00192D0A"/>
    <w:rsid w:val="00193287"/>
    <w:rsid w:val="00196548"/>
    <w:rsid w:val="0019684A"/>
    <w:rsid w:val="00197518"/>
    <w:rsid w:val="001A0A48"/>
    <w:rsid w:val="001A18BE"/>
    <w:rsid w:val="001A1A7D"/>
    <w:rsid w:val="001A1F7B"/>
    <w:rsid w:val="001A3FB0"/>
    <w:rsid w:val="001A40B0"/>
    <w:rsid w:val="001A43DC"/>
    <w:rsid w:val="001A46A6"/>
    <w:rsid w:val="001A4809"/>
    <w:rsid w:val="001A5823"/>
    <w:rsid w:val="001A5B04"/>
    <w:rsid w:val="001A60F3"/>
    <w:rsid w:val="001A60FA"/>
    <w:rsid w:val="001A6113"/>
    <w:rsid w:val="001A6A43"/>
    <w:rsid w:val="001A6BE1"/>
    <w:rsid w:val="001A6CBF"/>
    <w:rsid w:val="001A7669"/>
    <w:rsid w:val="001A7E82"/>
    <w:rsid w:val="001B02E6"/>
    <w:rsid w:val="001B041D"/>
    <w:rsid w:val="001B1E7E"/>
    <w:rsid w:val="001B26E6"/>
    <w:rsid w:val="001B290B"/>
    <w:rsid w:val="001B2E41"/>
    <w:rsid w:val="001B40C0"/>
    <w:rsid w:val="001B66DC"/>
    <w:rsid w:val="001B7382"/>
    <w:rsid w:val="001B779A"/>
    <w:rsid w:val="001B799A"/>
    <w:rsid w:val="001C00DB"/>
    <w:rsid w:val="001C06B9"/>
    <w:rsid w:val="001C0F8E"/>
    <w:rsid w:val="001C17D2"/>
    <w:rsid w:val="001C2110"/>
    <w:rsid w:val="001C3653"/>
    <w:rsid w:val="001C58D3"/>
    <w:rsid w:val="001C5DCF"/>
    <w:rsid w:val="001C5FA3"/>
    <w:rsid w:val="001C66F0"/>
    <w:rsid w:val="001C7120"/>
    <w:rsid w:val="001D02F5"/>
    <w:rsid w:val="001D14E4"/>
    <w:rsid w:val="001D199C"/>
    <w:rsid w:val="001D2594"/>
    <w:rsid w:val="001D298F"/>
    <w:rsid w:val="001D36D5"/>
    <w:rsid w:val="001D47F0"/>
    <w:rsid w:val="001D541F"/>
    <w:rsid w:val="001D5522"/>
    <w:rsid w:val="001D6095"/>
    <w:rsid w:val="001D6302"/>
    <w:rsid w:val="001D65C2"/>
    <w:rsid w:val="001D6A80"/>
    <w:rsid w:val="001D79DA"/>
    <w:rsid w:val="001D7B03"/>
    <w:rsid w:val="001E050E"/>
    <w:rsid w:val="001E0815"/>
    <w:rsid w:val="001E0F45"/>
    <w:rsid w:val="001E20BC"/>
    <w:rsid w:val="001E2A1D"/>
    <w:rsid w:val="001E2CD0"/>
    <w:rsid w:val="001E2CE1"/>
    <w:rsid w:val="001E37AB"/>
    <w:rsid w:val="001E4080"/>
    <w:rsid w:val="001E4E15"/>
    <w:rsid w:val="001E5800"/>
    <w:rsid w:val="001E5965"/>
    <w:rsid w:val="001E6728"/>
    <w:rsid w:val="001E695F"/>
    <w:rsid w:val="001E69EC"/>
    <w:rsid w:val="001E704C"/>
    <w:rsid w:val="001E70E0"/>
    <w:rsid w:val="001E77E4"/>
    <w:rsid w:val="001E781D"/>
    <w:rsid w:val="001E7D01"/>
    <w:rsid w:val="001F0C27"/>
    <w:rsid w:val="001F1254"/>
    <w:rsid w:val="001F267B"/>
    <w:rsid w:val="001F3570"/>
    <w:rsid w:val="001F36B1"/>
    <w:rsid w:val="001F4237"/>
    <w:rsid w:val="001F4285"/>
    <w:rsid w:val="001F4F23"/>
    <w:rsid w:val="001F5A81"/>
    <w:rsid w:val="001F6B2B"/>
    <w:rsid w:val="001F6EE4"/>
    <w:rsid w:val="001F7151"/>
    <w:rsid w:val="002000E9"/>
    <w:rsid w:val="00201885"/>
    <w:rsid w:val="00201EF5"/>
    <w:rsid w:val="00202142"/>
    <w:rsid w:val="00202426"/>
    <w:rsid w:val="00202799"/>
    <w:rsid w:val="002027E7"/>
    <w:rsid w:val="00202BCB"/>
    <w:rsid w:val="00203056"/>
    <w:rsid w:val="002030E3"/>
    <w:rsid w:val="00203D44"/>
    <w:rsid w:val="00203FBB"/>
    <w:rsid w:val="00203FEE"/>
    <w:rsid w:val="00204C78"/>
    <w:rsid w:val="00204FCD"/>
    <w:rsid w:val="00205D91"/>
    <w:rsid w:val="00206168"/>
    <w:rsid w:val="00206C76"/>
    <w:rsid w:val="00206E04"/>
    <w:rsid w:val="00210AC7"/>
    <w:rsid w:val="00211EA0"/>
    <w:rsid w:val="002137F1"/>
    <w:rsid w:val="002139EE"/>
    <w:rsid w:val="00214DEA"/>
    <w:rsid w:val="00215452"/>
    <w:rsid w:val="002156CF"/>
    <w:rsid w:val="00215A9B"/>
    <w:rsid w:val="00216830"/>
    <w:rsid w:val="00216C23"/>
    <w:rsid w:val="002173EE"/>
    <w:rsid w:val="002175A2"/>
    <w:rsid w:val="00217733"/>
    <w:rsid w:val="002201FC"/>
    <w:rsid w:val="00220626"/>
    <w:rsid w:val="00220959"/>
    <w:rsid w:val="00220A40"/>
    <w:rsid w:val="00222798"/>
    <w:rsid w:val="00222BE4"/>
    <w:rsid w:val="0022324A"/>
    <w:rsid w:val="0022517C"/>
    <w:rsid w:val="00225181"/>
    <w:rsid w:val="00225738"/>
    <w:rsid w:val="00225C41"/>
    <w:rsid w:val="00225E7E"/>
    <w:rsid w:val="00226789"/>
    <w:rsid w:val="00226FF8"/>
    <w:rsid w:val="00227569"/>
    <w:rsid w:val="00227F5A"/>
    <w:rsid w:val="00230C8E"/>
    <w:rsid w:val="002310D5"/>
    <w:rsid w:val="0023233E"/>
    <w:rsid w:val="002325C0"/>
    <w:rsid w:val="00232B9F"/>
    <w:rsid w:val="00232EB7"/>
    <w:rsid w:val="002330F0"/>
    <w:rsid w:val="0023395B"/>
    <w:rsid w:val="00234586"/>
    <w:rsid w:val="002348F0"/>
    <w:rsid w:val="0023591B"/>
    <w:rsid w:val="00235960"/>
    <w:rsid w:val="00236654"/>
    <w:rsid w:val="00237643"/>
    <w:rsid w:val="00240024"/>
    <w:rsid w:val="00240152"/>
    <w:rsid w:val="00240179"/>
    <w:rsid w:val="00241B1C"/>
    <w:rsid w:val="00242587"/>
    <w:rsid w:val="00242D88"/>
    <w:rsid w:val="00243E28"/>
    <w:rsid w:val="00244867"/>
    <w:rsid w:val="002448EA"/>
    <w:rsid w:val="00244DD7"/>
    <w:rsid w:val="00244DE5"/>
    <w:rsid w:val="002475E6"/>
    <w:rsid w:val="00253E26"/>
    <w:rsid w:val="00253E66"/>
    <w:rsid w:val="00254118"/>
    <w:rsid w:val="002546A4"/>
    <w:rsid w:val="00254BED"/>
    <w:rsid w:val="00261725"/>
    <w:rsid w:val="002617BE"/>
    <w:rsid w:val="002630D9"/>
    <w:rsid w:val="00263C2D"/>
    <w:rsid w:val="00264149"/>
    <w:rsid w:val="0026429C"/>
    <w:rsid w:val="00264700"/>
    <w:rsid w:val="002659BA"/>
    <w:rsid w:val="002661A8"/>
    <w:rsid w:val="002674DC"/>
    <w:rsid w:val="00270DD1"/>
    <w:rsid w:val="002710C6"/>
    <w:rsid w:val="002718D1"/>
    <w:rsid w:val="00272788"/>
    <w:rsid w:val="00272EBE"/>
    <w:rsid w:val="00272F3B"/>
    <w:rsid w:val="0027309B"/>
    <w:rsid w:val="00273AE1"/>
    <w:rsid w:val="00273F69"/>
    <w:rsid w:val="00274BD3"/>
    <w:rsid w:val="00274D24"/>
    <w:rsid w:val="00274F49"/>
    <w:rsid w:val="002755F7"/>
    <w:rsid w:val="0027601D"/>
    <w:rsid w:val="002760A4"/>
    <w:rsid w:val="002776E6"/>
    <w:rsid w:val="00280ED9"/>
    <w:rsid w:val="00281362"/>
    <w:rsid w:val="00281DC6"/>
    <w:rsid w:val="00283433"/>
    <w:rsid w:val="0028375F"/>
    <w:rsid w:val="00283962"/>
    <w:rsid w:val="00285BEA"/>
    <w:rsid w:val="00286177"/>
    <w:rsid w:val="00286DC3"/>
    <w:rsid w:val="00286F4D"/>
    <w:rsid w:val="002925FB"/>
    <w:rsid w:val="002927B5"/>
    <w:rsid w:val="002936A9"/>
    <w:rsid w:val="00294BDE"/>
    <w:rsid w:val="00295204"/>
    <w:rsid w:val="00295ACD"/>
    <w:rsid w:val="00297660"/>
    <w:rsid w:val="0029769A"/>
    <w:rsid w:val="00297A0B"/>
    <w:rsid w:val="002A01AC"/>
    <w:rsid w:val="002A099A"/>
    <w:rsid w:val="002A0ADE"/>
    <w:rsid w:val="002A2673"/>
    <w:rsid w:val="002A2972"/>
    <w:rsid w:val="002A52D2"/>
    <w:rsid w:val="002A576D"/>
    <w:rsid w:val="002A62E5"/>
    <w:rsid w:val="002A6861"/>
    <w:rsid w:val="002A6BC7"/>
    <w:rsid w:val="002A775E"/>
    <w:rsid w:val="002A7C71"/>
    <w:rsid w:val="002B0034"/>
    <w:rsid w:val="002B0194"/>
    <w:rsid w:val="002B09CE"/>
    <w:rsid w:val="002B0DA0"/>
    <w:rsid w:val="002B0E4A"/>
    <w:rsid w:val="002B2273"/>
    <w:rsid w:val="002B2385"/>
    <w:rsid w:val="002B31F3"/>
    <w:rsid w:val="002B3AF7"/>
    <w:rsid w:val="002B3BB6"/>
    <w:rsid w:val="002B3E6C"/>
    <w:rsid w:val="002B3FF3"/>
    <w:rsid w:val="002B490C"/>
    <w:rsid w:val="002B4E42"/>
    <w:rsid w:val="002B782C"/>
    <w:rsid w:val="002B7D61"/>
    <w:rsid w:val="002C1731"/>
    <w:rsid w:val="002C27C5"/>
    <w:rsid w:val="002C30D8"/>
    <w:rsid w:val="002C31ED"/>
    <w:rsid w:val="002C332B"/>
    <w:rsid w:val="002C41BB"/>
    <w:rsid w:val="002C49A2"/>
    <w:rsid w:val="002C55E7"/>
    <w:rsid w:val="002C6333"/>
    <w:rsid w:val="002C6BC8"/>
    <w:rsid w:val="002C6E14"/>
    <w:rsid w:val="002C7D6D"/>
    <w:rsid w:val="002D097E"/>
    <w:rsid w:val="002D0C37"/>
    <w:rsid w:val="002D108A"/>
    <w:rsid w:val="002D17CC"/>
    <w:rsid w:val="002D2DB5"/>
    <w:rsid w:val="002D2DC1"/>
    <w:rsid w:val="002D3A46"/>
    <w:rsid w:val="002D3B75"/>
    <w:rsid w:val="002D4AB8"/>
    <w:rsid w:val="002D4B86"/>
    <w:rsid w:val="002D50EB"/>
    <w:rsid w:val="002D5AEF"/>
    <w:rsid w:val="002D6F14"/>
    <w:rsid w:val="002D70E7"/>
    <w:rsid w:val="002D7759"/>
    <w:rsid w:val="002D7C84"/>
    <w:rsid w:val="002D7E21"/>
    <w:rsid w:val="002E07B5"/>
    <w:rsid w:val="002E0AEE"/>
    <w:rsid w:val="002E11A2"/>
    <w:rsid w:val="002E1913"/>
    <w:rsid w:val="002E251B"/>
    <w:rsid w:val="002E3135"/>
    <w:rsid w:val="002E4092"/>
    <w:rsid w:val="002E466B"/>
    <w:rsid w:val="002E4802"/>
    <w:rsid w:val="002E562C"/>
    <w:rsid w:val="002E5664"/>
    <w:rsid w:val="002E6698"/>
    <w:rsid w:val="002E6988"/>
    <w:rsid w:val="002E72F4"/>
    <w:rsid w:val="002E78C2"/>
    <w:rsid w:val="002F098E"/>
    <w:rsid w:val="002F1240"/>
    <w:rsid w:val="002F1354"/>
    <w:rsid w:val="002F4DF4"/>
    <w:rsid w:val="002F5B28"/>
    <w:rsid w:val="002F675C"/>
    <w:rsid w:val="002F6B4F"/>
    <w:rsid w:val="002F70E0"/>
    <w:rsid w:val="002F7DCB"/>
    <w:rsid w:val="003008F3"/>
    <w:rsid w:val="0030229E"/>
    <w:rsid w:val="00302AF8"/>
    <w:rsid w:val="00302B00"/>
    <w:rsid w:val="00302C5B"/>
    <w:rsid w:val="0030328A"/>
    <w:rsid w:val="003032FD"/>
    <w:rsid w:val="00303840"/>
    <w:rsid w:val="00304E3F"/>
    <w:rsid w:val="00305706"/>
    <w:rsid w:val="00306928"/>
    <w:rsid w:val="0030725C"/>
    <w:rsid w:val="00307C05"/>
    <w:rsid w:val="00307C2F"/>
    <w:rsid w:val="00307D9D"/>
    <w:rsid w:val="00307FBB"/>
    <w:rsid w:val="0031098D"/>
    <w:rsid w:val="003114A3"/>
    <w:rsid w:val="003119C0"/>
    <w:rsid w:val="00311A23"/>
    <w:rsid w:val="003128C2"/>
    <w:rsid w:val="00312913"/>
    <w:rsid w:val="00313DDE"/>
    <w:rsid w:val="003157CE"/>
    <w:rsid w:val="00317720"/>
    <w:rsid w:val="0032015D"/>
    <w:rsid w:val="00320185"/>
    <w:rsid w:val="00320292"/>
    <w:rsid w:val="0032053C"/>
    <w:rsid w:val="003206D6"/>
    <w:rsid w:val="00320CEE"/>
    <w:rsid w:val="00321972"/>
    <w:rsid w:val="0032240B"/>
    <w:rsid w:val="00322D0A"/>
    <w:rsid w:val="00324520"/>
    <w:rsid w:val="00324628"/>
    <w:rsid w:val="003246BC"/>
    <w:rsid w:val="00324B69"/>
    <w:rsid w:val="00325332"/>
    <w:rsid w:val="0032542F"/>
    <w:rsid w:val="003254C1"/>
    <w:rsid w:val="003276C7"/>
    <w:rsid w:val="00330222"/>
    <w:rsid w:val="003319A6"/>
    <w:rsid w:val="003324AE"/>
    <w:rsid w:val="00333781"/>
    <w:rsid w:val="003344FE"/>
    <w:rsid w:val="00334DB1"/>
    <w:rsid w:val="00334FA3"/>
    <w:rsid w:val="00335002"/>
    <w:rsid w:val="0033507C"/>
    <w:rsid w:val="00335483"/>
    <w:rsid w:val="003360FB"/>
    <w:rsid w:val="00336BEB"/>
    <w:rsid w:val="0034267F"/>
    <w:rsid w:val="00342B1C"/>
    <w:rsid w:val="00343129"/>
    <w:rsid w:val="0034358B"/>
    <w:rsid w:val="003438C1"/>
    <w:rsid w:val="00344937"/>
    <w:rsid w:val="00346AFD"/>
    <w:rsid w:val="00347CC8"/>
    <w:rsid w:val="00347E8F"/>
    <w:rsid w:val="00350862"/>
    <w:rsid w:val="00351793"/>
    <w:rsid w:val="003518E8"/>
    <w:rsid w:val="00351937"/>
    <w:rsid w:val="00351D23"/>
    <w:rsid w:val="0035215B"/>
    <w:rsid w:val="003539D3"/>
    <w:rsid w:val="003544B0"/>
    <w:rsid w:val="003548CB"/>
    <w:rsid w:val="00354C8E"/>
    <w:rsid w:val="003555D5"/>
    <w:rsid w:val="00355D93"/>
    <w:rsid w:val="003570FC"/>
    <w:rsid w:val="00357909"/>
    <w:rsid w:val="003604ED"/>
    <w:rsid w:val="00361D7E"/>
    <w:rsid w:val="0036330D"/>
    <w:rsid w:val="00363811"/>
    <w:rsid w:val="00364494"/>
    <w:rsid w:val="00364B0C"/>
    <w:rsid w:val="0036561B"/>
    <w:rsid w:val="00365C96"/>
    <w:rsid w:val="003668C9"/>
    <w:rsid w:val="003669AD"/>
    <w:rsid w:val="00366C41"/>
    <w:rsid w:val="003670B0"/>
    <w:rsid w:val="00370610"/>
    <w:rsid w:val="0037089C"/>
    <w:rsid w:val="00370E04"/>
    <w:rsid w:val="003711DF"/>
    <w:rsid w:val="0037158F"/>
    <w:rsid w:val="003715EE"/>
    <w:rsid w:val="003721C7"/>
    <w:rsid w:val="00373F98"/>
    <w:rsid w:val="00374853"/>
    <w:rsid w:val="003751DF"/>
    <w:rsid w:val="0037549A"/>
    <w:rsid w:val="00376B2B"/>
    <w:rsid w:val="00376B35"/>
    <w:rsid w:val="00377CA3"/>
    <w:rsid w:val="00377CC8"/>
    <w:rsid w:val="00380776"/>
    <w:rsid w:val="00380A2B"/>
    <w:rsid w:val="00380C6E"/>
    <w:rsid w:val="00381581"/>
    <w:rsid w:val="00381642"/>
    <w:rsid w:val="00381DE2"/>
    <w:rsid w:val="0038214A"/>
    <w:rsid w:val="00382D53"/>
    <w:rsid w:val="00382DC8"/>
    <w:rsid w:val="00382E83"/>
    <w:rsid w:val="003840EF"/>
    <w:rsid w:val="00384741"/>
    <w:rsid w:val="003853E4"/>
    <w:rsid w:val="003854A7"/>
    <w:rsid w:val="00385757"/>
    <w:rsid w:val="003861B3"/>
    <w:rsid w:val="003864DE"/>
    <w:rsid w:val="00386BA8"/>
    <w:rsid w:val="003904CF"/>
    <w:rsid w:val="00390806"/>
    <w:rsid w:val="00390AF2"/>
    <w:rsid w:val="00390C2E"/>
    <w:rsid w:val="00391259"/>
    <w:rsid w:val="00392F0C"/>
    <w:rsid w:val="00393733"/>
    <w:rsid w:val="00393794"/>
    <w:rsid w:val="00394052"/>
    <w:rsid w:val="003958ED"/>
    <w:rsid w:val="00395900"/>
    <w:rsid w:val="00395E95"/>
    <w:rsid w:val="0039664F"/>
    <w:rsid w:val="003972C6"/>
    <w:rsid w:val="003A1866"/>
    <w:rsid w:val="003A18D0"/>
    <w:rsid w:val="003A2385"/>
    <w:rsid w:val="003A240D"/>
    <w:rsid w:val="003A26E1"/>
    <w:rsid w:val="003A277A"/>
    <w:rsid w:val="003A3EA9"/>
    <w:rsid w:val="003A557B"/>
    <w:rsid w:val="003A59D3"/>
    <w:rsid w:val="003A5AFB"/>
    <w:rsid w:val="003A5E9D"/>
    <w:rsid w:val="003A602D"/>
    <w:rsid w:val="003A6103"/>
    <w:rsid w:val="003A61E6"/>
    <w:rsid w:val="003A7039"/>
    <w:rsid w:val="003A7626"/>
    <w:rsid w:val="003A7CDF"/>
    <w:rsid w:val="003B0360"/>
    <w:rsid w:val="003B0BEA"/>
    <w:rsid w:val="003B214A"/>
    <w:rsid w:val="003B248C"/>
    <w:rsid w:val="003B2700"/>
    <w:rsid w:val="003B3835"/>
    <w:rsid w:val="003B4D39"/>
    <w:rsid w:val="003B5342"/>
    <w:rsid w:val="003B71A7"/>
    <w:rsid w:val="003B7915"/>
    <w:rsid w:val="003B7ABA"/>
    <w:rsid w:val="003B7EC1"/>
    <w:rsid w:val="003C06F6"/>
    <w:rsid w:val="003C0B94"/>
    <w:rsid w:val="003C1274"/>
    <w:rsid w:val="003C5269"/>
    <w:rsid w:val="003C5BD7"/>
    <w:rsid w:val="003C5F6D"/>
    <w:rsid w:val="003D0547"/>
    <w:rsid w:val="003D0759"/>
    <w:rsid w:val="003D15F3"/>
    <w:rsid w:val="003D397A"/>
    <w:rsid w:val="003D3C82"/>
    <w:rsid w:val="003D4EB2"/>
    <w:rsid w:val="003D4F69"/>
    <w:rsid w:val="003D54E5"/>
    <w:rsid w:val="003D5783"/>
    <w:rsid w:val="003D7A97"/>
    <w:rsid w:val="003E179C"/>
    <w:rsid w:val="003E1847"/>
    <w:rsid w:val="003E1D1B"/>
    <w:rsid w:val="003E1ECF"/>
    <w:rsid w:val="003E3BAD"/>
    <w:rsid w:val="003E48D5"/>
    <w:rsid w:val="003E65FA"/>
    <w:rsid w:val="003E70C0"/>
    <w:rsid w:val="003F0945"/>
    <w:rsid w:val="003F0FCA"/>
    <w:rsid w:val="003F2C6F"/>
    <w:rsid w:val="003F2CF9"/>
    <w:rsid w:val="003F47CA"/>
    <w:rsid w:val="003F48E4"/>
    <w:rsid w:val="003F6D02"/>
    <w:rsid w:val="00400A9C"/>
    <w:rsid w:val="00400E70"/>
    <w:rsid w:val="00401E28"/>
    <w:rsid w:val="00402251"/>
    <w:rsid w:val="00402573"/>
    <w:rsid w:val="004027EF"/>
    <w:rsid w:val="00402B55"/>
    <w:rsid w:val="004035E1"/>
    <w:rsid w:val="00406AE2"/>
    <w:rsid w:val="004077B8"/>
    <w:rsid w:val="00407DD4"/>
    <w:rsid w:val="00410F2C"/>
    <w:rsid w:val="00411112"/>
    <w:rsid w:val="0041184B"/>
    <w:rsid w:val="00413068"/>
    <w:rsid w:val="004132A2"/>
    <w:rsid w:val="00413E33"/>
    <w:rsid w:val="00414885"/>
    <w:rsid w:val="00415D33"/>
    <w:rsid w:val="00417215"/>
    <w:rsid w:val="00420392"/>
    <w:rsid w:val="00421186"/>
    <w:rsid w:val="00421B20"/>
    <w:rsid w:val="004222F4"/>
    <w:rsid w:val="00422636"/>
    <w:rsid w:val="0042277F"/>
    <w:rsid w:val="00422896"/>
    <w:rsid w:val="004263BC"/>
    <w:rsid w:val="0042737E"/>
    <w:rsid w:val="00427A38"/>
    <w:rsid w:val="00427B27"/>
    <w:rsid w:val="00431DC6"/>
    <w:rsid w:val="00432D7A"/>
    <w:rsid w:val="00433478"/>
    <w:rsid w:val="00435EC6"/>
    <w:rsid w:val="00436442"/>
    <w:rsid w:val="00437816"/>
    <w:rsid w:val="004378F0"/>
    <w:rsid w:val="00437B9F"/>
    <w:rsid w:val="004402B6"/>
    <w:rsid w:val="004406B3"/>
    <w:rsid w:val="0044144E"/>
    <w:rsid w:val="00441AAF"/>
    <w:rsid w:val="00442ED0"/>
    <w:rsid w:val="00442FCB"/>
    <w:rsid w:val="004431E2"/>
    <w:rsid w:val="00445CE1"/>
    <w:rsid w:val="00446D72"/>
    <w:rsid w:val="004475A0"/>
    <w:rsid w:val="0044774A"/>
    <w:rsid w:val="00447790"/>
    <w:rsid w:val="00447B2A"/>
    <w:rsid w:val="0045033E"/>
    <w:rsid w:val="00450E7F"/>
    <w:rsid w:val="00451952"/>
    <w:rsid w:val="00452095"/>
    <w:rsid w:val="0045223F"/>
    <w:rsid w:val="00453221"/>
    <w:rsid w:val="0045376B"/>
    <w:rsid w:val="00453DA7"/>
    <w:rsid w:val="004545AB"/>
    <w:rsid w:val="00454FDF"/>
    <w:rsid w:val="00455E58"/>
    <w:rsid w:val="00456C5C"/>
    <w:rsid w:val="0045707E"/>
    <w:rsid w:val="00457219"/>
    <w:rsid w:val="004576F7"/>
    <w:rsid w:val="0046218E"/>
    <w:rsid w:val="004629E1"/>
    <w:rsid w:val="004633F4"/>
    <w:rsid w:val="00463DDA"/>
    <w:rsid w:val="00463FFD"/>
    <w:rsid w:val="00464D64"/>
    <w:rsid w:val="00464EC2"/>
    <w:rsid w:val="004657C7"/>
    <w:rsid w:val="004660D5"/>
    <w:rsid w:val="00470851"/>
    <w:rsid w:val="0047094D"/>
    <w:rsid w:val="00471FF1"/>
    <w:rsid w:val="00472179"/>
    <w:rsid w:val="0047259D"/>
    <w:rsid w:val="0047304F"/>
    <w:rsid w:val="00473FD7"/>
    <w:rsid w:val="0047461A"/>
    <w:rsid w:val="00474E02"/>
    <w:rsid w:val="004754BE"/>
    <w:rsid w:val="0047610D"/>
    <w:rsid w:val="00477553"/>
    <w:rsid w:val="004777C7"/>
    <w:rsid w:val="00480AE5"/>
    <w:rsid w:val="00480FC0"/>
    <w:rsid w:val="00482ABB"/>
    <w:rsid w:val="00482B52"/>
    <w:rsid w:val="004837F1"/>
    <w:rsid w:val="0048471A"/>
    <w:rsid w:val="0048625D"/>
    <w:rsid w:val="00486A4C"/>
    <w:rsid w:val="00487B4F"/>
    <w:rsid w:val="00487E0C"/>
    <w:rsid w:val="0049008B"/>
    <w:rsid w:val="00491876"/>
    <w:rsid w:val="00492130"/>
    <w:rsid w:val="00492405"/>
    <w:rsid w:val="00492682"/>
    <w:rsid w:val="0049296D"/>
    <w:rsid w:val="004929A6"/>
    <w:rsid w:val="00493111"/>
    <w:rsid w:val="00493167"/>
    <w:rsid w:val="004935E4"/>
    <w:rsid w:val="00493CD8"/>
    <w:rsid w:val="00493FE6"/>
    <w:rsid w:val="004942B4"/>
    <w:rsid w:val="004943F7"/>
    <w:rsid w:val="004945E7"/>
    <w:rsid w:val="004949AF"/>
    <w:rsid w:val="00494B20"/>
    <w:rsid w:val="00495587"/>
    <w:rsid w:val="004955C3"/>
    <w:rsid w:val="00495732"/>
    <w:rsid w:val="004974EA"/>
    <w:rsid w:val="0049765E"/>
    <w:rsid w:val="004978E3"/>
    <w:rsid w:val="004979CF"/>
    <w:rsid w:val="00497CCF"/>
    <w:rsid w:val="004A03D9"/>
    <w:rsid w:val="004A16EF"/>
    <w:rsid w:val="004A25D1"/>
    <w:rsid w:val="004A3C51"/>
    <w:rsid w:val="004A402D"/>
    <w:rsid w:val="004A4074"/>
    <w:rsid w:val="004A5297"/>
    <w:rsid w:val="004A5CBF"/>
    <w:rsid w:val="004A6988"/>
    <w:rsid w:val="004A794B"/>
    <w:rsid w:val="004B0627"/>
    <w:rsid w:val="004B066B"/>
    <w:rsid w:val="004B175D"/>
    <w:rsid w:val="004B1CEF"/>
    <w:rsid w:val="004B20CF"/>
    <w:rsid w:val="004B30A7"/>
    <w:rsid w:val="004B432C"/>
    <w:rsid w:val="004B484F"/>
    <w:rsid w:val="004B4C4B"/>
    <w:rsid w:val="004B4E61"/>
    <w:rsid w:val="004B5109"/>
    <w:rsid w:val="004B5610"/>
    <w:rsid w:val="004B5885"/>
    <w:rsid w:val="004B5B41"/>
    <w:rsid w:val="004B6600"/>
    <w:rsid w:val="004B6E00"/>
    <w:rsid w:val="004B7545"/>
    <w:rsid w:val="004B79D4"/>
    <w:rsid w:val="004C12EB"/>
    <w:rsid w:val="004C1798"/>
    <w:rsid w:val="004C1AC6"/>
    <w:rsid w:val="004C3984"/>
    <w:rsid w:val="004C5709"/>
    <w:rsid w:val="004C6225"/>
    <w:rsid w:val="004C67BC"/>
    <w:rsid w:val="004C74B7"/>
    <w:rsid w:val="004C75A0"/>
    <w:rsid w:val="004D0604"/>
    <w:rsid w:val="004D074D"/>
    <w:rsid w:val="004D08C8"/>
    <w:rsid w:val="004D1352"/>
    <w:rsid w:val="004D1A30"/>
    <w:rsid w:val="004D1D16"/>
    <w:rsid w:val="004D288E"/>
    <w:rsid w:val="004D29B5"/>
    <w:rsid w:val="004D328A"/>
    <w:rsid w:val="004D3940"/>
    <w:rsid w:val="004D3F54"/>
    <w:rsid w:val="004D7AE8"/>
    <w:rsid w:val="004E1463"/>
    <w:rsid w:val="004E1870"/>
    <w:rsid w:val="004E3529"/>
    <w:rsid w:val="004E3E85"/>
    <w:rsid w:val="004E446C"/>
    <w:rsid w:val="004E479E"/>
    <w:rsid w:val="004E5E64"/>
    <w:rsid w:val="004E6639"/>
    <w:rsid w:val="004E7DA9"/>
    <w:rsid w:val="004F01E2"/>
    <w:rsid w:val="004F081B"/>
    <w:rsid w:val="004F0B4A"/>
    <w:rsid w:val="004F1B9B"/>
    <w:rsid w:val="004F27F3"/>
    <w:rsid w:val="004F473E"/>
    <w:rsid w:val="004F4E84"/>
    <w:rsid w:val="004F5161"/>
    <w:rsid w:val="004F5BB3"/>
    <w:rsid w:val="004F5F91"/>
    <w:rsid w:val="004F6991"/>
    <w:rsid w:val="004F6EB2"/>
    <w:rsid w:val="004F6F9E"/>
    <w:rsid w:val="004F72D3"/>
    <w:rsid w:val="005028BC"/>
    <w:rsid w:val="0050304B"/>
    <w:rsid w:val="0050440F"/>
    <w:rsid w:val="00504465"/>
    <w:rsid w:val="00504ACA"/>
    <w:rsid w:val="00506069"/>
    <w:rsid w:val="00507884"/>
    <w:rsid w:val="00507B03"/>
    <w:rsid w:val="005117B1"/>
    <w:rsid w:val="005119A6"/>
    <w:rsid w:val="00511F05"/>
    <w:rsid w:val="0051240B"/>
    <w:rsid w:val="00512BBB"/>
    <w:rsid w:val="00513057"/>
    <w:rsid w:val="00513346"/>
    <w:rsid w:val="0051378C"/>
    <w:rsid w:val="00514887"/>
    <w:rsid w:val="005154E3"/>
    <w:rsid w:val="00515B50"/>
    <w:rsid w:val="00516D81"/>
    <w:rsid w:val="00517485"/>
    <w:rsid w:val="0051753C"/>
    <w:rsid w:val="00520700"/>
    <w:rsid w:val="005211C6"/>
    <w:rsid w:val="00521753"/>
    <w:rsid w:val="00524717"/>
    <w:rsid w:val="00524FF2"/>
    <w:rsid w:val="00527557"/>
    <w:rsid w:val="00527BDE"/>
    <w:rsid w:val="00527E3B"/>
    <w:rsid w:val="00527F06"/>
    <w:rsid w:val="0053073D"/>
    <w:rsid w:val="005317C9"/>
    <w:rsid w:val="00531DE5"/>
    <w:rsid w:val="005324BF"/>
    <w:rsid w:val="005325FB"/>
    <w:rsid w:val="00532618"/>
    <w:rsid w:val="00533D40"/>
    <w:rsid w:val="00534716"/>
    <w:rsid w:val="00534898"/>
    <w:rsid w:val="0053764B"/>
    <w:rsid w:val="00537A87"/>
    <w:rsid w:val="00537E8D"/>
    <w:rsid w:val="00537FD7"/>
    <w:rsid w:val="0054068D"/>
    <w:rsid w:val="00540CF2"/>
    <w:rsid w:val="00541E0E"/>
    <w:rsid w:val="00541F27"/>
    <w:rsid w:val="00541F39"/>
    <w:rsid w:val="00541F94"/>
    <w:rsid w:val="005420E0"/>
    <w:rsid w:val="0054223A"/>
    <w:rsid w:val="00542A27"/>
    <w:rsid w:val="00543DD8"/>
    <w:rsid w:val="00544FA0"/>
    <w:rsid w:val="005460B8"/>
    <w:rsid w:val="0054664E"/>
    <w:rsid w:val="00547516"/>
    <w:rsid w:val="00547531"/>
    <w:rsid w:val="00547D1B"/>
    <w:rsid w:val="00550710"/>
    <w:rsid w:val="0055160B"/>
    <w:rsid w:val="005548D0"/>
    <w:rsid w:val="00556429"/>
    <w:rsid w:val="00556C7A"/>
    <w:rsid w:val="00560279"/>
    <w:rsid w:val="00560D99"/>
    <w:rsid w:val="0056169D"/>
    <w:rsid w:val="00561983"/>
    <w:rsid w:val="005628C0"/>
    <w:rsid w:val="00562DB1"/>
    <w:rsid w:val="005630E2"/>
    <w:rsid w:val="00563784"/>
    <w:rsid w:val="00563D04"/>
    <w:rsid w:val="00564632"/>
    <w:rsid w:val="00564999"/>
    <w:rsid w:val="005649E9"/>
    <w:rsid w:val="005653BD"/>
    <w:rsid w:val="00565F59"/>
    <w:rsid w:val="0056601E"/>
    <w:rsid w:val="005667F7"/>
    <w:rsid w:val="005667FF"/>
    <w:rsid w:val="00566D56"/>
    <w:rsid w:val="00567F91"/>
    <w:rsid w:val="005704D9"/>
    <w:rsid w:val="00570ACD"/>
    <w:rsid w:val="00571FFB"/>
    <w:rsid w:val="00572BE2"/>
    <w:rsid w:val="00573FA0"/>
    <w:rsid w:val="005747FB"/>
    <w:rsid w:val="00574E54"/>
    <w:rsid w:val="00575724"/>
    <w:rsid w:val="00575EB8"/>
    <w:rsid w:val="00576C27"/>
    <w:rsid w:val="00577926"/>
    <w:rsid w:val="0058019C"/>
    <w:rsid w:val="005812A5"/>
    <w:rsid w:val="00581978"/>
    <w:rsid w:val="00582B6B"/>
    <w:rsid w:val="00582E92"/>
    <w:rsid w:val="00583B7E"/>
    <w:rsid w:val="005841E6"/>
    <w:rsid w:val="005849D8"/>
    <w:rsid w:val="00586177"/>
    <w:rsid w:val="0058630F"/>
    <w:rsid w:val="00586ACA"/>
    <w:rsid w:val="00587776"/>
    <w:rsid w:val="00590053"/>
    <w:rsid w:val="00591432"/>
    <w:rsid w:val="0059515C"/>
    <w:rsid w:val="00595479"/>
    <w:rsid w:val="005A42E7"/>
    <w:rsid w:val="005A48C6"/>
    <w:rsid w:val="005A48C7"/>
    <w:rsid w:val="005A49EB"/>
    <w:rsid w:val="005A4CCD"/>
    <w:rsid w:val="005A54CE"/>
    <w:rsid w:val="005A5DDA"/>
    <w:rsid w:val="005A774B"/>
    <w:rsid w:val="005A77BA"/>
    <w:rsid w:val="005B045A"/>
    <w:rsid w:val="005B096C"/>
    <w:rsid w:val="005B0993"/>
    <w:rsid w:val="005B2FF7"/>
    <w:rsid w:val="005B3A0B"/>
    <w:rsid w:val="005B3A63"/>
    <w:rsid w:val="005B3E0C"/>
    <w:rsid w:val="005B485D"/>
    <w:rsid w:val="005B52DA"/>
    <w:rsid w:val="005B56E0"/>
    <w:rsid w:val="005B57B2"/>
    <w:rsid w:val="005B6301"/>
    <w:rsid w:val="005B67CD"/>
    <w:rsid w:val="005B6929"/>
    <w:rsid w:val="005C0D6C"/>
    <w:rsid w:val="005C16C7"/>
    <w:rsid w:val="005C1C81"/>
    <w:rsid w:val="005C2A18"/>
    <w:rsid w:val="005C35DF"/>
    <w:rsid w:val="005C3DAF"/>
    <w:rsid w:val="005C3FBB"/>
    <w:rsid w:val="005C52D9"/>
    <w:rsid w:val="005C565C"/>
    <w:rsid w:val="005C5EC7"/>
    <w:rsid w:val="005C6023"/>
    <w:rsid w:val="005C68CA"/>
    <w:rsid w:val="005C6B94"/>
    <w:rsid w:val="005D0D90"/>
    <w:rsid w:val="005D12C3"/>
    <w:rsid w:val="005D1504"/>
    <w:rsid w:val="005D1B27"/>
    <w:rsid w:val="005D3687"/>
    <w:rsid w:val="005D3AFA"/>
    <w:rsid w:val="005D480E"/>
    <w:rsid w:val="005D4923"/>
    <w:rsid w:val="005D4ED8"/>
    <w:rsid w:val="005D560F"/>
    <w:rsid w:val="005D666D"/>
    <w:rsid w:val="005D67FE"/>
    <w:rsid w:val="005E3147"/>
    <w:rsid w:val="005E353C"/>
    <w:rsid w:val="005E4200"/>
    <w:rsid w:val="005E48A7"/>
    <w:rsid w:val="005E62C7"/>
    <w:rsid w:val="005E667D"/>
    <w:rsid w:val="005E6730"/>
    <w:rsid w:val="005E6AFA"/>
    <w:rsid w:val="005E6EB9"/>
    <w:rsid w:val="005E72AA"/>
    <w:rsid w:val="005E7732"/>
    <w:rsid w:val="005E7F5A"/>
    <w:rsid w:val="005F0BD3"/>
    <w:rsid w:val="005F0EF8"/>
    <w:rsid w:val="005F224F"/>
    <w:rsid w:val="005F2C27"/>
    <w:rsid w:val="005F32C6"/>
    <w:rsid w:val="005F3B94"/>
    <w:rsid w:val="005F6010"/>
    <w:rsid w:val="005F688A"/>
    <w:rsid w:val="005F69BB"/>
    <w:rsid w:val="005F6AFD"/>
    <w:rsid w:val="005F7359"/>
    <w:rsid w:val="005F7645"/>
    <w:rsid w:val="005F7CAF"/>
    <w:rsid w:val="005F7D32"/>
    <w:rsid w:val="006006C4"/>
    <w:rsid w:val="00601323"/>
    <w:rsid w:val="006016A7"/>
    <w:rsid w:val="00602191"/>
    <w:rsid w:val="00602A1C"/>
    <w:rsid w:val="00603616"/>
    <w:rsid w:val="00604424"/>
    <w:rsid w:val="00604881"/>
    <w:rsid w:val="00604E28"/>
    <w:rsid w:val="00604EF7"/>
    <w:rsid w:val="0060574F"/>
    <w:rsid w:val="0060584B"/>
    <w:rsid w:val="00605EE2"/>
    <w:rsid w:val="00607AEC"/>
    <w:rsid w:val="00607B36"/>
    <w:rsid w:val="006103A2"/>
    <w:rsid w:val="006103F4"/>
    <w:rsid w:val="006104CD"/>
    <w:rsid w:val="006115BA"/>
    <w:rsid w:val="00611690"/>
    <w:rsid w:val="00615248"/>
    <w:rsid w:val="00615E63"/>
    <w:rsid w:val="00616B18"/>
    <w:rsid w:val="00616B92"/>
    <w:rsid w:val="00620EE7"/>
    <w:rsid w:val="00621534"/>
    <w:rsid w:val="006215B1"/>
    <w:rsid w:val="0062173A"/>
    <w:rsid w:val="006217DD"/>
    <w:rsid w:val="00623A5D"/>
    <w:rsid w:val="0062498F"/>
    <w:rsid w:val="00624B6D"/>
    <w:rsid w:val="00624C7F"/>
    <w:rsid w:val="0062667E"/>
    <w:rsid w:val="006275D5"/>
    <w:rsid w:val="00627B45"/>
    <w:rsid w:val="00630AEB"/>
    <w:rsid w:val="00632793"/>
    <w:rsid w:val="00634BD2"/>
    <w:rsid w:val="0063528B"/>
    <w:rsid w:val="006357CC"/>
    <w:rsid w:val="00635E8F"/>
    <w:rsid w:val="0063619A"/>
    <w:rsid w:val="00636A8A"/>
    <w:rsid w:val="00636FBF"/>
    <w:rsid w:val="0063753E"/>
    <w:rsid w:val="00637AB8"/>
    <w:rsid w:val="00637DBA"/>
    <w:rsid w:val="00640300"/>
    <w:rsid w:val="006403BA"/>
    <w:rsid w:val="00641A60"/>
    <w:rsid w:val="00641BDF"/>
    <w:rsid w:val="006461C4"/>
    <w:rsid w:val="006467BF"/>
    <w:rsid w:val="00647B85"/>
    <w:rsid w:val="00650BC6"/>
    <w:rsid w:val="00650F41"/>
    <w:rsid w:val="00651540"/>
    <w:rsid w:val="00652C71"/>
    <w:rsid w:val="006531E7"/>
    <w:rsid w:val="00653EE3"/>
    <w:rsid w:val="0065427E"/>
    <w:rsid w:val="00655187"/>
    <w:rsid w:val="00655A7A"/>
    <w:rsid w:val="00655E94"/>
    <w:rsid w:val="00660A42"/>
    <w:rsid w:val="00662628"/>
    <w:rsid w:val="006646FA"/>
    <w:rsid w:val="00664902"/>
    <w:rsid w:val="00664E79"/>
    <w:rsid w:val="00665A31"/>
    <w:rsid w:val="00665BE4"/>
    <w:rsid w:val="0066642A"/>
    <w:rsid w:val="00666451"/>
    <w:rsid w:val="00666FBB"/>
    <w:rsid w:val="00670007"/>
    <w:rsid w:val="0067038A"/>
    <w:rsid w:val="0067062D"/>
    <w:rsid w:val="006709B7"/>
    <w:rsid w:val="006712BD"/>
    <w:rsid w:val="00671418"/>
    <w:rsid w:val="006722CF"/>
    <w:rsid w:val="006730EF"/>
    <w:rsid w:val="00673241"/>
    <w:rsid w:val="00673D52"/>
    <w:rsid w:val="006742D1"/>
    <w:rsid w:val="00674FA5"/>
    <w:rsid w:val="006753B4"/>
    <w:rsid w:val="006769AE"/>
    <w:rsid w:val="00676CE2"/>
    <w:rsid w:val="00676E88"/>
    <w:rsid w:val="00677893"/>
    <w:rsid w:val="00680053"/>
    <w:rsid w:val="00680523"/>
    <w:rsid w:val="006806B8"/>
    <w:rsid w:val="006808F5"/>
    <w:rsid w:val="00680DE5"/>
    <w:rsid w:val="00682101"/>
    <w:rsid w:val="00682878"/>
    <w:rsid w:val="00682BBC"/>
    <w:rsid w:val="006843F6"/>
    <w:rsid w:val="0068456F"/>
    <w:rsid w:val="00685183"/>
    <w:rsid w:val="00686635"/>
    <w:rsid w:val="00686BBE"/>
    <w:rsid w:val="00686E1B"/>
    <w:rsid w:val="00687422"/>
    <w:rsid w:val="00690415"/>
    <w:rsid w:val="00690E99"/>
    <w:rsid w:val="00692B64"/>
    <w:rsid w:val="00692FB8"/>
    <w:rsid w:val="006930DF"/>
    <w:rsid w:val="0069416D"/>
    <w:rsid w:val="00695563"/>
    <w:rsid w:val="00695A8E"/>
    <w:rsid w:val="00695B84"/>
    <w:rsid w:val="006962AB"/>
    <w:rsid w:val="006963F5"/>
    <w:rsid w:val="0069649F"/>
    <w:rsid w:val="00696753"/>
    <w:rsid w:val="00696A21"/>
    <w:rsid w:val="00697529"/>
    <w:rsid w:val="006978A4"/>
    <w:rsid w:val="006A03A3"/>
    <w:rsid w:val="006A0668"/>
    <w:rsid w:val="006A16AF"/>
    <w:rsid w:val="006A219A"/>
    <w:rsid w:val="006A21EF"/>
    <w:rsid w:val="006A34E3"/>
    <w:rsid w:val="006A3799"/>
    <w:rsid w:val="006A4953"/>
    <w:rsid w:val="006A4D6D"/>
    <w:rsid w:val="006A4F40"/>
    <w:rsid w:val="006A53F2"/>
    <w:rsid w:val="006A5FED"/>
    <w:rsid w:val="006A6A71"/>
    <w:rsid w:val="006A6C97"/>
    <w:rsid w:val="006A6EC8"/>
    <w:rsid w:val="006A70E6"/>
    <w:rsid w:val="006A71F2"/>
    <w:rsid w:val="006A7339"/>
    <w:rsid w:val="006A7C17"/>
    <w:rsid w:val="006B1B9F"/>
    <w:rsid w:val="006B1D78"/>
    <w:rsid w:val="006B26E7"/>
    <w:rsid w:val="006B31EE"/>
    <w:rsid w:val="006B4055"/>
    <w:rsid w:val="006B427A"/>
    <w:rsid w:val="006B4809"/>
    <w:rsid w:val="006B4C61"/>
    <w:rsid w:val="006B5B5E"/>
    <w:rsid w:val="006B5EF7"/>
    <w:rsid w:val="006B6807"/>
    <w:rsid w:val="006B6871"/>
    <w:rsid w:val="006B6FAE"/>
    <w:rsid w:val="006B7523"/>
    <w:rsid w:val="006B767E"/>
    <w:rsid w:val="006B7A1E"/>
    <w:rsid w:val="006C072B"/>
    <w:rsid w:val="006C16DF"/>
    <w:rsid w:val="006C1E3D"/>
    <w:rsid w:val="006C21D0"/>
    <w:rsid w:val="006C2E6C"/>
    <w:rsid w:val="006C3ABD"/>
    <w:rsid w:val="006C42DA"/>
    <w:rsid w:val="006C57EF"/>
    <w:rsid w:val="006C6A70"/>
    <w:rsid w:val="006C6BA3"/>
    <w:rsid w:val="006D03F1"/>
    <w:rsid w:val="006D4248"/>
    <w:rsid w:val="006D499E"/>
    <w:rsid w:val="006D57C2"/>
    <w:rsid w:val="006D5BB3"/>
    <w:rsid w:val="006D5C61"/>
    <w:rsid w:val="006D67EA"/>
    <w:rsid w:val="006D6F5B"/>
    <w:rsid w:val="006D7D3E"/>
    <w:rsid w:val="006E06BC"/>
    <w:rsid w:val="006E0A1F"/>
    <w:rsid w:val="006E2995"/>
    <w:rsid w:val="006E2D9E"/>
    <w:rsid w:val="006E3298"/>
    <w:rsid w:val="006E4158"/>
    <w:rsid w:val="006E47A4"/>
    <w:rsid w:val="006E5403"/>
    <w:rsid w:val="006E54A6"/>
    <w:rsid w:val="006E5516"/>
    <w:rsid w:val="006E5621"/>
    <w:rsid w:val="006E5801"/>
    <w:rsid w:val="006E5B33"/>
    <w:rsid w:val="006E5C91"/>
    <w:rsid w:val="006E5FD8"/>
    <w:rsid w:val="006E658F"/>
    <w:rsid w:val="006E727C"/>
    <w:rsid w:val="006E798E"/>
    <w:rsid w:val="006F1DEF"/>
    <w:rsid w:val="006F1E4F"/>
    <w:rsid w:val="006F226B"/>
    <w:rsid w:val="006F3B93"/>
    <w:rsid w:val="006F42E1"/>
    <w:rsid w:val="006F470E"/>
    <w:rsid w:val="006F5CFF"/>
    <w:rsid w:val="006F6E79"/>
    <w:rsid w:val="006F7342"/>
    <w:rsid w:val="00700869"/>
    <w:rsid w:val="00700CC4"/>
    <w:rsid w:val="0070155F"/>
    <w:rsid w:val="0070171C"/>
    <w:rsid w:val="00701EFF"/>
    <w:rsid w:val="007023F8"/>
    <w:rsid w:val="00702AD5"/>
    <w:rsid w:val="007033B9"/>
    <w:rsid w:val="007038A8"/>
    <w:rsid w:val="00703A20"/>
    <w:rsid w:val="007041CF"/>
    <w:rsid w:val="007041F2"/>
    <w:rsid w:val="00704F0C"/>
    <w:rsid w:val="007050FE"/>
    <w:rsid w:val="007059C4"/>
    <w:rsid w:val="00705D83"/>
    <w:rsid w:val="007061B9"/>
    <w:rsid w:val="00706847"/>
    <w:rsid w:val="00706BB5"/>
    <w:rsid w:val="00707A7B"/>
    <w:rsid w:val="00710867"/>
    <w:rsid w:val="00710C38"/>
    <w:rsid w:val="007118FE"/>
    <w:rsid w:val="00711C29"/>
    <w:rsid w:val="00713DAF"/>
    <w:rsid w:val="00713F1D"/>
    <w:rsid w:val="00714F6D"/>
    <w:rsid w:val="00715323"/>
    <w:rsid w:val="0071597A"/>
    <w:rsid w:val="00716043"/>
    <w:rsid w:val="00716CC1"/>
    <w:rsid w:val="00716E89"/>
    <w:rsid w:val="00720814"/>
    <w:rsid w:val="00721921"/>
    <w:rsid w:val="00721A3C"/>
    <w:rsid w:val="00722DFC"/>
    <w:rsid w:val="00723B88"/>
    <w:rsid w:val="007240CF"/>
    <w:rsid w:val="007242A9"/>
    <w:rsid w:val="007249B8"/>
    <w:rsid w:val="00724B17"/>
    <w:rsid w:val="0072557E"/>
    <w:rsid w:val="00725828"/>
    <w:rsid w:val="00725FA2"/>
    <w:rsid w:val="00727806"/>
    <w:rsid w:val="00727B96"/>
    <w:rsid w:val="00727C01"/>
    <w:rsid w:val="00731F3E"/>
    <w:rsid w:val="00732AAF"/>
    <w:rsid w:val="00733E9A"/>
    <w:rsid w:val="007400C2"/>
    <w:rsid w:val="007406C7"/>
    <w:rsid w:val="007407F9"/>
    <w:rsid w:val="00740C11"/>
    <w:rsid w:val="00742403"/>
    <w:rsid w:val="00745902"/>
    <w:rsid w:val="00746ED9"/>
    <w:rsid w:val="00747220"/>
    <w:rsid w:val="007476E5"/>
    <w:rsid w:val="00747F1C"/>
    <w:rsid w:val="00750110"/>
    <w:rsid w:val="0075030A"/>
    <w:rsid w:val="00750820"/>
    <w:rsid w:val="007513E1"/>
    <w:rsid w:val="00751770"/>
    <w:rsid w:val="007519A0"/>
    <w:rsid w:val="00751A22"/>
    <w:rsid w:val="00751B16"/>
    <w:rsid w:val="00751E38"/>
    <w:rsid w:val="007531E9"/>
    <w:rsid w:val="007539A6"/>
    <w:rsid w:val="00753AF8"/>
    <w:rsid w:val="00753BEF"/>
    <w:rsid w:val="00753F49"/>
    <w:rsid w:val="00754C8E"/>
    <w:rsid w:val="00754CF9"/>
    <w:rsid w:val="00755124"/>
    <w:rsid w:val="007566FC"/>
    <w:rsid w:val="007568CA"/>
    <w:rsid w:val="00756E19"/>
    <w:rsid w:val="00757D71"/>
    <w:rsid w:val="007607D2"/>
    <w:rsid w:val="00760CA6"/>
    <w:rsid w:val="00761A10"/>
    <w:rsid w:val="00762EF5"/>
    <w:rsid w:val="007635E2"/>
    <w:rsid w:val="0076366E"/>
    <w:rsid w:val="00763D41"/>
    <w:rsid w:val="007646BE"/>
    <w:rsid w:val="00765D78"/>
    <w:rsid w:val="00766B28"/>
    <w:rsid w:val="00766C2F"/>
    <w:rsid w:val="00767604"/>
    <w:rsid w:val="0076766C"/>
    <w:rsid w:val="007676FE"/>
    <w:rsid w:val="00767777"/>
    <w:rsid w:val="00767A18"/>
    <w:rsid w:val="00767DB9"/>
    <w:rsid w:val="00767DCC"/>
    <w:rsid w:val="007706D4"/>
    <w:rsid w:val="007707A2"/>
    <w:rsid w:val="007709B3"/>
    <w:rsid w:val="00770A1E"/>
    <w:rsid w:val="00771AE2"/>
    <w:rsid w:val="007721BC"/>
    <w:rsid w:val="007736BC"/>
    <w:rsid w:val="00773883"/>
    <w:rsid w:val="00773FDD"/>
    <w:rsid w:val="00774480"/>
    <w:rsid w:val="00775EB3"/>
    <w:rsid w:val="0077651B"/>
    <w:rsid w:val="00776AEC"/>
    <w:rsid w:val="0077727A"/>
    <w:rsid w:val="00777F62"/>
    <w:rsid w:val="007802FB"/>
    <w:rsid w:val="0078147F"/>
    <w:rsid w:val="00781549"/>
    <w:rsid w:val="00782287"/>
    <w:rsid w:val="007828DF"/>
    <w:rsid w:val="00782D6B"/>
    <w:rsid w:val="00782E46"/>
    <w:rsid w:val="0078302F"/>
    <w:rsid w:val="0078315E"/>
    <w:rsid w:val="007839ED"/>
    <w:rsid w:val="0078433C"/>
    <w:rsid w:val="007846B7"/>
    <w:rsid w:val="00785500"/>
    <w:rsid w:val="0078671F"/>
    <w:rsid w:val="0078788C"/>
    <w:rsid w:val="00790492"/>
    <w:rsid w:val="00790ECE"/>
    <w:rsid w:val="00790EFA"/>
    <w:rsid w:val="00791760"/>
    <w:rsid w:val="00791CFC"/>
    <w:rsid w:val="0079431F"/>
    <w:rsid w:val="00794981"/>
    <w:rsid w:val="0079498D"/>
    <w:rsid w:val="0079606A"/>
    <w:rsid w:val="007966AE"/>
    <w:rsid w:val="007A04F5"/>
    <w:rsid w:val="007A1896"/>
    <w:rsid w:val="007A2812"/>
    <w:rsid w:val="007A2BED"/>
    <w:rsid w:val="007A2C26"/>
    <w:rsid w:val="007A3002"/>
    <w:rsid w:val="007A3105"/>
    <w:rsid w:val="007A3617"/>
    <w:rsid w:val="007A4AF9"/>
    <w:rsid w:val="007A51BB"/>
    <w:rsid w:val="007A5C94"/>
    <w:rsid w:val="007A6A9B"/>
    <w:rsid w:val="007A6BFF"/>
    <w:rsid w:val="007A7198"/>
    <w:rsid w:val="007B0A24"/>
    <w:rsid w:val="007B2590"/>
    <w:rsid w:val="007B3F13"/>
    <w:rsid w:val="007B43B9"/>
    <w:rsid w:val="007B4FA9"/>
    <w:rsid w:val="007B514A"/>
    <w:rsid w:val="007B520F"/>
    <w:rsid w:val="007B54B2"/>
    <w:rsid w:val="007B66B7"/>
    <w:rsid w:val="007B722F"/>
    <w:rsid w:val="007B7632"/>
    <w:rsid w:val="007C04D1"/>
    <w:rsid w:val="007C1A93"/>
    <w:rsid w:val="007C1F0C"/>
    <w:rsid w:val="007C2BAD"/>
    <w:rsid w:val="007C4BD6"/>
    <w:rsid w:val="007C5046"/>
    <w:rsid w:val="007C5F4F"/>
    <w:rsid w:val="007C6E03"/>
    <w:rsid w:val="007C778D"/>
    <w:rsid w:val="007C7A0F"/>
    <w:rsid w:val="007C7F57"/>
    <w:rsid w:val="007D0341"/>
    <w:rsid w:val="007D0351"/>
    <w:rsid w:val="007D2EB6"/>
    <w:rsid w:val="007D33B7"/>
    <w:rsid w:val="007D3D3C"/>
    <w:rsid w:val="007D43F4"/>
    <w:rsid w:val="007D49A8"/>
    <w:rsid w:val="007D56EB"/>
    <w:rsid w:val="007D5D34"/>
    <w:rsid w:val="007D5DE4"/>
    <w:rsid w:val="007D638B"/>
    <w:rsid w:val="007D65FC"/>
    <w:rsid w:val="007D6F48"/>
    <w:rsid w:val="007D75C9"/>
    <w:rsid w:val="007D7668"/>
    <w:rsid w:val="007D77D3"/>
    <w:rsid w:val="007D78DE"/>
    <w:rsid w:val="007E0FCF"/>
    <w:rsid w:val="007E1880"/>
    <w:rsid w:val="007E35E4"/>
    <w:rsid w:val="007E3D64"/>
    <w:rsid w:val="007E4526"/>
    <w:rsid w:val="007E52FE"/>
    <w:rsid w:val="007E5377"/>
    <w:rsid w:val="007E71AA"/>
    <w:rsid w:val="007E78BC"/>
    <w:rsid w:val="007F099F"/>
    <w:rsid w:val="007F1EFC"/>
    <w:rsid w:val="007F207F"/>
    <w:rsid w:val="007F20B5"/>
    <w:rsid w:val="007F280F"/>
    <w:rsid w:val="007F3CAC"/>
    <w:rsid w:val="007F45A8"/>
    <w:rsid w:val="007F46D8"/>
    <w:rsid w:val="007F4C85"/>
    <w:rsid w:val="007F4F30"/>
    <w:rsid w:val="007F5586"/>
    <w:rsid w:val="007F61E8"/>
    <w:rsid w:val="007F6EA1"/>
    <w:rsid w:val="007F6EBA"/>
    <w:rsid w:val="007F732B"/>
    <w:rsid w:val="007F7E70"/>
    <w:rsid w:val="008002E7"/>
    <w:rsid w:val="0080082C"/>
    <w:rsid w:val="00800E4D"/>
    <w:rsid w:val="00801C1B"/>
    <w:rsid w:val="00802BA2"/>
    <w:rsid w:val="00803E1E"/>
    <w:rsid w:val="00804003"/>
    <w:rsid w:val="00804DAB"/>
    <w:rsid w:val="0080506B"/>
    <w:rsid w:val="00805397"/>
    <w:rsid w:val="00805B76"/>
    <w:rsid w:val="00805C6C"/>
    <w:rsid w:val="0081007A"/>
    <w:rsid w:val="00810161"/>
    <w:rsid w:val="008106C8"/>
    <w:rsid w:val="00810ACA"/>
    <w:rsid w:val="008131BE"/>
    <w:rsid w:val="008136DF"/>
    <w:rsid w:val="00813FF1"/>
    <w:rsid w:val="00816435"/>
    <w:rsid w:val="0082015E"/>
    <w:rsid w:val="00820414"/>
    <w:rsid w:val="008207E4"/>
    <w:rsid w:val="0082098F"/>
    <w:rsid w:val="00820A57"/>
    <w:rsid w:val="00820F9B"/>
    <w:rsid w:val="00821525"/>
    <w:rsid w:val="0082154D"/>
    <w:rsid w:val="00822201"/>
    <w:rsid w:val="00823E95"/>
    <w:rsid w:val="008240CD"/>
    <w:rsid w:val="00825059"/>
    <w:rsid w:val="00825D6F"/>
    <w:rsid w:val="008269BA"/>
    <w:rsid w:val="00826BFC"/>
    <w:rsid w:val="00826F02"/>
    <w:rsid w:val="00827AFA"/>
    <w:rsid w:val="00827C7F"/>
    <w:rsid w:val="00830C95"/>
    <w:rsid w:val="00832D2F"/>
    <w:rsid w:val="00832F41"/>
    <w:rsid w:val="0083370D"/>
    <w:rsid w:val="00833D06"/>
    <w:rsid w:val="00835315"/>
    <w:rsid w:val="0083642D"/>
    <w:rsid w:val="00837247"/>
    <w:rsid w:val="00837D19"/>
    <w:rsid w:val="00840392"/>
    <w:rsid w:val="008404DF"/>
    <w:rsid w:val="00840582"/>
    <w:rsid w:val="00842263"/>
    <w:rsid w:val="00842323"/>
    <w:rsid w:val="00844167"/>
    <w:rsid w:val="00844659"/>
    <w:rsid w:val="00845A3D"/>
    <w:rsid w:val="00846725"/>
    <w:rsid w:val="00846A42"/>
    <w:rsid w:val="00847D22"/>
    <w:rsid w:val="00850749"/>
    <w:rsid w:val="00851493"/>
    <w:rsid w:val="00851892"/>
    <w:rsid w:val="008520BC"/>
    <w:rsid w:val="00853AE2"/>
    <w:rsid w:val="00853DCE"/>
    <w:rsid w:val="00854688"/>
    <w:rsid w:val="00854D65"/>
    <w:rsid w:val="00854FFB"/>
    <w:rsid w:val="00856C53"/>
    <w:rsid w:val="0085726B"/>
    <w:rsid w:val="00857554"/>
    <w:rsid w:val="00857ACF"/>
    <w:rsid w:val="0086059B"/>
    <w:rsid w:val="00860699"/>
    <w:rsid w:val="00861421"/>
    <w:rsid w:val="00861B35"/>
    <w:rsid w:val="008631C0"/>
    <w:rsid w:val="008637C7"/>
    <w:rsid w:val="00863AA2"/>
    <w:rsid w:val="00863FFB"/>
    <w:rsid w:val="008640ED"/>
    <w:rsid w:val="008654AF"/>
    <w:rsid w:val="00866138"/>
    <w:rsid w:val="008672C7"/>
    <w:rsid w:val="008675FF"/>
    <w:rsid w:val="00867FC5"/>
    <w:rsid w:val="00870B0D"/>
    <w:rsid w:val="008713C5"/>
    <w:rsid w:val="008728FE"/>
    <w:rsid w:val="0087294B"/>
    <w:rsid w:val="0087302B"/>
    <w:rsid w:val="00873E73"/>
    <w:rsid w:val="00874BE3"/>
    <w:rsid w:val="00875772"/>
    <w:rsid w:val="00876903"/>
    <w:rsid w:val="00876DE0"/>
    <w:rsid w:val="0087715C"/>
    <w:rsid w:val="008772C4"/>
    <w:rsid w:val="008779A9"/>
    <w:rsid w:val="00877C08"/>
    <w:rsid w:val="008816FE"/>
    <w:rsid w:val="0088170F"/>
    <w:rsid w:val="008819D9"/>
    <w:rsid w:val="00881C37"/>
    <w:rsid w:val="00881C53"/>
    <w:rsid w:val="008822A7"/>
    <w:rsid w:val="008823D6"/>
    <w:rsid w:val="008838F6"/>
    <w:rsid w:val="00884E92"/>
    <w:rsid w:val="00886474"/>
    <w:rsid w:val="00886AB9"/>
    <w:rsid w:val="00887DDA"/>
    <w:rsid w:val="00891C2A"/>
    <w:rsid w:val="008920B6"/>
    <w:rsid w:val="008924B3"/>
    <w:rsid w:val="008924FA"/>
    <w:rsid w:val="008927E2"/>
    <w:rsid w:val="00892D68"/>
    <w:rsid w:val="00894D27"/>
    <w:rsid w:val="008959B5"/>
    <w:rsid w:val="0089788A"/>
    <w:rsid w:val="00897AB4"/>
    <w:rsid w:val="00897F52"/>
    <w:rsid w:val="008A023E"/>
    <w:rsid w:val="008A08A1"/>
    <w:rsid w:val="008A0C75"/>
    <w:rsid w:val="008A252B"/>
    <w:rsid w:val="008A3DF5"/>
    <w:rsid w:val="008A41E6"/>
    <w:rsid w:val="008A464C"/>
    <w:rsid w:val="008A57D4"/>
    <w:rsid w:val="008A6165"/>
    <w:rsid w:val="008A64C4"/>
    <w:rsid w:val="008A6C80"/>
    <w:rsid w:val="008A6E60"/>
    <w:rsid w:val="008A6FF9"/>
    <w:rsid w:val="008A75E1"/>
    <w:rsid w:val="008B0B5F"/>
    <w:rsid w:val="008B0BC7"/>
    <w:rsid w:val="008B0D88"/>
    <w:rsid w:val="008B10C2"/>
    <w:rsid w:val="008B1F08"/>
    <w:rsid w:val="008B2568"/>
    <w:rsid w:val="008B2997"/>
    <w:rsid w:val="008B2A47"/>
    <w:rsid w:val="008B3D48"/>
    <w:rsid w:val="008B41F5"/>
    <w:rsid w:val="008B442D"/>
    <w:rsid w:val="008B59E9"/>
    <w:rsid w:val="008B5B4C"/>
    <w:rsid w:val="008B5F79"/>
    <w:rsid w:val="008B6178"/>
    <w:rsid w:val="008B719F"/>
    <w:rsid w:val="008B7BD8"/>
    <w:rsid w:val="008B7DFD"/>
    <w:rsid w:val="008C0B8D"/>
    <w:rsid w:val="008C20D2"/>
    <w:rsid w:val="008C2ACB"/>
    <w:rsid w:val="008C2B1D"/>
    <w:rsid w:val="008C40B1"/>
    <w:rsid w:val="008C5112"/>
    <w:rsid w:val="008C5DD5"/>
    <w:rsid w:val="008D0B75"/>
    <w:rsid w:val="008D1264"/>
    <w:rsid w:val="008D12E3"/>
    <w:rsid w:val="008D1996"/>
    <w:rsid w:val="008D2A18"/>
    <w:rsid w:val="008D2DB3"/>
    <w:rsid w:val="008D3065"/>
    <w:rsid w:val="008D314C"/>
    <w:rsid w:val="008D3A30"/>
    <w:rsid w:val="008D3CE1"/>
    <w:rsid w:val="008D40E1"/>
    <w:rsid w:val="008D4ED5"/>
    <w:rsid w:val="008D6ADF"/>
    <w:rsid w:val="008D6DD6"/>
    <w:rsid w:val="008D707E"/>
    <w:rsid w:val="008D7308"/>
    <w:rsid w:val="008D7D97"/>
    <w:rsid w:val="008E008D"/>
    <w:rsid w:val="008E07B3"/>
    <w:rsid w:val="008E1207"/>
    <w:rsid w:val="008E1A02"/>
    <w:rsid w:val="008E2558"/>
    <w:rsid w:val="008E2B4D"/>
    <w:rsid w:val="008E32B2"/>
    <w:rsid w:val="008E3302"/>
    <w:rsid w:val="008E7449"/>
    <w:rsid w:val="008E7F79"/>
    <w:rsid w:val="008F04E1"/>
    <w:rsid w:val="008F07BF"/>
    <w:rsid w:val="008F0BA7"/>
    <w:rsid w:val="008F0D60"/>
    <w:rsid w:val="008F1991"/>
    <w:rsid w:val="008F1E33"/>
    <w:rsid w:val="008F2070"/>
    <w:rsid w:val="008F2203"/>
    <w:rsid w:val="008F5981"/>
    <w:rsid w:val="008F5D2D"/>
    <w:rsid w:val="008F60A6"/>
    <w:rsid w:val="008F6636"/>
    <w:rsid w:val="008F752E"/>
    <w:rsid w:val="009007C1"/>
    <w:rsid w:val="00901771"/>
    <w:rsid w:val="00902224"/>
    <w:rsid w:val="0090282E"/>
    <w:rsid w:val="00903322"/>
    <w:rsid w:val="00903AC4"/>
    <w:rsid w:val="009071F6"/>
    <w:rsid w:val="009072A9"/>
    <w:rsid w:val="009072B1"/>
    <w:rsid w:val="00907322"/>
    <w:rsid w:val="009076CF"/>
    <w:rsid w:val="009076E0"/>
    <w:rsid w:val="00910042"/>
    <w:rsid w:val="00910DA2"/>
    <w:rsid w:val="009116FF"/>
    <w:rsid w:val="009118E2"/>
    <w:rsid w:val="00913D85"/>
    <w:rsid w:val="0091445C"/>
    <w:rsid w:val="00914BAB"/>
    <w:rsid w:val="00914BDC"/>
    <w:rsid w:val="0091501B"/>
    <w:rsid w:val="009168FD"/>
    <w:rsid w:val="0092178A"/>
    <w:rsid w:val="00924A4D"/>
    <w:rsid w:val="009255DE"/>
    <w:rsid w:val="009275AA"/>
    <w:rsid w:val="0092767E"/>
    <w:rsid w:val="0092793F"/>
    <w:rsid w:val="00930547"/>
    <w:rsid w:val="00930737"/>
    <w:rsid w:val="00930BF8"/>
    <w:rsid w:val="00930EF1"/>
    <w:rsid w:val="00931919"/>
    <w:rsid w:val="0093388C"/>
    <w:rsid w:val="00933E23"/>
    <w:rsid w:val="00935918"/>
    <w:rsid w:val="0093687D"/>
    <w:rsid w:val="00937151"/>
    <w:rsid w:val="009373AC"/>
    <w:rsid w:val="009375E6"/>
    <w:rsid w:val="00937D82"/>
    <w:rsid w:val="00937F84"/>
    <w:rsid w:val="00940164"/>
    <w:rsid w:val="00940808"/>
    <w:rsid w:val="00941388"/>
    <w:rsid w:val="00941C98"/>
    <w:rsid w:val="00941F85"/>
    <w:rsid w:val="009422C6"/>
    <w:rsid w:val="0094258F"/>
    <w:rsid w:val="00942C54"/>
    <w:rsid w:val="00942C6E"/>
    <w:rsid w:val="00942D8A"/>
    <w:rsid w:val="00942EB9"/>
    <w:rsid w:val="009431B3"/>
    <w:rsid w:val="009438AD"/>
    <w:rsid w:val="009445F5"/>
    <w:rsid w:val="00945678"/>
    <w:rsid w:val="00945A8F"/>
    <w:rsid w:val="00945D81"/>
    <w:rsid w:val="00945F8F"/>
    <w:rsid w:val="0094695F"/>
    <w:rsid w:val="0094764B"/>
    <w:rsid w:val="009476D2"/>
    <w:rsid w:val="00950496"/>
    <w:rsid w:val="009507E9"/>
    <w:rsid w:val="009514CC"/>
    <w:rsid w:val="009527AB"/>
    <w:rsid w:val="00952D29"/>
    <w:rsid w:val="00953232"/>
    <w:rsid w:val="00954546"/>
    <w:rsid w:val="00957735"/>
    <w:rsid w:val="00957C60"/>
    <w:rsid w:val="009604ED"/>
    <w:rsid w:val="0096394F"/>
    <w:rsid w:val="00964C58"/>
    <w:rsid w:val="00965206"/>
    <w:rsid w:val="00965413"/>
    <w:rsid w:val="009655A9"/>
    <w:rsid w:val="00965840"/>
    <w:rsid w:val="00967F76"/>
    <w:rsid w:val="0097019E"/>
    <w:rsid w:val="00970DA6"/>
    <w:rsid w:val="009712ED"/>
    <w:rsid w:val="00972C53"/>
    <w:rsid w:val="009735F7"/>
    <w:rsid w:val="00973746"/>
    <w:rsid w:val="009747B8"/>
    <w:rsid w:val="00974A6C"/>
    <w:rsid w:val="0097510A"/>
    <w:rsid w:val="009758F9"/>
    <w:rsid w:val="009761F5"/>
    <w:rsid w:val="00976B35"/>
    <w:rsid w:val="009775B3"/>
    <w:rsid w:val="009777C6"/>
    <w:rsid w:val="00980232"/>
    <w:rsid w:val="00980CC2"/>
    <w:rsid w:val="0098159A"/>
    <w:rsid w:val="00982260"/>
    <w:rsid w:val="0098294C"/>
    <w:rsid w:val="00983084"/>
    <w:rsid w:val="0098333B"/>
    <w:rsid w:val="00983820"/>
    <w:rsid w:val="00985DCB"/>
    <w:rsid w:val="00986D6C"/>
    <w:rsid w:val="00987682"/>
    <w:rsid w:val="00987EE8"/>
    <w:rsid w:val="00991C03"/>
    <w:rsid w:val="00992363"/>
    <w:rsid w:val="00992416"/>
    <w:rsid w:val="009924B1"/>
    <w:rsid w:val="00993106"/>
    <w:rsid w:val="0099399E"/>
    <w:rsid w:val="00993ECE"/>
    <w:rsid w:val="009944C3"/>
    <w:rsid w:val="00995051"/>
    <w:rsid w:val="009950E1"/>
    <w:rsid w:val="00995143"/>
    <w:rsid w:val="00995E5E"/>
    <w:rsid w:val="00996CEE"/>
    <w:rsid w:val="009A00B7"/>
    <w:rsid w:val="009A00D9"/>
    <w:rsid w:val="009A0D21"/>
    <w:rsid w:val="009A2CC5"/>
    <w:rsid w:val="009A2E5F"/>
    <w:rsid w:val="009A3478"/>
    <w:rsid w:val="009A36F8"/>
    <w:rsid w:val="009A3AF2"/>
    <w:rsid w:val="009A4185"/>
    <w:rsid w:val="009A4385"/>
    <w:rsid w:val="009A649A"/>
    <w:rsid w:val="009A7601"/>
    <w:rsid w:val="009A7DCE"/>
    <w:rsid w:val="009B00E6"/>
    <w:rsid w:val="009B1553"/>
    <w:rsid w:val="009B17D4"/>
    <w:rsid w:val="009B1F26"/>
    <w:rsid w:val="009B26F9"/>
    <w:rsid w:val="009B2A71"/>
    <w:rsid w:val="009B2CD5"/>
    <w:rsid w:val="009B33DF"/>
    <w:rsid w:val="009B4C02"/>
    <w:rsid w:val="009B6C90"/>
    <w:rsid w:val="009B7E70"/>
    <w:rsid w:val="009C00F1"/>
    <w:rsid w:val="009C01C3"/>
    <w:rsid w:val="009C0AA2"/>
    <w:rsid w:val="009C2883"/>
    <w:rsid w:val="009C303C"/>
    <w:rsid w:val="009C3084"/>
    <w:rsid w:val="009C3557"/>
    <w:rsid w:val="009C4022"/>
    <w:rsid w:val="009C499C"/>
    <w:rsid w:val="009C51CF"/>
    <w:rsid w:val="009C5ED3"/>
    <w:rsid w:val="009C5F5B"/>
    <w:rsid w:val="009C6640"/>
    <w:rsid w:val="009C6E94"/>
    <w:rsid w:val="009C701F"/>
    <w:rsid w:val="009C75F3"/>
    <w:rsid w:val="009C7D9F"/>
    <w:rsid w:val="009D158C"/>
    <w:rsid w:val="009D2477"/>
    <w:rsid w:val="009D2FB2"/>
    <w:rsid w:val="009D314E"/>
    <w:rsid w:val="009D4137"/>
    <w:rsid w:val="009D4F1F"/>
    <w:rsid w:val="009D5FED"/>
    <w:rsid w:val="009D673D"/>
    <w:rsid w:val="009D6B2E"/>
    <w:rsid w:val="009D6C27"/>
    <w:rsid w:val="009D717C"/>
    <w:rsid w:val="009E0F37"/>
    <w:rsid w:val="009E12A5"/>
    <w:rsid w:val="009E1637"/>
    <w:rsid w:val="009E1E55"/>
    <w:rsid w:val="009E2371"/>
    <w:rsid w:val="009E2FBA"/>
    <w:rsid w:val="009E3603"/>
    <w:rsid w:val="009E3657"/>
    <w:rsid w:val="009E46FA"/>
    <w:rsid w:val="009E4CFA"/>
    <w:rsid w:val="009E4FEA"/>
    <w:rsid w:val="009E54EF"/>
    <w:rsid w:val="009E5DAF"/>
    <w:rsid w:val="009E5E57"/>
    <w:rsid w:val="009E62D3"/>
    <w:rsid w:val="009F0002"/>
    <w:rsid w:val="009F07D3"/>
    <w:rsid w:val="009F2C0C"/>
    <w:rsid w:val="009F38D1"/>
    <w:rsid w:val="009F463F"/>
    <w:rsid w:val="009F4906"/>
    <w:rsid w:val="009F4EFA"/>
    <w:rsid w:val="009F6A7D"/>
    <w:rsid w:val="009F776D"/>
    <w:rsid w:val="00A01406"/>
    <w:rsid w:val="00A021E8"/>
    <w:rsid w:val="00A02830"/>
    <w:rsid w:val="00A0358C"/>
    <w:rsid w:val="00A03E38"/>
    <w:rsid w:val="00A05746"/>
    <w:rsid w:val="00A06113"/>
    <w:rsid w:val="00A06B4F"/>
    <w:rsid w:val="00A0791F"/>
    <w:rsid w:val="00A103EA"/>
    <w:rsid w:val="00A10ABA"/>
    <w:rsid w:val="00A1233F"/>
    <w:rsid w:val="00A1277E"/>
    <w:rsid w:val="00A12D25"/>
    <w:rsid w:val="00A141CB"/>
    <w:rsid w:val="00A15175"/>
    <w:rsid w:val="00A152F1"/>
    <w:rsid w:val="00A15A90"/>
    <w:rsid w:val="00A16364"/>
    <w:rsid w:val="00A173A4"/>
    <w:rsid w:val="00A17E1B"/>
    <w:rsid w:val="00A20671"/>
    <w:rsid w:val="00A20F84"/>
    <w:rsid w:val="00A21854"/>
    <w:rsid w:val="00A22B07"/>
    <w:rsid w:val="00A24326"/>
    <w:rsid w:val="00A25833"/>
    <w:rsid w:val="00A26F67"/>
    <w:rsid w:val="00A30726"/>
    <w:rsid w:val="00A30C04"/>
    <w:rsid w:val="00A30F79"/>
    <w:rsid w:val="00A31375"/>
    <w:rsid w:val="00A322B1"/>
    <w:rsid w:val="00A3245E"/>
    <w:rsid w:val="00A33C78"/>
    <w:rsid w:val="00A34092"/>
    <w:rsid w:val="00A340E4"/>
    <w:rsid w:val="00A34399"/>
    <w:rsid w:val="00A34A33"/>
    <w:rsid w:val="00A34C60"/>
    <w:rsid w:val="00A34D44"/>
    <w:rsid w:val="00A35C28"/>
    <w:rsid w:val="00A368F4"/>
    <w:rsid w:val="00A37DC3"/>
    <w:rsid w:val="00A40F32"/>
    <w:rsid w:val="00A41271"/>
    <w:rsid w:val="00A418A8"/>
    <w:rsid w:val="00A433FE"/>
    <w:rsid w:val="00A43B1A"/>
    <w:rsid w:val="00A44882"/>
    <w:rsid w:val="00A45199"/>
    <w:rsid w:val="00A460B2"/>
    <w:rsid w:val="00A46E50"/>
    <w:rsid w:val="00A471F0"/>
    <w:rsid w:val="00A5109C"/>
    <w:rsid w:val="00A51760"/>
    <w:rsid w:val="00A5330C"/>
    <w:rsid w:val="00A543F5"/>
    <w:rsid w:val="00A54F50"/>
    <w:rsid w:val="00A552A1"/>
    <w:rsid w:val="00A556EE"/>
    <w:rsid w:val="00A556F8"/>
    <w:rsid w:val="00A55C4D"/>
    <w:rsid w:val="00A56E1D"/>
    <w:rsid w:val="00A57B2C"/>
    <w:rsid w:val="00A57B63"/>
    <w:rsid w:val="00A6196C"/>
    <w:rsid w:val="00A62771"/>
    <w:rsid w:val="00A63364"/>
    <w:rsid w:val="00A63A2F"/>
    <w:rsid w:val="00A63D19"/>
    <w:rsid w:val="00A65589"/>
    <w:rsid w:val="00A66F00"/>
    <w:rsid w:val="00A72866"/>
    <w:rsid w:val="00A72EAE"/>
    <w:rsid w:val="00A73C5E"/>
    <w:rsid w:val="00A74D47"/>
    <w:rsid w:val="00A74F7C"/>
    <w:rsid w:val="00A759E2"/>
    <w:rsid w:val="00A7606D"/>
    <w:rsid w:val="00A767E2"/>
    <w:rsid w:val="00A77728"/>
    <w:rsid w:val="00A80DBA"/>
    <w:rsid w:val="00A82375"/>
    <w:rsid w:val="00A82820"/>
    <w:rsid w:val="00A830A5"/>
    <w:rsid w:val="00A83401"/>
    <w:rsid w:val="00A8403B"/>
    <w:rsid w:val="00A84249"/>
    <w:rsid w:val="00A85564"/>
    <w:rsid w:val="00A8591D"/>
    <w:rsid w:val="00A86549"/>
    <w:rsid w:val="00A9032C"/>
    <w:rsid w:val="00A917F0"/>
    <w:rsid w:val="00A92B66"/>
    <w:rsid w:val="00A92B94"/>
    <w:rsid w:val="00A92D7D"/>
    <w:rsid w:val="00A931E3"/>
    <w:rsid w:val="00A93358"/>
    <w:rsid w:val="00A93CE9"/>
    <w:rsid w:val="00A94EF5"/>
    <w:rsid w:val="00A95186"/>
    <w:rsid w:val="00A95C5F"/>
    <w:rsid w:val="00A96848"/>
    <w:rsid w:val="00A96E06"/>
    <w:rsid w:val="00A96E46"/>
    <w:rsid w:val="00A96F0D"/>
    <w:rsid w:val="00A97A50"/>
    <w:rsid w:val="00A97D80"/>
    <w:rsid w:val="00AA0AC4"/>
    <w:rsid w:val="00AA12BC"/>
    <w:rsid w:val="00AA1339"/>
    <w:rsid w:val="00AA17DA"/>
    <w:rsid w:val="00AA19CF"/>
    <w:rsid w:val="00AA226B"/>
    <w:rsid w:val="00AA2455"/>
    <w:rsid w:val="00AA2AB6"/>
    <w:rsid w:val="00AA2EBE"/>
    <w:rsid w:val="00AA3C2E"/>
    <w:rsid w:val="00AA3D42"/>
    <w:rsid w:val="00AA679E"/>
    <w:rsid w:val="00AA6A1C"/>
    <w:rsid w:val="00AA6B06"/>
    <w:rsid w:val="00AA6E51"/>
    <w:rsid w:val="00AA6EF1"/>
    <w:rsid w:val="00AA7D4D"/>
    <w:rsid w:val="00AB0A21"/>
    <w:rsid w:val="00AB0AD6"/>
    <w:rsid w:val="00AB13D2"/>
    <w:rsid w:val="00AB276F"/>
    <w:rsid w:val="00AB27EE"/>
    <w:rsid w:val="00AB28CC"/>
    <w:rsid w:val="00AB297A"/>
    <w:rsid w:val="00AB3478"/>
    <w:rsid w:val="00AB45A9"/>
    <w:rsid w:val="00AB4A4E"/>
    <w:rsid w:val="00AB53C0"/>
    <w:rsid w:val="00AB63A1"/>
    <w:rsid w:val="00AB6F4D"/>
    <w:rsid w:val="00AC12AB"/>
    <w:rsid w:val="00AC21D2"/>
    <w:rsid w:val="00AC2AB9"/>
    <w:rsid w:val="00AC3370"/>
    <w:rsid w:val="00AC3CB0"/>
    <w:rsid w:val="00AC4402"/>
    <w:rsid w:val="00AC5A89"/>
    <w:rsid w:val="00AC6D23"/>
    <w:rsid w:val="00AC730A"/>
    <w:rsid w:val="00AC7611"/>
    <w:rsid w:val="00AC7B2A"/>
    <w:rsid w:val="00AD1159"/>
    <w:rsid w:val="00AD12B0"/>
    <w:rsid w:val="00AD19F1"/>
    <w:rsid w:val="00AD1AED"/>
    <w:rsid w:val="00AD22BC"/>
    <w:rsid w:val="00AD28CA"/>
    <w:rsid w:val="00AD2CE8"/>
    <w:rsid w:val="00AD33BD"/>
    <w:rsid w:val="00AD4DC0"/>
    <w:rsid w:val="00AD4E5E"/>
    <w:rsid w:val="00AD60DA"/>
    <w:rsid w:val="00AD68F6"/>
    <w:rsid w:val="00AD748C"/>
    <w:rsid w:val="00AD75FC"/>
    <w:rsid w:val="00AE1004"/>
    <w:rsid w:val="00AE11BD"/>
    <w:rsid w:val="00AE1A1D"/>
    <w:rsid w:val="00AE1A4A"/>
    <w:rsid w:val="00AE2F49"/>
    <w:rsid w:val="00AE37BE"/>
    <w:rsid w:val="00AE3888"/>
    <w:rsid w:val="00AE439A"/>
    <w:rsid w:val="00AE6E81"/>
    <w:rsid w:val="00AE6E9C"/>
    <w:rsid w:val="00AE7FA2"/>
    <w:rsid w:val="00AF0457"/>
    <w:rsid w:val="00AF04BE"/>
    <w:rsid w:val="00AF086B"/>
    <w:rsid w:val="00AF0B6F"/>
    <w:rsid w:val="00AF0E9E"/>
    <w:rsid w:val="00AF1205"/>
    <w:rsid w:val="00AF134D"/>
    <w:rsid w:val="00AF1986"/>
    <w:rsid w:val="00AF1ECE"/>
    <w:rsid w:val="00AF56AE"/>
    <w:rsid w:val="00AF5997"/>
    <w:rsid w:val="00AF6111"/>
    <w:rsid w:val="00B00B93"/>
    <w:rsid w:val="00B00CAF"/>
    <w:rsid w:val="00B02014"/>
    <w:rsid w:val="00B02A2C"/>
    <w:rsid w:val="00B0304B"/>
    <w:rsid w:val="00B04BBC"/>
    <w:rsid w:val="00B04D54"/>
    <w:rsid w:val="00B04DA9"/>
    <w:rsid w:val="00B0555C"/>
    <w:rsid w:val="00B058D4"/>
    <w:rsid w:val="00B05B73"/>
    <w:rsid w:val="00B05F5D"/>
    <w:rsid w:val="00B0650D"/>
    <w:rsid w:val="00B06EB4"/>
    <w:rsid w:val="00B06EF0"/>
    <w:rsid w:val="00B07064"/>
    <w:rsid w:val="00B07422"/>
    <w:rsid w:val="00B075AD"/>
    <w:rsid w:val="00B07921"/>
    <w:rsid w:val="00B10284"/>
    <w:rsid w:val="00B102C2"/>
    <w:rsid w:val="00B106D5"/>
    <w:rsid w:val="00B10995"/>
    <w:rsid w:val="00B109B7"/>
    <w:rsid w:val="00B109BB"/>
    <w:rsid w:val="00B10DE0"/>
    <w:rsid w:val="00B116AE"/>
    <w:rsid w:val="00B124C3"/>
    <w:rsid w:val="00B140BB"/>
    <w:rsid w:val="00B14F7B"/>
    <w:rsid w:val="00B16EB9"/>
    <w:rsid w:val="00B17F1D"/>
    <w:rsid w:val="00B17F92"/>
    <w:rsid w:val="00B220EC"/>
    <w:rsid w:val="00B2306D"/>
    <w:rsid w:val="00B23432"/>
    <w:rsid w:val="00B23495"/>
    <w:rsid w:val="00B24442"/>
    <w:rsid w:val="00B25475"/>
    <w:rsid w:val="00B26FDC"/>
    <w:rsid w:val="00B27802"/>
    <w:rsid w:val="00B30F4E"/>
    <w:rsid w:val="00B317CA"/>
    <w:rsid w:val="00B31C07"/>
    <w:rsid w:val="00B31E3B"/>
    <w:rsid w:val="00B322DE"/>
    <w:rsid w:val="00B3257B"/>
    <w:rsid w:val="00B32905"/>
    <w:rsid w:val="00B33D82"/>
    <w:rsid w:val="00B34490"/>
    <w:rsid w:val="00B3478D"/>
    <w:rsid w:val="00B35DED"/>
    <w:rsid w:val="00B36B85"/>
    <w:rsid w:val="00B36C76"/>
    <w:rsid w:val="00B36DC6"/>
    <w:rsid w:val="00B37250"/>
    <w:rsid w:val="00B37440"/>
    <w:rsid w:val="00B37E0E"/>
    <w:rsid w:val="00B37F8D"/>
    <w:rsid w:val="00B40B2A"/>
    <w:rsid w:val="00B418D0"/>
    <w:rsid w:val="00B41F93"/>
    <w:rsid w:val="00B43151"/>
    <w:rsid w:val="00B43439"/>
    <w:rsid w:val="00B43860"/>
    <w:rsid w:val="00B43DA7"/>
    <w:rsid w:val="00B43FD2"/>
    <w:rsid w:val="00B44237"/>
    <w:rsid w:val="00B44BA6"/>
    <w:rsid w:val="00B4546C"/>
    <w:rsid w:val="00B45986"/>
    <w:rsid w:val="00B45CFA"/>
    <w:rsid w:val="00B4630D"/>
    <w:rsid w:val="00B46ADA"/>
    <w:rsid w:val="00B470A8"/>
    <w:rsid w:val="00B47929"/>
    <w:rsid w:val="00B507E8"/>
    <w:rsid w:val="00B50F5D"/>
    <w:rsid w:val="00B521AD"/>
    <w:rsid w:val="00B53D3B"/>
    <w:rsid w:val="00B544AB"/>
    <w:rsid w:val="00B561BD"/>
    <w:rsid w:val="00B579C4"/>
    <w:rsid w:val="00B60417"/>
    <w:rsid w:val="00B60437"/>
    <w:rsid w:val="00B618B3"/>
    <w:rsid w:val="00B6216E"/>
    <w:rsid w:val="00B628C3"/>
    <w:rsid w:val="00B63C84"/>
    <w:rsid w:val="00B649DF"/>
    <w:rsid w:val="00B650DA"/>
    <w:rsid w:val="00B651D2"/>
    <w:rsid w:val="00B657BE"/>
    <w:rsid w:val="00B65F26"/>
    <w:rsid w:val="00B6640C"/>
    <w:rsid w:val="00B66957"/>
    <w:rsid w:val="00B66BEB"/>
    <w:rsid w:val="00B67038"/>
    <w:rsid w:val="00B71C4D"/>
    <w:rsid w:val="00B71C9C"/>
    <w:rsid w:val="00B73485"/>
    <w:rsid w:val="00B736B0"/>
    <w:rsid w:val="00B740E9"/>
    <w:rsid w:val="00B75699"/>
    <w:rsid w:val="00B75DC8"/>
    <w:rsid w:val="00B75E69"/>
    <w:rsid w:val="00B7629B"/>
    <w:rsid w:val="00B766DD"/>
    <w:rsid w:val="00B76C12"/>
    <w:rsid w:val="00B774F8"/>
    <w:rsid w:val="00B77548"/>
    <w:rsid w:val="00B779E6"/>
    <w:rsid w:val="00B80053"/>
    <w:rsid w:val="00B80458"/>
    <w:rsid w:val="00B80B14"/>
    <w:rsid w:val="00B81523"/>
    <w:rsid w:val="00B8290A"/>
    <w:rsid w:val="00B846F7"/>
    <w:rsid w:val="00B86250"/>
    <w:rsid w:val="00B86B2D"/>
    <w:rsid w:val="00B87BC8"/>
    <w:rsid w:val="00B90109"/>
    <w:rsid w:val="00B90564"/>
    <w:rsid w:val="00B90C1F"/>
    <w:rsid w:val="00B91300"/>
    <w:rsid w:val="00B913BE"/>
    <w:rsid w:val="00B91DBF"/>
    <w:rsid w:val="00B921FF"/>
    <w:rsid w:val="00B92547"/>
    <w:rsid w:val="00B9261D"/>
    <w:rsid w:val="00B941ED"/>
    <w:rsid w:val="00B94990"/>
    <w:rsid w:val="00B94B33"/>
    <w:rsid w:val="00B9535F"/>
    <w:rsid w:val="00B95C80"/>
    <w:rsid w:val="00B97C2F"/>
    <w:rsid w:val="00BA05B4"/>
    <w:rsid w:val="00BA089E"/>
    <w:rsid w:val="00BA1586"/>
    <w:rsid w:val="00BA1C6D"/>
    <w:rsid w:val="00BA236D"/>
    <w:rsid w:val="00BA475A"/>
    <w:rsid w:val="00BA5D3F"/>
    <w:rsid w:val="00BA6075"/>
    <w:rsid w:val="00BA6A70"/>
    <w:rsid w:val="00BA759A"/>
    <w:rsid w:val="00BA75B0"/>
    <w:rsid w:val="00BA7A1C"/>
    <w:rsid w:val="00BA7E3D"/>
    <w:rsid w:val="00BB061D"/>
    <w:rsid w:val="00BB149A"/>
    <w:rsid w:val="00BB1570"/>
    <w:rsid w:val="00BB1840"/>
    <w:rsid w:val="00BB18EC"/>
    <w:rsid w:val="00BB1F96"/>
    <w:rsid w:val="00BB3714"/>
    <w:rsid w:val="00BB3BDF"/>
    <w:rsid w:val="00BB44F4"/>
    <w:rsid w:val="00BB4F13"/>
    <w:rsid w:val="00BB4FEB"/>
    <w:rsid w:val="00BB58B4"/>
    <w:rsid w:val="00BB719A"/>
    <w:rsid w:val="00BC00C3"/>
    <w:rsid w:val="00BC0222"/>
    <w:rsid w:val="00BC0701"/>
    <w:rsid w:val="00BC2510"/>
    <w:rsid w:val="00BC2B3C"/>
    <w:rsid w:val="00BC2B62"/>
    <w:rsid w:val="00BC33DF"/>
    <w:rsid w:val="00BC37A3"/>
    <w:rsid w:val="00BC474C"/>
    <w:rsid w:val="00BC49F5"/>
    <w:rsid w:val="00BC5355"/>
    <w:rsid w:val="00BC587F"/>
    <w:rsid w:val="00BC6684"/>
    <w:rsid w:val="00BC688A"/>
    <w:rsid w:val="00BC6956"/>
    <w:rsid w:val="00BD0DF9"/>
    <w:rsid w:val="00BD165D"/>
    <w:rsid w:val="00BD1AB7"/>
    <w:rsid w:val="00BD2AB0"/>
    <w:rsid w:val="00BD3A4F"/>
    <w:rsid w:val="00BD4026"/>
    <w:rsid w:val="00BD4764"/>
    <w:rsid w:val="00BD4A00"/>
    <w:rsid w:val="00BD5744"/>
    <w:rsid w:val="00BD5BFA"/>
    <w:rsid w:val="00BD6058"/>
    <w:rsid w:val="00BD6187"/>
    <w:rsid w:val="00BD62D8"/>
    <w:rsid w:val="00BD777B"/>
    <w:rsid w:val="00BD7E33"/>
    <w:rsid w:val="00BD7F1F"/>
    <w:rsid w:val="00BE113E"/>
    <w:rsid w:val="00BE1674"/>
    <w:rsid w:val="00BE16C4"/>
    <w:rsid w:val="00BE179F"/>
    <w:rsid w:val="00BE1818"/>
    <w:rsid w:val="00BE3039"/>
    <w:rsid w:val="00BE306D"/>
    <w:rsid w:val="00BE3E14"/>
    <w:rsid w:val="00BE3FBA"/>
    <w:rsid w:val="00BE4655"/>
    <w:rsid w:val="00BE4AF0"/>
    <w:rsid w:val="00BE52F3"/>
    <w:rsid w:val="00BE54CA"/>
    <w:rsid w:val="00BE65E5"/>
    <w:rsid w:val="00BE6628"/>
    <w:rsid w:val="00BF027B"/>
    <w:rsid w:val="00BF10F4"/>
    <w:rsid w:val="00BF1C9D"/>
    <w:rsid w:val="00BF1EB2"/>
    <w:rsid w:val="00BF2524"/>
    <w:rsid w:val="00BF2812"/>
    <w:rsid w:val="00BF2B26"/>
    <w:rsid w:val="00BF34C1"/>
    <w:rsid w:val="00BF48A9"/>
    <w:rsid w:val="00BF5EF8"/>
    <w:rsid w:val="00BF6076"/>
    <w:rsid w:val="00BF6704"/>
    <w:rsid w:val="00C00854"/>
    <w:rsid w:val="00C00A8C"/>
    <w:rsid w:val="00C01040"/>
    <w:rsid w:val="00C01167"/>
    <w:rsid w:val="00C0196C"/>
    <w:rsid w:val="00C01B54"/>
    <w:rsid w:val="00C03463"/>
    <w:rsid w:val="00C037CB"/>
    <w:rsid w:val="00C039B0"/>
    <w:rsid w:val="00C03B60"/>
    <w:rsid w:val="00C0412C"/>
    <w:rsid w:val="00C04668"/>
    <w:rsid w:val="00C0517D"/>
    <w:rsid w:val="00C06AEE"/>
    <w:rsid w:val="00C06D90"/>
    <w:rsid w:val="00C06FDD"/>
    <w:rsid w:val="00C07D4C"/>
    <w:rsid w:val="00C103D3"/>
    <w:rsid w:val="00C1233B"/>
    <w:rsid w:val="00C124CD"/>
    <w:rsid w:val="00C12B18"/>
    <w:rsid w:val="00C135AC"/>
    <w:rsid w:val="00C135EC"/>
    <w:rsid w:val="00C145F0"/>
    <w:rsid w:val="00C14767"/>
    <w:rsid w:val="00C147B0"/>
    <w:rsid w:val="00C15AE4"/>
    <w:rsid w:val="00C1653B"/>
    <w:rsid w:val="00C16A94"/>
    <w:rsid w:val="00C1719F"/>
    <w:rsid w:val="00C178FD"/>
    <w:rsid w:val="00C20A7C"/>
    <w:rsid w:val="00C20BEE"/>
    <w:rsid w:val="00C20C07"/>
    <w:rsid w:val="00C20EAB"/>
    <w:rsid w:val="00C21EF4"/>
    <w:rsid w:val="00C223DE"/>
    <w:rsid w:val="00C2267B"/>
    <w:rsid w:val="00C22C4E"/>
    <w:rsid w:val="00C2303E"/>
    <w:rsid w:val="00C236E0"/>
    <w:rsid w:val="00C25D27"/>
    <w:rsid w:val="00C25D62"/>
    <w:rsid w:val="00C26D27"/>
    <w:rsid w:val="00C27754"/>
    <w:rsid w:val="00C27E1F"/>
    <w:rsid w:val="00C302A8"/>
    <w:rsid w:val="00C30FFF"/>
    <w:rsid w:val="00C31FC0"/>
    <w:rsid w:val="00C3218D"/>
    <w:rsid w:val="00C32694"/>
    <w:rsid w:val="00C32720"/>
    <w:rsid w:val="00C32E27"/>
    <w:rsid w:val="00C33960"/>
    <w:rsid w:val="00C34141"/>
    <w:rsid w:val="00C34401"/>
    <w:rsid w:val="00C351B1"/>
    <w:rsid w:val="00C35DAE"/>
    <w:rsid w:val="00C36F74"/>
    <w:rsid w:val="00C400AC"/>
    <w:rsid w:val="00C409CD"/>
    <w:rsid w:val="00C41ED1"/>
    <w:rsid w:val="00C41EFE"/>
    <w:rsid w:val="00C42C75"/>
    <w:rsid w:val="00C430B6"/>
    <w:rsid w:val="00C450F4"/>
    <w:rsid w:val="00C4563B"/>
    <w:rsid w:val="00C4595E"/>
    <w:rsid w:val="00C45B36"/>
    <w:rsid w:val="00C46494"/>
    <w:rsid w:val="00C46FAD"/>
    <w:rsid w:val="00C478FA"/>
    <w:rsid w:val="00C50093"/>
    <w:rsid w:val="00C50986"/>
    <w:rsid w:val="00C509AA"/>
    <w:rsid w:val="00C509D7"/>
    <w:rsid w:val="00C50FCE"/>
    <w:rsid w:val="00C513D0"/>
    <w:rsid w:val="00C51EA5"/>
    <w:rsid w:val="00C5202C"/>
    <w:rsid w:val="00C52068"/>
    <w:rsid w:val="00C52455"/>
    <w:rsid w:val="00C527CE"/>
    <w:rsid w:val="00C54297"/>
    <w:rsid w:val="00C55026"/>
    <w:rsid w:val="00C579A1"/>
    <w:rsid w:val="00C57FA3"/>
    <w:rsid w:val="00C65F4E"/>
    <w:rsid w:val="00C667B4"/>
    <w:rsid w:val="00C674E1"/>
    <w:rsid w:val="00C713B3"/>
    <w:rsid w:val="00C71798"/>
    <w:rsid w:val="00C7230B"/>
    <w:rsid w:val="00C7230D"/>
    <w:rsid w:val="00C72B67"/>
    <w:rsid w:val="00C72B83"/>
    <w:rsid w:val="00C7306B"/>
    <w:rsid w:val="00C7340D"/>
    <w:rsid w:val="00C74C6D"/>
    <w:rsid w:val="00C756F8"/>
    <w:rsid w:val="00C75E6C"/>
    <w:rsid w:val="00C75FF6"/>
    <w:rsid w:val="00C766C1"/>
    <w:rsid w:val="00C76865"/>
    <w:rsid w:val="00C769FF"/>
    <w:rsid w:val="00C77720"/>
    <w:rsid w:val="00C77CB3"/>
    <w:rsid w:val="00C80424"/>
    <w:rsid w:val="00C80595"/>
    <w:rsid w:val="00C80668"/>
    <w:rsid w:val="00C80764"/>
    <w:rsid w:val="00C80885"/>
    <w:rsid w:val="00C81C11"/>
    <w:rsid w:val="00C82246"/>
    <w:rsid w:val="00C83E7F"/>
    <w:rsid w:val="00C8440C"/>
    <w:rsid w:val="00C84936"/>
    <w:rsid w:val="00C86277"/>
    <w:rsid w:val="00C870E6"/>
    <w:rsid w:val="00C87F0A"/>
    <w:rsid w:val="00C90F06"/>
    <w:rsid w:val="00C91131"/>
    <w:rsid w:val="00C9373F"/>
    <w:rsid w:val="00C93A16"/>
    <w:rsid w:val="00C93DC8"/>
    <w:rsid w:val="00C949A5"/>
    <w:rsid w:val="00C949C3"/>
    <w:rsid w:val="00C9600C"/>
    <w:rsid w:val="00C96167"/>
    <w:rsid w:val="00C96261"/>
    <w:rsid w:val="00C97E82"/>
    <w:rsid w:val="00CA0299"/>
    <w:rsid w:val="00CA0E38"/>
    <w:rsid w:val="00CA30C6"/>
    <w:rsid w:val="00CA3204"/>
    <w:rsid w:val="00CA3802"/>
    <w:rsid w:val="00CA4017"/>
    <w:rsid w:val="00CA4143"/>
    <w:rsid w:val="00CA5192"/>
    <w:rsid w:val="00CA55BC"/>
    <w:rsid w:val="00CA5B07"/>
    <w:rsid w:val="00CA7690"/>
    <w:rsid w:val="00CA79D1"/>
    <w:rsid w:val="00CA7E24"/>
    <w:rsid w:val="00CB175D"/>
    <w:rsid w:val="00CB1C40"/>
    <w:rsid w:val="00CB29FC"/>
    <w:rsid w:val="00CB2C66"/>
    <w:rsid w:val="00CB4B27"/>
    <w:rsid w:val="00CB4C5D"/>
    <w:rsid w:val="00CB5473"/>
    <w:rsid w:val="00CB57A4"/>
    <w:rsid w:val="00CB5BEF"/>
    <w:rsid w:val="00CB65B0"/>
    <w:rsid w:val="00CB66E5"/>
    <w:rsid w:val="00CB7525"/>
    <w:rsid w:val="00CB7544"/>
    <w:rsid w:val="00CC03CB"/>
    <w:rsid w:val="00CC12E9"/>
    <w:rsid w:val="00CC1A2C"/>
    <w:rsid w:val="00CC1C7C"/>
    <w:rsid w:val="00CC20ED"/>
    <w:rsid w:val="00CC3759"/>
    <w:rsid w:val="00CC4097"/>
    <w:rsid w:val="00CC4AB7"/>
    <w:rsid w:val="00CC60D2"/>
    <w:rsid w:val="00CC71E7"/>
    <w:rsid w:val="00CD06DF"/>
    <w:rsid w:val="00CD0BE6"/>
    <w:rsid w:val="00CD154B"/>
    <w:rsid w:val="00CD1B2D"/>
    <w:rsid w:val="00CD1FCA"/>
    <w:rsid w:val="00CD31FD"/>
    <w:rsid w:val="00CD3295"/>
    <w:rsid w:val="00CD34E0"/>
    <w:rsid w:val="00CD38C0"/>
    <w:rsid w:val="00CD4AC7"/>
    <w:rsid w:val="00CD4BEB"/>
    <w:rsid w:val="00CD5320"/>
    <w:rsid w:val="00CD537D"/>
    <w:rsid w:val="00CD592F"/>
    <w:rsid w:val="00CD6110"/>
    <w:rsid w:val="00CD7635"/>
    <w:rsid w:val="00CE012C"/>
    <w:rsid w:val="00CE10E1"/>
    <w:rsid w:val="00CE3711"/>
    <w:rsid w:val="00CE395C"/>
    <w:rsid w:val="00CE579B"/>
    <w:rsid w:val="00CE6368"/>
    <w:rsid w:val="00CE75B6"/>
    <w:rsid w:val="00CE7D0E"/>
    <w:rsid w:val="00CF0B1C"/>
    <w:rsid w:val="00CF0E3B"/>
    <w:rsid w:val="00CF17B9"/>
    <w:rsid w:val="00CF18D3"/>
    <w:rsid w:val="00CF19BD"/>
    <w:rsid w:val="00CF2411"/>
    <w:rsid w:val="00CF2965"/>
    <w:rsid w:val="00CF3D1A"/>
    <w:rsid w:val="00CF4719"/>
    <w:rsid w:val="00CF4E74"/>
    <w:rsid w:val="00CF55E2"/>
    <w:rsid w:val="00CF5831"/>
    <w:rsid w:val="00CF6115"/>
    <w:rsid w:val="00CF64A1"/>
    <w:rsid w:val="00CF67F5"/>
    <w:rsid w:val="00CF6FD3"/>
    <w:rsid w:val="00CF750E"/>
    <w:rsid w:val="00D012B5"/>
    <w:rsid w:val="00D0196D"/>
    <w:rsid w:val="00D01A6C"/>
    <w:rsid w:val="00D01E9F"/>
    <w:rsid w:val="00D02703"/>
    <w:rsid w:val="00D02B01"/>
    <w:rsid w:val="00D03E88"/>
    <w:rsid w:val="00D04212"/>
    <w:rsid w:val="00D04501"/>
    <w:rsid w:val="00D0485B"/>
    <w:rsid w:val="00D04D1F"/>
    <w:rsid w:val="00D05885"/>
    <w:rsid w:val="00D059F1"/>
    <w:rsid w:val="00D05A47"/>
    <w:rsid w:val="00D05F5E"/>
    <w:rsid w:val="00D0663C"/>
    <w:rsid w:val="00D06BFB"/>
    <w:rsid w:val="00D06E2E"/>
    <w:rsid w:val="00D07202"/>
    <w:rsid w:val="00D07D07"/>
    <w:rsid w:val="00D07DF9"/>
    <w:rsid w:val="00D07E1E"/>
    <w:rsid w:val="00D102AF"/>
    <w:rsid w:val="00D10697"/>
    <w:rsid w:val="00D108EF"/>
    <w:rsid w:val="00D115DA"/>
    <w:rsid w:val="00D129E2"/>
    <w:rsid w:val="00D12E11"/>
    <w:rsid w:val="00D13309"/>
    <w:rsid w:val="00D15489"/>
    <w:rsid w:val="00D15CBA"/>
    <w:rsid w:val="00D17E1A"/>
    <w:rsid w:val="00D20195"/>
    <w:rsid w:val="00D20A13"/>
    <w:rsid w:val="00D2166C"/>
    <w:rsid w:val="00D21A9D"/>
    <w:rsid w:val="00D23804"/>
    <w:rsid w:val="00D23A2A"/>
    <w:rsid w:val="00D23FDD"/>
    <w:rsid w:val="00D253A6"/>
    <w:rsid w:val="00D25A97"/>
    <w:rsid w:val="00D25B99"/>
    <w:rsid w:val="00D26007"/>
    <w:rsid w:val="00D279B4"/>
    <w:rsid w:val="00D27E33"/>
    <w:rsid w:val="00D30C9D"/>
    <w:rsid w:val="00D30DC1"/>
    <w:rsid w:val="00D317EA"/>
    <w:rsid w:val="00D32911"/>
    <w:rsid w:val="00D33B9C"/>
    <w:rsid w:val="00D3409E"/>
    <w:rsid w:val="00D34338"/>
    <w:rsid w:val="00D34A5E"/>
    <w:rsid w:val="00D35B0E"/>
    <w:rsid w:val="00D3642D"/>
    <w:rsid w:val="00D364A6"/>
    <w:rsid w:val="00D36D3A"/>
    <w:rsid w:val="00D4043B"/>
    <w:rsid w:val="00D404ED"/>
    <w:rsid w:val="00D40964"/>
    <w:rsid w:val="00D425BC"/>
    <w:rsid w:val="00D42719"/>
    <w:rsid w:val="00D43254"/>
    <w:rsid w:val="00D43427"/>
    <w:rsid w:val="00D440ED"/>
    <w:rsid w:val="00D4444B"/>
    <w:rsid w:val="00D445F0"/>
    <w:rsid w:val="00D44614"/>
    <w:rsid w:val="00D44747"/>
    <w:rsid w:val="00D4570F"/>
    <w:rsid w:val="00D4650A"/>
    <w:rsid w:val="00D46666"/>
    <w:rsid w:val="00D46A40"/>
    <w:rsid w:val="00D475EF"/>
    <w:rsid w:val="00D5040A"/>
    <w:rsid w:val="00D50794"/>
    <w:rsid w:val="00D5124D"/>
    <w:rsid w:val="00D51742"/>
    <w:rsid w:val="00D52146"/>
    <w:rsid w:val="00D52722"/>
    <w:rsid w:val="00D53D73"/>
    <w:rsid w:val="00D54829"/>
    <w:rsid w:val="00D548B2"/>
    <w:rsid w:val="00D558C6"/>
    <w:rsid w:val="00D55E1D"/>
    <w:rsid w:val="00D56265"/>
    <w:rsid w:val="00D56616"/>
    <w:rsid w:val="00D566AC"/>
    <w:rsid w:val="00D576F3"/>
    <w:rsid w:val="00D57A5C"/>
    <w:rsid w:val="00D601D6"/>
    <w:rsid w:val="00D61809"/>
    <w:rsid w:val="00D62FBD"/>
    <w:rsid w:val="00D6307F"/>
    <w:rsid w:val="00D641FC"/>
    <w:rsid w:val="00D64753"/>
    <w:rsid w:val="00D67242"/>
    <w:rsid w:val="00D67A82"/>
    <w:rsid w:val="00D67BBC"/>
    <w:rsid w:val="00D67FCB"/>
    <w:rsid w:val="00D70795"/>
    <w:rsid w:val="00D71665"/>
    <w:rsid w:val="00D71D3F"/>
    <w:rsid w:val="00D71FD0"/>
    <w:rsid w:val="00D73D30"/>
    <w:rsid w:val="00D73E4D"/>
    <w:rsid w:val="00D740AF"/>
    <w:rsid w:val="00D74865"/>
    <w:rsid w:val="00D74CB3"/>
    <w:rsid w:val="00D74D59"/>
    <w:rsid w:val="00D75DB8"/>
    <w:rsid w:val="00D75EE5"/>
    <w:rsid w:val="00D760C2"/>
    <w:rsid w:val="00D76BE0"/>
    <w:rsid w:val="00D76E1A"/>
    <w:rsid w:val="00D7758A"/>
    <w:rsid w:val="00D804BF"/>
    <w:rsid w:val="00D80808"/>
    <w:rsid w:val="00D80EEB"/>
    <w:rsid w:val="00D810B1"/>
    <w:rsid w:val="00D81BA3"/>
    <w:rsid w:val="00D81C58"/>
    <w:rsid w:val="00D8242C"/>
    <w:rsid w:val="00D828D7"/>
    <w:rsid w:val="00D8302C"/>
    <w:rsid w:val="00D8346F"/>
    <w:rsid w:val="00D84BE4"/>
    <w:rsid w:val="00D85B6B"/>
    <w:rsid w:val="00D86C55"/>
    <w:rsid w:val="00D86EA3"/>
    <w:rsid w:val="00D870F8"/>
    <w:rsid w:val="00D900C2"/>
    <w:rsid w:val="00D92095"/>
    <w:rsid w:val="00D92134"/>
    <w:rsid w:val="00D9272D"/>
    <w:rsid w:val="00D93426"/>
    <w:rsid w:val="00D9379C"/>
    <w:rsid w:val="00D94121"/>
    <w:rsid w:val="00D949F4"/>
    <w:rsid w:val="00D952B8"/>
    <w:rsid w:val="00D96C58"/>
    <w:rsid w:val="00D9737E"/>
    <w:rsid w:val="00D97828"/>
    <w:rsid w:val="00D979E6"/>
    <w:rsid w:val="00DA231F"/>
    <w:rsid w:val="00DA25FE"/>
    <w:rsid w:val="00DA3D2B"/>
    <w:rsid w:val="00DA3E16"/>
    <w:rsid w:val="00DA418C"/>
    <w:rsid w:val="00DA419B"/>
    <w:rsid w:val="00DA4316"/>
    <w:rsid w:val="00DA5158"/>
    <w:rsid w:val="00DA52AF"/>
    <w:rsid w:val="00DA5FDD"/>
    <w:rsid w:val="00DA6A6A"/>
    <w:rsid w:val="00DA6C59"/>
    <w:rsid w:val="00DA6F9B"/>
    <w:rsid w:val="00DA75A0"/>
    <w:rsid w:val="00DB0B27"/>
    <w:rsid w:val="00DB27A7"/>
    <w:rsid w:val="00DB2A2F"/>
    <w:rsid w:val="00DB31F9"/>
    <w:rsid w:val="00DB326D"/>
    <w:rsid w:val="00DB3D6F"/>
    <w:rsid w:val="00DB40CA"/>
    <w:rsid w:val="00DB4746"/>
    <w:rsid w:val="00DB5D26"/>
    <w:rsid w:val="00DB6018"/>
    <w:rsid w:val="00DB605B"/>
    <w:rsid w:val="00DB61F3"/>
    <w:rsid w:val="00DB6748"/>
    <w:rsid w:val="00DB7618"/>
    <w:rsid w:val="00DB7A6D"/>
    <w:rsid w:val="00DC0F61"/>
    <w:rsid w:val="00DC1583"/>
    <w:rsid w:val="00DC5ECF"/>
    <w:rsid w:val="00DC7627"/>
    <w:rsid w:val="00DC7C60"/>
    <w:rsid w:val="00DD051B"/>
    <w:rsid w:val="00DD0A06"/>
    <w:rsid w:val="00DD0D87"/>
    <w:rsid w:val="00DD16E5"/>
    <w:rsid w:val="00DD1C70"/>
    <w:rsid w:val="00DD2310"/>
    <w:rsid w:val="00DD2D1F"/>
    <w:rsid w:val="00DD2D6D"/>
    <w:rsid w:val="00DD2FD0"/>
    <w:rsid w:val="00DD3142"/>
    <w:rsid w:val="00DD345A"/>
    <w:rsid w:val="00DD347F"/>
    <w:rsid w:val="00DD3764"/>
    <w:rsid w:val="00DD3B1A"/>
    <w:rsid w:val="00DD4734"/>
    <w:rsid w:val="00DD62FF"/>
    <w:rsid w:val="00DD6628"/>
    <w:rsid w:val="00DD6B18"/>
    <w:rsid w:val="00DD6E1C"/>
    <w:rsid w:val="00DD7835"/>
    <w:rsid w:val="00DD783D"/>
    <w:rsid w:val="00DD7F34"/>
    <w:rsid w:val="00DE03E4"/>
    <w:rsid w:val="00DE0C4E"/>
    <w:rsid w:val="00DE129E"/>
    <w:rsid w:val="00DE144E"/>
    <w:rsid w:val="00DE2F08"/>
    <w:rsid w:val="00DE5A36"/>
    <w:rsid w:val="00DE619A"/>
    <w:rsid w:val="00DE6331"/>
    <w:rsid w:val="00DE7D12"/>
    <w:rsid w:val="00DF04FD"/>
    <w:rsid w:val="00DF0650"/>
    <w:rsid w:val="00DF1027"/>
    <w:rsid w:val="00DF13B2"/>
    <w:rsid w:val="00DF14D9"/>
    <w:rsid w:val="00DF1BC3"/>
    <w:rsid w:val="00DF2139"/>
    <w:rsid w:val="00DF2493"/>
    <w:rsid w:val="00DF2E21"/>
    <w:rsid w:val="00DF3F5F"/>
    <w:rsid w:val="00DF4DB3"/>
    <w:rsid w:val="00DF4E0B"/>
    <w:rsid w:val="00DF5AC6"/>
    <w:rsid w:val="00DF5D6C"/>
    <w:rsid w:val="00DF7932"/>
    <w:rsid w:val="00E00C20"/>
    <w:rsid w:val="00E015AC"/>
    <w:rsid w:val="00E04DAA"/>
    <w:rsid w:val="00E055B6"/>
    <w:rsid w:val="00E062DB"/>
    <w:rsid w:val="00E069F7"/>
    <w:rsid w:val="00E102AF"/>
    <w:rsid w:val="00E11074"/>
    <w:rsid w:val="00E11433"/>
    <w:rsid w:val="00E11FAF"/>
    <w:rsid w:val="00E1201E"/>
    <w:rsid w:val="00E12156"/>
    <w:rsid w:val="00E1280A"/>
    <w:rsid w:val="00E12B2C"/>
    <w:rsid w:val="00E12EB7"/>
    <w:rsid w:val="00E1343A"/>
    <w:rsid w:val="00E13E70"/>
    <w:rsid w:val="00E1428F"/>
    <w:rsid w:val="00E146E1"/>
    <w:rsid w:val="00E15289"/>
    <w:rsid w:val="00E15D36"/>
    <w:rsid w:val="00E16C40"/>
    <w:rsid w:val="00E16C79"/>
    <w:rsid w:val="00E16DC3"/>
    <w:rsid w:val="00E202AF"/>
    <w:rsid w:val="00E20465"/>
    <w:rsid w:val="00E20659"/>
    <w:rsid w:val="00E20C11"/>
    <w:rsid w:val="00E20E0A"/>
    <w:rsid w:val="00E20E1C"/>
    <w:rsid w:val="00E20E6E"/>
    <w:rsid w:val="00E2147E"/>
    <w:rsid w:val="00E22B4C"/>
    <w:rsid w:val="00E22D20"/>
    <w:rsid w:val="00E24660"/>
    <w:rsid w:val="00E24ADF"/>
    <w:rsid w:val="00E25206"/>
    <w:rsid w:val="00E25C7F"/>
    <w:rsid w:val="00E25F3E"/>
    <w:rsid w:val="00E2644D"/>
    <w:rsid w:val="00E27517"/>
    <w:rsid w:val="00E27E2F"/>
    <w:rsid w:val="00E30251"/>
    <w:rsid w:val="00E3096D"/>
    <w:rsid w:val="00E309DD"/>
    <w:rsid w:val="00E312B0"/>
    <w:rsid w:val="00E3137E"/>
    <w:rsid w:val="00E315AB"/>
    <w:rsid w:val="00E3172A"/>
    <w:rsid w:val="00E31874"/>
    <w:rsid w:val="00E319CF"/>
    <w:rsid w:val="00E32147"/>
    <w:rsid w:val="00E32998"/>
    <w:rsid w:val="00E32A2F"/>
    <w:rsid w:val="00E333E4"/>
    <w:rsid w:val="00E3396D"/>
    <w:rsid w:val="00E3398E"/>
    <w:rsid w:val="00E3408C"/>
    <w:rsid w:val="00E34EBA"/>
    <w:rsid w:val="00E358A7"/>
    <w:rsid w:val="00E35AC2"/>
    <w:rsid w:val="00E36003"/>
    <w:rsid w:val="00E360F2"/>
    <w:rsid w:val="00E362FB"/>
    <w:rsid w:val="00E36E20"/>
    <w:rsid w:val="00E37B4C"/>
    <w:rsid w:val="00E37BCB"/>
    <w:rsid w:val="00E401C9"/>
    <w:rsid w:val="00E41536"/>
    <w:rsid w:val="00E42F46"/>
    <w:rsid w:val="00E4337C"/>
    <w:rsid w:val="00E43DE4"/>
    <w:rsid w:val="00E4464C"/>
    <w:rsid w:val="00E449CC"/>
    <w:rsid w:val="00E46378"/>
    <w:rsid w:val="00E46488"/>
    <w:rsid w:val="00E4684E"/>
    <w:rsid w:val="00E46ABB"/>
    <w:rsid w:val="00E47B2A"/>
    <w:rsid w:val="00E47D4D"/>
    <w:rsid w:val="00E515E6"/>
    <w:rsid w:val="00E520DB"/>
    <w:rsid w:val="00E5230D"/>
    <w:rsid w:val="00E5242E"/>
    <w:rsid w:val="00E5366D"/>
    <w:rsid w:val="00E536C2"/>
    <w:rsid w:val="00E537BC"/>
    <w:rsid w:val="00E542A6"/>
    <w:rsid w:val="00E54DF8"/>
    <w:rsid w:val="00E5585E"/>
    <w:rsid w:val="00E5634A"/>
    <w:rsid w:val="00E5635A"/>
    <w:rsid w:val="00E602F0"/>
    <w:rsid w:val="00E61690"/>
    <w:rsid w:val="00E62869"/>
    <w:rsid w:val="00E62C59"/>
    <w:rsid w:val="00E62D2D"/>
    <w:rsid w:val="00E62D7B"/>
    <w:rsid w:val="00E638A8"/>
    <w:rsid w:val="00E63A5B"/>
    <w:rsid w:val="00E64833"/>
    <w:rsid w:val="00E64CF4"/>
    <w:rsid w:val="00E6508E"/>
    <w:rsid w:val="00E65619"/>
    <w:rsid w:val="00E6773F"/>
    <w:rsid w:val="00E6783E"/>
    <w:rsid w:val="00E67ABC"/>
    <w:rsid w:val="00E67D47"/>
    <w:rsid w:val="00E67EA6"/>
    <w:rsid w:val="00E705C5"/>
    <w:rsid w:val="00E72CB7"/>
    <w:rsid w:val="00E72CE7"/>
    <w:rsid w:val="00E72D82"/>
    <w:rsid w:val="00E7332B"/>
    <w:rsid w:val="00E741F8"/>
    <w:rsid w:val="00E7457F"/>
    <w:rsid w:val="00E758DA"/>
    <w:rsid w:val="00E75D2A"/>
    <w:rsid w:val="00E776F0"/>
    <w:rsid w:val="00E80010"/>
    <w:rsid w:val="00E805B5"/>
    <w:rsid w:val="00E81871"/>
    <w:rsid w:val="00E823D3"/>
    <w:rsid w:val="00E83063"/>
    <w:rsid w:val="00E83250"/>
    <w:rsid w:val="00E84A81"/>
    <w:rsid w:val="00E84CA9"/>
    <w:rsid w:val="00E85E04"/>
    <w:rsid w:val="00E86162"/>
    <w:rsid w:val="00E86A90"/>
    <w:rsid w:val="00E86B83"/>
    <w:rsid w:val="00E90394"/>
    <w:rsid w:val="00E91080"/>
    <w:rsid w:val="00E91BB0"/>
    <w:rsid w:val="00E92D70"/>
    <w:rsid w:val="00E967C5"/>
    <w:rsid w:val="00E9712C"/>
    <w:rsid w:val="00E97A4D"/>
    <w:rsid w:val="00EA07FA"/>
    <w:rsid w:val="00EA1D7A"/>
    <w:rsid w:val="00EA21BB"/>
    <w:rsid w:val="00EA28FD"/>
    <w:rsid w:val="00EA5186"/>
    <w:rsid w:val="00EA5F96"/>
    <w:rsid w:val="00EA602E"/>
    <w:rsid w:val="00EA6297"/>
    <w:rsid w:val="00EA67B1"/>
    <w:rsid w:val="00EA68A2"/>
    <w:rsid w:val="00EA7EF8"/>
    <w:rsid w:val="00EB0395"/>
    <w:rsid w:val="00EB0BF5"/>
    <w:rsid w:val="00EB0E85"/>
    <w:rsid w:val="00EB1B49"/>
    <w:rsid w:val="00EB1F0E"/>
    <w:rsid w:val="00EB2E73"/>
    <w:rsid w:val="00EB3235"/>
    <w:rsid w:val="00EB4655"/>
    <w:rsid w:val="00EB52DE"/>
    <w:rsid w:val="00EB5A23"/>
    <w:rsid w:val="00EB5CB1"/>
    <w:rsid w:val="00EB6651"/>
    <w:rsid w:val="00EB6846"/>
    <w:rsid w:val="00EB6C9F"/>
    <w:rsid w:val="00EB743E"/>
    <w:rsid w:val="00EC0848"/>
    <w:rsid w:val="00EC0CAD"/>
    <w:rsid w:val="00EC2696"/>
    <w:rsid w:val="00EC2B70"/>
    <w:rsid w:val="00EC3A71"/>
    <w:rsid w:val="00EC3F0B"/>
    <w:rsid w:val="00EC3F66"/>
    <w:rsid w:val="00EC4EDC"/>
    <w:rsid w:val="00EC5869"/>
    <w:rsid w:val="00EC6592"/>
    <w:rsid w:val="00EC688D"/>
    <w:rsid w:val="00EC69A9"/>
    <w:rsid w:val="00EC6E1F"/>
    <w:rsid w:val="00ED066B"/>
    <w:rsid w:val="00ED25F8"/>
    <w:rsid w:val="00ED2CF0"/>
    <w:rsid w:val="00ED3047"/>
    <w:rsid w:val="00ED348E"/>
    <w:rsid w:val="00ED4589"/>
    <w:rsid w:val="00ED4662"/>
    <w:rsid w:val="00ED4F22"/>
    <w:rsid w:val="00ED5968"/>
    <w:rsid w:val="00ED66CB"/>
    <w:rsid w:val="00ED7618"/>
    <w:rsid w:val="00ED7907"/>
    <w:rsid w:val="00ED798B"/>
    <w:rsid w:val="00ED7BB5"/>
    <w:rsid w:val="00ED7DF6"/>
    <w:rsid w:val="00EE062F"/>
    <w:rsid w:val="00EE1752"/>
    <w:rsid w:val="00EE1D0D"/>
    <w:rsid w:val="00EE264F"/>
    <w:rsid w:val="00EE2E1C"/>
    <w:rsid w:val="00EE46B0"/>
    <w:rsid w:val="00EE5C75"/>
    <w:rsid w:val="00EE609F"/>
    <w:rsid w:val="00EE6C97"/>
    <w:rsid w:val="00EE6F56"/>
    <w:rsid w:val="00EE6FCD"/>
    <w:rsid w:val="00EF07B5"/>
    <w:rsid w:val="00EF0BC6"/>
    <w:rsid w:val="00EF10F5"/>
    <w:rsid w:val="00EF13DC"/>
    <w:rsid w:val="00EF1583"/>
    <w:rsid w:val="00EF1FF5"/>
    <w:rsid w:val="00EF26C7"/>
    <w:rsid w:val="00EF39AA"/>
    <w:rsid w:val="00EF49BE"/>
    <w:rsid w:val="00EF52C3"/>
    <w:rsid w:val="00EF5597"/>
    <w:rsid w:val="00EF6005"/>
    <w:rsid w:val="00EF6109"/>
    <w:rsid w:val="00EF6C92"/>
    <w:rsid w:val="00EF71CF"/>
    <w:rsid w:val="00EF76D7"/>
    <w:rsid w:val="00EF7F89"/>
    <w:rsid w:val="00F01087"/>
    <w:rsid w:val="00F0219D"/>
    <w:rsid w:val="00F035D0"/>
    <w:rsid w:val="00F048E0"/>
    <w:rsid w:val="00F059BB"/>
    <w:rsid w:val="00F05B49"/>
    <w:rsid w:val="00F0648A"/>
    <w:rsid w:val="00F0730F"/>
    <w:rsid w:val="00F102FB"/>
    <w:rsid w:val="00F10701"/>
    <w:rsid w:val="00F108A2"/>
    <w:rsid w:val="00F12794"/>
    <w:rsid w:val="00F12A64"/>
    <w:rsid w:val="00F136C8"/>
    <w:rsid w:val="00F13E5F"/>
    <w:rsid w:val="00F142A9"/>
    <w:rsid w:val="00F14577"/>
    <w:rsid w:val="00F146F6"/>
    <w:rsid w:val="00F14B82"/>
    <w:rsid w:val="00F174EC"/>
    <w:rsid w:val="00F175D6"/>
    <w:rsid w:val="00F176B9"/>
    <w:rsid w:val="00F17ECA"/>
    <w:rsid w:val="00F20E52"/>
    <w:rsid w:val="00F21132"/>
    <w:rsid w:val="00F212BE"/>
    <w:rsid w:val="00F21578"/>
    <w:rsid w:val="00F228D8"/>
    <w:rsid w:val="00F229FF"/>
    <w:rsid w:val="00F22E5F"/>
    <w:rsid w:val="00F2345E"/>
    <w:rsid w:val="00F235DA"/>
    <w:rsid w:val="00F248E3"/>
    <w:rsid w:val="00F25EBE"/>
    <w:rsid w:val="00F26ACC"/>
    <w:rsid w:val="00F26EDB"/>
    <w:rsid w:val="00F3026B"/>
    <w:rsid w:val="00F30ECF"/>
    <w:rsid w:val="00F31408"/>
    <w:rsid w:val="00F315CE"/>
    <w:rsid w:val="00F31A9D"/>
    <w:rsid w:val="00F3234A"/>
    <w:rsid w:val="00F3294B"/>
    <w:rsid w:val="00F329FC"/>
    <w:rsid w:val="00F33ABB"/>
    <w:rsid w:val="00F34389"/>
    <w:rsid w:val="00F3454C"/>
    <w:rsid w:val="00F34BB7"/>
    <w:rsid w:val="00F34C43"/>
    <w:rsid w:val="00F359F6"/>
    <w:rsid w:val="00F35D9C"/>
    <w:rsid w:val="00F36312"/>
    <w:rsid w:val="00F371C2"/>
    <w:rsid w:val="00F378EF"/>
    <w:rsid w:val="00F401E1"/>
    <w:rsid w:val="00F403DA"/>
    <w:rsid w:val="00F41032"/>
    <w:rsid w:val="00F417E5"/>
    <w:rsid w:val="00F428F7"/>
    <w:rsid w:val="00F432AE"/>
    <w:rsid w:val="00F43C5A"/>
    <w:rsid w:val="00F440A9"/>
    <w:rsid w:val="00F444EC"/>
    <w:rsid w:val="00F448E3"/>
    <w:rsid w:val="00F45B8C"/>
    <w:rsid w:val="00F46484"/>
    <w:rsid w:val="00F466CB"/>
    <w:rsid w:val="00F4702C"/>
    <w:rsid w:val="00F47182"/>
    <w:rsid w:val="00F47477"/>
    <w:rsid w:val="00F50025"/>
    <w:rsid w:val="00F50231"/>
    <w:rsid w:val="00F5114F"/>
    <w:rsid w:val="00F525E4"/>
    <w:rsid w:val="00F53C38"/>
    <w:rsid w:val="00F54AA4"/>
    <w:rsid w:val="00F55CF0"/>
    <w:rsid w:val="00F56455"/>
    <w:rsid w:val="00F57AF8"/>
    <w:rsid w:val="00F57DFE"/>
    <w:rsid w:val="00F602A6"/>
    <w:rsid w:val="00F604B1"/>
    <w:rsid w:val="00F60672"/>
    <w:rsid w:val="00F61088"/>
    <w:rsid w:val="00F625B8"/>
    <w:rsid w:val="00F628E2"/>
    <w:rsid w:val="00F633B0"/>
    <w:rsid w:val="00F63B2A"/>
    <w:rsid w:val="00F64D3E"/>
    <w:rsid w:val="00F66464"/>
    <w:rsid w:val="00F66B5E"/>
    <w:rsid w:val="00F670CB"/>
    <w:rsid w:val="00F67629"/>
    <w:rsid w:val="00F67B00"/>
    <w:rsid w:val="00F719A6"/>
    <w:rsid w:val="00F71E4B"/>
    <w:rsid w:val="00F73559"/>
    <w:rsid w:val="00F73AF8"/>
    <w:rsid w:val="00F74172"/>
    <w:rsid w:val="00F748CD"/>
    <w:rsid w:val="00F75384"/>
    <w:rsid w:val="00F76825"/>
    <w:rsid w:val="00F76C3D"/>
    <w:rsid w:val="00F77CCE"/>
    <w:rsid w:val="00F77F19"/>
    <w:rsid w:val="00F80432"/>
    <w:rsid w:val="00F80FEE"/>
    <w:rsid w:val="00F8150A"/>
    <w:rsid w:val="00F82098"/>
    <w:rsid w:val="00F82A7B"/>
    <w:rsid w:val="00F82B3F"/>
    <w:rsid w:val="00F8331E"/>
    <w:rsid w:val="00F83C18"/>
    <w:rsid w:val="00F842F6"/>
    <w:rsid w:val="00F8456C"/>
    <w:rsid w:val="00F84830"/>
    <w:rsid w:val="00F84864"/>
    <w:rsid w:val="00F85970"/>
    <w:rsid w:val="00F85E75"/>
    <w:rsid w:val="00F866A1"/>
    <w:rsid w:val="00F86BCB"/>
    <w:rsid w:val="00F90687"/>
    <w:rsid w:val="00F90BC9"/>
    <w:rsid w:val="00F90CF7"/>
    <w:rsid w:val="00F93000"/>
    <w:rsid w:val="00F93650"/>
    <w:rsid w:val="00F952CE"/>
    <w:rsid w:val="00F95AFD"/>
    <w:rsid w:val="00F96147"/>
    <w:rsid w:val="00FA0A8B"/>
    <w:rsid w:val="00FA0FF5"/>
    <w:rsid w:val="00FA120A"/>
    <w:rsid w:val="00FA14B2"/>
    <w:rsid w:val="00FA2F04"/>
    <w:rsid w:val="00FA3428"/>
    <w:rsid w:val="00FA46B1"/>
    <w:rsid w:val="00FA528C"/>
    <w:rsid w:val="00FA52E5"/>
    <w:rsid w:val="00FA5873"/>
    <w:rsid w:val="00FA6866"/>
    <w:rsid w:val="00FA695A"/>
    <w:rsid w:val="00FA72E7"/>
    <w:rsid w:val="00FA777F"/>
    <w:rsid w:val="00FA7B3F"/>
    <w:rsid w:val="00FB01E1"/>
    <w:rsid w:val="00FB125F"/>
    <w:rsid w:val="00FB20B1"/>
    <w:rsid w:val="00FB235C"/>
    <w:rsid w:val="00FB274E"/>
    <w:rsid w:val="00FB7A96"/>
    <w:rsid w:val="00FC03EC"/>
    <w:rsid w:val="00FC0D65"/>
    <w:rsid w:val="00FC1012"/>
    <w:rsid w:val="00FC1435"/>
    <w:rsid w:val="00FC26CF"/>
    <w:rsid w:val="00FC2D7F"/>
    <w:rsid w:val="00FC3009"/>
    <w:rsid w:val="00FC35CF"/>
    <w:rsid w:val="00FC40AA"/>
    <w:rsid w:val="00FC4438"/>
    <w:rsid w:val="00FC4A12"/>
    <w:rsid w:val="00FC4C51"/>
    <w:rsid w:val="00FC4FF5"/>
    <w:rsid w:val="00FC56B3"/>
    <w:rsid w:val="00FC6539"/>
    <w:rsid w:val="00FD0929"/>
    <w:rsid w:val="00FD0B84"/>
    <w:rsid w:val="00FD0DD2"/>
    <w:rsid w:val="00FD11D9"/>
    <w:rsid w:val="00FD163D"/>
    <w:rsid w:val="00FD24EF"/>
    <w:rsid w:val="00FD29FD"/>
    <w:rsid w:val="00FD470E"/>
    <w:rsid w:val="00FD48E5"/>
    <w:rsid w:val="00FD59BA"/>
    <w:rsid w:val="00FD628A"/>
    <w:rsid w:val="00FD630C"/>
    <w:rsid w:val="00FD6975"/>
    <w:rsid w:val="00FD7990"/>
    <w:rsid w:val="00FD7AED"/>
    <w:rsid w:val="00FD7CC4"/>
    <w:rsid w:val="00FE17E5"/>
    <w:rsid w:val="00FE18B0"/>
    <w:rsid w:val="00FE2299"/>
    <w:rsid w:val="00FE3B88"/>
    <w:rsid w:val="00FE4AB8"/>
    <w:rsid w:val="00FE4ED7"/>
    <w:rsid w:val="00FE5617"/>
    <w:rsid w:val="00FE56B5"/>
    <w:rsid w:val="00FE758B"/>
    <w:rsid w:val="00FF1B42"/>
    <w:rsid w:val="00FF1B61"/>
    <w:rsid w:val="00FF1BE1"/>
    <w:rsid w:val="00FF20B7"/>
    <w:rsid w:val="00FF2430"/>
    <w:rsid w:val="00FF60FB"/>
    <w:rsid w:val="00FF6174"/>
    <w:rsid w:val="00FF63E7"/>
    <w:rsid w:val="00FF6427"/>
    <w:rsid w:val="00FF657F"/>
    <w:rsid w:val="00FF75AD"/>
    <w:rsid w:val="00FF7825"/>
    <w:rsid w:val="01462CC5"/>
    <w:rsid w:val="017B3DCE"/>
    <w:rsid w:val="01847896"/>
    <w:rsid w:val="019B0CE4"/>
    <w:rsid w:val="01A6480B"/>
    <w:rsid w:val="01CD523F"/>
    <w:rsid w:val="01F302DF"/>
    <w:rsid w:val="022663B1"/>
    <w:rsid w:val="02660C82"/>
    <w:rsid w:val="02BE4147"/>
    <w:rsid w:val="02F04461"/>
    <w:rsid w:val="02F612D3"/>
    <w:rsid w:val="02F730F1"/>
    <w:rsid w:val="031F0D9B"/>
    <w:rsid w:val="0329686F"/>
    <w:rsid w:val="032A5ECD"/>
    <w:rsid w:val="034475F0"/>
    <w:rsid w:val="03767F76"/>
    <w:rsid w:val="03B03896"/>
    <w:rsid w:val="03CB20CC"/>
    <w:rsid w:val="04081F2F"/>
    <w:rsid w:val="0437326B"/>
    <w:rsid w:val="04404E03"/>
    <w:rsid w:val="045C07BE"/>
    <w:rsid w:val="045F3EEB"/>
    <w:rsid w:val="04616123"/>
    <w:rsid w:val="04691718"/>
    <w:rsid w:val="047829A9"/>
    <w:rsid w:val="04942646"/>
    <w:rsid w:val="04AD7B5D"/>
    <w:rsid w:val="04DE3EE4"/>
    <w:rsid w:val="04E21E86"/>
    <w:rsid w:val="04E84952"/>
    <w:rsid w:val="050E695E"/>
    <w:rsid w:val="05D444AE"/>
    <w:rsid w:val="061B7CC2"/>
    <w:rsid w:val="061C6775"/>
    <w:rsid w:val="062960EB"/>
    <w:rsid w:val="06344AA9"/>
    <w:rsid w:val="06685F73"/>
    <w:rsid w:val="069579A3"/>
    <w:rsid w:val="06A746DF"/>
    <w:rsid w:val="06D707F2"/>
    <w:rsid w:val="06E2007B"/>
    <w:rsid w:val="06F7225C"/>
    <w:rsid w:val="06F8252D"/>
    <w:rsid w:val="074E4708"/>
    <w:rsid w:val="074F764D"/>
    <w:rsid w:val="07580BE6"/>
    <w:rsid w:val="07957AE8"/>
    <w:rsid w:val="079E1DD6"/>
    <w:rsid w:val="07C352BB"/>
    <w:rsid w:val="07D83555"/>
    <w:rsid w:val="07DE6B58"/>
    <w:rsid w:val="0840302A"/>
    <w:rsid w:val="08C6320F"/>
    <w:rsid w:val="08E02CD9"/>
    <w:rsid w:val="09044D91"/>
    <w:rsid w:val="0945780F"/>
    <w:rsid w:val="097367D1"/>
    <w:rsid w:val="09A21376"/>
    <w:rsid w:val="09A96D12"/>
    <w:rsid w:val="0A0370F9"/>
    <w:rsid w:val="0A085239"/>
    <w:rsid w:val="0A192745"/>
    <w:rsid w:val="0A227D27"/>
    <w:rsid w:val="0A532950"/>
    <w:rsid w:val="0A5A431E"/>
    <w:rsid w:val="0A62735C"/>
    <w:rsid w:val="0A7437D4"/>
    <w:rsid w:val="0A9E1C6B"/>
    <w:rsid w:val="0B0C4300"/>
    <w:rsid w:val="0B28140A"/>
    <w:rsid w:val="0B2E7EF0"/>
    <w:rsid w:val="0BB531F8"/>
    <w:rsid w:val="0BBA5DA7"/>
    <w:rsid w:val="0BE9033D"/>
    <w:rsid w:val="0BEF6A8C"/>
    <w:rsid w:val="0C14675A"/>
    <w:rsid w:val="0C483798"/>
    <w:rsid w:val="0C8D5BEF"/>
    <w:rsid w:val="0CBD4E87"/>
    <w:rsid w:val="0D0E16DD"/>
    <w:rsid w:val="0D1A7798"/>
    <w:rsid w:val="0D9C0557"/>
    <w:rsid w:val="0DB9252A"/>
    <w:rsid w:val="0DE97061"/>
    <w:rsid w:val="0E06067E"/>
    <w:rsid w:val="0E0F60F7"/>
    <w:rsid w:val="0E3D3EC7"/>
    <w:rsid w:val="0E4F7116"/>
    <w:rsid w:val="0E9C3578"/>
    <w:rsid w:val="0EA57061"/>
    <w:rsid w:val="0EB72C19"/>
    <w:rsid w:val="0EBF500E"/>
    <w:rsid w:val="0EDC6368"/>
    <w:rsid w:val="0F0842BC"/>
    <w:rsid w:val="0F774228"/>
    <w:rsid w:val="0F78421C"/>
    <w:rsid w:val="0F930EA9"/>
    <w:rsid w:val="0F984AEC"/>
    <w:rsid w:val="0FA77966"/>
    <w:rsid w:val="0FC64CA8"/>
    <w:rsid w:val="0FDE6847"/>
    <w:rsid w:val="10193C4C"/>
    <w:rsid w:val="105B3817"/>
    <w:rsid w:val="10656A7A"/>
    <w:rsid w:val="10A841CE"/>
    <w:rsid w:val="10D77DAF"/>
    <w:rsid w:val="10FF3301"/>
    <w:rsid w:val="111E4C49"/>
    <w:rsid w:val="112329AA"/>
    <w:rsid w:val="114A4BE5"/>
    <w:rsid w:val="11712B24"/>
    <w:rsid w:val="11996F88"/>
    <w:rsid w:val="11E63CEF"/>
    <w:rsid w:val="11E87776"/>
    <w:rsid w:val="11EE20BB"/>
    <w:rsid w:val="120A1F59"/>
    <w:rsid w:val="12155EC4"/>
    <w:rsid w:val="121C76DA"/>
    <w:rsid w:val="12242F86"/>
    <w:rsid w:val="122E49F9"/>
    <w:rsid w:val="1253009B"/>
    <w:rsid w:val="12686068"/>
    <w:rsid w:val="12894254"/>
    <w:rsid w:val="12C017B3"/>
    <w:rsid w:val="12DF1137"/>
    <w:rsid w:val="1309467B"/>
    <w:rsid w:val="13A2087C"/>
    <w:rsid w:val="13E07B73"/>
    <w:rsid w:val="13F62848"/>
    <w:rsid w:val="1422763D"/>
    <w:rsid w:val="143667B1"/>
    <w:rsid w:val="145940D1"/>
    <w:rsid w:val="145A3175"/>
    <w:rsid w:val="14C96F94"/>
    <w:rsid w:val="14CA21B5"/>
    <w:rsid w:val="14CA62A0"/>
    <w:rsid w:val="14D82D73"/>
    <w:rsid w:val="14E361C6"/>
    <w:rsid w:val="15212EB4"/>
    <w:rsid w:val="15790513"/>
    <w:rsid w:val="1641005F"/>
    <w:rsid w:val="16412AE5"/>
    <w:rsid w:val="16473A08"/>
    <w:rsid w:val="16490E62"/>
    <w:rsid w:val="16503DEB"/>
    <w:rsid w:val="1661138A"/>
    <w:rsid w:val="1676450B"/>
    <w:rsid w:val="168A144C"/>
    <w:rsid w:val="16A81470"/>
    <w:rsid w:val="17097C49"/>
    <w:rsid w:val="171C6FA3"/>
    <w:rsid w:val="17470C9D"/>
    <w:rsid w:val="175417C3"/>
    <w:rsid w:val="176C6EBB"/>
    <w:rsid w:val="17854590"/>
    <w:rsid w:val="18227DF3"/>
    <w:rsid w:val="182314F4"/>
    <w:rsid w:val="18A071DB"/>
    <w:rsid w:val="18D121E6"/>
    <w:rsid w:val="1931193E"/>
    <w:rsid w:val="19386C55"/>
    <w:rsid w:val="195825B0"/>
    <w:rsid w:val="19A0679E"/>
    <w:rsid w:val="19AE58F2"/>
    <w:rsid w:val="19C57C81"/>
    <w:rsid w:val="19F037F7"/>
    <w:rsid w:val="19F130B7"/>
    <w:rsid w:val="1A120BFC"/>
    <w:rsid w:val="1A2A0FD5"/>
    <w:rsid w:val="1A597ADB"/>
    <w:rsid w:val="1AAD0B00"/>
    <w:rsid w:val="1ADC4B69"/>
    <w:rsid w:val="1AE62656"/>
    <w:rsid w:val="1AF76128"/>
    <w:rsid w:val="1B253D6C"/>
    <w:rsid w:val="1B7575B4"/>
    <w:rsid w:val="1B934D6A"/>
    <w:rsid w:val="1BD52462"/>
    <w:rsid w:val="1C0E20BD"/>
    <w:rsid w:val="1C122938"/>
    <w:rsid w:val="1C2F5B0E"/>
    <w:rsid w:val="1C460F25"/>
    <w:rsid w:val="1C59701F"/>
    <w:rsid w:val="1C981124"/>
    <w:rsid w:val="1C9E00EB"/>
    <w:rsid w:val="1CA21A7F"/>
    <w:rsid w:val="1D0E40E7"/>
    <w:rsid w:val="1D5E1F41"/>
    <w:rsid w:val="1DEC2FB9"/>
    <w:rsid w:val="1DF37AD6"/>
    <w:rsid w:val="1DFA7066"/>
    <w:rsid w:val="1E3724DC"/>
    <w:rsid w:val="1E433DA3"/>
    <w:rsid w:val="1F1D660A"/>
    <w:rsid w:val="1F226123"/>
    <w:rsid w:val="1F56737F"/>
    <w:rsid w:val="1F5A7887"/>
    <w:rsid w:val="1F6254AA"/>
    <w:rsid w:val="20552228"/>
    <w:rsid w:val="20571EEF"/>
    <w:rsid w:val="20677125"/>
    <w:rsid w:val="20715722"/>
    <w:rsid w:val="20720594"/>
    <w:rsid w:val="207402D6"/>
    <w:rsid w:val="208335EB"/>
    <w:rsid w:val="20A6660A"/>
    <w:rsid w:val="20AF0ED6"/>
    <w:rsid w:val="20DA5F8B"/>
    <w:rsid w:val="2118522D"/>
    <w:rsid w:val="214E14D1"/>
    <w:rsid w:val="21DF03E9"/>
    <w:rsid w:val="221D4C23"/>
    <w:rsid w:val="22377CD1"/>
    <w:rsid w:val="224C44F2"/>
    <w:rsid w:val="2296103C"/>
    <w:rsid w:val="22AC476D"/>
    <w:rsid w:val="22B508FE"/>
    <w:rsid w:val="22EF7B71"/>
    <w:rsid w:val="23243AB7"/>
    <w:rsid w:val="232F6CAB"/>
    <w:rsid w:val="234909A9"/>
    <w:rsid w:val="23511FA8"/>
    <w:rsid w:val="235F74A1"/>
    <w:rsid w:val="238B2548"/>
    <w:rsid w:val="239B2622"/>
    <w:rsid w:val="23A37EB6"/>
    <w:rsid w:val="23EB521B"/>
    <w:rsid w:val="23FF1DA5"/>
    <w:rsid w:val="2401237B"/>
    <w:rsid w:val="24933479"/>
    <w:rsid w:val="250938F3"/>
    <w:rsid w:val="250E6047"/>
    <w:rsid w:val="252F0D01"/>
    <w:rsid w:val="257C2A7B"/>
    <w:rsid w:val="25C02DD9"/>
    <w:rsid w:val="25DE2702"/>
    <w:rsid w:val="25F30B64"/>
    <w:rsid w:val="260D75DA"/>
    <w:rsid w:val="26383EBC"/>
    <w:rsid w:val="26653D43"/>
    <w:rsid w:val="267303D6"/>
    <w:rsid w:val="267C1834"/>
    <w:rsid w:val="267E44C6"/>
    <w:rsid w:val="26894E80"/>
    <w:rsid w:val="26AC3333"/>
    <w:rsid w:val="26F2079D"/>
    <w:rsid w:val="26FF5DEF"/>
    <w:rsid w:val="27B415C7"/>
    <w:rsid w:val="2825007A"/>
    <w:rsid w:val="28262EF8"/>
    <w:rsid w:val="28897158"/>
    <w:rsid w:val="289B66C2"/>
    <w:rsid w:val="28C92667"/>
    <w:rsid w:val="29047779"/>
    <w:rsid w:val="296F7AC9"/>
    <w:rsid w:val="299C6636"/>
    <w:rsid w:val="29AB46B2"/>
    <w:rsid w:val="29EA65DC"/>
    <w:rsid w:val="2A140DCE"/>
    <w:rsid w:val="2A2D79BA"/>
    <w:rsid w:val="2A446A21"/>
    <w:rsid w:val="2A6152F2"/>
    <w:rsid w:val="2A643820"/>
    <w:rsid w:val="2A6D30FC"/>
    <w:rsid w:val="2A914F6F"/>
    <w:rsid w:val="2AF866C3"/>
    <w:rsid w:val="2B010707"/>
    <w:rsid w:val="2B7A1F3F"/>
    <w:rsid w:val="2BB119D7"/>
    <w:rsid w:val="2BDF7825"/>
    <w:rsid w:val="2C8A621A"/>
    <w:rsid w:val="2C8E1293"/>
    <w:rsid w:val="2CDE6988"/>
    <w:rsid w:val="2CF53ACC"/>
    <w:rsid w:val="2D01032D"/>
    <w:rsid w:val="2D460CE9"/>
    <w:rsid w:val="2DA30902"/>
    <w:rsid w:val="2DB13322"/>
    <w:rsid w:val="2DD5512E"/>
    <w:rsid w:val="2DEF2758"/>
    <w:rsid w:val="2DFA1843"/>
    <w:rsid w:val="2DFD4F0E"/>
    <w:rsid w:val="2E05569B"/>
    <w:rsid w:val="2E19157B"/>
    <w:rsid w:val="2E5500B9"/>
    <w:rsid w:val="2E875E9B"/>
    <w:rsid w:val="2E9621AA"/>
    <w:rsid w:val="2EAB68A3"/>
    <w:rsid w:val="2EEB2744"/>
    <w:rsid w:val="2F4D30E0"/>
    <w:rsid w:val="2F7C2F66"/>
    <w:rsid w:val="2F8702CD"/>
    <w:rsid w:val="2FA22013"/>
    <w:rsid w:val="2FBA7D4D"/>
    <w:rsid w:val="2FF140EF"/>
    <w:rsid w:val="303F29C6"/>
    <w:rsid w:val="30607CBB"/>
    <w:rsid w:val="307211C7"/>
    <w:rsid w:val="308F2954"/>
    <w:rsid w:val="30BE032B"/>
    <w:rsid w:val="30CA3F23"/>
    <w:rsid w:val="313B22C6"/>
    <w:rsid w:val="317C4FBC"/>
    <w:rsid w:val="31A16125"/>
    <w:rsid w:val="31CD2F57"/>
    <w:rsid w:val="31EE4E7C"/>
    <w:rsid w:val="321059F3"/>
    <w:rsid w:val="324654DA"/>
    <w:rsid w:val="32832064"/>
    <w:rsid w:val="32A421BA"/>
    <w:rsid w:val="32D80639"/>
    <w:rsid w:val="333B169E"/>
    <w:rsid w:val="3340036E"/>
    <w:rsid w:val="334B6010"/>
    <w:rsid w:val="335B66FD"/>
    <w:rsid w:val="33661A10"/>
    <w:rsid w:val="33725834"/>
    <w:rsid w:val="3375745E"/>
    <w:rsid w:val="33F466E4"/>
    <w:rsid w:val="33F76F5F"/>
    <w:rsid w:val="340C3EC7"/>
    <w:rsid w:val="341C3EBC"/>
    <w:rsid w:val="34243858"/>
    <w:rsid w:val="343A4F7A"/>
    <w:rsid w:val="34666DB2"/>
    <w:rsid w:val="3468393D"/>
    <w:rsid w:val="3495149D"/>
    <w:rsid w:val="350B57B7"/>
    <w:rsid w:val="356E29A4"/>
    <w:rsid w:val="35FF0538"/>
    <w:rsid w:val="36010926"/>
    <w:rsid w:val="36075BD2"/>
    <w:rsid w:val="36484EA8"/>
    <w:rsid w:val="367245EB"/>
    <w:rsid w:val="368F32D5"/>
    <w:rsid w:val="369729BF"/>
    <w:rsid w:val="369C76ED"/>
    <w:rsid w:val="36B01248"/>
    <w:rsid w:val="377836BB"/>
    <w:rsid w:val="377A76BF"/>
    <w:rsid w:val="378B0961"/>
    <w:rsid w:val="37C95290"/>
    <w:rsid w:val="37E83AD9"/>
    <w:rsid w:val="37FC55A2"/>
    <w:rsid w:val="380225E7"/>
    <w:rsid w:val="38105B68"/>
    <w:rsid w:val="384A76B6"/>
    <w:rsid w:val="386D378A"/>
    <w:rsid w:val="387D6FF5"/>
    <w:rsid w:val="38925A80"/>
    <w:rsid w:val="38B01509"/>
    <w:rsid w:val="38B97645"/>
    <w:rsid w:val="38D04592"/>
    <w:rsid w:val="38F901A6"/>
    <w:rsid w:val="39440049"/>
    <w:rsid w:val="39553BE9"/>
    <w:rsid w:val="39711D9E"/>
    <w:rsid w:val="39744622"/>
    <w:rsid w:val="398A29D2"/>
    <w:rsid w:val="39DA2747"/>
    <w:rsid w:val="3A05115F"/>
    <w:rsid w:val="3A7F415E"/>
    <w:rsid w:val="3ABF20C7"/>
    <w:rsid w:val="3AC406DF"/>
    <w:rsid w:val="3ACC378A"/>
    <w:rsid w:val="3B0C2666"/>
    <w:rsid w:val="3B166048"/>
    <w:rsid w:val="3B28079A"/>
    <w:rsid w:val="3BB21ADF"/>
    <w:rsid w:val="3BB603B1"/>
    <w:rsid w:val="3BE74FF8"/>
    <w:rsid w:val="3BF07B0A"/>
    <w:rsid w:val="3C0B497F"/>
    <w:rsid w:val="3C2C599C"/>
    <w:rsid w:val="3C3330E0"/>
    <w:rsid w:val="3C8C3921"/>
    <w:rsid w:val="3CE80733"/>
    <w:rsid w:val="3D6C7157"/>
    <w:rsid w:val="3D80331F"/>
    <w:rsid w:val="3D9C3941"/>
    <w:rsid w:val="3DAC689E"/>
    <w:rsid w:val="3DB31A96"/>
    <w:rsid w:val="3DC955B3"/>
    <w:rsid w:val="3E056C1B"/>
    <w:rsid w:val="3E1244B3"/>
    <w:rsid w:val="3E2B6F3A"/>
    <w:rsid w:val="3E2C35AD"/>
    <w:rsid w:val="3E474A0D"/>
    <w:rsid w:val="3E5414F8"/>
    <w:rsid w:val="3E6B1A01"/>
    <w:rsid w:val="3E717788"/>
    <w:rsid w:val="3EBF53AC"/>
    <w:rsid w:val="3EDD0CD9"/>
    <w:rsid w:val="3EEF19B0"/>
    <w:rsid w:val="3EFD1DFB"/>
    <w:rsid w:val="3F0647C8"/>
    <w:rsid w:val="3F0C7864"/>
    <w:rsid w:val="3F3F62FF"/>
    <w:rsid w:val="3F526DEF"/>
    <w:rsid w:val="3F565D99"/>
    <w:rsid w:val="3FB55041"/>
    <w:rsid w:val="3FC57101"/>
    <w:rsid w:val="3FCC51FC"/>
    <w:rsid w:val="3FD72057"/>
    <w:rsid w:val="3FDA068A"/>
    <w:rsid w:val="3FF8440D"/>
    <w:rsid w:val="40124810"/>
    <w:rsid w:val="40330BBC"/>
    <w:rsid w:val="40952BAA"/>
    <w:rsid w:val="40CC7ACC"/>
    <w:rsid w:val="41674731"/>
    <w:rsid w:val="418B5B6F"/>
    <w:rsid w:val="419A4E82"/>
    <w:rsid w:val="41AA1AC9"/>
    <w:rsid w:val="41C96AD5"/>
    <w:rsid w:val="41D65104"/>
    <w:rsid w:val="420B63AC"/>
    <w:rsid w:val="422D403C"/>
    <w:rsid w:val="422F3E02"/>
    <w:rsid w:val="425936AA"/>
    <w:rsid w:val="428350F5"/>
    <w:rsid w:val="428D17B3"/>
    <w:rsid w:val="42AA43ED"/>
    <w:rsid w:val="42BA36A5"/>
    <w:rsid w:val="430B07E7"/>
    <w:rsid w:val="438B7CBD"/>
    <w:rsid w:val="43B57B46"/>
    <w:rsid w:val="4405051B"/>
    <w:rsid w:val="44110796"/>
    <w:rsid w:val="447A7BBE"/>
    <w:rsid w:val="447E0062"/>
    <w:rsid w:val="448A14DB"/>
    <w:rsid w:val="44AB31D8"/>
    <w:rsid w:val="44CB658F"/>
    <w:rsid w:val="44D710B9"/>
    <w:rsid w:val="44D83EBA"/>
    <w:rsid w:val="451C522D"/>
    <w:rsid w:val="45635AA9"/>
    <w:rsid w:val="45DB1091"/>
    <w:rsid w:val="46232E77"/>
    <w:rsid w:val="462A4234"/>
    <w:rsid w:val="46373883"/>
    <w:rsid w:val="4640031F"/>
    <w:rsid w:val="46683F3C"/>
    <w:rsid w:val="466873D9"/>
    <w:rsid w:val="46CF7C1E"/>
    <w:rsid w:val="46D153E3"/>
    <w:rsid w:val="46F109B5"/>
    <w:rsid w:val="47157AEF"/>
    <w:rsid w:val="4732286E"/>
    <w:rsid w:val="47535E40"/>
    <w:rsid w:val="47653F89"/>
    <w:rsid w:val="47A60A2D"/>
    <w:rsid w:val="47C4423C"/>
    <w:rsid w:val="4820292D"/>
    <w:rsid w:val="48377B31"/>
    <w:rsid w:val="485C2869"/>
    <w:rsid w:val="48760C50"/>
    <w:rsid w:val="488D35CC"/>
    <w:rsid w:val="48C66329"/>
    <w:rsid w:val="48FF6791"/>
    <w:rsid w:val="49204072"/>
    <w:rsid w:val="49544E06"/>
    <w:rsid w:val="497B0720"/>
    <w:rsid w:val="499205A6"/>
    <w:rsid w:val="49940FD3"/>
    <w:rsid w:val="49BD5D0E"/>
    <w:rsid w:val="49C41D2D"/>
    <w:rsid w:val="49C77419"/>
    <w:rsid w:val="49C9323A"/>
    <w:rsid w:val="49E452BF"/>
    <w:rsid w:val="49E718D2"/>
    <w:rsid w:val="49EC21C6"/>
    <w:rsid w:val="4A1B380E"/>
    <w:rsid w:val="4B4E5044"/>
    <w:rsid w:val="4B82138A"/>
    <w:rsid w:val="4B9A10D8"/>
    <w:rsid w:val="4BAD1261"/>
    <w:rsid w:val="4C156998"/>
    <w:rsid w:val="4C315E65"/>
    <w:rsid w:val="4C3B6ADC"/>
    <w:rsid w:val="4C7C4EAE"/>
    <w:rsid w:val="4C8A05A9"/>
    <w:rsid w:val="4CC24A09"/>
    <w:rsid w:val="4CD50CB7"/>
    <w:rsid w:val="4D0216BE"/>
    <w:rsid w:val="4D8C28A7"/>
    <w:rsid w:val="4D967703"/>
    <w:rsid w:val="4DB151E0"/>
    <w:rsid w:val="4DB8112C"/>
    <w:rsid w:val="4DDF2C17"/>
    <w:rsid w:val="4DFE2EE8"/>
    <w:rsid w:val="4E1731AC"/>
    <w:rsid w:val="4E554A48"/>
    <w:rsid w:val="4E720C6E"/>
    <w:rsid w:val="4E894988"/>
    <w:rsid w:val="4EC46D1A"/>
    <w:rsid w:val="4EFE0CFC"/>
    <w:rsid w:val="4F38791A"/>
    <w:rsid w:val="4F3D3E4B"/>
    <w:rsid w:val="4F4571D2"/>
    <w:rsid w:val="4F690ADD"/>
    <w:rsid w:val="4F8C5C0E"/>
    <w:rsid w:val="4FC81B40"/>
    <w:rsid w:val="4FC975C5"/>
    <w:rsid w:val="4FE44A7C"/>
    <w:rsid w:val="500E397E"/>
    <w:rsid w:val="504D6FD5"/>
    <w:rsid w:val="504F6ACE"/>
    <w:rsid w:val="506D6F7B"/>
    <w:rsid w:val="507015A5"/>
    <w:rsid w:val="50854106"/>
    <w:rsid w:val="50F25E8C"/>
    <w:rsid w:val="51003C18"/>
    <w:rsid w:val="51343DFB"/>
    <w:rsid w:val="515B0804"/>
    <w:rsid w:val="519F4EA8"/>
    <w:rsid w:val="52684867"/>
    <w:rsid w:val="5270273D"/>
    <w:rsid w:val="52934DD0"/>
    <w:rsid w:val="52D55E69"/>
    <w:rsid w:val="52F533B8"/>
    <w:rsid w:val="53242246"/>
    <w:rsid w:val="53AE3D8C"/>
    <w:rsid w:val="53CD1ADF"/>
    <w:rsid w:val="53D22420"/>
    <w:rsid w:val="54583669"/>
    <w:rsid w:val="54A26227"/>
    <w:rsid w:val="55195966"/>
    <w:rsid w:val="5530201D"/>
    <w:rsid w:val="55311A35"/>
    <w:rsid w:val="553333F3"/>
    <w:rsid w:val="555F6080"/>
    <w:rsid w:val="55C152AB"/>
    <w:rsid w:val="55FC581E"/>
    <w:rsid w:val="56512660"/>
    <w:rsid w:val="568F7759"/>
    <w:rsid w:val="56FA100F"/>
    <w:rsid w:val="570E47DC"/>
    <w:rsid w:val="57214D92"/>
    <w:rsid w:val="573750D1"/>
    <w:rsid w:val="573E1012"/>
    <w:rsid w:val="574C5D5C"/>
    <w:rsid w:val="57507DEF"/>
    <w:rsid w:val="575454B0"/>
    <w:rsid w:val="57993815"/>
    <w:rsid w:val="57A31463"/>
    <w:rsid w:val="57D3475F"/>
    <w:rsid w:val="57F0494A"/>
    <w:rsid w:val="586C2B9D"/>
    <w:rsid w:val="58956205"/>
    <w:rsid w:val="58C81DED"/>
    <w:rsid w:val="59184F94"/>
    <w:rsid w:val="594B5C32"/>
    <w:rsid w:val="59931256"/>
    <w:rsid w:val="59A935E9"/>
    <w:rsid w:val="59B60EC4"/>
    <w:rsid w:val="59B81F5A"/>
    <w:rsid w:val="59DE5D62"/>
    <w:rsid w:val="59E33861"/>
    <w:rsid w:val="59F629BF"/>
    <w:rsid w:val="5A42230C"/>
    <w:rsid w:val="5A5A6AD8"/>
    <w:rsid w:val="5A715591"/>
    <w:rsid w:val="5A8F7DAF"/>
    <w:rsid w:val="5A98565D"/>
    <w:rsid w:val="5AA4428F"/>
    <w:rsid w:val="5AA74FED"/>
    <w:rsid w:val="5B4C0EDE"/>
    <w:rsid w:val="5B6A3134"/>
    <w:rsid w:val="5BC12913"/>
    <w:rsid w:val="5BDD2D59"/>
    <w:rsid w:val="5BFF4A41"/>
    <w:rsid w:val="5C332533"/>
    <w:rsid w:val="5C7E6754"/>
    <w:rsid w:val="5CAA54E0"/>
    <w:rsid w:val="5CDE4B60"/>
    <w:rsid w:val="5CEC0C48"/>
    <w:rsid w:val="5CF13D3E"/>
    <w:rsid w:val="5CF45C4E"/>
    <w:rsid w:val="5CF51479"/>
    <w:rsid w:val="5D381C70"/>
    <w:rsid w:val="5DF84393"/>
    <w:rsid w:val="5E403BB7"/>
    <w:rsid w:val="5E5474EC"/>
    <w:rsid w:val="5E7A5CBE"/>
    <w:rsid w:val="5E8F41E1"/>
    <w:rsid w:val="5E930A8C"/>
    <w:rsid w:val="5EED65FA"/>
    <w:rsid w:val="5EF600C0"/>
    <w:rsid w:val="5F3A4D06"/>
    <w:rsid w:val="5F981F6B"/>
    <w:rsid w:val="5FA73E70"/>
    <w:rsid w:val="60391475"/>
    <w:rsid w:val="603F22DA"/>
    <w:rsid w:val="60AB3A57"/>
    <w:rsid w:val="60C0368D"/>
    <w:rsid w:val="60D603E3"/>
    <w:rsid w:val="611C47D5"/>
    <w:rsid w:val="612F74EC"/>
    <w:rsid w:val="614F6BFA"/>
    <w:rsid w:val="616B6D25"/>
    <w:rsid w:val="61704C57"/>
    <w:rsid w:val="61987DE7"/>
    <w:rsid w:val="619D0DDE"/>
    <w:rsid w:val="619E3B17"/>
    <w:rsid w:val="61BD7BEA"/>
    <w:rsid w:val="61E62959"/>
    <w:rsid w:val="621B49CD"/>
    <w:rsid w:val="623519BB"/>
    <w:rsid w:val="623A29EC"/>
    <w:rsid w:val="62466A1D"/>
    <w:rsid w:val="624F770B"/>
    <w:rsid w:val="626231EB"/>
    <w:rsid w:val="62637BD0"/>
    <w:rsid w:val="628029F4"/>
    <w:rsid w:val="629F14DA"/>
    <w:rsid w:val="63034B21"/>
    <w:rsid w:val="630B4712"/>
    <w:rsid w:val="631D6CEE"/>
    <w:rsid w:val="633566C9"/>
    <w:rsid w:val="634F1868"/>
    <w:rsid w:val="636C4588"/>
    <w:rsid w:val="63854B2E"/>
    <w:rsid w:val="63913B71"/>
    <w:rsid w:val="6398514F"/>
    <w:rsid w:val="63EC6851"/>
    <w:rsid w:val="640E100D"/>
    <w:rsid w:val="6411077A"/>
    <w:rsid w:val="6456305E"/>
    <w:rsid w:val="645B7795"/>
    <w:rsid w:val="64B725DE"/>
    <w:rsid w:val="64CE1D33"/>
    <w:rsid w:val="64DD6802"/>
    <w:rsid w:val="654812A7"/>
    <w:rsid w:val="65493737"/>
    <w:rsid w:val="65800869"/>
    <w:rsid w:val="658139B2"/>
    <w:rsid w:val="65C7387C"/>
    <w:rsid w:val="65FC000B"/>
    <w:rsid w:val="66660A08"/>
    <w:rsid w:val="66796128"/>
    <w:rsid w:val="66862A53"/>
    <w:rsid w:val="66A20FAD"/>
    <w:rsid w:val="66BD20B5"/>
    <w:rsid w:val="67566D82"/>
    <w:rsid w:val="675B560B"/>
    <w:rsid w:val="67852A95"/>
    <w:rsid w:val="678B0BA8"/>
    <w:rsid w:val="679B1AA0"/>
    <w:rsid w:val="67D43322"/>
    <w:rsid w:val="67E02681"/>
    <w:rsid w:val="67F66CE2"/>
    <w:rsid w:val="68881B94"/>
    <w:rsid w:val="68C67451"/>
    <w:rsid w:val="690972F3"/>
    <w:rsid w:val="691B57CE"/>
    <w:rsid w:val="691F224E"/>
    <w:rsid w:val="69340EB2"/>
    <w:rsid w:val="69893101"/>
    <w:rsid w:val="69A77634"/>
    <w:rsid w:val="69B12B3B"/>
    <w:rsid w:val="6A025D7A"/>
    <w:rsid w:val="6B3D683E"/>
    <w:rsid w:val="6B71154B"/>
    <w:rsid w:val="6B7C24B5"/>
    <w:rsid w:val="6B7E49AE"/>
    <w:rsid w:val="6B972A05"/>
    <w:rsid w:val="6BAA0664"/>
    <w:rsid w:val="6BD43CE2"/>
    <w:rsid w:val="6BF15954"/>
    <w:rsid w:val="6C000B22"/>
    <w:rsid w:val="6C594906"/>
    <w:rsid w:val="6C5E14D3"/>
    <w:rsid w:val="6C9346E7"/>
    <w:rsid w:val="6CB37113"/>
    <w:rsid w:val="6CCB6EB1"/>
    <w:rsid w:val="6CDD4769"/>
    <w:rsid w:val="6CEC32B4"/>
    <w:rsid w:val="6CF43445"/>
    <w:rsid w:val="6DB51B58"/>
    <w:rsid w:val="6DCE7EA4"/>
    <w:rsid w:val="6DEA22E9"/>
    <w:rsid w:val="6E0C720C"/>
    <w:rsid w:val="6E222C52"/>
    <w:rsid w:val="6E5055A5"/>
    <w:rsid w:val="6E77772D"/>
    <w:rsid w:val="6EA85E81"/>
    <w:rsid w:val="6F12201C"/>
    <w:rsid w:val="6F5B4875"/>
    <w:rsid w:val="7021176D"/>
    <w:rsid w:val="702253A6"/>
    <w:rsid w:val="70522921"/>
    <w:rsid w:val="70DF58BE"/>
    <w:rsid w:val="70F876BE"/>
    <w:rsid w:val="71383D43"/>
    <w:rsid w:val="71AC0F6D"/>
    <w:rsid w:val="7245059D"/>
    <w:rsid w:val="7250265F"/>
    <w:rsid w:val="72840450"/>
    <w:rsid w:val="72B975A6"/>
    <w:rsid w:val="7334561F"/>
    <w:rsid w:val="73496042"/>
    <w:rsid w:val="738F1DCB"/>
    <w:rsid w:val="739352ED"/>
    <w:rsid w:val="73C91986"/>
    <w:rsid w:val="73CF4545"/>
    <w:rsid w:val="73F34061"/>
    <w:rsid w:val="73F95F72"/>
    <w:rsid w:val="743E5D4C"/>
    <w:rsid w:val="7454133C"/>
    <w:rsid w:val="746778B2"/>
    <w:rsid w:val="74F6543A"/>
    <w:rsid w:val="753B24B4"/>
    <w:rsid w:val="7562432E"/>
    <w:rsid w:val="75934DA1"/>
    <w:rsid w:val="75C27D8C"/>
    <w:rsid w:val="75CD344B"/>
    <w:rsid w:val="75F545B7"/>
    <w:rsid w:val="76570825"/>
    <w:rsid w:val="76587350"/>
    <w:rsid w:val="76DB5322"/>
    <w:rsid w:val="76EF1CD1"/>
    <w:rsid w:val="76F944B2"/>
    <w:rsid w:val="770354B2"/>
    <w:rsid w:val="771055DC"/>
    <w:rsid w:val="77171F7D"/>
    <w:rsid w:val="773056AA"/>
    <w:rsid w:val="774F1EDC"/>
    <w:rsid w:val="77967D45"/>
    <w:rsid w:val="77A6312F"/>
    <w:rsid w:val="77C54C5A"/>
    <w:rsid w:val="77E0014F"/>
    <w:rsid w:val="78003430"/>
    <w:rsid w:val="781C3D1B"/>
    <w:rsid w:val="786425F5"/>
    <w:rsid w:val="787A50B5"/>
    <w:rsid w:val="794973F1"/>
    <w:rsid w:val="79671384"/>
    <w:rsid w:val="79814597"/>
    <w:rsid w:val="79967556"/>
    <w:rsid w:val="79C54A6E"/>
    <w:rsid w:val="79F673C1"/>
    <w:rsid w:val="7A0512EB"/>
    <w:rsid w:val="7A802A30"/>
    <w:rsid w:val="7A957C46"/>
    <w:rsid w:val="7AA91697"/>
    <w:rsid w:val="7AAA7F88"/>
    <w:rsid w:val="7AAB51E6"/>
    <w:rsid w:val="7B00405B"/>
    <w:rsid w:val="7B7F08EC"/>
    <w:rsid w:val="7B9A0C5F"/>
    <w:rsid w:val="7B9E0A88"/>
    <w:rsid w:val="7BD21219"/>
    <w:rsid w:val="7BD9069B"/>
    <w:rsid w:val="7C261CB1"/>
    <w:rsid w:val="7C2B1A9F"/>
    <w:rsid w:val="7C3131C7"/>
    <w:rsid w:val="7C6C3AB4"/>
    <w:rsid w:val="7C867E18"/>
    <w:rsid w:val="7C9011BE"/>
    <w:rsid w:val="7CCD763C"/>
    <w:rsid w:val="7CCE3997"/>
    <w:rsid w:val="7CCE55F1"/>
    <w:rsid w:val="7D14753D"/>
    <w:rsid w:val="7D4C5E4D"/>
    <w:rsid w:val="7D6B4CAF"/>
    <w:rsid w:val="7DBF394C"/>
    <w:rsid w:val="7DFF340B"/>
    <w:rsid w:val="7E150EE3"/>
    <w:rsid w:val="7E314A6C"/>
    <w:rsid w:val="7E7E0843"/>
    <w:rsid w:val="7EAE574C"/>
    <w:rsid w:val="7EB86905"/>
    <w:rsid w:val="7F1911CD"/>
    <w:rsid w:val="7F200888"/>
    <w:rsid w:val="7F535C4D"/>
    <w:rsid w:val="7F5D0022"/>
    <w:rsid w:val="7F725FDE"/>
    <w:rsid w:val="7F7A2503"/>
    <w:rsid w:val="7F9B2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宋体" w:eastAsia="宋体" w:cstheme="minorBidi"/>
      <w:kern w:val="2"/>
      <w:sz w:val="24"/>
      <w:szCs w:val="22"/>
      <w:lang w:val="en-US" w:eastAsia="zh-CN" w:bidi="ar-SA"/>
    </w:rPr>
  </w:style>
  <w:style w:type="paragraph" w:styleId="2">
    <w:name w:val="heading 1"/>
    <w:basedOn w:val="1"/>
    <w:next w:val="1"/>
    <w:link w:val="31"/>
    <w:qFormat/>
    <w:uiPriority w:val="9"/>
    <w:pPr>
      <w:keepNext/>
      <w:keepLines/>
      <w:numPr>
        <w:ilvl w:val="0"/>
        <w:numId w:val="1"/>
      </w:numPr>
      <w:ind w:firstLine="0" w:firstLineChars="0"/>
      <w:outlineLvl w:val="0"/>
    </w:pPr>
    <w:rPr>
      <w:rFonts w:eastAsia="黑体"/>
      <w:b/>
      <w:bCs/>
      <w:kern w:val="44"/>
      <w:sz w:val="32"/>
      <w:szCs w:val="44"/>
    </w:rPr>
  </w:style>
  <w:style w:type="paragraph" w:styleId="3">
    <w:name w:val="heading 2"/>
    <w:basedOn w:val="1"/>
    <w:next w:val="1"/>
    <w:link w:val="32"/>
    <w:unhideWhenUsed/>
    <w:qFormat/>
    <w:uiPriority w:val="9"/>
    <w:pPr>
      <w:keepNext/>
      <w:keepLines/>
      <w:numPr>
        <w:ilvl w:val="1"/>
        <w:numId w:val="1"/>
      </w:numPr>
      <w:tabs>
        <w:tab w:val="left" w:pos="709"/>
      </w:tabs>
      <w:ind w:firstLine="0" w:firstLineChars="0"/>
      <w:outlineLvl w:val="1"/>
    </w:pPr>
    <w:rPr>
      <w:rFonts w:eastAsia="黑体" w:asciiTheme="majorHAnsi" w:hAnsiTheme="majorHAnsi" w:cstheme="majorBidi"/>
      <w:b/>
      <w:bCs/>
      <w:sz w:val="28"/>
      <w:szCs w:val="32"/>
    </w:rPr>
  </w:style>
  <w:style w:type="paragraph" w:styleId="4">
    <w:name w:val="heading 3"/>
    <w:basedOn w:val="1"/>
    <w:next w:val="1"/>
    <w:link w:val="33"/>
    <w:unhideWhenUsed/>
    <w:qFormat/>
    <w:uiPriority w:val="9"/>
    <w:pPr>
      <w:keepNext/>
      <w:keepLines/>
      <w:numPr>
        <w:ilvl w:val="2"/>
        <w:numId w:val="1"/>
      </w:numPr>
      <w:ind w:firstLine="0" w:firstLineChars="0"/>
      <w:outlineLvl w:val="2"/>
    </w:pPr>
    <w:rPr>
      <w:rFonts w:eastAsia="黑体"/>
      <w:bCs/>
      <w:szCs w:val="32"/>
    </w:rPr>
  </w:style>
  <w:style w:type="paragraph" w:styleId="5">
    <w:name w:val="heading 4"/>
    <w:basedOn w:val="1"/>
    <w:next w:val="6"/>
    <w:link w:val="34"/>
    <w:unhideWhenUsed/>
    <w:qFormat/>
    <w:uiPriority w:val="9"/>
    <w:pPr>
      <w:keepNext/>
      <w:keepLines/>
      <w:numPr>
        <w:ilvl w:val="3"/>
        <w:numId w:val="1"/>
      </w:numPr>
      <w:tabs>
        <w:tab w:val="left" w:pos="993"/>
      </w:tabs>
      <w:ind w:firstLine="0" w:firstLineChars="0"/>
      <w:outlineLvl w:val="3"/>
    </w:pPr>
    <w:rPr>
      <w:rFonts w:eastAsia="黑体" w:asciiTheme="majorHAnsi" w:hAnsiTheme="majorHAnsi" w:cstheme="majorBidi"/>
      <w:bCs/>
      <w:szCs w:val="28"/>
    </w:rPr>
  </w:style>
  <w:style w:type="paragraph" w:styleId="8">
    <w:name w:val="heading 5"/>
    <w:basedOn w:val="1"/>
    <w:next w:val="1"/>
    <w:link w:val="35"/>
    <w:unhideWhenUsed/>
    <w:qFormat/>
    <w:uiPriority w:val="9"/>
    <w:pPr>
      <w:keepNext/>
      <w:keepLines/>
      <w:numPr>
        <w:ilvl w:val="4"/>
        <w:numId w:val="1"/>
      </w:numPr>
      <w:ind w:firstLine="0" w:firstLineChars="0"/>
      <w:outlineLvl w:val="4"/>
    </w:pPr>
    <w:rPr>
      <w:rFonts w:eastAsia="黑体"/>
      <w:bCs/>
      <w:szCs w:val="28"/>
    </w:rPr>
  </w:style>
  <w:style w:type="paragraph" w:styleId="9">
    <w:name w:val="heading 6"/>
    <w:basedOn w:val="1"/>
    <w:next w:val="1"/>
    <w:link w:val="36"/>
    <w:unhideWhenUsed/>
    <w:qFormat/>
    <w:uiPriority w:val="9"/>
    <w:pPr>
      <w:keepNext/>
      <w:keepLines/>
      <w:numPr>
        <w:ilvl w:val="5"/>
        <w:numId w:val="1"/>
      </w:numPr>
      <w:spacing w:before="240" w:after="64" w:line="320" w:lineRule="auto"/>
      <w:ind w:firstLine="0" w:firstLineChars="0"/>
      <w:outlineLvl w:val="5"/>
    </w:pPr>
    <w:rPr>
      <w:rFonts w:asciiTheme="majorHAnsi" w:hAnsiTheme="majorHAnsi" w:eastAsiaTheme="majorEastAsia" w:cstheme="majorBidi"/>
      <w:b/>
      <w:bCs/>
      <w:szCs w:val="24"/>
    </w:rPr>
  </w:style>
  <w:style w:type="paragraph" w:styleId="10">
    <w:name w:val="heading 7"/>
    <w:basedOn w:val="1"/>
    <w:next w:val="1"/>
    <w:link w:val="37"/>
    <w:unhideWhenUsed/>
    <w:qFormat/>
    <w:uiPriority w:val="9"/>
    <w:pPr>
      <w:keepNext/>
      <w:keepLines/>
      <w:numPr>
        <w:ilvl w:val="6"/>
        <w:numId w:val="1"/>
      </w:numPr>
      <w:spacing w:before="240" w:after="64" w:line="320" w:lineRule="auto"/>
      <w:ind w:firstLine="0" w:firstLineChars="0"/>
      <w:outlineLvl w:val="6"/>
    </w:pPr>
    <w:rPr>
      <w:rFonts w:eastAsiaTheme="minorEastAsia"/>
      <w:b/>
      <w:bCs/>
      <w:szCs w:val="24"/>
    </w:rPr>
  </w:style>
  <w:style w:type="paragraph" w:styleId="11">
    <w:name w:val="heading 8"/>
    <w:basedOn w:val="1"/>
    <w:next w:val="1"/>
    <w:link w:val="38"/>
    <w:unhideWhenUsed/>
    <w:qFormat/>
    <w:uiPriority w:val="9"/>
    <w:pPr>
      <w:keepNext/>
      <w:keepLines/>
      <w:numPr>
        <w:ilvl w:val="7"/>
        <w:numId w:val="1"/>
      </w:numPr>
      <w:spacing w:before="240" w:after="64" w:line="320" w:lineRule="auto"/>
      <w:ind w:firstLine="0" w:firstLineChars="0"/>
      <w:outlineLvl w:val="7"/>
    </w:pPr>
    <w:rPr>
      <w:rFonts w:asciiTheme="majorHAnsi" w:hAnsiTheme="majorHAnsi" w:eastAsiaTheme="majorEastAsia" w:cstheme="majorBidi"/>
      <w:szCs w:val="24"/>
    </w:rPr>
  </w:style>
  <w:style w:type="paragraph" w:styleId="12">
    <w:name w:val="heading 9"/>
    <w:basedOn w:val="1"/>
    <w:next w:val="1"/>
    <w:link w:val="39"/>
    <w:unhideWhenUsed/>
    <w:qFormat/>
    <w:uiPriority w:val="0"/>
    <w:pPr>
      <w:keepNext/>
      <w:keepLines/>
      <w:numPr>
        <w:ilvl w:val="8"/>
        <w:numId w:val="1"/>
      </w:numPr>
      <w:spacing w:before="240" w:after="64" w:line="320" w:lineRule="auto"/>
      <w:ind w:firstLine="0" w:firstLineChars="0"/>
      <w:outlineLvl w:val="8"/>
    </w:pPr>
    <w:rPr>
      <w:rFonts w:asciiTheme="majorHAnsi" w:hAnsiTheme="majorHAnsi" w:eastAsiaTheme="majorEastAsia" w:cstheme="majorBidi"/>
      <w:sz w:val="21"/>
      <w:szCs w:val="21"/>
    </w:rPr>
  </w:style>
  <w:style w:type="character" w:default="1" w:styleId="26">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customStyle="1" w:styleId="6">
    <w:name w:val="Kotei正文"/>
    <w:basedOn w:val="7"/>
    <w:link w:val="91"/>
    <w:qFormat/>
    <w:uiPriority w:val="0"/>
    <w:pPr>
      <w:spacing w:before="48" w:after="48"/>
      <w:ind w:firstLine="420"/>
      <w:jc w:val="left"/>
    </w:pPr>
    <w:rPr>
      <w:rFonts w:ascii="宋体" w:hAnsi="宋体"/>
      <w:szCs w:val="24"/>
    </w:rPr>
  </w:style>
  <w:style w:type="paragraph" w:customStyle="1" w:styleId="7">
    <w:name w:val="Kotei正文基准"/>
    <w:basedOn w:val="1"/>
    <w:qFormat/>
    <w:uiPriority w:val="0"/>
    <w:rPr>
      <w:rFonts w:ascii="Arial" w:hAnsi="Arial" w:cs="Times New Roman"/>
    </w:rPr>
  </w:style>
  <w:style w:type="paragraph" w:styleId="13">
    <w:name w:val="annotation subject"/>
    <w:basedOn w:val="14"/>
    <w:next w:val="14"/>
    <w:link w:val="41"/>
    <w:unhideWhenUsed/>
    <w:qFormat/>
    <w:uiPriority w:val="99"/>
    <w:rPr>
      <w:b/>
      <w:bCs/>
    </w:rPr>
  </w:style>
  <w:style w:type="paragraph" w:styleId="14">
    <w:name w:val="annotation text"/>
    <w:basedOn w:val="1"/>
    <w:link w:val="40"/>
    <w:unhideWhenUsed/>
    <w:qFormat/>
    <w:uiPriority w:val="0"/>
    <w:pPr>
      <w:jc w:val="left"/>
    </w:pPr>
  </w:style>
  <w:style w:type="paragraph" w:styleId="15">
    <w:name w:val="caption"/>
    <w:basedOn w:val="1"/>
    <w:next w:val="1"/>
    <w:link w:val="42"/>
    <w:qFormat/>
    <w:uiPriority w:val="0"/>
    <w:pPr>
      <w:ind w:firstLine="400"/>
      <w:jc w:val="center"/>
    </w:pPr>
    <w:rPr>
      <w:rFonts w:eastAsia="黑体"/>
      <w:sz w:val="20"/>
    </w:rPr>
  </w:style>
  <w:style w:type="paragraph" w:styleId="16">
    <w:name w:val="Document Map"/>
    <w:basedOn w:val="1"/>
    <w:link w:val="43"/>
    <w:unhideWhenUsed/>
    <w:qFormat/>
    <w:uiPriority w:val="99"/>
    <w:rPr>
      <w:sz w:val="18"/>
      <w:szCs w:val="18"/>
    </w:rPr>
  </w:style>
  <w:style w:type="paragraph" w:styleId="17">
    <w:name w:val="Body Text"/>
    <w:basedOn w:val="1"/>
    <w:link w:val="88"/>
    <w:unhideWhenUsed/>
    <w:qFormat/>
    <w:uiPriority w:val="99"/>
    <w:pPr>
      <w:ind w:firstLine="200"/>
    </w:pPr>
    <w:rPr>
      <w:rFonts w:eastAsia="仿宋_GB2312"/>
    </w:rPr>
  </w:style>
  <w:style w:type="paragraph" w:styleId="18">
    <w:name w:val="toc 3"/>
    <w:basedOn w:val="1"/>
    <w:next w:val="1"/>
    <w:unhideWhenUsed/>
    <w:qFormat/>
    <w:uiPriority w:val="39"/>
    <w:pPr>
      <w:tabs>
        <w:tab w:val="left" w:pos="1276"/>
        <w:tab w:val="right" w:leader="dot" w:pos="8296"/>
      </w:tabs>
      <w:ind w:firstLine="236" w:firstLineChars="236"/>
      <w:jc w:val="left"/>
    </w:pPr>
    <w:rPr>
      <w:rFonts w:eastAsiaTheme="minorEastAsia"/>
    </w:rPr>
  </w:style>
  <w:style w:type="paragraph" w:styleId="19">
    <w:name w:val="Body Text Indent 2"/>
    <w:basedOn w:val="1"/>
    <w:link w:val="44"/>
    <w:qFormat/>
    <w:uiPriority w:val="0"/>
    <w:pPr>
      <w:spacing w:line="240" w:lineRule="auto"/>
    </w:pPr>
    <w:rPr>
      <w:rFonts w:ascii="仿宋_GB2312" w:hAnsi="Times New Roman" w:eastAsia="仿宋_GB2312" w:cs="Times New Roman"/>
      <w:szCs w:val="24"/>
    </w:rPr>
  </w:style>
  <w:style w:type="paragraph" w:styleId="20">
    <w:name w:val="Balloon Text"/>
    <w:basedOn w:val="1"/>
    <w:link w:val="45"/>
    <w:unhideWhenUsed/>
    <w:qFormat/>
    <w:uiPriority w:val="99"/>
    <w:pPr>
      <w:spacing w:line="240" w:lineRule="auto"/>
    </w:pPr>
    <w:rPr>
      <w:sz w:val="18"/>
      <w:szCs w:val="18"/>
    </w:rPr>
  </w:style>
  <w:style w:type="paragraph" w:styleId="21">
    <w:name w:val="footer"/>
    <w:basedOn w:val="1"/>
    <w:link w:val="46"/>
    <w:unhideWhenUsed/>
    <w:qFormat/>
    <w:uiPriority w:val="99"/>
    <w:pPr>
      <w:tabs>
        <w:tab w:val="center" w:pos="4153"/>
        <w:tab w:val="right" w:pos="8306"/>
      </w:tabs>
      <w:snapToGrid w:val="0"/>
      <w:jc w:val="left"/>
    </w:pPr>
    <w:rPr>
      <w:sz w:val="18"/>
      <w:szCs w:val="18"/>
    </w:rPr>
  </w:style>
  <w:style w:type="paragraph" w:styleId="22">
    <w:name w:val="header"/>
    <w:basedOn w:val="1"/>
    <w:link w:val="47"/>
    <w:unhideWhenUsed/>
    <w:qFormat/>
    <w:uiPriority w:val="0"/>
    <w:pPr>
      <w:tabs>
        <w:tab w:val="center" w:pos="4153"/>
        <w:tab w:val="right" w:pos="8306"/>
      </w:tabs>
      <w:snapToGrid w:val="0"/>
      <w:jc w:val="center"/>
    </w:pPr>
    <w:rPr>
      <w:sz w:val="18"/>
      <w:szCs w:val="18"/>
    </w:rPr>
  </w:style>
  <w:style w:type="paragraph" w:styleId="23">
    <w:name w:val="toc 1"/>
    <w:basedOn w:val="1"/>
    <w:next w:val="1"/>
    <w:unhideWhenUsed/>
    <w:qFormat/>
    <w:uiPriority w:val="39"/>
    <w:pPr>
      <w:tabs>
        <w:tab w:val="left" w:pos="284"/>
        <w:tab w:val="right" w:leader="dot" w:pos="8296"/>
      </w:tabs>
      <w:ind w:firstLine="0" w:firstLineChars="0"/>
      <w:jc w:val="center"/>
    </w:pPr>
    <w:rPr>
      <w:rFonts w:eastAsiaTheme="minorEastAsia"/>
      <w:szCs w:val="30"/>
    </w:rPr>
  </w:style>
  <w:style w:type="paragraph" w:styleId="24">
    <w:name w:val="toc 2"/>
    <w:basedOn w:val="1"/>
    <w:next w:val="1"/>
    <w:unhideWhenUsed/>
    <w:qFormat/>
    <w:uiPriority w:val="39"/>
    <w:pPr>
      <w:tabs>
        <w:tab w:val="left" w:pos="851"/>
        <w:tab w:val="right" w:leader="dot" w:pos="8296"/>
      </w:tabs>
      <w:ind w:firstLine="150" w:firstLineChars="150"/>
      <w:jc w:val="left"/>
    </w:pPr>
    <w:rPr>
      <w:rFonts w:eastAsiaTheme="minorEastAsia"/>
    </w:rPr>
  </w:style>
  <w:style w:type="paragraph" w:styleId="25">
    <w:name w:val="Normal (Web)"/>
    <w:basedOn w:val="1"/>
    <w:unhideWhenUsed/>
    <w:qFormat/>
    <w:uiPriority w:val="99"/>
    <w:pPr>
      <w:widowControl/>
      <w:spacing w:before="100" w:beforeAutospacing="1" w:after="100" w:afterAutospacing="1" w:line="240" w:lineRule="auto"/>
      <w:ind w:firstLine="0" w:firstLineChars="0"/>
      <w:jc w:val="left"/>
    </w:pPr>
    <w:rPr>
      <w:rFonts w:cs="宋体"/>
      <w:kern w:val="0"/>
      <w:szCs w:val="24"/>
    </w:rPr>
  </w:style>
  <w:style w:type="character" w:styleId="27">
    <w:name w:val="Hyperlink"/>
    <w:basedOn w:val="26"/>
    <w:unhideWhenUsed/>
    <w:qFormat/>
    <w:uiPriority w:val="99"/>
    <w:rPr>
      <w:color w:val="0000FF" w:themeColor="hyperlink"/>
      <w:u w:val="single"/>
      <w14:textFill>
        <w14:solidFill>
          <w14:schemeClr w14:val="hlink"/>
        </w14:solidFill>
      </w14:textFill>
    </w:rPr>
  </w:style>
  <w:style w:type="character" w:styleId="28">
    <w:name w:val="annotation reference"/>
    <w:basedOn w:val="26"/>
    <w:unhideWhenUsed/>
    <w:qFormat/>
    <w:uiPriority w:val="0"/>
    <w:rPr>
      <w:sz w:val="21"/>
      <w:szCs w:val="21"/>
    </w:rPr>
  </w:style>
  <w:style w:type="table" w:styleId="30">
    <w:name w:val="Table Grid"/>
    <w:basedOn w:val="2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31">
    <w:name w:val="标题 1 字符"/>
    <w:basedOn w:val="26"/>
    <w:link w:val="2"/>
    <w:qFormat/>
    <w:uiPriority w:val="0"/>
    <w:rPr>
      <w:rFonts w:ascii="宋体" w:hAnsi="宋体" w:eastAsia="黑体"/>
      <w:b/>
      <w:bCs/>
      <w:kern w:val="44"/>
      <w:sz w:val="32"/>
      <w:szCs w:val="44"/>
    </w:rPr>
  </w:style>
  <w:style w:type="character" w:customStyle="1" w:styleId="32">
    <w:name w:val="标题 2 字符"/>
    <w:basedOn w:val="26"/>
    <w:link w:val="3"/>
    <w:qFormat/>
    <w:uiPriority w:val="0"/>
    <w:rPr>
      <w:rFonts w:eastAsia="黑体" w:asciiTheme="majorHAnsi" w:hAnsiTheme="majorHAnsi" w:cstheme="majorBidi"/>
      <w:b/>
      <w:bCs/>
      <w:sz w:val="28"/>
      <w:szCs w:val="32"/>
    </w:rPr>
  </w:style>
  <w:style w:type="character" w:customStyle="1" w:styleId="33">
    <w:name w:val="标题 3 字符"/>
    <w:basedOn w:val="26"/>
    <w:link w:val="4"/>
    <w:qFormat/>
    <w:uiPriority w:val="0"/>
    <w:rPr>
      <w:rFonts w:ascii="宋体" w:hAnsi="宋体" w:eastAsia="黑体"/>
      <w:bCs/>
      <w:sz w:val="24"/>
      <w:szCs w:val="32"/>
    </w:rPr>
  </w:style>
  <w:style w:type="character" w:customStyle="1" w:styleId="34">
    <w:name w:val="标题 4 字符"/>
    <w:basedOn w:val="26"/>
    <w:link w:val="5"/>
    <w:qFormat/>
    <w:uiPriority w:val="0"/>
    <w:rPr>
      <w:rFonts w:eastAsia="黑体" w:asciiTheme="majorHAnsi" w:hAnsiTheme="majorHAnsi" w:cstheme="majorBidi"/>
      <w:bCs/>
      <w:sz w:val="24"/>
      <w:szCs w:val="28"/>
    </w:rPr>
  </w:style>
  <w:style w:type="character" w:customStyle="1" w:styleId="35">
    <w:name w:val="标题 5 字符"/>
    <w:basedOn w:val="26"/>
    <w:link w:val="8"/>
    <w:qFormat/>
    <w:uiPriority w:val="0"/>
    <w:rPr>
      <w:rFonts w:ascii="宋体" w:hAnsi="宋体" w:eastAsia="黑体"/>
      <w:bCs/>
      <w:sz w:val="24"/>
      <w:szCs w:val="28"/>
    </w:rPr>
  </w:style>
  <w:style w:type="character" w:customStyle="1" w:styleId="36">
    <w:name w:val="标题 6 字符"/>
    <w:basedOn w:val="26"/>
    <w:link w:val="9"/>
    <w:qFormat/>
    <w:uiPriority w:val="0"/>
    <w:rPr>
      <w:rFonts w:asciiTheme="majorHAnsi" w:hAnsiTheme="majorHAnsi" w:eastAsiaTheme="majorEastAsia" w:cstheme="majorBidi"/>
      <w:b/>
      <w:bCs/>
      <w:sz w:val="24"/>
      <w:szCs w:val="24"/>
    </w:rPr>
  </w:style>
  <w:style w:type="character" w:customStyle="1" w:styleId="37">
    <w:name w:val="标题 7 字符"/>
    <w:basedOn w:val="26"/>
    <w:link w:val="10"/>
    <w:qFormat/>
    <w:uiPriority w:val="0"/>
    <w:rPr>
      <w:b/>
      <w:bCs/>
      <w:sz w:val="24"/>
      <w:szCs w:val="24"/>
    </w:rPr>
  </w:style>
  <w:style w:type="character" w:customStyle="1" w:styleId="38">
    <w:name w:val="标题 8 字符"/>
    <w:basedOn w:val="26"/>
    <w:link w:val="11"/>
    <w:qFormat/>
    <w:uiPriority w:val="0"/>
    <w:rPr>
      <w:rFonts w:asciiTheme="majorHAnsi" w:hAnsiTheme="majorHAnsi" w:eastAsiaTheme="majorEastAsia" w:cstheme="majorBidi"/>
      <w:sz w:val="24"/>
      <w:szCs w:val="24"/>
    </w:rPr>
  </w:style>
  <w:style w:type="character" w:customStyle="1" w:styleId="39">
    <w:name w:val="标题 9 字符"/>
    <w:basedOn w:val="26"/>
    <w:link w:val="12"/>
    <w:qFormat/>
    <w:uiPriority w:val="0"/>
    <w:rPr>
      <w:rFonts w:asciiTheme="majorHAnsi" w:hAnsiTheme="majorHAnsi" w:eastAsiaTheme="majorEastAsia" w:cstheme="majorBidi"/>
      <w:szCs w:val="21"/>
    </w:rPr>
  </w:style>
  <w:style w:type="character" w:customStyle="1" w:styleId="40">
    <w:name w:val="批注文字 字符"/>
    <w:basedOn w:val="26"/>
    <w:link w:val="14"/>
    <w:qFormat/>
    <w:uiPriority w:val="0"/>
    <w:rPr>
      <w:rFonts w:eastAsia="宋体"/>
      <w:sz w:val="28"/>
    </w:rPr>
  </w:style>
  <w:style w:type="character" w:customStyle="1" w:styleId="41">
    <w:name w:val="批注主题 字符"/>
    <w:basedOn w:val="40"/>
    <w:link w:val="13"/>
    <w:qFormat/>
    <w:uiPriority w:val="99"/>
    <w:rPr>
      <w:rFonts w:eastAsia="宋体"/>
      <w:b/>
      <w:bCs/>
      <w:sz w:val="28"/>
    </w:rPr>
  </w:style>
  <w:style w:type="character" w:customStyle="1" w:styleId="42">
    <w:name w:val="题注 字符"/>
    <w:link w:val="15"/>
    <w:qFormat/>
    <w:uiPriority w:val="0"/>
    <w:rPr>
      <w:rFonts w:ascii="宋体" w:hAnsi="宋体" w:eastAsia="黑体"/>
      <w:sz w:val="20"/>
    </w:rPr>
  </w:style>
  <w:style w:type="character" w:customStyle="1" w:styleId="43">
    <w:name w:val="文档结构图 字符"/>
    <w:basedOn w:val="26"/>
    <w:link w:val="16"/>
    <w:qFormat/>
    <w:uiPriority w:val="99"/>
    <w:rPr>
      <w:rFonts w:ascii="宋体" w:eastAsia="宋体"/>
      <w:sz w:val="18"/>
      <w:szCs w:val="18"/>
    </w:rPr>
  </w:style>
  <w:style w:type="character" w:customStyle="1" w:styleId="44">
    <w:name w:val="正文文本缩进 2 字符"/>
    <w:basedOn w:val="26"/>
    <w:link w:val="19"/>
    <w:qFormat/>
    <w:uiPriority w:val="0"/>
    <w:rPr>
      <w:rFonts w:ascii="仿宋_GB2312" w:hAnsi="Times New Roman" w:eastAsia="仿宋_GB2312" w:cs="Times New Roman"/>
      <w:sz w:val="24"/>
      <w:szCs w:val="24"/>
    </w:rPr>
  </w:style>
  <w:style w:type="character" w:customStyle="1" w:styleId="45">
    <w:name w:val="批注框文本 字符"/>
    <w:basedOn w:val="26"/>
    <w:link w:val="20"/>
    <w:qFormat/>
    <w:uiPriority w:val="99"/>
    <w:rPr>
      <w:rFonts w:eastAsia="宋体"/>
      <w:sz w:val="18"/>
      <w:szCs w:val="18"/>
    </w:rPr>
  </w:style>
  <w:style w:type="character" w:customStyle="1" w:styleId="46">
    <w:name w:val="页脚 字符"/>
    <w:basedOn w:val="26"/>
    <w:link w:val="21"/>
    <w:qFormat/>
    <w:uiPriority w:val="99"/>
    <w:rPr>
      <w:sz w:val="18"/>
      <w:szCs w:val="18"/>
    </w:rPr>
  </w:style>
  <w:style w:type="character" w:customStyle="1" w:styleId="47">
    <w:name w:val="页眉 字符"/>
    <w:basedOn w:val="26"/>
    <w:link w:val="22"/>
    <w:qFormat/>
    <w:uiPriority w:val="0"/>
    <w:rPr>
      <w:rFonts w:eastAsia="宋体"/>
      <w:sz w:val="18"/>
      <w:szCs w:val="18"/>
    </w:rPr>
  </w:style>
  <w:style w:type="paragraph" w:customStyle="1" w:styleId="48">
    <w:name w:val="列出段落1"/>
    <w:basedOn w:val="1"/>
    <w:link w:val="49"/>
    <w:qFormat/>
    <w:uiPriority w:val="0"/>
    <w:pPr>
      <w:ind w:firstLine="420"/>
    </w:pPr>
  </w:style>
  <w:style w:type="character" w:customStyle="1" w:styleId="49">
    <w:name w:val="列出段落 Char"/>
    <w:basedOn w:val="26"/>
    <w:link w:val="48"/>
    <w:qFormat/>
    <w:uiPriority w:val="0"/>
    <w:rPr>
      <w:rFonts w:eastAsia="宋体"/>
      <w:sz w:val="28"/>
    </w:rPr>
  </w:style>
  <w:style w:type="paragraph" w:customStyle="1" w:styleId="50">
    <w:name w:val="修订1"/>
    <w:hidden/>
    <w:semiHidden/>
    <w:qFormat/>
    <w:uiPriority w:val="99"/>
    <w:rPr>
      <w:rFonts w:eastAsia="宋体" w:asciiTheme="minorHAnsi" w:hAnsiTheme="minorHAnsi" w:cstheme="minorBidi"/>
      <w:kern w:val="2"/>
      <w:sz w:val="28"/>
      <w:szCs w:val="22"/>
      <w:lang w:val="en-US" w:eastAsia="zh-CN" w:bidi="ar-SA"/>
    </w:rPr>
  </w:style>
  <w:style w:type="paragraph" w:customStyle="1" w:styleId="51">
    <w:name w:val="内容"/>
    <w:basedOn w:val="1"/>
    <w:link w:val="52"/>
    <w:qFormat/>
    <w:uiPriority w:val="0"/>
    <w:rPr>
      <w:rFonts w:ascii="Times New Roman" w:hAnsi="Times New Roman" w:cs="Times New Roman"/>
      <w:color w:val="000000"/>
      <w:szCs w:val="20"/>
    </w:rPr>
  </w:style>
  <w:style w:type="character" w:customStyle="1" w:styleId="52">
    <w:name w:val="内容 Char"/>
    <w:link w:val="51"/>
    <w:qFormat/>
    <w:uiPriority w:val="0"/>
    <w:rPr>
      <w:rFonts w:ascii="Times New Roman" w:hAnsi="Times New Roman" w:eastAsia="宋体" w:cs="Times New Roman"/>
      <w:color w:val="000000"/>
      <w:sz w:val="24"/>
      <w:szCs w:val="20"/>
    </w:rPr>
  </w:style>
  <w:style w:type="paragraph" w:customStyle="1" w:styleId="53">
    <w:name w:val="Char"/>
    <w:basedOn w:val="1"/>
    <w:qFormat/>
    <w:uiPriority w:val="0"/>
    <w:pPr>
      <w:spacing w:line="240" w:lineRule="auto"/>
      <w:ind w:firstLine="0" w:firstLineChars="0"/>
    </w:pPr>
    <w:rPr>
      <w:rFonts w:ascii="Times New Roman" w:hAnsi="Times New Roman" w:eastAsia="仿宋_GB2312" w:cs="Times New Roman"/>
      <w:sz w:val="21"/>
      <w:szCs w:val="24"/>
    </w:rPr>
  </w:style>
  <w:style w:type="paragraph" w:customStyle="1" w:styleId="54">
    <w:name w:val="Char1"/>
    <w:basedOn w:val="1"/>
    <w:qFormat/>
    <w:uiPriority w:val="0"/>
    <w:pPr>
      <w:spacing w:line="240" w:lineRule="auto"/>
      <w:ind w:firstLine="0" w:firstLineChars="0"/>
    </w:pPr>
    <w:rPr>
      <w:rFonts w:ascii="Times New Roman" w:hAnsi="Times New Roman" w:eastAsia="仿宋_GB2312" w:cs="Times New Roman"/>
      <w:sz w:val="21"/>
      <w:szCs w:val="24"/>
    </w:rPr>
  </w:style>
  <w:style w:type="paragraph" w:customStyle="1" w:styleId="55">
    <w:name w:val="正文邸立恒"/>
    <w:basedOn w:val="1"/>
    <w:link w:val="56"/>
    <w:qFormat/>
    <w:uiPriority w:val="0"/>
    <w:rPr>
      <w:rFonts w:cs="Times New Roman"/>
      <w:szCs w:val="24"/>
    </w:rPr>
  </w:style>
  <w:style w:type="character" w:customStyle="1" w:styleId="56">
    <w:name w:val="正文邸立恒 Char"/>
    <w:link w:val="55"/>
    <w:qFormat/>
    <w:uiPriority w:val="0"/>
    <w:rPr>
      <w:rFonts w:ascii="宋体" w:hAnsi="宋体" w:eastAsia="宋体" w:cs="Times New Roman"/>
      <w:sz w:val="24"/>
      <w:szCs w:val="24"/>
    </w:rPr>
  </w:style>
  <w:style w:type="paragraph" w:customStyle="1" w:styleId="57">
    <w:name w:val="文档正文"/>
    <w:basedOn w:val="58"/>
    <w:link w:val="59"/>
    <w:qFormat/>
    <w:uiPriority w:val="0"/>
    <w:pPr>
      <w:ind w:firstLine="480"/>
    </w:pPr>
  </w:style>
  <w:style w:type="paragraph" w:customStyle="1" w:styleId="58">
    <w:name w:val="正文文本样式"/>
    <w:basedOn w:val="1"/>
    <w:qFormat/>
    <w:uiPriority w:val="0"/>
    <w:pPr>
      <w:snapToGrid w:val="0"/>
      <w:ind w:firstLine="200"/>
      <w:jc w:val="left"/>
    </w:pPr>
    <w:rPr>
      <w:rFonts w:ascii="Calibri" w:hAnsi="Calibri"/>
    </w:rPr>
  </w:style>
  <w:style w:type="character" w:customStyle="1" w:styleId="59">
    <w:name w:val="文档正文 Char"/>
    <w:link w:val="57"/>
    <w:qFormat/>
    <w:uiPriority w:val="0"/>
  </w:style>
  <w:style w:type="paragraph" w:customStyle="1" w:styleId="60">
    <w:name w:val="列出段落11"/>
    <w:basedOn w:val="1"/>
    <w:qFormat/>
    <w:uiPriority w:val="34"/>
    <w:pPr>
      <w:spacing w:line="240" w:lineRule="auto"/>
      <w:ind w:firstLine="420"/>
    </w:pPr>
    <w:rPr>
      <w:rFonts w:ascii="Calibri" w:hAnsi="Calibri" w:cs="Times New Roman"/>
      <w:sz w:val="21"/>
    </w:rPr>
  </w:style>
  <w:style w:type="paragraph" w:customStyle="1" w:styleId="61">
    <w:name w:val="标题swm2"/>
    <w:basedOn w:val="3"/>
    <w:qFormat/>
    <w:uiPriority w:val="0"/>
  </w:style>
  <w:style w:type="paragraph" w:customStyle="1" w:styleId="62">
    <w:name w:val="标题swm3"/>
    <w:basedOn w:val="4"/>
    <w:qFormat/>
    <w:uiPriority w:val="0"/>
    <w:pPr>
      <w:numPr>
        <w:numId w:val="2"/>
      </w:numPr>
      <w:spacing w:before="120" w:after="120" w:line="415" w:lineRule="auto"/>
    </w:pPr>
  </w:style>
  <w:style w:type="paragraph" w:customStyle="1" w:styleId="63">
    <w:name w:val="1正文"/>
    <w:basedOn w:val="1"/>
    <w:qFormat/>
    <w:uiPriority w:val="0"/>
  </w:style>
  <w:style w:type="paragraph" w:customStyle="1" w:styleId="64">
    <w:name w:val="List Paragraph"/>
    <w:basedOn w:val="1"/>
    <w:qFormat/>
    <w:uiPriority w:val="99"/>
    <w:pPr>
      <w:ind w:firstLine="420"/>
    </w:pPr>
  </w:style>
  <w:style w:type="paragraph" w:customStyle="1" w:styleId="65">
    <w:name w:val="font0"/>
    <w:basedOn w:val="1"/>
    <w:qFormat/>
    <w:uiPriority w:val="0"/>
    <w:pPr>
      <w:widowControl/>
      <w:spacing w:before="100" w:beforeAutospacing="1" w:after="100" w:afterAutospacing="1" w:line="240" w:lineRule="auto"/>
      <w:ind w:firstLine="0" w:firstLineChars="0"/>
      <w:jc w:val="left"/>
    </w:pPr>
    <w:rPr>
      <w:rFonts w:cs="宋体"/>
      <w:color w:val="000000"/>
      <w:kern w:val="0"/>
      <w:sz w:val="28"/>
      <w:szCs w:val="28"/>
    </w:rPr>
  </w:style>
  <w:style w:type="paragraph" w:customStyle="1" w:styleId="66">
    <w:name w:val="font1"/>
    <w:basedOn w:val="1"/>
    <w:qFormat/>
    <w:uiPriority w:val="0"/>
    <w:pPr>
      <w:widowControl/>
      <w:spacing w:before="100" w:beforeAutospacing="1" w:after="100" w:afterAutospacing="1" w:line="240" w:lineRule="auto"/>
      <w:ind w:firstLine="0" w:firstLineChars="0"/>
      <w:jc w:val="left"/>
    </w:pPr>
    <w:rPr>
      <w:rFonts w:ascii="MS PGothic" w:hAnsi="MS PGothic" w:eastAsia="MS PGothic" w:cs="宋体"/>
      <w:color w:val="000000"/>
      <w:kern w:val="0"/>
      <w:sz w:val="28"/>
      <w:szCs w:val="28"/>
    </w:rPr>
  </w:style>
  <w:style w:type="paragraph" w:customStyle="1" w:styleId="67">
    <w:name w:val="et5"/>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68">
    <w:name w:val="et6"/>
    <w:basedOn w:val="1"/>
    <w:qFormat/>
    <w:uiPriority w:val="0"/>
    <w:pPr>
      <w:widowControl/>
      <w:spacing w:before="100" w:beforeAutospacing="1" w:after="100" w:afterAutospacing="1" w:line="240" w:lineRule="auto"/>
      <w:ind w:firstLine="0" w:firstLineChars="0"/>
      <w:jc w:val="left"/>
      <w:textAlignment w:val="center"/>
    </w:pPr>
    <w:rPr>
      <w:rFonts w:ascii="微软雅黑 Light" w:hAnsi="微软雅黑 Light" w:eastAsia="微软雅黑 Light" w:cs="宋体"/>
      <w:color w:val="000000"/>
      <w:kern w:val="0"/>
      <w:sz w:val="22"/>
    </w:rPr>
  </w:style>
  <w:style w:type="paragraph" w:customStyle="1" w:styleId="69">
    <w:name w:val="et7"/>
    <w:basedOn w:val="1"/>
    <w:qFormat/>
    <w:uiPriority w:val="0"/>
    <w:pPr>
      <w:widowControl/>
      <w:spacing w:before="100" w:beforeAutospacing="1" w:after="100" w:afterAutospacing="1" w:line="240" w:lineRule="auto"/>
      <w:ind w:firstLine="0" w:firstLineChars="0"/>
      <w:jc w:val="left"/>
      <w:textAlignment w:val="center"/>
    </w:pPr>
    <w:rPr>
      <w:rFonts w:ascii="Consolas" w:hAnsi="Consolas" w:cs="Consolas"/>
      <w:color w:val="000000"/>
      <w:kern w:val="0"/>
      <w:sz w:val="22"/>
    </w:rPr>
  </w:style>
  <w:style w:type="paragraph" w:customStyle="1" w:styleId="70">
    <w:name w:val="et8"/>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71">
    <w:name w:val="et9"/>
    <w:basedOn w:val="1"/>
    <w:qFormat/>
    <w:uiPriority w:val="0"/>
    <w:pPr>
      <w:widowControl/>
      <w:spacing w:before="100" w:beforeAutospacing="1" w:after="100" w:afterAutospacing="1" w:line="240" w:lineRule="auto"/>
      <w:ind w:firstLine="0" w:firstLineChars="0"/>
      <w:jc w:val="left"/>
      <w:textAlignment w:val="center"/>
    </w:pPr>
    <w:rPr>
      <w:rFonts w:ascii="微软雅黑 Light" w:hAnsi="微软雅黑 Light" w:eastAsia="微软雅黑 Light" w:cs="宋体"/>
      <w:color w:val="000000"/>
      <w:kern w:val="0"/>
      <w:sz w:val="22"/>
    </w:rPr>
  </w:style>
  <w:style w:type="paragraph" w:customStyle="1" w:styleId="72">
    <w:name w:val="et10"/>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73">
    <w:name w:val="et13"/>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74">
    <w:name w:val="et20"/>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75">
    <w:name w:val="et21"/>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76">
    <w:name w:val="et22"/>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77">
    <w:name w:val="et23"/>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78">
    <w:name w:val="et24"/>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79">
    <w:name w:val="et25"/>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80">
    <w:name w:val="et27"/>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81">
    <w:name w:val="et29"/>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82">
    <w:name w:val="et30"/>
    <w:basedOn w:val="1"/>
    <w:qFormat/>
    <w:uiPriority w:val="0"/>
    <w:pPr>
      <w:widowControl/>
      <w:spacing w:before="100" w:beforeAutospacing="1" w:after="100" w:afterAutospacing="1" w:line="240" w:lineRule="auto"/>
      <w:ind w:firstLine="0" w:firstLineChars="0"/>
      <w:jc w:val="left"/>
      <w:textAlignment w:val="center"/>
    </w:pPr>
    <w:rPr>
      <w:rFonts w:ascii="MS PGothic" w:hAnsi="MS PGothic" w:eastAsia="MS PGothic" w:cs="宋体"/>
      <w:color w:val="000000"/>
      <w:kern w:val="0"/>
      <w:sz w:val="22"/>
    </w:rPr>
  </w:style>
  <w:style w:type="paragraph" w:customStyle="1" w:styleId="83">
    <w:name w:val="et31"/>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paragraph" w:customStyle="1" w:styleId="84">
    <w:name w:val="et32"/>
    <w:basedOn w:val="1"/>
    <w:qFormat/>
    <w:uiPriority w:val="0"/>
    <w:pPr>
      <w:widowControl/>
      <w:spacing w:before="100" w:beforeAutospacing="1" w:after="100" w:afterAutospacing="1" w:line="240" w:lineRule="auto"/>
      <w:ind w:firstLine="0" w:firstLineChars="0"/>
      <w:jc w:val="left"/>
      <w:textAlignment w:val="center"/>
    </w:pPr>
    <w:rPr>
      <w:rFonts w:cs="宋体"/>
      <w:color w:val="000000"/>
      <w:kern w:val="0"/>
      <w:sz w:val="22"/>
    </w:rPr>
  </w:style>
  <w:style w:type="character" w:customStyle="1" w:styleId="85">
    <w:name w:val="font11"/>
    <w:basedOn w:val="26"/>
    <w:qFormat/>
    <w:uiPriority w:val="0"/>
    <w:rPr>
      <w:rFonts w:hint="eastAsia" w:ascii="MS PGothic" w:hAnsi="MS PGothic" w:eastAsia="MS PGothic"/>
      <w:color w:val="000000"/>
      <w:sz w:val="28"/>
      <w:szCs w:val="28"/>
      <w:u w:val="none"/>
    </w:rPr>
  </w:style>
  <w:style w:type="character" w:customStyle="1" w:styleId="86">
    <w:name w:val="font01"/>
    <w:basedOn w:val="26"/>
    <w:qFormat/>
    <w:uiPriority w:val="0"/>
    <w:rPr>
      <w:rFonts w:hint="eastAsia" w:ascii="宋体" w:hAnsi="宋体" w:eastAsia="宋体"/>
      <w:color w:val="000000"/>
      <w:sz w:val="28"/>
      <w:szCs w:val="28"/>
      <w:u w:val="none"/>
    </w:rPr>
  </w:style>
  <w:style w:type="character" w:customStyle="1" w:styleId="87">
    <w:name w:val="正文邸立恒 Char Char"/>
    <w:qFormat/>
    <w:uiPriority w:val="0"/>
    <w:rPr>
      <w:rFonts w:ascii="宋体" w:hAnsi="宋体" w:eastAsia="宋体" w:cs="Times New Roman"/>
      <w:sz w:val="24"/>
      <w:szCs w:val="24"/>
    </w:rPr>
  </w:style>
  <w:style w:type="character" w:customStyle="1" w:styleId="88">
    <w:name w:val="正文文本 字符"/>
    <w:basedOn w:val="26"/>
    <w:link w:val="17"/>
    <w:qFormat/>
    <w:uiPriority w:val="99"/>
    <w:rPr>
      <w:rFonts w:ascii="宋体" w:hAnsi="宋体" w:eastAsia="仿宋_GB2312"/>
      <w:kern w:val="2"/>
      <w:sz w:val="24"/>
      <w:szCs w:val="22"/>
    </w:rPr>
  </w:style>
  <w:style w:type="paragraph" w:customStyle="1" w:styleId="89">
    <w:name w:val="列出段落2"/>
    <w:basedOn w:val="1"/>
    <w:qFormat/>
    <w:uiPriority w:val="0"/>
    <w:pPr>
      <w:ind w:firstLine="420"/>
    </w:pPr>
    <w:rPr>
      <w:rFonts w:cs="黑体"/>
    </w:rPr>
  </w:style>
  <w:style w:type="character" w:customStyle="1" w:styleId="90">
    <w:name w:val="文档正文 Char Char"/>
    <w:semiHidden/>
    <w:qFormat/>
    <w:uiPriority w:val="0"/>
  </w:style>
  <w:style w:type="character" w:customStyle="1" w:styleId="91">
    <w:name w:val="Kotei正文 Char"/>
    <w:link w:val="6"/>
    <w:qFormat/>
    <w:uiPriority w:val="0"/>
    <w:rPr>
      <w:rFonts w:ascii="宋体" w:hAnsi="宋体" w:eastAsia="宋体" w:cs="Times New Roman"/>
      <w:kern w:val="2"/>
      <w:sz w:val="24"/>
      <w:szCs w:val="24"/>
    </w:rPr>
  </w:style>
  <w:style w:type="paragraph" w:customStyle="1" w:styleId="92">
    <w:name w:val="Kotei文档名"/>
    <w:basedOn w:val="6"/>
    <w:next w:val="1"/>
    <w:qFormat/>
    <w:uiPriority w:val="0"/>
    <w:pPr>
      <w:jc w:val="center"/>
    </w:pPr>
    <w:rPr>
      <w:rFonts w:eastAsia="黑体"/>
      <w:b/>
      <w:sz w:val="44"/>
      <w:szCs w:val="44"/>
    </w:rPr>
  </w:style>
  <w:style w:type="paragraph" w:customStyle="1" w:styleId="93">
    <w:name w:val="_Style 2"/>
    <w:basedOn w:val="1"/>
    <w:qFormat/>
    <w:uiPriority w:val="34"/>
    <w:pPr>
      <w:spacing w:before="156" w:beforeLines="50" w:after="156" w:afterLines="50" w:line="360" w:lineRule="auto"/>
      <w:ind w:firstLine="420" w:firstLineChars="200"/>
    </w:pPr>
    <w:rPr>
      <w:rFonts w:ascii="Times New Roman" w:hAnsi="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D72D31-1455-4350-8095-F4D85FE5FB0A}">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60</Pages>
  <Words>3724</Words>
  <Characters>21228</Characters>
  <Lines>176</Lines>
  <Paragraphs>49</Paragraphs>
  <ScaleCrop>false</ScaleCrop>
  <LinksUpToDate>false</LinksUpToDate>
  <CharactersWithSpaces>24903</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2016-09-14T01:29:00Z</dcterms:created>
  <dc:creator>桂雅洁</dc:creator>
  <cp:lastModifiedBy>yuhangc</cp:lastModifiedBy>
  <dcterms:modified xsi:type="dcterms:W3CDTF">2017-12-04T10:12:45Z</dcterms:modified>
  <cp:revision>836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