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61"/>
        <w:tblW w:w="9954" w:type="dxa"/>
        <w:tblLayout w:type="fixed"/>
        <w:tblLook w:val="04A0" w:firstRow="1" w:lastRow="0" w:firstColumn="1" w:lastColumn="0" w:noHBand="0" w:noVBand="1"/>
      </w:tblPr>
      <w:tblGrid>
        <w:gridCol w:w="2356"/>
        <w:gridCol w:w="1359"/>
        <w:gridCol w:w="1359"/>
        <w:gridCol w:w="1359"/>
        <w:gridCol w:w="1095"/>
        <w:gridCol w:w="1095"/>
        <w:gridCol w:w="1095"/>
        <w:gridCol w:w="236"/>
      </w:tblGrid>
      <w:tr w:rsidR="00307F03">
        <w:trPr>
          <w:trHeight w:val="624"/>
        </w:trPr>
        <w:tc>
          <w:tcPr>
            <w:tcW w:w="9954" w:type="dxa"/>
            <w:gridSpan w:val="8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计算机软件著作权登记申请表</w:t>
            </w:r>
          </w:p>
        </w:tc>
      </w:tr>
      <w:tr w:rsidR="00307F03">
        <w:trPr>
          <w:trHeight w:val="624"/>
        </w:trPr>
        <w:tc>
          <w:tcPr>
            <w:tcW w:w="9954" w:type="dxa"/>
            <w:gridSpan w:val="8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</w:p>
        </w:tc>
      </w:tr>
      <w:tr w:rsidR="00307F03">
        <w:trPr>
          <w:trHeight w:val="570"/>
        </w:trPr>
        <w:tc>
          <w:tcPr>
            <w:tcW w:w="995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软件基本信息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软件全称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(200字节)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8F08A5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F08A5">
              <w:rPr>
                <w:rFonts w:ascii="宋体" w:hAnsi="宋体" w:cs="宋体" w:hint="eastAsia"/>
                <w:kern w:val="0"/>
                <w:sz w:val="18"/>
                <w:szCs w:val="18"/>
              </w:rPr>
              <w:t>新型电力系统电能质量承载能力评估软件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软件简称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(100字节)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分类号</w:t>
            </w:r>
          </w:p>
        </w:tc>
        <w:tc>
          <w:tcPr>
            <w:tcW w:w="5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307F0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选择分类号（  ）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版本号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(40字节)  </w:t>
            </w:r>
          </w:p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例：V1.0或者1.0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1.0</w:t>
            </w: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软件作品说明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☉原创</w:t>
            </w:r>
          </w:p>
        </w:tc>
        <w:tc>
          <w:tcPr>
            <w:tcW w:w="62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○修改（含翻译软件、合成软件）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□是修改、翻译或合成别人软件，且需要原权利人授权的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□是原有软件已经登记（原登记号：                              ）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修改合成或翻译说明</w:t>
            </w:r>
          </w:p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（替代原版本说明）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(400字节，一个汉字2个字节)</w:t>
            </w:r>
          </w:p>
        </w:tc>
        <w:tc>
          <w:tcPr>
            <w:tcW w:w="48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07F03">
        <w:trPr>
          <w:trHeight w:val="387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开发完成日期</w:t>
            </w:r>
          </w:p>
          <w:p w:rsidR="00307F03" w:rsidRDefault="00B366E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（具体到“日”）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0230816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发表状态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○已发表</w:t>
            </w:r>
          </w:p>
        </w:tc>
        <w:tc>
          <w:tcPr>
            <w:tcW w:w="62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☉未发表（□是否允许公众查询）</w:t>
            </w: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已发表信息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首次发表日期：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首次发表地点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国家：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城市：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开发方式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☉独立开发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○合作开发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○委托开发</w:t>
            </w:r>
          </w:p>
        </w:tc>
        <w:tc>
          <w:tcPr>
            <w:tcW w:w="3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○下达任务开发</w:t>
            </w:r>
          </w:p>
        </w:tc>
      </w:tr>
      <w:tr w:rsidR="00307F03">
        <w:trPr>
          <w:trHeight w:val="442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权利取得方式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☉原始取得</w:t>
            </w:r>
          </w:p>
        </w:tc>
      </w:tr>
      <w:tr w:rsidR="00307F03">
        <w:trPr>
          <w:trHeight w:val="462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○继受取得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（○受让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○承受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○继承）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□软件是否已登记（原登记号：                     ）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□原登记是否做过变更或补充（变更或补充证明书编号：                      ）</w:t>
            </w:r>
          </w:p>
        </w:tc>
      </w:tr>
      <w:tr w:rsidR="00307F03">
        <w:trPr>
          <w:trHeight w:val="458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权利范围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☉全部</w:t>
            </w:r>
          </w:p>
        </w:tc>
      </w:tr>
      <w:tr w:rsidR="00307F03">
        <w:trPr>
          <w:trHeight w:val="42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○部分</w:t>
            </w:r>
          </w:p>
        </w:tc>
      </w:tr>
      <w:tr w:rsidR="00307F03">
        <w:trPr>
          <w:trHeight w:val="442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□发表权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□署名权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□修改权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□复制权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□发行权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□出租权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458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□信息网络传播权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□翻译权</w:t>
            </w:r>
          </w:p>
        </w:tc>
        <w:tc>
          <w:tcPr>
            <w:tcW w:w="35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□应当由著作权人享有的其他权利 </w:t>
            </w:r>
          </w:p>
        </w:tc>
      </w:tr>
      <w:tr w:rsidR="00307F03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软件技术特点</w:t>
            </w: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硬件环境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(255字节，一个汉字2个字节)</w:t>
            </w:r>
          </w:p>
        </w:tc>
        <w:tc>
          <w:tcPr>
            <w:tcW w:w="75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B366E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CPU: 4核</w:t>
            </w:r>
          </w:p>
          <w:p w:rsidR="00307F03" w:rsidRDefault="00B366E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内存：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GB</w:t>
            </w:r>
          </w:p>
          <w:p w:rsidR="00307F03" w:rsidRDefault="00B366E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硬盘：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100G</w:t>
            </w:r>
          </w:p>
        </w:tc>
      </w:tr>
      <w:tr w:rsidR="00307F03">
        <w:trPr>
          <w:trHeight w:val="823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软件环境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(255字节，一个汉字2个字节)</w:t>
            </w:r>
          </w:p>
        </w:tc>
        <w:tc>
          <w:tcPr>
            <w:tcW w:w="75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B366E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系统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W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indows</w:t>
            </w:r>
          </w:p>
          <w:p w:rsidR="00307F03" w:rsidRDefault="00B366E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中间件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JDK1.8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matlab</w:t>
            </w:r>
            <w:proofErr w:type="spell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runtime</w:t>
            </w:r>
          </w:p>
          <w:p w:rsidR="00307F03" w:rsidRDefault="00B366E3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  <w:sz w:val="20"/>
                <w:szCs w:val="20"/>
              </w:rPr>
              <w:t>数据库：</w:t>
            </w:r>
            <w:proofErr w:type="spellStart"/>
            <w:r>
              <w:rPr>
                <w:color w:val="080808"/>
                <w:shd w:val="clear" w:color="auto" w:fill="FFFFFF"/>
              </w:rPr>
              <w:t>sqlite</w:t>
            </w:r>
            <w:proofErr w:type="spellEnd"/>
          </w:p>
        </w:tc>
      </w:tr>
      <w:tr w:rsidR="00307F03">
        <w:trPr>
          <w:trHeight w:val="674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 w:rsidR="00307F03">
        <w:trPr>
          <w:trHeight w:val="839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编程语言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(100字节，一个汉字2个字节)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Java，HTML，JS</w:t>
            </w:r>
            <w:r>
              <w:rPr>
                <w:rFonts w:ascii="宋体" w:hAnsi="宋体"/>
                <w:color w:val="0000FF"/>
                <w:szCs w:val="21"/>
              </w:rPr>
              <w:t>，CSS</w:t>
            </w:r>
          </w:p>
        </w:tc>
      </w:tr>
      <w:tr w:rsidR="00307F03">
        <w:trPr>
          <w:trHeight w:val="98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源程序量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(40字节，一个汉字2个字节，填写具体行数)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约</w:t>
            </w:r>
            <w:r>
              <w:rPr>
                <w:rFonts w:ascii="宋体" w:hAnsi="宋体"/>
                <w:color w:val="0000FF"/>
                <w:szCs w:val="21"/>
              </w:rPr>
              <w:t>12840</w:t>
            </w:r>
            <w:r>
              <w:rPr>
                <w:rFonts w:ascii="宋体" w:hAnsi="宋体" w:hint="eastAsia"/>
                <w:color w:val="0000FF"/>
                <w:szCs w:val="21"/>
              </w:rPr>
              <w:t>行</w:t>
            </w: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主要功能和技术特点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(600字节，一个汉字2个字节)</w:t>
            </w:r>
          </w:p>
        </w:tc>
        <w:tc>
          <w:tcPr>
            <w:tcW w:w="75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B366E3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主要功能：</w:t>
            </w:r>
          </w:p>
          <w:p w:rsidR="00307F03" w:rsidRDefault="00B366E3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基于预置参数和用户修改的系统参数数据，进行计算分析并生成报告，包括：</w:t>
            </w:r>
          </w:p>
          <w:p w:rsidR="00307F03" w:rsidRDefault="00B366E3">
            <w:pPr>
              <w:pStyle w:val="a7"/>
              <w:shd w:val="clear" w:color="auto" w:fill="FFFFFF"/>
              <w:spacing w:before="0" w:beforeAutospacing="0" w:after="0" w:afterAutospacing="0" w:line="276" w:lineRule="auto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谐波稳定性分析报告：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dq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阻抗、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正负序阻抗、SISO正负序阻抗，报告文字说明</w:t>
            </w:r>
          </w:p>
          <w:p w:rsidR="00307F03" w:rsidRDefault="00B366E3">
            <w:pPr>
              <w:pStyle w:val="a7"/>
              <w:shd w:val="clear" w:color="auto" w:fill="FFFFFF"/>
              <w:spacing w:before="0" w:beforeAutospacing="0" w:after="0" w:afterAutospacing="0" w:line="276" w:lineRule="auto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谐波分布分析报告：节点1，节点2，节点3，节点4的谐波电压谐波电流报告</w:t>
            </w:r>
          </w:p>
          <w:p w:rsidR="00307F03" w:rsidRDefault="00B366E3">
            <w:pPr>
              <w:pStyle w:val="a7"/>
              <w:shd w:val="clear" w:color="auto" w:fill="FFFFFF"/>
              <w:spacing w:before="0" w:beforeAutospacing="0" w:after="0" w:afterAutospacing="0" w:line="276" w:lineRule="auto"/>
              <w:ind w:left="420" w:hangingChars="200" w:hanging="42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功率承载分析报告：谐波电压承载，谐波电流承载，稳定性承载</w:t>
            </w:r>
          </w:p>
          <w:p w:rsidR="00307F03" w:rsidRDefault="00307F03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</w:p>
          <w:p w:rsidR="00307F03" w:rsidRDefault="00B366E3">
            <w:pPr>
              <w:spacing w:line="360" w:lineRule="auto"/>
              <w:rPr>
                <w:rFonts w:asciiTheme="minorEastAsia" w:eastAsiaTheme="minorEastAsia" w:hAnsiTheme="minorEastAsia" w:cs="Segoe U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kern w:val="0"/>
                <w:szCs w:val="21"/>
              </w:rPr>
              <w:t>技术特点：</w:t>
            </w:r>
          </w:p>
          <w:p w:rsidR="00307F03" w:rsidRDefault="00B366E3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本系统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基于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Spring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Cloud</w:t>
            </w:r>
            <w:proofErr w:type="spellEnd"/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ue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matlab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java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Script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、html、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、等技术开发维护；</w:t>
            </w:r>
          </w:p>
          <w:p w:rsidR="00307F03" w:rsidRDefault="00B366E3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前后端一键安装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Segoe UI" w:hint="eastAsia"/>
                <w:sz w:val="21"/>
                <w:szCs w:val="21"/>
              </w:rPr>
              <w:t>易于应用和移植</w:t>
            </w:r>
            <w:r>
              <w:rPr>
                <w:rFonts w:asciiTheme="minorEastAsia" w:eastAsiaTheme="minorEastAsia" w:hAnsiTheme="minorEastAsia" w:cs="Segoe UI"/>
                <w:sz w:val="21"/>
                <w:szCs w:val="21"/>
              </w:rPr>
              <w:t>。</w:t>
            </w:r>
          </w:p>
        </w:tc>
      </w:tr>
      <w:tr w:rsidR="00307F03">
        <w:trPr>
          <w:trHeight w:val="5941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07F03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著作权人信息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（请填写进行著作权登记的著作权人信息，而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非开发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人员信息）</w:t>
            </w:r>
          </w:p>
        </w:tc>
      </w:tr>
      <w:tr w:rsidR="00307F03">
        <w:trPr>
          <w:trHeight w:val="419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姓名/单位名称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有限责任公司（法人独资）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国籍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中国</w:t>
            </w:r>
          </w:p>
        </w:tc>
      </w:tr>
      <w:tr w:rsidR="00307F03">
        <w:trPr>
          <w:trHeight w:val="468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国网浙江省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电力有限公司电力科学研究院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省份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浙江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杭州</w:t>
            </w:r>
          </w:p>
        </w:tc>
      </w:tr>
      <w:tr w:rsidR="00307F03">
        <w:trPr>
          <w:trHeight w:val="445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307F03" w:rsidRDefault="00B366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913301001430318752</w:t>
            </w:r>
          </w:p>
        </w:tc>
      </w:tr>
      <w:tr w:rsidR="00307F03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申请办理信息</w:t>
            </w:r>
          </w:p>
        </w:tc>
      </w:tr>
      <w:tr w:rsidR="00307F03">
        <w:trPr>
          <w:trHeight w:val="484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○由著作权人申请</w:t>
            </w:r>
          </w:p>
        </w:tc>
        <w:tc>
          <w:tcPr>
            <w:tcW w:w="4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☉由代理人申请</w:t>
            </w:r>
          </w:p>
        </w:tc>
      </w:tr>
      <w:tr w:rsidR="00307F03">
        <w:trPr>
          <w:trHeight w:val="52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申请人信息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（请填写完整）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姓名或单位名称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国网浙江省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电力有限公司电力科学研究院</w:t>
            </w:r>
          </w:p>
        </w:tc>
        <w:bookmarkStart w:id="0" w:name="_GoBack"/>
        <w:bookmarkEnd w:id="0"/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浙江省杭州市拱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墅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区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朝晖八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区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0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42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传真号码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307F0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代理人信息</w:t>
            </w:r>
          </w:p>
        </w:tc>
      </w:tr>
      <w:tr w:rsidR="00307F03">
        <w:trPr>
          <w:trHeight w:val="338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申请人委托下述代理人办理登记事宜，具体委托事项如下（替代原委托书）:   </w:t>
            </w:r>
          </w:p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307F03" w:rsidRDefault="00B366E3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我司是XX有限公司，因需对我司的“X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X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”计算机软件向中国版权保护中心申请软件登记保护，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特委托*****代理有限公司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进行代理。</w:t>
            </w:r>
          </w:p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姓名或单位名称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2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传真号码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7F03">
        <w:trPr>
          <w:trHeight w:val="570"/>
        </w:trPr>
        <w:tc>
          <w:tcPr>
            <w:tcW w:w="995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CFFFF"/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软件鉴别材料</w:t>
            </w: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☉一般交存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提交源程序前连续的30页和后连续的30页；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提交任何一种文档的前连续的30页和后连续的30页；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○一种文档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○多种文档，种类为（     ）类</w:t>
            </w:r>
          </w:p>
        </w:tc>
      </w:tr>
      <w:tr w:rsidR="00307F03">
        <w:trPr>
          <w:trHeight w:val="570"/>
        </w:trPr>
        <w:tc>
          <w:tcPr>
            <w:tcW w:w="23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○例外交存</w:t>
            </w: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○使用黑色宽斜线覆盖，页码为： （         ）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○前10页和任选连续的50页</w:t>
            </w:r>
          </w:p>
        </w:tc>
      </w:tr>
      <w:tr w:rsidR="00307F03">
        <w:trPr>
          <w:trHeight w:val="570"/>
        </w:trPr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7F03" w:rsidRDefault="00307F0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59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307F03" w:rsidRDefault="00B366E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○目标程序的连续的前、后各30页和源程序任选连续的20页</w:t>
            </w:r>
          </w:p>
        </w:tc>
      </w:tr>
    </w:tbl>
    <w:p w:rsidR="00307F03" w:rsidRDefault="00B366E3">
      <w:r>
        <w:rPr>
          <w:rFonts w:hint="eastAsia"/>
        </w:rPr>
        <w:t>注：</w:t>
      </w:r>
    </w:p>
    <w:p w:rsidR="00307F03" w:rsidRDefault="00B366E3">
      <w:pPr>
        <w:numPr>
          <w:ilvl w:val="0"/>
          <w:numId w:val="2"/>
        </w:numPr>
      </w:pPr>
      <w:r>
        <w:rPr>
          <w:rFonts w:hint="eastAsia"/>
        </w:rPr>
        <w:t>此表与网上登记表格一致，为预填申请表，非上报版本，最终盖章申请表在网上登记之后输出打印。</w:t>
      </w:r>
    </w:p>
    <w:p w:rsidR="00307F03" w:rsidRDefault="00B366E3">
      <w:pPr>
        <w:numPr>
          <w:ilvl w:val="0"/>
          <w:numId w:val="2"/>
        </w:numPr>
      </w:pPr>
      <w:r>
        <w:rPr>
          <w:rFonts w:hint="eastAsia"/>
        </w:rPr>
        <w:t>须与此表一并提供：</w:t>
      </w:r>
    </w:p>
    <w:p w:rsidR="00307F03" w:rsidRDefault="00B366E3">
      <w:pPr>
        <w:numPr>
          <w:ilvl w:val="0"/>
          <w:numId w:val="3"/>
        </w:numPr>
      </w:pPr>
      <w:r>
        <w:rPr>
          <w:rFonts w:hint="eastAsia"/>
        </w:rPr>
        <w:t>申请人身份证明</w:t>
      </w:r>
    </w:p>
    <w:p w:rsidR="00307F03" w:rsidRDefault="00B366E3">
      <w:pPr>
        <w:numPr>
          <w:ilvl w:val="0"/>
          <w:numId w:val="3"/>
        </w:numPr>
      </w:pPr>
      <w:r>
        <w:rPr>
          <w:rFonts w:hint="eastAsia"/>
        </w:rPr>
        <w:t>文档及代码（全部或前后连续三十页）</w:t>
      </w:r>
    </w:p>
    <w:p w:rsidR="00307F03" w:rsidRDefault="00B366E3">
      <w:pPr>
        <w:numPr>
          <w:ilvl w:val="0"/>
          <w:numId w:val="3"/>
        </w:numPr>
      </w:pPr>
      <w:r>
        <w:rPr>
          <w:rFonts w:hint="eastAsia"/>
        </w:rPr>
        <w:t>权利归属证明（委托、合作开发合同，下达任务开发合同，转让协议等）</w:t>
      </w:r>
    </w:p>
    <w:p w:rsidR="00307F03" w:rsidRDefault="00B366E3">
      <w:pPr>
        <w:numPr>
          <w:ilvl w:val="0"/>
          <w:numId w:val="3"/>
        </w:numPr>
      </w:pPr>
      <w:r>
        <w:rPr>
          <w:rFonts w:hint="eastAsia"/>
        </w:rPr>
        <w:t>修改他人文件应提交授权书</w:t>
      </w:r>
    </w:p>
    <w:p w:rsidR="00307F03" w:rsidRDefault="00B366E3">
      <w:pPr>
        <w:numPr>
          <w:ilvl w:val="0"/>
          <w:numId w:val="3"/>
        </w:numPr>
      </w:pPr>
      <w:r>
        <w:rPr>
          <w:rFonts w:hint="eastAsia"/>
        </w:rPr>
        <w:t>根据申请表和文档实际内容，决定是否需要提供文档说明和其他证明文件</w:t>
      </w:r>
    </w:p>
    <w:p w:rsidR="00307F03" w:rsidRDefault="00B366E3">
      <w:r>
        <w:rPr>
          <w:rFonts w:hint="eastAsia"/>
        </w:rPr>
        <w:t>3</w:t>
      </w:r>
      <w:r>
        <w:rPr>
          <w:rFonts w:hint="eastAsia"/>
        </w:rPr>
        <w:t>、受理时间：</w:t>
      </w:r>
      <w:r>
        <w:rPr>
          <w:rFonts w:hint="eastAsia"/>
        </w:rPr>
        <w:t>30-40</w:t>
      </w:r>
      <w:r>
        <w:rPr>
          <w:rFonts w:hint="eastAsia"/>
        </w:rPr>
        <w:t>工作日</w:t>
      </w:r>
    </w:p>
    <w:p w:rsidR="00307F03" w:rsidRDefault="00307F03"/>
    <w:sectPr w:rsidR="00307F0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30D" w:rsidRDefault="001E530D">
      <w:r>
        <w:separator/>
      </w:r>
    </w:p>
  </w:endnote>
  <w:endnote w:type="continuationSeparator" w:id="0">
    <w:p w:rsidR="001E530D" w:rsidRDefault="001E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30D" w:rsidRDefault="001E530D">
      <w:r>
        <w:separator/>
      </w:r>
    </w:p>
  </w:footnote>
  <w:footnote w:type="continuationSeparator" w:id="0">
    <w:p w:rsidR="001E530D" w:rsidRDefault="001E5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F03" w:rsidRDefault="00307F0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0ADA"/>
    <w:multiLevelType w:val="multilevel"/>
    <w:tmpl w:val="0B8E0AD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F5C66"/>
    <w:multiLevelType w:val="multilevel"/>
    <w:tmpl w:val="3E1F5C66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33E0EA4"/>
    <w:multiLevelType w:val="multilevel"/>
    <w:tmpl w:val="633E0EA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4Njg3ZmY1Njk5MDZhOWEzNTE4Y2NhNjdkNjRhNzcifQ=="/>
  </w:docVars>
  <w:rsids>
    <w:rsidRoot w:val="007011BF"/>
    <w:rsid w:val="00026591"/>
    <w:rsid w:val="00027DAB"/>
    <w:rsid w:val="000D08B8"/>
    <w:rsid w:val="00100680"/>
    <w:rsid w:val="001053D5"/>
    <w:rsid w:val="001057F9"/>
    <w:rsid w:val="00111063"/>
    <w:rsid w:val="00132A75"/>
    <w:rsid w:val="001453AA"/>
    <w:rsid w:val="001462F6"/>
    <w:rsid w:val="001722C2"/>
    <w:rsid w:val="001B1860"/>
    <w:rsid w:val="001E530D"/>
    <w:rsid w:val="0024337E"/>
    <w:rsid w:val="00250FA0"/>
    <w:rsid w:val="00264085"/>
    <w:rsid w:val="00293B0F"/>
    <w:rsid w:val="002C6C3D"/>
    <w:rsid w:val="00307F03"/>
    <w:rsid w:val="003B0F5C"/>
    <w:rsid w:val="003B13FA"/>
    <w:rsid w:val="00402857"/>
    <w:rsid w:val="00454D1C"/>
    <w:rsid w:val="00457538"/>
    <w:rsid w:val="00477AB1"/>
    <w:rsid w:val="00477BF5"/>
    <w:rsid w:val="004B0C0A"/>
    <w:rsid w:val="004B0DBE"/>
    <w:rsid w:val="004B7A4B"/>
    <w:rsid w:val="004E4EEB"/>
    <w:rsid w:val="004F352E"/>
    <w:rsid w:val="00531B8F"/>
    <w:rsid w:val="00592B58"/>
    <w:rsid w:val="005D266A"/>
    <w:rsid w:val="005E3F49"/>
    <w:rsid w:val="005F474D"/>
    <w:rsid w:val="006233FA"/>
    <w:rsid w:val="006542A3"/>
    <w:rsid w:val="006E53BD"/>
    <w:rsid w:val="007011BF"/>
    <w:rsid w:val="007447CF"/>
    <w:rsid w:val="00757C8D"/>
    <w:rsid w:val="00791C9B"/>
    <w:rsid w:val="0081412B"/>
    <w:rsid w:val="008B264C"/>
    <w:rsid w:val="008B7F03"/>
    <w:rsid w:val="008C4398"/>
    <w:rsid w:val="008F08A5"/>
    <w:rsid w:val="0090424B"/>
    <w:rsid w:val="00935B3B"/>
    <w:rsid w:val="00943069"/>
    <w:rsid w:val="009564AE"/>
    <w:rsid w:val="00966DFB"/>
    <w:rsid w:val="009F2E45"/>
    <w:rsid w:val="00A26889"/>
    <w:rsid w:val="00A44A28"/>
    <w:rsid w:val="00A57FA8"/>
    <w:rsid w:val="00AA5496"/>
    <w:rsid w:val="00B136B2"/>
    <w:rsid w:val="00B30434"/>
    <w:rsid w:val="00B366E3"/>
    <w:rsid w:val="00B73BEC"/>
    <w:rsid w:val="00BA0A5A"/>
    <w:rsid w:val="00BF46D8"/>
    <w:rsid w:val="00C126EC"/>
    <w:rsid w:val="00C22947"/>
    <w:rsid w:val="00C750EB"/>
    <w:rsid w:val="00CC7637"/>
    <w:rsid w:val="00CE0902"/>
    <w:rsid w:val="00CF49C5"/>
    <w:rsid w:val="00D2397E"/>
    <w:rsid w:val="00D475F5"/>
    <w:rsid w:val="00D516BD"/>
    <w:rsid w:val="00D6183B"/>
    <w:rsid w:val="00D678F3"/>
    <w:rsid w:val="00D862ED"/>
    <w:rsid w:val="00DB3C16"/>
    <w:rsid w:val="00DD1AC5"/>
    <w:rsid w:val="00DE3ACB"/>
    <w:rsid w:val="00DF4DE7"/>
    <w:rsid w:val="00E03092"/>
    <w:rsid w:val="00E167F8"/>
    <w:rsid w:val="00E30DA5"/>
    <w:rsid w:val="00E355FA"/>
    <w:rsid w:val="00E75A1B"/>
    <w:rsid w:val="00E819F1"/>
    <w:rsid w:val="00EB70D4"/>
    <w:rsid w:val="00EC0643"/>
    <w:rsid w:val="00F23738"/>
    <w:rsid w:val="00F25A0C"/>
    <w:rsid w:val="00F27BBC"/>
    <w:rsid w:val="00F5045D"/>
    <w:rsid w:val="00F62207"/>
    <w:rsid w:val="00F641EA"/>
    <w:rsid w:val="00FA6EDA"/>
    <w:rsid w:val="00FB4B4E"/>
    <w:rsid w:val="00FF6A0D"/>
    <w:rsid w:val="03830824"/>
    <w:rsid w:val="0BA52957"/>
    <w:rsid w:val="128F4AEF"/>
    <w:rsid w:val="18133ACD"/>
    <w:rsid w:val="1EA47B74"/>
    <w:rsid w:val="2B147E30"/>
    <w:rsid w:val="2D686211"/>
    <w:rsid w:val="2F4F7689"/>
    <w:rsid w:val="30FC739C"/>
    <w:rsid w:val="379728DD"/>
    <w:rsid w:val="382316B2"/>
    <w:rsid w:val="38704CE8"/>
    <w:rsid w:val="439F5971"/>
    <w:rsid w:val="44CE29A6"/>
    <w:rsid w:val="4C1B36FD"/>
    <w:rsid w:val="4DA16EA9"/>
    <w:rsid w:val="56B754F8"/>
    <w:rsid w:val="56C1680E"/>
    <w:rsid w:val="57D165DD"/>
    <w:rsid w:val="5B04316E"/>
    <w:rsid w:val="606236CC"/>
    <w:rsid w:val="65F31E15"/>
    <w:rsid w:val="67C166B5"/>
    <w:rsid w:val="6C3D5AA5"/>
    <w:rsid w:val="7028758D"/>
    <w:rsid w:val="728E35F1"/>
    <w:rsid w:val="75E50EC9"/>
    <w:rsid w:val="76EC4D8A"/>
    <w:rsid w:val="78E34057"/>
    <w:rsid w:val="798D3C49"/>
    <w:rsid w:val="79B55907"/>
    <w:rsid w:val="7D27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2390"/>
  <w15:docId w15:val="{325AF905-F53A-42F2-A98E-99C5DF28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link w:val="a5"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278</Words>
  <Characters>1591</Characters>
  <Application>Microsoft Office Word</Application>
  <DocSecurity>0</DocSecurity>
  <Lines>13</Lines>
  <Paragraphs>3</Paragraphs>
  <ScaleCrop>false</ScaleCrop>
  <Company>china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frontcc</cp:lastModifiedBy>
  <cp:revision>13</cp:revision>
  <dcterms:created xsi:type="dcterms:W3CDTF">2023-03-06T01:37:00Z</dcterms:created>
  <dcterms:modified xsi:type="dcterms:W3CDTF">2023-08-25T02:25:00Z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06906AB469684A43A577AE7AE254B1AB</vt:lpwstr>
  </property>
</Properties>
</file>