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2124888817"/>
        <w:docPartObj>
          <w:docPartGallery w:val="Table of Contents"/>
          <w:docPartUnique/>
        </w:docPartObj>
      </w:sdtPr>
      <w:sdtEndPr>
        <w:rPr>
          <w:rFonts w:ascii="宋体" w:hAnsi="宋体"/>
          <w:b/>
          <w:bCs/>
        </w:rPr>
      </w:sdtEndPr>
      <w:sdtContent>
        <w:p w:rsidR="00434C67" w:rsidRDefault="003C0862">
          <w:pPr>
            <w:ind w:firstLineChars="0" w:firstLine="0"/>
            <w:jc w:val="center"/>
            <w:rPr>
              <w:sz w:val="32"/>
              <w:szCs w:val="32"/>
            </w:rPr>
          </w:pPr>
          <w:r>
            <w:rPr>
              <w:sz w:val="32"/>
              <w:szCs w:val="32"/>
              <w:lang w:val="zh-CN"/>
            </w:rPr>
            <w:t>目录</w:t>
          </w:r>
        </w:p>
        <w:p w:rsidR="00E914C0" w:rsidRDefault="003C0862">
          <w:pPr>
            <w:pStyle w:val="12"/>
            <w:tabs>
              <w:tab w:val="left" w:pos="1275"/>
              <w:tab w:val="right" w:leader="dot" w:pos="8296"/>
            </w:tabs>
            <w:ind w:firstLine="480"/>
            <w:rPr>
              <w:rFonts w:asciiTheme="minorHAnsi" w:eastAsiaTheme="minorEastAsia" w:hAnsiTheme="minorHAnsi" w:cstheme="minorBidi"/>
              <w:noProof/>
              <w:sz w:val="21"/>
              <w:szCs w:val="22"/>
            </w:rPr>
          </w:pPr>
          <w:r>
            <w:rPr>
              <w:rFonts w:ascii="宋体" w:hAnsi="宋体"/>
            </w:rPr>
            <w:fldChar w:fldCharType="begin"/>
          </w:r>
          <w:r>
            <w:rPr>
              <w:rFonts w:ascii="宋体" w:hAnsi="宋体"/>
            </w:rPr>
            <w:instrText xml:space="preserve"> TOC \o "1-2" \h \z \u </w:instrText>
          </w:r>
          <w:r>
            <w:rPr>
              <w:rFonts w:ascii="宋体" w:hAnsi="宋体"/>
            </w:rPr>
            <w:fldChar w:fldCharType="separate"/>
          </w:r>
          <w:hyperlink w:anchor="_Toc143851484" w:history="1">
            <w:r w:rsidR="00E914C0" w:rsidRPr="00576766">
              <w:rPr>
                <w:rStyle w:val="ad"/>
                <w:noProof/>
              </w:rPr>
              <w:t>1.</w:t>
            </w:r>
            <w:r w:rsidR="00E914C0">
              <w:rPr>
                <w:rFonts w:asciiTheme="minorHAnsi" w:eastAsiaTheme="minorEastAsia" w:hAnsiTheme="minorHAnsi" w:cstheme="minorBidi"/>
                <w:noProof/>
                <w:sz w:val="21"/>
                <w:szCs w:val="22"/>
              </w:rPr>
              <w:tab/>
            </w:r>
            <w:r w:rsidR="00E914C0" w:rsidRPr="00576766">
              <w:rPr>
                <w:rStyle w:val="ad"/>
                <w:noProof/>
              </w:rPr>
              <w:t>总体设计说明书</w:t>
            </w:r>
            <w:r w:rsidR="00E914C0">
              <w:rPr>
                <w:noProof/>
                <w:webHidden/>
              </w:rPr>
              <w:tab/>
            </w:r>
            <w:r w:rsidR="00E914C0">
              <w:rPr>
                <w:noProof/>
                <w:webHidden/>
              </w:rPr>
              <w:fldChar w:fldCharType="begin"/>
            </w:r>
            <w:r w:rsidR="00E914C0">
              <w:rPr>
                <w:noProof/>
                <w:webHidden/>
              </w:rPr>
              <w:instrText xml:space="preserve"> PAGEREF _Toc143851484 \h </w:instrText>
            </w:r>
            <w:r w:rsidR="00E914C0">
              <w:rPr>
                <w:noProof/>
                <w:webHidden/>
              </w:rPr>
            </w:r>
            <w:r w:rsidR="00E914C0">
              <w:rPr>
                <w:noProof/>
                <w:webHidden/>
              </w:rPr>
              <w:fldChar w:fldCharType="separate"/>
            </w:r>
            <w:r w:rsidR="00E914C0">
              <w:rPr>
                <w:noProof/>
                <w:webHidden/>
              </w:rPr>
              <w:t>1</w:t>
            </w:r>
            <w:r w:rsidR="00E914C0">
              <w:rPr>
                <w:noProof/>
                <w:webHidden/>
              </w:rPr>
              <w:fldChar w:fldCharType="end"/>
            </w:r>
          </w:hyperlink>
        </w:p>
        <w:p w:rsidR="00E914C0" w:rsidRDefault="002A33EB">
          <w:pPr>
            <w:pStyle w:val="23"/>
            <w:tabs>
              <w:tab w:val="left" w:pos="1700"/>
              <w:tab w:val="right" w:leader="dot" w:pos="8296"/>
            </w:tabs>
            <w:ind w:firstLine="480"/>
            <w:rPr>
              <w:rFonts w:asciiTheme="minorHAnsi" w:eastAsiaTheme="minorEastAsia" w:hAnsiTheme="minorHAnsi" w:cstheme="minorBidi"/>
              <w:noProof/>
              <w:sz w:val="21"/>
              <w:szCs w:val="22"/>
            </w:rPr>
          </w:pPr>
          <w:hyperlink w:anchor="_Toc143851485" w:history="1">
            <w:r w:rsidR="00E914C0" w:rsidRPr="00576766">
              <w:rPr>
                <w:rStyle w:val="ad"/>
                <w:noProof/>
              </w:rPr>
              <w:t>1.1.</w:t>
            </w:r>
            <w:r w:rsidR="00E914C0">
              <w:rPr>
                <w:rFonts w:asciiTheme="minorHAnsi" w:eastAsiaTheme="minorEastAsia" w:hAnsiTheme="minorHAnsi" w:cstheme="minorBidi"/>
                <w:noProof/>
                <w:sz w:val="21"/>
                <w:szCs w:val="22"/>
              </w:rPr>
              <w:tab/>
            </w:r>
            <w:r w:rsidR="00E914C0" w:rsidRPr="00576766">
              <w:rPr>
                <w:rStyle w:val="ad"/>
                <w:noProof/>
              </w:rPr>
              <w:t>系统目标</w:t>
            </w:r>
            <w:r w:rsidR="00E914C0">
              <w:rPr>
                <w:noProof/>
                <w:webHidden/>
              </w:rPr>
              <w:tab/>
            </w:r>
            <w:r w:rsidR="00E914C0">
              <w:rPr>
                <w:noProof/>
                <w:webHidden/>
              </w:rPr>
              <w:fldChar w:fldCharType="begin"/>
            </w:r>
            <w:r w:rsidR="00E914C0">
              <w:rPr>
                <w:noProof/>
                <w:webHidden/>
              </w:rPr>
              <w:instrText xml:space="preserve"> PAGEREF _Toc143851485 \h </w:instrText>
            </w:r>
            <w:r w:rsidR="00E914C0">
              <w:rPr>
                <w:noProof/>
                <w:webHidden/>
              </w:rPr>
            </w:r>
            <w:r w:rsidR="00E914C0">
              <w:rPr>
                <w:noProof/>
                <w:webHidden/>
              </w:rPr>
              <w:fldChar w:fldCharType="separate"/>
            </w:r>
            <w:r w:rsidR="00E914C0">
              <w:rPr>
                <w:noProof/>
                <w:webHidden/>
              </w:rPr>
              <w:t>2</w:t>
            </w:r>
            <w:r w:rsidR="00E914C0">
              <w:rPr>
                <w:noProof/>
                <w:webHidden/>
              </w:rPr>
              <w:fldChar w:fldCharType="end"/>
            </w:r>
          </w:hyperlink>
        </w:p>
        <w:p w:rsidR="00E914C0" w:rsidRDefault="002A33EB">
          <w:pPr>
            <w:pStyle w:val="23"/>
            <w:tabs>
              <w:tab w:val="left" w:pos="1700"/>
              <w:tab w:val="right" w:leader="dot" w:pos="8296"/>
            </w:tabs>
            <w:ind w:firstLine="480"/>
            <w:rPr>
              <w:rFonts w:asciiTheme="minorHAnsi" w:eastAsiaTheme="minorEastAsia" w:hAnsiTheme="minorHAnsi" w:cstheme="minorBidi"/>
              <w:noProof/>
              <w:sz w:val="21"/>
              <w:szCs w:val="22"/>
            </w:rPr>
          </w:pPr>
          <w:hyperlink w:anchor="_Toc143851486" w:history="1">
            <w:r w:rsidR="00E914C0" w:rsidRPr="00576766">
              <w:rPr>
                <w:rStyle w:val="ad"/>
                <w:noProof/>
              </w:rPr>
              <w:t>1.2.</w:t>
            </w:r>
            <w:r w:rsidR="00E914C0">
              <w:rPr>
                <w:rFonts w:asciiTheme="minorHAnsi" w:eastAsiaTheme="minorEastAsia" w:hAnsiTheme="minorHAnsi" w:cstheme="minorBidi"/>
                <w:noProof/>
                <w:sz w:val="21"/>
                <w:szCs w:val="22"/>
              </w:rPr>
              <w:tab/>
            </w:r>
            <w:r w:rsidR="00E914C0" w:rsidRPr="00576766">
              <w:rPr>
                <w:rStyle w:val="ad"/>
                <w:noProof/>
              </w:rPr>
              <w:t>系统描述</w:t>
            </w:r>
            <w:r w:rsidR="00E914C0">
              <w:rPr>
                <w:noProof/>
                <w:webHidden/>
              </w:rPr>
              <w:tab/>
            </w:r>
            <w:r w:rsidR="00E914C0">
              <w:rPr>
                <w:noProof/>
                <w:webHidden/>
              </w:rPr>
              <w:fldChar w:fldCharType="begin"/>
            </w:r>
            <w:r w:rsidR="00E914C0">
              <w:rPr>
                <w:noProof/>
                <w:webHidden/>
              </w:rPr>
              <w:instrText xml:space="preserve"> PAGEREF _Toc143851486 \h </w:instrText>
            </w:r>
            <w:r w:rsidR="00E914C0">
              <w:rPr>
                <w:noProof/>
                <w:webHidden/>
              </w:rPr>
            </w:r>
            <w:r w:rsidR="00E914C0">
              <w:rPr>
                <w:noProof/>
                <w:webHidden/>
              </w:rPr>
              <w:fldChar w:fldCharType="separate"/>
            </w:r>
            <w:r w:rsidR="00E914C0">
              <w:rPr>
                <w:noProof/>
                <w:webHidden/>
              </w:rPr>
              <w:t>2</w:t>
            </w:r>
            <w:r w:rsidR="00E914C0">
              <w:rPr>
                <w:noProof/>
                <w:webHidden/>
              </w:rPr>
              <w:fldChar w:fldCharType="end"/>
            </w:r>
          </w:hyperlink>
        </w:p>
        <w:p w:rsidR="00E914C0" w:rsidRDefault="002A33EB">
          <w:pPr>
            <w:pStyle w:val="23"/>
            <w:tabs>
              <w:tab w:val="left" w:pos="1700"/>
              <w:tab w:val="right" w:leader="dot" w:pos="8296"/>
            </w:tabs>
            <w:ind w:firstLine="480"/>
            <w:rPr>
              <w:rFonts w:asciiTheme="minorHAnsi" w:eastAsiaTheme="minorEastAsia" w:hAnsiTheme="minorHAnsi" w:cstheme="minorBidi"/>
              <w:noProof/>
              <w:sz w:val="21"/>
              <w:szCs w:val="22"/>
            </w:rPr>
          </w:pPr>
          <w:hyperlink w:anchor="_Toc143851487" w:history="1">
            <w:r w:rsidR="00E914C0" w:rsidRPr="00576766">
              <w:rPr>
                <w:rStyle w:val="ad"/>
                <w:noProof/>
              </w:rPr>
              <w:t>1.3.</w:t>
            </w:r>
            <w:r w:rsidR="00E914C0">
              <w:rPr>
                <w:rFonts w:asciiTheme="minorHAnsi" w:eastAsiaTheme="minorEastAsia" w:hAnsiTheme="minorHAnsi" w:cstheme="minorBidi"/>
                <w:noProof/>
                <w:sz w:val="21"/>
                <w:szCs w:val="22"/>
              </w:rPr>
              <w:tab/>
            </w:r>
            <w:r w:rsidR="00E914C0" w:rsidRPr="00576766">
              <w:rPr>
                <w:rStyle w:val="ad"/>
                <w:noProof/>
              </w:rPr>
              <w:t>系统上下文</w:t>
            </w:r>
            <w:r w:rsidR="00E914C0">
              <w:rPr>
                <w:noProof/>
                <w:webHidden/>
              </w:rPr>
              <w:tab/>
            </w:r>
            <w:r w:rsidR="00E914C0">
              <w:rPr>
                <w:noProof/>
                <w:webHidden/>
              </w:rPr>
              <w:fldChar w:fldCharType="begin"/>
            </w:r>
            <w:r w:rsidR="00E914C0">
              <w:rPr>
                <w:noProof/>
                <w:webHidden/>
              </w:rPr>
              <w:instrText xml:space="preserve"> PAGEREF _Toc143851487 \h </w:instrText>
            </w:r>
            <w:r w:rsidR="00E914C0">
              <w:rPr>
                <w:noProof/>
                <w:webHidden/>
              </w:rPr>
            </w:r>
            <w:r w:rsidR="00E914C0">
              <w:rPr>
                <w:noProof/>
                <w:webHidden/>
              </w:rPr>
              <w:fldChar w:fldCharType="separate"/>
            </w:r>
            <w:r w:rsidR="00E914C0">
              <w:rPr>
                <w:noProof/>
                <w:webHidden/>
              </w:rPr>
              <w:t>2</w:t>
            </w:r>
            <w:r w:rsidR="00E914C0">
              <w:rPr>
                <w:noProof/>
                <w:webHidden/>
              </w:rPr>
              <w:fldChar w:fldCharType="end"/>
            </w:r>
          </w:hyperlink>
        </w:p>
        <w:p w:rsidR="00E914C0" w:rsidRDefault="002A33EB">
          <w:pPr>
            <w:pStyle w:val="23"/>
            <w:tabs>
              <w:tab w:val="left" w:pos="1700"/>
              <w:tab w:val="right" w:leader="dot" w:pos="8296"/>
            </w:tabs>
            <w:ind w:firstLine="480"/>
            <w:rPr>
              <w:rFonts w:asciiTheme="minorHAnsi" w:eastAsiaTheme="minorEastAsia" w:hAnsiTheme="minorHAnsi" w:cstheme="minorBidi"/>
              <w:noProof/>
              <w:sz w:val="21"/>
              <w:szCs w:val="22"/>
            </w:rPr>
          </w:pPr>
          <w:hyperlink w:anchor="_Toc143851488" w:history="1">
            <w:r w:rsidR="00E914C0" w:rsidRPr="00576766">
              <w:rPr>
                <w:rStyle w:val="ad"/>
                <w:noProof/>
              </w:rPr>
              <w:t>1.4.</w:t>
            </w:r>
            <w:r w:rsidR="00E914C0">
              <w:rPr>
                <w:rFonts w:asciiTheme="minorHAnsi" w:eastAsiaTheme="minorEastAsia" w:hAnsiTheme="minorHAnsi" w:cstheme="minorBidi"/>
                <w:noProof/>
                <w:sz w:val="21"/>
                <w:szCs w:val="22"/>
              </w:rPr>
              <w:tab/>
            </w:r>
            <w:r w:rsidR="00E914C0" w:rsidRPr="00576766">
              <w:rPr>
                <w:rStyle w:val="ad"/>
                <w:noProof/>
              </w:rPr>
              <w:t>参考资料</w:t>
            </w:r>
            <w:r w:rsidR="00E914C0">
              <w:rPr>
                <w:noProof/>
                <w:webHidden/>
              </w:rPr>
              <w:tab/>
            </w:r>
            <w:r w:rsidR="00E914C0">
              <w:rPr>
                <w:noProof/>
                <w:webHidden/>
              </w:rPr>
              <w:fldChar w:fldCharType="begin"/>
            </w:r>
            <w:r w:rsidR="00E914C0">
              <w:rPr>
                <w:noProof/>
                <w:webHidden/>
              </w:rPr>
              <w:instrText xml:space="preserve"> PAGEREF _Toc143851488 \h </w:instrText>
            </w:r>
            <w:r w:rsidR="00E914C0">
              <w:rPr>
                <w:noProof/>
                <w:webHidden/>
              </w:rPr>
            </w:r>
            <w:r w:rsidR="00E914C0">
              <w:rPr>
                <w:noProof/>
                <w:webHidden/>
              </w:rPr>
              <w:fldChar w:fldCharType="separate"/>
            </w:r>
            <w:r w:rsidR="00E914C0">
              <w:rPr>
                <w:noProof/>
                <w:webHidden/>
              </w:rPr>
              <w:t>2</w:t>
            </w:r>
            <w:r w:rsidR="00E914C0">
              <w:rPr>
                <w:noProof/>
                <w:webHidden/>
              </w:rPr>
              <w:fldChar w:fldCharType="end"/>
            </w:r>
          </w:hyperlink>
        </w:p>
        <w:p w:rsidR="00E914C0" w:rsidRDefault="002A33EB">
          <w:pPr>
            <w:pStyle w:val="23"/>
            <w:tabs>
              <w:tab w:val="left" w:pos="1700"/>
              <w:tab w:val="right" w:leader="dot" w:pos="8296"/>
            </w:tabs>
            <w:ind w:firstLine="480"/>
            <w:rPr>
              <w:rFonts w:asciiTheme="minorHAnsi" w:eastAsiaTheme="minorEastAsia" w:hAnsiTheme="minorHAnsi" w:cstheme="minorBidi"/>
              <w:noProof/>
              <w:sz w:val="21"/>
              <w:szCs w:val="22"/>
            </w:rPr>
          </w:pPr>
          <w:hyperlink w:anchor="_Toc143851489" w:history="1">
            <w:r w:rsidR="00E914C0" w:rsidRPr="00576766">
              <w:rPr>
                <w:rStyle w:val="ad"/>
                <w:noProof/>
              </w:rPr>
              <w:t>1.5.</w:t>
            </w:r>
            <w:r w:rsidR="00E914C0">
              <w:rPr>
                <w:rFonts w:asciiTheme="minorHAnsi" w:eastAsiaTheme="minorEastAsia" w:hAnsiTheme="minorHAnsi" w:cstheme="minorBidi"/>
                <w:noProof/>
                <w:sz w:val="21"/>
                <w:szCs w:val="22"/>
              </w:rPr>
              <w:tab/>
            </w:r>
            <w:r w:rsidR="00E914C0" w:rsidRPr="00576766">
              <w:rPr>
                <w:rStyle w:val="ad"/>
                <w:noProof/>
              </w:rPr>
              <w:t>系统功能</w:t>
            </w:r>
            <w:r w:rsidR="00E914C0">
              <w:rPr>
                <w:noProof/>
                <w:webHidden/>
              </w:rPr>
              <w:tab/>
            </w:r>
            <w:r w:rsidR="00E914C0">
              <w:rPr>
                <w:noProof/>
                <w:webHidden/>
              </w:rPr>
              <w:fldChar w:fldCharType="begin"/>
            </w:r>
            <w:r w:rsidR="00E914C0">
              <w:rPr>
                <w:noProof/>
                <w:webHidden/>
              </w:rPr>
              <w:instrText xml:space="preserve"> PAGEREF _Toc143851489 \h </w:instrText>
            </w:r>
            <w:r w:rsidR="00E914C0">
              <w:rPr>
                <w:noProof/>
                <w:webHidden/>
              </w:rPr>
            </w:r>
            <w:r w:rsidR="00E914C0">
              <w:rPr>
                <w:noProof/>
                <w:webHidden/>
              </w:rPr>
              <w:fldChar w:fldCharType="separate"/>
            </w:r>
            <w:r w:rsidR="00E914C0">
              <w:rPr>
                <w:noProof/>
                <w:webHidden/>
              </w:rPr>
              <w:t>3</w:t>
            </w:r>
            <w:r w:rsidR="00E914C0">
              <w:rPr>
                <w:noProof/>
                <w:webHidden/>
              </w:rPr>
              <w:fldChar w:fldCharType="end"/>
            </w:r>
          </w:hyperlink>
        </w:p>
        <w:p w:rsidR="00E914C0" w:rsidRDefault="002A33EB">
          <w:pPr>
            <w:pStyle w:val="23"/>
            <w:tabs>
              <w:tab w:val="left" w:pos="1700"/>
              <w:tab w:val="right" w:leader="dot" w:pos="8296"/>
            </w:tabs>
            <w:ind w:firstLine="480"/>
            <w:rPr>
              <w:rFonts w:asciiTheme="minorHAnsi" w:eastAsiaTheme="minorEastAsia" w:hAnsiTheme="minorHAnsi" w:cstheme="minorBidi"/>
              <w:noProof/>
              <w:sz w:val="21"/>
              <w:szCs w:val="22"/>
            </w:rPr>
          </w:pPr>
          <w:hyperlink w:anchor="_Toc143851490" w:history="1">
            <w:r w:rsidR="00E914C0" w:rsidRPr="00576766">
              <w:rPr>
                <w:rStyle w:val="ad"/>
                <w:noProof/>
              </w:rPr>
              <w:t>1.6.</w:t>
            </w:r>
            <w:r w:rsidR="00E914C0">
              <w:rPr>
                <w:rFonts w:asciiTheme="minorHAnsi" w:eastAsiaTheme="minorEastAsia" w:hAnsiTheme="minorHAnsi" w:cstheme="minorBidi"/>
                <w:noProof/>
                <w:sz w:val="21"/>
                <w:szCs w:val="22"/>
              </w:rPr>
              <w:tab/>
            </w:r>
            <w:r w:rsidR="00E914C0" w:rsidRPr="00576766">
              <w:rPr>
                <w:rStyle w:val="ad"/>
                <w:noProof/>
              </w:rPr>
              <w:t>技术架构</w:t>
            </w:r>
            <w:r w:rsidR="00E914C0">
              <w:rPr>
                <w:noProof/>
                <w:webHidden/>
              </w:rPr>
              <w:tab/>
            </w:r>
            <w:r w:rsidR="00E914C0">
              <w:rPr>
                <w:noProof/>
                <w:webHidden/>
              </w:rPr>
              <w:fldChar w:fldCharType="begin"/>
            </w:r>
            <w:r w:rsidR="00E914C0">
              <w:rPr>
                <w:noProof/>
                <w:webHidden/>
              </w:rPr>
              <w:instrText xml:space="preserve"> PAGEREF _Toc143851490 \h </w:instrText>
            </w:r>
            <w:r w:rsidR="00E914C0">
              <w:rPr>
                <w:noProof/>
                <w:webHidden/>
              </w:rPr>
            </w:r>
            <w:r w:rsidR="00E914C0">
              <w:rPr>
                <w:noProof/>
                <w:webHidden/>
              </w:rPr>
              <w:fldChar w:fldCharType="separate"/>
            </w:r>
            <w:r w:rsidR="00E914C0">
              <w:rPr>
                <w:noProof/>
                <w:webHidden/>
              </w:rPr>
              <w:t>15</w:t>
            </w:r>
            <w:r w:rsidR="00E914C0">
              <w:rPr>
                <w:noProof/>
                <w:webHidden/>
              </w:rPr>
              <w:fldChar w:fldCharType="end"/>
            </w:r>
          </w:hyperlink>
        </w:p>
        <w:p w:rsidR="00E914C0" w:rsidRDefault="002A33EB">
          <w:pPr>
            <w:pStyle w:val="23"/>
            <w:tabs>
              <w:tab w:val="left" w:pos="1700"/>
              <w:tab w:val="right" w:leader="dot" w:pos="8296"/>
            </w:tabs>
            <w:ind w:firstLine="480"/>
            <w:rPr>
              <w:rFonts w:asciiTheme="minorHAnsi" w:eastAsiaTheme="minorEastAsia" w:hAnsiTheme="minorHAnsi" w:cstheme="minorBidi"/>
              <w:noProof/>
              <w:sz w:val="21"/>
              <w:szCs w:val="22"/>
            </w:rPr>
          </w:pPr>
          <w:hyperlink w:anchor="_Toc143851491" w:history="1">
            <w:r w:rsidR="00E914C0" w:rsidRPr="00576766">
              <w:rPr>
                <w:rStyle w:val="ad"/>
                <w:noProof/>
              </w:rPr>
              <w:t>1.7.</w:t>
            </w:r>
            <w:r w:rsidR="00E914C0">
              <w:rPr>
                <w:rFonts w:asciiTheme="minorHAnsi" w:eastAsiaTheme="minorEastAsia" w:hAnsiTheme="minorHAnsi" w:cstheme="minorBidi"/>
                <w:noProof/>
                <w:sz w:val="21"/>
                <w:szCs w:val="22"/>
              </w:rPr>
              <w:tab/>
            </w:r>
            <w:r w:rsidR="00E914C0" w:rsidRPr="00576766">
              <w:rPr>
                <w:rStyle w:val="ad"/>
                <w:noProof/>
              </w:rPr>
              <w:t>逻辑模型</w:t>
            </w:r>
            <w:r w:rsidR="00E914C0">
              <w:rPr>
                <w:noProof/>
                <w:webHidden/>
              </w:rPr>
              <w:tab/>
            </w:r>
            <w:r w:rsidR="00E914C0">
              <w:rPr>
                <w:noProof/>
                <w:webHidden/>
              </w:rPr>
              <w:fldChar w:fldCharType="begin"/>
            </w:r>
            <w:r w:rsidR="00E914C0">
              <w:rPr>
                <w:noProof/>
                <w:webHidden/>
              </w:rPr>
              <w:instrText xml:space="preserve"> PAGEREF _Toc143851491 \h </w:instrText>
            </w:r>
            <w:r w:rsidR="00E914C0">
              <w:rPr>
                <w:noProof/>
                <w:webHidden/>
              </w:rPr>
            </w:r>
            <w:r w:rsidR="00E914C0">
              <w:rPr>
                <w:noProof/>
                <w:webHidden/>
              </w:rPr>
              <w:fldChar w:fldCharType="separate"/>
            </w:r>
            <w:r w:rsidR="00E914C0">
              <w:rPr>
                <w:noProof/>
                <w:webHidden/>
              </w:rPr>
              <w:t>16</w:t>
            </w:r>
            <w:r w:rsidR="00E914C0">
              <w:rPr>
                <w:noProof/>
                <w:webHidden/>
              </w:rPr>
              <w:fldChar w:fldCharType="end"/>
            </w:r>
          </w:hyperlink>
        </w:p>
        <w:p w:rsidR="00E914C0" w:rsidRDefault="002A33EB">
          <w:pPr>
            <w:pStyle w:val="23"/>
            <w:tabs>
              <w:tab w:val="left" w:pos="1700"/>
              <w:tab w:val="right" w:leader="dot" w:pos="8296"/>
            </w:tabs>
            <w:ind w:firstLine="480"/>
            <w:rPr>
              <w:rFonts w:asciiTheme="minorHAnsi" w:eastAsiaTheme="minorEastAsia" w:hAnsiTheme="minorHAnsi" w:cstheme="minorBidi"/>
              <w:noProof/>
              <w:sz w:val="21"/>
              <w:szCs w:val="22"/>
            </w:rPr>
          </w:pPr>
          <w:hyperlink w:anchor="_Toc143851492" w:history="1">
            <w:r w:rsidR="00E914C0" w:rsidRPr="00576766">
              <w:rPr>
                <w:rStyle w:val="ad"/>
                <w:rFonts w:eastAsia="黑体"/>
                <w:noProof/>
              </w:rPr>
              <w:t>1.8.</w:t>
            </w:r>
            <w:r w:rsidR="00E914C0">
              <w:rPr>
                <w:rFonts w:asciiTheme="minorHAnsi" w:eastAsiaTheme="minorEastAsia" w:hAnsiTheme="minorHAnsi" w:cstheme="minorBidi"/>
                <w:noProof/>
                <w:sz w:val="21"/>
                <w:szCs w:val="22"/>
              </w:rPr>
              <w:tab/>
            </w:r>
            <w:r w:rsidR="00E914C0" w:rsidRPr="00576766">
              <w:rPr>
                <w:rStyle w:val="ad"/>
                <w:rFonts w:eastAsia="黑体"/>
                <w:noProof/>
              </w:rPr>
              <w:t>非功能设计</w:t>
            </w:r>
            <w:r w:rsidR="00E914C0">
              <w:rPr>
                <w:noProof/>
                <w:webHidden/>
              </w:rPr>
              <w:tab/>
            </w:r>
            <w:r w:rsidR="00E914C0">
              <w:rPr>
                <w:noProof/>
                <w:webHidden/>
              </w:rPr>
              <w:fldChar w:fldCharType="begin"/>
            </w:r>
            <w:r w:rsidR="00E914C0">
              <w:rPr>
                <w:noProof/>
                <w:webHidden/>
              </w:rPr>
              <w:instrText xml:space="preserve"> PAGEREF _Toc143851492 \h </w:instrText>
            </w:r>
            <w:r w:rsidR="00E914C0">
              <w:rPr>
                <w:noProof/>
                <w:webHidden/>
              </w:rPr>
            </w:r>
            <w:r w:rsidR="00E914C0">
              <w:rPr>
                <w:noProof/>
                <w:webHidden/>
              </w:rPr>
              <w:fldChar w:fldCharType="separate"/>
            </w:r>
            <w:r w:rsidR="00E914C0">
              <w:rPr>
                <w:noProof/>
                <w:webHidden/>
              </w:rPr>
              <w:t>17</w:t>
            </w:r>
            <w:r w:rsidR="00E914C0">
              <w:rPr>
                <w:noProof/>
                <w:webHidden/>
              </w:rPr>
              <w:fldChar w:fldCharType="end"/>
            </w:r>
          </w:hyperlink>
        </w:p>
        <w:p w:rsidR="00E914C0" w:rsidRDefault="002A33EB">
          <w:pPr>
            <w:pStyle w:val="23"/>
            <w:tabs>
              <w:tab w:val="left" w:pos="1700"/>
              <w:tab w:val="right" w:leader="dot" w:pos="8296"/>
            </w:tabs>
            <w:ind w:firstLine="480"/>
            <w:rPr>
              <w:rFonts w:asciiTheme="minorHAnsi" w:eastAsiaTheme="minorEastAsia" w:hAnsiTheme="minorHAnsi" w:cstheme="minorBidi"/>
              <w:noProof/>
              <w:sz w:val="21"/>
              <w:szCs w:val="22"/>
            </w:rPr>
          </w:pPr>
          <w:hyperlink w:anchor="_Toc143851493" w:history="1">
            <w:r w:rsidR="00E914C0" w:rsidRPr="00576766">
              <w:rPr>
                <w:rStyle w:val="ad"/>
                <w:rFonts w:eastAsia="黑体"/>
                <w:noProof/>
              </w:rPr>
              <w:t>1.9.</w:t>
            </w:r>
            <w:r w:rsidR="00E914C0">
              <w:rPr>
                <w:rFonts w:asciiTheme="minorHAnsi" w:eastAsiaTheme="minorEastAsia" w:hAnsiTheme="minorHAnsi" w:cstheme="minorBidi"/>
                <w:noProof/>
                <w:sz w:val="21"/>
                <w:szCs w:val="22"/>
              </w:rPr>
              <w:tab/>
            </w:r>
            <w:r w:rsidR="00E914C0" w:rsidRPr="00576766">
              <w:rPr>
                <w:rStyle w:val="ad"/>
                <w:rFonts w:eastAsia="黑体"/>
                <w:noProof/>
              </w:rPr>
              <w:t>应用系统设计</w:t>
            </w:r>
            <w:r w:rsidR="00E914C0">
              <w:rPr>
                <w:noProof/>
                <w:webHidden/>
              </w:rPr>
              <w:tab/>
            </w:r>
            <w:r w:rsidR="00E914C0">
              <w:rPr>
                <w:noProof/>
                <w:webHidden/>
              </w:rPr>
              <w:fldChar w:fldCharType="begin"/>
            </w:r>
            <w:r w:rsidR="00E914C0">
              <w:rPr>
                <w:noProof/>
                <w:webHidden/>
              </w:rPr>
              <w:instrText xml:space="preserve"> PAGEREF _Toc143851493 \h </w:instrText>
            </w:r>
            <w:r w:rsidR="00E914C0">
              <w:rPr>
                <w:noProof/>
                <w:webHidden/>
              </w:rPr>
            </w:r>
            <w:r w:rsidR="00E914C0">
              <w:rPr>
                <w:noProof/>
                <w:webHidden/>
              </w:rPr>
              <w:fldChar w:fldCharType="separate"/>
            </w:r>
            <w:r w:rsidR="00E914C0">
              <w:rPr>
                <w:noProof/>
                <w:webHidden/>
              </w:rPr>
              <w:t>20</w:t>
            </w:r>
            <w:r w:rsidR="00E914C0">
              <w:rPr>
                <w:noProof/>
                <w:webHidden/>
              </w:rPr>
              <w:fldChar w:fldCharType="end"/>
            </w:r>
          </w:hyperlink>
        </w:p>
        <w:p w:rsidR="00434C67" w:rsidRDefault="003C0862">
          <w:pPr>
            <w:spacing w:line="360" w:lineRule="auto"/>
            <w:ind w:firstLine="480"/>
            <w:rPr>
              <w:rFonts w:ascii="宋体" w:hAnsi="宋体"/>
            </w:rPr>
          </w:pPr>
          <w:r>
            <w:rPr>
              <w:rFonts w:ascii="宋体" w:hAnsi="宋体"/>
            </w:rPr>
            <w:fldChar w:fldCharType="end"/>
          </w:r>
        </w:p>
      </w:sdtContent>
    </w:sdt>
    <w:p w:rsidR="00434C67" w:rsidRDefault="00434C67">
      <w:pPr>
        <w:spacing w:line="360" w:lineRule="auto"/>
        <w:ind w:firstLine="800"/>
        <w:rPr>
          <w:sz w:val="40"/>
          <w:szCs w:val="40"/>
        </w:rPr>
        <w:sectPr w:rsidR="00434C67" w:rsidSect="00B2295C">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start="1"/>
          <w:cols w:space="425"/>
          <w:docGrid w:type="lines" w:linePitch="312"/>
        </w:sectPr>
      </w:pPr>
      <w:bookmarkStart w:id="0" w:name="_GoBack"/>
      <w:bookmarkEnd w:id="0"/>
    </w:p>
    <w:p w:rsidR="00434C67" w:rsidRDefault="00434C67">
      <w:pPr>
        <w:ind w:firstLine="480"/>
      </w:pPr>
      <w:bookmarkStart w:id="1" w:name="_Toc101796324"/>
      <w:bookmarkStart w:id="2" w:name="_Toc101795496"/>
      <w:bookmarkStart w:id="3" w:name="_Toc101727588"/>
      <w:bookmarkStart w:id="4" w:name="_Toc101796152"/>
      <w:bookmarkStart w:id="5" w:name="_Toc101727801"/>
      <w:bookmarkStart w:id="6" w:name="_Toc101795165"/>
      <w:bookmarkStart w:id="7" w:name="_Toc101742567"/>
      <w:bookmarkStart w:id="8" w:name="_Toc101727675"/>
      <w:bookmarkStart w:id="9" w:name="_Toc101727912"/>
      <w:bookmarkEnd w:id="1"/>
      <w:bookmarkEnd w:id="2"/>
      <w:bookmarkEnd w:id="3"/>
      <w:bookmarkEnd w:id="4"/>
      <w:bookmarkEnd w:id="5"/>
      <w:bookmarkEnd w:id="6"/>
      <w:bookmarkEnd w:id="7"/>
      <w:bookmarkEnd w:id="8"/>
      <w:bookmarkEnd w:id="9"/>
    </w:p>
    <w:p w:rsidR="00434C67" w:rsidRDefault="00434C67">
      <w:pPr>
        <w:ind w:firstLine="480"/>
      </w:pPr>
    </w:p>
    <w:p w:rsidR="00434C67" w:rsidRDefault="00434C67">
      <w:pPr>
        <w:ind w:firstLine="480"/>
      </w:pPr>
    </w:p>
    <w:p w:rsidR="00434C67" w:rsidRDefault="00434C67">
      <w:pPr>
        <w:ind w:firstLine="480"/>
      </w:pPr>
    </w:p>
    <w:p w:rsidR="00434C67" w:rsidRDefault="00434C67">
      <w:pPr>
        <w:ind w:firstLine="480"/>
      </w:pPr>
    </w:p>
    <w:p w:rsidR="00434C67" w:rsidRDefault="00434C67">
      <w:pPr>
        <w:ind w:firstLine="480"/>
      </w:pPr>
    </w:p>
    <w:p w:rsidR="00434C67" w:rsidRDefault="00434C67">
      <w:pPr>
        <w:ind w:firstLine="480"/>
      </w:pPr>
    </w:p>
    <w:p w:rsidR="00434C67" w:rsidRDefault="00434C67">
      <w:pPr>
        <w:ind w:firstLine="480"/>
      </w:pPr>
    </w:p>
    <w:p w:rsidR="00434C67" w:rsidRDefault="00434C67">
      <w:pPr>
        <w:ind w:firstLine="480"/>
      </w:pPr>
    </w:p>
    <w:p w:rsidR="00434C67" w:rsidRDefault="00434C67">
      <w:pPr>
        <w:ind w:firstLine="480"/>
      </w:pPr>
    </w:p>
    <w:p w:rsidR="00434C67" w:rsidRDefault="00434C67">
      <w:pPr>
        <w:ind w:firstLine="480"/>
      </w:pPr>
    </w:p>
    <w:p w:rsidR="00434C67" w:rsidRDefault="00434C67">
      <w:pPr>
        <w:ind w:firstLine="480"/>
      </w:pPr>
    </w:p>
    <w:p w:rsidR="00434C67" w:rsidRDefault="00434C67">
      <w:pPr>
        <w:ind w:firstLine="480"/>
      </w:pPr>
    </w:p>
    <w:p w:rsidR="00434C67" w:rsidRDefault="00434C67">
      <w:pPr>
        <w:ind w:firstLine="480"/>
      </w:pPr>
    </w:p>
    <w:p w:rsidR="00434C67" w:rsidRDefault="003C0862">
      <w:pPr>
        <w:pStyle w:val="1"/>
        <w:ind w:firstLine="880"/>
      </w:pPr>
      <w:bookmarkStart w:id="10" w:name="_Toc143851484"/>
      <w:r>
        <w:rPr>
          <w:rFonts w:hint="eastAsia"/>
        </w:rPr>
        <w:t>总体设计</w:t>
      </w:r>
      <w:r>
        <w:t>说明书</w:t>
      </w:r>
      <w:bookmarkEnd w:id="10"/>
    </w:p>
    <w:p w:rsidR="00434C67" w:rsidRDefault="00434C67">
      <w:pPr>
        <w:spacing w:line="360" w:lineRule="auto"/>
        <w:ind w:firstLine="720"/>
        <w:jc w:val="center"/>
        <w:rPr>
          <w:sz w:val="36"/>
          <w:szCs w:val="36"/>
        </w:rPr>
      </w:pPr>
    </w:p>
    <w:p w:rsidR="00434C67" w:rsidRDefault="00434C67">
      <w:pPr>
        <w:spacing w:line="360" w:lineRule="auto"/>
        <w:ind w:firstLine="720"/>
        <w:jc w:val="center"/>
        <w:rPr>
          <w:sz w:val="36"/>
          <w:szCs w:val="36"/>
        </w:rPr>
      </w:pPr>
    </w:p>
    <w:p w:rsidR="00434C67" w:rsidRDefault="00434C67">
      <w:pPr>
        <w:spacing w:line="360" w:lineRule="auto"/>
        <w:ind w:firstLine="720"/>
        <w:jc w:val="center"/>
        <w:rPr>
          <w:sz w:val="36"/>
          <w:szCs w:val="36"/>
        </w:rPr>
      </w:pPr>
    </w:p>
    <w:p w:rsidR="00434C67" w:rsidRDefault="00434C67">
      <w:pPr>
        <w:spacing w:line="360" w:lineRule="auto"/>
        <w:ind w:firstLine="720"/>
        <w:jc w:val="center"/>
        <w:rPr>
          <w:sz w:val="36"/>
          <w:szCs w:val="36"/>
        </w:rPr>
      </w:pPr>
    </w:p>
    <w:p w:rsidR="00434C67" w:rsidRDefault="00434C67">
      <w:pPr>
        <w:spacing w:line="360" w:lineRule="auto"/>
        <w:ind w:firstLine="720"/>
        <w:jc w:val="center"/>
        <w:rPr>
          <w:sz w:val="36"/>
          <w:szCs w:val="36"/>
        </w:rPr>
      </w:pPr>
    </w:p>
    <w:p w:rsidR="00434C67" w:rsidRDefault="003C0862">
      <w:pPr>
        <w:widowControl/>
        <w:spacing w:line="240" w:lineRule="auto"/>
        <w:ind w:firstLineChars="0" w:firstLine="0"/>
        <w:rPr>
          <w:sz w:val="36"/>
          <w:szCs w:val="36"/>
        </w:rPr>
      </w:pPr>
      <w:r>
        <w:rPr>
          <w:sz w:val="36"/>
          <w:szCs w:val="36"/>
        </w:rPr>
        <w:br w:type="page"/>
      </w:r>
    </w:p>
    <w:p w:rsidR="00434C67" w:rsidRDefault="003C0862">
      <w:pPr>
        <w:pStyle w:val="2"/>
        <w:ind w:firstLine="560"/>
      </w:pPr>
      <w:bookmarkStart w:id="11" w:name="_Toc101970103"/>
      <w:bookmarkStart w:id="12" w:name="_Toc101970251"/>
      <w:bookmarkStart w:id="13" w:name="_Toc101727914"/>
      <w:bookmarkStart w:id="14" w:name="_Toc101742569"/>
      <w:bookmarkStart w:id="15" w:name="_Toc101796326"/>
      <w:bookmarkStart w:id="16" w:name="_Toc101727803"/>
      <w:bookmarkStart w:id="17" w:name="_Toc143851485"/>
      <w:bookmarkEnd w:id="11"/>
      <w:bookmarkEnd w:id="12"/>
      <w:r>
        <w:lastRenderedPageBreak/>
        <w:t>系统目标</w:t>
      </w:r>
      <w:bookmarkEnd w:id="13"/>
      <w:bookmarkEnd w:id="14"/>
      <w:bookmarkEnd w:id="15"/>
      <w:bookmarkEnd w:id="16"/>
      <w:bookmarkEnd w:id="17"/>
    </w:p>
    <w:p w:rsidR="00434C67" w:rsidRDefault="003C0862">
      <w:pPr>
        <w:spacing w:line="360" w:lineRule="auto"/>
        <w:ind w:firstLine="480"/>
        <w:rPr>
          <w:color w:val="000000"/>
          <w:szCs w:val="24"/>
        </w:rPr>
      </w:pPr>
      <w:r>
        <w:rPr>
          <w:color w:val="000000"/>
          <w:szCs w:val="24"/>
        </w:rPr>
        <w:t>项目</w:t>
      </w:r>
      <w:r>
        <w:rPr>
          <w:rFonts w:hint="eastAsia"/>
          <w:color w:val="000000"/>
          <w:szCs w:val="24"/>
        </w:rPr>
        <w:t>主要目标是开发和维护一套界面软件系统，系统通过</w:t>
      </w:r>
      <w:r>
        <w:rPr>
          <w:rFonts w:hint="eastAsia"/>
          <w:color w:val="000000"/>
          <w:szCs w:val="24"/>
        </w:rPr>
        <w:t>python</w:t>
      </w:r>
      <w:r>
        <w:rPr>
          <w:rFonts w:hint="eastAsia"/>
          <w:color w:val="000000"/>
          <w:szCs w:val="24"/>
        </w:rPr>
        <w:t>语言实现，可部署于</w:t>
      </w:r>
      <w:r>
        <w:rPr>
          <w:rFonts w:hint="eastAsia"/>
          <w:color w:val="000000"/>
          <w:szCs w:val="24"/>
        </w:rPr>
        <w:t>Windows</w:t>
      </w:r>
      <w:r>
        <w:rPr>
          <w:rFonts w:hint="eastAsia"/>
          <w:color w:val="000000"/>
          <w:szCs w:val="24"/>
        </w:rPr>
        <w:t>和</w:t>
      </w:r>
      <w:r>
        <w:rPr>
          <w:rFonts w:hint="eastAsia"/>
          <w:color w:val="000000"/>
          <w:szCs w:val="24"/>
        </w:rPr>
        <w:t>Linux</w:t>
      </w:r>
      <w:r>
        <w:rPr>
          <w:rFonts w:hint="eastAsia"/>
          <w:color w:val="000000"/>
          <w:szCs w:val="24"/>
        </w:rPr>
        <w:t>操作系统。系统可以单独部署、通过浏览器进行访问，最终呈现的是一个小而美的工具型应用。可应用于电能质量的电网数据，对数据进行维护、处理、分析、计算。系统具备部署简单、使用快捷、迁移方便、数据复用、安全性强等特点。</w:t>
      </w:r>
    </w:p>
    <w:p w:rsidR="00434C67" w:rsidRDefault="003C0862">
      <w:pPr>
        <w:pStyle w:val="2"/>
        <w:ind w:firstLine="560"/>
      </w:pPr>
      <w:bookmarkStart w:id="18" w:name="_Toc101727915"/>
      <w:bookmarkStart w:id="19" w:name="_Toc101796327"/>
      <w:bookmarkStart w:id="20" w:name="_Toc101742570"/>
      <w:bookmarkStart w:id="21" w:name="_Toc101727804"/>
      <w:bookmarkStart w:id="22" w:name="_Toc143851486"/>
      <w:r>
        <w:t>系统描述</w:t>
      </w:r>
      <w:bookmarkEnd w:id="18"/>
      <w:bookmarkEnd w:id="19"/>
      <w:bookmarkEnd w:id="20"/>
      <w:bookmarkEnd w:id="21"/>
      <w:bookmarkEnd w:id="22"/>
    </w:p>
    <w:p w:rsidR="00434C67" w:rsidRDefault="003C0862">
      <w:pPr>
        <w:spacing w:line="360" w:lineRule="auto"/>
        <w:ind w:firstLine="480"/>
        <w:rPr>
          <w:color w:val="000000"/>
          <w:szCs w:val="24"/>
        </w:rPr>
      </w:pPr>
      <w:r>
        <w:rPr>
          <w:color w:val="000000"/>
          <w:szCs w:val="24"/>
        </w:rPr>
        <w:t>该项目</w:t>
      </w:r>
      <w:r>
        <w:rPr>
          <w:rFonts w:hint="eastAsia"/>
          <w:color w:val="000000"/>
          <w:szCs w:val="24"/>
        </w:rPr>
        <w:t>基于系统预置参数及用户输入电网相关参数进行数据处理，潮流计算，理论模型处理。最终将项目中的数据、通过使用的模型（即算法）进行计算，最终导出所需类型的数据报告。</w:t>
      </w:r>
    </w:p>
    <w:p w:rsidR="00434C67" w:rsidRDefault="003C0862">
      <w:pPr>
        <w:pStyle w:val="2"/>
        <w:ind w:firstLine="560"/>
      </w:pPr>
      <w:bookmarkStart w:id="23" w:name="_Toc101742571"/>
      <w:bookmarkStart w:id="24" w:name="_Toc101796328"/>
      <w:bookmarkStart w:id="25" w:name="_Toc101727805"/>
      <w:bookmarkStart w:id="26" w:name="_Toc101727916"/>
      <w:bookmarkStart w:id="27" w:name="_Toc143851487"/>
      <w:r>
        <w:t>系统上下文</w:t>
      </w:r>
      <w:bookmarkEnd w:id="23"/>
      <w:bookmarkEnd w:id="24"/>
      <w:bookmarkEnd w:id="25"/>
      <w:bookmarkEnd w:id="26"/>
      <w:bookmarkEnd w:id="27"/>
    </w:p>
    <w:p w:rsidR="00434C67" w:rsidRDefault="003C0862">
      <w:pPr>
        <w:spacing w:line="360" w:lineRule="auto"/>
        <w:ind w:firstLine="480"/>
        <w:rPr>
          <w:color w:val="000000"/>
          <w:szCs w:val="24"/>
        </w:rPr>
      </w:pPr>
      <w:r>
        <w:rPr>
          <w:rFonts w:hint="eastAsia"/>
          <w:color w:val="000000"/>
          <w:szCs w:val="24"/>
        </w:rPr>
        <w:t>系统功能建设包括四</w:t>
      </w:r>
      <w:r>
        <w:rPr>
          <w:color w:val="000000"/>
          <w:szCs w:val="24"/>
        </w:rPr>
        <w:t>部分内容</w:t>
      </w:r>
      <w:r>
        <w:rPr>
          <w:rFonts w:hint="eastAsia"/>
          <w:color w:val="000000"/>
          <w:szCs w:val="24"/>
        </w:rPr>
        <w:t>：</w:t>
      </w:r>
    </w:p>
    <w:p w:rsidR="00434C67" w:rsidRDefault="003C0862">
      <w:pPr>
        <w:pStyle w:val="ae"/>
        <w:numPr>
          <w:ilvl w:val="0"/>
          <w:numId w:val="3"/>
        </w:numPr>
        <w:spacing w:line="360" w:lineRule="auto"/>
        <w:jc w:val="left"/>
        <w:rPr>
          <w:color w:val="000000"/>
          <w:szCs w:val="24"/>
        </w:rPr>
      </w:pPr>
      <w:r>
        <w:rPr>
          <w:rFonts w:hint="eastAsia"/>
          <w:color w:val="000000"/>
          <w:szCs w:val="24"/>
        </w:rPr>
        <w:t>第</w:t>
      </w:r>
      <w:r>
        <w:rPr>
          <w:color w:val="000000"/>
          <w:szCs w:val="24"/>
        </w:rPr>
        <w:t>一部分是</w:t>
      </w:r>
      <w:r>
        <w:rPr>
          <w:rFonts w:hint="eastAsia"/>
          <w:color w:val="000000"/>
          <w:szCs w:val="24"/>
        </w:rPr>
        <w:t>主页面</w:t>
      </w:r>
      <w:r>
        <w:rPr>
          <w:color w:val="000000"/>
          <w:szCs w:val="24"/>
        </w:rPr>
        <w:t>，</w:t>
      </w:r>
      <w:r>
        <w:rPr>
          <w:rFonts w:hint="eastAsia"/>
          <w:color w:val="000000"/>
          <w:szCs w:val="24"/>
        </w:rPr>
        <w:t>包括系统参数设置，系统拓扑结构展示，信息导航卡。</w:t>
      </w:r>
    </w:p>
    <w:p w:rsidR="00434C67" w:rsidRDefault="003C0862">
      <w:pPr>
        <w:pStyle w:val="ae"/>
        <w:numPr>
          <w:ilvl w:val="0"/>
          <w:numId w:val="3"/>
        </w:numPr>
        <w:spacing w:line="360" w:lineRule="auto"/>
        <w:jc w:val="left"/>
        <w:rPr>
          <w:color w:val="000000"/>
          <w:szCs w:val="24"/>
        </w:rPr>
      </w:pPr>
      <w:r>
        <w:rPr>
          <w:rFonts w:hint="eastAsia"/>
          <w:color w:val="000000"/>
          <w:szCs w:val="24"/>
        </w:rPr>
        <w:t>第二</w:t>
      </w:r>
      <w:r>
        <w:rPr>
          <w:color w:val="000000"/>
          <w:szCs w:val="24"/>
        </w:rPr>
        <w:t>部分是</w:t>
      </w:r>
      <w:r>
        <w:rPr>
          <w:rFonts w:hint="eastAsia"/>
          <w:color w:val="000000"/>
          <w:szCs w:val="24"/>
        </w:rPr>
        <w:t>谐波稳定性分析报告：包含</w:t>
      </w:r>
      <w:proofErr w:type="spellStart"/>
      <w:r>
        <w:rPr>
          <w:rFonts w:hint="eastAsia"/>
          <w:color w:val="000000"/>
          <w:szCs w:val="24"/>
        </w:rPr>
        <w:t>dq</w:t>
      </w:r>
      <w:proofErr w:type="spellEnd"/>
      <w:r>
        <w:rPr>
          <w:rFonts w:hint="eastAsia"/>
          <w:color w:val="000000"/>
          <w:szCs w:val="24"/>
        </w:rPr>
        <w:t>阻抗，正负序阻抗，</w:t>
      </w:r>
      <w:r>
        <w:rPr>
          <w:rFonts w:hint="eastAsia"/>
          <w:color w:val="000000"/>
          <w:szCs w:val="24"/>
        </w:rPr>
        <w:t>SISO</w:t>
      </w:r>
      <w:r>
        <w:rPr>
          <w:rFonts w:hint="eastAsia"/>
          <w:color w:val="000000"/>
          <w:szCs w:val="24"/>
        </w:rPr>
        <w:t>正负序阻抗。</w:t>
      </w:r>
    </w:p>
    <w:p w:rsidR="00434C67" w:rsidRDefault="003C0862">
      <w:pPr>
        <w:pStyle w:val="ae"/>
        <w:numPr>
          <w:ilvl w:val="0"/>
          <w:numId w:val="3"/>
        </w:numPr>
        <w:spacing w:line="360" w:lineRule="auto"/>
        <w:jc w:val="left"/>
        <w:rPr>
          <w:color w:val="000000"/>
          <w:szCs w:val="24"/>
        </w:rPr>
      </w:pPr>
      <w:r>
        <w:rPr>
          <w:rFonts w:hint="eastAsia"/>
          <w:color w:val="000000"/>
          <w:szCs w:val="24"/>
        </w:rPr>
        <w:t>第三部分是谐波分析报告：包括节点</w:t>
      </w:r>
      <w:r>
        <w:rPr>
          <w:rFonts w:hint="eastAsia"/>
          <w:color w:val="000000"/>
          <w:szCs w:val="24"/>
        </w:rPr>
        <w:t>1</w:t>
      </w:r>
      <w:r>
        <w:rPr>
          <w:rFonts w:hint="eastAsia"/>
          <w:color w:val="000000"/>
          <w:szCs w:val="24"/>
        </w:rPr>
        <w:t>，节点</w:t>
      </w:r>
      <w:r>
        <w:rPr>
          <w:rFonts w:hint="eastAsia"/>
          <w:color w:val="000000"/>
          <w:szCs w:val="24"/>
        </w:rPr>
        <w:t>2</w:t>
      </w:r>
      <w:r>
        <w:rPr>
          <w:rFonts w:hint="eastAsia"/>
          <w:color w:val="000000"/>
          <w:szCs w:val="24"/>
        </w:rPr>
        <w:t>，节点</w:t>
      </w:r>
      <w:r>
        <w:rPr>
          <w:rFonts w:hint="eastAsia"/>
          <w:color w:val="000000"/>
          <w:szCs w:val="24"/>
        </w:rPr>
        <w:t>3</w:t>
      </w:r>
      <w:r>
        <w:rPr>
          <w:rFonts w:hint="eastAsia"/>
          <w:color w:val="000000"/>
          <w:szCs w:val="24"/>
        </w:rPr>
        <w:t>，节点</w:t>
      </w:r>
      <w:r>
        <w:rPr>
          <w:rFonts w:hint="eastAsia"/>
          <w:color w:val="000000"/>
          <w:szCs w:val="24"/>
        </w:rPr>
        <w:t>4</w:t>
      </w:r>
      <w:r>
        <w:rPr>
          <w:rFonts w:hint="eastAsia"/>
          <w:color w:val="000000"/>
          <w:szCs w:val="24"/>
        </w:rPr>
        <w:t>的谐波电压和谐波电流</w:t>
      </w:r>
      <w:r>
        <w:rPr>
          <w:color w:val="000000"/>
          <w:szCs w:val="24"/>
        </w:rPr>
        <w:t>。</w:t>
      </w:r>
    </w:p>
    <w:p w:rsidR="00434C67" w:rsidRDefault="003C0862">
      <w:pPr>
        <w:pStyle w:val="ae"/>
        <w:numPr>
          <w:ilvl w:val="0"/>
          <w:numId w:val="3"/>
        </w:numPr>
        <w:spacing w:line="360" w:lineRule="auto"/>
        <w:jc w:val="left"/>
        <w:rPr>
          <w:color w:val="000000"/>
          <w:szCs w:val="24"/>
        </w:rPr>
      </w:pPr>
      <w:r>
        <w:rPr>
          <w:rFonts w:hint="eastAsia"/>
          <w:color w:val="000000"/>
          <w:szCs w:val="24"/>
        </w:rPr>
        <w:t>第四部分是功率承载分析报告：包含谐波电压承载，谐波电流承载，稳定性承载。</w:t>
      </w:r>
    </w:p>
    <w:p w:rsidR="00434C67" w:rsidRDefault="003C0862">
      <w:pPr>
        <w:pStyle w:val="2"/>
        <w:keepLines/>
        <w:spacing w:before="260" w:after="260"/>
        <w:ind w:firstLine="560"/>
        <w:jc w:val="both"/>
      </w:pPr>
      <w:bookmarkStart w:id="28" w:name="_Toc31769"/>
      <w:bookmarkStart w:id="29" w:name="_Toc282700535"/>
      <w:bookmarkStart w:id="30" w:name="_Toc143851488"/>
      <w:r>
        <w:rPr>
          <w:rFonts w:hint="eastAsia"/>
        </w:rPr>
        <w:t>参考资料</w:t>
      </w:r>
      <w:bookmarkEnd w:id="28"/>
      <w:bookmarkEnd w:id="29"/>
      <w:bookmarkEnd w:id="30"/>
    </w:p>
    <w:tbl>
      <w:tblPr>
        <w:tblW w:w="0" w:type="auto"/>
        <w:tblInd w:w="63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4335"/>
        <w:gridCol w:w="3554"/>
      </w:tblGrid>
      <w:tr w:rsidR="00434C67">
        <w:tc>
          <w:tcPr>
            <w:tcW w:w="4335" w:type="dxa"/>
            <w:tcBorders>
              <w:bottom w:val="single" w:sz="6" w:space="0" w:color="000080"/>
            </w:tcBorders>
            <w:shd w:val="clear" w:color="auto" w:fill="C6D9F1"/>
          </w:tcPr>
          <w:p w:rsidR="00434C67" w:rsidRDefault="003C0862">
            <w:pPr>
              <w:pStyle w:val="af0"/>
              <w:ind w:firstLine="482"/>
              <w:rPr>
                <w:b/>
                <w:szCs w:val="24"/>
              </w:rPr>
            </w:pPr>
            <w:r>
              <w:rPr>
                <w:rFonts w:hint="eastAsia"/>
                <w:b/>
                <w:szCs w:val="24"/>
              </w:rPr>
              <w:t>文档名</w:t>
            </w:r>
          </w:p>
        </w:tc>
        <w:tc>
          <w:tcPr>
            <w:tcW w:w="3554" w:type="dxa"/>
            <w:tcBorders>
              <w:bottom w:val="single" w:sz="6" w:space="0" w:color="000080"/>
            </w:tcBorders>
            <w:shd w:val="clear" w:color="auto" w:fill="C6D9F1"/>
          </w:tcPr>
          <w:p w:rsidR="00434C67" w:rsidRDefault="003C0862">
            <w:pPr>
              <w:pStyle w:val="af0"/>
              <w:ind w:firstLine="482"/>
              <w:rPr>
                <w:b/>
                <w:szCs w:val="24"/>
              </w:rPr>
            </w:pPr>
            <w:r>
              <w:rPr>
                <w:rFonts w:hint="eastAsia"/>
                <w:b/>
                <w:szCs w:val="24"/>
              </w:rPr>
              <w:t>说明</w:t>
            </w:r>
          </w:p>
        </w:tc>
      </w:tr>
      <w:tr w:rsidR="00434C67">
        <w:tc>
          <w:tcPr>
            <w:tcW w:w="4335" w:type="dxa"/>
          </w:tcPr>
          <w:p w:rsidR="00434C67" w:rsidRDefault="00434C67">
            <w:pPr>
              <w:pStyle w:val="af0"/>
              <w:ind w:firstLine="420"/>
              <w:rPr>
                <w:rFonts w:ascii="宋体" w:hAnsi="宋体" w:cs="宋体"/>
                <w:sz w:val="21"/>
                <w:szCs w:val="21"/>
              </w:rPr>
            </w:pPr>
          </w:p>
        </w:tc>
        <w:tc>
          <w:tcPr>
            <w:tcW w:w="3554" w:type="dxa"/>
          </w:tcPr>
          <w:p w:rsidR="00434C67" w:rsidRDefault="00434C67">
            <w:pPr>
              <w:pStyle w:val="af0"/>
              <w:ind w:firstLine="420"/>
              <w:rPr>
                <w:rFonts w:ascii="宋体" w:hAnsi="宋体" w:cs="宋体"/>
                <w:sz w:val="21"/>
                <w:szCs w:val="21"/>
              </w:rPr>
            </w:pPr>
          </w:p>
        </w:tc>
      </w:tr>
      <w:tr w:rsidR="00434C67">
        <w:tc>
          <w:tcPr>
            <w:tcW w:w="4335" w:type="dxa"/>
          </w:tcPr>
          <w:p w:rsidR="00434C67" w:rsidRDefault="00434C67">
            <w:pPr>
              <w:pStyle w:val="af0"/>
              <w:ind w:firstLine="420"/>
              <w:rPr>
                <w:rFonts w:ascii="宋体" w:hAnsi="宋体" w:cs="宋体"/>
                <w:sz w:val="21"/>
                <w:szCs w:val="21"/>
              </w:rPr>
            </w:pPr>
          </w:p>
        </w:tc>
        <w:tc>
          <w:tcPr>
            <w:tcW w:w="3554" w:type="dxa"/>
          </w:tcPr>
          <w:p w:rsidR="00434C67" w:rsidRDefault="00434C67">
            <w:pPr>
              <w:pStyle w:val="af0"/>
              <w:ind w:firstLine="420"/>
              <w:rPr>
                <w:rFonts w:ascii="宋体" w:hAnsi="宋体" w:cs="宋体"/>
                <w:sz w:val="21"/>
                <w:szCs w:val="21"/>
              </w:rPr>
            </w:pPr>
          </w:p>
        </w:tc>
      </w:tr>
      <w:tr w:rsidR="00434C67">
        <w:tc>
          <w:tcPr>
            <w:tcW w:w="4335" w:type="dxa"/>
          </w:tcPr>
          <w:p w:rsidR="00434C67" w:rsidRDefault="00434C67">
            <w:pPr>
              <w:pStyle w:val="af0"/>
              <w:ind w:firstLine="480"/>
            </w:pPr>
          </w:p>
        </w:tc>
        <w:tc>
          <w:tcPr>
            <w:tcW w:w="3554" w:type="dxa"/>
          </w:tcPr>
          <w:p w:rsidR="00434C67" w:rsidRDefault="00434C67">
            <w:pPr>
              <w:pStyle w:val="af0"/>
              <w:ind w:firstLine="480"/>
            </w:pPr>
          </w:p>
        </w:tc>
      </w:tr>
    </w:tbl>
    <w:p w:rsidR="00434C67" w:rsidRDefault="00434C67">
      <w:pPr>
        <w:pStyle w:val="ae"/>
        <w:numPr>
          <w:ilvl w:val="0"/>
          <w:numId w:val="3"/>
        </w:numPr>
        <w:spacing w:line="360" w:lineRule="auto"/>
        <w:jc w:val="left"/>
        <w:rPr>
          <w:color w:val="000000"/>
          <w:szCs w:val="24"/>
        </w:rPr>
      </w:pPr>
    </w:p>
    <w:p w:rsidR="00434C67" w:rsidRDefault="003C0862">
      <w:pPr>
        <w:pStyle w:val="2"/>
        <w:ind w:firstLine="560"/>
      </w:pPr>
      <w:bookmarkStart w:id="31" w:name="_Toc143851489"/>
      <w:bookmarkStart w:id="32" w:name="_Toc101742575"/>
      <w:bookmarkStart w:id="33" w:name="_Toc101727920"/>
      <w:bookmarkStart w:id="34" w:name="_Toc101727809"/>
      <w:bookmarkStart w:id="35" w:name="_Toc124174854"/>
      <w:bookmarkStart w:id="36" w:name="_Toc101796332"/>
      <w:r>
        <w:rPr>
          <w:rFonts w:hint="eastAsia"/>
        </w:rPr>
        <w:t>系统功能</w:t>
      </w:r>
      <w:bookmarkEnd w:id="31"/>
    </w:p>
    <w:bookmarkEnd w:id="32"/>
    <w:bookmarkEnd w:id="33"/>
    <w:bookmarkEnd w:id="34"/>
    <w:bookmarkEnd w:id="35"/>
    <w:bookmarkEnd w:id="36"/>
    <w:p w:rsidR="00434C67" w:rsidRDefault="003C0862">
      <w:pPr>
        <w:pStyle w:val="3"/>
        <w:ind w:left="0" w:firstLine="480"/>
      </w:pPr>
      <w:r>
        <w:rPr>
          <w:rFonts w:hint="eastAsia"/>
        </w:rPr>
        <w:t>主页面</w:t>
      </w:r>
    </w:p>
    <w:p w:rsidR="00434C67" w:rsidRDefault="003C0862">
      <w:pPr>
        <w:ind w:firstLine="480"/>
      </w:pPr>
      <w:r>
        <w:rPr>
          <w:noProof/>
        </w:rPr>
        <w:drawing>
          <wp:inline distT="0" distB="0" distL="114300" distR="114300">
            <wp:extent cx="5268595" cy="3856990"/>
            <wp:effectExtent l="0" t="0" r="4445"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5268595" cy="3856990"/>
                    </a:xfrm>
                    <a:prstGeom prst="rect">
                      <a:avLst/>
                    </a:prstGeom>
                    <a:noFill/>
                    <a:ln>
                      <a:noFill/>
                    </a:ln>
                  </pic:spPr>
                </pic:pic>
              </a:graphicData>
            </a:graphic>
          </wp:inline>
        </w:drawing>
      </w:r>
    </w:p>
    <w:p w:rsidR="00434C67" w:rsidRDefault="003C0862">
      <w:pPr>
        <w:spacing w:line="360" w:lineRule="auto"/>
        <w:ind w:firstLine="480"/>
      </w:pPr>
      <w:r>
        <w:t>本模块主要实现了</w:t>
      </w:r>
      <w:r>
        <w:rPr>
          <w:rFonts w:hint="eastAsia"/>
        </w:rPr>
        <w:t>系统参数设置、系统拓扑图展示，信息</w:t>
      </w:r>
      <w:proofErr w:type="gramStart"/>
      <w:r>
        <w:rPr>
          <w:rFonts w:hint="eastAsia"/>
        </w:rPr>
        <w:t>导航卡</w:t>
      </w:r>
      <w:proofErr w:type="gramEnd"/>
      <w:r>
        <w:rPr>
          <w:rFonts w:hint="eastAsia"/>
        </w:rPr>
        <w:t>三个模块</w:t>
      </w:r>
      <w:r>
        <w:t>。</w:t>
      </w:r>
    </w:p>
    <w:p w:rsidR="00434C67" w:rsidRDefault="003C0862">
      <w:pPr>
        <w:pStyle w:val="3"/>
        <w:numPr>
          <w:ilvl w:val="0"/>
          <w:numId w:val="0"/>
        </w:numPr>
        <w:ind w:firstLine="420"/>
      </w:pPr>
      <w:bookmarkStart w:id="37" w:name="_Toc101795505"/>
      <w:bookmarkStart w:id="38" w:name="_Toc101970112"/>
      <w:bookmarkStart w:id="39" w:name="_Toc101795174"/>
      <w:bookmarkStart w:id="40" w:name="_Toc101727597"/>
      <w:bookmarkStart w:id="41" w:name="_Toc101796161"/>
      <w:bookmarkEnd w:id="37"/>
      <w:bookmarkEnd w:id="38"/>
      <w:bookmarkEnd w:id="39"/>
      <w:bookmarkEnd w:id="40"/>
      <w:bookmarkEnd w:id="41"/>
      <w:r>
        <w:rPr>
          <w:rFonts w:hint="eastAsia"/>
        </w:rPr>
        <w:t xml:space="preserve">1.5.1.1 </w:t>
      </w:r>
      <w:r>
        <w:rPr>
          <w:rFonts w:hint="eastAsia"/>
        </w:rPr>
        <w:t>系统参数设置</w:t>
      </w:r>
    </w:p>
    <w:p w:rsidR="00434C67" w:rsidRDefault="003C0862">
      <w:pPr>
        <w:ind w:firstLine="480"/>
      </w:pPr>
      <w:r>
        <w:rPr>
          <w:rFonts w:hint="eastAsia"/>
        </w:rPr>
        <w:t>该模块主要用于设置系统参数，包含了：电网参数设置、逆变器参数设置、环流站参数设置、电网谐波含量参数设置。</w:t>
      </w:r>
    </w:p>
    <w:p w:rsidR="00434C67" w:rsidRDefault="003C0862">
      <w:pPr>
        <w:pStyle w:val="4"/>
        <w:ind w:firstLine="420"/>
      </w:pPr>
      <w:r>
        <w:rPr>
          <w:rFonts w:hint="eastAsia"/>
          <w:b/>
          <w:bCs w:val="0"/>
        </w:rPr>
        <w:t>电网参数设置</w:t>
      </w:r>
    </w:p>
    <w:p w:rsidR="00434C67" w:rsidRDefault="003C0862">
      <w:pPr>
        <w:ind w:firstLine="480"/>
      </w:pPr>
      <w:r>
        <w:rPr>
          <w:rFonts w:hint="eastAsia"/>
        </w:rPr>
        <w:t>点击链接进行操作</w:t>
      </w:r>
    </w:p>
    <w:p w:rsidR="00434C67" w:rsidRDefault="003C0862">
      <w:pPr>
        <w:numPr>
          <w:ilvl w:val="0"/>
          <w:numId w:val="4"/>
        </w:numPr>
        <w:spacing w:line="360" w:lineRule="auto"/>
        <w:ind w:firstLineChars="0"/>
      </w:pPr>
      <w:r>
        <w:rPr>
          <w:rFonts w:hint="eastAsia"/>
          <w:b/>
          <w:bCs/>
        </w:rPr>
        <w:t>输入</w:t>
      </w:r>
    </w:p>
    <w:p w:rsidR="00434C67" w:rsidRDefault="003C0862">
      <w:pPr>
        <w:spacing w:line="360" w:lineRule="auto"/>
        <w:ind w:firstLineChars="0" w:firstLine="420"/>
      </w:pPr>
      <w:r>
        <w:rPr>
          <w:noProof/>
        </w:rPr>
        <w:lastRenderedPageBreak/>
        <w:drawing>
          <wp:inline distT="0" distB="0" distL="114300" distR="114300">
            <wp:extent cx="5273675" cy="3035300"/>
            <wp:effectExtent l="0" t="0" r="14605"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5273675" cy="3035300"/>
                    </a:xfrm>
                    <a:prstGeom prst="rect">
                      <a:avLst/>
                    </a:prstGeom>
                    <a:noFill/>
                    <a:ln>
                      <a:noFill/>
                    </a:ln>
                  </pic:spPr>
                </pic:pic>
              </a:graphicData>
            </a:graphic>
          </wp:inline>
        </w:drawing>
      </w:r>
    </w:p>
    <w:p w:rsidR="00434C67" w:rsidRDefault="003C0862">
      <w:pPr>
        <w:ind w:firstLine="480"/>
      </w:pPr>
      <w:r>
        <w:rPr>
          <w:rFonts w:hint="eastAsia"/>
        </w:rPr>
        <w:t>系统电压等级</w:t>
      </w:r>
      <w:r>
        <w:rPr>
          <w:rFonts w:hint="eastAsia"/>
        </w:rPr>
        <w:t xml:space="preserve">: </w:t>
      </w:r>
      <w:r>
        <w:rPr>
          <w:rFonts w:hint="eastAsia"/>
        </w:rPr>
        <w:t>必填。</w:t>
      </w:r>
    </w:p>
    <w:p w:rsidR="00434C67" w:rsidRDefault="003C0862">
      <w:pPr>
        <w:ind w:firstLine="480"/>
      </w:pPr>
      <w:r>
        <w:rPr>
          <w:rFonts w:hint="eastAsia"/>
        </w:rPr>
        <w:t>逆变器功率额定值：必填。</w:t>
      </w:r>
    </w:p>
    <w:p w:rsidR="00434C67" w:rsidRDefault="003C0862">
      <w:pPr>
        <w:ind w:firstLine="480"/>
      </w:pPr>
      <w:r>
        <w:rPr>
          <w:rFonts w:hint="eastAsia"/>
        </w:rPr>
        <w:t>换流站功率额定值：必填。</w:t>
      </w:r>
    </w:p>
    <w:p w:rsidR="00434C67" w:rsidRDefault="003C0862">
      <w:pPr>
        <w:ind w:firstLine="480"/>
      </w:pPr>
      <w:r>
        <w:rPr>
          <w:rFonts w:hint="eastAsia"/>
        </w:rPr>
        <w:t>电网强度：必填。</w:t>
      </w:r>
    </w:p>
    <w:p w:rsidR="00434C67" w:rsidRDefault="003C0862">
      <w:pPr>
        <w:spacing w:line="360" w:lineRule="auto"/>
        <w:ind w:firstLine="480"/>
      </w:pPr>
      <w:r>
        <w:rPr>
          <w:rFonts w:hint="eastAsia"/>
        </w:rPr>
        <w:t>换流站</w:t>
      </w:r>
      <w:r>
        <w:rPr>
          <w:rFonts w:hint="eastAsia"/>
        </w:rPr>
        <w:t xml:space="preserve"> (</w:t>
      </w:r>
      <w:proofErr w:type="gramStart"/>
      <w:r>
        <w:rPr>
          <w:rFonts w:hint="eastAsia"/>
        </w:rPr>
        <w:t>标幺值</w:t>
      </w:r>
      <w:proofErr w:type="gramEnd"/>
      <w:r>
        <w:rPr>
          <w:rFonts w:hint="eastAsia"/>
        </w:rPr>
        <w:t>)</w:t>
      </w:r>
      <w:r>
        <w:rPr>
          <w:rFonts w:hint="eastAsia"/>
        </w:rPr>
        <w:t>：必填。</w:t>
      </w:r>
    </w:p>
    <w:p w:rsidR="00434C67" w:rsidRDefault="003C0862">
      <w:pPr>
        <w:spacing w:line="360" w:lineRule="auto"/>
        <w:ind w:firstLine="480"/>
      </w:pPr>
      <w:r>
        <w:rPr>
          <w:rFonts w:hint="eastAsia"/>
        </w:rPr>
        <w:t>逆变器</w:t>
      </w:r>
      <w:r>
        <w:rPr>
          <w:rFonts w:hint="eastAsia"/>
        </w:rPr>
        <w:t>(</w:t>
      </w:r>
      <w:r>
        <w:rPr>
          <w:rFonts w:hint="eastAsia"/>
        </w:rPr>
        <w:t>标幺值）：必填。</w:t>
      </w:r>
    </w:p>
    <w:p w:rsidR="00434C67" w:rsidRDefault="003C0862">
      <w:pPr>
        <w:numPr>
          <w:ilvl w:val="0"/>
          <w:numId w:val="4"/>
        </w:numPr>
        <w:spacing w:line="360" w:lineRule="auto"/>
        <w:ind w:firstLineChars="0"/>
      </w:pPr>
      <w:r>
        <w:rPr>
          <w:rFonts w:hint="eastAsia"/>
          <w:b/>
          <w:bCs/>
        </w:rPr>
        <w:t>重置按钮</w:t>
      </w:r>
    </w:p>
    <w:p w:rsidR="00434C67" w:rsidRDefault="003C0862">
      <w:pPr>
        <w:spacing w:line="360" w:lineRule="auto"/>
        <w:ind w:firstLineChars="0" w:firstLine="420"/>
      </w:pPr>
      <w:r>
        <w:rPr>
          <w:rFonts w:hint="eastAsia"/>
        </w:rPr>
        <w:t>点击重置按钮后</w:t>
      </w:r>
      <w:proofErr w:type="gramStart"/>
      <w:r>
        <w:rPr>
          <w:rFonts w:hint="eastAsia"/>
        </w:rPr>
        <w:t>讲数据</w:t>
      </w:r>
      <w:proofErr w:type="gramEnd"/>
      <w:r>
        <w:rPr>
          <w:rFonts w:hint="eastAsia"/>
        </w:rPr>
        <w:t>重置为预设值</w:t>
      </w:r>
    </w:p>
    <w:p w:rsidR="00434C67" w:rsidRDefault="003C0862">
      <w:pPr>
        <w:numPr>
          <w:ilvl w:val="0"/>
          <w:numId w:val="4"/>
        </w:numPr>
        <w:spacing w:line="360" w:lineRule="auto"/>
        <w:ind w:firstLineChars="0"/>
      </w:pPr>
      <w:r>
        <w:rPr>
          <w:rFonts w:hint="eastAsia"/>
          <w:b/>
          <w:bCs/>
        </w:rPr>
        <w:t>保存按钮</w:t>
      </w:r>
    </w:p>
    <w:p w:rsidR="00434C67" w:rsidRDefault="003C0862">
      <w:pPr>
        <w:spacing w:line="360" w:lineRule="auto"/>
        <w:ind w:firstLineChars="0" w:firstLine="420"/>
      </w:pPr>
      <w:r>
        <w:rPr>
          <w:rFonts w:hint="eastAsia"/>
        </w:rPr>
        <w:t>点击保存按钮，保存当前参数并进行算法计算</w:t>
      </w:r>
    </w:p>
    <w:p w:rsidR="00434C67" w:rsidRDefault="003C0862">
      <w:pPr>
        <w:numPr>
          <w:ilvl w:val="0"/>
          <w:numId w:val="4"/>
        </w:numPr>
        <w:spacing w:line="360" w:lineRule="auto"/>
        <w:ind w:firstLineChars="0"/>
      </w:pPr>
      <w:r>
        <w:rPr>
          <w:rFonts w:hint="eastAsia"/>
          <w:b/>
          <w:bCs/>
        </w:rPr>
        <w:t>输出</w:t>
      </w:r>
    </w:p>
    <w:p w:rsidR="00434C67" w:rsidRDefault="003C0862">
      <w:pPr>
        <w:spacing w:line="360" w:lineRule="auto"/>
        <w:ind w:firstLineChars="0" w:firstLine="420"/>
      </w:pPr>
      <w:r>
        <w:rPr>
          <w:rFonts w:hint="eastAsia"/>
        </w:rPr>
        <w:t>保存状态提示</w:t>
      </w:r>
    </w:p>
    <w:p w:rsidR="00434C67" w:rsidRDefault="003C0862">
      <w:pPr>
        <w:numPr>
          <w:ilvl w:val="0"/>
          <w:numId w:val="4"/>
        </w:numPr>
        <w:spacing w:line="360" w:lineRule="auto"/>
        <w:ind w:firstLineChars="0"/>
      </w:pPr>
      <w:r>
        <w:rPr>
          <w:rFonts w:hint="eastAsia"/>
          <w:b/>
          <w:bCs/>
        </w:rPr>
        <w:t>处理</w:t>
      </w:r>
    </w:p>
    <w:p w:rsidR="00434C67" w:rsidRDefault="003C0862">
      <w:pPr>
        <w:pStyle w:val="ae"/>
        <w:ind w:firstLine="440"/>
        <w:jc w:val="both"/>
      </w:pPr>
      <w:r>
        <w:rPr>
          <w:rFonts w:hint="eastAsia"/>
        </w:rPr>
        <w:t>保存数据成功后进行数据计算</w:t>
      </w:r>
      <w:r>
        <w:t xml:space="preserve"> </w:t>
      </w:r>
    </w:p>
    <w:p w:rsidR="00434C67" w:rsidRDefault="003C0862">
      <w:pPr>
        <w:pStyle w:val="4"/>
        <w:ind w:firstLine="420"/>
      </w:pPr>
      <w:r>
        <w:rPr>
          <w:rFonts w:hint="eastAsia"/>
          <w:b/>
          <w:bCs w:val="0"/>
        </w:rPr>
        <w:t>逆变器参数</w:t>
      </w:r>
    </w:p>
    <w:p w:rsidR="00434C67" w:rsidRDefault="003C0862">
      <w:pPr>
        <w:ind w:firstLineChars="0" w:firstLine="420"/>
      </w:pPr>
      <w:r>
        <w:rPr>
          <w:rFonts w:hint="eastAsia"/>
        </w:rPr>
        <w:t>点击链接进行操作</w:t>
      </w:r>
    </w:p>
    <w:p w:rsidR="00434C67" w:rsidRDefault="003C0862">
      <w:pPr>
        <w:numPr>
          <w:ilvl w:val="0"/>
          <w:numId w:val="5"/>
        </w:numPr>
        <w:spacing w:line="360" w:lineRule="auto"/>
        <w:ind w:firstLineChars="0"/>
      </w:pPr>
      <w:r>
        <w:rPr>
          <w:rFonts w:hint="eastAsia"/>
          <w:b/>
          <w:bCs/>
        </w:rPr>
        <w:t>输入</w:t>
      </w:r>
    </w:p>
    <w:p w:rsidR="00434C67" w:rsidRDefault="003C0862">
      <w:pPr>
        <w:spacing w:line="360" w:lineRule="auto"/>
        <w:ind w:firstLineChars="0" w:firstLine="420"/>
      </w:pPr>
      <w:r>
        <w:rPr>
          <w:noProof/>
        </w:rPr>
        <w:lastRenderedPageBreak/>
        <w:drawing>
          <wp:inline distT="0" distB="0" distL="114300" distR="114300">
            <wp:extent cx="5271135" cy="4517390"/>
            <wp:effectExtent l="0" t="0" r="1905"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6"/>
                    <a:stretch>
                      <a:fillRect/>
                    </a:stretch>
                  </pic:blipFill>
                  <pic:spPr>
                    <a:xfrm>
                      <a:off x="0" y="0"/>
                      <a:ext cx="5271135" cy="4517390"/>
                    </a:xfrm>
                    <a:prstGeom prst="rect">
                      <a:avLst/>
                    </a:prstGeom>
                    <a:noFill/>
                    <a:ln>
                      <a:noFill/>
                    </a:ln>
                  </pic:spPr>
                </pic:pic>
              </a:graphicData>
            </a:graphic>
          </wp:inline>
        </w:drawing>
      </w:r>
    </w:p>
    <w:p w:rsidR="00434C67" w:rsidRDefault="003C0862">
      <w:pPr>
        <w:ind w:firstLine="480"/>
      </w:pPr>
      <w:r>
        <w:rPr>
          <w:rFonts w:hint="eastAsia"/>
        </w:rPr>
        <w:t>逆变器直流电压：必填。</w:t>
      </w:r>
    </w:p>
    <w:p w:rsidR="00434C67" w:rsidRDefault="003C0862">
      <w:pPr>
        <w:ind w:firstLine="480"/>
      </w:pPr>
      <w:r>
        <w:rPr>
          <w:rFonts w:hint="eastAsia"/>
        </w:rPr>
        <w:t>滤波电感：必填。</w:t>
      </w:r>
    </w:p>
    <w:p w:rsidR="00434C67" w:rsidRDefault="003C0862">
      <w:pPr>
        <w:ind w:firstLine="480"/>
      </w:pPr>
      <w:r>
        <w:rPr>
          <w:rFonts w:hint="eastAsia"/>
        </w:rPr>
        <w:t>滤波电容：必填。</w:t>
      </w:r>
    </w:p>
    <w:p w:rsidR="00434C67" w:rsidRDefault="003C0862">
      <w:pPr>
        <w:ind w:firstLine="480"/>
      </w:pPr>
      <w:r>
        <w:rPr>
          <w:rFonts w:hint="eastAsia"/>
        </w:rPr>
        <w:t>滤波电感内阻：必填。</w:t>
      </w:r>
    </w:p>
    <w:p w:rsidR="00434C67" w:rsidRDefault="003C0862">
      <w:pPr>
        <w:ind w:firstLine="480"/>
      </w:pPr>
      <w:r>
        <w:rPr>
          <w:rFonts w:hint="eastAsia"/>
        </w:rPr>
        <w:t>连接线路单位电阻：必填。</w:t>
      </w:r>
    </w:p>
    <w:p w:rsidR="00434C67" w:rsidRDefault="003C0862">
      <w:pPr>
        <w:ind w:firstLine="480"/>
      </w:pPr>
      <w:r>
        <w:rPr>
          <w:rFonts w:hint="eastAsia"/>
        </w:rPr>
        <w:t>连接线路单位电感：必填。</w:t>
      </w:r>
    </w:p>
    <w:p w:rsidR="00434C67" w:rsidRDefault="003C0862">
      <w:pPr>
        <w:ind w:firstLine="480"/>
      </w:pPr>
      <w:r>
        <w:rPr>
          <w:rFonts w:hint="eastAsia"/>
        </w:rPr>
        <w:t>连接线路长度：必填。</w:t>
      </w:r>
    </w:p>
    <w:p w:rsidR="00434C67" w:rsidRDefault="003C0862">
      <w:pPr>
        <w:ind w:firstLine="480"/>
      </w:pPr>
      <w:r>
        <w:rPr>
          <w:rFonts w:hint="eastAsia"/>
        </w:rPr>
        <w:t>内环电流控制带宽：必填。</w:t>
      </w:r>
    </w:p>
    <w:p w:rsidR="00434C67" w:rsidRDefault="003C0862">
      <w:pPr>
        <w:ind w:firstLine="480"/>
      </w:pPr>
      <w:r>
        <w:rPr>
          <w:rFonts w:hint="eastAsia"/>
        </w:rPr>
        <w:br w:type="page"/>
      </w:r>
    </w:p>
    <w:p w:rsidR="00434C67" w:rsidRDefault="003C0862">
      <w:pPr>
        <w:ind w:firstLine="480"/>
      </w:pPr>
      <w:r>
        <w:rPr>
          <w:rFonts w:hint="eastAsia"/>
        </w:rPr>
        <w:lastRenderedPageBreak/>
        <w:t>外环有功功率控制带宽：必填。</w:t>
      </w:r>
    </w:p>
    <w:p w:rsidR="00434C67" w:rsidRDefault="003C0862">
      <w:pPr>
        <w:ind w:firstLine="480"/>
      </w:pPr>
      <w:r>
        <w:rPr>
          <w:rFonts w:hint="eastAsia"/>
        </w:rPr>
        <w:t>PLL</w:t>
      </w:r>
      <w:r>
        <w:rPr>
          <w:rFonts w:hint="eastAsia"/>
        </w:rPr>
        <w:t>带宽：必填。</w:t>
      </w:r>
    </w:p>
    <w:p w:rsidR="00434C67" w:rsidRDefault="003C0862">
      <w:pPr>
        <w:numPr>
          <w:ilvl w:val="0"/>
          <w:numId w:val="4"/>
        </w:numPr>
        <w:spacing w:line="360" w:lineRule="auto"/>
        <w:ind w:firstLineChars="0"/>
      </w:pPr>
      <w:r>
        <w:rPr>
          <w:rFonts w:hint="eastAsia"/>
          <w:b/>
          <w:bCs/>
        </w:rPr>
        <w:t>重置按钮</w:t>
      </w:r>
    </w:p>
    <w:p w:rsidR="00434C67" w:rsidRDefault="003C0862">
      <w:pPr>
        <w:spacing w:line="360" w:lineRule="auto"/>
        <w:ind w:firstLineChars="0" w:firstLine="420"/>
      </w:pPr>
      <w:r>
        <w:rPr>
          <w:rFonts w:hint="eastAsia"/>
        </w:rPr>
        <w:t>点击重置按钮后</w:t>
      </w:r>
      <w:proofErr w:type="gramStart"/>
      <w:r>
        <w:rPr>
          <w:rFonts w:hint="eastAsia"/>
        </w:rPr>
        <w:t>讲数据</w:t>
      </w:r>
      <w:proofErr w:type="gramEnd"/>
      <w:r>
        <w:rPr>
          <w:rFonts w:hint="eastAsia"/>
        </w:rPr>
        <w:t>重置为预设值</w:t>
      </w:r>
    </w:p>
    <w:p w:rsidR="00434C67" w:rsidRDefault="003C0862">
      <w:pPr>
        <w:numPr>
          <w:ilvl w:val="0"/>
          <w:numId w:val="4"/>
        </w:numPr>
        <w:spacing w:line="360" w:lineRule="auto"/>
        <w:ind w:firstLineChars="0"/>
      </w:pPr>
      <w:r>
        <w:rPr>
          <w:rFonts w:hint="eastAsia"/>
          <w:b/>
          <w:bCs/>
        </w:rPr>
        <w:t>保存按钮</w:t>
      </w:r>
    </w:p>
    <w:p w:rsidR="00434C67" w:rsidRDefault="003C0862">
      <w:pPr>
        <w:spacing w:line="360" w:lineRule="auto"/>
        <w:ind w:firstLineChars="0" w:firstLine="420"/>
      </w:pPr>
      <w:r>
        <w:rPr>
          <w:rFonts w:hint="eastAsia"/>
        </w:rPr>
        <w:t>点击保存按钮，保存当前参数并进行算法计算</w:t>
      </w:r>
    </w:p>
    <w:p w:rsidR="00434C67" w:rsidRDefault="003C0862">
      <w:pPr>
        <w:numPr>
          <w:ilvl w:val="0"/>
          <w:numId w:val="5"/>
        </w:numPr>
        <w:spacing w:line="360" w:lineRule="auto"/>
        <w:ind w:firstLineChars="0"/>
      </w:pPr>
      <w:r>
        <w:rPr>
          <w:rFonts w:hint="eastAsia"/>
          <w:b/>
          <w:bCs/>
        </w:rPr>
        <w:t>输出</w:t>
      </w:r>
    </w:p>
    <w:p w:rsidR="00434C67" w:rsidRDefault="003C0862">
      <w:pPr>
        <w:spacing w:line="360" w:lineRule="auto"/>
        <w:ind w:firstLineChars="0" w:firstLine="420"/>
      </w:pPr>
      <w:r>
        <w:rPr>
          <w:rFonts w:hint="eastAsia"/>
        </w:rPr>
        <w:t>保存状态提示</w:t>
      </w:r>
    </w:p>
    <w:p w:rsidR="00434C67" w:rsidRDefault="003C0862">
      <w:pPr>
        <w:numPr>
          <w:ilvl w:val="0"/>
          <w:numId w:val="5"/>
        </w:numPr>
        <w:spacing w:line="360" w:lineRule="auto"/>
        <w:ind w:firstLineChars="0"/>
      </w:pPr>
      <w:r>
        <w:rPr>
          <w:rFonts w:hint="eastAsia"/>
          <w:b/>
          <w:bCs/>
        </w:rPr>
        <w:t>处理</w:t>
      </w:r>
    </w:p>
    <w:p w:rsidR="00434C67" w:rsidRDefault="003C0862">
      <w:pPr>
        <w:pStyle w:val="ae"/>
        <w:ind w:firstLine="440"/>
        <w:jc w:val="both"/>
      </w:pPr>
      <w:r>
        <w:rPr>
          <w:rFonts w:hint="eastAsia"/>
        </w:rPr>
        <w:t>保存成功后进行参数处理</w:t>
      </w:r>
    </w:p>
    <w:p w:rsidR="00434C67" w:rsidRDefault="003C0862">
      <w:pPr>
        <w:pStyle w:val="4"/>
        <w:ind w:firstLine="420"/>
      </w:pPr>
      <w:r>
        <w:rPr>
          <w:rFonts w:hint="eastAsia"/>
          <w:b/>
          <w:bCs w:val="0"/>
        </w:rPr>
        <w:t>环流站参数设置</w:t>
      </w:r>
    </w:p>
    <w:p w:rsidR="00434C67" w:rsidRDefault="003C0862">
      <w:pPr>
        <w:ind w:firstLine="480"/>
      </w:pPr>
      <w:r>
        <w:rPr>
          <w:rFonts w:hint="eastAsia"/>
        </w:rPr>
        <w:t>点击链接进行操作</w:t>
      </w:r>
    </w:p>
    <w:p w:rsidR="00434C67" w:rsidRDefault="003C0862">
      <w:pPr>
        <w:numPr>
          <w:ilvl w:val="0"/>
          <w:numId w:val="5"/>
        </w:numPr>
        <w:spacing w:line="360" w:lineRule="auto"/>
        <w:ind w:firstLineChars="0"/>
      </w:pPr>
      <w:r>
        <w:rPr>
          <w:rFonts w:hint="eastAsia"/>
          <w:b/>
          <w:bCs/>
        </w:rPr>
        <w:t>输入</w:t>
      </w:r>
    </w:p>
    <w:p w:rsidR="00434C67" w:rsidRDefault="003C0862">
      <w:pPr>
        <w:spacing w:line="360" w:lineRule="auto"/>
        <w:ind w:firstLine="480"/>
      </w:pPr>
      <w:r>
        <w:rPr>
          <w:noProof/>
        </w:rPr>
        <w:drawing>
          <wp:inline distT="0" distB="0" distL="114300" distR="114300">
            <wp:extent cx="5269865" cy="431863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9865" cy="4318635"/>
                    </a:xfrm>
                    <a:prstGeom prst="rect">
                      <a:avLst/>
                    </a:prstGeom>
                    <a:noFill/>
                    <a:ln>
                      <a:noFill/>
                    </a:ln>
                  </pic:spPr>
                </pic:pic>
              </a:graphicData>
            </a:graphic>
          </wp:inline>
        </w:drawing>
      </w:r>
    </w:p>
    <w:p w:rsidR="00434C67" w:rsidRDefault="003C0862">
      <w:pPr>
        <w:spacing w:line="360" w:lineRule="auto"/>
        <w:ind w:firstLine="480"/>
      </w:pPr>
      <w:r>
        <w:rPr>
          <w:rFonts w:hint="eastAsia"/>
        </w:rPr>
        <w:t>换流站直流电压：必填。</w:t>
      </w:r>
    </w:p>
    <w:p w:rsidR="00434C67" w:rsidRDefault="003C0862">
      <w:pPr>
        <w:spacing w:line="360" w:lineRule="auto"/>
        <w:ind w:firstLine="480"/>
      </w:pPr>
      <w:r>
        <w:rPr>
          <w:rFonts w:hint="eastAsia"/>
        </w:rPr>
        <w:t>换流站直流侧等效电阻：必填。</w:t>
      </w:r>
    </w:p>
    <w:p w:rsidR="00434C67" w:rsidRDefault="003C0862">
      <w:pPr>
        <w:spacing w:line="360" w:lineRule="auto"/>
        <w:ind w:firstLine="480"/>
      </w:pPr>
      <w:r>
        <w:rPr>
          <w:rFonts w:hint="eastAsia"/>
        </w:rPr>
        <w:lastRenderedPageBreak/>
        <w:t>换流站直流侧等效电感：必填。</w:t>
      </w:r>
    </w:p>
    <w:p w:rsidR="00434C67" w:rsidRDefault="003C0862">
      <w:pPr>
        <w:spacing w:line="360" w:lineRule="auto"/>
        <w:ind w:firstLine="480"/>
      </w:pPr>
      <w:r>
        <w:rPr>
          <w:rFonts w:hint="eastAsia"/>
        </w:rPr>
        <w:t>换流站直流侧电容：必填。</w:t>
      </w:r>
    </w:p>
    <w:p w:rsidR="00434C67" w:rsidRDefault="003C0862">
      <w:pPr>
        <w:spacing w:line="360" w:lineRule="auto"/>
        <w:ind w:firstLine="480"/>
      </w:pPr>
      <w:r>
        <w:rPr>
          <w:rFonts w:hint="eastAsia"/>
        </w:rPr>
        <w:t>滤波电感：必填。</w:t>
      </w:r>
    </w:p>
    <w:p w:rsidR="00434C67" w:rsidRDefault="003C0862">
      <w:pPr>
        <w:spacing w:line="360" w:lineRule="auto"/>
        <w:ind w:firstLine="480"/>
      </w:pPr>
      <w:r>
        <w:rPr>
          <w:rFonts w:hint="eastAsia"/>
        </w:rPr>
        <w:t>滤波电容：必填。</w:t>
      </w:r>
    </w:p>
    <w:p w:rsidR="00434C67" w:rsidRDefault="003C0862">
      <w:pPr>
        <w:spacing w:line="360" w:lineRule="auto"/>
        <w:ind w:firstLine="480"/>
      </w:pPr>
      <w:r>
        <w:rPr>
          <w:rFonts w:hint="eastAsia"/>
        </w:rPr>
        <w:t>滤波电感内阻：必填。</w:t>
      </w:r>
    </w:p>
    <w:p w:rsidR="00434C67" w:rsidRDefault="003C0862">
      <w:pPr>
        <w:spacing w:line="360" w:lineRule="auto"/>
        <w:ind w:firstLine="480"/>
      </w:pPr>
      <w:r>
        <w:rPr>
          <w:rFonts w:hint="eastAsia"/>
        </w:rPr>
        <w:t>PLL</w:t>
      </w:r>
      <w:r>
        <w:rPr>
          <w:rFonts w:hint="eastAsia"/>
        </w:rPr>
        <w:t>带宽：必填。</w:t>
      </w:r>
    </w:p>
    <w:p w:rsidR="00434C67" w:rsidRDefault="003C0862">
      <w:pPr>
        <w:ind w:firstLine="480"/>
      </w:pPr>
      <w:r>
        <w:rPr>
          <w:rFonts w:hint="eastAsia"/>
        </w:rPr>
        <w:t>连接线路单位电阻：必填。</w:t>
      </w:r>
    </w:p>
    <w:p w:rsidR="00434C67" w:rsidRDefault="003C0862">
      <w:pPr>
        <w:ind w:firstLine="480"/>
      </w:pPr>
      <w:r>
        <w:rPr>
          <w:rFonts w:hint="eastAsia"/>
        </w:rPr>
        <w:t>连接线路单位电感：必填。</w:t>
      </w:r>
    </w:p>
    <w:p w:rsidR="00434C67" w:rsidRDefault="003C0862">
      <w:pPr>
        <w:ind w:firstLine="480"/>
      </w:pPr>
      <w:r>
        <w:rPr>
          <w:rFonts w:hint="eastAsia"/>
        </w:rPr>
        <w:t>连接线路长度：必填。</w:t>
      </w:r>
    </w:p>
    <w:p w:rsidR="00434C67" w:rsidRDefault="003C0862">
      <w:pPr>
        <w:ind w:firstLine="480"/>
      </w:pPr>
      <w:r>
        <w:rPr>
          <w:rFonts w:hint="eastAsia"/>
        </w:rPr>
        <w:t>内环电流控制带宽：必填。</w:t>
      </w:r>
    </w:p>
    <w:p w:rsidR="00434C67" w:rsidRDefault="003C0862">
      <w:pPr>
        <w:ind w:firstLine="480"/>
      </w:pPr>
      <w:r>
        <w:rPr>
          <w:rFonts w:hint="eastAsia"/>
        </w:rPr>
        <w:t>外环有功功率控制带宽：必填。</w:t>
      </w:r>
    </w:p>
    <w:p w:rsidR="00434C67" w:rsidRDefault="003C0862">
      <w:pPr>
        <w:ind w:firstLine="480"/>
      </w:pPr>
      <w:r>
        <w:rPr>
          <w:rFonts w:hint="eastAsia"/>
        </w:rPr>
        <w:t>PLL</w:t>
      </w:r>
      <w:r>
        <w:rPr>
          <w:rFonts w:hint="eastAsia"/>
        </w:rPr>
        <w:t>带宽：必填。</w:t>
      </w:r>
    </w:p>
    <w:p w:rsidR="00434C67" w:rsidRDefault="003C0862">
      <w:pPr>
        <w:numPr>
          <w:ilvl w:val="0"/>
          <w:numId w:val="4"/>
        </w:numPr>
        <w:spacing w:line="360" w:lineRule="auto"/>
        <w:ind w:firstLineChars="0"/>
      </w:pPr>
      <w:r>
        <w:rPr>
          <w:rFonts w:hint="eastAsia"/>
          <w:b/>
          <w:bCs/>
        </w:rPr>
        <w:t>重置按钮</w:t>
      </w:r>
    </w:p>
    <w:p w:rsidR="00434C67" w:rsidRDefault="003C0862">
      <w:pPr>
        <w:spacing w:line="360" w:lineRule="auto"/>
        <w:ind w:firstLineChars="0" w:firstLine="420"/>
      </w:pPr>
      <w:r>
        <w:rPr>
          <w:rFonts w:hint="eastAsia"/>
        </w:rPr>
        <w:t>点击重置按钮后</w:t>
      </w:r>
      <w:proofErr w:type="gramStart"/>
      <w:r>
        <w:rPr>
          <w:rFonts w:hint="eastAsia"/>
        </w:rPr>
        <w:t>讲数据</w:t>
      </w:r>
      <w:proofErr w:type="gramEnd"/>
      <w:r>
        <w:rPr>
          <w:rFonts w:hint="eastAsia"/>
        </w:rPr>
        <w:t>重置为预设值</w:t>
      </w:r>
    </w:p>
    <w:p w:rsidR="00434C67" w:rsidRDefault="003C0862">
      <w:pPr>
        <w:numPr>
          <w:ilvl w:val="0"/>
          <w:numId w:val="4"/>
        </w:numPr>
        <w:spacing w:line="360" w:lineRule="auto"/>
        <w:ind w:firstLineChars="0"/>
      </w:pPr>
      <w:r>
        <w:rPr>
          <w:rFonts w:hint="eastAsia"/>
          <w:b/>
          <w:bCs/>
        </w:rPr>
        <w:t>保存按钮</w:t>
      </w:r>
    </w:p>
    <w:p w:rsidR="00434C67" w:rsidRDefault="003C0862">
      <w:pPr>
        <w:spacing w:line="360" w:lineRule="auto"/>
        <w:ind w:firstLineChars="0" w:firstLine="420"/>
      </w:pPr>
      <w:r>
        <w:rPr>
          <w:rFonts w:hint="eastAsia"/>
        </w:rPr>
        <w:t>点击保存按钮，保存当前参数并进行算法计算</w:t>
      </w:r>
    </w:p>
    <w:p w:rsidR="00434C67" w:rsidRDefault="003C0862">
      <w:pPr>
        <w:numPr>
          <w:ilvl w:val="0"/>
          <w:numId w:val="5"/>
        </w:numPr>
        <w:spacing w:line="360" w:lineRule="auto"/>
        <w:ind w:firstLineChars="0"/>
      </w:pPr>
      <w:r>
        <w:rPr>
          <w:rFonts w:hint="eastAsia"/>
          <w:b/>
          <w:bCs/>
        </w:rPr>
        <w:t>输出</w:t>
      </w:r>
    </w:p>
    <w:p w:rsidR="00434C67" w:rsidRDefault="003C0862">
      <w:pPr>
        <w:spacing w:line="360" w:lineRule="auto"/>
        <w:ind w:firstLine="480"/>
      </w:pPr>
      <w:r>
        <w:rPr>
          <w:rFonts w:hint="eastAsia"/>
        </w:rPr>
        <w:t>保存成功提示</w:t>
      </w:r>
      <w:r>
        <w:rPr>
          <w:rFonts w:hint="eastAsia"/>
        </w:rPr>
        <w:t xml:space="preserve"> </w:t>
      </w:r>
    </w:p>
    <w:p w:rsidR="00434C67" w:rsidRDefault="003C0862">
      <w:pPr>
        <w:numPr>
          <w:ilvl w:val="0"/>
          <w:numId w:val="5"/>
        </w:numPr>
        <w:spacing w:line="360" w:lineRule="auto"/>
        <w:ind w:firstLineChars="0"/>
      </w:pPr>
      <w:r>
        <w:rPr>
          <w:rFonts w:hint="eastAsia"/>
          <w:b/>
          <w:bCs/>
        </w:rPr>
        <w:t>处理</w:t>
      </w:r>
    </w:p>
    <w:p w:rsidR="00434C67" w:rsidRDefault="003C0862">
      <w:pPr>
        <w:pStyle w:val="ae"/>
        <w:ind w:firstLine="420"/>
        <w:jc w:val="both"/>
      </w:pPr>
      <w:r>
        <w:rPr>
          <w:rFonts w:hint="eastAsia"/>
        </w:rPr>
        <w:t>数据保存后进行参数处理</w:t>
      </w:r>
    </w:p>
    <w:p w:rsidR="00434C67" w:rsidRDefault="003C0862">
      <w:pPr>
        <w:pStyle w:val="ae"/>
        <w:jc w:val="both"/>
      </w:pPr>
      <w:r>
        <w:t xml:space="preserve"> </w:t>
      </w:r>
    </w:p>
    <w:p w:rsidR="00434C67" w:rsidRDefault="003C0862">
      <w:pPr>
        <w:pStyle w:val="4"/>
        <w:ind w:firstLine="420"/>
      </w:pPr>
      <w:r>
        <w:rPr>
          <w:rFonts w:hint="eastAsia"/>
          <w:b/>
          <w:bCs w:val="0"/>
        </w:rPr>
        <w:t>电网谐波含量设置</w:t>
      </w:r>
    </w:p>
    <w:p w:rsidR="00434C67" w:rsidRDefault="003C0862">
      <w:pPr>
        <w:ind w:firstLine="480"/>
      </w:pPr>
      <w:r>
        <w:rPr>
          <w:rFonts w:hint="eastAsia"/>
        </w:rPr>
        <w:t>点击链接进行操作</w:t>
      </w:r>
    </w:p>
    <w:p w:rsidR="00434C67" w:rsidRDefault="003C0862">
      <w:pPr>
        <w:numPr>
          <w:ilvl w:val="0"/>
          <w:numId w:val="5"/>
        </w:numPr>
        <w:spacing w:line="360" w:lineRule="auto"/>
        <w:ind w:firstLineChars="0"/>
      </w:pPr>
      <w:r>
        <w:rPr>
          <w:rFonts w:hint="eastAsia"/>
          <w:b/>
          <w:bCs/>
        </w:rPr>
        <w:t>输入</w:t>
      </w:r>
    </w:p>
    <w:p w:rsidR="00434C67" w:rsidRDefault="003C0862">
      <w:pPr>
        <w:spacing w:line="360" w:lineRule="auto"/>
        <w:ind w:firstLine="480"/>
      </w:pPr>
      <w:r>
        <w:rPr>
          <w:noProof/>
        </w:rPr>
        <w:lastRenderedPageBreak/>
        <w:drawing>
          <wp:inline distT="0" distB="0" distL="114300" distR="114300">
            <wp:extent cx="5267960" cy="2968625"/>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67960" cy="2968625"/>
                    </a:xfrm>
                    <a:prstGeom prst="rect">
                      <a:avLst/>
                    </a:prstGeom>
                    <a:noFill/>
                    <a:ln>
                      <a:noFill/>
                    </a:ln>
                  </pic:spPr>
                </pic:pic>
              </a:graphicData>
            </a:graphic>
          </wp:inline>
        </w:drawing>
      </w:r>
    </w:p>
    <w:p w:rsidR="00434C67" w:rsidRDefault="003C0862">
      <w:pPr>
        <w:spacing w:line="360" w:lineRule="auto"/>
        <w:ind w:firstLine="480"/>
      </w:pPr>
      <w:r>
        <w:rPr>
          <w:rFonts w:hint="eastAsia"/>
        </w:rPr>
        <w:t>3</w:t>
      </w:r>
      <w:r>
        <w:rPr>
          <w:rFonts w:hint="eastAsia"/>
        </w:rPr>
        <w:t>次谐波幅值</w:t>
      </w:r>
      <w:r>
        <w:rPr>
          <w:rFonts w:hint="eastAsia"/>
        </w:rPr>
        <w:t>(</w:t>
      </w:r>
      <w:proofErr w:type="gramStart"/>
      <w:r>
        <w:rPr>
          <w:rFonts w:hint="eastAsia"/>
        </w:rPr>
        <w:t>标幺值</w:t>
      </w:r>
      <w:proofErr w:type="gramEnd"/>
      <w:r>
        <w:rPr>
          <w:rFonts w:hint="eastAsia"/>
        </w:rPr>
        <w:t>)</w:t>
      </w:r>
      <w:r>
        <w:rPr>
          <w:rFonts w:hint="eastAsia"/>
        </w:rPr>
        <w:t>：必填。</w:t>
      </w:r>
    </w:p>
    <w:p w:rsidR="00434C67" w:rsidRDefault="003C0862">
      <w:pPr>
        <w:spacing w:line="360" w:lineRule="auto"/>
        <w:ind w:firstLine="480"/>
      </w:pPr>
      <w:r>
        <w:rPr>
          <w:rFonts w:hint="eastAsia"/>
        </w:rPr>
        <w:t>5</w:t>
      </w:r>
      <w:r>
        <w:rPr>
          <w:rFonts w:hint="eastAsia"/>
        </w:rPr>
        <w:t>次谐波幅值</w:t>
      </w:r>
      <w:r>
        <w:rPr>
          <w:rFonts w:hint="eastAsia"/>
        </w:rPr>
        <w:t>(</w:t>
      </w:r>
      <w:proofErr w:type="gramStart"/>
      <w:r>
        <w:rPr>
          <w:rFonts w:hint="eastAsia"/>
        </w:rPr>
        <w:t>标幺值</w:t>
      </w:r>
      <w:proofErr w:type="gramEnd"/>
      <w:r>
        <w:rPr>
          <w:rFonts w:hint="eastAsia"/>
        </w:rPr>
        <w:t>)</w:t>
      </w:r>
      <w:r>
        <w:rPr>
          <w:rFonts w:hint="eastAsia"/>
        </w:rPr>
        <w:t>：必填。</w:t>
      </w:r>
    </w:p>
    <w:p w:rsidR="00434C67" w:rsidRDefault="003C0862">
      <w:pPr>
        <w:spacing w:line="360" w:lineRule="auto"/>
        <w:ind w:firstLine="480"/>
      </w:pPr>
      <w:r>
        <w:rPr>
          <w:rFonts w:hint="eastAsia"/>
        </w:rPr>
        <w:t>7</w:t>
      </w:r>
      <w:r>
        <w:rPr>
          <w:rFonts w:hint="eastAsia"/>
        </w:rPr>
        <w:t>次谐波幅值</w:t>
      </w:r>
      <w:r>
        <w:rPr>
          <w:rFonts w:hint="eastAsia"/>
        </w:rPr>
        <w:t>(</w:t>
      </w:r>
      <w:proofErr w:type="gramStart"/>
      <w:r>
        <w:rPr>
          <w:rFonts w:hint="eastAsia"/>
        </w:rPr>
        <w:t>标幺值</w:t>
      </w:r>
      <w:proofErr w:type="gramEnd"/>
      <w:r>
        <w:rPr>
          <w:rFonts w:hint="eastAsia"/>
        </w:rPr>
        <w:t>)</w:t>
      </w:r>
      <w:r>
        <w:rPr>
          <w:rFonts w:hint="eastAsia"/>
        </w:rPr>
        <w:t>：必填。</w:t>
      </w:r>
    </w:p>
    <w:p w:rsidR="00434C67" w:rsidRDefault="003C0862">
      <w:pPr>
        <w:spacing w:line="360" w:lineRule="auto"/>
        <w:ind w:firstLine="480"/>
      </w:pPr>
      <w:r>
        <w:rPr>
          <w:rFonts w:hint="eastAsia"/>
        </w:rPr>
        <w:t>11</w:t>
      </w:r>
      <w:r>
        <w:rPr>
          <w:rFonts w:hint="eastAsia"/>
        </w:rPr>
        <w:t>次谐波幅值</w:t>
      </w:r>
      <w:r>
        <w:rPr>
          <w:rFonts w:hint="eastAsia"/>
        </w:rPr>
        <w:t>(</w:t>
      </w:r>
      <w:proofErr w:type="gramStart"/>
      <w:r>
        <w:rPr>
          <w:rFonts w:hint="eastAsia"/>
        </w:rPr>
        <w:t>标幺值</w:t>
      </w:r>
      <w:proofErr w:type="gramEnd"/>
      <w:r>
        <w:rPr>
          <w:rFonts w:hint="eastAsia"/>
        </w:rPr>
        <w:t>)</w:t>
      </w:r>
      <w:r>
        <w:rPr>
          <w:rFonts w:hint="eastAsia"/>
        </w:rPr>
        <w:t>：必填。</w:t>
      </w:r>
    </w:p>
    <w:p w:rsidR="00434C67" w:rsidRDefault="003C0862">
      <w:pPr>
        <w:numPr>
          <w:ilvl w:val="0"/>
          <w:numId w:val="4"/>
        </w:numPr>
        <w:spacing w:line="360" w:lineRule="auto"/>
        <w:ind w:firstLineChars="0"/>
      </w:pPr>
      <w:r>
        <w:rPr>
          <w:rFonts w:hint="eastAsia"/>
          <w:b/>
          <w:bCs/>
        </w:rPr>
        <w:t>重置按钮</w:t>
      </w:r>
    </w:p>
    <w:p w:rsidR="00434C67" w:rsidRDefault="003C0862">
      <w:pPr>
        <w:spacing w:line="360" w:lineRule="auto"/>
        <w:ind w:firstLineChars="0" w:firstLine="420"/>
      </w:pPr>
      <w:r>
        <w:rPr>
          <w:rFonts w:hint="eastAsia"/>
        </w:rPr>
        <w:t>点击重置按钮后</w:t>
      </w:r>
      <w:proofErr w:type="gramStart"/>
      <w:r>
        <w:rPr>
          <w:rFonts w:hint="eastAsia"/>
        </w:rPr>
        <w:t>讲数据</w:t>
      </w:r>
      <w:proofErr w:type="gramEnd"/>
      <w:r>
        <w:rPr>
          <w:rFonts w:hint="eastAsia"/>
        </w:rPr>
        <w:t>重置为预设值</w:t>
      </w:r>
    </w:p>
    <w:p w:rsidR="00434C67" w:rsidRDefault="003C0862">
      <w:pPr>
        <w:numPr>
          <w:ilvl w:val="0"/>
          <w:numId w:val="4"/>
        </w:numPr>
        <w:spacing w:line="360" w:lineRule="auto"/>
        <w:ind w:firstLineChars="0"/>
      </w:pPr>
      <w:r>
        <w:rPr>
          <w:rFonts w:hint="eastAsia"/>
          <w:b/>
          <w:bCs/>
        </w:rPr>
        <w:t>保存按钮</w:t>
      </w:r>
    </w:p>
    <w:p w:rsidR="00434C67" w:rsidRDefault="003C0862">
      <w:pPr>
        <w:spacing w:line="360" w:lineRule="auto"/>
        <w:ind w:firstLineChars="0" w:firstLine="420"/>
      </w:pPr>
      <w:r>
        <w:rPr>
          <w:rFonts w:hint="eastAsia"/>
        </w:rPr>
        <w:t>点击保存按钮，保存当前参数并进行算法计算</w:t>
      </w:r>
    </w:p>
    <w:p w:rsidR="00434C67" w:rsidRDefault="003C0862">
      <w:pPr>
        <w:numPr>
          <w:ilvl w:val="0"/>
          <w:numId w:val="5"/>
        </w:numPr>
        <w:spacing w:line="360" w:lineRule="auto"/>
        <w:ind w:firstLineChars="0"/>
      </w:pPr>
      <w:r>
        <w:rPr>
          <w:rFonts w:hint="eastAsia"/>
          <w:b/>
          <w:bCs/>
        </w:rPr>
        <w:t>输出</w:t>
      </w:r>
    </w:p>
    <w:p w:rsidR="00434C67" w:rsidRDefault="003C0862">
      <w:pPr>
        <w:spacing w:line="360" w:lineRule="auto"/>
        <w:ind w:firstLine="480"/>
      </w:pPr>
      <w:r>
        <w:rPr>
          <w:rFonts w:hint="eastAsia"/>
        </w:rPr>
        <w:t>保存状态提示</w:t>
      </w:r>
    </w:p>
    <w:p w:rsidR="00434C67" w:rsidRDefault="003C0862">
      <w:pPr>
        <w:numPr>
          <w:ilvl w:val="0"/>
          <w:numId w:val="5"/>
        </w:numPr>
        <w:spacing w:line="360" w:lineRule="auto"/>
        <w:ind w:firstLineChars="0"/>
      </w:pPr>
      <w:r>
        <w:rPr>
          <w:rFonts w:hint="eastAsia"/>
          <w:b/>
          <w:bCs/>
        </w:rPr>
        <w:t>处理</w:t>
      </w:r>
    </w:p>
    <w:p w:rsidR="00434C67" w:rsidRDefault="003C0862">
      <w:pPr>
        <w:spacing w:line="360" w:lineRule="auto"/>
        <w:ind w:firstLine="480"/>
      </w:pPr>
      <w:r>
        <w:t xml:space="preserve"> </w:t>
      </w:r>
      <w:r>
        <w:rPr>
          <w:rFonts w:hint="eastAsia"/>
        </w:rPr>
        <w:t>保存成功后进行参数处理</w:t>
      </w:r>
    </w:p>
    <w:p w:rsidR="00434C67" w:rsidRDefault="00434C67">
      <w:pPr>
        <w:spacing w:line="360" w:lineRule="auto"/>
        <w:ind w:firstLine="480"/>
      </w:pPr>
    </w:p>
    <w:p w:rsidR="00434C67" w:rsidRDefault="003C0862">
      <w:pPr>
        <w:pStyle w:val="3"/>
        <w:numPr>
          <w:ilvl w:val="0"/>
          <w:numId w:val="0"/>
        </w:numPr>
        <w:ind w:firstLine="420"/>
      </w:pPr>
      <w:r>
        <w:rPr>
          <w:rFonts w:hint="eastAsia"/>
        </w:rPr>
        <w:t>1.5.1.2</w:t>
      </w:r>
      <w:r>
        <w:t xml:space="preserve"> </w:t>
      </w:r>
      <w:r>
        <w:rPr>
          <w:rFonts w:hint="eastAsia"/>
        </w:rPr>
        <w:t>系统信息导航卡</w:t>
      </w:r>
    </w:p>
    <w:p w:rsidR="00434C67" w:rsidRDefault="003C0862">
      <w:pPr>
        <w:pStyle w:val="ae"/>
        <w:ind w:firstLine="440"/>
        <w:jc w:val="both"/>
      </w:pPr>
      <w:r>
        <w:rPr>
          <w:rFonts w:hint="eastAsia"/>
        </w:rPr>
        <w:t>该模块主要展示系统状态信息及系统分析报告跳转链接。</w:t>
      </w:r>
      <w:r>
        <w:t xml:space="preserve"> </w:t>
      </w:r>
    </w:p>
    <w:p w:rsidR="00434C67" w:rsidRDefault="003C0862">
      <w:pPr>
        <w:pStyle w:val="4"/>
        <w:ind w:firstLine="420"/>
        <w:rPr>
          <w:b/>
          <w:bCs w:val="0"/>
        </w:rPr>
      </w:pPr>
      <w:r>
        <w:rPr>
          <w:rFonts w:hint="eastAsia"/>
          <w:b/>
          <w:bCs w:val="0"/>
        </w:rPr>
        <w:t>系统状态信息</w:t>
      </w:r>
    </w:p>
    <w:p w:rsidR="00434C67" w:rsidRDefault="003C0862">
      <w:pPr>
        <w:ind w:firstLine="480"/>
      </w:pPr>
      <w:r>
        <w:rPr>
          <w:rFonts w:hint="eastAsia"/>
        </w:rPr>
        <w:t>展示当前输入系统参数计算的状态信息</w:t>
      </w:r>
    </w:p>
    <w:p w:rsidR="00434C67" w:rsidRDefault="003C0862">
      <w:pPr>
        <w:numPr>
          <w:ilvl w:val="0"/>
          <w:numId w:val="5"/>
        </w:numPr>
        <w:spacing w:line="360" w:lineRule="auto"/>
        <w:ind w:firstLineChars="0"/>
      </w:pPr>
      <w:r>
        <w:rPr>
          <w:rFonts w:hint="eastAsia"/>
          <w:b/>
          <w:bCs/>
        </w:rPr>
        <w:t>输出</w:t>
      </w:r>
    </w:p>
    <w:p w:rsidR="00434C67" w:rsidRDefault="003C0862">
      <w:pPr>
        <w:spacing w:line="360" w:lineRule="auto"/>
        <w:ind w:firstLine="480"/>
      </w:pPr>
      <w:r>
        <w:rPr>
          <w:noProof/>
        </w:rPr>
        <w:lastRenderedPageBreak/>
        <w:drawing>
          <wp:inline distT="0" distB="0" distL="114300" distR="114300">
            <wp:extent cx="2057400" cy="10515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2057400" cy="1051560"/>
                    </a:xfrm>
                    <a:prstGeom prst="rect">
                      <a:avLst/>
                    </a:prstGeom>
                    <a:noFill/>
                    <a:ln>
                      <a:noFill/>
                    </a:ln>
                  </pic:spPr>
                </pic:pic>
              </a:graphicData>
            </a:graphic>
          </wp:inline>
        </w:drawing>
      </w:r>
    </w:p>
    <w:p w:rsidR="00434C67" w:rsidRDefault="003C0862">
      <w:pPr>
        <w:spacing w:line="360" w:lineRule="auto"/>
        <w:ind w:firstLine="480"/>
      </w:pPr>
      <w:r>
        <w:rPr>
          <w:rFonts w:hint="eastAsia"/>
        </w:rPr>
        <w:t>输出展示：谐振稳定性、谐波分布。</w:t>
      </w:r>
    </w:p>
    <w:p w:rsidR="00434C67" w:rsidRDefault="003C0862">
      <w:pPr>
        <w:pStyle w:val="4"/>
        <w:rPr>
          <w:b/>
          <w:bCs w:val="0"/>
        </w:rPr>
      </w:pPr>
      <w:r>
        <w:rPr>
          <w:rFonts w:hint="eastAsia"/>
          <w:b/>
          <w:bCs w:val="0"/>
        </w:rPr>
        <w:t>查看系统分析报告</w:t>
      </w:r>
    </w:p>
    <w:p w:rsidR="00434C67" w:rsidRDefault="003C0862">
      <w:pPr>
        <w:ind w:firstLine="480"/>
      </w:pPr>
      <w:r>
        <w:rPr>
          <w:noProof/>
        </w:rPr>
        <w:drawing>
          <wp:inline distT="0" distB="0" distL="114300" distR="114300">
            <wp:extent cx="1981200" cy="1744980"/>
            <wp:effectExtent l="0" t="0" r="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a:stretch>
                      <a:fillRect/>
                    </a:stretch>
                  </pic:blipFill>
                  <pic:spPr>
                    <a:xfrm>
                      <a:off x="0" y="0"/>
                      <a:ext cx="1981200" cy="1744980"/>
                    </a:xfrm>
                    <a:prstGeom prst="rect">
                      <a:avLst/>
                    </a:prstGeom>
                    <a:noFill/>
                    <a:ln>
                      <a:noFill/>
                    </a:ln>
                  </pic:spPr>
                </pic:pic>
              </a:graphicData>
            </a:graphic>
          </wp:inline>
        </w:drawing>
      </w:r>
    </w:p>
    <w:p w:rsidR="00434C67" w:rsidRDefault="003C0862">
      <w:pPr>
        <w:ind w:firstLine="480"/>
      </w:pPr>
      <w:r>
        <w:rPr>
          <w:rFonts w:hint="eastAsia"/>
        </w:rPr>
        <w:t>展示三个报告页面跳转链接</w:t>
      </w:r>
    </w:p>
    <w:p w:rsidR="00434C67" w:rsidRDefault="003C0862">
      <w:pPr>
        <w:numPr>
          <w:ilvl w:val="0"/>
          <w:numId w:val="5"/>
        </w:numPr>
        <w:spacing w:line="360" w:lineRule="auto"/>
        <w:ind w:firstLineChars="0"/>
      </w:pPr>
      <w:r>
        <w:rPr>
          <w:rFonts w:hint="eastAsia"/>
          <w:b/>
          <w:bCs/>
        </w:rPr>
        <w:t>处理</w:t>
      </w:r>
    </w:p>
    <w:p w:rsidR="00434C67" w:rsidRDefault="003C0862">
      <w:pPr>
        <w:spacing w:line="360" w:lineRule="auto"/>
        <w:ind w:firstLine="480"/>
      </w:pPr>
      <w:r>
        <w:rPr>
          <w:rFonts w:hint="eastAsia"/>
        </w:rPr>
        <w:t>谐波稳定性分析报告链接</w:t>
      </w:r>
    </w:p>
    <w:p w:rsidR="00434C67" w:rsidRDefault="003C0862">
      <w:pPr>
        <w:spacing w:line="360" w:lineRule="auto"/>
        <w:ind w:firstLine="480"/>
      </w:pPr>
      <w:r>
        <w:rPr>
          <w:rFonts w:hint="eastAsia"/>
        </w:rPr>
        <w:t>谐波分布报告链接</w:t>
      </w:r>
    </w:p>
    <w:p w:rsidR="00434C67" w:rsidRDefault="003C0862">
      <w:pPr>
        <w:spacing w:line="360" w:lineRule="auto"/>
        <w:ind w:firstLine="480"/>
      </w:pPr>
      <w:r>
        <w:rPr>
          <w:rFonts w:hint="eastAsia"/>
        </w:rPr>
        <w:t>功率承载分析报告链接</w:t>
      </w:r>
    </w:p>
    <w:p w:rsidR="00434C67" w:rsidRDefault="00434C67">
      <w:pPr>
        <w:spacing w:line="360" w:lineRule="auto"/>
        <w:ind w:firstLine="480"/>
      </w:pPr>
    </w:p>
    <w:p w:rsidR="00434C67" w:rsidRDefault="003C0862">
      <w:pPr>
        <w:pStyle w:val="3"/>
        <w:numPr>
          <w:ilvl w:val="0"/>
          <w:numId w:val="0"/>
        </w:numPr>
        <w:ind w:firstLine="420"/>
      </w:pPr>
      <w:r>
        <w:rPr>
          <w:rFonts w:hint="eastAsia"/>
        </w:rPr>
        <w:t>1.5.1.3</w:t>
      </w:r>
      <w:r>
        <w:t xml:space="preserve"> </w:t>
      </w:r>
      <w:r>
        <w:rPr>
          <w:rFonts w:hint="eastAsia"/>
        </w:rPr>
        <w:t>谐波稳定性分析报告</w:t>
      </w:r>
    </w:p>
    <w:p w:rsidR="00434C67" w:rsidRDefault="003C0862">
      <w:pPr>
        <w:ind w:firstLine="480"/>
      </w:pPr>
      <w:r>
        <w:rPr>
          <w:rFonts w:hint="eastAsia"/>
        </w:rPr>
        <w:t>模块用于展示通过数据处理计算获取到的谐波稳定性分析报告数据。</w:t>
      </w:r>
    </w:p>
    <w:p w:rsidR="00434C67" w:rsidRDefault="003C0862">
      <w:pPr>
        <w:pStyle w:val="4"/>
        <w:ind w:firstLine="420"/>
        <w:rPr>
          <w:b/>
          <w:bCs w:val="0"/>
        </w:rPr>
      </w:pPr>
      <w:r>
        <w:rPr>
          <w:rFonts w:hint="eastAsia"/>
          <w:b/>
          <w:bCs w:val="0"/>
        </w:rPr>
        <w:t>风力</w:t>
      </w:r>
    </w:p>
    <w:p w:rsidR="00434C67" w:rsidRDefault="003C0862">
      <w:pPr>
        <w:ind w:firstLine="480"/>
      </w:pPr>
      <w:r>
        <w:rPr>
          <w:rFonts w:hint="eastAsia"/>
        </w:rPr>
        <w:t>展示风力计算的</w:t>
      </w:r>
      <w:proofErr w:type="spellStart"/>
      <w:r>
        <w:rPr>
          <w:rFonts w:hint="eastAsia"/>
        </w:rPr>
        <w:t>dq</w:t>
      </w:r>
      <w:proofErr w:type="spellEnd"/>
      <w:r>
        <w:rPr>
          <w:rFonts w:hint="eastAsia"/>
        </w:rPr>
        <w:t>阻抗、正负序阻抗、</w:t>
      </w:r>
      <w:r>
        <w:rPr>
          <w:rFonts w:hint="eastAsia"/>
        </w:rPr>
        <w:t>SISO</w:t>
      </w:r>
      <w:r>
        <w:rPr>
          <w:rFonts w:hint="eastAsia"/>
        </w:rPr>
        <w:t>正负序阻抗报告信息</w:t>
      </w:r>
    </w:p>
    <w:p w:rsidR="00434C67" w:rsidRDefault="003C0862">
      <w:pPr>
        <w:numPr>
          <w:ilvl w:val="0"/>
          <w:numId w:val="5"/>
        </w:numPr>
        <w:spacing w:line="360" w:lineRule="auto"/>
        <w:ind w:firstLineChars="0"/>
      </w:pPr>
      <w:r>
        <w:rPr>
          <w:rFonts w:hint="eastAsia"/>
          <w:b/>
          <w:bCs/>
        </w:rPr>
        <w:t>输出</w:t>
      </w:r>
    </w:p>
    <w:p w:rsidR="00434C67" w:rsidRDefault="003C0862">
      <w:pPr>
        <w:spacing w:line="360" w:lineRule="auto"/>
        <w:ind w:firstLine="480"/>
      </w:pPr>
      <w:r>
        <w:rPr>
          <w:noProof/>
        </w:rPr>
        <w:lastRenderedPageBreak/>
        <w:drawing>
          <wp:inline distT="0" distB="0" distL="114300" distR="114300">
            <wp:extent cx="5266690" cy="3950335"/>
            <wp:effectExtent l="0" t="0" r="6350" b="1206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1"/>
                    <a:stretch>
                      <a:fillRect/>
                    </a:stretch>
                  </pic:blipFill>
                  <pic:spPr>
                    <a:xfrm>
                      <a:off x="0" y="0"/>
                      <a:ext cx="5266690" cy="3950335"/>
                    </a:xfrm>
                    <a:prstGeom prst="rect">
                      <a:avLst/>
                    </a:prstGeom>
                    <a:noFill/>
                    <a:ln>
                      <a:noFill/>
                    </a:ln>
                  </pic:spPr>
                </pic:pic>
              </a:graphicData>
            </a:graphic>
          </wp:inline>
        </w:drawing>
      </w:r>
    </w:p>
    <w:p w:rsidR="00434C67" w:rsidRDefault="003C0862">
      <w:pPr>
        <w:numPr>
          <w:ilvl w:val="0"/>
          <w:numId w:val="5"/>
        </w:numPr>
        <w:spacing w:line="360" w:lineRule="auto"/>
        <w:ind w:firstLineChars="0"/>
        <w:rPr>
          <w:b/>
          <w:bCs/>
        </w:rPr>
      </w:pPr>
      <w:r>
        <w:rPr>
          <w:rFonts w:hint="eastAsia"/>
          <w:b/>
          <w:bCs/>
        </w:rPr>
        <w:t>处理</w:t>
      </w:r>
    </w:p>
    <w:p w:rsidR="00434C67" w:rsidRDefault="003C0862">
      <w:pPr>
        <w:ind w:firstLine="480"/>
      </w:pPr>
      <w:r>
        <w:rPr>
          <w:rFonts w:hint="eastAsia"/>
        </w:rPr>
        <w:t>点击图形内容可查看详情，放大展示图标详细信息</w:t>
      </w:r>
    </w:p>
    <w:p w:rsidR="00434C67" w:rsidRDefault="003C0862">
      <w:pPr>
        <w:spacing w:line="360" w:lineRule="auto"/>
        <w:ind w:firstLine="480"/>
      </w:pPr>
      <w:r>
        <w:rPr>
          <w:rFonts w:hint="eastAsia"/>
          <w:noProof/>
        </w:rPr>
        <w:drawing>
          <wp:inline distT="0" distB="0" distL="114300" distR="114300">
            <wp:extent cx="5269230" cy="3512820"/>
            <wp:effectExtent l="0" t="0" r="3810" b="7620"/>
            <wp:docPr id="16" name="图片 16" descr="a0c8fbbc9f4bef3c5a7e5ad92c9e5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0c8fbbc9f4bef3c5a7e5ad92c9e5b3"/>
                    <pic:cNvPicPr>
                      <a:picLocks noChangeAspect="1"/>
                    </pic:cNvPicPr>
                  </pic:nvPicPr>
                  <pic:blipFill>
                    <a:blip r:embed="rId22"/>
                    <a:stretch>
                      <a:fillRect/>
                    </a:stretch>
                  </pic:blipFill>
                  <pic:spPr>
                    <a:xfrm>
                      <a:off x="0" y="0"/>
                      <a:ext cx="5269230" cy="3512820"/>
                    </a:xfrm>
                    <a:prstGeom prst="rect">
                      <a:avLst/>
                    </a:prstGeom>
                  </pic:spPr>
                </pic:pic>
              </a:graphicData>
            </a:graphic>
          </wp:inline>
        </w:drawing>
      </w:r>
    </w:p>
    <w:p w:rsidR="00434C67" w:rsidRDefault="003C0862">
      <w:pPr>
        <w:pStyle w:val="4"/>
        <w:ind w:firstLine="420"/>
        <w:rPr>
          <w:b/>
          <w:bCs w:val="0"/>
        </w:rPr>
      </w:pPr>
      <w:r>
        <w:rPr>
          <w:rFonts w:hint="eastAsia"/>
          <w:b/>
          <w:bCs w:val="0"/>
        </w:rPr>
        <w:lastRenderedPageBreak/>
        <w:t>直流</w:t>
      </w:r>
    </w:p>
    <w:p w:rsidR="00434C67" w:rsidRDefault="003C0862">
      <w:pPr>
        <w:ind w:firstLine="480"/>
      </w:pPr>
      <w:r>
        <w:rPr>
          <w:rFonts w:hint="eastAsia"/>
        </w:rPr>
        <w:t>展示直流计算的</w:t>
      </w:r>
      <w:proofErr w:type="spellStart"/>
      <w:r>
        <w:rPr>
          <w:rFonts w:hint="eastAsia"/>
        </w:rPr>
        <w:t>dq</w:t>
      </w:r>
      <w:proofErr w:type="spellEnd"/>
      <w:r>
        <w:rPr>
          <w:rFonts w:hint="eastAsia"/>
        </w:rPr>
        <w:t>阻抗、正负序阻抗、</w:t>
      </w:r>
      <w:r>
        <w:rPr>
          <w:rFonts w:hint="eastAsia"/>
        </w:rPr>
        <w:t>SISO</w:t>
      </w:r>
      <w:r>
        <w:rPr>
          <w:rFonts w:hint="eastAsia"/>
        </w:rPr>
        <w:t>正负序阻抗报告信息</w:t>
      </w:r>
    </w:p>
    <w:p w:rsidR="00434C67" w:rsidRDefault="003C0862">
      <w:pPr>
        <w:numPr>
          <w:ilvl w:val="0"/>
          <w:numId w:val="5"/>
        </w:numPr>
        <w:spacing w:line="360" w:lineRule="auto"/>
        <w:ind w:firstLineChars="0"/>
      </w:pPr>
      <w:r>
        <w:rPr>
          <w:rFonts w:hint="eastAsia"/>
          <w:b/>
          <w:bCs/>
        </w:rPr>
        <w:t>输出</w:t>
      </w:r>
    </w:p>
    <w:p w:rsidR="00434C67" w:rsidRDefault="003C0862">
      <w:pPr>
        <w:spacing w:line="360" w:lineRule="auto"/>
        <w:ind w:firstLine="480"/>
      </w:pPr>
      <w:r>
        <w:rPr>
          <w:noProof/>
        </w:rPr>
        <w:drawing>
          <wp:inline distT="0" distB="0" distL="114300" distR="114300">
            <wp:extent cx="5269865" cy="3927475"/>
            <wp:effectExtent l="0" t="0" r="3175" b="444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3"/>
                    <a:stretch>
                      <a:fillRect/>
                    </a:stretch>
                  </pic:blipFill>
                  <pic:spPr>
                    <a:xfrm>
                      <a:off x="0" y="0"/>
                      <a:ext cx="5269865" cy="3927475"/>
                    </a:xfrm>
                    <a:prstGeom prst="rect">
                      <a:avLst/>
                    </a:prstGeom>
                    <a:noFill/>
                    <a:ln>
                      <a:noFill/>
                    </a:ln>
                  </pic:spPr>
                </pic:pic>
              </a:graphicData>
            </a:graphic>
          </wp:inline>
        </w:drawing>
      </w:r>
    </w:p>
    <w:p w:rsidR="00434C67" w:rsidRDefault="003C0862">
      <w:pPr>
        <w:numPr>
          <w:ilvl w:val="0"/>
          <w:numId w:val="5"/>
        </w:numPr>
        <w:spacing w:line="360" w:lineRule="auto"/>
        <w:ind w:firstLineChars="0"/>
        <w:rPr>
          <w:b/>
          <w:bCs/>
        </w:rPr>
      </w:pPr>
      <w:r>
        <w:rPr>
          <w:rFonts w:hint="eastAsia"/>
          <w:b/>
          <w:bCs/>
        </w:rPr>
        <w:t>处理</w:t>
      </w:r>
    </w:p>
    <w:p w:rsidR="00434C67" w:rsidRDefault="003C0862">
      <w:pPr>
        <w:ind w:firstLine="480"/>
      </w:pPr>
      <w:r>
        <w:rPr>
          <w:rFonts w:hint="eastAsia"/>
        </w:rPr>
        <w:t>点击图形内容可查看详情，放大展示图标详细信息</w:t>
      </w:r>
    </w:p>
    <w:p w:rsidR="00434C67" w:rsidRDefault="003C0862">
      <w:pPr>
        <w:spacing w:line="360" w:lineRule="auto"/>
        <w:ind w:firstLine="480"/>
      </w:pPr>
      <w:r>
        <w:rPr>
          <w:rFonts w:hint="eastAsia"/>
          <w:noProof/>
        </w:rPr>
        <w:lastRenderedPageBreak/>
        <w:drawing>
          <wp:inline distT="0" distB="0" distL="114300" distR="114300">
            <wp:extent cx="5269230" cy="3512820"/>
            <wp:effectExtent l="0" t="0" r="3810" b="7620"/>
            <wp:docPr id="17" name="图片 17" descr="a0c8fbbc9f4bef3c5a7e5ad92c9e5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0c8fbbc9f4bef3c5a7e5ad92c9e5b3"/>
                    <pic:cNvPicPr>
                      <a:picLocks noChangeAspect="1"/>
                    </pic:cNvPicPr>
                  </pic:nvPicPr>
                  <pic:blipFill>
                    <a:blip r:embed="rId22"/>
                    <a:stretch>
                      <a:fillRect/>
                    </a:stretch>
                  </pic:blipFill>
                  <pic:spPr>
                    <a:xfrm>
                      <a:off x="0" y="0"/>
                      <a:ext cx="5269230" cy="3512820"/>
                    </a:xfrm>
                    <a:prstGeom prst="rect">
                      <a:avLst/>
                    </a:prstGeom>
                  </pic:spPr>
                </pic:pic>
              </a:graphicData>
            </a:graphic>
          </wp:inline>
        </w:drawing>
      </w:r>
    </w:p>
    <w:p w:rsidR="00434C67" w:rsidRDefault="00434C67">
      <w:pPr>
        <w:spacing w:line="360" w:lineRule="auto"/>
        <w:ind w:firstLine="480"/>
      </w:pPr>
    </w:p>
    <w:p w:rsidR="00434C67" w:rsidRDefault="003C0862">
      <w:pPr>
        <w:pStyle w:val="4"/>
        <w:ind w:firstLine="420"/>
        <w:rPr>
          <w:b/>
          <w:bCs w:val="0"/>
        </w:rPr>
      </w:pPr>
      <w:r>
        <w:rPr>
          <w:rFonts w:hint="eastAsia"/>
          <w:b/>
          <w:bCs w:val="0"/>
        </w:rPr>
        <w:t>交流</w:t>
      </w:r>
    </w:p>
    <w:p w:rsidR="00434C67" w:rsidRDefault="003C0862">
      <w:pPr>
        <w:ind w:firstLine="480"/>
      </w:pPr>
      <w:r>
        <w:rPr>
          <w:rFonts w:hint="eastAsia"/>
        </w:rPr>
        <w:t>展示交流计算的</w:t>
      </w:r>
      <w:proofErr w:type="spellStart"/>
      <w:r>
        <w:rPr>
          <w:rFonts w:hint="eastAsia"/>
        </w:rPr>
        <w:t>dq</w:t>
      </w:r>
      <w:proofErr w:type="spellEnd"/>
      <w:r>
        <w:rPr>
          <w:rFonts w:hint="eastAsia"/>
        </w:rPr>
        <w:t>阻抗、正负序阻抗、</w:t>
      </w:r>
      <w:r>
        <w:rPr>
          <w:rFonts w:hint="eastAsia"/>
        </w:rPr>
        <w:t>SISO</w:t>
      </w:r>
      <w:r>
        <w:rPr>
          <w:rFonts w:hint="eastAsia"/>
        </w:rPr>
        <w:t>正负序阻抗报告信息</w:t>
      </w:r>
    </w:p>
    <w:p w:rsidR="00434C67" w:rsidRDefault="003C0862">
      <w:pPr>
        <w:numPr>
          <w:ilvl w:val="0"/>
          <w:numId w:val="5"/>
        </w:numPr>
        <w:spacing w:line="360" w:lineRule="auto"/>
        <w:ind w:firstLineChars="0"/>
      </w:pPr>
      <w:r>
        <w:rPr>
          <w:rFonts w:hint="eastAsia"/>
          <w:b/>
          <w:bCs/>
        </w:rPr>
        <w:t>输出</w:t>
      </w:r>
    </w:p>
    <w:p w:rsidR="00434C67" w:rsidRDefault="003C0862">
      <w:pPr>
        <w:spacing w:line="360" w:lineRule="auto"/>
        <w:ind w:firstLine="480"/>
      </w:pPr>
      <w:r>
        <w:rPr>
          <w:noProof/>
        </w:rPr>
        <w:lastRenderedPageBreak/>
        <w:drawing>
          <wp:inline distT="0" distB="0" distL="114300" distR="114300">
            <wp:extent cx="5271135" cy="3945890"/>
            <wp:effectExtent l="0" t="0" r="1905" b="127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4"/>
                    <a:stretch>
                      <a:fillRect/>
                    </a:stretch>
                  </pic:blipFill>
                  <pic:spPr>
                    <a:xfrm>
                      <a:off x="0" y="0"/>
                      <a:ext cx="5271135" cy="3945890"/>
                    </a:xfrm>
                    <a:prstGeom prst="rect">
                      <a:avLst/>
                    </a:prstGeom>
                    <a:noFill/>
                    <a:ln>
                      <a:noFill/>
                    </a:ln>
                  </pic:spPr>
                </pic:pic>
              </a:graphicData>
            </a:graphic>
          </wp:inline>
        </w:drawing>
      </w:r>
    </w:p>
    <w:p w:rsidR="00434C67" w:rsidRDefault="003C0862">
      <w:pPr>
        <w:numPr>
          <w:ilvl w:val="0"/>
          <w:numId w:val="5"/>
        </w:numPr>
        <w:spacing w:line="360" w:lineRule="auto"/>
        <w:ind w:firstLineChars="0"/>
        <w:rPr>
          <w:b/>
          <w:bCs/>
        </w:rPr>
      </w:pPr>
      <w:r>
        <w:rPr>
          <w:rFonts w:hint="eastAsia"/>
          <w:b/>
          <w:bCs/>
        </w:rPr>
        <w:t>处理</w:t>
      </w:r>
    </w:p>
    <w:p w:rsidR="00434C67" w:rsidRDefault="003C0862">
      <w:pPr>
        <w:ind w:firstLine="480"/>
      </w:pPr>
      <w:r>
        <w:rPr>
          <w:rFonts w:hint="eastAsia"/>
        </w:rPr>
        <w:t>点击图形内容可查看详情，放大展示图标详细信息</w:t>
      </w:r>
    </w:p>
    <w:p w:rsidR="00434C67" w:rsidRDefault="003C0862">
      <w:pPr>
        <w:spacing w:line="360" w:lineRule="auto"/>
        <w:ind w:firstLine="480"/>
      </w:pPr>
      <w:r>
        <w:rPr>
          <w:rFonts w:hint="eastAsia"/>
          <w:noProof/>
        </w:rPr>
        <w:drawing>
          <wp:inline distT="0" distB="0" distL="114300" distR="114300">
            <wp:extent cx="5269230" cy="3512820"/>
            <wp:effectExtent l="0" t="0" r="3810" b="7620"/>
            <wp:docPr id="18" name="图片 18" descr="a0c8fbbc9f4bef3c5a7e5ad92c9e5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0c8fbbc9f4bef3c5a7e5ad92c9e5b3"/>
                    <pic:cNvPicPr>
                      <a:picLocks noChangeAspect="1"/>
                    </pic:cNvPicPr>
                  </pic:nvPicPr>
                  <pic:blipFill>
                    <a:blip r:embed="rId22"/>
                    <a:stretch>
                      <a:fillRect/>
                    </a:stretch>
                  </pic:blipFill>
                  <pic:spPr>
                    <a:xfrm>
                      <a:off x="0" y="0"/>
                      <a:ext cx="5269230" cy="3512820"/>
                    </a:xfrm>
                    <a:prstGeom prst="rect">
                      <a:avLst/>
                    </a:prstGeom>
                  </pic:spPr>
                </pic:pic>
              </a:graphicData>
            </a:graphic>
          </wp:inline>
        </w:drawing>
      </w:r>
    </w:p>
    <w:p w:rsidR="00434C67" w:rsidRDefault="00434C67">
      <w:pPr>
        <w:spacing w:line="360" w:lineRule="auto"/>
        <w:ind w:firstLine="480"/>
      </w:pPr>
    </w:p>
    <w:p w:rsidR="00434C67" w:rsidRDefault="003C0862">
      <w:pPr>
        <w:pStyle w:val="3"/>
        <w:numPr>
          <w:ilvl w:val="0"/>
          <w:numId w:val="0"/>
        </w:numPr>
        <w:ind w:firstLine="420"/>
      </w:pPr>
      <w:r>
        <w:rPr>
          <w:rFonts w:hint="eastAsia"/>
        </w:rPr>
        <w:lastRenderedPageBreak/>
        <w:t>1.4.1.4</w:t>
      </w:r>
      <w:r>
        <w:t xml:space="preserve"> </w:t>
      </w:r>
      <w:r>
        <w:rPr>
          <w:rFonts w:hint="eastAsia"/>
        </w:rPr>
        <w:t>谐波分布分析报告</w:t>
      </w:r>
    </w:p>
    <w:p w:rsidR="00434C67" w:rsidRDefault="003C0862">
      <w:pPr>
        <w:ind w:firstLine="480"/>
      </w:pPr>
      <w:r>
        <w:rPr>
          <w:rFonts w:hint="eastAsia"/>
        </w:rPr>
        <w:t>模块用于展示通过数据处理计算获取到的谐波分布分析报告数据。</w:t>
      </w:r>
    </w:p>
    <w:p w:rsidR="00434C67" w:rsidRDefault="003C0862">
      <w:pPr>
        <w:numPr>
          <w:ilvl w:val="0"/>
          <w:numId w:val="5"/>
        </w:numPr>
        <w:spacing w:line="360" w:lineRule="auto"/>
        <w:ind w:firstLineChars="0"/>
      </w:pPr>
      <w:r>
        <w:rPr>
          <w:rFonts w:hint="eastAsia"/>
          <w:b/>
          <w:bCs/>
        </w:rPr>
        <w:t>输出</w:t>
      </w:r>
    </w:p>
    <w:p w:rsidR="00434C67" w:rsidRDefault="003C0862">
      <w:pPr>
        <w:spacing w:line="360" w:lineRule="auto"/>
        <w:ind w:firstLine="480"/>
      </w:pPr>
      <w:r>
        <w:rPr>
          <w:noProof/>
        </w:rPr>
        <w:drawing>
          <wp:inline distT="0" distB="0" distL="114300" distR="114300">
            <wp:extent cx="5267325" cy="3920490"/>
            <wp:effectExtent l="0" t="0" r="5715" b="1143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5"/>
                    <a:stretch>
                      <a:fillRect/>
                    </a:stretch>
                  </pic:blipFill>
                  <pic:spPr>
                    <a:xfrm>
                      <a:off x="0" y="0"/>
                      <a:ext cx="5267325" cy="3920490"/>
                    </a:xfrm>
                    <a:prstGeom prst="rect">
                      <a:avLst/>
                    </a:prstGeom>
                    <a:noFill/>
                    <a:ln>
                      <a:noFill/>
                    </a:ln>
                  </pic:spPr>
                </pic:pic>
              </a:graphicData>
            </a:graphic>
          </wp:inline>
        </w:drawing>
      </w:r>
    </w:p>
    <w:p w:rsidR="00434C67" w:rsidRDefault="00434C67">
      <w:pPr>
        <w:spacing w:line="360" w:lineRule="auto"/>
        <w:ind w:firstLine="480"/>
      </w:pPr>
    </w:p>
    <w:p w:rsidR="00434C67" w:rsidRDefault="003C0862">
      <w:pPr>
        <w:ind w:firstLine="480"/>
      </w:pPr>
      <w:r>
        <w:rPr>
          <w:rFonts w:hint="eastAsia"/>
        </w:rPr>
        <w:t>分为节点</w:t>
      </w:r>
      <w:r>
        <w:rPr>
          <w:rFonts w:hint="eastAsia"/>
        </w:rPr>
        <w:t>1</w:t>
      </w:r>
      <w:r>
        <w:rPr>
          <w:rFonts w:hint="eastAsia"/>
        </w:rPr>
        <w:t>、节点</w:t>
      </w:r>
      <w:r>
        <w:rPr>
          <w:rFonts w:hint="eastAsia"/>
        </w:rPr>
        <w:t>2</w:t>
      </w:r>
      <w:r>
        <w:rPr>
          <w:rFonts w:hint="eastAsia"/>
        </w:rPr>
        <w:t>、节点</w:t>
      </w:r>
      <w:r>
        <w:rPr>
          <w:rFonts w:hint="eastAsia"/>
        </w:rPr>
        <w:t>3</w:t>
      </w:r>
      <w:r>
        <w:rPr>
          <w:rFonts w:hint="eastAsia"/>
        </w:rPr>
        <w:t>分别展示谐波电压、谐波电流报告内容</w:t>
      </w:r>
    </w:p>
    <w:p w:rsidR="00434C67" w:rsidRDefault="00434C67">
      <w:pPr>
        <w:ind w:firstLine="480"/>
      </w:pPr>
    </w:p>
    <w:p w:rsidR="00434C67" w:rsidRDefault="003C0862">
      <w:pPr>
        <w:pStyle w:val="3"/>
        <w:numPr>
          <w:ilvl w:val="0"/>
          <w:numId w:val="0"/>
        </w:numPr>
        <w:ind w:firstLine="420"/>
      </w:pPr>
      <w:r>
        <w:rPr>
          <w:rFonts w:hint="eastAsia"/>
        </w:rPr>
        <w:t>1.4.1.5</w:t>
      </w:r>
      <w:r>
        <w:t xml:space="preserve"> </w:t>
      </w:r>
      <w:r>
        <w:rPr>
          <w:rFonts w:hint="eastAsia"/>
        </w:rPr>
        <w:t>承载功率分析报告</w:t>
      </w:r>
    </w:p>
    <w:p w:rsidR="00434C67" w:rsidRDefault="003C0862">
      <w:pPr>
        <w:ind w:firstLine="480"/>
      </w:pPr>
      <w:r>
        <w:rPr>
          <w:rFonts w:hint="eastAsia"/>
        </w:rPr>
        <w:t>模块用于展示通过数据处理计算获取到的承载功率分析报告数据。</w:t>
      </w:r>
    </w:p>
    <w:p w:rsidR="00434C67" w:rsidRDefault="003C0862">
      <w:pPr>
        <w:numPr>
          <w:ilvl w:val="0"/>
          <w:numId w:val="5"/>
        </w:numPr>
        <w:spacing w:line="360" w:lineRule="auto"/>
        <w:ind w:firstLineChars="0"/>
      </w:pPr>
      <w:r>
        <w:rPr>
          <w:rFonts w:hint="eastAsia"/>
          <w:b/>
          <w:bCs/>
        </w:rPr>
        <w:t>输出</w:t>
      </w:r>
    </w:p>
    <w:p w:rsidR="00434C67" w:rsidRDefault="003C0862">
      <w:pPr>
        <w:spacing w:line="360" w:lineRule="auto"/>
        <w:ind w:firstLine="480"/>
      </w:pPr>
      <w:r>
        <w:rPr>
          <w:noProof/>
        </w:rPr>
        <w:lastRenderedPageBreak/>
        <w:drawing>
          <wp:inline distT="0" distB="0" distL="114300" distR="114300">
            <wp:extent cx="5266055" cy="3959225"/>
            <wp:effectExtent l="0" t="0" r="6985" b="317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26"/>
                    <a:stretch>
                      <a:fillRect/>
                    </a:stretch>
                  </pic:blipFill>
                  <pic:spPr>
                    <a:xfrm>
                      <a:off x="0" y="0"/>
                      <a:ext cx="5266055" cy="3959225"/>
                    </a:xfrm>
                    <a:prstGeom prst="rect">
                      <a:avLst/>
                    </a:prstGeom>
                    <a:noFill/>
                    <a:ln>
                      <a:noFill/>
                    </a:ln>
                  </pic:spPr>
                </pic:pic>
              </a:graphicData>
            </a:graphic>
          </wp:inline>
        </w:drawing>
      </w:r>
    </w:p>
    <w:p w:rsidR="00434C67" w:rsidRDefault="00434C67">
      <w:pPr>
        <w:spacing w:line="360" w:lineRule="auto"/>
        <w:ind w:firstLine="480"/>
      </w:pPr>
    </w:p>
    <w:p w:rsidR="00434C67" w:rsidRDefault="003C0862">
      <w:pPr>
        <w:pStyle w:val="ae"/>
        <w:ind w:firstLine="440"/>
        <w:jc w:val="both"/>
        <w:rPr>
          <w:color w:val="000000"/>
          <w:szCs w:val="24"/>
        </w:rPr>
      </w:pPr>
      <w:r>
        <w:rPr>
          <w:rFonts w:hint="eastAsia"/>
        </w:rPr>
        <w:t>分为谐波电压承载、谐波电流承载、稳定性承载报告内容</w:t>
      </w:r>
    </w:p>
    <w:p w:rsidR="00434C67" w:rsidRDefault="00434C67">
      <w:pPr>
        <w:spacing w:line="360" w:lineRule="auto"/>
        <w:ind w:firstLine="480"/>
      </w:pPr>
      <w:bookmarkStart w:id="42" w:name="_Toc90062022"/>
      <w:bookmarkStart w:id="43" w:name="_Toc90062010"/>
      <w:bookmarkStart w:id="44" w:name="_Toc90062011"/>
      <w:bookmarkStart w:id="45" w:name="_Toc502309524"/>
      <w:bookmarkEnd w:id="42"/>
      <w:bookmarkEnd w:id="43"/>
      <w:bookmarkEnd w:id="44"/>
      <w:bookmarkEnd w:id="45"/>
    </w:p>
    <w:p w:rsidR="00434C67" w:rsidRDefault="003C0862">
      <w:pPr>
        <w:pStyle w:val="2"/>
        <w:ind w:firstLine="560"/>
      </w:pPr>
      <w:bookmarkStart w:id="46" w:name="_Toc90062024"/>
      <w:bookmarkStart w:id="47" w:name="_Toc101432759"/>
      <w:bookmarkStart w:id="48" w:name="_Toc101346627"/>
      <w:bookmarkStart w:id="49" w:name="_Toc143851490"/>
      <w:bookmarkEnd w:id="46"/>
      <w:bookmarkEnd w:id="47"/>
      <w:bookmarkEnd w:id="48"/>
      <w:r>
        <w:rPr>
          <w:rFonts w:hint="eastAsia"/>
        </w:rPr>
        <w:t>技术架构</w:t>
      </w:r>
      <w:bookmarkEnd w:id="49"/>
    </w:p>
    <w:p w:rsidR="00434C67" w:rsidRDefault="003C0862">
      <w:pPr>
        <w:pStyle w:val="3"/>
        <w:ind w:firstLineChars="0"/>
      </w:pPr>
      <w:r>
        <w:rPr>
          <w:rFonts w:hint="eastAsia"/>
        </w:rPr>
        <w:t>微服务</w:t>
      </w:r>
    </w:p>
    <w:p w:rsidR="00434C67" w:rsidRDefault="003C0862">
      <w:pPr>
        <w:autoSpaceDE w:val="0"/>
        <w:autoSpaceDN w:val="0"/>
        <w:adjustRightInd w:val="0"/>
        <w:spacing w:line="360" w:lineRule="auto"/>
        <w:ind w:firstLine="480"/>
      </w:pPr>
      <w:proofErr w:type="gramStart"/>
      <w:r>
        <w:rPr>
          <w:rFonts w:hint="eastAsia"/>
        </w:rPr>
        <w:t>微服务</w:t>
      </w:r>
      <w:proofErr w:type="gramEnd"/>
      <w:r>
        <w:rPr>
          <w:rFonts w:hint="eastAsia"/>
        </w:rPr>
        <w:t>是一项在云中部署应用和服务的新技术。</w:t>
      </w:r>
      <w:proofErr w:type="gramStart"/>
      <w:r>
        <w:rPr>
          <w:rFonts w:hint="eastAsia"/>
        </w:rPr>
        <w:t>微服务</w:t>
      </w:r>
      <w:proofErr w:type="gramEnd"/>
      <w:r>
        <w:rPr>
          <w:rFonts w:hint="eastAsia"/>
        </w:rPr>
        <w:t>可以在“自己的程序”中运行，并通过“轻量级设备与</w:t>
      </w:r>
      <w:r>
        <w:rPr>
          <w:rFonts w:hint="eastAsia"/>
        </w:rPr>
        <w:t>HTTP</w:t>
      </w:r>
      <w:r>
        <w:rPr>
          <w:rFonts w:hint="eastAsia"/>
        </w:rPr>
        <w:t>型</w:t>
      </w:r>
      <w:r>
        <w:rPr>
          <w:rFonts w:hint="eastAsia"/>
        </w:rPr>
        <w:t>API</w:t>
      </w:r>
      <w:r>
        <w:rPr>
          <w:rFonts w:hint="eastAsia"/>
        </w:rPr>
        <w:t>进行沟通”。关键在于该服务可以在自己的程序中运行。通过这一点就可以将服务公开与</w:t>
      </w:r>
      <w:proofErr w:type="gramStart"/>
      <w:r>
        <w:rPr>
          <w:rFonts w:hint="eastAsia"/>
        </w:rPr>
        <w:t>微服务</w:t>
      </w:r>
      <w:proofErr w:type="gramEnd"/>
      <w:r>
        <w:rPr>
          <w:rFonts w:hint="eastAsia"/>
        </w:rPr>
        <w:t>架构（在现有系统中分布一个</w:t>
      </w:r>
      <w:r>
        <w:rPr>
          <w:rFonts w:hint="eastAsia"/>
        </w:rPr>
        <w:t>API</w:t>
      </w:r>
      <w:r>
        <w:rPr>
          <w:rFonts w:hint="eastAsia"/>
        </w:rPr>
        <w:t>）区分开来。在服务公开中，许多服务都可以被内部独立进程所限制。如果其中任何一个服务需要增加某种功能，那么就必须缩小进程范围。在</w:t>
      </w:r>
      <w:proofErr w:type="gramStart"/>
      <w:r>
        <w:rPr>
          <w:rFonts w:hint="eastAsia"/>
        </w:rPr>
        <w:t>微服务</w:t>
      </w:r>
      <w:proofErr w:type="gramEnd"/>
      <w:r>
        <w:rPr>
          <w:rFonts w:hint="eastAsia"/>
        </w:rPr>
        <w:t>架构中，只需要在特定的某种服务中增加所需功能，而不影响整体进程。</w:t>
      </w:r>
    </w:p>
    <w:p w:rsidR="00434C67" w:rsidRDefault="003C0862">
      <w:pPr>
        <w:autoSpaceDE w:val="0"/>
        <w:autoSpaceDN w:val="0"/>
        <w:adjustRightInd w:val="0"/>
        <w:spacing w:line="360" w:lineRule="auto"/>
        <w:ind w:firstLine="480"/>
      </w:pPr>
      <w:proofErr w:type="gramStart"/>
      <w:r>
        <w:rPr>
          <w:rFonts w:hint="eastAsia"/>
        </w:rPr>
        <w:t>微服务</w:t>
      </w:r>
      <w:proofErr w:type="gramEnd"/>
      <w:r>
        <w:rPr>
          <w:rFonts w:hint="eastAsia"/>
        </w:rPr>
        <w:t>的基本思想在于考虑围绕着业务领域组件来创建应用，这些就应用可独立地进行开发、管理和加速。在分散的组件中使用</w:t>
      </w:r>
      <w:proofErr w:type="gramStart"/>
      <w:r>
        <w:rPr>
          <w:rFonts w:hint="eastAsia"/>
        </w:rPr>
        <w:t>微服务云</w:t>
      </w:r>
      <w:proofErr w:type="gramEnd"/>
      <w:r>
        <w:rPr>
          <w:rFonts w:hint="eastAsia"/>
        </w:rPr>
        <w:t>架构和平台使</w:t>
      </w:r>
      <w:r>
        <w:rPr>
          <w:rFonts w:hint="eastAsia"/>
        </w:rPr>
        <w:lastRenderedPageBreak/>
        <w:t>部署、管理和服务功能交付变得更加简单。</w:t>
      </w:r>
    </w:p>
    <w:p w:rsidR="00434C67" w:rsidRDefault="003C0862">
      <w:pPr>
        <w:pStyle w:val="3"/>
        <w:ind w:firstLineChars="0"/>
      </w:pPr>
      <w:bookmarkStart w:id="50" w:name="_Toc401147145"/>
      <w:r>
        <w:rPr>
          <w:rFonts w:hint="eastAsia"/>
        </w:rPr>
        <w:t>Node.js</w:t>
      </w:r>
      <w:bookmarkEnd w:id="50"/>
    </w:p>
    <w:p w:rsidR="00434C67" w:rsidRDefault="003C0862">
      <w:pPr>
        <w:spacing w:line="360" w:lineRule="auto"/>
        <w:ind w:firstLine="480"/>
      </w:pPr>
      <w:r>
        <w:rPr>
          <w:rFonts w:hint="eastAsia"/>
        </w:rPr>
        <w:t>Node.js</w:t>
      </w:r>
      <w:r>
        <w:rPr>
          <w:rFonts w:hint="eastAsia"/>
        </w:rPr>
        <w:t>（下面简称</w:t>
      </w:r>
      <w:r>
        <w:rPr>
          <w:rFonts w:hint="eastAsia"/>
        </w:rPr>
        <w:t>Node</w:t>
      </w:r>
      <w:r>
        <w:rPr>
          <w:rFonts w:hint="eastAsia"/>
        </w:rPr>
        <w:t>）是一个可以快速构建网络服务及应用的平台。</w:t>
      </w:r>
      <w:r>
        <w:rPr>
          <w:rFonts w:hint="eastAsia"/>
        </w:rPr>
        <w:t>Node</w:t>
      </w:r>
      <w:r>
        <w:rPr>
          <w:rFonts w:hint="eastAsia"/>
        </w:rPr>
        <w:t>非常强大的功能在于其能够在服务器端上运行</w:t>
      </w:r>
      <w:proofErr w:type="spellStart"/>
      <w:r>
        <w:rPr>
          <w:rFonts w:hint="eastAsia"/>
        </w:rPr>
        <w:t>Javascript</w:t>
      </w:r>
      <w:proofErr w:type="spellEnd"/>
      <w:r>
        <w:rPr>
          <w:rFonts w:hint="eastAsia"/>
        </w:rPr>
        <w:t>。手机浏览器环境限制了开发人员选择编程语言的自由，任何服务器与日益复杂的浏览器客户端应用程序间共享代码的愿望只能通过</w:t>
      </w:r>
      <w:proofErr w:type="spellStart"/>
      <w:r>
        <w:rPr>
          <w:rFonts w:hint="eastAsia"/>
        </w:rPr>
        <w:t>Javascript</w:t>
      </w:r>
      <w:proofErr w:type="spellEnd"/>
      <w:r>
        <w:rPr>
          <w:rFonts w:hint="eastAsia"/>
        </w:rPr>
        <w:t>来实现。因此，</w:t>
      </w:r>
      <w:r>
        <w:rPr>
          <w:rFonts w:hint="eastAsia"/>
        </w:rPr>
        <w:t>Node</w:t>
      </w:r>
      <w:r>
        <w:rPr>
          <w:rFonts w:hint="eastAsia"/>
        </w:rPr>
        <w:t>发展迅猛并逐渐成为事实上的常用平台。</w:t>
      </w:r>
    </w:p>
    <w:p w:rsidR="00434C67" w:rsidRDefault="003C0862">
      <w:pPr>
        <w:spacing w:line="360" w:lineRule="auto"/>
        <w:ind w:firstLine="480"/>
      </w:pPr>
      <w:r>
        <w:rPr>
          <w:rFonts w:hint="eastAsia"/>
        </w:rPr>
        <w:t>Node</w:t>
      </w:r>
      <w:r>
        <w:rPr>
          <w:rFonts w:hint="eastAsia"/>
        </w:rPr>
        <w:t>作为一个新兴的后台语言，有很多吸引人的地方，包括具备</w:t>
      </w:r>
      <w:r>
        <w:t>RESTful API</w:t>
      </w:r>
      <w:r>
        <w:rPr>
          <w:rFonts w:hint="eastAsia"/>
        </w:rPr>
        <w:t>和单线程特性。</w:t>
      </w:r>
      <w:r>
        <w:rPr>
          <w:rFonts w:hint="eastAsia"/>
        </w:rPr>
        <w:t>Node</w:t>
      </w:r>
      <w:r>
        <w:rPr>
          <w:rFonts w:hint="eastAsia"/>
        </w:rPr>
        <w:t>可以在</w:t>
      </w:r>
      <w:proofErr w:type="gramStart"/>
      <w:r>
        <w:rPr>
          <w:rFonts w:hint="eastAsia"/>
        </w:rPr>
        <w:t>不</w:t>
      </w:r>
      <w:proofErr w:type="gramEnd"/>
      <w:r>
        <w:rPr>
          <w:rFonts w:hint="eastAsia"/>
        </w:rPr>
        <w:t>新增额外线程的情况下，仍然可以对任务进行并行处理。</w:t>
      </w:r>
      <w:r>
        <w:rPr>
          <w:rFonts w:hint="eastAsia"/>
        </w:rPr>
        <w:t>Node</w:t>
      </w:r>
      <w:r>
        <w:rPr>
          <w:rFonts w:hint="eastAsia"/>
        </w:rPr>
        <w:t>是单线程的，通过事件轮询来实现并行操作，充分利用这一点，可以尽可能的避免阻塞操作，取而代之，多使用非阻塞操作。另外，</w:t>
      </w:r>
      <w:r>
        <w:rPr>
          <w:rFonts w:hint="eastAsia"/>
        </w:rPr>
        <w:t>Node</w:t>
      </w:r>
      <w:r>
        <w:rPr>
          <w:rFonts w:hint="eastAsia"/>
        </w:rPr>
        <w:t>还具有非阻塞</w:t>
      </w:r>
      <w:r>
        <w:rPr>
          <w:rFonts w:hint="eastAsia"/>
        </w:rPr>
        <w:t>IO</w:t>
      </w:r>
      <w:r>
        <w:rPr>
          <w:rFonts w:hint="eastAsia"/>
        </w:rPr>
        <w:t>、</w:t>
      </w:r>
      <w:r>
        <w:rPr>
          <w:rFonts w:hint="eastAsia"/>
        </w:rPr>
        <w:t>V8</w:t>
      </w:r>
      <w:r>
        <w:rPr>
          <w:rFonts w:hint="eastAsia"/>
        </w:rPr>
        <w:t>虚拟机、事件驱动等特点，这也是</w:t>
      </w:r>
      <w:r>
        <w:rPr>
          <w:rFonts w:hint="eastAsia"/>
        </w:rPr>
        <w:t>Node</w:t>
      </w:r>
      <w:r>
        <w:rPr>
          <w:rFonts w:hint="eastAsia"/>
        </w:rPr>
        <w:t>的优势。</w:t>
      </w:r>
    </w:p>
    <w:p w:rsidR="00434C67" w:rsidRDefault="003C0862">
      <w:pPr>
        <w:pStyle w:val="2"/>
        <w:ind w:firstLine="560"/>
      </w:pPr>
      <w:bookmarkStart w:id="51" w:name="_Toc143851491"/>
      <w:r>
        <w:rPr>
          <w:rFonts w:hint="eastAsia"/>
        </w:rPr>
        <w:t>逻辑模型</w:t>
      </w:r>
      <w:bookmarkEnd w:id="51"/>
    </w:p>
    <w:p w:rsidR="00434C67" w:rsidRDefault="003C0862">
      <w:pPr>
        <w:pStyle w:val="4"/>
        <w:tabs>
          <w:tab w:val="left" w:pos="425"/>
          <w:tab w:val="left" w:pos="851"/>
        </w:tabs>
      </w:pPr>
      <w:bookmarkStart w:id="52" w:name="_Toc304555208"/>
      <w:bookmarkStart w:id="53" w:name="_Toc427154469"/>
      <w:bookmarkStart w:id="54" w:name="_Toc306701958"/>
      <w:bookmarkStart w:id="55" w:name="_Toc451072693"/>
      <w:r>
        <w:rPr>
          <w:rFonts w:hint="eastAsia"/>
        </w:rPr>
        <w:t>用户</w:t>
      </w:r>
      <w:r>
        <w:t>交互层</w:t>
      </w:r>
      <w:bookmarkEnd w:id="52"/>
      <w:bookmarkEnd w:id="53"/>
      <w:bookmarkEnd w:id="54"/>
      <w:bookmarkEnd w:id="55"/>
    </w:p>
    <w:p w:rsidR="00434C67" w:rsidRDefault="003C0862">
      <w:pPr>
        <w:spacing w:line="360" w:lineRule="auto"/>
        <w:ind w:firstLine="480"/>
      </w:pPr>
      <w:r>
        <w:rPr>
          <w:rFonts w:hint="eastAsia"/>
        </w:rPr>
        <w:t>用户交互层关注用户与系统人机交互，业务界面展现。用户交互层并非</w:t>
      </w:r>
      <w:r>
        <w:t>SOA</w:t>
      </w:r>
      <w:r>
        <w:rPr>
          <w:rFonts w:hint="eastAsia"/>
        </w:rPr>
        <w:t>约束和规范的范畴，没有直接的标准和规范，但和用户易用性息息相关。用户交互</w:t>
      </w:r>
      <w:proofErr w:type="gramStart"/>
      <w:r>
        <w:rPr>
          <w:rFonts w:hint="eastAsia"/>
        </w:rPr>
        <w:t>层按照多</w:t>
      </w:r>
      <w:proofErr w:type="gramEnd"/>
      <w:r>
        <w:rPr>
          <w:rFonts w:hint="eastAsia"/>
        </w:rPr>
        <w:t>岗位、多功能应用的模型，支撑平台根据岗位定制个性化功能交互。用户交互</w:t>
      </w:r>
      <w:proofErr w:type="gramStart"/>
      <w:r>
        <w:rPr>
          <w:rFonts w:hint="eastAsia"/>
        </w:rPr>
        <w:t>层更多</w:t>
      </w:r>
      <w:proofErr w:type="gramEnd"/>
      <w:r>
        <w:rPr>
          <w:rFonts w:hint="eastAsia"/>
        </w:rPr>
        <w:t>是从技术上要求满足用户业务处理界面展现要求，包括对不同终端设备，操作系统，语言环境，网络环境的客户端支持。</w:t>
      </w:r>
    </w:p>
    <w:p w:rsidR="00434C67" w:rsidRDefault="003C0862">
      <w:pPr>
        <w:pStyle w:val="4"/>
        <w:tabs>
          <w:tab w:val="left" w:pos="425"/>
          <w:tab w:val="left" w:pos="851"/>
        </w:tabs>
      </w:pPr>
      <w:bookmarkStart w:id="56" w:name="_Toc304555209"/>
      <w:bookmarkStart w:id="57" w:name="_Toc427154470"/>
      <w:bookmarkStart w:id="58" w:name="_Toc306701959"/>
      <w:bookmarkStart w:id="59" w:name="_Toc451072694"/>
      <w:r>
        <w:t>业务</w:t>
      </w:r>
      <w:bookmarkEnd w:id="56"/>
      <w:r>
        <w:rPr>
          <w:rFonts w:hint="eastAsia"/>
        </w:rPr>
        <w:t>功能</w:t>
      </w:r>
      <w:r>
        <w:t>层</w:t>
      </w:r>
      <w:bookmarkEnd w:id="57"/>
      <w:bookmarkEnd w:id="58"/>
      <w:bookmarkEnd w:id="59"/>
    </w:p>
    <w:p w:rsidR="00434C67" w:rsidRDefault="003C0862">
      <w:pPr>
        <w:spacing w:line="360" w:lineRule="auto"/>
        <w:ind w:firstLine="480"/>
      </w:pPr>
      <w:r>
        <w:rPr>
          <w:rFonts w:hint="eastAsia"/>
        </w:rPr>
        <w:t>业务功能层关注业务活动分解，服务组装，流程编排，满足业务流程管理、设计、实现技术的各个方面要求。业务功能编排着重于业务功能逻辑内部实现，是一个可展现的业务功能点内对</w:t>
      </w:r>
      <w:proofErr w:type="gramStart"/>
      <w:r>
        <w:rPr>
          <w:rFonts w:hint="eastAsia"/>
        </w:rPr>
        <w:t>下层所</w:t>
      </w:r>
      <w:proofErr w:type="gramEnd"/>
      <w:r>
        <w:rPr>
          <w:rFonts w:hint="eastAsia"/>
        </w:rPr>
        <w:t>提供的业务服务访问（调用）和组织，编排的主体是业务服务，依据是业务功能逻辑。业务流程配置着重于业务流程管理方面的实现，是业务功能之间按照业务规则进行编排，编排的主体是业务功能点，依据是业务管理流程。</w:t>
      </w:r>
    </w:p>
    <w:p w:rsidR="00434C67" w:rsidRDefault="003C0862">
      <w:pPr>
        <w:pStyle w:val="4"/>
        <w:tabs>
          <w:tab w:val="left" w:pos="425"/>
          <w:tab w:val="left" w:pos="851"/>
        </w:tabs>
      </w:pPr>
      <w:bookmarkStart w:id="60" w:name="_Toc451072695"/>
      <w:bookmarkStart w:id="61" w:name="_Toc427154471"/>
      <w:r>
        <w:rPr>
          <w:rFonts w:hint="eastAsia"/>
        </w:rPr>
        <w:t>服务</w:t>
      </w:r>
      <w:r>
        <w:t>接入层</w:t>
      </w:r>
      <w:bookmarkEnd w:id="60"/>
      <w:bookmarkEnd w:id="61"/>
    </w:p>
    <w:p w:rsidR="00434C67" w:rsidRDefault="003C0862">
      <w:pPr>
        <w:spacing w:line="360" w:lineRule="auto"/>
        <w:ind w:firstLine="480"/>
      </w:pPr>
      <w:r>
        <w:rPr>
          <w:rFonts w:hint="eastAsia"/>
        </w:rPr>
        <w:t>服务接入</w:t>
      </w:r>
      <w:proofErr w:type="gramStart"/>
      <w:r>
        <w:rPr>
          <w:rFonts w:hint="eastAsia"/>
        </w:rPr>
        <w:t>层负责</w:t>
      </w:r>
      <w:proofErr w:type="gramEnd"/>
      <w:r>
        <w:rPr>
          <w:rFonts w:hint="eastAsia"/>
        </w:rPr>
        <w:t>服务的接入控制、服务路由和协议适配。保证系统对接入</w:t>
      </w:r>
      <w:r>
        <w:rPr>
          <w:rFonts w:hint="eastAsia"/>
        </w:rPr>
        <w:lastRenderedPageBreak/>
        <w:t>流量的控制，对服务负载均衡。在大并发情况下的稳定性。对系统内部服务调用接入层采用私有基于</w:t>
      </w:r>
      <w:r>
        <w:rPr>
          <w:rFonts w:hint="eastAsia"/>
        </w:rPr>
        <w:t>TCP/IP</w:t>
      </w:r>
      <w:r>
        <w:rPr>
          <w:rFonts w:hint="eastAsia"/>
        </w:rPr>
        <w:t>的高效协议，对外部应用及</w:t>
      </w:r>
      <w:r>
        <w:rPr>
          <w:rFonts w:hint="eastAsia"/>
        </w:rPr>
        <w:t>B/S</w:t>
      </w:r>
      <w:r>
        <w:rPr>
          <w:rFonts w:hint="eastAsia"/>
        </w:rPr>
        <w:t>应用则可通过协议适配转换成</w:t>
      </w:r>
      <w:r>
        <w:rPr>
          <w:rFonts w:hint="eastAsia"/>
        </w:rPr>
        <w:t>HTTP/HTTPS</w:t>
      </w:r>
      <w:r>
        <w:rPr>
          <w:rFonts w:hint="eastAsia"/>
        </w:rPr>
        <w:t>协议。对于在大规模系统服务需要考虑服务接入方式，提供多点接入，保证无单点故障点以及达到主动负载均衡的能力。</w:t>
      </w:r>
    </w:p>
    <w:p w:rsidR="00434C67" w:rsidRDefault="003C0862">
      <w:pPr>
        <w:pStyle w:val="4"/>
        <w:tabs>
          <w:tab w:val="left" w:pos="425"/>
          <w:tab w:val="left" w:pos="851"/>
        </w:tabs>
      </w:pPr>
      <w:bookmarkStart w:id="62" w:name="_Toc427154472"/>
      <w:bookmarkStart w:id="63" w:name="_Toc451072696"/>
      <w:r>
        <w:t>服务</w:t>
      </w:r>
      <w:r>
        <w:rPr>
          <w:rFonts w:hint="eastAsia"/>
        </w:rPr>
        <w:t>实</w:t>
      </w:r>
      <w:r>
        <w:t>现层</w:t>
      </w:r>
      <w:bookmarkEnd w:id="62"/>
      <w:bookmarkEnd w:id="63"/>
    </w:p>
    <w:p w:rsidR="00434C67" w:rsidRDefault="003C0862">
      <w:pPr>
        <w:spacing w:line="360" w:lineRule="auto"/>
        <w:ind w:firstLine="480"/>
      </w:pPr>
      <w:r>
        <w:rPr>
          <w:rFonts w:hint="eastAsia"/>
        </w:rPr>
        <w:t>服务实现层以服务的</w:t>
      </w:r>
      <w:proofErr w:type="gramStart"/>
      <w:r>
        <w:rPr>
          <w:rFonts w:hint="eastAsia"/>
        </w:rPr>
        <w:t>的</w:t>
      </w:r>
      <w:proofErr w:type="gramEnd"/>
      <w:r>
        <w:rPr>
          <w:rFonts w:hint="eastAsia"/>
        </w:rPr>
        <w:t>形式对外提供业务功能的访问，必要时也可以多个服务编排组合成一个服务。服务对业务提供了各种粒度的支持，满足企业不同规模应用要求。</w:t>
      </w:r>
    </w:p>
    <w:p w:rsidR="00434C67" w:rsidRDefault="003C0862">
      <w:pPr>
        <w:pStyle w:val="4"/>
        <w:tabs>
          <w:tab w:val="left" w:pos="425"/>
          <w:tab w:val="left" w:pos="851"/>
        </w:tabs>
      </w:pPr>
      <w:bookmarkStart w:id="64" w:name="_Toc451072697"/>
      <w:bookmarkStart w:id="65" w:name="_Toc427154473"/>
      <w:r>
        <w:rPr>
          <w:rFonts w:hint="eastAsia"/>
        </w:rPr>
        <w:t>系统</w:t>
      </w:r>
      <w:r>
        <w:t>资源层</w:t>
      </w:r>
      <w:bookmarkEnd w:id="64"/>
      <w:bookmarkEnd w:id="65"/>
    </w:p>
    <w:p w:rsidR="00434C67" w:rsidRDefault="003C0862">
      <w:pPr>
        <w:spacing w:line="360" w:lineRule="auto"/>
        <w:ind w:firstLine="480"/>
      </w:pPr>
      <w:r>
        <w:rPr>
          <w:rFonts w:hint="eastAsia"/>
        </w:rPr>
        <w:t>系统资源层表示支撑组件层的可操作的系统资源，包括数据库、存储、各类操作系统资源如设备驱动，其他软件包、开发库，遗留的系统（需要在内部资源集成）等。电网管理平台选用大型关系型分布式数据库，具有较高的容错能力和恢复能力，提供较强的安全机制，以实现对个人电网管理平台数据的规范管理。</w:t>
      </w:r>
    </w:p>
    <w:p w:rsidR="00434C67" w:rsidRDefault="003C0862">
      <w:pPr>
        <w:pStyle w:val="4"/>
        <w:tabs>
          <w:tab w:val="left" w:pos="425"/>
          <w:tab w:val="left" w:pos="851"/>
        </w:tabs>
      </w:pPr>
      <w:bookmarkStart w:id="66" w:name="_Toc427154474"/>
      <w:bookmarkStart w:id="67" w:name="_Toc451072698"/>
      <w:r>
        <w:t>信息集成</w:t>
      </w:r>
      <w:bookmarkEnd w:id="66"/>
      <w:bookmarkEnd w:id="67"/>
    </w:p>
    <w:p w:rsidR="00434C67" w:rsidRDefault="003C0862">
      <w:pPr>
        <w:ind w:firstLine="480"/>
      </w:pPr>
      <w:r>
        <w:rPr>
          <w:rFonts w:hint="eastAsia"/>
        </w:rPr>
        <w:t>针对业务数据，为了保证数据交互的规范性、最大限度的降低对原有业务的改造，并且保证电网管理平台的稳定性和可靠性，电网管理平台主要通过</w:t>
      </w:r>
      <w:proofErr w:type="spellStart"/>
      <w:r>
        <w:rPr>
          <w:rFonts w:hint="eastAsia"/>
        </w:rPr>
        <w:t>RESTfull</w:t>
      </w:r>
      <w:proofErr w:type="spellEnd"/>
      <w:r>
        <w:rPr>
          <w:rFonts w:hint="eastAsia"/>
        </w:rPr>
        <w:t>接口获取相关的业务数据；针对技术数据，采用数据中心进行抽取、清洗、加工、转换和存储来实现基础业务数据的集成；针对原有业务系统中已经实现的界面，同时为了实现页面的最大复用率，主要采取使用原有系统界面及</w:t>
      </w:r>
      <w:r>
        <w:rPr>
          <w:rFonts w:hint="eastAsia"/>
        </w:rPr>
        <w:t>UI</w:t>
      </w:r>
      <w:r>
        <w:rPr>
          <w:rFonts w:hint="eastAsia"/>
        </w:rPr>
        <w:t>元素适配的方式进行页面集成。</w:t>
      </w:r>
    </w:p>
    <w:p w:rsidR="00434C67" w:rsidRDefault="003C0862">
      <w:pPr>
        <w:pStyle w:val="2"/>
        <w:widowControl/>
        <w:tabs>
          <w:tab w:val="left" w:pos="1002"/>
        </w:tabs>
        <w:spacing w:before="260" w:after="260"/>
        <w:ind w:left="431" w:firstLine="560"/>
        <w:rPr>
          <w:rFonts w:eastAsia="黑体"/>
        </w:rPr>
      </w:pPr>
      <w:bookmarkStart w:id="68" w:name="_Toc341477035"/>
      <w:bookmarkStart w:id="69" w:name="_Toc306702425"/>
      <w:bookmarkStart w:id="70" w:name="_Toc345334452"/>
      <w:bookmarkStart w:id="71" w:name="_Toc25184"/>
      <w:bookmarkStart w:id="72" w:name="_Toc306702005"/>
      <w:bookmarkStart w:id="73" w:name="_Toc143851492"/>
      <w:r>
        <w:rPr>
          <w:rFonts w:eastAsia="黑体" w:hint="eastAsia"/>
        </w:rPr>
        <w:t>非功能设计</w:t>
      </w:r>
      <w:bookmarkEnd w:id="68"/>
      <w:bookmarkEnd w:id="69"/>
      <w:bookmarkEnd w:id="70"/>
      <w:bookmarkEnd w:id="71"/>
      <w:bookmarkEnd w:id="72"/>
      <w:bookmarkEnd w:id="73"/>
    </w:p>
    <w:p w:rsidR="00434C67" w:rsidRDefault="003C0862">
      <w:pPr>
        <w:pStyle w:val="3"/>
        <w:ind w:firstLine="440"/>
        <w:rPr>
          <w:sz w:val="22"/>
          <w:szCs w:val="22"/>
        </w:rPr>
      </w:pPr>
      <w:bookmarkStart w:id="74" w:name="_Toc446423385"/>
      <w:r>
        <w:rPr>
          <w:rFonts w:hint="eastAsia"/>
          <w:sz w:val="22"/>
          <w:szCs w:val="22"/>
        </w:rPr>
        <w:t>安全性</w:t>
      </w:r>
      <w:bookmarkEnd w:id="74"/>
    </w:p>
    <w:p w:rsidR="00434C67" w:rsidRDefault="003C0862">
      <w:pPr>
        <w:spacing w:line="360" w:lineRule="auto"/>
        <w:ind w:left="420" w:firstLine="480"/>
        <w:rPr>
          <w:rFonts w:ascii="宋体" w:hAnsi="宋体"/>
        </w:rPr>
      </w:pPr>
      <w:r>
        <w:rPr>
          <w:rFonts w:ascii="宋体" w:hAnsi="宋体" w:hint="eastAsia"/>
        </w:rPr>
        <w:t>IT服务台优化项目参照安全级别为A级的要求进行项目安全管理，系统的安全需求根据信息安全管理体系文件《TP-ISR-066 信息系统安全控制表》中第1项控制点“安全需求与评审”的要求执行，具体措施如下：</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保护敏感信息的加密存储和传输</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使用复杂度高的加密算法</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lastRenderedPageBreak/>
        <w:t>保护输入输出数据的安全性</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保护数据库操作的安全性</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对系统口令及登录安全做控制</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对系统的权限进行分配与控制</w:t>
      </w:r>
    </w:p>
    <w:p w:rsidR="00434C67" w:rsidRDefault="003C0862">
      <w:pPr>
        <w:widowControl/>
        <w:numPr>
          <w:ilvl w:val="0"/>
          <w:numId w:val="6"/>
        </w:numPr>
        <w:spacing w:line="360" w:lineRule="auto"/>
        <w:ind w:firstLine="480"/>
        <w:rPr>
          <w:rFonts w:ascii="宋体" w:hAnsi="宋体" w:cs="宋体"/>
          <w:kern w:val="0"/>
        </w:rPr>
      </w:pPr>
      <w:r>
        <w:rPr>
          <w:rFonts w:ascii="宋体" w:hAnsi="宋体" w:cs="宋体" w:hint="eastAsia"/>
          <w:kern w:val="0"/>
        </w:rPr>
        <w:t>配置统一的出错页面</w:t>
      </w:r>
    </w:p>
    <w:p w:rsidR="00434C67" w:rsidRDefault="003C0862">
      <w:pPr>
        <w:widowControl/>
        <w:numPr>
          <w:ilvl w:val="0"/>
          <w:numId w:val="6"/>
        </w:numPr>
        <w:spacing w:line="360" w:lineRule="auto"/>
        <w:ind w:firstLine="480"/>
        <w:rPr>
          <w:rFonts w:ascii="宋体" w:hAnsi="宋体" w:cs="宋体"/>
          <w:kern w:val="0"/>
        </w:rPr>
      </w:pPr>
      <w:r>
        <w:rPr>
          <w:rFonts w:ascii="宋体" w:hAnsi="宋体" w:cs="宋体" w:hint="eastAsia"/>
          <w:kern w:val="0"/>
        </w:rPr>
        <w:t>保护文件操作的安全性</w:t>
      </w:r>
    </w:p>
    <w:p w:rsidR="00434C67" w:rsidRDefault="003C0862">
      <w:pPr>
        <w:widowControl/>
        <w:numPr>
          <w:ilvl w:val="0"/>
          <w:numId w:val="6"/>
        </w:numPr>
        <w:spacing w:line="360" w:lineRule="auto"/>
        <w:ind w:firstLine="480"/>
        <w:rPr>
          <w:rFonts w:ascii="宋体" w:hAnsi="宋体" w:cs="宋体"/>
          <w:kern w:val="0"/>
        </w:rPr>
      </w:pPr>
      <w:r>
        <w:rPr>
          <w:rFonts w:ascii="宋体" w:hAnsi="宋体" w:cs="宋体" w:hint="eastAsia"/>
          <w:kern w:val="0"/>
        </w:rPr>
        <w:t>保护用户会话的安全性</w:t>
      </w:r>
    </w:p>
    <w:p w:rsidR="00434C67" w:rsidRDefault="003C0862">
      <w:pPr>
        <w:pStyle w:val="3"/>
        <w:ind w:firstLine="440"/>
        <w:rPr>
          <w:sz w:val="22"/>
          <w:szCs w:val="22"/>
        </w:rPr>
      </w:pPr>
      <w:bookmarkStart w:id="75" w:name="_Toc446423386"/>
      <w:r>
        <w:rPr>
          <w:rFonts w:hint="eastAsia"/>
          <w:sz w:val="22"/>
          <w:szCs w:val="22"/>
        </w:rPr>
        <w:t>可用性</w:t>
      </w:r>
      <w:bookmarkEnd w:id="75"/>
    </w:p>
    <w:p w:rsidR="00434C67" w:rsidRDefault="003C0862">
      <w:pPr>
        <w:pStyle w:val="150"/>
        <w:numPr>
          <w:ilvl w:val="0"/>
          <w:numId w:val="7"/>
        </w:numPr>
        <w:ind w:firstLine="480"/>
        <w:rPr>
          <w:lang w:eastAsia="zh-CN"/>
        </w:rPr>
      </w:pPr>
      <w:r>
        <w:rPr>
          <w:rFonts w:hint="eastAsia"/>
          <w:lang w:eastAsia="zh-CN"/>
        </w:rPr>
        <w:t>系统支持</w:t>
      </w:r>
      <w:r>
        <w:rPr>
          <w:lang w:eastAsia="zh-CN"/>
        </w:rPr>
        <w:t xml:space="preserve"> 7×24 </w:t>
      </w:r>
      <w:r>
        <w:rPr>
          <w:rFonts w:hint="eastAsia"/>
          <w:lang w:eastAsia="zh-CN"/>
        </w:rPr>
        <w:t>小时的正常运行及服务接口，整体可靠性应达到</w:t>
      </w:r>
      <w:r>
        <w:rPr>
          <w:lang w:eastAsia="zh-CN"/>
        </w:rPr>
        <w:t xml:space="preserve"> 99.99</w:t>
      </w:r>
      <w:r>
        <w:rPr>
          <w:rFonts w:hint="eastAsia"/>
          <w:lang w:eastAsia="zh-CN"/>
        </w:rPr>
        <w:t>％以上。</w:t>
      </w:r>
    </w:p>
    <w:p w:rsidR="00434C67" w:rsidRDefault="003C0862">
      <w:pPr>
        <w:pStyle w:val="150"/>
        <w:numPr>
          <w:ilvl w:val="0"/>
          <w:numId w:val="7"/>
        </w:numPr>
        <w:ind w:firstLine="480"/>
        <w:rPr>
          <w:lang w:eastAsia="zh-CN"/>
        </w:rPr>
      </w:pPr>
      <w:r>
        <w:rPr>
          <w:rFonts w:hint="eastAsia"/>
          <w:lang w:eastAsia="zh-CN"/>
        </w:rPr>
        <w:t>针对不同的故障类型（硬件故障</w:t>
      </w:r>
      <w:r>
        <w:rPr>
          <w:rFonts w:hint="eastAsia"/>
          <w:lang w:eastAsia="zh-CN"/>
        </w:rPr>
        <w:t>/</w:t>
      </w:r>
      <w:r>
        <w:rPr>
          <w:rFonts w:hint="eastAsia"/>
          <w:lang w:eastAsia="zh-CN"/>
        </w:rPr>
        <w:t>网络故障</w:t>
      </w:r>
      <w:r>
        <w:rPr>
          <w:rFonts w:hint="eastAsia"/>
          <w:lang w:eastAsia="zh-CN"/>
        </w:rPr>
        <w:t>/</w:t>
      </w:r>
      <w:r>
        <w:rPr>
          <w:rFonts w:hint="eastAsia"/>
          <w:lang w:eastAsia="zh-CN"/>
        </w:rPr>
        <w:t>程序故障）具备快速解决的方案，相关的指标如下：</w:t>
      </w:r>
      <w:r>
        <w:rPr>
          <w:rFonts w:hint="eastAsia"/>
          <w:lang w:eastAsia="zh-CN"/>
        </w:rPr>
        <w:t xml:space="preserve"> </w:t>
      </w:r>
    </w:p>
    <w:tbl>
      <w:tblPr>
        <w:tblW w:w="0" w:type="auto"/>
        <w:tblInd w:w="959" w:type="dxa"/>
        <w:tblLayout w:type="fixed"/>
        <w:tblLook w:val="04A0" w:firstRow="1" w:lastRow="0" w:firstColumn="1" w:lastColumn="0" w:noHBand="0" w:noVBand="1"/>
      </w:tblPr>
      <w:tblGrid>
        <w:gridCol w:w="1880"/>
        <w:gridCol w:w="3140"/>
        <w:gridCol w:w="2480"/>
        <w:gridCol w:w="1080"/>
      </w:tblGrid>
      <w:tr w:rsidR="00434C67">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名称</w:t>
            </w:r>
          </w:p>
        </w:tc>
        <w:tc>
          <w:tcPr>
            <w:tcW w:w="3140" w:type="dxa"/>
            <w:tcBorders>
              <w:top w:val="single" w:sz="8" w:space="0" w:color="auto"/>
              <w:left w:val="nil"/>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描述</w:t>
            </w:r>
          </w:p>
        </w:tc>
        <w:tc>
          <w:tcPr>
            <w:tcW w:w="2480" w:type="dxa"/>
            <w:tcBorders>
              <w:top w:val="single" w:sz="8" w:space="0" w:color="auto"/>
              <w:left w:val="nil"/>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指标</w:t>
            </w:r>
          </w:p>
        </w:tc>
        <w:tc>
          <w:tcPr>
            <w:tcW w:w="1080" w:type="dxa"/>
            <w:tcBorders>
              <w:top w:val="single" w:sz="8" w:space="0" w:color="auto"/>
              <w:left w:val="nil"/>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目标</w:t>
            </w:r>
          </w:p>
        </w:tc>
      </w:tr>
      <w:tr w:rsidR="00434C67">
        <w:trPr>
          <w:trHeight w:val="585"/>
        </w:trPr>
        <w:tc>
          <w:tcPr>
            <w:tcW w:w="1880" w:type="dxa"/>
            <w:tcBorders>
              <w:top w:val="nil"/>
              <w:left w:val="single" w:sz="8" w:space="0" w:color="auto"/>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非计划停机时间</w:t>
            </w:r>
          </w:p>
        </w:tc>
        <w:tc>
          <w:tcPr>
            <w:tcW w:w="314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系统故障导致的不可用时间比例</w:t>
            </w:r>
          </w:p>
        </w:tc>
        <w:tc>
          <w:tcPr>
            <w:tcW w:w="248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每年小于时间比例</w:t>
            </w:r>
          </w:p>
        </w:tc>
        <w:tc>
          <w:tcPr>
            <w:tcW w:w="108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kern w:val="0"/>
                <w:szCs w:val="20"/>
                <w:lang w:val="en-GB" w:eastAsia="zh-CN"/>
              </w:rPr>
              <w:t>1%</w:t>
            </w:r>
          </w:p>
        </w:tc>
      </w:tr>
      <w:tr w:rsidR="00434C67">
        <w:trPr>
          <w:trHeight w:val="585"/>
        </w:trPr>
        <w:tc>
          <w:tcPr>
            <w:tcW w:w="1880" w:type="dxa"/>
            <w:tcBorders>
              <w:top w:val="nil"/>
              <w:left w:val="single" w:sz="8" w:space="0" w:color="auto"/>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故障次数</w:t>
            </w:r>
          </w:p>
        </w:tc>
        <w:tc>
          <w:tcPr>
            <w:tcW w:w="314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预期的使得服务失效的故障频率。</w:t>
            </w:r>
          </w:p>
        </w:tc>
        <w:tc>
          <w:tcPr>
            <w:tcW w:w="248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最大可承受故障数量</w:t>
            </w:r>
            <w:r>
              <w:rPr>
                <w:rFonts w:ascii="Futura Bk" w:hAnsi="Futura Bk" w:cs="宋体"/>
                <w:kern w:val="0"/>
                <w:szCs w:val="20"/>
                <w:lang w:val="en-GB" w:eastAsia="zh-CN"/>
              </w:rPr>
              <w:t>/</w:t>
            </w:r>
            <w:r>
              <w:rPr>
                <w:rFonts w:ascii="Futura Bk" w:hAnsi="Futura Bk" w:cs="宋体" w:hint="eastAsia"/>
                <w:kern w:val="0"/>
                <w:szCs w:val="20"/>
                <w:lang w:val="en-GB" w:eastAsia="zh-CN"/>
              </w:rPr>
              <w:t>时间周期</w:t>
            </w:r>
          </w:p>
        </w:tc>
        <w:tc>
          <w:tcPr>
            <w:tcW w:w="108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kern w:val="0"/>
                <w:szCs w:val="20"/>
                <w:lang w:val="en-GB" w:eastAsia="zh-CN"/>
              </w:rPr>
              <w:t>12</w:t>
            </w:r>
            <w:r>
              <w:rPr>
                <w:rFonts w:ascii="Futura Bk" w:hAnsi="Futura Bk" w:cs="宋体" w:hint="eastAsia"/>
                <w:kern w:val="0"/>
                <w:szCs w:val="20"/>
                <w:lang w:val="en-GB" w:eastAsia="zh-CN"/>
              </w:rPr>
              <w:t>次</w:t>
            </w:r>
            <w:r>
              <w:rPr>
                <w:rFonts w:ascii="Futura Bk" w:hAnsi="Futura Bk" w:cs="宋体"/>
                <w:kern w:val="0"/>
                <w:szCs w:val="20"/>
                <w:lang w:val="en-GB" w:eastAsia="zh-CN"/>
              </w:rPr>
              <w:t>/</w:t>
            </w:r>
            <w:r>
              <w:rPr>
                <w:rFonts w:ascii="Futura Bk" w:hAnsi="Futura Bk" w:cs="宋体" w:hint="eastAsia"/>
                <w:kern w:val="0"/>
                <w:szCs w:val="20"/>
                <w:lang w:val="en-GB" w:eastAsia="zh-CN"/>
              </w:rPr>
              <w:t>年</w:t>
            </w:r>
          </w:p>
        </w:tc>
      </w:tr>
      <w:tr w:rsidR="00434C67">
        <w:trPr>
          <w:trHeight w:val="585"/>
        </w:trPr>
        <w:tc>
          <w:tcPr>
            <w:tcW w:w="1880" w:type="dxa"/>
            <w:tcBorders>
              <w:top w:val="nil"/>
              <w:left w:val="single" w:sz="8" w:space="0" w:color="auto"/>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一般故障的恢复能力</w:t>
            </w:r>
          </w:p>
        </w:tc>
        <w:tc>
          <w:tcPr>
            <w:tcW w:w="314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在故障发生后需要</w:t>
            </w:r>
            <w:proofErr w:type="gramStart"/>
            <w:r>
              <w:rPr>
                <w:rFonts w:ascii="Futura Bk" w:hAnsi="Futura Bk" w:cs="宋体" w:hint="eastAsia"/>
                <w:kern w:val="0"/>
                <w:szCs w:val="20"/>
                <w:lang w:val="en-GB" w:eastAsia="zh-CN"/>
              </w:rPr>
              <w:t>多久服务</w:t>
            </w:r>
            <w:proofErr w:type="gramEnd"/>
            <w:r>
              <w:rPr>
                <w:rFonts w:ascii="Futura Bk" w:hAnsi="Futura Bk" w:cs="宋体" w:hint="eastAsia"/>
                <w:kern w:val="0"/>
                <w:szCs w:val="20"/>
                <w:lang w:val="en-GB" w:eastAsia="zh-CN"/>
              </w:rPr>
              <w:t>才能恢复正常</w:t>
            </w:r>
          </w:p>
        </w:tc>
        <w:tc>
          <w:tcPr>
            <w:tcW w:w="248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恢复系统到正常运营状态所需的时间</w:t>
            </w:r>
          </w:p>
        </w:tc>
        <w:tc>
          <w:tcPr>
            <w:tcW w:w="108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kern w:val="0"/>
                <w:szCs w:val="20"/>
                <w:lang w:val="en-GB" w:eastAsia="zh-CN"/>
              </w:rPr>
              <w:t>1</w:t>
            </w:r>
            <w:r>
              <w:rPr>
                <w:rFonts w:ascii="Futura Bk" w:hAnsi="Futura Bk" w:cs="宋体" w:hint="eastAsia"/>
                <w:kern w:val="0"/>
                <w:szCs w:val="20"/>
                <w:lang w:val="en-GB" w:eastAsia="zh-CN"/>
              </w:rPr>
              <w:t>小时</w:t>
            </w:r>
          </w:p>
        </w:tc>
      </w:tr>
      <w:tr w:rsidR="00434C67">
        <w:trPr>
          <w:trHeight w:val="585"/>
        </w:trPr>
        <w:tc>
          <w:tcPr>
            <w:tcW w:w="1880" w:type="dxa"/>
            <w:tcBorders>
              <w:top w:val="nil"/>
              <w:left w:val="single" w:sz="8" w:space="0" w:color="auto"/>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严重故障的恢复能力</w:t>
            </w:r>
          </w:p>
        </w:tc>
        <w:tc>
          <w:tcPr>
            <w:tcW w:w="314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在故障发生后需要</w:t>
            </w:r>
            <w:proofErr w:type="gramStart"/>
            <w:r>
              <w:rPr>
                <w:rFonts w:ascii="Futura Bk" w:hAnsi="Futura Bk" w:cs="宋体" w:hint="eastAsia"/>
                <w:kern w:val="0"/>
                <w:szCs w:val="20"/>
                <w:lang w:val="en-GB" w:eastAsia="zh-CN"/>
              </w:rPr>
              <w:t>多久服务</w:t>
            </w:r>
            <w:proofErr w:type="gramEnd"/>
            <w:r>
              <w:rPr>
                <w:rFonts w:ascii="Futura Bk" w:hAnsi="Futura Bk" w:cs="宋体" w:hint="eastAsia"/>
                <w:kern w:val="0"/>
                <w:szCs w:val="20"/>
                <w:lang w:val="en-GB" w:eastAsia="zh-CN"/>
              </w:rPr>
              <w:t>才能恢复正常</w:t>
            </w:r>
          </w:p>
        </w:tc>
        <w:tc>
          <w:tcPr>
            <w:tcW w:w="248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恢复系统到正常运营状态所需的时间</w:t>
            </w:r>
          </w:p>
        </w:tc>
        <w:tc>
          <w:tcPr>
            <w:tcW w:w="1080"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kern w:val="0"/>
                <w:szCs w:val="20"/>
                <w:lang w:val="en-GB" w:eastAsia="zh-CN"/>
              </w:rPr>
              <w:t>4</w:t>
            </w:r>
            <w:r>
              <w:rPr>
                <w:rFonts w:ascii="Futura Bk" w:hAnsi="Futura Bk" w:cs="宋体" w:hint="eastAsia"/>
                <w:kern w:val="0"/>
                <w:szCs w:val="20"/>
                <w:lang w:val="en-GB" w:eastAsia="zh-CN"/>
              </w:rPr>
              <w:t>小时</w:t>
            </w:r>
          </w:p>
        </w:tc>
      </w:tr>
    </w:tbl>
    <w:p w:rsidR="00434C67" w:rsidRDefault="003C0862">
      <w:pPr>
        <w:pStyle w:val="3"/>
        <w:ind w:firstLine="440"/>
        <w:rPr>
          <w:sz w:val="22"/>
          <w:szCs w:val="22"/>
        </w:rPr>
      </w:pPr>
      <w:bookmarkStart w:id="76" w:name="_Toc446423388"/>
      <w:r>
        <w:rPr>
          <w:rFonts w:hint="eastAsia"/>
          <w:sz w:val="22"/>
          <w:szCs w:val="22"/>
        </w:rPr>
        <w:t>性能需求</w:t>
      </w:r>
      <w:bookmarkEnd w:id="76"/>
    </w:p>
    <w:p w:rsidR="00434C67" w:rsidRDefault="003C0862">
      <w:pPr>
        <w:numPr>
          <w:ilvl w:val="0"/>
          <w:numId w:val="8"/>
        </w:numPr>
        <w:spacing w:line="360" w:lineRule="auto"/>
        <w:ind w:firstLine="480"/>
      </w:pPr>
      <w:r>
        <w:rPr>
          <w:rFonts w:hint="eastAsia"/>
        </w:rPr>
        <w:t>响应时间：</w:t>
      </w:r>
    </w:p>
    <w:tbl>
      <w:tblPr>
        <w:tblW w:w="0" w:type="auto"/>
        <w:tblInd w:w="1132" w:type="dxa"/>
        <w:tblLayout w:type="fixed"/>
        <w:tblLook w:val="04A0" w:firstRow="1" w:lastRow="0" w:firstColumn="1" w:lastColumn="0" w:noHBand="0" w:noVBand="1"/>
      </w:tblPr>
      <w:tblGrid>
        <w:gridCol w:w="1656"/>
        <w:gridCol w:w="2469"/>
        <w:gridCol w:w="1371"/>
        <w:gridCol w:w="3020"/>
      </w:tblGrid>
      <w:tr w:rsidR="00434C67">
        <w:trPr>
          <w:trHeight w:val="301"/>
        </w:trPr>
        <w:tc>
          <w:tcPr>
            <w:tcW w:w="1656" w:type="dxa"/>
            <w:tcBorders>
              <w:top w:val="single" w:sz="8" w:space="0" w:color="auto"/>
              <w:left w:val="single" w:sz="8" w:space="0" w:color="auto"/>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名称</w:t>
            </w:r>
          </w:p>
        </w:tc>
        <w:tc>
          <w:tcPr>
            <w:tcW w:w="2469" w:type="dxa"/>
            <w:tcBorders>
              <w:top w:val="single" w:sz="8" w:space="0" w:color="auto"/>
              <w:left w:val="nil"/>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描述</w:t>
            </w:r>
          </w:p>
        </w:tc>
        <w:tc>
          <w:tcPr>
            <w:tcW w:w="1371" w:type="dxa"/>
            <w:tcBorders>
              <w:top w:val="single" w:sz="8" w:space="0" w:color="auto"/>
              <w:left w:val="nil"/>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指标</w:t>
            </w:r>
          </w:p>
        </w:tc>
        <w:tc>
          <w:tcPr>
            <w:tcW w:w="3020" w:type="dxa"/>
            <w:tcBorders>
              <w:top w:val="single" w:sz="8" w:space="0" w:color="auto"/>
              <w:left w:val="nil"/>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目标</w:t>
            </w:r>
          </w:p>
        </w:tc>
      </w:tr>
      <w:tr w:rsidR="00434C67">
        <w:trPr>
          <w:trHeight w:val="648"/>
        </w:trPr>
        <w:tc>
          <w:tcPr>
            <w:tcW w:w="1656" w:type="dxa"/>
            <w:tcBorders>
              <w:top w:val="nil"/>
              <w:left w:val="single" w:sz="8" w:space="0" w:color="auto"/>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接口响应时间</w:t>
            </w:r>
          </w:p>
        </w:tc>
        <w:tc>
          <w:tcPr>
            <w:tcW w:w="2469" w:type="dxa"/>
            <w:tcBorders>
              <w:top w:val="nil"/>
              <w:left w:val="nil"/>
              <w:bottom w:val="single" w:sz="8" w:space="0" w:color="auto"/>
              <w:right w:val="single" w:sz="8" w:space="0" w:color="auto"/>
            </w:tcBorders>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系统调用接口必须满足的响应时间要</w:t>
            </w:r>
            <w:r>
              <w:rPr>
                <w:rFonts w:ascii="Futura Bk" w:hAnsi="Futura Bk" w:cs="宋体" w:hint="eastAsia"/>
                <w:kern w:val="0"/>
                <w:szCs w:val="20"/>
                <w:lang w:val="en-GB" w:eastAsia="zh-CN"/>
              </w:rPr>
              <w:lastRenderedPageBreak/>
              <w:t>求</w:t>
            </w:r>
          </w:p>
        </w:tc>
        <w:tc>
          <w:tcPr>
            <w:tcW w:w="1371"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lastRenderedPageBreak/>
              <w:t>最大值控制</w:t>
            </w:r>
          </w:p>
        </w:tc>
        <w:tc>
          <w:tcPr>
            <w:tcW w:w="3020" w:type="dxa"/>
            <w:tcBorders>
              <w:top w:val="nil"/>
              <w:left w:val="nil"/>
              <w:bottom w:val="single" w:sz="8" w:space="0" w:color="auto"/>
              <w:right w:val="single" w:sz="8" w:space="0" w:color="auto"/>
            </w:tcBorders>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响应时间</w:t>
            </w:r>
            <w:r>
              <w:rPr>
                <w:rFonts w:ascii="Futura Bk" w:hAnsi="Futura Bk" w:cs="宋体"/>
                <w:kern w:val="0"/>
                <w:szCs w:val="20"/>
                <w:lang w:val="en-GB" w:eastAsia="zh-CN"/>
              </w:rPr>
              <w:t xml:space="preserve">: </w:t>
            </w:r>
            <w:r>
              <w:rPr>
                <w:rFonts w:ascii="Futura Bk" w:hAnsi="Futura Bk" w:cs="宋体" w:hint="eastAsia"/>
                <w:kern w:val="0"/>
                <w:szCs w:val="20"/>
                <w:lang w:val="en-GB" w:eastAsia="zh-CN"/>
              </w:rPr>
              <w:t>不超过</w:t>
            </w:r>
            <w:r>
              <w:rPr>
                <w:rFonts w:ascii="Futura Bk" w:hAnsi="Futura Bk" w:cs="宋体" w:hint="eastAsia"/>
                <w:b/>
                <w:kern w:val="0"/>
                <w:szCs w:val="20"/>
                <w:lang w:val="en-GB" w:eastAsia="zh-CN"/>
              </w:rPr>
              <w:t>5</w:t>
            </w:r>
            <w:r>
              <w:rPr>
                <w:rFonts w:ascii="Futura Bk" w:hAnsi="Futura Bk" w:cs="宋体" w:hint="eastAsia"/>
                <w:kern w:val="0"/>
                <w:szCs w:val="20"/>
                <w:lang w:val="en-GB" w:eastAsia="zh-CN"/>
              </w:rPr>
              <w:t>秒</w:t>
            </w:r>
          </w:p>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lastRenderedPageBreak/>
              <w:t>极端情况下响应实际不超过</w:t>
            </w:r>
            <w:r>
              <w:rPr>
                <w:rFonts w:ascii="Futura Bk" w:hAnsi="Futura Bk" w:cs="宋体"/>
                <w:b/>
                <w:kern w:val="0"/>
                <w:szCs w:val="20"/>
                <w:lang w:val="en-GB" w:eastAsia="zh-CN"/>
              </w:rPr>
              <w:t>20</w:t>
            </w:r>
            <w:r>
              <w:rPr>
                <w:rFonts w:ascii="Futura Bk" w:hAnsi="Futura Bk" w:cs="宋体" w:hint="eastAsia"/>
                <w:kern w:val="0"/>
                <w:szCs w:val="20"/>
                <w:lang w:val="en-GB" w:eastAsia="zh-CN"/>
              </w:rPr>
              <w:t>秒</w:t>
            </w:r>
          </w:p>
        </w:tc>
      </w:tr>
    </w:tbl>
    <w:p w:rsidR="00434C67" w:rsidRDefault="003C0862">
      <w:pPr>
        <w:pStyle w:val="af1"/>
        <w:numPr>
          <w:ilvl w:val="0"/>
          <w:numId w:val="8"/>
        </w:numPr>
        <w:spacing w:before="312"/>
        <w:ind w:firstLineChars="0"/>
        <w:rPr>
          <w:rFonts w:ascii="Futura Bk" w:hAnsi="Futura Bk" w:cs="宋体"/>
          <w:b w:val="0"/>
          <w:kern w:val="0"/>
          <w:sz w:val="21"/>
          <w:szCs w:val="20"/>
          <w:lang w:val="en-GB" w:eastAsia="zh-CN"/>
        </w:rPr>
      </w:pPr>
      <w:r>
        <w:rPr>
          <w:rFonts w:ascii="Futura Bk" w:hAnsi="Futura Bk" w:cs="宋体" w:hint="eastAsia"/>
          <w:b w:val="0"/>
          <w:kern w:val="0"/>
          <w:sz w:val="21"/>
          <w:szCs w:val="20"/>
          <w:lang w:val="en-GB" w:eastAsia="zh-CN"/>
        </w:rPr>
        <w:lastRenderedPageBreak/>
        <w:t>吞吐量：</w:t>
      </w:r>
    </w:p>
    <w:tbl>
      <w:tblPr>
        <w:tblW w:w="0" w:type="auto"/>
        <w:tblInd w:w="1101" w:type="dxa"/>
        <w:tblLayout w:type="fixed"/>
        <w:tblLook w:val="04A0" w:firstRow="1" w:lastRow="0" w:firstColumn="1" w:lastColumn="0" w:noHBand="0" w:noVBand="1"/>
      </w:tblPr>
      <w:tblGrid>
        <w:gridCol w:w="1240"/>
        <w:gridCol w:w="2940"/>
        <w:gridCol w:w="1501"/>
        <w:gridCol w:w="2977"/>
      </w:tblGrid>
      <w:tr w:rsidR="00434C67">
        <w:trPr>
          <w:trHeight w:val="300"/>
        </w:trPr>
        <w:tc>
          <w:tcPr>
            <w:tcW w:w="1240" w:type="dxa"/>
            <w:tcBorders>
              <w:top w:val="single" w:sz="8" w:space="0" w:color="auto"/>
              <w:left w:val="single" w:sz="8" w:space="0" w:color="auto"/>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名称</w:t>
            </w:r>
          </w:p>
        </w:tc>
        <w:tc>
          <w:tcPr>
            <w:tcW w:w="2940" w:type="dxa"/>
            <w:tcBorders>
              <w:top w:val="single" w:sz="8" w:space="0" w:color="auto"/>
              <w:left w:val="nil"/>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描述</w:t>
            </w:r>
          </w:p>
        </w:tc>
        <w:tc>
          <w:tcPr>
            <w:tcW w:w="1501" w:type="dxa"/>
            <w:tcBorders>
              <w:top w:val="single" w:sz="8" w:space="0" w:color="auto"/>
              <w:left w:val="nil"/>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指标</w:t>
            </w:r>
          </w:p>
        </w:tc>
        <w:tc>
          <w:tcPr>
            <w:tcW w:w="2977" w:type="dxa"/>
            <w:tcBorders>
              <w:top w:val="single" w:sz="8" w:space="0" w:color="auto"/>
              <w:left w:val="nil"/>
              <w:bottom w:val="single" w:sz="8" w:space="0" w:color="auto"/>
              <w:right w:val="single" w:sz="8" w:space="0" w:color="auto"/>
            </w:tcBorders>
            <w:shd w:val="clear" w:color="auto" w:fill="3366FF"/>
            <w:vAlign w:val="center"/>
          </w:tcPr>
          <w:p w:rsidR="00434C67" w:rsidRDefault="003C0862">
            <w:pPr>
              <w:pStyle w:val="cpic--"/>
              <w:spacing w:line="360" w:lineRule="auto"/>
              <w:ind w:firstLine="480"/>
              <w:rPr>
                <w:rFonts w:ascii="Futura Bk" w:hAnsi="Futura Bk"/>
                <w:color w:val="auto"/>
                <w:kern w:val="0"/>
                <w:lang w:val="en-GB" w:eastAsia="zh-CN"/>
              </w:rPr>
            </w:pPr>
            <w:r>
              <w:rPr>
                <w:rFonts w:ascii="Futura Bk" w:hAnsi="Futura Bk" w:hint="eastAsia"/>
                <w:color w:val="auto"/>
                <w:kern w:val="0"/>
                <w:lang w:val="en-GB" w:eastAsia="zh-CN"/>
              </w:rPr>
              <w:t>目标</w:t>
            </w:r>
          </w:p>
        </w:tc>
      </w:tr>
      <w:tr w:rsidR="00434C67">
        <w:trPr>
          <w:trHeight w:val="645"/>
        </w:trPr>
        <w:tc>
          <w:tcPr>
            <w:tcW w:w="1240" w:type="dxa"/>
            <w:tcBorders>
              <w:top w:val="nil"/>
              <w:left w:val="single" w:sz="8" w:space="0" w:color="auto"/>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接口访问处理能力</w:t>
            </w:r>
          </w:p>
        </w:tc>
        <w:tc>
          <w:tcPr>
            <w:tcW w:w="2940" w:type="dxa"/>
            <w:tcBorders>
              <w:top w:val="nil"/>
              <w:left w:val="nil"/>
              <w:bottom w:val="single" w:sz="8" w:space="0" w:color="auto"/>
              <w:right w:val="single" w:sz="8" w:space="0" w:color="auto"/>
            </w:tcBorders>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系统在访问高峰期处理具备下述点击处理能力：</w:t>
            </w:r>
          </w:p>
        </w:tc>
        <w:tc>
          <w:tcPr>
            <w:tcW w:w="1501"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最小值控制</w:t>
            </w:r>
          </w:p>
        </w:tc>
        <w:tc>
          <w:tcPr>
            <w:tcW w:w="2977" w:type="dxa"/>
            <w:tcBorders>
              <w:top w:val="nil"/>
              <w:left w:val="nil"/>
              <w:bottom w:val="single" w:sz="8" w:space="0" w:color="auto"/>
              <w:right w:val="single" w:sz="8" w:space="0" w:color="auto"/>
            </w:tcBorders>
            <w:vAlign w:val="center"/>
          </w:tcPr>
          <w:p w:rsidR="00434C67" w:rsidRDefault="003C0862">
            <w:pPr>
              <w:pStyle w:val="cpic-"/>
              <w:spacing w:before="62" w:line="360" w:lineRule="auto"/>
              <w:ind w:firstLine="480"/>
              <w:rPr>
                <w:rFonts w:ascii="Futura Bk" w:hAnsi="Futura Bk" w:cs="宋体"/>
                <w:kern w:val="0"/>
                <w:szCs w:val="20"/>
                <w:lang w:val="en-GB" w:eastAsia="zh-CN"/>
              </w:rPr>
            </w:pPr>
            <w:r>
              <w:rPr>
                <w:rFonts w:ascii="Futura Bk" w:hAnsi="Futura Bk" w:cs="宋体" w:hint="eastAsia"/>
                <w:kern w:val="0"/>
                <w:szCs w:val="20"/>
                <w:lang w:val="en-GB" w:eastAsia="zh-CN"/>
              </w:rPr>
              <w:t>接口访问次数</w:t>
            </w:r>
            <w:r>
              <w:rPr>
                <w:rFonts w:ascii="Futura Bk" w:hAnsi="Futura Bk" w:cs="宋体"/>
                <w:kern w:val="0"/>
                <w:szCs w:val="20"/>
                <w:lang w:val="en-GB" w:eastAsia="zh-CN"/>
              </w:rPr>
              <w:t>/</w:t>
            </w:r>
            <w:r>
              <w:rPr>
                <w:rFonts w:ascii="Futura Bk" w:hAnsi="Futura Bk" w:cs="宋体" w:hint="eastAsia"/>
                <w:kern w:val="0"/>
                <w:szCs w:val="20"/>
                <w:lang w:val="en-GB" w:eastAsia="zh-CN"/>
              </w:rPr>
              <w:t>秒</w:t>
            </w:r>
            <w:r>
              <w:rPr>
                <w:rFonts w:ascii="Futura Bk" w:hAnsi="Futura Bk" w:cs="宋体"/>
                <w:kern w:val="0"/>
                <w:szCs w:val="20"/>
                <w:lang w:val="en-GB" w:eastAsia="zh-CN"/>
              </w:rPr>
              <w:t>: 200</w:t>
            </w:r>
          </w:p>
        </w:tc>
      </w:tr>
    </w:tbl>
    <w:p w:rsidR="00434C67" w:rsidRDefault="003C0862">
      <w:pPr>
        <w:pStyle w:val="3"/>
        <w:ind w:firstLine="440"/>
        <w:rPr>
          <w:sz w:val="22"/>
          <w:szCs w:val="22"/>
        </w:rPr>
      </w:pPr>
      <w:bookmarkStart w:id="77" w:name="_Toc428170818"/>
      <w:bookmarkStart w:id="78" w:name="_Toc451072740"/>
      <w:bookmarkStart w:id="79" w:name="_Toc427154525"/>
      <w:r>
        <w:rPr>
          <w:rFonts w:hint="eastAsia"/>
          <w:sz w:val="22"/>
          <w:szCs w:val="22"/>
        </w:rPr>
        <w:t>可伸缩性</w:t>
      </w:r>
      <w:bookmarkEnd w:id="77"/>
      <w:bookmarkEnd w:id="78"/>
      <w:bookmarkEnd w:id="79"/>
    </w:p>
    <w:p w:rsidR="00434C67" w:rsidRDefault="003C0862">
      <w:pPr>
        <w:spacing w:line="360" w:lineRule="auto"/>
        <w:ind w:firstLine="480"/>
      </w:pPr>
      <w:r>
        <w:rPr>
          <w:rFonts w:hint="eastAsia"/>
        </w:rPr>
        <w:t>平台</w:t>
      </w:r>
      <w:r>
        <w:t>基于</w:t>
      </w:r>
      <w:proofErr w:type="gramStart"/>
      <w:r>
        <w:t>微服务</w:t>
      </w:r>
      <w:proofErr w:type="gramEnd"/>
      <w:r>
        <w:rPr>
          <w:rFonts w:hint="eastAsia"/>
        </w:rPr>
        <w:t>体系架构，平台业务解耦成一系列可以</w:t>
      </w:r>
      <w:proofErr w:type="gramStart"/>
      <w:r>
        <w:rPr>
          <w:rFonts w:hint="eastAsia"/>
        </w:rPr>
        <w:t>独立部署的微应用</w:t>
      </w:r>
      <w:proofErr w:type="gramEnd"/>
      <w:r>
        <w:rPr>
          <w:rFonts w:hint="eastAsia"/>
        </w:rPr>
        <w:t>和微服务。这些微应用和</w:t>
      </w:r>
      <w:proofErr w:type="gramStart"/>
      <w:r>
        <w:rPr>
          <w:rFonts w:hint="eastAsia"/>
        </w:rPr>
        <w:t>微服务</w:t>
      </w:r>
      <w:proofErr w:type="gramEnd"/>
      <w:r>
        <w:rPr>
          <w:rFonts w:hint="eastAsia"/>
        </w:rPr>
        <w:t>都打包成容器镜像，运行在</w:t>
      </w:r>
      <w:proofErr w:type="gramStart"/>
      <w:r>
        <w:rPr>
          <w:rFonts w:hint="eastAsia"/>
        </w:rPr>
        <w:t>南网云提供</w:t>
      </w:r>
      <w:proofErr w:type="gramEnd"/>
      <w:r>
        <w:rPr>
          <w:rFonts w:hint="eastAsia"/>
        </w:rPr>
        <w:t>的容器</w:t>
      </w:r>
      <w:proofErr w:type="gramStart"/>
      <w:r>
        <w:rPr>
          <w:rFonts w:hint="eastAsia"/>
        </w:rPr>
        <w:t>化微服务</w:t>
      </w:r>
      <w:proofErr w:type="gramEnd"/>
      <w:r>
        <w:rPr>
          <w:rFonts w:hint="eastAsia"/>
        </w:rPr>
        <w:t>环境中，能够充分发挥容器云平台的优势，实现应用的高可用的弹性伸缩，在提高业务稳定性的同时，提高了系统硬件的利用率。</w:t>
      </w:r>
    </w:p>
    <w:p w:rsidR="00434C67" w:rsidRDefault="003C0862">
      <w:pPr>
        <w:spacing w:line="360" w:lineRule="auto"/>
        <w:ind w:firstLine="480"/>
      </w:pPr>
      <w:r>
        <w:rPr>
          <w:rFonts w:hint="eastAsia"/>
        </w:rPr>
        <w:t>无论是</w:t>
      </w:r>
      <w:proofErr w:type="gramStart"/>
      <w:r>
        <w:rPr>
          <w:rFonts w:hint="eastAsia"/>
        </w:rPr>
        <w:t>微应用</w:t>
      </w:r>
      <w:proofErr w:type="gramEnd"/>
      <w:r>
        <w:rPr>
          <w:rFonts w:hint="eastAsia"/>
        </w:rPr>
        <w:t>还是微服务，都是在容器环境中以分组的方式提供集群服务，不存在单点问题。</w:t>
      </w:r>
      <w:proofErr w:type="gramStart"/>
      <w:r>
        <w:rPr>
          <w:rFonts w:hint="eastAsia"/>
        </w:rPr>
        <w:t>微服务</w:t>
      </w:r>
      <w:proofErr w:type="gramEnd"/>
      <w:r>
        <w:rPr>
          <w:rFonts w:hint="eastAsia"/>
        </w:rPr>
        <w:t>在启动时完成向注册中心的自动注册，云平台维持着可提供服务的节点的实时信息。这种轻量级、</w:t>
      </w:r>
      <w:proofErr w:type="gramStart"/>
      <w:r>
        <w:rPr>
          <w:rFonts w:hint="eastAsia"/>
        </w:rPr>
        <w:t>自管理</w:t>
      </w:r>
      <w:proofErr w:type="gramEnd"/>
      <w:r>
        <w:rPr>
          <w:rFonts w:hint="eastAsia"/>
        </w:rPr>
        <w:t>的体系架构使应用的动态伸缩成为可能，服务网关和服务消费者能够实时感知节点的变化，进而修改调用过程中的负载均衡策略，配合云平台提供的灰度升级技术，极大提升了平台的高可用。</w:t>
      </w:r>
    </w:p>
    <w:p w:rsidR="00434C67" w:rsidRDefault="003C0862">
      <w:pPr>
        <w:spacing w:line="360" w:lineRule="auto"/>
        <w:ind w:firstLine="480"/>
      </w:pPr>
      <w:r>
        <w:rPr>
          <w:rFonts w:hint="eastAsia"/>
        </w:rPr>
        <w:t>针对平台</w:t>
      </w:r>
      <w:proofErr w:type="gramStart"/>
      <w:r>
        <w:rPr>
          <w:rFonts w:hint="eastAsia"/>
        </w:rPr>
        <w:t>微服务</w:t>
      </w:r>
      <w:proofErr w:type="gramEnd"/>
      <w:r>
        <w:rPr>
          <w:rFonts w:hint="eastAsia"/>
        </w:rPr>
        <w:t>的每个部署单元，都可以定制弹性伸缩规则，可以基于</w:t>
      </w:r>
      <w:r>
        <w:t>CPU</w:t>
      </w:r>
      <w:r>
        <w:t>利用率、内存利用率、请求的</w:t>
      </w:r>
      <w:r>
        <w:t>QPS</w:t>
      </w:r>
      <w:r>
        <w:t>、平均响应时间等动态指标指定容器实例的伸缩规则。针对</w:t>
      </w:r>
      <w:r>
        <w:rPr>
          <w:rFonts w:hint="eastAsia"/>
        </w:rPr>
        <w:t>接入</w:t>
      </w:r>
      <w:r>
        <w:t>应用</w:t>
      </w:r>
      <w:r>
        <w:rPr>
          <w:rFonts w:hint="eastAsia"/>
        </w:rPr>
        <w:t>、设备</w:t>
      </w:r>
      <w:r>
        <w:t>管理</w:t>
      </w:r>
      <w:r>
        <w:rPr>
          <w:rFonts w:hint="eastAsia"/>
        </w:rPr>
        <w:t>、应用管理、内外中转</w:t>
      </w:r>
      <w:r>
        <w:t>等服务，就可以利用这种特性在业务高发期增加</w:t>
      </w:r>
      <w:proofErr w:type="gramStart"/>
      <w:r>
        <w:t>微服务</w:t>
      </w:r>
      <w:proofErr w:type="gramEnd"/>
      <w:r>
        <w:t>运行实例，在业务低谷期适当缩减服务实例，从而达到服务供需平衡，不仅提升了业务能力，也在整体上降低了硬件的开销。</w:t>
      </w:r>
    </w:p>
    <w:p w:rsidR="00434C67" w:rsidRDefault="003C0862">
      <w:pPr>
        <w:pStyle w:val="3"/>
        <w:ind w:firstLine="440"/>
        <w:rPr>
          <w:sz w:val="22"/>
          <w:szCs w:val="22"/>
        </w:rPr>
      </w:pPr>
      <w:bookmarkStart w:id="80" w:name="_Toc428170819"/>
      <w:bookmarkStart w:id="81" w:name="_Toc451072741"/>
      <w:bookmarkStart w:id="82" w:name="_Toc427154526"/>
      <w:r>
        <w:rPr>
          <w:rFonts w:hint="eastAsia"/>
          <w:sz w:val="22"/>
          <w:szCs w:val="22"/>
        </w:rPr>
        <w:t>可扩展性</w:t>
      </w:r>
      <w:bookmarkEnd w:id="80"/>
      <w:bookmarkEnd w:id="81"/>
      <w:bookmarkEnd w:id="82"/>
    </w:p>
    <w:p w:rsidR="00434C67" w:rsidRDefault="003C0862">
      <w:pPr>
        <w:pStyle w:val="a0"/>
        <w:ind w:firstLine="480"/>
      </w:pPr>
      <w:r>
        <w:t>服务之间各司其责，层次松耦合，当新业务模块上线时</w:t>
      </w:r>
      <w:r>
        <w:rPr>
          <w:rFonts w:hint="eastAsia"/>
        </w:rPr>
        <w:t>，</w:t>
      </w:r>
      <w:r>
        <w:t>通过</w:t>
      </w:r>
      <w:proofErr w:type="gramStart"/>
      <w:r>
        <w:rPr>
          <w:rFonts w:hint="eastAsia"/>
        </w:rPr>
        <w:t>微服务</w:t>
      </w:r>
      <w:proofErr w:type="gramEnd"/>
      <w:r>
        <w:rPr>
          <w:rFonts w:hint="eastAsia"/>
        </w:rPr>
        <w:t>向注册中心自动注册，无须停机部署，</w:t>
      </w:r>
      <w:r>
        <w:t>保障平台的</w:t>
      </w:r>
      <w:r>
        <w:rPr>
          <w:rFonts w:hint="eastAsia"/>
        </w:rPr>
        <w:t>快速</w:t>
      </w:r>
      <w:r>
        <w:t>扩展</w:t>
      </w:r>
      <w:r>
        <w:rPr>
          <w:rFonts w:hint="eastAsia"/>
        </w:rPr>
        <w:t>业务</w:t>
      </w:r>
      <w:r>
        <w:t>模块</w:t>
      </w:r>
      <w:r>
        <w:rPr>
          <w:rFonts w:hint="eastAsia"/>
        </w:rPr>
        <w:t>，</w:t>
      </w:r>
      <w:r>
        <w:t>增强平台的</w:t>
      </w:r>
      <w:r>
        <w:lastRenderedPageBreak/>
        <w:t>稳定性</w:t>
      </w:r>
      <w:r>
        <w:rPr>
          <w:rFonts w:hint="eastAsia"/>
        </w:rPr>
        <w:t>，</w:t>
      </w:r>
      <w:r>
        <w:t>提升平台的拓展性</w:t>
      </w:r>
    </w:p>
    <w:p w:rsidR="00434C67" w:rsidRDefault="003C0862">
      <w:pPr>
        <w:pStyle w:val="2"/>
        <w:widowControl/>
        <w:tabs>
          <w:tab w:val="left" w:pos="1002"/>
        </w:tabs>
        <w:spacing w:before="260" w:after="260"/>
        <w:ind w:left="431" w:firstLine="560"/>
        <w:rPr>
          <w:rFonts w:eastAsia="黑体"/>
        </w:rPr>
      </w:pPr>
      <w:bookmarkStart w:id="83" w:name="_Toc446423405"/>
      <w:bookmarkStart w:id="84" w:name="_Toc143851493"/>
      <w:r>
        <w:rPr>
          <w:rFonts w:eastAsia="黑体" w:hint="eastAsia"/>
        </w:rPr>
        <w:t>应用系统设计</w:t>
      </w:r>
      <w:bookmarkEnd w:id="83"/>
      <w:bookmarkEnd w:id="84"/>
    </w:p>
    <w:p w:rsidR="00434C67" w:rsidRDefault="003C0862">
      <w:pPr>
        <w:pStyle w:val="3"/>
        <w:ind w:firstLine="440"/>
        <w:rPr>
          <w:sz w:val="22"/>
          <w:szCs w:val="22"/>
        </w:rPr>
      </w:pPr>
      <w:bookmarkStart w:id="85" w:name="_Toc446423406"/>
      <w:r>
        <w:rPr>
          <w:rFonts w:hint="eastAsia"/>
          <w:sz w:val="22"/>
          <w:szCs w:val="22"/>
        </w:rPr>
        <w:t>包命名规范</w:t>
      </w:r>
      <w:bookmarkEnd w:id="85"/>
    </w:p>
    <w:p w:rsidR="00434C67" w:rsidRDefault="003C0862">
      <w:pPr>
        <w:spacing w:line="360" w:lineRule="auto"/>
        <w:ind w:firstLine="480"/>
        <w:rPr>
          <w:rFonts w:ascii="宋体" w:hAnsi="宋体" w:cs="Arial"/>
        </w:rPr>
      </w:pPr>
      <w:r>
        <w:rPr>
          <w:rFonts w:ascii="宋体" w:hAnsi="宋体" w:cs="Arial" w:hint="eastAsia"/>
          <w:color w:val="0000FF"/>
        </w:rPr>
        <w:t xml:space="preserve">   </w:t>
      </w:r>
      <w:r>
        <w:rPr>
          <w:rFonts w:ascii="宋体" w:hAnsi="宋体" w:cs="Arial" w:hint="eastAsia"/>
        </w:rPr>
        <w:t>系统的包命名规范必须遵循中心的标准规范，要求：</w:t>
      </w:r>
    </w:p>
    <w:p w:rsidR="00434C67" w:rsidRDefault="003C0862">
      <w:pPr>
        <w:pStyle w:val="150"/>
        <w:numPr>
          <w:ilvl w:val="0"/>
          <w:numId w:val="9"/>
        </w:numPr>
        <w:ind w:firstLine="480"/>
        <w:rPr>
          <w:rFonts w:ascii="宋体" w:hAnsi="宋体" w:cs="Arial"/>
          <w:szCs w:val="21"/>
          <w:lang w:eastAsia="zh-CN"/>
        </w:rPr>
      </w:pPr>
      <w:r>
        <w:rPr>
          <w:rFonts w:ascii="宋体" w:hAnsi="宋体" w:cs="Arial" w:hint="eastAsia"/>
          <w:szCs w:val="21"/>
          <w:lang w:eastAsia="zh-CN"/>
        </w:rPr>
        <w:t>包命名格式需为com.&lt;公司缩写&gt;.&lt;项目名称&gt;.&lt;模块名称&gt;.[代码类型]。</w:t>
      </w:r>
    </w:p>
    <w:p w:rsidR="00434C67" w:rsidRDefault="003C0862">
      <w:pPr>
        <w:pStyle w:val="150"/>
        <w:numPr>
          <w:ilvl w:val="0"/>
          <w:numId w:val="9"/>
        </w:numPr>
        <w:ind w:firstLine="480"/>
        <w:rPr>
          <w:rFonts w:ascii="宋体" w:hAnsi="宋体" w:cs="Arial"/>
          <w:szCs w:val="21"/>
        </w:rPr>
      </w:pPr>
      <w:r>
        <w:rPr>
          <w:rFonts w:ascii="宋体" w:hAnsi="宋体" w:cs="Arial" w:hint="eastAsia"/>
          <w:szCs w:val="21"/>
          <w:lang w:eastAsia="zh-CN"/>
        </w:rPr>
        <w:t>公司缩写为太平保险集团内各子公司英文缩写。如不对应任何公司，则命名为common。如：</w:t>
      </w:r>
    </w:p>
    <w:p w:rsidR="00434C67" w:rsidRDefault="003C0862">
      <w:pPr>
        <w:pStyle w:val="150"/>
        <w:ind w:left="840" w:firstLine="480"/>
        <w:rPr>
          <w:rFonts w:ascii="宋体" w:hAnsi="宋体" w:cs="Arial"/>
          <w:szCs w:val="21"/>
        </w:rPr>
      </w:pPr>
      <w:r>
        <w:rPr>
          <w:rFonts w:ascii="宋体" w:hAnsi="宋体" w:cs="Arial" w:hint="eastAsia"/>
          <w:szCs w:val="21"/>
          <w:lang w:eastAsia="zh-CN"/>
        </w:rPr>
        <w:t>com.cntaiping.project1.module1.WxBiz。</w:t>
      </w:r>
    </w:p>
    <w:p w:rsidR="00434C67" w:rsidRDefault="003C0862">
      <w:pPr>
        <w:pStyle w:val="150"/>
        <w:numPr>
          <w:ilvl w:val="0"/>
          <w:numId w:val="9"/>
        </w:numPr>
        <w:ind w:firstLine="480"/>
        <w:rPr>
          <w:rFonts w:ascii="宋体" w:hAnsi="宋体" w:cs="Arial"/>
          <w:szCs w:val="21"/>
          <w:lang w:eastAsia="zh-CN"/>
        </w:rPr>
      </w:pPr>
      <w:r>
        <w:rPr>
          <w:rFonts w:ascii="宋体" w:hAnsi="宋体" w:cs="Arial" w:hint="eastAsia"/>
          <w:szCs w:val="21"/>
          <w:lang w:eastAsia="zh-CN"/>
        </w:rPr>
        <w:t>包命名中的项目名称，模块名称，代码类型，由各项目组自行指定。建议项目名称，模块名称是必须包含的命名内容，代码类型是可选的命名内容。</w:t>
      </w:r>
    </w:p>
    <w:p w:rsidR="00434C67" w:rsidRDefault="003C0862">
      <w:pPr>
        <w:pStyle w:val="3"/>
        <w:ind w:firstLine="440"/>
        <w:rPr>
          <w:sz w:val="22"/>
          <w:szCs w:val="22"/>
        </w:rPr>
      </w:pPr>
      <w:bookmarkStart w:id="86" w:name="_Toc446423407"/>
      <w:r>
        <w:rPr>
          <w:rFonts w:hint="eastAsia"/>
          <w:sz w:val="22"/>
          <w:szCs w:val="22"/>
        </w:rPr>
        <w:t>数据库编码规范</w:t>
      </w:r>
      <w:bookmarkEnd w:id="86"/>
    </w:p>
    <w:p w:rsidR="00434C67" w:rsidRDefault="003C0862">
      <w:pPr>
        <w:numPr>
          <w:ilvl w:val="0"/>
          <w:numId w:val="9"/>
        </w:numPr>
        <w:spacing w:line="360" w:lineRule="auto"/>
        <w:ind w:firstLine="480"/>
        <w:rPr>
          <w:rFonts w:ascii="宋体" w:hAnsi="宋体" w:cs="Arial"/>
        </w:rPr>
      </w:pPr>
      <w:r>
        <w:rPr>
          <w:rFonts w:ascii="宋体" w:hAnsi="宋体" w:cs="Arial" w:hint="eastAsia"/>
        </w:rPr>
        <w:t>数据库需使用UTF-8字符集编码。</w:t>
      </w:r>
    </w:p>
    <w:p w:rsidR="00434C67" w:rsidRDefault="003C0862">
      <w:pPr>
        <w:numPr>
          <w:ilvl w:val="0"/>
          <w:numId w:val="9"/>
        </w:numPr>
        <w:spacing w:line="360" w:lineRule="auto"/>
        <w:ind w:firstLine="480"/>
        <w:rPr>
          <w:rFonts w:ascii="宋体" w:hAnsi="宋体" w:cs="Arial"/>
        </w:rPr>
      </w:pPr>
      <w:r>
        <w:rPr>
          <w:rFonts w:ascii="宋体" w:hAnsi="宋体" w:cs="Arial" w:hint="eastAsia"/>
        </w:rPr>
        <w:t>PL/SQL以及脚本程序需遵守《PL/SQL编程规范》。</w:t>
      </w:r>
    </w:p>
    <w:p w:rsidR="00434C67" w:rsidRDefault="003C0862">
      <w:pPr>
        <w:pStyle w:val="3"/>
        <w:ind w:firstLine="440"/>
        <w:rPr>
          <w:sz w:val="22"/>
          <w:szCs w:val="22"/>
        </w:rPr>
      </w:pPr>
      <w:bookmarkStart w:id="87" w:name="_Toc338752481"/>
      <w:bookmarkStart w:id="88" w:name="_Toc446423408"/>
      <w:bookmarkStart w:id="89" w:name="_Toc338752529"/>
      <w:r>
        <w:rPr>
          <w:rFonts w:hint="eastAsia"/>
          <w:sz w:val="22"/>
          <w:szCs w:val="22"/>
        </w:rPr>
        <w:t>参数配置</w:t>
      </w:r>
      <w:bookmarkEnd w:id="87"/>
      <w:bookmarkEnd w:id="88"/>
      <w:bookmarkEnd w:id="89"/>
    </w:p>
    <w:p w:rsidR="00434C67" w:rsidRDefault="003C0862">
      <w:pPr>
        <w:numPr>
          <w:ilvl w:val="0"/>
          <w:numId w:val="9"/>
        </w:numPr>
        <w:spacing w:line="360" w:lineRule="auto"/>
        <w:ind w:firstLine="480"/>
        <w:rPr>
          <w:rFonts w:ascii="宋体" w:hAnsi="宋体" w:cs="Arial"/>
        </w:rPr>
      </w:pPr>
      <w:r>
        <w:rPr>
          <w:rFonts w:ascii="宋体" w:hAnsi="宋体" w:cs="Arial" w:hint="eastAsia"/>
        </w:rPr>
        <w:t>数据源的配置在Spring的配置文件中，设置</w:t>
      </w:r>
      <w:proofErr w:type="spellStart"/>
      <w:r>
        <w:rPr>
          <w:rFonts w:ascii="宋体" w:hAnsi="宋体" w:cs="Arial" w:hint="eastAsia"/>
        </w:rPr>
        <w:t>weglogic</w:t>
      </w:r>
      <w:proofErr w:type="spellEnd"/>
      <w:r>
        <w:rPr>
          <w:rFonts w:ascii="宋体" w:hAnsi="宋体" w:cs="Arial" w:hint="eastAsia"/>
        </w:rPr>
        <w:t>中设置的数据源的JNDI。</w:t>
      </w:r>
    </w:p>
    <w:p w:rsidR="00434C67" w:rsidRDefault="003C0862">
      <w:pPr>
        <w:numPr>
          <w:ilvl w:val="0"/>
          <w:numId w:val="9"/>
        </w:numPr>
        <w:spacing w:line="360" w:lineRule="auto"/>
        <w:ind w:firstLine="480"/>
        <w:rPr>
          <w:rFonts w:ascii="宋体" w:hAnsi="宋体" w:cs="Arial"/>
        </w:rPr>
      </w:pPr>
      <w:r>
        <w:rPr>
          <w:rFonts w:ascii="宋体" w:hAnsi="宋体" w:cs="Arial" w:hint="eastAsia"/>
        </w:rPr>
        <w:t>系统的需要持久化和需要临时变更的参数，按需要在properties中设置，或者系统表中持久化在项目启动时读取或者项目运行中再次获取刷新等。对配置信息需要逐台刷新反馈刷新信息等。</w:t>
      </w:r>
    </w:p>
    <w:p w:rsidR="00434C67" w:rsidRDefault="003C0862">
      <w:pPr>
        <w:pStyle w:val="3"/>
        <w:ind w:firstLine="440"/>
        <w:rPr>
          <w:sz w:val="22"/>
          <w:szCs w:val="22"/>
        </w:rPr>
      </w:pPr>
      <w:bookmarkStart w:id="90" w:name="_Toc446423409"/>
      <w:r>
        <w:rPr>
          <w:rFonts w:hint="eastAsia"/>
          <w:sz w:val="22"/>
          <w:szCs w:val="22"/>
        </w:rPr>
        <w:t>日志</w:t>
      </w:r>
      <w:bookmarkEnd w:id="90"/>
    </w:p>
    <w:p w:rsidR="00434C67" w:rsidRDefault="003C0862">
      <w:pPr>
        <w:pStyle w:val="150"/>
        <w:ind w:firstLineChars="150" w:firstLine="360"/>
        <w:rPr>
          <w:lang w:eastAsia="zh-CN"/>
        </w:rPr>
      </w:pPr>
      <w:r>
        <w:rPr>
          <w:rFonts w:hint="eastAsia"/>
          <w:lang w:eastAsia="zh-CN"/>
        </w:rPr>
        <w:t>应用日志包括文件日志，应用操作日志和数据批量日志：</w:t>
      </w:r>
    </w:p>
    <w:p w:rsidR="00434C67" w:rsidRDefault="003C0862">
      <w:pPr>
        <w:pStyle w:val="150"/>
        <w:numPr>
          <w:ilvl w:val="0"/>
          <w:numId w:val="10"/>
        </w:numPr>
        <w:ind w:firstLine="480"/>
        <w:rPr>
          <w:lang w:eastAsia="zh-CN"/>
        </w:rPr>
      </w:pPr>
      <w:r>
        <w:rPr>
          <w:rFonts w:hint="eastAsia"/>
          <w:lang w:eastAsia="zh-CN"/>
        </w:rPr>
        <w:t>文件日志</w:t>
      </w:r>
    </w:p>
    <w:p w:rsidR="00434C67" w:rsidRDefault="003C0862">
      <w:pPr>
        <w:pStyle w:val="150"/>
        <w:numPr>
          <w:ilvl w:val="0"/>
          <w:numId w:val="10"/>
        </w:numPr>
        <w:ind w:firstLine="480"/>
        <w:rPr>
          <w:lang w:eastAsia="zh-CN"/>
        </w:rPr>
      </w:pPr>
      <w:r>
        <w:rPr>
          <w:rFonts w:hint="eastAsia"/>
          <w:lang w:eastAsia="zh-CN"/>
        </w:rPr>
        <w:t>记录应用运行时的提示信息</w:t>
      </w:r>
      <w:r>
        <w:rPr>
          <w:lang w:eastAsia="zh-CN"/>
        </w:rPr>
        <w:br/>
      </w:r>
      <w:r>
        <w:rPr>
          <w:rFonts w:hint="eastAsia"/>
          <w:lang w:eastAsia="zh-CN"/>
        </w:rPr>
        <w:t>包括出错代码，供代码调试和运行监控使用。通过</w:t>
      </w:r>
      <w:r>
        <w:rPr>
          <w:lang w:eastAsia="zh-CN"/>
        </w:rPr>
        <w:t>log4j</w:t>
      </w:r>
      <w:r>
        <w:rPr>
          <w:rFonts w:hint="eastAsia"/>
          <w:lang w:eastAsia="zh-CN"/>
        </w:rPr>
        <w:t>框架实现，日</w:t>
      </w:r>
      <w:r>
        <w:rPr>
          <w:rFonts w:hint="eastAsia"/>
          <w:lang w:eastAsia="zh-CN"/>
        </w:rPr>
        <w:lastRenderedPageBreak/>
        <w:t>志门面库采用</w:t>
      </w:r>
      <w:r>
        <w:rPr>
          <w:rFonts w:hint="eastAsia"/>
          <w:lang w:eastAsia="zh-CN"/>
        </w:rPr>
        <w:t>slf4j</w:t>
      </w:r>
      <w:r>
        <w:rPr>
          <w:rFonts w:hint="eastAsia"/>
          <w:lang w:eastAsia="zh-CN"/>
        </w:rPr>
        <w:t>，可以通过修改</w:t>
      </w:r>
      <w:r>
        <w:rPr>
          <w:lang w:eastAsia="zh-CN"/>
        </w:rPr>
        <w:t>log4j</w:t>
      </w:r>
      <w:r>
        <w:rPr>
          <w:rFonts w:hint="eastAsia"/>
          <w:lang w:eastAsia="zh-CN"/>
        </w:rPr>
        <w:t>配置文件来调整输出日志的粒度（</w:t>
      </w:r>
      <w:r>
        <w:rPr>
          <w:lang w:eastAsia="zh-CN"/>
        </w:rPr>
        <w:t>DEBUG/INFO/WARN/ERROR</w:t>
      </w:r>
      <w:r>
        <w:rPr>
          <w:rFonts w:hint="eastAsia"/>
          <w:lang w:eastAsia="zh-CN"/>
        </w:rPr>
        <w:t>）和输出格式。</w:t>
      </w:r>
    </w:p>
    <w:p w:rsidR="00434C67" w:rsidRDefault="003C0862">
      <w:pPr>
        <w:pStyle w:val="150"/>
        <w:numPr>
          <w:ilvl w:val="0"/>
          <w:numId w:val="10"/>
        </w:numPr>
        <w:ind w:firstLine="480"/>
        <w:rPr>
          <w:lang w:eastAsia="zh-CN"/>
        </w:rPr>
      </w:pPr>
      <w:r>
        <w:rPr>
          <w:rFonts w:hint="eastAsia"/>
          <w:lang w:eastAsia="zh-CN"/>
        </w:rPr>
        <w:t>操作日志</w:t>
      </w:r>
      <w:r>
        <w:rPr>
          <w:lang w:eastAsia="zh-CN"/>
        </w:rPr>
        <w:br/>
      </w:r>
      <w:r>
        <w:rPr>
          <w:rFonts w:hint="eastAsia"/>
          <w:lang w:eastAsia="zh-CN"/>
        </w:rPr>
        <w:t>对重要的业务操作进行记录以便于事后审计。定义的数据项包括：</w:t>
      </w:r>
    </w:p>
    <w:p w:rsidR="00434C67" w:rsidRDefault="003C0862">
      <w:pPr>
        <w:pStyle w:val="150"/>
        <w:numPr>
          <w:ilvl w:val="1"/>
          <w:numId w:val="10"/>
        </w:numPr>
        <w:ind w:firstLine="480"/>
        <w:rPr>
          <w:lang w:eastAsia="zh-CN"/>
        </w:rPr>
      </w:pPr>
      <w:r>
        <w:rPr>
          <w:rFonts w:hint="eastAsia"/>
          <w:lang w:eastAsia="zh-CN"/>
        </w:rPr>
        <w:t>操作时间</w:t>
      </w:r>
    </w:p>
    <w:p w:rsidR="00434C67" w:rsidRDefault="003C0862">
      <w:pPr>
        <w:pStyle w:val="150"/>
        <w:ind w:left="840" w:firstLine="480"/>
        <w:rPr>
          <w:lang w:eastAsia="zh-CN"/>
        </w:rPr>
      </w:pPr>
      <w:r>
        <w:rPr>
          <w:rFonts w:hint="eastAsia"/>
          <w:lang w:eastAsia="zh-CN"/>
        </w:rPr>
        <w:t>包括开始时间和结束时间</w:t>
      </w:r>
    </w:p>
    <w:p w:rsidR="00434C67" w:rsidRDefault="003C0862">
      <w:pPr>
        <w:pStyle w:val="150"/>
        <w:numPr>
          <w:ilvl w:val="1"/>
          <w:numId w:val="10"/>
        </w:numPr>
        <w:ind w:firstLine="480"/>
        <w:rPr>
          <w:lang w:eastAsia="zh-CN"/>
        </w:rPr>
      </w:pPr>
      <w:r>
        <w:rPr>
          <w:rFonts w:hint="eastAsia"/>
          <w:lang w:eastAsia="zh-CN"/>
        </w:rPr>
        <w:t>操作用户</w:t>
      </w:r>
      <w:r>
        <w:rPr>
          <w:lang w:eastAsia="zh-CN"/>
        </w:rPr>
        <w:t>(</w:t>
      </w:r>
      <w:r>
        <w:rPr>
          <w:rFonts w:hint="eastAsia"/>
          <w:lang w:eastAsia="zh-CN"/>
        </w:rPr>
        <w:t>来源</w:t>
      </w:r>
      <w:r>
        <w:rPr>
          <w:lang w:eastAsia="zh-CN"/>
        </w:rPr>
        <w:t>IP)</w:t>
      </w:r>
    </w:p>
    <w:p w:rsidR="00434C67" w:rsidRDefault="003C0862">
      <w:pPr>
        <w:pStyle w:val="150"/>
        <w:numPr>
          <w:ilvl w:val="1"/>
          <w:numId w:val="10"/>
        </w:numPr>
        <w:ind w:firstLine="480"/>
        <w:rPr>
          <w:lang w:eastAsia="zh-CN"/>
        </w:rPr>
      </w:pPr>
      <w:r>
        <w:rPr>
          <w:rFonts w:hint="eastAsia"/>
          <w:lang w:eastAsia="zh-CN"/>
        </w:rPr>
        <w:t>操作接口及输入参数</w:t>
      </w:r>
    </w:p>
    <w:p w:rsidR="00434C67" w:rsidRDefault="003C0862">
      <w:pPr>
        <w:pStyle w:val="150"/>
        <w:numPr>
          <w:ilvl w:val="1"/>
          <w:numId w:val="10"/>
        </w:numPr>
        <w:ind w:firstLine="480"/>
        <w:rPr>
          <w:lang w:eastAsia="zh-CN"/>
        </w:rPr>
      </w:pPr>
      <w:r>
        <w:rPr>
          <w:rFonts w:hint="eastAsia"/>
          <w:lang w:eastAsia="zh-CN"/>
        </w:rPr>
        <w:t>操作结果</w:t>
      </w:r>
    </w:p>
    <w:p w:rsidR="00434C67" w:rsidRDefault="003C0862">
      <w:pPr>
        <w:pStyle w:val="150"/>
        <w:ind w:left="840" w:firstLine="480"/>
        <w:rPr>
          <w:lang w:eastAsia="zh-CN"/>
        </w:rPr>
      </w:pPr>
      <w:r>
        <w:rPr>
          <w:rFonts w:hint="eastAsia"/>
          <w:lang w:eastAsia="zh-CN"/>
        </w:rPr>
        <w:t>包括结果状态和异常情况。，如果异常，实时接口还会记录实时接口响应对象。</w:t>
      </w:r>
    </w:p>
    <w:p w:rsidR="00434C67" w:rsidRDefault="003C0862">
      <w:pPr>
        <w:pStyle w:val="150"/>
        <w:numPr>
          <w:ilvl w:val="0"/>
          <w:numId w:val="10"/>
        </w:numPr>
        <w:ind w:firstLine="480"/>
        <w:rPr>
          <w:lang w:eastAsia="zh-CN"/>
        </w:rPr>
      </w:pPr>
      <w:r>
        <w:rPr>
          <w:rFonts w:hint="eastAsia"/>
          <w:lang w:eastAsia="zh-CN"/>
        </w:rPr>
        <w:t>接口日志</w:t>
      </w:r>
      <w:r>
        <w:rPr>
          <w:lang w:eastAsia="zh-CN"/>
        </w:rPr>
        <w:br/>
      </w:r>
      <w:r>
        <w:rPr>
          <w:rFonts w:hint="eastAsia"/>
          <w:lang w:eastAsia="zh-CN"/>
        </w:rPr>
        <w:t>对重要的外部接口调用进行日志记录，对错误的接口调用进行日志记录，便于查找、分析处理问题。定义的数据项包括：</w:t>
      </w:r>
    </w:p>
    <w:p w:rsidR="00434C67" w:rsidRDefault="003C0862">
      <w:pPr>
        <w:pStyle w:val="150"/>
        <w:numPr>
          <w:ilvl w:val="1"/>
          <w:numId w:val="10"/>
        </w:numPr>
        <w:ind w:firstLine="480"/>
        <w:rPr>
          <w:lang w:eastAsia="zh-CN"/>
        </w:rPr>
      </w:pPr>
      <w:r>
        <w:rPr>
          <w:rFonts w:hint="eastAsia"/>
          <w:lang w:eastAsia="zh-CN"/>
        </w:rPr>
        <w:t>请求处理时间</w:t>
      </w:r>
    </w:p>
    <w:p w:rsidR="00434C67" w:rsidRDefault="003C0862">
      <w:pPr>
        <w:pStyle w:val="150"/>
        <w:ind w:left="840" w:firstLine="480"/>
        <w:rPr>
          <w:lang w:eastAsia="zh-CN"/>
        </w:rPr>
      </w:pPr>
      <w:r>
        <w:rPr>
          <w:rFonts w:hint="eastAsia"/>
          <w:lang w:eastAsia="zh-CN"/>
        </w:rPr>
        <w:t>包括请求时间和响应时间</w:t>
      </w:r>
    </w:p>
    <w:p w:rsidR="00434C67" w:rsidRDefault="003C0862">
      <w:pPr>
        <w:pStyle w:val="150"/>
        <w:numPr>
          <w:ilvl w:val="1"/>
          <w:numId w:val="10"/>
        </w:numPr>
        <w:ind w:firstLine="480"/>
        <w:rPr>
          <w:lang w:eastAsia="zh-CN"/>
        </w:rPr>
      </w:pPr>
      <w:r>
        <w:rPr>
          <w:rFonts w:hint="eastAsia"/>
          <w:lang w:eastAsia="zh-CN"/>
        </w:rPr>
        <w:t>处理服务器</w:t>
      </w:r>
      <w:r>
        <w:rPr>
          <w:lang w:eastAsia="zh-CN"/>
        </w:rPr>
        <w:t>IP</w:t>
      </w:r>
    </w:p>
    <w:p w:rsidR="00434C67" w:rsidRDefault="003C0862">
      <w:pPr>
        <w:pStyle w:val="150"/>
        <w:numPr>
          <w:ilvl w:val="1"/>
          <w:numId w:val="10"/>
        </w:numPr>
        <w:ind w:firstLine="480"/>
        <w:rPr>
          <w:lang w:eastAsia="zh-CN"/>
        </w:rPr>
      </w:pPr>
      <w:r>
        <w:rPr>
          <w:rFonts w:hint="eastAsia"/>
          <w:lang w:eastAsia="zh-CN"/>
        </w:rPr>
        <w:t>请求报文、响应报文</w:t>
      </w:r>
    </w:p>
    <w:p w:rsidR="00434C67" w:rsidRDefault="003C0862">
      <w:pPr>
        <w:pStyle w:val="150"/>
        <w:numPr>
          <w:ilvl w:val="1"/>
          <w:numId w:val="10"/>
        </w:numPr>
        <w:ind w:firstLine="480"/>
        <w:rPr>
          <w:lang w:eastAsia="zh-CN"/>
        </w:rPr>
      </w:pPr>
      <w:r>
        <w:rPr>
          <w:rFonts w:hint="eastAsia"/>
          <w:lang w:eastAsia="zh-CN"/>
        </w:rPr>
        <w:t>调用结果</w:t>
      </w:r>
    </w:p>
    <w:p w:rsidR="00434C67" w:rsidRDefault="00434C67">
      <w:pPr>
        <w:pStyle w:val="150"/>
        <w:ind w:left="840" w:firstLine="480"/>
        <w:rPr>
          <w:lang w:eastAsia="zh-CN"/>
        </w:rPr>
      </w:pPr>
    </w:p>
    <w:p w:rsidR="00434C67" w:rsidRDefault="003C0862">
      <w:pPr>
        <w:pStyle w:val="3"/>
        <w:ind w:firstLine="440"/>
        <w:rPr>
          <w:sz w:val="22"/>
          <w:szCs w:val="22"/>
        </w:rPr>
      </w:pPr>
      <w:bookmarkStart w:id="91" w:name="_Toc446423410"/>
      <w:r>
        <w:rPr>
          <w:rFonts w:hint="eastAsia"/>
          <w:sz w:val="22"/>
          <w:szCs w:val="22"/>
        </w:rPr>
        <w:t>第三方公共组件</w:t>
      </w:r>
      <w:bookmarkEnd w:id="91"/>
    </w:p>
    <w:tbl>
      <w:tblPr>
        <w:tblW w:w="0" w:type="auto"/>
        <w:tblInd w:w="21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802"/>
        <w:gridCol w:w="1275"/>
        <w:gridCol w:w="2035"/>
      </w:tblGrid>
      <w:tr w:rsidR="00434C67">
        <w:tc>
          <w:tcPr>
            <w:tcW w:w="2802" w:type="dxa"/>
            <w:tcBorders>
              <w:top w:val="single" w:sz="8" w:space="0" w:color="9BBB59"/>
              <w:left w:val="single" w:sz="8" w:space="0" w:color="9BBB59"/>
              <w:bottom w:val="single" w:sz="18" w:space="0" w:color="9BBB59"/>
              <w:right w:val="single" w:sz="8" w:space="0" w:color="9BBB59"/>
            </w:tcBorders>
          </w:tcPr>
          <w:p w:rsidR="00434C67" w:rsidRDefault="003C0862">
            <w:pPr>
              <w:spacing w:line="360" w:lineRule="auto"/>
              <w:ind w:firstLine="482"/>
              <w:rPr>
                <w:b/>
                <w:bCs/>
              </w:rPr>
            </w:pPr>
            <w:r>
              <w:rPr>
                <w:rFonts w:hint="eastAsia"/>
                <w:b/>
                <w:bCs/>
              </w:rPr>
              <w:t>包名称</w:t>
            </w:r>
          </w:p>
        </w:tc>
        <w:tc>
          <w:tcPr>
            <w:tcW w:w="1275" w:type="dxa"/>
            <w:tcBorders>
              <w:top w:val="single" w:sz="8" w:space="0" w:color="9BBB59"/>
              <w:left w:val="single" w:sz="8" w:space="0" w:color="9BBB59"/>
              <w:bottom w:val="single" w:sz="18" w:space="0" w:color="9BBB59"/>
              <w:right w:val="single" w:sz="4" w:space="0" w:color="auto"/>
            </w:tcBorders>
          </w:tcPr>
          <w:p w:rsidR="00434C67" w:rsidRDefault="003C0862">
            <w:pPr>
              <w:spacing w:line="360" w:lineRule="auto"/>
              <w:ind w:firstLine="482"/>
              <w:rPr>
                <w:b/>
                <w:bCs/>
              </w:rPr>
            </w:pPr>
            <w:r>
              <w:rPr>
                <w:rFonts w:hint="eastAsia"/>
                <w:b/>
                <w:bCs/>
              </w:rPr>
              <w:t>版本</w:t>
            </w:r>
          </w:p>
        </w:tc>
        <w:tc>
          <w:tcPr>
            <w:tcW w:w="2035" w:type="dxa"/>
            <w:tcBorders>
              <w:top w:val="single" w:sz="8" w:space="0" w:color="9BBB59"/>
              <w:left w:val="single" w:sz="4" w:space="0" w:color="auto"/>
              <w:bottom w:val="single" w:sz="18" w:space="0" w:color="9BBB59"/>
              <w:right w:val="single" w:sz="4" w:space="0" w:color="auto"/>
            </w:tcBorders>
          </w:tcPr>
          <w:p w:rsidR="00434C67" w:rsidRDefault="003C0862">
            <w:pPr>
              <w:spacing w:line="360" w:lineRule="auto"/>
              <w:ind w:firstLine="482"/>
              <w:rPr>
                <w:b/>
              </w:rPr>
            </w:pPr>
            <w:r>
              <w:rPr>
                <w:rFonts w:hint="eastAsia"/>
                <w:b/>
              </w:rPr>
              <w:t>组织</w:t>
            </w:r>
          </w:p>
        </w:tc>
      </w:tr>
      <w:tr w:rsidR="00434C67">
        <w:tc>
          <w:tcPr>
            <w:tcW w:w="2802" w:type="dxa"/>
            <w:tcBorders>
              <w:top w:val="single" w:sz="8" w:space="0" w:color="9BBB59"/>
              <w:left w:val="single" w:sz="8" w:space="0" w:color="9BBB59"/>
              <w:bottom w:val="single" w:sz="8" w:space="0" w:color="9BBB59"/>
              <w:right w:val="single" w:sz="8" w:space="0" w:color="9BBB59"/>
            </w:tcBorders>
            <w:shd w:val="clear" w:color="auto" w:fill="E6EED6"/>
          </w:tcPr>
          <w:p w:rsidR="00434C67" w:rsidRDefault="003C0862">
            <w:pPr>
              <w:spacing w:line="360" w:lineRule="auto"/>
              <w:ind w:firstLine="482"/>
              <w:rPr>
                <w:b/>
                <w:bCs/>
              </w:rPr>
            </w:pPr>
            <w:r>
              <w:rPr>
                <w:b/>
                <w:bCs/>
              </w:rPr>
              <w:t>L</w:t>
            </w:r>
            <w:r>
              <w:rPr>
                <w:rFonts w:hint="eastAsia"/>
                <w:b/>
                <w:bCs/>
              </w:rPr>
              <w:t>og4j</w:t>
            </w:r>
          </w:p>
        </w:tc>
        <w:tc>
          <w:tcPr>
            <w:tcW w:w="1275" w:type="dxa"/>
            <w:tcBorders>
              <w:top w:val="single" w:sz="8" w:space="0" w:color="9BBB59"/>
              <w:left w:val="single" w:sz="8" w:space="0" w:color="9BBB59"/>
              <w:bottom w:val="single" w:sz="8" w:space="0" w:color="9BBB59"/>
              <w:right w:val="single" w:sz="4" w:space="0" w:color="auto"/>
            </w:tcBorders>
            <w:shd w:val="clear" w:color="auto" w:fill="E6EED6"/>
          </w:tcPr>
          <w:p w:rsidR="00434C67" w:rsidRDefault="003C0862">
            <w:pPr>
              <w:spacing w:line="360" w:lineRule="auto"/>
              <w:ind w:firstLine="480"/>
            </w:pPr>
            <w:r>
              <w:rPr>
                <w:rFonts w:hint="eastAsia"/>
              </w:rPr>
              <w:t>1.2.16</w:t>
            </w:r>
          </w:p>
        </w:tc>
        <w:tc>
          <w:tcPr>
            <w:tcW w:w="2035" w:type="dxa"/>
            <w:tcBorders>
              <w:top w:val="single" w:sz="8" w:space="0" w:color="9BBB59"/>
              <w:left w:val="single" w:sz="4" w:space="0" w:color="auto"/>
              <w:bottom w:val="single" w:sz="8" w:space="0" w:color="9BBB59"/>
              <w:right w:val="single" w:sz="4" w:space="0" w:color="auto"/>
            </w:tcBorders>
            <w:shd w:val="clear" w:color="auto" w:fill="E6EED6"/>
          </w:tcPr>
          <w:p w:rsidR="00434C67" w:rsidRDefault="003C0862">
            <w:pPr>
              <w:spacing w:line="360" w:lineRule="auto"/>
              <w:ind w:firstLine="480"/>
            </w:pPr>
            <w:r>
              <w:rPr>
                <w:rFonts w:hint="eastAsia"/>
              </w:rPr>
              <w:t>Apache</w:t>
            </w:r>
          </w:p>
        </w:tc>
      </w:tr>
      <w:tr w:rsidR="00434C67">
        <w:tc>
          <w:tcPr>
            <w:tcW w:w="2802" w:type="dxa"/>
            <w:tcBorders>
              <w:top w:val="single" w:sz="8" w:space="0" w:color="9BBB59"/>
              <w:left w:val="single" w:sz="8" w:space="0" w:color="9BBB59"/>
              <w:bottom w:val="single" w:sz="8" w:space="0" w:color="9BBB59"/>
              <w:right w:val="single" w:sz="8" w:space="0" w:color="9BBB59"/>
            </w:tcBorders>
            <w:shd w:val="clear" w:color="auto" w:fill="E6EED6"/>
          </w:tcPr>
          <w:p w:rsidR="00434C67" w:rsidRDefault="003C0862">
            <w:pPr>
              <w:spacing w:line="360" w:lineRule="auto"/>
              <w:ind w:firstLine="482"/>
              <w:rPr>
                <w:b/>
                <w:bCs/>
              </w:rPr>
            </w:pPr>
            <w:r>
              <w:rPr>
                <w:rFonts w:hint="eastAsia"/>
                <w:b/>
                <w:bCs/>
              </w:rPr>
              <w:t>Slf4j</w:t>
            </w:r>
          </w:p>
        </w:tc>
        <w:tc>
          <w:tcPr>
            <w:tcW w:w="1275" w:type="dxa"/>
            <w:tcBorders>
              <w:top w:val="single" w:sz="8" w:space="0" w:color="9BBB59"/>
              <w:left w:val="single" w:sz="8" w:space="0" w:color="9BBB59"/>
              <w:bottom w:val="single" w:sz="8" w:space="0" w:color="9BBB59"/>
              <w:right w:val="single" w:sz="4" w:space="0" w:color="auto"/>
            </w:tcBorders>
            <w:shd w:val="clear" w:color="auto" w:fill="E6EED6"/>
          </w:tcPr>
          <w:p w:rsidR="00434C67" w:rsidRDefault="003C0862">
            <w:pPr>
              <w:spacing w:line="360" w:lineRule="auto"/>
              <w:ind w:firstLine="480"/>
            </w:pPr>
            <w:r>
              <w:rPr>
                <w:rFonts w:hint="eastAsia"/>
              </w:rPr>
              <w:t>1.6.1</w:t>
            </w:r>
          </w:p>
        </w:tc>
        <w:tc>
          <w:tcPr>
            <w:tcW w:w="2035" w:type="dxa"/>
            <w:tcBorders>
              <w:top w:val="single" w:sz="8" w:space="0" w:color="9BBB59"/>
              <w:left w:val="single" w:sz="4" w:space="0" w:color="auto"/>
              <w:bottom w:val="single" w:sz="8" w:space="0" w:color="9BBB59"/>
              <w:right w:val="single" w:sz="4" w:space="0" w:color="auto"/>
            </w:tcBorders>
            <w:shd w:val="clear" w:color="auto" w:fill="E6EED6"/>
          </w:tcPr>
          <w:p w:rsidR="00434C67" w:rsidRDefault="003C0862">
            <w:pPr>
              <w:spacing w:line="360" w:lineRule="auto"/>
              <w:ind w:firstLine="480"/>
            </w:pPr>
            <w:r>
              <w:rPr>
                <w:rFonts w:hint="eastAsia"/>
              </w:rPr>
              <w:t>Qos.ch</w:t>
            </w:r>
          </w:p>
        </w:tc>
      </w:tr>
    </w:tbl>
    <w:p w:rsidR="00434C67" w:rsidRDefault="003C0862">
      <w:pPr>
        <w:pStyle w:val="3"/>
        <w:ind w:firstLine="440"/>
        <w:rPr>
          <w:sz w:val="22"/>
          <w:szCs w:val="22"/>
        </w:rPr>
      </w:pPr>
      <w:bookmarkStart w:id="92" w:name="_Toc446423411"/>
      <w:r>
        <w:rPr>
          <w:rFonts w:hint="eastAsia"/>
          <w:sz w:val="22"/>
          <w:szCs w:val="22"/>
        </w:rPr>
        <w:t>安全设计</w:t>
      </w:r>
      <w:bookmarkEnd w:id="92"/>
    </w:p>
    <w:p w:rsidR="00434C67" w:rsidRDefault="003C0862">
      <w:pPr>
        <w:spacing w:line="360" w:lineRule="auto"/>
        <w:ind w:left="420" w:firstLine="480"/>
        <w:rPr>
          <w:rFonts w:ascii="宋体" w:hAnsi="宋体"/>
        </w:rPr>
      </w:pPr>
      <w:r>
        <w:rPr>
          <w:rFonts w:ascii="宋体" w:hAnsi="宋体" w:hint="eastAsia"/>
        </w:rPr>
        <w:t>对系统功能权限访问进行控制</w:t>
      </w:r>
    </w:p>
    <w:p w:rsidR="00434C67" w:rsidRDefault="003C0862">
      <w:pPr>
        <w:spacing w:line="360" w:lineRule="auto"/>
        <w:ind w:left="420" w:firstLine="480"/>
        <w:rPr>
          <w:rFonts w:ascii="宋体" w:hAnsi="宋体"/>
        </w:rPr>
      </w:pPr>
      <w:r>
        <w:rPr>
          <w:rFonts w:ascii="宋体" w:hAnsi="宋体" w:hint="eastAsia"/>
        </w:rPr>
        <w:t>敏感数据采用</w:t>
      </w:r>
      <w:r>
        <w:rPr>
          <w:rFonts w:ascii="宋体" w:hAnsi="宋体" w:cs="宋体" w:hint="eastAsia"/>
          <w:kern w:val="0"/>
        </w:rPr>
        <w:t>MD5+SALT（散列加密）</w:t>
      </w:r>
      <w:r>
        <w:rPr>
          <w:rFonts w:ascii="宋体" w:hAnsi="宋体" w:hint="eastAsia"/>
        </w:rPr>
        <w:t>进行保护处理或者SHA-2加密处</w:t>
      </w:r>
      <w:r>
        <w:rPr>
          <w:rFonts w:ascii="宋体" w:hAnsi="宋体" w:hint="eastAsia"/>
        </w:rPr>
        <w:lastRenderedPageBreak/>
        <w:t>理</w:t>
      </w:r>
    </w:p>
    <w:p w:rsidR="00434C67" w:rsidRDefault="003C0862">
      <w:pPr>
        <w:spacing w:line="360" w:lineRule="auto"/>
        <w:ind w:left="420" w:firstLine="480"/>
        <w:rPr>
          <w:rFonts w:ascii="宋体" w:hAnsi="宋体"/>
        </w:rPr>
      </w:pPr>
      <w:r>
        <w:rPr>
          <w:rFonts w:ascii="宋体" w:hAnsi="宋体" w:hint="eastAsia"/>
        </w:rPr>
        <w:t>调用</w:t>
      </w:r>
      <w:proofErr w:type="gramStart"/>
      <w:r>
        <w:rPr>
          <w:rFonts w:ascii="宋体" w:hAnsi="宋体" w:hint="eastAsia"/>
        </w:rPr>
        <w:t>外部微信接口</w:t>
      </w:r>
      <w:proofErr w:type="gramEnd"/>
      <w:r>
        <w:rPr>
          <w:rFonts w:ascii="宋体" w:hAnsi="宋体" w:hint="eastAsia"/>
        </w:rPr>
        <w:t>，</w:t>
      </w:r>
      <w:proofErr w:type="gramStart"/>
      <w:r>
        <w:rPr>
          <w:rFonts w:ascii="宋体" w:hAnsi="宋体" w:hint="eastAsia"/>
        </w:rPr>
        <w:t>遵循腾讯接口规范</w:t>
      </w:r>
      <w:proofErr w:type="gramEnd"/>
      <w:r>
        <w:rPr>
          <w:rFonts w:ascii="宋体" w:hAnsi="宋体" w:hint="eastAsia"/>
        </w:rPr>
        <w:t>进行https协议访问，AES加解密。</w:t>
      </w:r>
    </w:p>
    <w:p w:rsidR="00434C67" w:rsidRDefault="003C0862">
      <w:pPr>
        <w:spacing w:line="360" w:lineRule="auto"/>
        <w:ind w:left="420" w:firstLine="480"/>
        <w:rPr>
          <w:rFonts w:ascii="宋体" w:hAnsi="宋体"/>
        </w:rPr>
      </w:pPr>
      <w:r>
        <w:rPr>
          <w:rFonts w:ascii="宋体" w:hAnsi="宋体" w:hint="eastAsia"/>
        </w:rPr>
        <w:t>用户统一登录等才用接入统一认证平台系统进行账号权限处理等。</w:t>
      </w:r>
    </w:p>
    <w:p w:rsidR="00434C67" w:rsidRDefault="003C0862">
      <w:pPr>
        <w:spacing w:line="360" w:lineRule="auto"/>
        <w:ind w:left="420" w:firstLine="480"/>
        <w:rPr>
          <w:rFonts w:ascii="宋体" w:hAnsi="宋体"/>
        </w:rPr>
      </w:pPr>
      <w:r>
        <w:rPr>
          <w:rFonts w:ascii="宋体" w:hAnsi="宋体" w:hint="eastAsia"/>
        </w:rPr>
        <w:t>其他详细等总体的安全要求参照A级系统进行加强处理：</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敏感信息加密存储和传输</w:t>
      </w:r>
    </w:p>
    <w:p w:rsidR="00434C67" w:rsidRDefault="003C0862">
      <w:pPr>
        <w:numPr>
          <w:ilvl w:val="0"/>
          <w:numId w:val="11"/>
        </w:numPr>
        <w:spacing w:line="360" w:lineRule="auto"/>
        <w:ind w:firstLine="480"/>
        <w:rPr>
          <w:rFonts w:ascii="宋体" w:hAnsi="宋体"/>
        </w:rPr>
      </w:pPr>
      <w:r>
        <w:rPr>
          <w:rFonts w:ascii="宋体" w:hAnsi="宋体" w:cs="宋体" w:hint="eastAsia"/>
          <w:kern w:val="0"/>
        </w:rPr>
        <w:t>系统采取相应的控制手段检测和保护用户数据、管理数据、鉴别信息以及系统重要业务数据在传输和存储过程中的完整性和保密性；</w:t>
      </w:r>
    </w:p>
    <w:p w:rsidR="00434C67" w:rsidRDefault="003C0862">
      <w:pPr>
        <w:widowControl/>
        <w:numPr>
          <w:ilvl w:val="0"/>
          <w:numId w:val="11"/>
        </w:numPr>
        <w:spacing w:line="360" w:lineRule="auto"/>
        <w:ind w:firstLine="480"/>
        <w:rPr>
          <w:rFonts w:ascii="宋体" w:hAnsi="宋体" w:cs="宋体"/>
          <w:kern w:val="0"/>
        </w:rPr>
      </w:pPr>
      <w:r>
        <w:rPr>
          <w:rFonts w:ascii="宋体" w:hAnsi="宋体" w:cs="宋体" w:hint="eastAsia"/>
          <w:kern w:val="0"/>
        </w:rPr>
        <w:t>系统重要数据加密存储：对系统中的重要数据进行加密存放，确保除合法持有密钥者外，其余任何用户不能获得该数据，数据内容包括但不限于用户口令/密钥、系统密钥以及其它需要保密的</w:t>
      </w:r>
      <w:proofErr w:type="gramStart"/>
      <w:r>
        <w:rPr>
          <w:rFonts w:ascii="宋体" w:hAnsi="宋体" w:cs="宋体" w:hint="eastAsia"/>
          <w:kern w:val="0"/>
        </w:rPr>
        <w:t>敏感业务</w:t>
      </w:r>
      <w:proofErr w:type="gramEnd"/>
      <w:r>
        <w:rPr>
          <w:rFonts w:ascii="宋体" w:hAnsi="宋体" w:cs="宋体" w:hint="eastAsia"/>
          <w:kern w:val="0"/>
        </w:rPr>
        <w:t>数据；</w:t>
      </w:r>
    </w:p>
    <w:p w:rsidR="00434C67" w:rsidRDefault="003C0862">
      <w:pPr>
        <w:widowControl/>
        <w:numPr>
          <w:ilvl w:val="0"/>
          <w:numId w:val="11"/>
        </w:numPr>
        <w:spacing w:line="360" w:lineRule="auto"/>
        <w:ind w:firstLine="480"/>
        <w:rPr>
          <w:rFonts w:ascii="宋体" w:hAnsi="宋体" w:cs="宋体"/>
          <w:kern w:val="0"/>
        </w:rPr>
      </w:pPr>
      <w:r>
        <w:rPr>
          <w:rFonts w:ascii="宋体" w:hAnsi="宋体" w:cs="宋体" w:hint="eastAsia"/>
          <w:kern w:val="0"/>
        </w:rPr>
        <w:t>采用使用密钥的密码机制对重要存储数据完整性进行保护，检测或预防数据单元跳变、恶意破坏（修改、删除等）等数据完整性错误，如：计算MAC和数字签名；</w:t>
      </w:r>
    </w:p>
    <w:p w:rsidR="00434C67" w:rsidRDefault="003C0862">
      <w:pPr>
        <w:widowControl/>
        <w:numPr>
          <w:ilvl w:val="0"/>
          <w:numId w:val="11"/>
        </w:numPr>
        <w:spacing w:line="360" w:lineRule="auto"/>
        <w:ind w:firstLine="480"/>
        <w:rPr>
          <w:rFonts w:ascii="宋体" w:hAnsi="宋体" w:cs="宋体"/>
          <w:kern w:val="0"/>
        </w:rPr>
      </w:pPr>
      <w:r>
        <w:rPr>
          <w:rFonts w:ascii="宋体" w:hAnsi="宋体" w:cs="宋体" w:hint="eastAsia"/>
          <w:kern w:val="0"/>
        </w:rPr>
        <w:t>对传输的</w:t>
      </w:r>
      <w:r>
        <w:rPr>
          <w:rFonts w:ascii="宋体" w:hAnsi="宋体" w:cs="宋体" w:hint="eastAsia"/>
          <w:b/>
          <w:bCs/>
          <w:kern w:val="0"/>
        </w:rPr>
        <w:t>所有数据</w:t>
      </w:r>
      <w:r>
        <w:rPr>
          <w:rFonts w:ascii="宋体" w:hAnsi="宋体" w:cs="宋体" w:hint="eastAsia"/>
          <w:kern w:val="0"/>
        </w:rPr>
        <w:t>采用</w:t>
      </w:r>
      <w:r>
        <w:rPr>
          <w:rFonts w:ascii="宋体" w:hAnsi="宋体" w:cs="宋体" w:hint="eastAsia"/>
          <w:b/>
          <w:bCs/>
          <w:kern w:val="0"/>
        </w:rPr>
        <w:t>数字信封和端到端的数据加密方式</w:t>
      </w:r>
      <w:r>
        <w:rPr>
          <w:rFonts w:ascii="宋体" w:hAnsi="宋体" w:cs="宋体" w:hint="eastAsia"/>
          <w:kern w:val="0"/>
        </w:rPr>
        <w:t>。针对互联网应用系统，应使用SSL进行传输加密。</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加密算法管理</w:t>
      </w:r>
    </w:p>
    <w:p w:rsidR="00434C67" w:rsidRDefault="003C0862">
      <w:pPr>
        <w:widowControl/>
        <w:spacing w:line="360" w:lineRule="auto"/>
        <w:ind w:leftChars="600" w:left="1440" w:firstLine="480"/>
        <w:rPr>
          <w:rFonts w:ascii="宋体" w:hAnsi="宋体" w:cs="宋体"/>
          <w:kern w:val="0"/>
        </w:rPr>
      </w:pPr>
      <w:r>
        <w:rPr>
          <w:rFonts w:ascii="宋体" w:hAnsi="宋体" w:cs="宋体" w:hint="eastAsia"/>
          <w:kern w:val="0"/>
        </w:rPr>
        <w:t>禁止使用纯MD5和SHA-1加密，建议使用如下算法：AES（对称加密），ECC和RSA（非对称加密），SHA-224和MD5+SALT（散列加密）。</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输入输出数据的安全性</w:t>
      </w:r>
    </w:p>
    <w:p w:rsidR="00434C67" w:rsidRDefault="003C0862">
      <w:pPr>
        <w:spacing w:line="360" w:lineRule="auto"/>
        <w:ind w:leftChars="600" w:left="1440" w:firstLine="480"/>
        <w:rPr>
          <w:rFonts w:ascii="宋体" w:hAnsi="宋体" w:cs="宋体"/>
          <w:kern w:val="0"/>
        </w:rPr>
      </w:pPr>
      <w:r>
        <w:rPr>
          <w:rFonts w:ascii="宋体" w:hAnsi="宋体" w:cs="宋体" w:hint="eastAsia"/>
          <w:kern w:val="0"/>
        </w:rPr>
        <w:t>对输入数据进行验证，如数据长度、类型、范围等；对输入数据中特殊字符进行过滤；对输出数据中的特殊字符进行编码；</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数据库操作的安全性</w:t>
      </w:r>
    </w:p>
    <w:p w:rsidR="00434C67" w:rsidRDefault="003C0862">
      <w:pPr>
        <w:spacing w:line="360" w:lineRule="auto"/>
        <w:ind w:leftChars="600" w:left="1440" w:firstLine="480"/>
        <w:rPr>
          <w:rFonts w:ascii="宋体" w:hAnsi="宋体" w:cs="宋体"/>
          <w:kern w:val="0"/>
        </w:rPr>
      </w:pPr>
      <w:r>
        <w:rPr>
          <w:rFonts w:ascii="宋体" w:hAnsi="宋体" w:cs="宋体" w:hint="eastAsia"/>
          <w:kern w:val="0"/>
        </w:rPr>
        <w:t>禁止使用动态组装的SQL语句，应使用预编译的SQL语句或者存储过程；</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lastRenderedPageBreak/>
        <w:t>系统口令及登录安全控制</w:t>
      </w:r>
    </w:p>
    <w:p w:rsidR="00434C67" w:rsidRDefault="003C0862">
      <w:pPr>
        <w:spacing w:line="360" w:lineRule="auto"/>
        <w:ind w:leftChars="400" w:left="960" w:firstLine="480"/>
        <w:rPr>
          <w:rFonts w:ascii="宋体" w:hAnsi="宋体" w:cs="宋体"/>
          <w:kern w:val="0"/>
        </w:rPr>
      </w:pPr>
      <w:r>
        <w:rPr>
          <w:rFonts w:ascii="宋体" w:hAnsi="宋体" w:cs="宋体" w:hint="eastAsia"/>
          <w:kern w:val="0"/>
        </w:rPr>
        <w:t>鉴别机制</w:t>
      </w:r>
    </w:p>
    <w:p w:rsidR="00434C67" w:rsidRDefault="003C0862">
      <w:pPr>
        <w:numPr>
          <w:ilvl w:val="0"/>
          <w:numId w:val="12"/>
        </w:numPr>
        <w:spacing w:line="360" w:lineRule="auto"/>
        <w:ind w:firstLine="480"/>
        <w:rPr>
          <w:rFonts w:ascii="宋体" w:hAnsi="宋体" w:cs="宋体"/>
          <w:kern w:val="0"/>
        </w:rPr>
      </w:pPr>
      <w:r>
        <w:rPr>
          <w:rFonts w:ascii="宋体" w:hAnsi="宋体" w:cs="宋体" w:hint="eastAsia"/>
          <w:kern w:val="0"/>
        </w:rPr>
        <w:t>主机系统、应用系统以及数据库系统等应提供专用的登录控制模块对登录用户进行身份鉴别，用户身份标识应唯一，且不具有被冒用的特点；</w:t>
      </w:r>
    </w:p>
    <w:p w:rsidR="00434C67" w:rsidRDefault="003C0862">
      <w:pPr>
        <w:widowControl/>
        <w:numPr>
          <w:ilvl w:val="0"/>
          <w:numId w:val="12"/>
        </w:numPr>
        <w:spacing w:line="360" w:lineRule="auto"/>
        <w:ind w:firstLine="480"/>
        <w:rPr>
          <w:rFonts w:ascii="宋体" w:hAnsi="宋体" w:cs="宋体"/>
          <w:kern w:val="0"/>
        </w:rPr>
      </w:pPr>
      <w:r>
        <w:rPr>
          <w:rFonts w:ascii="宋体" w:hAnsi="宋体" w:cs="宋体" w:hint="eastAsia"/>
          <w:kern w:val="0"/>
        </w:rPr>
        <w:t>应启用登录失败处理功能，采取结束会话、</w:t>
      </w:r>
      <w:proofErr w:type="gramStart"/>
      <w:r>
        <w:rPr>
          <w:rFonts w:ascii="宋体" w:hAnsi="宋体" w:cs="宋体" w:hint="eastAsia"/>
          <w:kern w:val="0"/>
        </w:rPr>
        <w:t>帐户</w:t>
      </w:r>
      <w:proofErr w:type="gramEnd"/>
      <w:r>
        <w:rPr>
          <w:rFonts w:ascii="宋体" w:hAnsi="宋体" w:cs="宋体" w:hint="eastAsia"/>
          <w:kern w:val="0"/>
        </w:rPr>
        <w:t>锁定、限制非法登录次数和自动退出等措施；</w:t>
      </w:r>
    </w:p>
    <w:p w:rsidR="00434C67" w:rsidRDefault="003C0862">
      <w:pPr>
        <w:widowControl/>
        <w:numPr>
          <w:ilvl w:val="0"/>
          <w:numId w:val="12"/>
        </w:numPr>
        <w:spacing w:line="360" w:lineRule="auto"/>
        <w:ind w:firstLine="480"/>
        <w:rPr>
          <w:rFonts w:ascii="宋体" w:hAnsi="宋体" w:cs="宋体"/>
          <w:kern w:val="0"/>
        </w:rPr>
      </w:pPr>
      <w:r>
        <w:rPr>
          <w:rFonts w:ascii="宋体" w:hAnsi="宋体" w:cs="宋体" w:hint="eastAsia"/>
          <w:kern w:val="0"/>
        </w:rPr>
        <w:t>口令输入错误或登录失败3次账号强制锁定，联系管理员解锁，特殊情况（如：外网系统），用户账号被锁定后</w:t>
      </w:r>
      <w:r>
        <w:rPr>
          <w:rFonts w:ascii="宋体" w:hAnsi="宋体" w:hint="eastAsia"/>
        </w:rPr>
        <w:t>可以通过重置口令解锁账户；重置口令解锁时系统通过发送重置口令的链接供用户重置口令，系统如无法提供此方式重置口令时可考虑使用其他方式</w:t>
      </w:r>
      <w:r>
        <w:rPr>
          <w:rFonts w:ascii="宋体" w:hAnsi="宋体" w:cs="宋体" w:hint="eastAsia"/>
          <w:kern w:val="0"/>
        </w:rPr>
        <w:t>；</w:t>
      </w:r>
    </w:p>
    <w:p w:rsidR="00434C67" w:rsidRDefault="003C0862">
      <w:pPr>
        <w:widowControl/>
        <w:numPr>
          <w:ilvl w:val="0"/>
          <w:numId w:val="12"/>
        </w:numPr>
        <w:spacing w:line="360" w:lineRule="auto"/>
        <w:ind w:firstLine="480"/>
        <w:rPr>
          <w:rFonts w:ascii="宋体" w:hAnsi="宋体" w:cs="宋体"/>
          <w:kern w:val="0"/>
        </w:rPr>
      </w:pPr>
      <w:r>
        <w:rPr>
          <w:rFonts w:ascii="宋体" w:hAnsi="宋体" w:cs="宋体" w:hint="eastAsia"/>
          <w:kern w:val="0"/>
        </w:rPr>
        <w:t>设置鉴别警示信息，提醒未授权访问可能导致的后果以及承担的责任；</w:t>
      </w:r>
    </w:p>
    <w:p w:rsidR="00434C67" w:rsidRDefault="003C0862">
      <w:pPr>
        <w:widowControl/>
        <w:numPr>
          <w:ilvl w:val="0"/>
          <w:numId w:val="12"/>
        </w:numPr>
        <w:spacing w:line="360" w:lineRule="auto"/>
        <w:ind w:firstLine="480"/>
        <w:rPr>
          <w:rFonts w:ascii="宋体" w:hAnsi="宋体" w:cs="宋体"/>
          <w:kern w:val="0"/>
        </w:rPr>
      </w:pPr>
      <w:r>
        <w:rPr>
          <w:rFonts w:ascii="宋体" w:hAnsi="宋体" w:cs="宋体" w:hint="eastAsia"/>
          <w:kern w:val="0"/>
        </w:rPr>
        <w:t>采用</w:t>
      </w:r>
      <w:r>
        <w:rPr>
          <w:rFonts w:ascii="宋体" w:hAnsi="宋体" w:cs="宋体" w:hint="eastAsia"/>
          <w:b/>
          <w:bCs/>
          <w:kern w:val="0"/>
        </w:rPr>
        <w:t>两种以上组合</w:t>
      </w:r>
      <w:r>
        <w:rPr>
          <w:rFonts w:ascii="宋体" w:hAnsi="宋体" w:cs="宋体" w:hint="eastAsia"/>
          <w:kern w:val="0"/>
        </w:rPr>
        <w:t>的鉴别技术对管理用户进行身份鉴别，且身份鉴别信息至少有一种是难以伪造的；</w:t>
      </w:r>
    </w:p>
    <w:p w:rsidR="00434C67" w:rsidRDefault="003C0862">
      <w:pPr>
        <w:widowControl/>
        <w:numPr>
          <w:ilvl w:val="0"/>
          <w:numId w:val="12"/>
        </w:numPr>
        <w:spacing w:line="360" w:lineRule="auto"/>
        <w:ind w:firstLine="480"/>
        <w:rPr>
          <w:rFonts w:ascii="宋体" w:hAnsi="宋体" w:cs="宋体"/>
          <w:kern w:val="0"/>
        </w:rPr>
      </w:pPr>
      <w:r>
        <w:rPr>
          <w:rFonts w:ascii="宋体" w:hAnsi="宋体" w:cs="宋体" w:hint="eastAsia"/>
          <w:kern w:val="0"/>
        </w:rPr>
        <w:t>用户认证通过后，如果在10分钟内无操作，用户需要进行确认性重认证。</w:t>
      </w:r>
    </w:p>
    <w:p w:rsidR="00434C67" w:rsidRDefault="003C0862">
      <w:pPr>
        <w:numPr>
          <w:ilvl w:val="0"/>
          <w:numId w:val="12"/>
        </w:numPr>
        <w:spacing w:line="360" w:lineRule="auto"/>
        <w:ind w:firstLine="480"/>
        <w:rPr>
          <w:rFonts w:ascii="宋体" w:hAnsi="宋体"/>
        </w:rPr>
      </w:pPr>
      <w:r>
        <w:rPr>
          <w:rFonts w:ascii="宋体" w:hAnsi="宋体" w:hint="eastAsia"/>
        </w:rPr>
        <w:t>如果账户</w:t>
      </w:r>
      <w:r>
        <w:rPr>
          <w:rFonts w:ascii="宋体" w:hAnsi="宋体"/>
        </w:rPr>
        <w:t>3</w:t>
      </w:r>
      <w:r>
        <w:rPr>
          <w:rFonts w:ascii="宋体" w:hAnsi="宋体" w:hint="eastAsia"/>
        </w:rPr>
        <w:t>个月内没有登录系统，自动锁定账户</w:t>
      </w:r>
      <w:r>
        <w:rPr>
          <w:rFonts w:ascii="宋体" w:hAnsi="宋体"/>
        </w:rPr>
        <w:t>,</w:t>
      </w:r>
      <w:r>
        <w:rPr>
          <w:rFonts w:ascii="宋体" w:hAnsi="宋体" w:hint="eastAsia"/>
        </w:rPr>
        <w:t>联系管理员解锁，特殊情况可采用用户自助解锁的方式。</w:t>
      </w:r>
    </w:p>
    <w:p w:rsidR="00434C67" w:rsidRDefault="003C0862">
      <w:pPr>
        <w:spacing w:line="360" w:lineRule="auto"/>
        <w:ind w:leftChars="200" w:left="480" w:firstLine="480"/>
        <w:rPr>
          <w:rFonts w:ascii="宋体" w:hAnsi="宋体"/>
        </w:rPr>
      </w:pPr>
      <w:r>
        <w:rPr>
          <w:rFonts w:ascii="宋体" w:hAnsi="宋体" w:hint="eastAsia"/>
        </w:rPr>
        <w:t>口令安全</w:t>
      </w:r>
    </w:p>
    <w:p w:rsidR="00434C67" w:rsidRDefault="003C0862">
      <w:pPr>
        <w:numPr>
          <w:ilvl w:val="0"/>
          <w:numId w:val="13"/>
        </w:numPr>
        <w:spacing w:line="360" w:lineRule="auto"/>
        <w:ind w:firstLine="480"/>
        <w:rPr>
          <w:rFonts w:ascii="宋体" w:hAnsi="宋体" w:cs="宋体"/>
          <w:kern w:val="0"/>
        </w:rPr>
      </w:pPr>
      <w:r>
        <w:rPr>
          <w:rFonts w:ascii="宋体" w:hAnsi="宋体" w:cs="宋体" w:hint="eastAsia"/>
          <w:kern w:val="0"/>
        </w:rPr>
        <w:t>账号/口令信息的传输和存储采用密文方式；</w:t>
      </w:r>
    </w:p>
    <w:p w:rsidR="00434C67" w:rsidRDefault="003C0862">
      <w:pPr>
        <w:numPr>
          <w:ilvl w:val="0"/>
          <w:numId w:val="13"/>
        </w:numPr>
        <w:spacing w:line="360" w:lineRule="auto"/>
        <w:ind w:firstLine="480"/>
        <w:rPr>
          <w:rFonts w:ascii="宋体" w:hAnsi="宋体" w:cs="宋体"/>
          <w:kern w:val="0"/>
        </w:rPr>
      </w:pPr>
      <w:r>
        <w:rPr>
          <w:rFonts w:ascii="宋体" w:hAnsi="宋体" w:cs="宋体" w:hint="eastAsia"/>
          <w:kern w:val="0"/>
        </w:rPr>
        <w:t>口令应有一定的复杂度要求并按照规定定期更换；</w:t>
      </w:r>
    </w:p>
    <w:p w:rsidR="00434C67" w:rsidRDefault="003C0862">
      <w:pPr>
        <w:numPr>
          <w:ilvl w:val="0"/>
          <w:numId w:val="13"/>
        </w:numPr>
        <w:spacing w:line="360" w:lineRule="auto"/>
        <w:ind w:firstLine="482"/>
        <w:rPr>
          <w:rFonts w:ascii="宋体" w:hAnsi="宋体" w:cs="宋体"/>
          <w:kern w:val="0"/>
        </w:rPr>
      </w:pPr>
      <w:r>
        <w:rPr>
          <w:rFonts w:ascii="宋体" w:hAnsi="宋体" w:cs="宋体" w:hint="eastAsia"/>
          <w:b/>
          <w:bCs/>
          <w:kern w:val="0"/>
        </w:rPr>
        <w:t>长度不低于12位</w:t>
      </w:r>
      <w:r>
        <w:rPr>
          <w:rFonts w:ascii="宋体" w:hAnsi="宋体" w:cs="宋体" w:hint="eastAsia"/>
          <w:kern w:val="0"/>
        </w:rPr>
        <w:t>，口令中同时包含大小写字母、数字和特殊符号等四项中的至少三项，特殊情况除外，如系统客观条件限制只能输入8位以下口令或者只能输入数字；</w:t>
      </w:r>
    </w:p>
    <w:p w:rsidR="00434C67" w:rsidRDefault="003C0862">
      <w:pPr>
        <w:numPr>
          <w:ilvl w:val="0"/>
          <w:numId w:val="13"/>
        </w:numPr>
        <w:spacing w:line="360" w:lineRule="auto"/>
        <w:ind w:firstLine="480"/>
        <w:rPr>
          <w:rFonts w:ascii="宋体" w:hAnsi="宋体" w:cs="宋体"/>
          <w:kern w:val="0"/>
        </w:rPr>
      </w:pPr>
      <w:proofErr w:type="gramStart"/>
      <w:r>
        <w:rPr>
          <w:rFonts w:ascii="宋体" w:hAnsi="宋体" w:cs="宋体" w:hint="eastAsia"/>
          <w:kern w:val="0"/>
        </w:rPr>
        <w:t>口定更改</w:t>
      </w:r>
      <w:proofErr w:type="gramEnd"/>
      <w:r>
        <w:rPr>
          <w:rFonts w:ascii="宋体" w:hAnsi="宋体" w:cs="宋体" w:hint="eastAsia"/>
          <w:kern w:val="0"/>
        </w:rPr>
        <w:t>周期不超过三个月；</w:t>
      </w:r>
    </w:p>
    <w:p w:rsidR="00434C67" w:rsidRDefault="003C0862">
      <w:pPr>
        <w:numPr>
          <w:ilvl w:val="0"/>
          <w:numId w:val="13"/>
        </w:numPr>
        <w:spacing w:line="360" w:lineRule="auto"/>
        <w:ind w:firstLine="480"/>
        <w:rPr>
          <w:rFonts w:ascii="宋体" w:hAnsi="宋体" w:cs="宋体"/>
          <w:kern w:val="0"/>
        </w:rPr>
      </w:pPr>
      <w:r>
        <w:rPr>
          <w:rFonts w:ascii="宋体" w:hAnsi="宋体" w:cs="宋体" w:hint="eastAsia"/>
          <w:kern w:val="0"/>
        </w:rPr>
        <w:t>使用以前用过的相同密码的周期应至少</w:t>
      </w:r>
      <w:r>
        <w:rPr>
          <w:rFonts w:ascii="宋体" w:hAnsi="宋体" w:cs="宋体" w:hint="eastAsia"/>
          <w:b/>
          <w:bCs/>
          <w:kern w:val="0"/>
        </w:rPr>
        <w:t>相隔六代</w:t>
      </w:r>
      <w:r>
        <w:rPr>
          <w:rFonts w:ascii="宋体" w:hAnsi="宋体" w:cs="宋体" w:hint="eastAsia"/>
          <w:kern w:val="0"/>
        </w:rPr>
        <w:t>；</w:t>
      </w:r>
    </w:p>
    <w:p w:rsidR="00434C67" w:rsidRDefault="003C0862">
      <w:pPr>
        <w:numPr>
          <w:ilvl w:val="0"/>
          <w:numId w:val="13"/>
        </w:numPr>
        <w:spacing w:line="360" w:lineRule="auto"/>
        <w:ind w:firstLine="480"/>
        <w:rPr>
          <w:rFonts w:ascii="宋体" w:hAnsi="宋体" w:cs="宋体"/>
          <w:kern w:val="0"/>
        </w:rPr>
      </w:pPr>
      <w:r>
        <w:rPr>
          <w:rFonts w:ascii="宋体" w:hAnsi="宋体" w:cs="宋体" w:hint="eastAsia"/>
          <w:kern w:val="0"/>
        </w:rPr>
        <w:lastRenderedPageBreak/>
        <w:t>系统用户口令过期应能够自动提示；</w:t>
      </w:r>
    </w:p>
    <w:p w:rsidR="00434C67" w:rsidRDefault="003C0862">
      <w:pPr>
        <w:numPr>
          <w:ilvl w:val="0"/>
          <w:numId w:val="13"/>
        </w:numPr>
        <w:spacing w:line="360" w:lineRule="auto"/>
        <w:ind w:firstLine="480"/>
        <w:rPr>
          <w:rFonts w:ascii="宋体" w:hAnsi="宋体" w:cs="宋体"/>
          <w:kern w:val="0"/>
        </w:rPr>
      </w:pPr>
      <w:r>
        <w:rPr>
          <w:rFonts w:ascii="宋体" w:hAnsi="宋体" w:cs="宋体" w:hint="eastAsia"/>
          <w:kern w:val="0"/>
        </w:rPr>
        <w:t>用户输入口令字时不许回显；</w:t>
      </w:r>
    </w:p>
    <w:p w:rsidR="00434C67" w:rsidRDefault="003C0862">
      <w:pPr>
        <w:numPr>
          <w:ilvl w:val="0"/>
          <w:numId w:val="13"/>
        </w:numPr>
        <w:spacing w:line="360" w:lineRule="auto"/>
        <w:ind w:firstLine="480"/>
        <w:rPr>
          <w:rFonts w:ascii="宋体" w:hAnsi="宋体" w:cs="宋体"/>
          <w:kern w:val="0"/>
        </w:rPr>
      </w:pPr>
      <w:r>
        <w:rPr>
          <w:rFonts w:ascii="宋体" w:hAnsi="宋体" w:cs="宋体" w:hint="eastAsia"/>
          <w:kern w:val="0"/>
        </w:rPr>
        <w:t>系统具有“首次登陆提醒用户更改默认口令”功能。</w:t>
      </w:r>
    </w:p>
    <w:p w:rsidR="00434C67" w:rsidRDefault="003C0862">
      <w:pPr>
        <w:spacing w:line="360" w:lineRule="auto"/>
        <w:ind w:leftChars="400" w:left="960" w:firstLine="480"/>
        <w:rPr>
          <w:rFonts w:ascii="宋体" w:hAnsi="宋体" w:cs="宋体"/>
          <w:kern w:val="0"/>
        </w:rPr>
      </w:pPr>
      <w:r>
        <w:rPr>
          <w:rFonts w:ascii="宋体" w:hAnsi="宋体" w:cs="宋体" w:hint="eastAsia"/>
          <w:kern w:val="0"/>
        </w:rPr>
        <w:t>资源控制</w:t>
      </w:r>
    </w:p>
    <w:p w:rsidR="00434C67" w:rsidRDefault="003C0862">
      <w:pPr>
        <w:numPr>
          <w:ilvl w:val="0"/>
          <w:numId w:val="14"/>
        </w:numPr>
        <w:spacing w:line="360" w:lineRule="auto"/>
        <w:ind w:firstLine="480"/>
        <w:rPr>
          <w:rFonts w:ascii="宋体" w:hAnsi="宋体" w:cs="宋体"/>
          <w:kern w:val="0"/>
        </w:rPr>
      </w:pPr>
      <w:r>
        <w:rPr>
          <w:rFonts w:ascii="宋体" w:hAnsi="宋体" w:cs="宋体" w:hint="eastAsia"/>
          <w:kern w:val="0"/>
        </w:rPr>
        <w:t>信息系统主机操作系统通过设定终端接入方式、网络地址范围等条件限制终端登录；</w:t>
      </w:r>
    </w:p>
    <w:p w:rsidR="00434C67" w:rsidRDefault="003C0862">
      <w:pPr>
        <w:numPr>
          <w:ilvl w:val="0"/>
          <w:numId w:val="14"/>
        </w:numPr>
        <w:spacing w:line="360" w:lineRule="auto"/>
        <w:ind w:firstLine="480"/>
        <w:rPr>
          <w:rFonts w:ascii="宋体" w:hAnsi="宋体" w:cs="宋体"/>
          <w:kern w:val="0"/>
        </w:rPr>
      </w:pPr>
      <w:r>
        <w:rPr>
          <w:rFonts w:ascii="宋体" w:hAnsi="宋体" w:cs="宋体" w:hint="eastAsia"/>
          <w:kern w:val="0"/>
        </w:rPr>
        <w:t>设置登陆终端的会话超时中断策略。</w:t>
      </w:r>
    </w:p>
    <w:p w:rsidR="00434C67" w:rsidRDefault="003C0862">
      <w:pPr>
        <w:numPr>
          <w:ilvl w:val="0"/>
          <w:numId w:val="14"/>
        </w:numPr>
        <w:spacing w:line="360" w:lineRule="auto"/>
        <w:ind w:firstLine="480"/>
        <w:rPr>
          <w:rFonts w:ascii="宋体" w:hAnsi="宋体" w:cs="宋体"/>
          <w:kern w:val="0"/>
        </w:rPr>
      </w:pPr>
      <w:r>
        <w:rPr>
          <w:rFonts w:ascii="宋体" w:hAnsi="宋体" w:cs="宋体" w:hint="eastAsia"/>
          <w:kern w:val="0"/>
        </w:rPr>
        <w:t>会话超时10分钟后自动退出，释放资源，如因特殊业务场景需要，须经相关责任人批准后可适当延长会话时间；4、系统提供服务优先级设定功能，并在安装后根据安全策略设定访问</w:t>
      </w:r>
      <w:proofErr w:type="gramStart"/>
      <w:r>
        <w:rPr>
          <w:rFonts w:ascii="宋体" w:hAnsi="宋体" w:cs="宋体" w:hint="eastAsia"/>
          <w:kern w:val="0"/>
        </w:rPr>
        <w:t>帐户</w:t>
      </w:r>
      <w:proofErr w:type="gramEnd"/>
      <w:r>
        <w:rPr>
          <w:rFonts w:ascii="宋体" w:hAnsi="宋体" w:cs="宋体" w:hint="eastAsia"/>
          <w:kern w:val="0"/>
        </w:rPr>
        <w:t>或请求进程的优先级，根据优先级分配系统资源。</w:t>
      </w:r>
    </w:p>
    <w:p w:rsidR="00434C67" w:rsidRDefault="003C0862">
      <w:pPr>
        <w:numPr>
          <w:ilvl w:val="0"/>
          <w:numId w:val="14"/>
        </w:numPr>
        <w:spacing w:line="360" w:lineRule="auto"/>
        <w:ind w:firstLine="480"/>
        <w:rPr>
          <w:rFonts w:ascii="宋体" w:hAnsi="宋体" w:cs="宋体"/>
          <w:kern w:val="0"/>
        </w:rPr>
      </w:pPr>
      <w:r>
        <w:rPr>
          <w:rFonts w:ascii="宋体" w:hAnsi="宋体" w:cs="宋体" w:hint="eastAsia"/>
          <w:kern w:val="0"/>
        </w:rPr>
        <w:t>限制单个用户对系统资源的最大使用限度，明确一个访问</w:t>
      </w:r>
      <w:proofErr w:type="gramStart"/>
      <w:r>
        <w:rPr>
          <w:rFonts w:ascii="宋体" w:hAnsi="宋体" w:cs="宋体" w:hint="eastAsia"/>
          <w:kern w:val="0"/>
        </w:rPr>
        <w:t>帐户</w:t>
      </w:r>
      <w:proofErr w:type="gramEnd"/>
      <w:r>
        <w:rPr>
          <w:rFonts w:ascii="宋体" w:hAnsi="宋体" w:cs="宋体" w:hint="eastAsia"/>
          <w:kern w:val="0"/>
        </w:rPr>
        <w:t>或一个请求进程占用的资源分配最大和最小限额，如：处理器、磁盘空间、内存、传输带宽等；</w:t>
      </w:r>
    </w:p>
    <w:p w:rsidR="00434C67" w:rsidRDefault="003C0862">
      <w:pPr>
        <w:numPr>
          <w:ilvl w:val="0"/>
          <w:numId w:val="14"/>
        </w:numPr>
        <w:spacing w:line="360" w:lineRule="auto"/>
        <w:ind w:firstLine="480"/>
        <w:rPr>
          <w:rFonts w:ascii="宋体" w:hAnsi="宋体" w:cs="宋体"/>
          <w:kern w:val="0"/>
        </w:rPr>
      </w:pPr>
      <w:r>
        <w:rPr>
          <w:rFonts w:ascii="宋体" w:hAnsi="宋体" w:cs="宋体" w:hint="eastAsia"/>
          <w:kern w:val="0"/>
        </w:rPr>
        <w:t>对系统的最大并发会话连接数进行限制；</w:t>
      </w:r>
    </w:p>
    <w:p w:rsidR="00434C67" w:rsidRDefault="003C0862">
      <w:pPr>
        <w:numPr>
          <w:ilvl w:val="0"/>
          <w:numId w:val="14"/>
        </w:numPr>
        <w:spacing w:line="360" w:lineRule="auto"/>
        <w:ind w:firstLine="480"/>
        <w:rPr>
          <w:rFonts w:ascii="宋体" w:hAnsi="宋体" w:cs="宋体"/>
          <w:kern w:val="0"/>
        </w:rPr>
      </w:pPr>
      <w:r>
        <w:rPr>
          <w:rFonts w:ascii="宋体" w:hAnsi="宋体" w:cs="宋体" w:hint="eastAsia"/>
          <w:kern w:val="0"/>
        </w:rPr>
        <w:t>对单个</w:t>
      </w:r>
      <w:proofErr w:type="gramStart"/>
      <w:r>
        <w:rPr>
          <w:rFonts w:ascii="宋体" w:hAnsi="宋体" w:cs="宋体" w:hint="eastAsia"/>
          <w:kern w:val="0"/>
        </w:rPr>
        <w:t>帐户</w:t>
      </w:r>
      <w:proofErr w:type="gramEnd"/>
      <w:r>
        <w:rPr>
          <w:rFonts w:ascii="宋体" w:hAnsi="宋体" w:cs="宋体" w:hint="eastAsia"/>
          <w:kern w:val="0"/>
        </w:rPr>
        <w:t>的多重并发会话进行限制；</w:t>
      </w:r>
    </w:p>
    <w:p w:rsidR="00434C67" w:rsidRDefault="003C0862">
      <w:pPr>
        <w:numPr>
          <w:ilvl w:val="0"/>
          <w:numId w:val="14"/>
        </w:numPr>
        <w:spacing w:line="360" w:lineRule="auto"/>
        <w:ind w:firstLine="480"/>
        <w:rPr>
          <w:rFonts w:ascii="宋体" w:hAnsi="宋体" w:cs="宋体"/>
          <w:kern w:val="0"/>
        </w:rPr>
      </w:pPr>
      <w:r>
        <w:rPr>
          <w:rFonts w:ascii="宋体" w:hAnsi="宋体" w:cs="宋体" w:hint="eastAsia"/>
          <w:kern w:val="0"/>
        </w:rPr>
        <w:t>对系统的服务水平降低到预先规定的最小值时进行检测和报警。</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权限的分配与控制</w:t>
      </w:r>
    </w:p>
    <w:p w:rsidR="00434C67" w:rsidRDefault="003C0862">
      <w:pPr>
        <w:numPr>
          <w:ilvl w:val="0"/>
          <w:numId w:val="15"/>
        </w:numPr>
        <w:spacing w:line="360" w:lineRule="auto"/>
        <w:ind w:firstLine="480"/>
        <w:rPr>
          <w:rFonts w:ascii="宋体" w:hAnsi="宋体" w:cs="宋体"/>
          <w:kern w:val="0"/>
        </w:rPr>
      </w:pPr>
      <w:r>
        <w:rPr>
          <w:rFonts w:ascii="宋体" w:hAnsi="宋体" w:cs="宋体" w:hint="eastAsia"/>
          <w:kern w:val="0"/>
        </w:rPr>
        <w:t>信息系统网络、主机和应用系统应具备访问控制配置与管理功能，依据安全策略控制用户对资源的访问，权限的分配遵循最小化原则；</w:t>
      </w:r>
    </w:p>
    <w:p w:rsidR="00434C67" w:rsidRDefault="003C0862">
      <w:pPr>
        <w:numPr>
          <w:ilvl w:val="0"/>
          <w:numId w:val="15"/>
        </w:numPr>
        <w:spacing w:line="360" w:lineRule="auto"/>
        <w:ind w:firstLine="480"/>
        <w:rPr>
          <w:rFonts w:ascii="宋体" w:hAnsi="宋体" w:cs="宋体"/>
          <w:kern w:val="0"/>
        </w:rPr>
      </w:pPr>
      <w:r>
        <w:rPr>
          <w:rFonts w:ascii="宋体" w:hAnsi="宋体" w:cs="宋体" w:hint="eastAsia"/>
          <w:kern w:val="0"/>
        </w:rPr>
        <w:t>系统配置文件中不能包含明文用户名和密码等敏感信息；</w:t>
      </w:r>
    </w:p>
    <w:p w:rsidR="00434C67" w:rsidRDefault="003C0862">
      <w:pPr>
        <w:numPr>
          <w:ilvl w:val="0"/>
          <w:numId w:val="15"/>
        </w:numPr>
        <w:spacing w:line="360" w:lineRule="auto"/>
        <w:ind w:firstLine="480"/>
        <w:rPr>
          <w:rFonts w:ascii="宋体" w:hAnsi="宋体" w:cs="宋体"/>
          <w:kern w:val="0"/>
        </w:rPr>
      </w:pPr>
      <w:r>
        <w:rPr>
          <w:rFonts w:ascii="宋体" w:hAnsi="宋体" w:cs="宋体" w:hint="eastAsia"/>
          <w:kern w:val="0"/>
        </w:rPr>
        <w:t>信息系统访问控制的覆盖范围应包括访问者、访问对象及它们之间的操作行为。</w:t>
      </w:r>
    </w:p>
    <w:p w:rsidR="00434C67" w:rsidRDefault="003C0862">
      <w:pPr>
        <w:numPr>
          <w:ilvl w:val="0"/>
          <w:numId w:val="15"/>
        </w:numPr>
        <w:spacing w:line="360" w:lineRule="auto"/>
        <w:ind w:firstLine="480"/>
        <w:rPr>
          <w:rFonts w:ascii="宋体" w:hAnsi="宋体" w:cs="宋体"/>
          <w:kern w:val="0"/>
        </w:rPr>
      </w:pPr>
      <w:r>
        <w:rPr>
          <w:rFonts w:ascii="宋体" w:hAnsi="宋体" w:cs="宋体" w:hint="eastAsia"/>
          <w:kern w:val="0"/>
        </w:rPr>
        <w:t>系统能根据角色分配权限，实现管理和应用</w:t>
      </w:r>
      <w:proofErr w:type="gramStart"/>
      <w:r>
        <w:rPr>
          <w:rFonts w:ascii="宋体" w:hAnsi="宋体" w:cs="宋体" w:hint="eastAsia"/>
          <w:kern w:val="0"/>
        </w:rPr>
        <w:t>帐户</w:t>
      </w:r>
      <w:proofErr w:type="gramEnd"/>
      <w:r>
        <w:rPr>
          <w:rFonts w:ascii="宋体" w:hAnsi="宋体" w:cs="宋体" w:hint="eastAsia"/>
          <w:kern w:val="0"/>
        </w:rPr>
        <w:t>的分离，实现主机操作系统和数据库管理系统特权用户的权限分</w:t>
      </w:r>
      <w:r>
        <w:rPr>
          <w:rFonts w:ascii="宋体" w:hAnsi="宋体" w:cs="宋体" w:hint="eastAsia"/>
          <w:kern w:val="0"/>
        </w:rPr>
        <w:lastRenderedPageBreak/>
        <w:t>离；</w:t>
      </w:r>
    </w:p>
    <w:p w:rsidR="00434C67" w:rsidRDefault="003C0862">
      <w:pPr>
        <w:numPr>
          <w:ilvl w:val="0"/>
          <w:numId w:val="15"/>
        </w:numPr>
        <w:spacing w:line="360" w:lineRule="auto"/>
        <w:ind w:firstLine="480"/>
        <w:rPr>
          <w:rFonts w:ascii="宋体" w:hAnsi="宋体" w:cs="宋体"/>
          <w:kern w:val="0"/>
        </w:rPr>
      </w:pPr>
      <w:r>
        <w:rPr>
          <w:rFonts w:ascii="宋体" w:hAnsi="宋体" w:cs="宋体" w:hint="eastAsia"/>
          <w:kern w:val="0"/>
        </w:rPr>
        <w:t>信息系统禁用与业务或管理无关的默认账户；</w:t>
      </w:r>
    </w:p>
    <w:p w:rsidR="00434C67" w:rsidRDefault="003C0862">
      <w:pPr>
        <w:numPr>
          <w:ilvl w:val="0"/>
          <w:numId w:val="15"/>
        </w:numPr>
        <w:spacing w:line="360" w:lineRule="auto"/>
        <w:ind w:firstLine="480"/>
        <w:rPr>
          <w:rFonts w:ascii="宋体" w:hAnsi="宋体" w:cs="宋体"/>
          <w:kern w:val="0"/>
        </w:rPr>
      </w:pPr>
      <w:r>
        <w:rPr>
          <w:rFonts w:ascii="宋体" w:hAnsi="宋体" w:cs="宋体" w:hint="eastAsia"/>
          <w:kern w:val="0"/>
        </w:rPr>
        <w:t>应用系统严格控制用户对系统文件和数据库等重要客体的访问（可采用重要数据加密的方式，只有拥有密钥的用户才能解密访问）；</w:t>
      </w:r>
    </w:p>
    <w:p w:rsidR="00434C67" w:rsidRDefault="003C0862">
      <w:pPr>
        <w:numPr>
          <w:ilvl w:val="0"/>
          <w:numId w:val="15"/>
        </w:numPr>
        <w:spacing w:line="360" w:lineRule="auto"/>
        <w:ind w:firstLine="480"/>
        <w:rPr>
          <w:rFonts w:ascii="宋体" w:hAnsi="宋体" w:cs="宋体"/>
          <w:kern w:val="0"/>
        </w:rPr>
      </w:pPr>
      <w:r>
        <w:rPr>
          <w:rFonts w:ascii="宋体" w:hAnsi="宋体" w:cs="宋体" w:hint="eastAsia"/>
          <w:kern w:val="0"/>
        </w:rPr>
        <w:t>限制应用管理的IP地址范围；</w:t>
      </w:r>
    </w:p>
    <w:p w:rsidR="00434C67" w:rsidRDefault="003C0862">
      <w:pPr>
        <w:numPr>
          <w:ilvl w:val="0"/>
          <w:numId w:val="15"/>
        </w:numPr>
        <w:spacing w:line="360" w:lineRule="auto"/>
        <w:ind w:firstLine="480"/>
        <w:rPr>
          <w:rFonts w:ascii="宋体" w:hAnsi="宋体" w:cs="宋体"/>
          <w:kern w:val="0"/>
        </w:rPr>
      </w:pPr>
      <w:r>
        <w:rPr>
          <w:rFonts w:ascii="宋体" w:hAnsi="宋体" w:cs="宋体" w:hint="eastAsia"/>
          <w:kern w:val="0"/>
        </w:rPr>
        <w:t>信息系统任意</w:t>
      </w:r>
      <w:proofErr w:type="gramStart"/>
      <w:r>
        <w:rPr>
          <w:rFonts w:ascii="宋体" w:hAnsi="宋体" w:cs="宋体" w:hint="eastAsia"/>
          <w:kern w:val="0"/>
        </w:rPr>
        <w:t>帐号</w:t>
      </w:r>
      <w:proofErr w:type="gramEnd"/>
      <w:r>
        <w:rPr>
          <w:rFonts w:ascii="宋体" w:hAnsi="宋体" w:cs="宋体" w:hint="eastAsia"/>
          <w:kern w:val="0"/>
        </w:rPr>
        <w:t>的访问权限不能覆盖权限全集,多角色</w:t>
      </w:r>
      <w:proofErr w:type="gramStart"/>
      <w:r>
        <w:rPr>
          <w:rFonts w:ascii="宋体" w:hAnsi="宋体" w:cs="宋体" w:hint="eastAsia"/>
          <w:kern w:val="0"/>
        </w:rPr>
        <w:t>帐号</w:t>
      </w:r>
      <w:proofErr w:type="gramEnd"/>
      <w:r>
        <w:rPr>
          <w:rFonts w:ascii="宋体" w:hAnsi="宋体" w:cs="宋体" w:hint="eastAsia"/>
          <w:kern w:val="0"/>
        </w:rPr>
        <w:t>间权限互相制约，如:一个</w:t>
      </w:r>
      <w:proofErr w:type="gramStart"/>
      <w:r>
        <w:rPr>
          <w:rFonts w:ascii="宋体" w:hAnsi="宋体" w:cs="宋体" w:hint="eastAsia"/>
          <w:kern w:val="0"/>
        </w:rPr>
        <w:t>帐号</w:t>
      </w:r>
      <w:proofErr w:type="gramEnd"/>
      <w:r>
        <w:rPr>
          <w:rFonts w:ascii="宋体" w:hAnsi="宋体" w:cs="宋体" w:hint="eastAsia"/>
          <w:kern w:val="0"/>
        </w:rPr>
        <w:t>不能同时具有审计员和管理员两种角色；</w:t>
      </w:r>
    </w:p>
    <w:p w:rsidR="00434C67" w:rsidRDefault="003C0862">
      <w:pPr>
        <w:numPr>
          <w:ilvl w:val="0"/>
          <w:numId w:val="15"/>
        </w:numPr>
        <w:spacing w:line="360" w:lineRule="auto"/>
        <w:ind w:firstLine="480"/>
        <w:rPr>
          <w:rFonts w:ascii="宋体" w:hAnsi="宋体" w:cs="宋体"/>
          <w:kern w:val="0"/>
        </w:rPr>
      </w:pPr>
      <w:r>
        <w:rPr>
          <w:rFonts w:ascii="宋体" w:hAnsi="宋体" w:cs="宋体" w:hint="eastAsia"/>
          <w:kern w:val="0"/>
        </w:rPr>
        <w:t>基于权限管理基础设施（PMI），实现权限和证书的产生、管理、存储、分发和撤销等功能。PMI能够与PKI和目录服务紧密地集成，并系统地建立起对认可用户的特定授权，对权限管理进行了系统的定义和描述，完整地提供了授权服务所需过程。</w:t>
      </w:r>
    </w:p>
    <w:p w:rsidR="00434C67" w:rsidRDefault="003C0862">
      <w:pPr>
        <w:widowControl/>
        <w:numPr>
          <w:ilvl w:val="0"/>
          <w:numId w:val="6"/>
        </w:numPr>
        <w:spacing w:line="360" w:lineRule="auto"/>
        <w:ind w:firstLine="480"/>
        <w:rPr>
          <w:rFonts w:ascii="宋体" w:hAnsi="宋体" w:cs="宋体"/>
          <w:kern w:val="0"/>
        </w:rPr>
      </w:pPr>
      <w:r>
        <w:rPr>
          <w:rFonts w:ascii="宋体" w:hAnsi="宋体" w:cs="宋体" w:hint="eastAsia"/>
          <w:kern w:val="0"/>
        </w:rPr>
        <w:t>配置统一的出错页面</w:t>
      </w:r>
    </w:p>
    <w:p w:rsidR="00434C67" w:rsidRDefault="003C0862">
      <w:pPr>
        <w:widowControl/>
        <w:spacing w:line="360" w:lineRule="auto"/>
        <w:ind w:leftChars="600" w:left="1440" w:firstLine="480"/>
        <w:rPr>
          <w:rFonts w:ascii="宋体" w:hAnsi="宋体" w:cs="宋体"/>
          <w:kern w:val="0"/>
        </w:rPr>
      </w:pPr>
      <w:r>
        <w:rPr>
          <w:rFonts w:ascii="宋体" w:hAnsi="宋体" w:cs="宋体" w:hint="eastAsia"/>
          <w:kern w:val="0"/>
        </w:rPr>
        <w:t>统一配置出错跳转页面，避免系统配置信息暴露在出错页面中；</w:t>
      </w:r>
    </w:p>
    <w:p w:rsidR="00434C67" w:rsidRDefault="003C0862">
      <w:pPr>
        <w:widowControl/>
        <w:numPr>
          <w:ilvl w:val="0"/>
          <w:numId w:val="6"/>
        </w:numPr>
        <w:spacing w:line="360" w:lineRule="auto"/>
        <w:ind w:firstLine="480"/>
        <w:rPr>
          <w:rFonts w:ascii="宋体" w:hAnsi="宋体" w:cs="宋体"/>
          <w:kern w:val="0"/>
        </w:rPr>
      </w:pPr>
      <w:r>
        <w:rPr>
          <w:rFonts w:ascii="宋体" w:hAnsi="宋体" w:cs="宋体" w:hint="eastAsia"/>
          <w:kern w:val="0"/>
        </w:rPr>
        <w:t>文件操作的安全性</w:t>
      </w:r>
    </w:p>
    <w:p w:rsidR="00434C67" w:rsidRDefault="003C0862">
      <w:pPr>
        <w:widowControl/>
        <w:spacing w:line="360" w:lineRule="auto"/>
        <w:ind w:leftChars="600" w:left="1440" w:firstLine="480"/>
        <w:rPr>
          <w:rFonts w:ascii="宋体" w:hAnsi="宋体" w:cs="宋体"/>
          <w:kern w:val="0"/>
        </w:rPr>
      </w:pPr>
      <w:r>
        <w:rPr>
          <w:rFonts w:ascii="宋体" w:hAnsi="宋体" w:cs="宋体" w:hint="eastAsia"/>
          <w:kern w:val="0"/>
        </w:rPr>
        <w:t>固定文件上传路径，对文件名以及文件类型做白名单验证或编码；</w:t>
      </w:r>
    </w:p>
    <w:p w:rsidR="00434C67" w:rsidRDefault="003C0862">
      <w:pPr>
        <w:widowControl/>
        <w:numPr>
          <w:ilvl w:val="0"/>
          <w:numId w:val="6"/>
        </w:numPr>
        <w:spacing w:line="360" w:lineRule="auto"/>
        <w:ind w:firstLine="480"/>
        <w:rPr>
          <w:rFonts w:ascii="宋体" w:hAnsi="宋体" w:cs="宋体"/>
          <w:kern w:val="0"/>
        </w:rPr>
      </w:pPr>
      <w:r>
        <w:rPr>
          <w:rFonts w:ascii="宋体" w:hAnsi="宋体" w:cs="宋体" w:hint="eastAsia"/>
          <w:kern w:val="0"/>
        </w:rPr>
        <w:t>用户会话的安全性</w:t>
      </w:r>
    </w:p>
    <w:p w:rsidR="00434C67" w:rsidRDefault="003C0862">
      <w:pPr>
        <w:widowControl/>
        <w:spacing w:line="360" w:lineRule="auto"/>
        <w:ind w:leftChars="600" w:left="1440" w:firstLine="480"/>
        <w:rPr>
          <w:rFonts w:ascii="宋体" w:cs="宋体"/>
          <w:kern w:val="0"/>
          <w:sz w:val="18"/>
          <w:szCs w:val="18"/>
        </w:rPr>
      </w:pPr>
      <w:r>
        <w:rPr>
          <w:rFonts w:ascii="宋体" w:hAnsi="宋体" w:cs="宋体" w:hint="eastAsia"/>
          <w:kern w:val="0"/>
        </w:rPr>
        <w:t>使用Token机制保证会话的安全性。</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第三方产品（框架）的使用</w:t>
      </w:r>
    </w:p>
    <w:p w:rsidR="00434C67" w:rsidRDefault="003C0862">
      <w:pPr>
        <w:spacing w:line="360" w:lineRule="auto"/>
        <w:ind w:leftChars="600" w:left="1440" w:firstLine="480"/>
        <w:rPr>
          <w:rFonts w:ascii="宋体" w:hAnsi="宋体" w:cs="宋体"/>
          <w:kern w:val="0"/>
        </w:rPr>
      </w:pPr>
      <w:r>
        <w:rPr>
          <w:rFonts w:ascii="宋体" w:hAnsi="宋体" w:cs="宋体" w:hint="eastAsia"/>
          <w:kern w:val="0"/>
        </w:rPr>
        <w:t>应使用第三方产品（框架）的安全稳定版本，避免使用存在重大安全漏洞的产品版本，已知重大安全漏洞产品清单请参考《重大信息安全漏洞产品清单》。</w:t>
      </w:r>
    </w:p>
    <w:p w:rsidR="00434C67" w:rsidRDefault="003C0862">
      <w:pPr>
        <w:numPr>
          <w:ilvl w:val="0"/>
          <w:numId w:val="6"/>
        </w:numPr>
        <w:spacing w:line="360" w:lineRule="auto"/>
        <w:ind w:firstLine="480"/>
        <w:rPr>
          <w:rFonts w:ascii="宋体" w:hAnsi="宋体" w:cs="宋体"/>
          <w:kern w:val="0"/>
        </w:rPr>
      </w:pPr>
      <w:r>
        <w:rPr>
          <w:rFonts w:ascii="宋体" w:hAnsi="宋体" w:cs="宋体" w:hint="eastAsia"/>
          <w:kern w:val="0"/>
        </w:rPr>
        <w:t>应用服务器访问数据库设计要求</w:t>
      </w:r>
    </w:p>
    <w:p w:rsidR="00434C67" w:rsidRDefault="003C0862">
      <w:pPr>
        <w:pStyle w:val="a4"/>
        <w:ind w:firstLine="480"/>
      </w:pPr>
      <w:r>
        <w:rPr>
          <w:rFonts w:ascii="宋体" w:hAnsi="宋体" w:cs="宋体" w:hint="eastAsia"/>
          <w:kern w:val="0"/>
        </w:rPr>
        <w:t>针对互联网应用系统，应避免应用服务器直接访问内网数据库，建议</w:t>
      </w:r>
      <w:proofErr w:type="gramStart"/>
      <w:r>
        <w:rPr>
          <w:rFonts w:ascii="宋体" w:hAnsi="宋体" w:cs="宋体" w:hint="eastAsia"/>
          <w:kern w:val="0"/>
        </w:rPr>
        <w:t>在内网</w:t>
      </w:r>
      <w:proofErr w:type="gramEnd"/>
      <w:r>
        <w:rPr>
          <w:rFonts w:ascii="宋体" w:hAnsi="宋体" w:cs="宋体" w:hint="eastAsia"/>
          <w:kern w:val="0"/>
        </w:rPr>
        <w:t>增加应用服务器作为服务端，</w:t>
      </w:r>
      <w:proofErr w:type="gramStart"/>
      <w:r>
        <w:rPr>
          <w:rFonts w:ascii="宋体" w:hAnsi="宋体" w:cs="宋体" w:hint="eastAsia"/>
          <w:kern w:val="0"/>
        </w:rPr>
        <w:t>供外网</w:t>
      </w:r>
      <w:proofErr w:type="gramEnd"/>
      <w:r>
        <w:rPr>
          <w:rFonts w:ascii="宋体" w:hAnsi="宋体" w:cs="宋体" w:hint="eastAsia"/>
          <w:kern w:val="0"/>
        </w:rPr>
        <w:t>应用服务器远程调用。</w:t>
      </w:r>
    </w:p>
    <w:sectPr w:rsidR="00434C67">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3EB" w:rsidRDefault="002A33EB">
      <w:pPr>
        <w:spacing w:line="240" w:lineRule="auto"/>
        <w:ind w:firstLine="480"/>
      </w:pPr>
      <w:r>
        <w:separator/>
      </w:r>
    </w:p>
  </w:endnote>
  <w:endnote w:type="continuationSeparator" w:id="0">
    <w:p w:rsidR="002A33EB" w:rsidRDefault="002A33E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Futura Bk">
    <w:altName w:val="Arial"/>
    <w:charset w:val="00"/>
    <w:family w:val="swiss"/>
    <w:pitch w:val="default"/>
    <w:sig w:usb0="00000000"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C67" w:rsidRDefault="00434C67">
    <w:pPr>
      <w:pStyle w:val="a5"/>
      <w:ind w:firstLine="48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450519"/>
      <w:showingPlcHdr/>
    </w:sdtPr>
    <w:sdtEndPr/>
    <w:sdtContent>
      <w:p w:rsidR="00434C67" w:rsidRDefault="003C0862">
        <w:pPr>
          <w:pStyle w:val="a5"/>
          <w:ind w:firstLine="480"/>
          <w:jc w:val="right"/>
        </w:pPr>
        <w:r>
          <w:t xml:space="preserve">     </w:t>
        </w:r>
      </w:p>
    </w:sdtContent>
  </w:sdt>
  <w:p w:rsidR="00434C67" w:rsidRDefault="00434C67">
    <w:pPr>
      <w:pStyle w:val="a5"/>
      <w:ind w:firstLine="48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C67" w:rsidRDefault="00434C67">
    <w:pPr>
      <w:pStyle w:val="a5"/>
      <w:ind w:firstLine="48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307297"/>
    </w:sdtPr>
    <w:sdtEndPr/>
    <w:sdtContent>
      <w:p w:rsidR="00434C67" w:rsidRDefault="003C0862">
        <w:pPr>
          <w:pStyle w:val="a5"/>
          <w:ind w:firstLine="480"/>
          <w:jc w:val="right"/>
        </w:pPr>
        <w:r>
          <w:rPr>
            <w:lang w:val="zh-CN"/>
          </w:rPr>
          <w:t xml:space="preserve"> </w:t>
        </w:r>
        <w:r>
          <w:rPr>
            <w:szCs w:val="24"/>
          </w:rPr>
          <w:fldChar w:fldCharType="begin"/>
        </w:r>
        <w:r>
          <w:instrText>PAGE</w:instrText>
        </w:r>
        <w:r>
          <w:rPr>
            <w:szCs w:val="24"/>
          </w:rPr>
          <w:fldChar w:fldCharType="separate"/>
        </w:r>
        <w:r w:rsidR="00B2295C">
          <w:rPr>
            <w:noProof/>
          </w:rPr>
          <w:t>20</w:t>
        </w:r>
        <w:r>
          <w:rPr>
            <w:szCs w:val="24"/>
          </w:rPr>
          <w:fldChar w:fldCharType="end"/>
        </w:r>
        <w:r>
          <w:rPr>
            <w:lang w:val="zh-CN"/>
          </w:rPr>
          <w:t xml:space="preserve"> </w:t>
        </w:r>
        <w:r>
          <w:rPr>
            <w:lang w:val="zh-CN"/>
          </w:rPr>
          <w:t>/</w:t>
        </w:r>
        <w:r>
          <w:t>45</w:t>
        </w:r>
      </w:p>
    </w:sdtContent>
  </w:sdt>
  <w:p w:rsidR="00434C67" w:rsidRDefault="00434C67">
    <w:pPr>
      <w:pStyle w:val="a5"/>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3EB" w:rsidRDefault="002A33EB">
      <w:pPr>
        <w:ind w:firstLine="480"/>
      </w:pPr>
      <w:r>
        <w:separator/>
      </w:r>
    </w:p>
  </w:footnote>
  <w:footnote w:type="continuationSeparator" w:id="0">
    <w:p w:rsidR="002A33EB" w:rsidRDefault="002A33E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C67" w:rsidRDefault="00434C67">
    <w:pPr>
      <w:pStyle w:val="a7"/>
      <w:ind w:firstLine="48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95C" w:rsidRPr="00AA18DF" w:rsidRDefault="00B2295C" w:rsidP="00B2295C">
    <w:pPr>
      <w:pStyle w:val="a7"/>
      <w:pBdr>
        <w:bottom w:val="single" w:sz="4" w:space="1" w:color="auto"/>
      </w:pBdr>
      <w:ind w:firstLine="480"/>
    </w:pPr>
    <w:r w:rsidRPr="00AA18DF">
      <w:rPr>
        <w:rFonts w:hint="eastAsia"/>
      </w:rPr>
      <w:t>新型电力系统电能质量承载能力评估软件</w:t>
    </w:r>
    <w:r w:rsidRPr="00AA18DF">
      <w:t>V1.0</w:t>
    </w:r>
  </w:p>
  <w:p w:rsidR="00434C67" w:rsidRPr="00B2295C" w:rsidRDefault="00434C67">
    <w:pPr>
      <w:pStyle w:val="a7"/>
      <w:ind w:firstLineChars="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C67" w:rsidRDefault="00434C67">
    <w:pPr>
      <w:pStyle w:val="a7"/>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5A6502"/>
    <w:multiLevelType w:val="singleLevel"/>
    <w:tmpl w:val="E75A6502"/>
    <w:lvl w:ilvl="0">
      <w:start w:val="1"/>
      <w:numFmt w:val="bullet"/>
      <w:lvlText w:val=""/>
      <w:lvlJc w:val="left"/>
      <w:pPr>
        <w:ind w:left="420" w:hanging="420"/>
      </w:pPr>
      <w:rPr>
        <w:rFonts w:ascii="Wingdings" w:hAnsi="Wingdings" w:hint="default"/>
      </w:rPr>
    </w:lvl>
  </w:abstractNum>
  <w:abstractNum w:abstractNumId="1" w15:restartNumberingAfterBreak="0">
    <w:nsid w:val="E9D2B457"/>
    <w:multiLevelType w:val="multilevel"/>
    <w:tmpl w:val="E9D2B457"/>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0EC853DB"/>
    <w:multiLevelType w:val="multilevel"/>
    <w:tmpl w:val="0EC853D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 w15:restartNumberingAfterBreak="0">
    <w:nsid w:val="1E3B6AAB"/>
    <w:multiLevelType w:val="multilevel"/>
    <w:tmpl w:val="1E3B6AAB"/>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 w15:restartNumberingAfterBreak="0">
    <w:nsid w:val="25376E47"/>
    <w:multiLevelType w:val="multilevel"/>
    <w:tmpl w:val="25376E47"/>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5" w15:restartNumberingAfterBreak="0">
    <w:nsid w:val="275D533D"/>
    <w:multiLevelType w:val="multilevel"/>
    <w:tmpl w:val="275D533D"/>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6" w15:restartNumberingAfterBreak="0">
    <w:nsid w:val="2C0A44F2"/>
    <w:multiLevelType w:val="singleLevel"/>
    <w:tmpl w:val="2C0A44F2"/>
    <w:lvl w:ilvl="0">
      <w:start w:val="1"/>
      <w:numFmt w:val="bullet"/>
      <w:lvlText w:val=""/>
      <w:lvlJc w:val="left"/>
      <w:pPr>
        <w:ind w:left="420" w:hanging="420"/>
      </w:pPr>
      <w:rPr>
        <w:rFonts w:ascii="Wingdings" w:hAnsi="Wingdings" w:hint="default"/>
      </w:rPr>
    </w:lvl>
  </w:abstractNum>
  <w:abstractNum w:abstractNumId="7" w15:restartNumberingAfterBreak="0">
    <w:nsid w:val="2D6826BA"/>
    <w:multiLevelType w:val="multilevel"/>
    <w:tmpl w:val="2D6826BA"/>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 w15:restartNumberingAfterBreak="0">
    <w:nsid w:val="3774096F"/>
    <w:multiLevelType w:val="multilevel"/>
    <w:tmpl w:val="3774096F"/>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rPr>
        <w:rFonts w:ascii="宋体" w:eastAsia="宋体" w:hAnsi="宋体" w:cs="Times New Roman"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E370F61"/>
    <w:multiLevelType w:val="multilevel"/>
    <w:tmpl w:val="3E370F61"/>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10" w15:restartNumberingAfterBreak="0">
    <w:nsid w:val="42184551"/>
    <w:multiLevelType w:val="multilevel"/>
    <w:tmpl w:val="42184551"/>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11" w15:restartNumberingAfterBreak="0">
    <w:nsid w:val="459242A5"/>
    <w:multiLevelType w:val="multilevel"/>
    <w:tmpl w:val="459242A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2" w15:restartNumberingAfterBreak="0">
    <w:nsid w:val="6C762E7F"/>
    <w:multiLevelType w:val="multilevel"/>
    <w:tmpl w:val="6C762E7F"/>
    <w:lvl w:ilvl="0">
      <w:start w:val="1"/>
      <w:numFmt w:val="bullet"/>
      <w:lvlText w:val=""/>
      <w:lvlJc w:val="left"/>
      <w:pPr>
        <w:ind w:left="1365" w:hanging="420"/>
      </w:pPr>
      <w:rPr>
        <w:rFonts w:ascii="Wingdings" w:hAnsi="Wingdings" w:hint="default"/>
      </w:rPr>
    </w:lvl>
    <w:lvl w:ilvl="1">
      <w:start w:val="1"/>
      <w:numFmt w:val="bullet"/>
      <w:lvlText w:val=""/>
      <w:lvlJc w:val="left"/>
      <w:pPr>
        <w:ind w:left="1785" w:hanging="420"/>
      </w:pPr>
      <w:rPr>
        <w:rFonts w:ascii="Wingdings" w:hAnsi="Wingdings" w:hint="default"/>
      </w:rPr>
    </w:lvl>
    <w:lvl w:ilvl="2">
      <w:start w:val="1"/>
      <w:numFmt w:val="bullet"/>
      <w:lvlText w:val=""/>
      <w:lvlJc w:val="left"/>
      <w:pPr>
        <w:ind w:left="2205" w:hanging="420"/>
      </w:pPr>
      <w:rPr>
        <w:rFonts w:ascii="Wingdings" w:hAnsi="Wingdings" w:hint="default"/>
      </w:rPr>
    </w:lvl>
    <w:lvl w:ilvl="3">
      <w:start w:val="1"/>
      <w:numFmt w:val="bullet"/>
      <w:lvlText w:val=""/>
      <w:lvlJc w:val="left"/>
      <w:pPr>
        <w:ind w:left="2625" w:hanging="420"/>
      </w:pPr>
      <w:rPr>
        <w:rFonts w:ascii="Wingdings" w:hAnsi="Wingdings" w:hint="default"/>
      </w:rPr>
    </w:lvl>
    <w:lvl w:ilvl="4">
      <w:start w:val="1"/>
      <w:numFmt w:val="bullet"/>
      <w:lvlText w:val=""/>
      <w:lvlJc w:val="left"/>
      <w:pPr>
        <w:ind w:left="3045" w:hanging="420"/>
      </w:pPr>
      <w:rPr>
        <w:rFonts w:ascii="Wingdings" w:hAnsi="Wingdings" w:hint="default"/>
      </w:rPr>
    </w:lvl>
    <w:lvl w:ilvl="5">
      <w:start w:val="1"/>
      <w:numFmt w:val="bullet"/>
      <w:lvlText w:val=""/>
      <w:lvlJc w:val="left"/>
      <w:pPr>
        <w:ind w:left="3465" w:hanging="420"/>
      </w:pPr>
      <w:rPr>
        <w:rFonts w:ascii="Wingdings" w:hAnsi="Wingdings" w:hint="default"/>
      </w:rPr>
    </w:lvl>
    <w:lvl w:ilvl="6">
      <w:start w:val="1"/>
      <w:numFmt w:val="bullet"/>
      <w:lvlText w:val=""/>
      <w:lvlJc w:val="left"/>
      <w:pPr>
        <w:ind w:left="3885" w:hanging="420"/>
      </w:pPr>
      <w:rPr>
        <w:rFonts w:ascii="Wingdings" w:hAnsi="Wingdings" w:hint="default"/>
      </w:rPr>
    </w:lvl>
    <w:lvl w:ilvl="7">
      <w:start w:val="1"/>
      <w:numFmt w:val="bullet"/>
      <w:lvlText w:val=""/>
      <w:lvlJc w:val="left"/>
      <w:pPr>
        <w:ind w:left="4305" w:hanging="420"/>
      </w:pPr>
      <w:rPr>
        <w:rFonts w:ascii="Wingdings" w:hAnsi="Wingdings" w:hint="default"/>
      </w:rPr>
    </w:lvl>
    <w:lvl w:ilvl="8">
      <w:start w:val="1"/>
      <w:numFmt w:val="bullet"/>
      <w:lvlText w:val=""/>
      <w:lvlJc w:val="left"/>
      <w:pPr>
        <w:ind w:left="4725" w:hanging="420"/>
      </w:pPr>
      <w:rPr>
        <w:rFonts w:ascii="Wingdings" w:hAnsi="Wingdings" w:hint="default"/>
      </w:rPr>
    </w:lvl>
  </w:abstractNum>
  <w:abstractNum w:abstractNumId="13" w15:restartNumberingAfterBreak="0">
    <w:nsid w:val="789C5154"/>
    <w:multiLevelType w:val="multilevel"/>
    <w:tmpl w:val="789C515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4" w15:restartNumberingAfterBreak="0">
    <w:nsid w:val="7A3054D6"/>
    <w:multiLevelType w:val="multilevel"/>
    <w:tmpl w:val="7A3054D6"/>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num w:numId="1">
    <w:abstractNumId w:val="1"/>
  </w:num>
  <w:num w:numId="2">
    <w:abstractNumId w:val="8"/>
  </w:num>
  <w:num w:numId="3">
    <w:abstractNumId w:val="11"/>
  </w:num>
  <w:num w:numId="4">
    <w:abstractNumId w:val="0"/>
  </w:num>
  <w:num w:numId="5">
    <w:abstractNumId w:val="6"/>
  </w:num>
  <w:num w:numId="6">
    <w:abstractNumId w:val="2"/>
  </w:num>
  <w:num w:numId="7">
    <w:abstractNumId w:val="13"/>
  </w:num>
  <w:num w:numId="8">
    <w:abstractNumId w:val="12"/>
  </w:num>
  <w:num w:numId="9">
    <w:abstractNumId w:val="3"/>
  </w:num>
  <w:num w:numId="10">
    <w:abstractNumId w:val="7"/>
  </w:num>
  <w:num w:numId="11">
    <w:abstractNumId w:val="5"/>
  </w:num>
  <w:num w:numId="12">
    <w:abstractNumId w:val="14"/>
  </w:num>
  <w:num w:numId="13">
    <w:abstractNumId w:val="4"/>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4Njg3ZmY1Njk5MDZhOWEzNTE4Y2NhNjdkNjRhNzcifQ=="/>
    <w:docVar w:name="KSO_WPS_MARK_KEY" w:val="9c617485-e69b-486d-b5f4-fd08e2131415"/>
  </w:docVars>
  <w:rsids>
    <w:rsidRoot w:val="001D349D"/>
    <w:rsid w:val="00043FA1"/>
    <w:rsid w:val="00092340"/>
    <w:rsid w:val="000A3426"/>
    <w:rsid w:val="000B1885"/>
    <w:rsid w:val="000B5772"/>
    <w:rsid w:val="000D2363"/>
    <w:rsid w:val="000E0129"/>
    <w:rsid w:val="000E32FA"/>
    <w:rsid w:val="001079DA"/>
    <w:rsid w:val="00126467"/>
    <w:rsid w:val="00133A80"/>
    <w:rsid w:val="00143E2A"/>
    <w:rsid w:val="001458DF"/>
    <w:rsid w:val="00195CA7"/>
    <w:rsid w:val="001A6025"/>
    <w:rsid w:val="001B74D0"/>
    <w:rsid w:val="001D349D"/>
    <w:rsid w:val="001E0793"/>
    <w:rsid w:val="00200DE4"/>
    <w:rsid w:val="00214B47"/>
    <w:rsid w:val="00240258"/>
    <w:rsid w:val="00280001"/>
    <w:rsid w:val="002A33EB"/>
    <w:rsid w:val="00302904"/>
    <w:rsid w:val="003110DD"/>
    <w:rsid w:val="003251AD"/>
    <w:rsid w:val="003479B4"/>
    <w:rsid w:val="0036603E"/>
    <w:rsid w:val="003718A6"/>
    <w:rsid w:val="00375496"/>
    <w:rsid w:val="00380924"/>
    <w:rsid w:val="00395FEA"/>
    <w:rsid w:val="003C0862"/>
    <w:rsid w:val="003E0F9F"/>
    <w:rsid w:val="003E6A67"/>
    <w:rsid w:val="003F1A71"/>
    <w:rsid w:val="00432F50"/>
    <w:rsid w:val="00434C67"/>
    <w:rsid w:val="00440FA3"/>
    <w:rsid w:val="00446676"/>
    <w:rsid w:val="004511C2"/>
    <w:rsid w:val="00474DE9"/>
    <w:rsid w:val="00484BD8"/>
    <w:rsid w:val="00493998"/>
    <w:rsid w:val="004A3FE3"/>
    <w:rsid w:val="004B787E"/>
    <w:rsid w:val="004E3578"/>
    <w:rsid w:val="004E706A"/>
    <w:rsid w:val="004F5216"/>
    <w:rsid w:val="004F719A"/>
    <w:rsid w:val="005060F2"/>
    <w:rsid w:val="00522150"/>
    <w:rsid w:val="00543D49"/>
    <w:rsid w:val="00565B2D"/>
    <w:rsid w:val="005939B4"/>
    <w:rsid w:val="005A62FE"/>
    <w:rsid w:val="005C2C07"/>
    <w:rsid w:val="005C3CC2"/>
    <w:rsid w:val="005C6810"/>
    <w:rsid w:val="005D20C9"/>
    <w:rsid w:val="005E2F21"/>
    <w:rsid w:val="00606F8B"/>
    <w:rsid w:val="00612303"/>
    <w:rsid w:val="0061407E"/>
    <w:rsid w:val="00617C1F"/>
    <w:rsid w:val="00621E59"/>
    <w:rsid w:val="00627230"/>
    <w:rsid w:val="006524F4"/>
    <w:rsid w:val="00686605"/>
    <w:rsid w:val="00686F8E"/>
    <w:rsid w:val="006902CE"/>
    <w:rsid w:val="00697E9A"/>
    <w:rsid w:val="006B1AAA"/>
    <w:rsid w:val="006B65ED"/>
    <w:rsid w:val="006C0E4B"/>
    <w:rsid w:val="006D175E"/>
    <w:rsid w:val="006E2F30"/>
    <w:rsid w:val="006F2A61"/>
    <w:rsid w:val="006F46BA"/>
    <w:rsid w:val="006F5BDF"/>
    <w:rsid w:val="00701FBC"/>
    <w:rsid w:val="00735ACE"/>
    <w:rsid w:val="00747E2E"/>
    <w:rsid w:val="00771E80"/>
    <w:rsid w:val="007860B5"/>
    <w:rsid w:val="007A1034"/>
    <w:rsid w:val="007C556A"/>
    <w:rsid w:val="007C60FA"/>
    <w:rsid w:val="007F1CD6"/>
    <w:rsid w:val="008062EC"/>
    <w:rsid w:val="00814EC9"/>
    <w:rsid w:val="008351EC"/>
    <w:rsid w:val="00837CA1"/>
    <w:rsid w:val="00840C9B"/>
    <w:rsid w:val="00852D66"/>
    <w:rsid w:val="00862169"/>
    <w:rsid w:val="00870CAD"/>
    <w:rsid w:val="00871D91"/>
    <w:rsid w:val="008A02A4"/>
    <w:rsid w:val="008A2B02"/>
    <w:rsid w:val="008C41DA"/>
    <w:rsid w:val="008C6EE8"/>
    <w:rsid w:val="008D6765"/>
    <w:rsid w:val="008F3ED1"/>
    <w:rsid w:val="008F721F"/>
    <w:rsid w:val="00913D78"/>
    <w:rsid w:val="00925585"/>
    <w:rsid w:val="00934758"/>
    <w:rsid w:val="0093552A"/>
    <w:rsid w:val="00966F37"/>
    <w:rsid w:val="009747BE"/>
    <w:rsid w:val="009C342F"/>
    <w:rsid w:val="009C71A9"/>
    <w:rsid w:val="009E2452"/>
    <w:rsid w:val="009F26A3"/>
    <w:rsid w:val="009F473E"/>
    <w:rsid w:val="00A13810"/>
    <w:rsid w:val="00A5446D"/>
    <w:rsid w:val="00A60148"/>
    <w:rsid w:val="00A75ECA"/>
    <w:rsid w:val="00A92DED"/>
    <w:rsid w:val="00AB173E"/>
    <w:rsid w:val="00AB23B1"/>
    <w:rsid w:val="00AC4DAF"/>
    <w:rsid w:val="00AC7F74"/>
    <w:rsid w:val="00AD2D2A"/>
    <w:rsid w:val="00B2295C"/>
    <w:rsid w:val="00B2587B"/>
    <w:rsid w:val="00B4484C"/>
    <w:rsid w:val="00B709FB"/>
    <w:rsid w:val="00B8374F"/>
    <w:rsid w:val="00B84304"/>
    <w:rsid w:val="00B856A2"/>
    <w:rsid w:val="00B95BA3"/>
    <w:rsid w:val="00BC49B5"/>
    <w:rsid w:val="00BC62B9"/>
    <w:rsid w:val="00C12B7E"/>
    <w:rsid w:val="00C20F17"/>
    <w:rsid w:val="00C33DA1"/>
    <w:rsid w:val="00C443AE"/>
    <w:rsid w:val="00C52711"/>
    <w:rsid w:val="00C647EC"/>
    <w:rsid w:val="00CA2D01"/>
    <w:rsid w:val="00CA3F03"/>
    <w:rsid w:val="00CB5A10"/>
    <w:rsid w:val="00CB6E8D"/>
    <w:rsid w:val="00CE3E80"/>
    <w:rsid w:val="00CE42A8"/>
    <w:rsid w:val="00CF36DE"/>
    <w:rsid w:val="00D05E3D"/>
    <w:rsid w:val="00D232FF"/>
    <w:rsid w:val="00D24319"/>
    <w:rsid w:val="00D321AB"/>
    <w:rsid w:val="00D32B6E"/>
    <w:rsid w:val="00D37D6A"/>
    <w:rsid w:val="00D64D00"/>
    <w:rsid w:val="00D669CE"/>
    <w:rsid w:val="00D67F4E"/>
    <w:rsid w:val="00D7561D"/>
    <w:rsid w:val="00D9674D"/>
    <w:rsid w:val="00DB0609"/>
    <w:rsid w:val="00E00DB9"/>
    <w:rsid w:val="00E06268"/>
    <w:rsid w:val="00E1032B"/>
    <w:rsid w:val="00E20DF5"/>
    <w:rsid w:val="00E40F14"/>
    <w:rsid w:val="00E411CA"/>
    <w:rsid w:val="00E475ED"/>
    <w:rsid w:val="00E7377B"/>
    <w:rsid w:val="00E914C0"/>
    <w:rsid w:val="00EA03AA"/>
    <w:rsid w:val="00EB23F1"/>
    <w:rsid w:val="00EC303D"/>
    <w:rsid w:val="00EC7D98"/>
    <w:rsid w:val="00ED0531"/>
    <w:rsid w:val="00ED2A71"/>
    <w:rsid w:val="00EF50E7"/>
    <w:rsid w:val="00EF65F9"/>
    <w:rsid w:val="00F32B35"/>
    <w:rsid w:val="00F47A5B"/>
    <w:rsid w:val="00F76566"/>
    <w:rsid w:val="00F900D1"/>
    <w:rsid w:val="00FB010B"/>
    <w:rsid w:val="00FB226D"/>
    <w:rsid w:val="00FB52B1"/>
    <w:rsid w:val="00FD700E"/>
    <w:rsid w:val="00FF44C0"/>
    <w:rsid w:val="013E2686"/>
    <w:rsid w:val="014F219D"/>
    <w:rsid w:val="01545A05"/>
    <w:rsid w:val="016A347B"/>
    <w:rsid w:val="01C079D4"/>
    <w:rsid w:val="01D04E5B"/>
    <w:rsid w:val="02471085"/>
    <w:rsid w:val="029167E5"/>
    <w:rsid w:val="02983BE0"/>
    <w:rsid w:val="029E14B9"/>
    <w:rsid w:val="02EB5C88"/>
    <w:rsid w:val="02EE3C38"/>
    <w:rsid w:val="02FC3681"/>
    <w:rsid w:val="03101E00"/>
    <w:rsid w:val="03600692"/>
    <w:rsid w:val="03EE2141"/>
    <w:rsid w:val="03FF5BD8"/>
    <w:rsid w:val="0486237A"/>
    <w:rsid w:val="04E6106A"/>
    <w:rsid w:val="0532605E"/>
    <w:rsid w:val="063D115E"/>
    <w:rsid w:val="06592BD8"/>
    <w:rsid w:val="07126147"/>
    <w:rsid w:val="07515289"/>
    <w:rsid w:val="07CD02C0"/>
    <w:rsid w:val="07DB0C2F"/>
    <w:rsid w:val="07ED359E"/>
    <w:rsid w:val="07F43A9E"/>
    <w:rsid w:val="08187E2A"/>
    <w:rsid w:val="082B7EED"/>
    <w:rsid w:val="08852948"/>
    <w:rsid w:val="08D86F1C"/>
    <w:rsid w:val="09750C0F"/>
    <w:rsid w:val="097D1872"/>
    <w:rsid w:val="098175B4"/>
    <w:rsid w:val="0ADF27E4"/>
    <w:rsid w:val="0B096C03"/>
    <w:rsid w:val="0B552AA6"/>
    <w:rsid w:val="0B8C3FEE"/>
    <w:rsid w:val="0BC639A4"/>
    <w:rsid w:val="0BEB203B"/>
    <w:rsid w:val="0C3E353A"/>
    <w:rsid w:val="0C572A71"/>
    <w:rsid w:val="0C642BA9"/>
    <w:rsid w:val="0C6D3E1F"/>
    <w:rsid w:val="0C6F5DE9"/>
    <w:rsid w:val="0CA27F6D"/>
    <w:rsid w:val="0CC17607"/>
    <w:rsid w:val="0CFA3905"/>
    <w:rsid w:val="0CFF53BF"/>
    <w:rsid w:val="0D49488C"/>
    <w:rsid w:val="0D505F74"/>
    <w:rsid w:val="0D7336B7"/>
    <w:rsid w:val="0D8E229F"/>
    <w:rsid w:val="0E181A3C"/>
    <w:rsid w:val="0E1D23A8"/>
    <w:rsid w:val="0E5E18FD"/>
    <w:rsid w:val="0E7B2823"/>
    <w:rsid w:val="0ECD6DF7"/>
    <w:rsid w:val="0EEE7499"/>
    <w:rsid w:val="0F155F00"/>
    <w:rsid w:val="0F1A64E0"/>
    <w:rsid w:val="0F365D67"/>
    <w:rsid w:val="0F625791"/>
    <w:rsid w:val="0FE6070B"/>
    <w:rsid w:val="10463305"/>
    <w:rsid w:val="10881BD1"/>
    <w:rsid w:val="10BC5375"/>
    <w:rsid w:val="10D821AF"/>
    <w:rsid w:val="10E5667A"/>
    <w:rsid w:val="11052878"/>
    <w:rsid w:val="1111746F"/>
    <w:rsid w:val="11203B56"/>
    <w:rsid w:val="11733C86"/>
    <w:rsid w:val="11F25E75"/>
    <w:rsid w:val="12617130"/>
    <w:rsid w:val="12B94248"/>
    <w:rsid w:val="12F72695"/>
    <w:rsid w:val="130918DB"/>
    <w:rsid w:val="133C01EE"/>
    <w:rsid w:val="14311435"/>
    <w:rsid w:val="14506578"/>
    <w:rsid w:val="14AD74AF"/>
    <w:rsid w:val="151707C6"/>
    <w:rsid w:val="15186782"/>
    <w:rsid w:val="15593193"/>
    <w:rsid w:val="15F1161D"/>
    <w:rsid w:val="15FB06EE"/>
    <w:rsid w:val="16126CBC"/>
    <w:rsid w:val="1616403B"/>
    <w:rsid w:val="16210154"/>
    <w:rsid w:val="16747AE7"/>
    <w:rsid w:val="16921052"/>
    <w:rsid w:val="16A94A34"/>
    <w:rsid w:val="16B234A2"/>
    <w:rsid w:val="16D25A43"/>
    <w:rsid w:val="16F7713E"/>
    <w:rsid w:val="17123F41"/>
    <w:rsid w:val="173D173B"/>
    <w:rsid w:val="173F385B"/>
    <w:rsid w:val="17424826"/>
    <w:rsid w:val="179E57D5"/>
    <w:rsid w:val="17BD3EAD"/>
    <w:rsid w:val="181E6968"/>
    <w:rsid w:val="18414ADE"/>
    <w:rsid w:val="189664AC"/>
    <w:rsid w:val="18A5169D"/>
    <w:rsid w:val="18E62EA4"/>
    <w:rsid w:val="190B50EC"/>
    <w:rsid w:val="190F698A"/>
    <w:rsid w:val="192F2B88"/>
    <w:rsid w:val="196F7826"/>
    <w:rsid w:val="197E766C"/>
    <w:rsid w:val="19A1335A"/>
    <w:rsid w:val="19A85BA7"/>
    <w:rsid w:val="19B412DF"/>
    <w:rsid w:val="19E020D4"/>
    <w:rsid w:val="1A5D06C3"/>
    <w:rsid w:val="1AA650CC"/>
    <w:rsid w:val="1B9D7C6F"/>
    <w:rsid w:val="1BA809D0"/>
    <w:rsid w:val="1BB5667C"/>
    <w:rsid w:val="1BCF7BB4"/>
    <w:rsid w:val="1C1A3D35"/>
    <w:rsid w:val="1D840BC6"/>
    <w:rsid w:val="1DCB4E4A"/>
    <w:rsid w:val="1DD01608"/>
    <w:rsid w:val="1DDC1EE1"/>
    <w:rsid w:val="1DDD3411"/>
    <w:rsid w:val="1E1660C5"/>
    <w:rsid w:val="1E1D56A5"/>
    <w:rsid w:val="1E537319"/>
    <w:rsid w:val="1EF503D0"/>
    <w:rsid w:val="1F1620F4"/>
    <w:rsid w:val="1F3F5AEF"/>
    <w:rsid w:val="1FCF6E73"/>
    <w:rsid w:val="1FEC17D3"/>
    <w:rsid w:val="201B3E66"/>
    <w:rsid w:val="20462658"/>
    <w:rsid w:val="209468E4"/>
    <w:rsid w:val="20AF3AB7"/>
    <w:rsid w:val="20B006C4"/>
    <w:rsid w:val="210A7F13"/>
    <w:rsid w:val="21613AFB"/>
    <w:rsid w:val="21885277"/>
    <w:rsid w:val="21921B20"/>
    <w:rsid w:val="221F7512"/>
    <w:rsid w:val="227E248B"/>
    <w:rsid w:val="234234AE"/>
    <w:rsid w:val="245060A9"/>
    <w:rsid w:val="250672A1"/>
    <w:rsid w:val="2524371E"/>
    <w:rsid w:val="25E34056"/>
    <w:rsid w:val="26213859"/>
    <w:rsid w:val="26574F10"/>
    <w:rsid w:val="271A2793"/>
    <w:rsid w:val="272A498F"/>
    <w:rsid w:val="27514612"/>
    <w:rsid w:val="276E51C4"/>
    <w:rsid w:val="278B7B24"/>
    <w:rsid w:val="27930932"/>
    <w:rsid w:val="27C13545"/>
    <w:rsid w:val="28090A48"/>
    <w:rsid w:val="28687E65"/>
    <w:rsid w:val="29543F45"/>
    <w:rsid w:val="296C128F"/>
    <w:rsid w:val="29A55AF9"/>
    <w:rsid w:val="2A005E7B"/>
    <w:rsid w:val="2A151926"/>
    <w:rsid w:val="2AE60EBB"/>
    <w:rsid w:val="2B487ADA"/>
    <w:rsid w:val="2B4E44EE"/>
    <w:rsid w:val="2BBF5FEE"/>
    <w:rsid w:val="2C3F0107"/>
    <w:rsid w:val="2C4D184B"/>
    <w:rsid w:val="2CB1338F"/>
    <w:rsid w:val="2CD248BE"/>
    <w:rsid w:val="2CED3F5C"/>
    <w:rsid w:val="2CFC0B7C"/>
    <w:rsid w:val="2D256324"/>
    <w:rsid w:val="2D3F140C"/>
    <w:rsid w:val="2D524FED"/>
    <w:rsid w:val="2D604B5E"/>
    <w:rsid w:val="2D9B2143"/>
    <w:rsid w:val="2DBD4844"/>
    <w:rsid w:val="2DFD2DFD"/>
    <w:rsid w:val="2E147D7C"/>
    <w:rsid w:val="2E1B7727"/>
    <w:rsid w:val="2E3305CD"/>
    <w:rsid w:val="2E7A444E"/>
    <w:rsid w:val="2FCC0CD9"/>
    <w:rsid w:val="2FEC137B"/>
    <w:rsid w:val="305F7A46"/>
    <w:rsid w:val="30F027A5"/>
    <w:rsid w:val="311E37B6"/>
    <w:rsid w:val="31271F3F"/>
    <w:rsid w:val="31327262"/>
    <w:rsid w:val="31557992"/>
    <w:rsid w:val="3287538B"/>
    <w:rsid w:val="33A15FD9"/>
    <w:rsid w:val="33C56217"/>
    <w:rsid w:val="3429098A"/>
    <w:rsid w:val="34433534"/>
    <w:rsid w:val="34BF4CBB"/>
    <w:rsid w:val="355754E9"/>
    <w:rsid w:val="35A16764"/>
    <w:rsid w:val="35F26FC0"/>
    <w:rsid w:val="35FB40C6"/>
    <w:rsid w:val="364A08E2"/>
    <w:rsid w:val="365D08DD"/>
    <w:rsid w:val="366C4512"/>
    <w:rsid w:val="368F480F"/>
    <w:rsid w:val="36A7090F"/>
    <w:rsid w:val="36CC15BF"/>
    <w:rsid w:val="36E44B5A"/>
    <w:rsid w:val="371D62BE"/>
    <w:rsid w:val="374675C3"/>
    <w:rsid w:val="37537F32"/>
    <w:rsid w:val="37555A58"/>
    <w:rsid w:val="37C93D50"/>
    <w:rsid w:val="38237904"/>
    <w:rsid w:val="38A807AD"/>
    <w:rsid w:val="38D66725"/>
    <w:rsid w:val="39365415"/>
    <w:rsid w:val="39FD0783"/>
    <w:rsid w:val="3A3C6CDA"/>
    <w:rsid w:val="3A5635C3"/>
    <w:rsid w:val="3B2C087E"/>
    <w:rsid w:val="3B3B6BE1"/>
    <w:rsid w:val="3B5878C5"/>
    <w:rsid w:val="3B7B1805"/>
    <w:rsid w:val="3C21415B"/>
    <w:rsid w:val="3C797AF3"/>
    <w:rsid w:val="3CA1704A"/>
    <w:rsid w:val="3CAB7EC8"/>
    <w:rsid w:val="3CAE4BCA"/>
    <w:rsid w:val="3CFB2BFE"/>
    <w:rsid w:val="3D233F03"/>
    <w:rsid w:val="3D2F0AF9"/>
    <w:rsid w:val="3D864BBD"/>
    <w:rsid w:val="3DB57251"/>
    <w:rsid w:val="3DCC538B"/>
    <w:rsid w:val="3DFA5D5D"/>
    <w:rsid w:val="3E1675C3"/>
    <w:rsid w:val="3E3E7246"/>
    <w:rsid w:val="3E7519E9"/>
    <w:rsid w:val="3E9C5D1B"/>
    <w:rsid w:val="3EBD3F66"/>
    <w:rsid w:val="3EE37DED"/>
    <w:rsid w:val="3F584337"/>
    <w:rsid w:val="3F636838"/>
    <w:rsid w:val="3FB86B84"/>
    <w:rsid w:val="4090365D"/>
    <w:rsid w:val="40F23394"/>
    <w:rsid w:val="41BB6E00"/>
    <w:rsid w:val="42770F78"/>
    <w:rsid w:val="42862F6A"/>
    <w:rsid w:val="42C65A5C"/>
    <w:rsid w:val="42F11B77"/>
    <w:rsid w:val="42FA5706"/>
    <w:rsid w:val="4359242C"/>
    <w:rsid w:val="435C016E"/>
    <w:rsid w:val="440C3942"/>
    <w:rsid w:val="444A6219"/>
    <w:rsid w:val="45085EB8"/>
    <w:rsid w:val="45D419AF"/>
    <w:rsid w:val="464E3D9E"/>
    <w:rsid w:val="468679DC"/>
    <w:rsid w:val="475A0BC9"/>
    <w:rsid w:val="477B5067"/>
    <w:rsid w:val="47961EA1"/>
    <w:rsid w:val="479C322F"/>
    <w:rsid w:val="47D76015"/>
    <w:rsid w:val="47EC3C3B"/>
    <w:rsid w:val="48284AAC"/>
    <w:rsid w:val="482A25E9"/>
    <w:rsid w:val="482B071A"/>
    <w:rsid w:val="488C6E91"/>
    <w:rsid w:val="48AB372A"/>
    <w:rsid w:val="49B117AD"/>
    <w:rsid w:val="49B760FE"/>
    <w:rsid w:val="49D34123"/>
    <w:rsid w:val="49D92519"/>
    <w:rsid w:val="49DE368B"/>
    <w:rsid w:val="4ADE2F2D"/>
    <w:rsid w:val="4B36253E"/>
    <w:rsid w:val="4B6D116B"/>
    <w:rsid w:val="4BE1285E"/>
    <w:rsid w:val="4D094EC3"/>
    <w:rsid w:val="4DC4528E"/>
    <w:rsid w:val="4ED35788"/>
    <w:rsid w:val="4F2E3F86"/>
    <w:rsid w:val="4F302F21"/>
    <w:rsid w:val="4FA17635"/>
    <w:rsid w:val="502F4C40"/>
    <w:rsid w:val="50AA2519"/>
    <w:rsid w:val="50B27620"/>
    <w:rsid w:val="50D13F4A"/>
    <w:rsid w:val="51840FBC"/>
    <w:rsid w:val="51A03548"/>
    <w:rsid w:val="51B86C95"/>
    <w:rsid w:val="51CB489B"/>
    <w:rsid w:val="51DC2BA6"/>
    <w:rsid w:val="51E036BA"/>
    <w:rsid w:val="51E71B9C"/>
    <w:rsid w:val="52184E1E"/>
    <w:rsid w:val="521F680F"/>
    <w:rsid w:val="528B05D3"/>
    <w:rsid w:val="52952D55"/>
    <w:rsid w:val="52C13B4A"/>
    <w:rsid w:val="52ED6FAD"/>
    <w:rsid w:val="53642C2F"/>
    <w:rsid w:val="53DC3D1F"/>
    <w:rsid w:val="540E2DBF"/>
    <w:rsid w:val="543D5452"/>
    <w:rsid w:val="54774E08"/>
    <w:rsid w:val="54C31104"/>
    <w:rsid w:val="54D97871"/>
    <w:rsid w:val="54E70A48"/>
    <w:rsid w:val="55214D74"/>
    <w:rsid w:val="55EE10FA"/>
    <w:rsid w:val="55F85AD5"/>
    <w:rsid w:val="560E354A"/>
    <w:rsid w:val="56486A5C"/>
    <w:rsid w:val="56B35E29"/>
    <w:rsid w:val="56EA18C1"/>
    <w:rsid w:val="57122BC6"/>
    <w:rsid w:val="57340D8E"/>
    <w:rsid w:val="57393E1A"/>
    <w:rsid w:val="5753390A"/>
    <w:rsid w:val="5798756F"/>
    <w:rsid w:val="579B2BBB"/>
    <w:rsid w:val="582C5F09"/>
    <w:rsid w:val="583027D8"/>
    <w:rsid w:val="585A2A77"/>
    <w:rsid w:val="58664BCD"/>
    <w:rsid w:val="58A71E3F"/>
    <w:rsid w:val="58F06F37"/>
    <w:rsid w:val="596413CE"/>
    <w:rsid w:val="599E4D33"/>
    <w:rsid w:val="59D03840"/>
    <w:rsid w:val="5A117165"/>
    <w:rsid w:val="5A184997"/>
    <w:rsid w:val="5A272E2C"/>
    <w:rsid w:val="5A2A6479"/>
    <w:rsid w:val="5A6279C1"/>
    <w:rsid w:val="5AA26A9A"/>
    <w:rsid w:val="5AE83A70"/>
    <w:rsid w:val="5B0942E0"/>
    <w:rsid w:val="5B5709E6"/>
    <w:rsid w:val="5B5F76E2"/>
    <w:rsid w:val="5B921835"/>
    <w:rsid w:val="5BEA4111"/>
    <w:rsid w:val="5CC6692D"/>
    <w:rsid w:val="5D0336DD"/>
    <w:rsid w:val="5D5A52C7"/>
    <w:rsid w:val="5D7C523D"/>
    <w:rsid w:val="5DE057CC"/>
    <w:rsid w:val="5DFB126C"/>
    <w:rsid w:val="5E7D126D"/>
    <w:rsid w:val="5F5244A8"/>
    <w:rsid w:val="5FD21144"/>
    <w:rsid w:val="604E1113"/>
    <w:rsid w:val="60695F4D"/>
    <w:rsid w:val="607C4693"/>
    <w:rsid w:val="609003E7"/>
    <w:rsid w:val="60DB671F"/>
    <w:rsid w:val="60E750C3"/>
    <w:rsid w:val="610B486E"/>
    <w:rsid w:val="624C1682"/>
    <w:rsid w:val="626C5880"/>
    <w:rsid w:val="62917095"/>
    <w:rsid w:val="629B4C99"/>
    <w:rsid w:val="62D43425"/>
    <w:rsid w:val="62EB17E8"/>
    <w:rsid w:val="63220635"/>
    <w:rsid w:val="63E43B3C"/>
    <w:rsid w:val="642A1C4A"/>
    <w:rsid w:val="646A2293"/>
    <w:rsid w:val="646F3406"/>
    <w:rsid w:val="64722EF6"/>
    <w:rsid w:val="6480633D"/>
    <w:rsid w:val="64C64FF0"/>
    <w:rsid w:val="65360FCA"/>
    <w:rsid w:val="65442AE4"/>
    <w:rsid w:val="65913D44"/>
    <w:rsid w:val="65AE61B0"/>
    <w:rsid w:val="65DF6369"/>
    <w:rsid w:val="67262897"/>
    <w:rsid w:val="67845CA4"/>
    <w:rsid w:val="6850354E"/>
    <w:rsid w:val="68993147"/>
    <w:rsid w:val="68D128E1"/>
    <w:rsid w:val="695E7F4C"/>
    <w:rsid w:val="69961435"/>
    <w:rsid w:val="6A11393B"/>
    <w:rsid w:val="6A114F5F"/>
    <w:rsid w:val="6A1707C7"/>
    <w:rsid w:val="6A231BA8"/>
    <w:rsid w:val="6B071468"/>
    <w:rsid w:val="6B1116BB"/>
    <w:rsid w:val="6B2719E8"/>
    <w:rsid w:val="6B3709F5"/>
    <w:rsid w:val="6B43739A"/>
    <w:rsid w:val="6B9F6CC6"/>
    <w:rsid w:val="6BB56B5C"/>
    <w:rsid w:val="6BF84629"/>
    <w:rsid w:val="6C37357E"/>
    <w:rsid w:val="6C57339F"/>
    <w:rsid w:val="6C5A3079"/>
    <w:rsid w:val="6C9C1458"/>
    <w:rsid w:val="6C9D0D2C"/>
    <w:rsid w:val="6C9F2CF6"/>
    <w:rsid w:val="6D0019E7"/>
    <w:rsid w:val="6E1D0376"/>
    <w:rsid w:val="6E220AFE"/>
    <w:rsid w:val="6E39779B"/>
    <w:rsid w:val="6EC03A0B"/>
    <w:rsid w:val="6EF971F8"/>
    <w:rsid w:val="6F17298A"/>
    <w:rsid w:val="6F4F630E"/>
    <w:rsid w:val="6F7915DC"/>
    <w:rsid w:val="6F801900"/>
    <w:rsid w:val="6FC07ABE"/>
    <w:rsid w:val="701D28B0"/>
    <w:rsid w:val="702F7EED"/>
    <w:rsid w:val="70910BA8"/>
    <w:rsid w:val="70DD3DED"/>
    <w:rsid w:val="712F4B55"/>
    <w:rsid w:val="71431EA2"/>
    <w:rsid w:val="71566079"/>
    <w:rsid w:val="717604C9"/>
    <w:rsid w:val="7249798C"/>
    <w:rsid w:val="72A9667D"/>
    <w:rsid w:val="72EB2968"/>
    <w:rsid w:val="731341C0"/>
    <w:rsid w:val="73917324"/>
    <w:rsid w:val="743401C8"/>
    <w:rsid w:val="74373814"/>
    <w:rsid w:val="74933140"/>
    <w:rsid w:val="74AF7B42"/>
    <w:rsid w:val="74F040EF"/>
    <w:rsid w:val="75B024BB"/>
    <w:rsid w:val="75B3511C"/>
    <w:rsid w:val="75D15607"/>
    <w:rsid w:val="75D457BF"/>
    <w:rsid w:val="76206B93"/>
    <w:rsid w:val="76525492"/>
    <w:rsid w:val="76BA0E58"/>
    <w:rsid w:val="77270EA4"/>
    <w:rsid w:val="7755292F"/>
    <w:rsid w:val="77752FD1"/>
    <w:rsid w:val="77CD4BBB"/>
    <w:rsid w:val="780B1240"/>
    <w:rsid w:val="7879089F"/>
    <w:rsid w:val="788F1E71"/>
    <w:rsid w:val="78A3591C"/>
    <w:rsid w:val="78B35B5F"/>
    <w:rsid w:val="78BB4A14"/>
    <w:rsid w:val="78C3687E"/>
    <w:rsid w:val="7973709D"/>
    <w:rsid w:val="7995460A"/>
    <w:rsid w:val="79DA35C0"/>
    <w:rsid w:val="79E810A0"/>
    <w:rsid w:val="7A543372"/>
    <w:rsid w:val="7A9F20C1"/>
    <w:rsid w:val="7ACC2F08"/>
    <w:rsid w:val="7B364826"/>
    <w:rsid w:val="7B4C5DF7"/>
    <w:rsid w:val="7B7436E7"/>
    <w:rsid w:val="7BB0282A"/>
    <w:rsid w:val="7BF94AEB"/>
    <w:rsid w:val="7C0301B6"/>
    <w:rsid w:val="7C492337"/>
    <w:rsid w:val="7C9C2DAE"/>
    <w:rsid w:val="7CF60710"/>
    <w:rsid w:val="7D31799A"/>
    <w:rsid w:val="7D4E40A8"/>
    <w:rsid w:val="7DA737B9"/>
    <w:rsid w:val="7EE738D3"/>
    <w:rsid w:val="7F671451"/>
    <w:rsid w:val="7F737CC5"/>
    <w:rsid w:val="7F863EDD"/>
    <w:rsid w:val="7FA51F7A"/>
    <w:rsid w:val="7FCA378E"/>
    <w:rsid w:val="7FDF0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5C00"/>
  <w15:docId w15:val="{F9C502E8-C75F-4914-B7B0-58474CCA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spacing w:line="312" w:lineRule="auto"/>
      <w:ind w:firstLineChars="200" w:firstLine="200"/>
    </w:pPr>
    <w:rPr>
      <w:rFonts w:ascii="Times New Roman" w:eastAsia="宋体" w:hAnsi="Times New Roman" w:cs="Times New Roman"/>
      <w:kern w:val="2"/>
      <w:sz w:val="24"/>
      <w:szCs w:val="21"/>
    </w:rPr>
  </w:style>
  <w:style w:type="paragraph" w:styleId="1">
    <w:name w:val="heading 1"/>
    <w:basedOn w:val="a"/>
    <w:next w:val="a"/>
    <w:link w:val="11"/>
    <w:uiPriority w:val="99"/>
    <w:qFormat/>
    <w:pPr>
      <w:keepNext/>
      <w:keepLines/>
      <w:numPr>
        <w:numId w:val="1"/>
      </w:numPr>
      <w:spacing w:before="100" w:beforeAutospacing="1" w:after="297" w:line="360" w:lineRule="auto"/>
      <w:jc w:val="center"/>
      <w:outlineLvl w:val="0"/>
    </w:pPr>
    <w:rPr>
      <w:color w:val="000000"/>
      <w:sz w:val="44"/>
      <w:szCs w:val="36"/>
    </w:rPr>
  </w:style>
  <w:style w:type="paragraph" w:styleId="2">
    <w:name w:val="heading 2"/>
    <w:basedOn w:val="a"/>
    <w:next w:val="a"/>
    <w:link w:val="20"/>
    <w:uiPriority w:val="99"/>
    <w:unhideWhenUsed/>
    <w:qFormat/>
    <w:pPr>
      <w:keepNext/>
      <w:numPr>
        <w:ilvl w:val="1"/>
        <w:numId w:val="1"/>
      </w:numPr>
      <w:spacing w:line="360" w:lineRule="auto"/>
      <w:outlineLvl w:val="1"/>
    </w:pPr>
    <w:rPr>
      <w:rFonts w:cstheme="majorBidi"/>
      <w:sz w:val="28"/>
    </w:rPr>
  </w:style>
  <w:style w:type="paragraph" w:styleId="3">
    <w:name w:val="heading 3"/>
    <w:basedOn w:val="a"/>
    <w:next w:val="a"/>
    <w:link w:val="30"/>
    <w:uiPriority w:val="99"/>
    <w:unhideWhenUsed/>
    <w:qFormat/>
    <w:pPr>
      <w:keepNext/>
      <w:numPr>
        <w:ilvl w:val="2"/>
        <w:numId w:val="1"/>
      </w:numPr>
      <w:spacing w:line="360" w:lineRule="auto"/>
      <w:outlineLvl w:val="2"/>
    </w:pPr>
    <w:rPr>
      <w:rFonts w:cstheme="majorBidi"/>
    </w:rPr>
  </w:style>
  <w:style w:type="paragraph" w:styleId="4">
    <w:name w:val="heading 4"/>
    <w:basedOn w:val="a"/>
    <w:next w:val="a"/>
    <w:link w:val="40"/>
    <w:uiPriority w:val="99"/>
    <w:unhideWhenUsed/>
    <w:qFormat/>
    <w:pPr>
      <w:keepNext/>
      <w:numPr>
        <w:ilvl w:val="3"/>
        <w:numId w:val="1"/>
      </w:numPr>
      <w:spacing w:line="360" w:lineRule="auto"/>
      <w:ind w:firstLineChars="0" w:firstLine="0"/>
      <w:outlineLvl w:val="3"/>
    </w:pPr>
    <w:rPr>
      <w:bCs/>
    </w:rPr>
  </w:style>
  <w:style w:type="paragraph" w:styleId="5">
    <w:name w:val="heading 5"/>
    <w:basedOn w:val="a"/>
    <w:next w:val="a"/>
    <w:link w:val="50"/>
    <w:uiPriority w:val="9"/>
    <w:semiHidden/>
    <w:unhideWhenUsed/>
    <w:qFormat/>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4"/>
    <w:unhideWhenUsed/>
    <w:qFormat/>
    <w:pPr>
      <w:spacing w:line="360" w:lineRule="auto"/>
      <w:ind w:firstLine="420"/>
    </w:pPr>
  </w:style>
  <w:style w:type="paragraph" w:styleId="a4">
    <w:name w:val="Body Text"/>
    <w:basedOn w:val="a"/>
    <w:next w:val="a"/>
    <w:uiPriority w:val="99"/>
    <w:unhideWhenUsed/>
    <w:qFormat/>
  </w:style>
  <w:style w:type="paragraph" w:styleId="71">
    <w:name w:val="toc 7"/>
    <w:basedOn w:val="a"/>
    <w:next w:val="a"/>
    <w:uiPriority w:val="39"/>
    <w:unhideWhenUsed/>
    <w:qFormat/>
    <w:pPr>
      <w:ind w:left="2550"/>
    </w:pPr>
    <w:rPr>
      <w:rFonts w:asciiTheme="minorHAnsi" w:eastAsiaTheme="minorEastAsia" w:hAnsiTheme="minorHAnsi" w:cstheme="minorBidi"/>
      <w:szCs w:val="22"/>
    </w:rPr>
  </w:style>
  <w:style w:type="paragraph" w:styleId="51">
    <w:name w:val="toc 5"/>
    <w:basedOn w:val="a"/>
    <w:next w:val="a"/>
    <w:uiPriority w:val="39"/>
    <w:unhideWhenUsed/>
    <w:qFormat/>
    <w:pPr>
      <w:ind w:left="1700"/>
    </w:pPr>
    <w:rPr>
      <w:rFonts w:asciiTheme="minorHAnsi" w:eastAsiaTheme="minorEastAsia" w:hAnsiTheme="minorHAnsi" w:cstheme="minorBidi"/>
      <w:szCs w:val="22"/>
    </w:rPr>
  </w:style>
  <w:style w:type="paragraph" w:styleId="31">
    <w:name w:val="toc 3"/>
    <w:basedOn w:val="a"/>
    <w:next w:val="a"/>
    <w:uiPriority w:val="39"/>
    <w:unhideWhenUsed/>
    <w:qFormat/>
    <w:pPr>
      <w:ind w:left="850"/>
    </w:pPr>
  </w:style>
  <w:style w:type="paragraph" w:styleId="81">
    <w:name w:val="toc 8"/>
    <w:basedOn w:val="a"/>
    <w:next w:val="a"/>
    <w:uiPriority w:val="39"/>
    <w:unhideWhenUsed/>
    <w:qFormat/>
    <w:pPr>
      <w:ind w:left="2975"/>
    </w:pPr>
    <w:rPr>
      <w:rFonts w:asciiTheme="minorHAnsi" w:eastAsiaTheme="minorEastAsia" w:hAnsiTheme="minorHAnsi" w:cstheme="minorBidi"/>
      <w:szCs w:val="22"/>
    </w:rPr>
  </w:style>
  <w:style w:type="paragraph" w:styleId="21">
    <w:name w:val="Body Text Indent 2"/>
    <w:basedOn w:val="a"/>
    <w:link w:val="22"/>
    <w:uiPriority w:val="99"/>
    <w:unhideWhenUsed/>
    <w:qFormat/>
    <w:pPr>
      <w:widowControl/>
      <w:snapToGrid w:val="0"/>
      <w:spacing w:before="100" w:beforeAutospacing="1" w:after="120" w:line="480" w:lineRule="auto"/>
      <w:ind w:leftChars="200" w:left="420"/>
    </w:pPr>
    <w:rPr>
      <w:rFonts w:ascii="Arial" w:eastAsia="微软雅黑" w:hAnsi="Arial" w:cs="Arial"/>
      <w:kern w:val="0"/>
      <w:szCs w:val="24"/>
    </w:rPr>
  </w:style>
  <w:style w:type="paragraph" w:styleId="a5">
    <w:name w:val="footer"/>
    <w:basedOn w:val="a"/>
    <w:link w:val="a6"/>
    <w:uiPriority w:val="99"/>
    <w:unhideWhenUsed/>
    <w:qFormat/>
    <w:pPr>
      <w:tabs>
        <w:tab w:val="center" w:pos="4153"/>
        <w:tab w:val="right" w:pos="8306"/>
      </w:tabs>
      <w:snapToGrid w:val="0"/>
    </w:pPr>
  </w:style>
  <w:style w:type="paragraph" w:styleId="a7">
    <w:name w:val="header"/>
    <w:basedOn w:val="a"/>
    <w:link w:val="a8"/>
    <w:uiPriority w:val="99"/>
    <w:unhideWhenUsed/>
    <w:qFormat/>
    <w:pPr>
      <w:tabs>
        <w:tab w:val="center" w:pos="4153"/>
        <w:tab w:val="right" w:pos="8306"/>
      </w:tabs>
      <w:snapToGrid w:val="0"/>
    </w:pPr>
  </w:style>
  <w:style w:type="paragraph" w:styleId="12">
    <w:name w:val="toc 1"/>
    <w:basedOn w:val="a"/>
    <w:next w:val="a"/>
    <w:uiPriority w:val="39"/>
    <w:unhideWhenUsed/>
    <w:qFormat/>
  </w:style>
  <w:style w:type="paragraph" w:styleId="41">
    <w:name w:val="toc 4"/>
    <w:basedOn w:val="a"/>
    <w:next w:val="a"/>
    <w:uiPriority w:val="39"/>
    <w:unhideWhenUsed/>
    <w:qFormat/>
    <w:pPr>
      <w:ind w:left="1275"/>
    </w:pPr>
    <w:rPr>
      <w:rFonts w:asciiTheme="minorHAnsi" w:eastAsiaTheme="minorEastAsia" w:hAnsiTheme="minorHAnsi" w:cstheme="minorBidi"/>
      <w:szCs w:val="22"/>
    </w:rPr>
  </w:style>
  <w:style w:type="paragraph" w:styleId="61">
    <w:name w:val="toc 6"/>
    <w:basedOn w:val="a"/>
    <w:next w:val="a"/>
    <w:uiPriority w:val="39"/>
    <w:unhideWhenUsed/>
    <w:qFormat/>
    <w:pPr>
      <w:ind w:left="2125"/>
    </w:pPr>
    <w:rPr>
      <w:rFonts w:asciiTheme="minorHAnsi" w:eastAsiaTheme="minorEastAsia" w:hAnsiTheme="minorHAnsi" w:cstheme="minorBidi"/>
      <w:szCs w:val="22"/>
    </w:rPr>
  </w:style>
  <w:style w:type="paragraph" w:styleId="23">
    <w:name w:val="toc 2"/>
    <w:basedOn w:val="a"/>
    <w:next w:val="a"/>
    <w:uiPriority w:val="39"/>
    <w:unhideWhenUsed/>
    <w:qFormat/>
    <w:pPr>
      <w:ind w:left="425"/>
    </w:pPr>
  </w:style>
  <w:style w:type="paragraph" w:styleId="91">
    <w:name w:val="toc 9"/>
    <w:basedOn w:val="a"/>
    <w:next w:val="a"/>
    <w:uiPriority w:val="39"/>
    <w:unhideWhenUsed/>
    <w:qFormat/>
    <w:pPr>
      <w:ind w:left="3400"/>
    </w:pPr>
    <w:rPr>
      <w:rFonts w:asciiTheme="minorHAnsi" w:eastAsiaTheme="minorEastAsia" w:hAnsiTheme="minorHAnsi" w:cstheme="minorBidi"/>
      <w:szCs w:val="22"/>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paragraph" w:styleId="ab">
    <w:name w:val="Body Text First Indent"/>
    <w:basedOn w:val="a4"/>
    <w:uiPriority w:val="99"/>
    <w:unhideWhenUsed/>
    <w:qFormat/>
    <w:pPr>
      <w:ind w:left="2520" w:firstLineChars="100" w:firstLine="420"/>
    </w:pPr>
    <w:rPr>
      <w:lang w:eastAsia="en-US"/>
    </w:rPr>
  </w:style>
  <w:style w:type="table" w:styleId="ac">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1"/>
    <w:uiPriority w:val="99"/>
    <w:unhideWhenUsed/>
    <w:qFormat/>
    <w:rPr>
      <w:color w:val="0563C1" w:themeColor="hyperlink"/>
      <w:u w:val="single"/>
    </w:rPr>
  </w:style>
  <w:style w:type="character" w:customStyle="1" w:styleId="11">
    <w:name w:val="标题 1 字符"/>
    <w:basedOn w:val="a1"/>
    <w:link w:val="1"/>
    <w:uiPriority w:val="99"/>
    <w:qFormat/>
    <w:rPr>
      <w:rFonts w:ascii="Times New Roman" w:eastAsia="宋体" w:hAnsi="Times New Roman" w:cs="Times New Roman"/>
      <w:color w:val="000000"/>
      <w:kern w:val="2"/>
      <w:sz w:val="44"/>
      <w:szCs w:val="36"/>
    </w:rPr>
  </w:style>
  <w:style w:type="character" w:customStyle="1" w:styleId="aa">
    <w:name w:val="标题 字符"/>
    <w:basedOn w:val="a1"/>
    <w:link w:val="a9"/>
    <w:uiPriority w:val="10"/>
    <w:qFormat/>
    <w:rPr>
      <w:rFonts w:asciiTheme="majorHAnsi" w:eastAsiaTheme="majorEastAsia" w:hAnsiTheme="majorHAnsi" w:cstheme="majorBidi"/>
      <w:b/>
      <w:bCs/>
      <w:sz w:val="32"/>
      <w:szCs w:val="32"/>
      <w:lang w:eastAsia="zh-CN"/>
    </w:rPr>
  </w:style>
  <w:style w:type="character" w:customStyle="1" w:styleId="20">
    <w:name w:val="标题 2 字符"/>
    <w:basedOn w:val="a1"/>
    <w:link w:val="2"/>
    <w:uiPriority w:val="99"/>
    <w:qFormat/>
    <w:rPr>
      <w:rFonts w:ascii="Times New Roman" w:eastAsia="宋体" w:hAnsi="Times New Roman" w:cstheme="majorBidi"/>
      <w:kern w:val="2"/>
      <w:sz w:val="28"/>
      <w:szCs w:val="21"/>
    </w:rPr>
  </w:style>
  <w:style w:type="character" w:customStyle="1" w:styleId="30">
    <w:name w:val="标题 3 字符"/>
    <w:basedOn w:val="a1"/>
    <w:link w:val="3"/>
    <w:uiPriority w:val="99"/>
    <w:qFormat/>
    <w:rPr>
      <w:rFonts w:ascii="Times New Roman" w:eastAsia="宋体" w:hAnsi="Times New Roman" w:cstheme="majorBidi"/>
      <w:kern w:val="2"/>
      <w:sz w:val="24"/>
      <w:szCs w:val="21"/>
    </w:rPr>
  </w:style>
  <w:style w:type="paragraph" w:customStyle="1" w:styleId="TOC1">
    <w:name w:val="TOC 标题1"/>
    <w:basedOn w:val="1"/>
    <w:next w:val="a"/>
    <w:uiPriority w:val="39"/>
    <w:unhideWhenUsed/>
    <w:qFormat/>
    <w:pPr>
      <w:spacing w:before="240" w:beforeAutospacing="0" w:after="0" w:line="259" w:lineRule="auto"/>
      <w:ind w:left="0" w:firstLine="0"/>
      <w:jc w:val="left"/>
      <w:outlineLvl w:val="9"/>
    </w:pPr>
    <w:rPr>
      <w:rFonts w:asciiTheme="majorHAnsi" w:eastAsiaTheme="majorEastAsia" w:hAnsiTheme="majorHAnsi" w:cstheme="majorBidi"/>
      <w:color w:val="2F5496" w:themeColor="accent1" w:themeShade="BF"/>
      <w:kern w:val="0"/>
      <w:sz w:val="32"/>
      <w:szCs w:val="32"/>
    </w:rPr>
  </w:style>
  <w:style w:type="paragraph" w:styleId="ae">
    <w:name w:val="List Paragraph"/>
    <w:uiPriority w:val="34"/>
    <w:qFormat/>
    <w:pPr>
      <w:jc w:val="center"/>
    </w:pPr>
    <w:rPr>
      <w:rFonts w:ascii="Times New Roman" w:eastAsia="宋体" w:hAnsi="Times New Roman" w:cs="Times New Roman"/>
      <w:kern w:val="2"/>
      <w:sz w:val="24"/>
      <w:szCs w:val="21"/>
    </w:rPr>
  </w:style>
  <w:style w:type="character" w:customStyle="1" w:styleId="40">
    <w:name w:val="标题 4 字符"/>
    <w:basedOn w:val="a1"/>
    <w:link w:val="4"/>
    <w:uiPriority w:val="99"/>
    <w:qFormat/>
    <w:rPr>
      <w:rFonts w:ascii="Times New Roman" w:eastAsia="宋体" w:hAnsi="Times New Roman" w:cs="Times New Roman"/>
      <w:bCs/>
      <w:kern w:val="2"/>
      <w:sz w:val="24"/>
      <w:szCs w:val="21"/>
    </w:rPr>
  </w:style>
  <w:style w:type="paragraph" w:customStyle="1" w:styleId="msonormal0">
    <w:name w:val="msonormal"/>
    <w:basedOn w:val="a"/>
    <w:qFormat/>
    <w:pPr>
      <w:widowControl/>
      <w:spacing w:before="100" w:beforeAutospacing="1" w:after="100" w:afterAutospacing="1"/>
    </w:pPr>
    <w:rPr>
      <w:rFonts w:eastAsia="Times New Roman"/>
      <w:kern w:val="0"/>
      <w:szCs w:val="24"/>
    </w:rPr>
  </w:style>
  <w:style w:type="character" w:customStyle="1" w:styleId="22">
    <w:name w:val="正文文本缩进 2 字符"/>
    <w:basedOn w:val="a1"/>
    <w:link w:val="21"/>
    <w:uiPriority w:val="99"/>
    <w:qFormat/>
    <w:rPr>
      <w:rFonts w:ascii="Arial" w:eastAsia="微软雅黑" w:hAnsi="Arial" w:cs="Arial"/>
      <w:kern w:val="0"/>
      <w:sz w:val="24"/>
      <w:szCs w:val="24"/>
      <w:lang w:eastAsia="zh-CN"/>
    </w:rPr>
  </w:style>
  <w:style w:type="paragraph" w:customStyle="1" w:styleId="af">
    <w:name w:val="左对齐"/>
    <w:qFormat/>
    <w:rPr>
      <w:rFonts w:ascii="Times New Roman" w:eastAsia="宋体" w:hAnsi="Times New Roman" w:cs="Times New Roman"/>
      <w:kern w:val="2"/>
      <w:sz w:val="21"/>
      <w:szCs w:val="21"/>
    </w:rPr>
  </w:style>
  <w:style w:type="character" w:customStyle="1" w:styleId="13">
    <w:name w:val="未处理的提及1"/>
    <w:basedOn w:val="a1"/>
    <w:uiPriority w:val="99"/>
    <w:semiHidden/>
    <w:unhideWhenUsed/>
    <w:qFormat/>
    <w:rPr>
      <w:color w:val="605E5C"/>
      <w:shd w:val="clear" w:color="auto" w:fill="E1DFDD"/>
    </w:rPr>
  </w:style>
  <w:style w:type="paragraph" w:customStyle="1" w:styleId="font0">
    <w:name w:val="font0"/>
    <w:basedOn w:val="a"/>
    <w:qFormat/>
    <w:pPr>
      <w:widowControl/>
      <w:spacing w:before="100" w:beforeAutospacing="1" w:after="100" w:afterAutospacing="1"/>
    </w:pPr>
    <w:rPr>
      <w:rFonts w:ascii="Arial" w:eastAsia="Times New Roman" w:hAnsi="Arial" w:cs="Arial"/>
      <w:color w:val="000000"/>
      <w:kern w:val="0"/>
      <w:sz w:val="20"/>
      <w:szCs w:val="20"/>
    </w:rPr>
  </w:style>
  <w:style w:type="paragraph" w:customStyle="1" w:styleId="font1">
    <w:name w:val="font1"/>
    <w:basedOn w:val="a"/>
    <w:qFormat/>
    <w:pPr>
      <w:widowControl/>
      <w:spacing w:before="100" w:beforeAutospacing="1" w:after="100" w:afterAutospacing="1"/>
    </w:pPr>
    <w:rPr>
      <w:rFonts w:ascii="宋体" w:hAnsi="宋体"/>
      <w:b/>
      <w:bCs/>
      <w:color w:val="000000"/>
      <w:kern w:val="0"/>
      <w:szCs w:val="24"/>
    </w:rPr>
  </w:style>
  <w:style w:type="paragraph" w:customStyle="1" w:styleId="font2">
    <w:name w:val="font2"/>
    <w:basedOn w:val="a"/>
    <w:qFormat/>
    <w:pPr>
      <w:widowControl/>
      <w:spacing w:before="100" w:beforeAutospacing="1" w:after="100" w:afterAutospacing="1"/>
    </w:pPr>
    <w:rPr>
      <w:rFonts w:ascii="Arial" w:eastAsia="Times New Roman" w:hAnsi="Arial" w:cs="Arial"/>
      <w:b/>
      <w:bCs/>
      <w:color w:val="000000"/>
      <w:kern w:val="0"/>
      <w:szCs w:val="24"/>
    </w:rPr>
  </w:style>
  <w:style w:type="paragraph" w:customStyle="1" w:styleId="et2">
    <w:name w:val="et2"/>
    <w:basedOn w:val="a"/>
    <w:qFormat/>
    <w:pPr>
      <w:widowControl/>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pPr>
    <w:rPr>
      <w:rFonts w:eastAsia="Times New Roman"/>
      <w:b/>
      <w:bCs/>
      <w:kern w:val="0"/>
      <w:szCs w:val="24"/>
    </w:rPr>
  </w:style>
  <w:style w:type="paragraph" w:customStyle="1" w:styleId="et3">
    <w:name w:val="et3"/>
    <w:basedOn w:val="a"/>
    <w:qFormat/>
    <w:pPr>
      <w:widowControl/>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pPr>
    <w:rPr>
      <w:rFonts w:ascii="宋体" w:hAnsi="宋体"/>
      <w:b/>
      <w:bCs/>
      <w:kern w:val="0"/>
      <w:szCs w:val="24"/>
    </w:rPr>
  </w:style>
  <w:style w:type="paragraph" w:customStyle="1" w:styleId="et4">
    <w:name w:val="et4"/>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rFonts w:eastAsia="Times New Roman"/>
      <w:kern w:val="0"/>
      <w:szCs w:val="24"/>
    </w:rPr>
  </w:style>
  <w:style w:type="character" w:customStyle="1" w:styleId="font11">
    <w:name w:val="font11"/>
    <w:basedOn w:val="a1"/>
    <w:qFormat/>
    <w:rPr>
      <w:rFonts w:ascii="宋体" w:eastAsia="宋体" w:hAnsi="宋体" w:hint="eastAsia"/>
      <w:b/>
      <w:bCs/>
      <w:color w:val="000000"/>
      <w:sz w:val="24"/>
      <w:szCs w:val="24"/>
      <w:u w:val="none"/>
    </w:rPr>
  </w:style>
  <w:style w:type="character" w:customStyle="1" w:styleId="font21">
    <w:name w:val="font21"/>
    <w:basedOn w:val="a1"/>
    <w:qFormat/>
    <w:rPr>
      <w:rFonts w:ascii="Arial" w:hAnsi="Arial" w:cs="Arial" w:hint="default"/>
      <w:b/>
      <w:bCs/>
      <w:color w:val="000000"/>
      <w:sz w:val="24"/>
      <w:szCs w:val="24"/>
      <w:u w:val="none"/>
    </w:rPr>
  </w:style>
  <w:style w:type="character" w:customStyle="1" w:styleId="font01">
    <w:name w:val="font01"/>
    <w:basedOn w:val="a1"/>
    <w:qFormat/>
    <w:rPr>
      <w:rFonts w:ascii="宋体" w:eastAsia="宋体" w:hAnsi="宋体" w:hint="eastAsia"/>
      <w:b/>
      <w:bCs/>
      <w:color w:val="000000"/>
      <w:sz w:val="24"/>
      <w:szCs w:val="24"/>
      <w:u w:val="none"/>
    </w:rPr>
  </w:style>
  <w:style w:type="character" w:customStyle="1" w:styleId="15">
    <w:name w:val="15"/>
    <w:basedOn w:val="a1"/>
    <w:qFormat/>
    <w:rPr>
      <w:rFonts w:ascii="Wingdings" w:eastAsia="宋体" w:hAnsi="Wingdings" w:hint="default"/>
      <w:b/>
      <w:color w:val="0000FF"/>
      <w:kern w:val="2"/>
      <w:sz w:val="24"/>
      <w:szCs w:val="24"/>
      <w:u w:val="single"/>
    </w:rPr>
  </w:style>
  <w:style w:type="character" w:customStyle="1" w:styleId="16">
    <w:name w:val="16"/>
    <w:basedOn w:val="a1"/>
    <w:qFormat/>
    <w:rPr>
      <w:rFonts w:ascii="Wingdings" w:eastAsia="宋体" w:hAnsi="Wingdings" w:hint="default"/>
      <w:kern w:val="2"/>
      <w:sz w:val="24"/>
      <w:szCs w:val="24"/>
    </w:rPr>
  </w:style>
  <w:style w:type="paragraph" w:customStyle="1" w:styleId="font3">
    <w:name w:val="font3"/>
    <w:basedOn w:val="a"/>
    <w:qFormat/>
    <w:pPr>
      <w:widowControl/>
      <w:spacing w:before="100" w:beforeAutospacing="1" w:after="100" w:afterAutospacing="1"/>
    </w:pPr>
    <w:rPr>
      <w:rFonts w:ascii="宋体" w:hAnsi="宋体"/>
      <w:color w:val="000000"/>
      <w:kern w:val="0"/>
      <w:sz w:val="20"/>
      <w:szCs w:val="20"/>
    </w:rPr>
  </w:style>
  <w:style w:type="paragraph" w:customStyle="1" w:styleId="font4">
    <w:name w:val="font4"/>
    <w:basedOn w:val="a"/>
    <w:qFormat/>
    <w:pPr>
      <w:widowControl/>
      <w:spacing w:before="100" w:beforeAutospacing="1" w:after="100" w:afterAutospacing="1"/>
    </w:pPr>
    <w:rPr>
      <w:rFonts w:ascii="宋体" w:hAnsi="宋体"/>
      <w:color w:val="BFBFBF"/>
      <w:kern w:val="0"/>
      <w:sz w:val="20"/>
      <w:szCs w:val="20"/>
    </w:rPr>
  </w:style>
  <w:style w:type="paragraph" w:customStyle="1" w:styleId="font5">
    <w:name w:val="font5"/>
    <w:basedOn w:val="a"/>
    <w:qFormat/>
    <w:pPr>
      <w:widowControl/>
      <w:spacing w:before="100" w:beforeAutospacing="1" w:after="100" w:afterAutospacing="1"/>
    </w:pPr>
    <w:rPr>
      <w:rFonts w:ascii="Arial" w:eastAsia="Times New Roman" w:hAnsi="Arial" w:cs="Arial"/>
      <w:color w:val="000000"/>
      <w:kern w:val="0"/>
      <w:sz w:val="20"/>
      <w:szCs w:val="20"/>
    </w:rPr>
  </w:style>
  <w:style w:type="paragraph" w:customStyle="1" w:styleId="font6">
    <w:name w:val="font6"/>
    <w:basedOn w:val="a"/>
    <w:qFormat/>
    <w:pPr>
      <w:widowControl/>
      <w:spacing w:before="100" w:beforeAutospacing="1" w:after="100" w:afterAutospacing="1"/>
    </w:pPr>
    <w:rPr>
      <w:rFonts w:ascii="Arial" w:eastAsia="Times New Roman" w:hAnsi="Arial" w:cs="Arial"/>
      <w:b/>
      <w:bCs/>
      <w:color w:val="000000"/>
      <w:kern w:val="0"/>
      <w:sz w:val="28"/>
      <w:szCs w:val="28"/>
    </w:rPr>
  </w:style>
  <w:style w:type="paragraph" w:customStyle="1" w:styleId="font7">
    <w:name w:val="font7"/>
    <w:basedOn w:val="a"/>
    <w:qFormat/>
    <w:pPr>
      <w:widowControl/>
      <w:spacing w:before="100" w:beforeAutospacing="1" w:after="100" w:afterAutospacing="1"/>
    </w:pPr>
    <w:rPr>
      <w:rFonts w:ascii="宋体" w:hAnsi="宋体"/>
      <w:color w:val="00B050"/>
      <w:kern w:val="0"/>
      <w:sz w:val="20"/>
      <w:szCs w:val="20"/>
    </w:rPr>
  </w:style>
  <w:style w:type="paragraph" w:customStyle="1" w:styleId="font8">
    <w:name w:val="font8"/>
    <w:basedOn w:val="a"/>
    <w:qFormat/>
    <w:pPr>
      <w:widowControl/>
      <w:spacing w:before="100" w:beforeAutospacing="1" w:after="100" w:afterAutospacing="1"/>
    </w:pPr>
    <w:rPr>
      <w:rFonts w:ascii="宋体" w:hAnsi="宋体"/>
      <w:b/>
      <w:bCs/>
      <w:color w:val="000000"/>
      <w:kern w:val="0"/>
      <w:sz w:val="28"/>
      <w:szCs w:val="28"/>
    </w:rPr>
  </w:style>
  <w:style w:type="paragraph" w:customStyle="1" w:styleId="font9">
    <w:name w:val="font9"/>
    <w:basedOn w:val="a"/>
    <w:qFormat/>
    <w:pPr>
      <w:widowControl/>
      <w:spacing w:before="100" w:beforeAutospacing="1" w:after="100" w:afterAutospacing="1"/>
    </w:pPr>
    <w:rPr>
      <w:rFonts w:ascii="宋体" w:hAnsi="宋体"/>
      <w:color w:val="FF0000"/>
      <w:kern w:val="0"/>
      <w:sz w:val="20"/>
      <w:szCs w:val="20"/>
    </w:rPr>
  </w:style>
  <w:style w:type="paragraph" w:customStyle="1" w:styleId="font10">
    <w:name w:val="font10"/>
    <w:basedOn w:val="a"/>
    <w:qFormat/>
    <w:pPr>
      <w:widowControl/>
      <w:spacing w:before="100" w:beforeAutospacing="1" w:after="100" w:afterAutospacing="1"/>
    </w:pPr>
    <w:rPr>
      <w:rFonts w:ascii="微软雅黑" w:eastAsia="微软雅黑" w:hAnsi="微软雅黑"/>
      <w:color w:val="000000"/>
      <w:kern w:val="0"/>
      <w:sz w:val="20"/>
      <w:szCs w:val="20"/>
    </w:rPr>
  </w:style>
  <w:style w:type="paragraph" w:customStyle="1" w:styleId="et5">
    <w:name w:val="et5"/>
    <w:basedOn w:val="a"/>
    <w:qFormat/>
    <w:pPr>
      <w:widowControl/>
      <w:shd w:val="clear" w:color="auto" w:fill="F2F2F2"/>
      <w:spacing w:before="100" w:beforeAutospacing="1" w:after="100" w:afterAutospacing="1"/>
      <w:jc w:val="center"/>
      <w:textAlignment w:val="center"/>
    </w:pPr>
    <w:rPr>
      <w:rFonts w:eastAsia="Times New Roman"/>
      <w:kern w:val="0"/>
      <w:szCs w:val="24"/>
    </w:rPr>
  </w:style>
  <w:style w:type="paragraph" w:customStyle="1" w:styleId="et6">
    <w:name w:val="et6"/>
    <w:basedOn w:val="a"/>
    <w:qFormat/>
    <w:pPr>
      <w:widowControl/>
      <w:shd w:val="clear" w:color="auto" w:fill="F2F2F2"/>
      <w:spacing w:before="100" w:beforeAutospacing="1" w:after="100" w:afterAutospacing="1"/>
      <w:jc w:val="center"/>
      <w:textAlignment w:val="center"/>
    </w:pPr>
    <w:rPr>
      <w:rFonts w:eastAsia="Times New Roman"/>
      <w:kern w:val="0"/>
      <w:szCs w:val="24"/>
    </w:rPr>
  </w:style>
  <w:style w:type="paragraph" w:customStyle="1" w:styleId="et7">
    <w:name w:val="et7"/>
    <w:basedOn w:val="a"/>
    <w:qFormat/>
    <w:pPr>
      <w:widowControl/>
      <w:spacing w:before="100" w:beforeAutospacing="1" w:after="100" w:afterAutospacing="1"/>
      <w:jc w:val="center"/>
      <w:textAlignment w:val="center"/>
    </w:pPr>
    <w:rPr>
      <w:rFonts w:eastAsia="Times New Roman"/>
      <w:color w:val="000000"/>
      <w:kern w:val="0"/>
      <w:szCs w:val="24"/>
    </w:rPr>
  </w:style>
  <w:style w:type="paragraph" w:customStyle="1" w:styleId="et8">
    <w:name w:val="et8"/>
    <w:basedOn w:val="a"/>
    <w:qFormat/>
    <w:pPr>
      <w:widowControl/>
      <w:shd w:val="clear" w:color="auto" w:fill="ECF4FA"/>
      <w:spacing w:before="100" w:beforeAutospacing="1" w:after="100" w:afterAutospacing="1"/>
      <w:jc w:val="center"/>
      <w:textAlignment w:val="center"/>
    </w:pPr>
    <w:rPr>
      <w:rFonts w:eastAsia="Times New Roman"/>
      <w:b/>
      <w:bCs/>
      <w:color w:val="000000"/>
      <w:kern w:val="0"/>
      <w:sz w:val="28"/>
      <w:szCs w:val="28"/>
    </w:rPr>
  </w:style>
  <w:style w:type="paragraph" w:customStyle="1" w:styleId="et9">
    <w:name w:val="et9"/>
    <w:basedOn w:val="a"/>
    <w:qFormat/>
    <w:pPr>
      <w:widowControl/>
      <w:pBdr>
        <w:top w:val="single" w:sz="4" w:space="0" w:color="000000"/>
        <w:left w:val="single" w:sz="4" w:space="0" w:color="000000"/>
        <w:bottom w:val="single" w:sz="4" w:space="0" w:color="000000"/>
        <w:right w:val="single" w:sz="4" w:space="0" w:color="000000"/>
      </w:pBdr>
      <w:shd w:val="clear" w:color="auto" w:fill="ECF4FA"/>
      <w:spacing w:before="100" w:beforeAutospacing="1" w:after="100" w:afterAutospacing="1"/>
      <w:jc w:val="center"/>
      <w:textAlignment w:val="center"/>
    </w:pPr>
    <w:rPr>
      <w:rFonts w:eastAsia="Times New Roman"/>
      <w:b/>
      <w:bCs/>
      <w:color w:val="000000"/>
      <w:kern w:val="0"/>
      <w:sz w:val="28"/>
      <w:szCs w:val="28"/>
    </w:rPr>
  </w:style>
  <w:style w:type="paragraph" w:customStyle="1" w:styleId="et10">
    <w:name w:val="et10"/>
    <w:basedOn w:val="a"/>
    <w:qFormat/>
    <w:pPr>
      <w:widowControl/>
      <w:pBdr>
        <w:top w:val="single" w:sz="4" w:space="0" w:color="000000"/>
        <w:left w:val="single" w:sz="4" w:space="0" w:color="000000"/>
        <w:bottom w:val="single" w:sz="4" w:space="0" w:color="000000"/>
        <w:right w:val="single" w:sz="4" w:space="0" w:color="000000"/>
      </w:pBdr>
      <w:shd w:val="clear" w:color="auto" w:fill="ECF4FA"/>
      <w:spacing w:before="100" w:beforeAutospacing="1" w:after="100" w:afterAutospacing="1"/>
      <w:jc w:val="center"/>
      <w:textAlignment w:val="center"/>
    </w:pPr>
    <w:rPr>
      <w:rFonts w:ascii="宋体" w:hAnsi="宋体"/>
      <w:b/>
      <w:bCs/>
      <w:color w:val="000000"/>
      <w:kern w:val="0"/>
      <w:sz w:val="28"/>
      <w:szCs w:val="28"/>
    </w:rPr>
  </w:style>
  <w:style w:type="paragraph" w:customStyle="1" w:styleId="et11">
    <w:name w:val="et11"/>
    <w:basedOn w:val="a"/>
    <w:qFormat/>
    <w:pPr>
      <w:widowControl/>
      <w:pBdr>
        <w:top w:val="single" w:sz="4" w:space="0" w:color="000000"/>
        <w:left w:val="single" w:sz="4" w:space="0" w:color="000000"/>
        <w:bottom w:val="single" w:sz="4" w:space="0" w:color="000000"/>
        <w:right w:val="single" w:sz="4" w:space="0" w:color="000000"/>
      </w:pBdr>
      <w:shd w:val="clear" w:color="auto" w:fill="ECF4FA"/>
      <w:spacing w:before="100" w:beforeAutospacing="1" w:after="100" w:afterAutospacing="1"/>
      <w:jc w:val="center"/>
      <w:textAlignment w:val="center"/>
    </w:pPr>
    <w:rPr>
      <w:rFonts w:ascii="宋体" w:hAnsi="宋体"/>
      <w:b/>
      <w:bCs/>
      <w:color w:val="FF0000"/>
      <w:kern w:val="0"/>
      <w:sz w:val="28"/>
      <w:szCs w:val="28"/>
    </w:rPr>
  </w:style>
  <w:style w:type="paragraph" w:customStyle="1" w:styleId="et12">
    <w:name w:val="et12"/>
    <w:basedOn w:val="a"/>
    <w:qFormat/>
    <w:pPr>
      <w:widowControl/>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pPr>
    <w:rPr>
      <w:rFonts w:ascii="宋体" w:hAnsi="宋体"/>
      <w:color w:val="00B050"/>
      <w:kern w:val="0"/>
      <w:szCs w:val="24"/>
    </w:rPr>
  </w:style>
  <w:style w:type="paragraph" w:customStyle="1" w:styleId="et13">
    <w:name w:val="et13"/>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hAnsi="宋体"/>
      <w:kern w:val="0"/>
      <w:szCs w:val="24"/>
    </w:rPr>
  </w:style>
  <w:style w:type="paragraph" w:customStyle="1" w:styleId="et15">
    <w:name w:val="et15"/>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hAnsi="宋体"/>
      <w:color w:val="FF0000"/>
      <w:kern w:val="0"/>
      <w:szCs w:val="24"/>
    </w:rPr>
  </w:style>
  <w:style w:type="paragraph" w:customStyle="1" w:styleId="et17">
    <w:name w:val="et17"/>
    <w:basedOn w:val="a"/>
    <w:qFormat/>
    <w:pPr>
      <w:widowControl/>
      <w:pBdr>
        <w:top w:val="single" w:sz="4" w:space="0" w:color="000000"/>
        <w:left w:val="single" w:sz="4" w:space="0" w:color="000000"/>
        <w:bottom w:val="single" w:sz="4" w:space="0" w:color="000000"/>
        <w:right w:val="single" w:sz="4" w:space="0" w:color="000000"/>
      </w:pBdr>
      <w:shd w:val="clear" w:color="auto" w:fill="FFFF00"/>
      <w:spacing w:before="100" w:beforeAutospacing="1" w:after="100" w:afterAutospacing="1"/>
      <w:jc w:val="center"/>
      <w:textAlignment w:val="center"/>
    </w:pPr>
    <w:rPr>
      <w:rFonts w:ascii="宋体" w:hAnsi="宋体"/>
      <w:kern w:val="0"/>
      <w:szCs w:val="24"/>
    </w:rPr>
  </w:style>
  <w:style w:type="paragraph" w:customStyle="1" w:styleId="et18">
    <w:name w:val="et18"/>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微软雅黑" w:eastAsia="微软雅黑" w:hAnsi="微软雅黑"/>
      <w:kern w:val="0"/>
      <w:szCs w:val="24"/>
    </w:rPr>
  </w:style>
  <w:style w:type="paragraph" w:customStyle="1" w:styleId="et19">
    <w:name w:val="et19"/>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hAnsi="宋体"/>
      <w:color w:val="000000"/>
      <w:kern w:val="0"/>
      <w:szCs w:val="24"/>
    </w:rPr>
  </w:style>
  <w:style w:type="paragraph" w:customStyle="1" w:styleId="et20">
    <w:name w:val="et20"/>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rFonts w:eastAsia="Times New Roman"/>
      <w:kern w:val="0"/>
      <w:szCs w:val="24"/>
    </w:rPr>
  </w:style>
  <w:style w:type="paragraph" w:customStyle="1" w:styleId="et21">
    <w:name w:val="et21"/>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rFonts w:eastAsia="Times New Roman"/>
      <w:color w:val="FF0000"/>
      <w:kern w:val="0"/>
      <w:szCs w:val="24"/>
    </w:rPr>
  </w:style>
  <w:style w:type="paragraph" w:customStyle="1" w:styleId="et22">
    <w:name w:val="et22"/>
    <w:basedOn w:val="a"/>
    <w:qFormat/>
    <w:pPr>
      <w:widowControl/>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jc w:val="center"/>
      <w:textAlignment w:val="center"/>
    </w:pPr>
    <w:rPr>
      <w:rFonts w:eastAsia="Times New Roman"/>
      <w:kern w:val="0"/>
      <w:szCs w:val="24"/>
    </w:rPr>
  </w:style>
  <w:style w:type="paragraph" w:customStyle="1" w:styleId="et23">
    <w:name w:val="et23"/>
    <w:basedOn w:val="a"/>
    <w:qFormat/>
    <w:pPr>
      <w:widowControl/>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jc w:val="center"/>
      <w:textAlignment w:val="center"/>
    </w:pPr>
    <w:rPr>
      <w:rFonts w:eastAsia="Times New Roman"/>
      <w:color w:val="FF0000"/>
      <w:kern w:val="0"/>
      <w:szCs w:val="24"/>
    </w:rPr>
  </w:style>
  <w:style w:type="paragraph" w:customStyle="1" w:styleId="et24">
    <w:name w:val="et24"/>
    <w:basedOn w:val="a"/>
    <w:qFormat/>
    <w:pPr>
      <w:widowControl/>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jc w:val="center"/>
      <w:textAlignment w:val="center"/>
    </w:pPr>
    <w:rPr>
      <w:rFonts w:ascii="宋体" w:hAnsi="宋体"/>
      <w:kern w:val="0"/>
      <w:szCs w:val="24"/>
    </w:rPr>
  </w:style>
  <w:style w:type="paragraph" w:customStyle="1" w:styleId="et25">
    <w:name w:val="et25"/>
    <w:basedOn w:val="a"/>
    <w:qFormat/>
    <w:pPr>
      <w:widowControl/>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pPr>
    <w:rPr>
      <w:rFonts w:ascii="宋体" w:hAnsi="宋体"/>
      <w:color w:val="FF0000"/>
      <w:kern w:val="0"/>
      <w:szCs w:val="24"/>
    </w:rPr>
  </w:style>
  <w:style w:type="paragraph" w:customStyle="1" w:styleId="et26">
    <w:name w:val="et26"/>
    <w:basedOn w:val="a"/>
    <w:qFormat/>
    <w:pPr>
      <w:widowControl/>
      <w:pBdr>
        <w:top w:val="single" w:sz="4" w:space="0" w:color="000000"/>
        <w:left w:val="single" w:sz="4" w:space="0" w:color="000000"/>
        <w:bottom w:val="single" w:sz="4" w:space="0" w:color="000000"/>
        <w:right w:val="single" w:sz="4" w:space="0" w:color="000000"/>
      </w:pBdr>
      <w:shd w:val="clear" w:color="auto" w:fill="FFFF00"/>
      <w:spacing w:before="100" w:beforeAutospacing="1" w:after="100" w:afterAutospacing="1"/>
      <w:jc w:val="center"/>
      <w:textAlignment w:val="center"/>
    </w:pPr>
    <w:rPr>
      <w:rFonts w:eastAsia="Times New Roman"/>
      <w:kern w:val="0"/>
      <w:szCs w:val="24"/>
    </w:rPr>
  </w:style>
  <w:style w:type="paragraph" w:customStyle="1" w:styleId="et29">
    <w:name w:val="et29"/>
    <w:basedOn w:val="a"/>
    <w:qFormat/>
    <w:pPr>
      <w:widowControl/>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pPr>
    <w:rPr>
      <w:rFonts w:ascii="宋体" w:hAnsi="宋体"/>
      <w:color w:val="BFBFBF"/>
      <w:kern w:val="0"/>
      <w:szCs w:val="24"/>
    </w:rPr>
  </w:style>
  <w:style w:type="paragraph" w:customStyle="1" w:styleId="et30">
    <w:name w:val="et30"/>
    <w:basedOn w:val="a"/>
    <w:qFormat/>
    <w:pPr>
      <w:widowControl/>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jc w:val="center"/>
      <w:textAlignment w:val="center"/>
    </w:pPr>
    <w:rPr>
      <w:rFonts w:ascii="宋体" w:hAnsi="宋体"/>
      <w:color w:val="FF0000"/>
      <w:kern w:val="0"/>
      <w:szCs w:val="24"/>
    </w:rPr>
  </w:style>
  <w:style w:type="paragraph" w:customStyle="1" w:styleId="et31">
    <w:name w:val="et31"/>
    <w:basedOn w:val="a"/>
    <w:qFormat/>
    <w:pPr>
      <w:widowControl/>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jc w:val="center"/>
      <w:textAlignment w:val="center"/>
    </w:pPr>
    <w:rPr>
      <w:rFonts w:eastAsia="Times New Roman"/>
      <w:kern w:val="0"/>
      <w:szCs w:val="24"/>
    </w:rPr>
  </w:style>
  <w:style w:type="paragraph" w:customStyle="1" w:styleId="et32">
    <w:name w:val="et32"/>
    <w:basedOn w:val="a"/>
    <w:qFormat/>
    <w:pPr>
      <w:widowControl/>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jc w:val="center"/>
      <w:textAlignment w:val="center"/>
    </w:pPr>
    <w:rPr>
      <w:rFonts w:eastAsia="Times New Roman"/>
      <w:color w:val="FF0000"/>
      <w:kern w:val="0"/>
      <w:szCs w:val="24"/>
    </w:rPr>
  </w:style>
  <w:style w:type="paragraph" w:customStyle="1" w:styleId="et33">
    <w:name w:val="et33"/>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eastAsia="Times New Roman"/>
      <w:color w:val="000000"/>
      <w:kern w:val="0"/>
      <w:szCs w:val="24"/>
    </w:rPr>
  </w:style>
  <w:style w:type="paragraph" w:customStyle="1" w:styleId="et37">
    <w:name w:val="et37"/>
    <w:basedOn w:val="a"/>
    <w:qFormat/>
    <w:pPr>
      <w:widowControl/>
      <w:pBdr>
        <w:top w:val="single" w:sz="4" w:space="0" w:color="000000"/>
        <w:left w:val="single" w:sz="4" w:space="0" w:color="000000"/>
        <w:bottom w:val="single" w:sz="4" w:space="0" w:color="000000"/>
        <w:right w:val="single" w:sz="4" w:space="0" w:color="000000"/>
      </w:pBdr>
      <w:shd w:val="clear" w:color="auto" w:fill="4472C4"/>
      <w:spacing w:before="100" w:beforeAutospacing="1" w:after="100" w:afterAutospacing="1"/>
      <w:jc w:val="center"/>
      <w:textAlignment w:val="center"/>
    </w:pPr>
    <w:rPr>
      <w:rFonts w:ascii="宋体" w:hAnsi="宋体"/>
      <w:color w:val="FF0000"/>
      <w:kern w:val="0"/>
      <w:szCs w:val="24"/>
    </w:rPr>
  </w:style>
  <w:style w:type="paragraph" w:customStyle="1" w:styleId="et39">
    <w:name w:val="et39"/>
    <w:basedOn w:val="a"/>
    <w:qFormat/>
    <w:pPr>
      <w:widowControl/>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jc w:val="center"/>
      <w:textAlignment w:val="center"/>
    </w:pPr>
    <w:rPr>
      <w:rFonts w:ascii="宋体" w:hAnsi="宋体"/>
      <w:kern w:val="0"/>
      <w:szCs w:val="24"/>
    </w:rPr>
  </w:style>
  <w:style w:type="paragraph" w:customStyle="1" w:styleId="et40">
    <w:name w:val="et40"/>
    <w:basedOn w:val="a"/>
    <w:pPr>
      <w:widowControl/>
      <w:spacing w:before="100" w:beforeAutospacing="1" w:after="100" w:afterAutospacing="1"/>
      <w:jc w:val="center"/>
      <w:textAlignment w:val="center"/>
    </w:pPr>
    <w:rPr>
      <w:rFonts w:ascii="宋体" w:hAnsi="宋体"/>
      <w:kern w:val="0"/>
      <w:szCs w:val="24"/>
    </w:rPr>
  </w:style>
  <w:style w:type="character" w:customStyle="1" w:styleId="font31">
    <w:name w:val="font31"/>
    <w:basedOn w:val="a1"/>
    <w:qFormat/>
    <w:rPr>
      <w:rFonts w:ascii="宋体" w:eastAsia="宋体" w:hAnsi="宋体" w:hint="eastAsia"/>
      <w:color w:val="000000"/>
      <w:sz w:val="20"/>
      <w:szCs w:val="20"/>
      <w:u w:val="none"/>
    </w:rPr>
  </w:style>
  <w:style w:type="character" w:customStyle="1" w:styleId="font111">
    <w:name w:val="font111"/>
    <w:basedOn w:val="a1"/>
    <w:qFormat/>
    <w:rPr>
      <w:rFonts w:ascii="宋体" w:eastAsia="宋体" w:hAnsi="宋体" w:hint="eastAsia"/>
      <w:color w:val="000000"/>
      <w:sz w:val="20"/>
      <w:szCs w:val="20"/>
      <w:u w:val="none"/>
    </w:rPr>
  </w:style>
  <w:style w:type="character" w:customStyle="1" w:styleId="font51">
    <w:name w:val="font51"/>
    <w:basedOn w:val="a1"/>
    <w:rPr>
      <w:rFonts w:ascii="Arial" w:hAnsi="Arial" w:cs="Arial" w:hint="default"/>
      <w:color w:val="000000"/>
      <w:sz w:val="20"/>
      <w:szCs w:val="20"/>
      <w:u w:val="none"/>
    </w:rPr>
  </w:style>
  <w:style w:type="paragraph" w:customStyle="1" w:styleId="et14">
    <w:name w:val="et14"/>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hAnsi="宋体"/>
      <w:color w:val="FF0000"/>
      <w:kern w:val="0"/>
      <w:szCs w:val="24"/>
    </w:rPr>
  </w:style>
  <w:style w:type="paragraph" w:customStyle="1" w:styleId="et16">
    <w:name w:val="et16"/>
    <w:basedOn w:val="a"/>
    <w:pPr>
      <w:widowControl/>
      <w:pBdr>
        <w:top w:val="single" w:sz="4" w:space="0" w:color="000000"/>
        <w:left w:val="single" w:sz="4" w:space="0" w:color="000000"/>
        <w:bottom w:val="single" w:sz="4" w:space="0" w:color="000000"/>
        <w:right w:val="single" w:sz="4" w:space="0" w:color="000000"/>
      </w:pBdr>
      <w:shd w:val="clear" w:color="auto" w:fill="FFFF00"/>
      <w:spacing w:before="100" w:beforeAutospacing="1" w:after="100" w:afterAutospacing="1"/>
      <w:jc w:val="center"/>
      <w:textAlignment w:val="center"/>
    </w:pPr>
    <w:rPr>
      <w:rFonts w:ascii="宋体" w:hAnsi="宋体"/>
      <w:kern w:val="0"/>
      <w:szCs w:val="24"/>
    </w:rPr>
  </w:style>
  <w:style w:type="paragraph" w:customStyle="1" w:styleId="et28">
    <w:name w:val="et28"/>
    <w:basedOn w:val="a"/>
    <w:qFormat/>
    <w:pPr>
      <w:widowControl/>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pPr>
    <w:rPr>
      <w:rFonts w:ascii="宋体" w:hAnsi="宋体"/>
      <w:color w:val="BFBFBF"/>
      <w:kern w:val="0"/>
      <w:szCs w:val="24"/>
    </w:rPr>
  </w:style>
  <w:style w:type="paragraph" w:customStyle="1" w:styleId="et36">
    <w:name w:val="et36"/>
    <w:basedOn w:val="a"/>
    <w:pPr>
      <w:widowControl/>
      <w:pBdr>
        <w:top w:val="single" w:sz="4" w:space="0" w:color="000000"/>
        <w:left w:val="single" w:sz="4" w:space="0" w:color="000000"/>
        <w:bottom w:val="single" w:sz="4" w:space="0" w:color="000000"/>
        <w:right w:val="single" w:sz="4" w:space="0" w:color="000000"/>
      </w:pBdr>
      <w:shd w:val="clear" w:color="auto" w:fill="4472C4"/>
      <w:spacing w:before="100" w:beforeAutospacing="1" w:after="100" w:afterAutospacing="1"/>
      <w:jc w:val="center"/>
      <w:textAlignment w:val="center"/>
    </w:pPr>
    <w:rPr>
      <w:rFonts w:ascii="宋体" w:hAnsi="宋体"/>
      <w:color w:val="FF0000"/>
      <w:kern w:val="0"/>
      <w:szCs w:val="24"/>
    </w:rPr>
  </w:style>
  <w:style w:type="paragraph" w:customStyle="1" w:styleId="et38">
    <w:name w:val="et38"/>
    <w:basedOn w:val="a"/>
    <w:qFormat/>
    <w:pPr>
      <w:widowControl/>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jc w:val="center"/>
      <w:textAlignment w:val="center"/>
    </w:pPr>
    <w:rPr>
      <w:rFonts w:ascii="宋体" w:hAnsi="宋体"/>
      <w:kern w:val="0"/>
      <w:szCs w:val="24"/>
    </w:rPr>
  </w:style>
  <w:style w:type="character" w:customStyle="1" w:styleId="font41">
    <w:name w:val="font41"/>
    <w:basedOn w:val="a1"/>
    <w:qFormat/>
    <w:rPr>
      <w:rFonts w:ascii="Arial" w:hAnsi="Arial" w:cs="Arial" w:hint="default"/>
      <w:color w:val="000000"/>
      <w:sz w:val="20"/>
      <w:szCs w:val="20"/>
      <w:u w:val="none"/>
    </w:rPr>
  </w:style>
  <w:style w:type="paragraph" w:customStyle="1" w:styleId="et27">
    <w:name w:val="et27"/>
    <w:basedOn w:val="a"/>
    <w:qFormat/>
    <w:pPr>
      <w:widowControl/>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jc w:val="center"/>
      <w:textAlignment w:val="center"/>
    </w:pPr>
    <w:rPr>
      <w:rFonts w:ascii="宋体" w:hAnsi="宋体"/>
      <w:kern w:val="0"/>
      <w:szCs w:val="24"/>
    </w:rPr>
  </w:style>
  <w:style w:type="character" w:customStyle="1" w:styleId="font71">
    <w:name w:val="font71"/>
    <w:basedOn w:val="a1"/>
    <w:qFormat/>
    <w:rPr>
      <w:rFonts w:ascii="宋体" w:eastAsia="宋体" w:hAnsi="宋体" w:hint="eastAsia"/>
      <w:color w:val="000000"/>
      <w:sz w:val="20"/>
      <w:szCs w:val="20"/>
      <w:u w:val="none"/>
    </w:rPr>
  </w:style>
  <w:style w:type="paragraph" w:customStyle="1" w:styleId="10">
    <w:name w:val="样式1"/>
    <w:basedOn w:val="4"/>
    <w:qFormat/>
    <w:pPr>
      <w:numPr>
        <w:ilvl w:val="0"/>
        <w:numId w:val="2"/>
      </w:numPr>
    </w:pPr>
    <w:rPr>
      <w:rFonts w:eastAsia="Times New Roman"/>
    </w:rPr>
  </w:style>
  <w:style w:type="character" w:customStyle="1" w:styleId="a8">
    <w:name w:val="页眉 字符"/>
    <w:basedOn w:val="a1"/>
    <w:link w:val="a7"/>
    <w:uiPriority w:val="99"/>
    <w:qFormat/>
    <w:rPr>
      <w:rFonts w:ascii="等线" w:eastAsia="等线" w:hAnsi="等线" w:cs="Times New Roman"/>
      <w:szCs w:val="21"/>
      <w:lang w:eastAsia="zh-CN"/>
    </w:rPr>
  </w:style>
  <w:style w:type="character" w:customStyle="1" w:styleId="a6">
    <w:name w:val="页脚 字符"/>
    <w:basedOn w:val="a1"/>
    <w:link w:val="a5"/>
    <w:uiPriority w:val="99"/>
    <w:qFormat/>
    <w:rPr>
      <w:rFonts w:ascii="等线" w:eastAsia="等线" w:hAnsi="等线" w:cs="Times New Roman"/>
      <w:szCs w:val="21"/>
      <w:lang w:eastAsia="zh-CN"/>
    </w:rPr>
  </w:style>
  <w:style w:type="paragraph" w:customStyle="1" w:styleId="TOC2">
    <w:name w:val="TOC 标题2"/>
    <w:basedOn w:val="1"/>
    <w:next w:val="a"/>
    <w:uiPriority w:val="39"/>
    <w:unhideWhenUsed/>
    <w:qFormat/>
    <w:pPr>
      <w:spacing w:before="240" w:beforeAutospacing="0" w:after="0" w:line="259" w:lineRule="auto"/>
      <w:ind w:left="0" w:firstLine="0"/>
      <w:jc w:val="left"/>
      <w:outlineLvl w:val="9"/>
    </w:pPr>
    <w:rPr>
      <w:rFonts w:asciiTheme="majorHAnsi" w:eastAsiaTheme="majorEastAsia" w:hAnsiTheme="majorHAnsi" w:cstheme="majorBidi"/>
      <w:color w:val="2F5496" w:themeColor="accent1" w:themeShade="BF"/>
      <w:kern w:val="0"/>
      <w:sz w:val="32"/>
      <w:szCs w:val="32"/>
    </w:rPr>
  </w:style>
  <w:style w:type="character" w:customStyle="1" w:styleId="24">
    <w:name w:val="未处理的提及2"/>
    <w:basedOn w:val="a1"/>
    <w:uiPriority w:val="99"/>
    <w:semiHidden/>
    <w:unhideWhenUsed/>
    <w:qFormat/>
    <w:rPr>
      <w:color w:val="605E5C"/>
      <w:shd w:val="clear" w:color="auto" w:fill="E1DFDD"/>
    </w:rPr>
  </w:style>
  <w:style w:type="character" w:customStyle="1" w:styleId="50">
    <w:name w:val="标题 5 字符"/>
    <w:basedOn w:val="a1"/>
    <w:link w:val="5"/>
    <w:uiPriority w:val="9"/>
    <w:semiHidden/>
    <w:qFormat/>
    <w:rPr>
      <w:rFonts w:ascii="等线" w:eastAsia="等线" w:hAnsi="等线" w:cs="Times New Roman"/>
      <w:b/>
      <w:bCs/>
      <w:kern w:val="2"/>
      <w:sz w:val="28"/>
      <w:szCs w:val="28"/>
    </w:rPr>
  </w:style>
  <w:style w:type="character" w:customStyle="1" w:styleId="60">
    <w:name w:val="标题 6 字符"/>
    <w:basedOn w:val="a1"/>
    <w:link w:val="6"/>
    <w:uiPriority w:val="9"/>
    <w:semiHidden/>
    <w:rPr>
      <w:rFonts w:asciiTheme="majorHAnsi" w:eastAsiaTheme="majorEastAsia" w:hAnsiTheme="majorHAnsi" w:cstheme="majorBidi"/>
      <w:b/>
      <w:bCs/>
      <w:kern w:val="2"/>
      <w:sz w:val="24"/>
      <w:szCs w:val="24"/>
    </w:rPr>
  </w:style>
  <w:style w:type="character" w:customStyle="1" w:styleId="70">
    <w:name w:val="标题 7 字符"/>
    <w:basedOn w:val="a1"/>
    <w:link w:val="7"/>
    <w:uiPriority w:val="9"/>
    <w:semiHidden/>
    <w:qFormat/>
    <w:rPr>
      <w:rFonts w:ascii="等线" w:eastAsia="等线" w:hAnsi="等线" w:cs="Times New Roman"/>
      <w:b/>
      <w:bCs/>
      <w:kern w:val="2"/>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kern w:val="2"/>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kern w:val="2"/>
      <w:sz w:val="21"/>
      <w:szCs w:val="21"/>
    </w:rPr>
  </w:style>
  <w:style w:type="character" w:customStyle="1" w:styleId="14">
    <w:name w:val="书籍标题1"/>
    <w:basedOn w:val="a1"/>
    <w:uiPriority w:val="33"/>
    <w:qFormat/>
    <w:rPr>
      <w:b/>
      <w:bCs/>
      <w:i/>
      <w:iCs/>
      <w:spacing w:val="5"/>
    </w:rPr>
  </w:style>
  <w:style w:type="paragraph" w:customStyle="1" w:styleId="-">
    <w:name w:val="正文-自定义"/>
    <w:basedOn w:val="ab"/>
    <w:qFormat/>
    <w:pPr>
      <w:widowControl/>
      <w:spacing w:line="360" w:lineRule="auto"/>
      <w:ind w:left="0" w:firstLineChars="200" w:firstLine="480"/>
    </w:pPr>
    <w:rPr>
      <w:rFonts w:ascii="宋体" w:hAnsi="宋体"/>
    </w:rPr>
  </w:style>
  <w:style w:type="paragraph" w:customStyle="1" w:styleId="af0">
    <w:name w:val="表格正文"/>
    <w:basedOn w:val="a"/>
    <w:qFormat/>
    <w:pPr>
      <w:widowControl/>
      <w:overflowPunct w:val="0"/>
      <w:autoSpaceDE w:val="0"/>
      <w:autoSpaceDN w:val="0"/>
      <w:adjustRightInd w:val="0"/>
      <w:spacing w:before="60" w:after="60"/>
      <w:textAlignment w:val="baseline"/>
    </w:pPr>
    <w:rPr>
      <w:rFonts w:ascii="Garamond" w:hAnsi="Garamond"/>
      <w:kern w:val="0"/>
      <w:szCs w:val="20"/>
    </w:rPr>
  </w:style>
  <w:style w:type="paragraph" w:customStyle="1" w:styleId="150">
    <w:name w:val="样式 行距: 1.5 倍行距"/>
    <w:basedOn w:val="a"/>
    <w:pPr>
      <w:widowControl/>
      <w:spacing w:line="360" w:lineRule="auto"/>
    </w:pPr>
    <w:rPr>
      <w:rFonts w:ascii="Futura Bk" w:hAnsi="Futura Bk" w:cs="宋体"/>
      <w:kern w:val="0"/>
      <w:szCs w:val="20"/>
      <w:lang w:val="en-GB" w:eastAsia="en-US"/>
    </w:rPr>
  </w:style>
  <w:style w:type="paragraph" w:customStyle="1" w:styleId="cpic--">
    <w:name w:val="cpic-表格正文-白色"/>
    <w:basedOn w:val="cpic-"/>
    <w:qFormat/>
    <w:pPr>
      <w:spacing w:beforeLines="0" w:before="20"/>
      <w:jc w:val="center"/>
    </w:pPr>
    <w:rPr>
      <w:rFonts w:cs="宋体"/>
      <w:color w:val="FFFFFF"/>
      <w:szCs w:val="20"/>
    </w:rPr>
  </w:style>
  <w:style w:type="paragraph" w:customStyle="1" w:styleId="cpic-">
    <w:name w:val="cpic-表格正文"/>
    <w:basedOn w:val="a"/>
    <w:qFormat/>
    <w:pPr>
      <w:suppressAutoHyphens/>
      <w:spacing w:beforeLines="20"/>
    </w:pPr>
    <w:rPr>
      <w:lang w:eastAsia="ar-SA"/>
    </w:rPr>
  </w:style>
  <w:style w:type="paragraph" w:customStyle="1" w:styleId="af1">
    <w:name w:val="小段标题"/>
    <w:basedOn w:val="a"/>
    <w:next w:val="a0"/>
    <w:qFormat/>
    <w:pPr>
      <w:suppressAutoHyphens/>
      <w:spacing w:beforeLines="100" w:line="360" w:lineRule="auto"/>
      <w:ind w:left="200" w:hangingChars="200" w:hanging="200"/>
    </w:pPr>
    <w:rPr>
      <w:b/>
      <w:sz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Futura Bk">
    <w:altName w:val="Arial"/>
    <w:charset w:val="00"/>
    <w:family w:val="swiss"/>
    <w:pitch w:val="default"/>
    <w:sig w:usb0="00000000"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1F"/>
    <w:rsid w:val="002A2D35"/>
    <w:rsid w:val="00A75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25AA3E66EE44D8847828D5932FB34E">
    <w:name w:val="FE25AA3E66EE44D8847828D5932FB34E"/>
    <w:rsid w:val="00A7501F"/>
    <w:pPr>
      <w:widowControl w:val="0"/>
      <w:jc w:val="both"/>
    </w:pPr>
  </w:style>
  <w:style w:type="paragraph" w:customStyle="1" w:styleId="6A60637E5B8142EE94F94FA63481EA70">
    <w:name w:val="6A60637E5B8142EE94F94FA63481EA70"/>
    <w:rsid w:val="00A7501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6BA86-47B2-4ED4-B0BE-534F755AA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新型电力系统电能质量承载能力评估软件</dc:title>
  <dc:creator/>
  <cp:lastModifiedBy>frontcc</cp:lastModifiedBy>
  <cp:revision>34</cp:revision>
  <cp:lastPrinted>2022-04-27T09:03:00Z</cp:lastPrinted>
  <dcterms:created xsi:type="dcterms:W3CDTF">2023-01-06T02:45:00Z</dcterms:created>
  <dcterms:modified xsi:type="dcterms:W3CDTF">2023-08-25T02:28:00Z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9F8304D2E398425DA0E8E0420245DAFB</vt:lpwstr>
  </property>
</Properties>
</file>