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color w:val="548DD4"/>
          <w:sz w:val="22"/>
          <w:szCs w:val="22"/>
          <w:lang w:val="es-AR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A20B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5910" cy="857885"/>
                    <wp:effectExtent l="0" t="0" r="5715" b="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85788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2062661" id="Rectangle 6" o:spid="_x0000_s1026" style="position:absolute;margin-left:0;margin-top:0;width:623.3pt;height:67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9020"/>
                    <wp:effectExtent l="0" t="0" r="4445" b="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90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4F56399" id="Rectangle 9" o:spid="_x0000_s1026" style="position:absolute;margin-left:0;margin-top:0;width:7.15pt;height:882.6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9020"/>
                    <wp:effectExtent l="0" t="0" r="4445" b="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90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9BBAC8" id="Rectangle 8" o:spid="_x0000_s1026" style="position:absolute;margin-left:0;margin-top:0;width:7.15pt;height:882.6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5910" cy="857885"/>
                    <wp:effectExtent l="0" t="0" r="5715" b="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85788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79D10B" id="Rectangle 7" o:spid="_x0000_s1026" style="position:absolute;margin-left:0;margin-top:0;width:623.3pt;height:67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2731FC" w:rsidRDefault="00273230" w:rsidP="00A20B46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</w:t>
              </w:r>
              <w:r w:rsidR="00A20B46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ificación a Largo Plazo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Default="006919D5">
          <w:pPr>
            <w:pStyle w:val="Sinespaciado"/>
          </w:pPr>
        </w:p>
        <w:p w:rsidR="006919D5" w:rsidRPr="002731FC" w:rsidRDefault="006919D5">
          <w:pPr>
            <w:pStyle w:val="Sinespaciado"/>
            <w:rPr>
              <w:u w:val="single"/>
            </w:rPr>
          </w:pPr>
        </w:p>
        <w:p w:rsidR="006919D5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VASPA Team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Fabricio W. González</w:t>
              </w:r>
            </w:p>
          </w:sdtContent>
        </w:sdt>
        <w:p w:rsidR="00D06E99" w:rsidRDefault="00D06E99"/>
        <w:p w:rsidR="009746C4" w:rsidRDefault="006124BF" w:rsidP="009746C4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</w:sdtContent>
    </w:sdt>
    <w:p w:rsidR="009746C4" w:rsidRDefault="00BC5404" w:rsidP="00D35F0C">
      <w:pPr>
        <w:ind w:left="0" w:firstLine="0"/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9746C4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B00F4F" w:rsidRDefault="00966BC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7928" w:history="1">
            <w:r w:rsidR="00B00F4F" w:rsidRPr="008739E1">
              <w:rPr>
                <w:rStyle w:val="Hipervnculo"/>
                <w:noProof/>
              </w:rPr>
              <w:t>Introducción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B0431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739E1">
              <w:rPr>
                <w:rStyle w:val="Hipervnculo"/>
                <w:noProof/>
              </w:rPr>
              <w:t>Propósito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_Toc257627929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B0431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739E1">
              <w:rPr>
                <w:rStyle w:val="Hipervnculo"/>
                <w:noProof/>
              </w:rPr>
              <w:t>Referencias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_Toc257627930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B0431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739E1">
              <w:rPr>
                <w:rStyle w:val="Hipervnculo"/>
                <w:noProof/>
              </w:rPr>
              <w:t>Objetivos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_Toc257627931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B0431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739E1">
              <w:rPr>
                <w:rStyle w:val="Hipervnculo"/>
                <w:noProof/>
              </w:rPr>
              <w:t>Criterios de Evaluación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_Toc257627932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B0431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739E1">
              <w:rPr>
                <w:rStyle w:val="Hipervnculo"/>
                <w:noProof/>
              </w:rPr>
              <w:t>Elementos de la Línea Base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_Toc257627933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B0431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739E1">
              <w:rPr>
                <w:rStyle w:val="Hipervnculo"/>
                <w:noProof/>
              </w:rPr>
              <w:t>Planificación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_Toc257627934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B0431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739E1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_Toc257627935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B0431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739E1">
              <w:rPr>
                <w:rStyle w:val="Hipervnculo"/>
                <w:noProof/>
              </w:rPr>
              <w:t>Recursos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_Toc257627936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B0431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739E1">
              <w:rPr>
                <w:rStyle w:val="Hipervnculo"/>
                <w:noProof/>
              </w:rPr>
              <w:t>Evaluación [Fecha]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_Toc257627937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B0431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739E1">
              <w:rPr>
                <w:rStyle w:val="Hipervnculo"/>
                <w:noProof/>
              </w:rPr>
              <w:t>Objetivos Alcanzados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_Toc257627938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B0431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739E1">
              <w:rPr>
                <w:rStyle w:val="Hipervnculo"/>
                <w:noProof/>
              </w:rPr>
              <w:t>Objetivos No Alcanzados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_Toc257627939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B0431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739E1">
              <w:rPr>
                <w:rStyle w:val="Hipervnculo"/>
                <w:noProof/>
              </w:rPr>
              <w:t>Elementos incluidos en la Línea Base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_Toc257627940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B0431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739E1">
              <w:rPr>
                <w:rStyle w:val="Hipervnculo"/>
                <w:noProof/>
              </w:rPr>
              <w:t>Conclusión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_Toc257627941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B00F4F" w:rsidRDefault="00B0431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739E1">
              <w:rPr>
                <w:rStyle w:val="Hipervnculo"/>
                <w:noProof/>
              </w:rPr>
              <w:t>Estado del repositorio</w:t>
            </w:r>
            <w:r w:rsidR="00B00F4F">
              <w:rPr>
                <w:noProof/>
                <w:webHidden/>
              </w:rPr>
              <w:tab/>
            </w:r>
            <w:r w:rsidR="00966BC7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_Toc257627942 \h </w:instrText>
            </w:r>
            <w:r w:rsidR="00966BC7">
              <w:rPr>
                <w:noProof/>
                <w:webHidden/>
              </w:rPr>
            </w:r>
            <w:r w:rsidR="00966BC7">
              <w:rPr>
                <w:noProof/>
                <w:webHidden/>
              </w:rPr>
              <w:fldChar w:fldCharType="separate"/>
            </w:r>
            <w:r w:rsidR="001927B5">
              <w:rPr>
                <w:noProof/>
                <w:webHidden/>
              </w:rPr>
              <w:t>3</w:t>
            </w:r>
            <w:r w:rsidR="00966BC7">
              <w:rPr>
                <w:noProof/>
                <w:webHidden/>
              </w:rPr>
              <w:fldChar w:fldCharType="end"/>
            </w:r>
          </w:hyperlink>
        </w:p>
        <w:p w:rsidR="000F79DF" w:rsidRDefault="00966BC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20B46" w:rsidP="009A3173">
          <w:pPr>
            <w:pStyle w:val="PSI-Ttulo"/>
          </w:pPr>
          <w:r>
            <w:t>Planificación a Largo Plazo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r>
        <w:t>Introducción</w:t>
      </w:r>
      <w:bookmarkEnd w:id="0"/>
    </w:p>
    <w:p w:rsidR="0029607A" w:rsidRDefault="0029607A" w:rsidP="0029607A">
      <w:pPr>
        <w:pStyle w:val="PSI-Ttulo2"/>
      </w:pPr>
      <w:bookmarkStart w:id="1" w:name="_Toc524289894"/>
      <w:r>
        <w:t>Propósito</w:t>
      </w:r>
      <w:bookmarkEnd w:id="1"/>
    </w:p>
    <w:p w:rsidR="0029607A" w:rsidRPr="00911924" w:rsidRDefault="0029607A" w:rsidP="0029607A">
      <w:pPr>
        <w:pStyle w:val="PSI-Normal"/>
        <w:ind w:left="0" w:firstLine="0"/>
      </w:pPr>
      <w:r>
        <w:t xml:space="preserve">Este documento tiene como objetivo detallar las actividades que serán llevadas a cabo </w:t>
      </w:r>
      <w:r w:rsidR="009746C4">
        <w:t xml:space="preserve">a lo largo del año 2019 </w:t>
      </w:r>
      <w:r w:rsidR="008F4918">
        <w:t>basándonos en la estimación llevada a cabo el día 26/11/2018.</w:t>
      </w:r>
    </w:p>
    <w:p w:rsidR="0029607A" w:rsidRDefault="0029607A" w:rsidP="0029607A">
      <w:pPr>
        <w:pStyle w:val="PSI-Ttulo1"/>
      </w:pPr>
      <w:bookmarkStart w:id="2" w:name="_Toc524289898"/>
      <w:r>
        <w:t>Planificación</w:t>
      </w:r>
      <w:bookmarkEnd w:id="2"/>
    </w:p>
    <w:p w:rsidR="0029607A" w:rsidRDefault="0057486A" w:rsidP="0057486A">
      <w:pPr>
        <w:pStyle w:val="PSI-Normal"/>
      </w:pPr>
      <w:r>
        <w:t xml:space="preserve">En esta planificación, no se considera la funcionalidad mencionada por los profesores (permitir al empleado de Secretaría Académica importar en el </w:t>
      </w:r>
      <w:r>
        <w:t>Sistema VASPA</w:t>
      </w:r>
      <w:r>
        <w:t xml:space="preserve"> varios programas de asignaturas firmados de una sola vez).</w:t>
      </w:r>
    </w:p>
    <w:p w:rsidR="0057486A" w:rsidRDefault="0057486A" w:rsidP="0057486A">
      <w:pPr>
        <w:pStyle w:val="PSI-Normal"/>
      </w:pPr>
      <w:r>
        <w:t>Cuando se menciona la palabra “implementación”, incluimos el análisis y diseño previo (especificación de Caso de Uso, Diagrama de Secuencia). Esto quiere decir que, si aún no se ha hecho, en ese momento se realizará. Y si se hizo previamente, en ese momento se revisará.</w:t>
      </w:r>
    </w:p>
    <w:p w:rsidR="0057486A" w:rsidRDefault="0057486A" w:rsidP="0057486A">
      <w:pPr>
        <w:pStyle w:val="PSI-Normal"/>
      </w:pPr>
    </w:p>
    <w:tbl>
      <w:tblPr>
        <w:tblStyle w:val="Tablaconcuadrcula"/>
        <w:tblW w:w="7624" w:type="dxa"/>
        <w:jc w:val="center"/>
        <w:tblLayout w:type="fixed"/>
        <w:tblLook w:val="01E0" w:firstRow="1" w:lastRow="1" w:firstColumn="1" w:lastColumn="1" w:noHBand="0" w:noVBand="0"/>
      </w:tblPr>
      <w:tblGrid>
        <w:gridCol w:w="5665"/>
        <w:gridCol w:w="1959"/>
      </w:tblGrid>
      <w:tr w:rsidR="008F4918" w:rsidRPr="0049000B" w:rsidTr="008F4918">
        <w:trPr>
          <w:jc w:val="center"/>
        </w:trPr>
        <w:tc>
          <w:tcPr>
            <w:tcW w:w="5665" w:type="dxa"/>
            <w:shd w:val="clear" w:color="auto" w:fill="E6E6E6"/>
            <w:vAlign w:val="center"/>
          </w:tcPr>
          <w:p w:rsidR="008F4918" w:rsidRPr="0049000B" w:rsidRDefault="008F4918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Nombre de la Tarea</w:t>
            </w:r>
          </w:p>
        </w:tc>
        <w:tc>
          <w:tcPr>
            <w:tcW w:w="1959" w:type="dxa"/>
            <w:shd w:val="clear" w:color="auto" w:fill="E6E6E6"/>
            <w:vAlign w:val="center"/>
          </w:tcPr>
          <w:p w:rsidR="008F4918" w:rsidRPr="0049000B" w:rsidRDefault="008F4918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</w:t>
            </w:r>
          </w:p>
        </w:tc>
      </w:tr>
      <w:tr w:rsidR="008F4918" w:rsidRPr="00B230EA" w:rsidTr="008F4918">
        <w:trPr>
          <w:jc w:val="center"/>
        </w:trPr>
        <w:tc>
          <w:tcPr>
            <w:tcW w:w="5665" w:type="dxa"/>
            <w:vAlign w:val="center"/>
          </w:tcPr>
          <w:p w:rsidR="008F4918" w:rsidRPr="008020BD" w:rsidRDefault="008F4918" w:rsidP="00BF460D">
            <w:pPr>
              <w:pStyle w:val="PSI-Normal"/>
            </w:pPr>
            <w:r>
              <w:t>Reanudación del proyecto</w:t>
            </w:r>
            <w:r w:rsidR="00AD08B3">
              <w:t>. Revisión de Modelo de Datos. Revisión y finalización de Casos de Uso: Visualizar Programa y Subir Programa Firmado.</w:t>
            </w:r>
          </w:p>
        </w:tc>
        <w:tc>
          <w:tcPr>
            <w:tcW w:w="1959" w:type="dxa"/>
            <w:vAlign w:val="center"/>
          </w:tcPr>
          <w:p w:rsidR="008F4918" w:rsidRPr="00B230EA" w:rsidRDefault="008F4918" w:rsidP="00BF460D">
            <w:pPr>
              <w:pStyle w:val="PSI-Normal"/>
            </w:pPr>
            <w:r>
              <w:t>Marzo</w:t>
            </w:r>
          </w:p>
        </w:tc>
      </w:tr>
      <w:tr w:rsidR="008F4918" w:rsidRPr="00B230EA" w:rsidTr="008F4918">
        <w:trPr>
          <w:jc w:val="center"/>
        </w:trPr>
        <w:tc>
          <w:tcPr>
            <w:tcW w:w="5665" w:type="dxa"/>
            <w:vAlign w:val="center"/>
          </w:tcPr>
          <w:p w:rsidR="008F4918" w:rsidRPr="008020BD" w:rsidRDefault="00AD08B3" w:rsidP="008E1F84">
            <w:pPr>
              <w:pStyle w:val="PSI-Normal"/>
            </w:pPr>
            <w:r>
              <w:t>Implementación de los Casos de Uso: Gestionar Carrera, Gestionar Plan, Gestionar Asignatura.</w:t>
            </w:r>
          </w:p>
        </w:tc>
        <w:tc>
          <w:tcPr>
            <w:tcW w:w="1959" w:type="dxa"/>
            <w:vAlign w:val="center"/>
          </w:tcPr>
          <w:p w:rsidR="008F4918" w:rsidRPr="00B230EA" w:rsidRDefault="008F4918" w:rsidP="008E1F84">
            <w:pPr>
              <w:pStyle w:val="PSI-Normal"/>
            </w:pPr>
            <w:r>
              <w:t>Abril</w:t>
            </w:r>
          </w:p>
        </w:tc>
      </w:tr>
      <w:tr w:rsidR="008F4918" w:rsidRPr="00B230EA" w:rsidTr="008F4918">
        <w:trPr>
          <w:jc w:val="center"/>
        </w:trPr>
        <w:tc>
          <w:tcPr>
            <w:tcW w:w="5665" w:type="dxa"/>
            <w:vAlign w:val="center"/>
          </w:tcPr>
          <w:p w:rsidR="008F4918" w:rsidRPr="008020BD" w:rsidRDefault="00AD08B3" w:rsidP="008E1F84">
            <w:pPr>
              <w:pStyle w:val="PSI-Normal"/>
            </w:pPr>
            <w:r>
              <w:t xml:space="preserve">Revisión final </w:t>
            </w:r>
            <w:r w:rsidR="0057486A">
              <w:t xml:space="preserve">de Modelo de Datos con el equipo GEF. Correcciones pertinentes a cambios en la Base de Datos que afecten a Casos de Uso implementados anteriormente. </w:t>
            </w:r>
            <w:r w:rsidR="000C3C86">
              <w:t xml:space="preserve">Implementación del Caso de Uso Ingresar al Sistema. </w:t>
            </w:r>
            <w:r w:rsidR="0057486A">
              <w:t>Pruebas de los Casos de Uso mencionados.</w:t>
            </w:r>
            <w:r w:rsidR="000C3C86">
              <w:t xml:space="preserve"> </w:t>
            </w:r>
          </w:p>
        </w:tc>
        <w:tc>
          <w:tcPr>
            <w:tcW w:w="1959" w:type="dxa"/>
            <w:vAlign w:val="center"/>
          </w:tcPr>
          <w:p w:rsidR="008F4918" w:rsidRPr="00B230EA" w:rsidRDefault="008F4918" w:rsidP="008E1F84">
            <w:pPr>
              <w:pStyle w:val="PSI-Normal"/>
            </w:pPr>
            <w:r>
              <w:t>Mayo</w:t>
            </w:r>
          </w:p>
        </w:tc>
      </w:tr>
      <w:tr w:rsidR="008F4918" w:rsidRPr="00B230EA" w:rsidTr="008F4918">
        <w:trPr>
          <w:jc w:val="center"/>
        </w:trPr>
        <w:tc>
          <w:tcPr>
            <w:tcW w:w="5665" w:type="dxa"/>
            <w:vAlign w:val="center"/>
          </w:tcPr>
          <w:p w:rsidR="008F4918" w:rsidRPr="008020BD" w:rsidRDefault="0057486A" w:rsidP="0057486A">
            <w:pPr>
              <w:pStyle w:val="PSI-Normal"/>
              <w:ind w:firstLine="33"/>
            </w:pPr>
            <w:r>
              <w:t>Implementación de los Casos de Uso: Gestionar Profesor y Gestionar Bibliografía (Complejo). Pruebas de dichos Casos de Uso.</w:t>
            </w:r>
          </w:p>
        </w:tc>
        <w:tc>
          <w:tcPr>
            <w:tcW w:w="1959" w:type="dxa"/>
            <w:vAlign w:val="center"/>
          </w:tcPr>
          <w:p w:rsidR="008F4918" w:rsidRDefault="008F4918" w:rsidP="00383F39">
            <w:pPr>
              <w:pStyle w:val="PSI-Normal"/>
            </w:pPr>
            <w:r>
              <w:t>Junio</w:t>
            </w:r>
          </w:p>
        </w:tc>
      </w:tr>
      <w:tr w:rsidR="008F4918" w:rsidRPr="00B230EA" w:rsidTr="008F4918">
        <w:trPr>
          <w:jc w:val="center"/>
        </w:trPr>
        <w:tc>
          <w:tcPr>
            <w:tcW w:w="5665" w:type="dxa"/>
            <w:vAlign w:val="center"/>
          </w:tcPr>
          <w:p w:rsidR="008F4918" w:rsidRPr="008020BD" w:rsidRDefault="0057486A" w:rsidP="00383F39">
            <w:pPr>
              <w:pStyle w:val="PSI-Normal"/>
            </w:pPr>
            <w:r>
              <w:t>Implementación de los Casos de Uso:</w:t>
            </w:r>
            <w:r>
              <w:t xml:space="preserve"> Gestionar Programa y Generar Programa PDF.</w:t>
            </w:r>
            <w:r w:rsidR="00DF048C">
              <w:t xml:space="preserve"> Receso Invernal.</w:t>
            </w:r>
            <w:r>
              <w:t xml:space="preserve"> Pruebas de dichos Casos de Uso</w:t>
            </w:r>
            <w:r w:rsidR="000C3C86">
              <w:t>.</w:t>
            </w:r>
          </w:p>
        </w:tc>
        <w:tc>
          <w:tcPr>
            <w:tcW w:w="1959" w:type="dxa"/>
            <w:vAlign w:val="center"/>
          </w:tcPr>
          <w:p w:rsidR="008F4918" w:rsidRDefault="008F4918" w:rsidP="00383F39">
            <w:pPr>
              <w:pStyle w:val="PSI-Normal"/>
            </w:pPr>
            <w:r>
              <w:t>Julio</w:t>
            </w:r>
            <w:r w:rsidR="00DF048C">
              <w:t xml:space="preserve"> </w:t>
            </w:r>
          </w:p>
        </w:tc>
      </w:tr>
      <w:tr w:rsidR="008F4918" w:rsidRPr="00B230EA" w:rsidTr="008F4918">
        <w:trPr>
          <w:jc w:val="center"/>
        </w:trPr>
        <w:tc>
          <w:tcPr>
            <w:tcW w:w="5665" w:type="dxa"/>
            <w:vAlign w:val="center"/>
          </w:tcPr>
          <w:p w:rsidR="008F4918" w:rsidRDefault="000C3C86" w:rsidP="00383F39">
            <w:pPr>
              <w:pStyle w:val="PSI-Normal"/>
            </w:pPr>
            <w:r>
              <w:t>Implementación del Caso de Uso Enviar Notificación (considerando todas las notificaciones que habrá en el sistema). Realizar pruebas.</w:t>
            </w:r>
          </w:p>
        </w:tc>
        <w:tc>
          <w:tcPr>
            <w:tcW w:w="1959" w:type="dxa"/>
            <w:vAlign w:val="center"/>
          </w:tcPr>
          <w:p w:rsidR="008F4918" w:rsidRDefault="008F4918" w:rsidP="00383F39">
            <w:pPr>
              <w:pStyle w:val="PSI-Normal"/>
            </w:pPr>
            <w:r>
              <w:t>Agosto</w:t>
            </w:r>
          </w:p>
        </w:tc>
      </w:tr>
      <w:tr w:rsidR="008F4918" w:rsidRPr="00B230EA" w:rsidTr="008F4918">
        <w:trPr>
          <w:jc w:val="center"/>
        </w:trPr>
        <w:tc>
          <w:tcPr>
            <w:tcW w:w="5665" w:type="dxa"/>
            <w:vAlign w:val="center"/>
          </w:tcPr>
          <w:p w:rsidR="008F4918" w:rsidRPr="008020BD" w:rsidRDefault="00D122AB" w:rsidP="00383F39">
            <w:pPr>
              <w:pStyle w:val="PSI-Normal"/>
            </w:pPr>
            <w:r>
              <w:t>Implementación de los Casos de Uso: Obtener Asignaturas Pendientes y Ver Información de Asignatura. Realizar Pruebas.</w:t>
            </w:r>
          </w:p>
        </w:tc>
        <w:tc>
          <w:tcPr>
            <w:tcW w:w="1959" w:type="dxa"/>
            <w:vAlign w:val="center"/>
          </w:tcPr>
          <w:p w:rsidR="008F4918" w:rsidRPr="008020BD" w:rsidRDefault="008F4918" w:rsidP="00383F39">
            <w:pPr>
              <w:pStyle w:val="PSI-Normal"/>
            </w:pPr>
            <w:r>
              <w:t>Septiembre</w:t>
            </w:r>
          </w:p>
        </w:tc>
      </w:tr>
      <w:tr w:rsidR="00191028" w:rsidRPr="00B230EA" w:rsidTr="008F4918">
        <w:trPr>
          <w:jc w:val="center"/>
        </w:trPr>
        <w:tc>
          <w:tcPr>
            <w:tcW w:w="5665" w:type="dxa"/>
            <w:vAlign w:val="center"/>
          </w:tcPr>
          <w:p w:rsidR="00191028" w:rsidRPr="008020BD" w:rsidRDefault="00191028" w:rsidP="00191028">
            <w:pPr>
              <w:pStyle w:val="PSI-Normal"/>
            </w:pPr>
            <w:r>
              <w:t xml:space="preserve">Implementación de los Casos de Uso: </w:t>
            </w:r>
            <w:r>
              <w:t>Seguir Programa y Revisar Programa</w:t>
            </w:r>
            <w:r>
              <w:t>. Realizar Pruebas.</w:t>
            </w:r>
          </w:p>
        </w:tc>
        <w:tc>
          <w:tcPr>
            <w:tcW w:w="1959" w:type="dxa"/>
            <w:vAlign w:val="center"/>
          </w:tcPr>
          <w:p w:rsidR="00191028" w:rsidRPr="008020BD" w:rsidRDefault="00191028" w:rsidP="00191028">
            <w:pPr>
              <w:pStyle w:val="PSI-Normal"/>
            </w:pPr>
            <w:r>
              <w:t>Octubre</w:t>
            </w:r>
          </w:p>
        </w:tc>
      </w:tr>
      <w:tr w:rsidR="00191028" w:rsidRPr="00B230EA" w:rsidTr="008F4918">
        <w:trPr>
          <w:jc w:val="center"/>
        </w:trPr>
        <w:tc>
          <w:tcPr>
            <w:tcW w:w="5665" w:type="dxa"/>
            <w:vAlign w:val="center"/>
          </w:tcPr>
          <w:p w:rsidR="00191028" w:rsidRDefault="00191028" w:rsidP="00191028">
            <w:pPr>
              <w:pStyle w:val="PSI-Normal"/>
            </w:pPr>
            <w:r>
              <w:t>Implementación del Caso de Uso Subir Plan</w:t>
            </w:r>
            <w:r w:rsidR="007E7460">
              <w:t xml:space="preserve"> (con su visualización)</w:t>
            </w:r>
            <w:r>
              <w:t>. Realizar Pruebas. Realizar tareas que hayan quedado pendientes.</w:t>
            </w:r>
            <w:bookmarkStart w:id="3" w:name="_GoBack"/>
            <w:bookmarkEnd w:id="3"/>
          </w:p>
        </w:tc>
        <w:tc>
          <w:tcPr>
            <w:tcW w:w="1959" w:type="dxa"/>
            <w:vAlign w:val="center"/>
          </w:tcPr>
          <w:p w:rsidR="00191028" w:rsidRDefault="00191028" w:rsidP="00191028">
            <w:pPr>
              <w:pStyle w:val="PSI-Normal"/>
            </w:pPr>
            <w:r>
              <w:t>Noviembre</w:t>
            </w:r>
          </w:p>
        </w:tc>
      </w:tr>
      <w:tr w:rsidR="00191028" w:rsidRPr="00B230EA" w:rsidTr="008F4918">
        <w:trPr>
          <w:jc w:val="center"/>
        </w:trPr>
        <w:tc>
          <w:tcPr>
            <w:tcW w:w="5665" w:type="dxa"/>
            <w:vAlign w:val="center"/>
          </w:tcPr>
          <w:p w:rsidR="00191028" w:rsidRDefault="00191028" w:rsidP="00191028">
            <w:pPr>
              <w:pStyle w:val="PSI-Normal"/>
            </w:pPr>
            <w:r>
              <w:t>Integración del Sistema, revisiones finales. Creación de manuales.</w:t>
            </w:r>
          </w:p>
        </w:tc>
        <w:tc>
          <w:tcPr>
            <w:tcW w:w="1959" w:type="dxa"/>
            <w:vAlign w:val="center"/>
          </w:tcPr>
          <w:p w:rsidR="00191028" w:rsidRDefault="00191028" w:rsidP="00191028">
            <w:pPr>
              <w:pStyle w:val="PSI-Normal"/>
            </w:pPr>
            <w:r>
              <w:t>Diciembre</w:t>
            </w:r>
          </w:p>
        </w:tc>
      </w:tr>
    </w:tbl>
    <w:p w:rsidR="00191028" w:rsidRDefault="00191028" w:rsidP="00191028">
      <w:pPr>
        <w:pStyle w:val="PSI-Normal"/>
      </w:pPr>
      <w:r>
        <w:t>Esta planificación podrá cumplirse en un escenario optimista en el cual no surjan inconvenientes (enfermedades, deserción o trabajo full time de algún integrante). En caso de que ocurra algún inconveniente, probablemente la realidad se aproxime más a la última estimación realizada que menciona una duración aproximada de 2 años para la finalización del proyecto</w:t>
      </w:r>
    </w:p>
    <w:p w:rsidR="00191028" w:rsidRDefault="00191028">
      <w:pPr>
        <w:rPr>
          <w:lang w:val="es-AR"/>
        </w:rPr>
      </w:pPr>
      <w:r>
        <w:br w:type="page"/>
      </w:r>
    </w:p>
    <w:p w:rsidR="00E511E0" w:rsidRDefault="00E511E0" w:rsidP="00E511E0">
      <w:pPr>
        <w:pStyle w:val="PSI-Ttulo1"/>
      </w:pPr>
      <w:bookmarkStart w:id="4" w:name="_Toc257627936"/>
      <w:r>
        <w:lastRenderedPageBreak/>
        <w:t>Recursos</w:t>
      </w:r>
      <w:bookmarkEnd w:id="4"/>
    </w:p>
    <w:p w:rsidR="008E1F84" w:rsidRDefault="008E1F84" w:rsidP="008E1F84">
      <w:pPr>
        <w:pStyle w:val="PSI-Normal"/>
      </w:pPr>
      <w:r>
        <w:t>Humanos:</w:t>
      </w:r>
    </w:p>
    <w:p w:rsidR="008E1F84" w:rsidRDefault="008E1F84" w:rsidP="008E1F84">
      <w:pPr>
        <w:pStyle w:val="PSI-Normal"/>
      </w:pPr>
      <w:r>
        <w:t>Tres Desarrolladores con niveles similares de experiencia, conocimiento del paradigma de programación (Orientado a Objetos).</w:t>
      </w:r>
    </w:p>
    <w:p w:rsidR="008E1F84" w:rsidRDefault="008E1F84" w:rsidP="008E1F84">
      <w:pPr>
        <w:pStyle w:val="PSI-Normal"/>
      </w:pPr>
      <w:r>
        <w:t>Computacionales:</w:t>
      </w:r>
    </w:p>
    <w:p w:rsidR="002129C9" w:rsidRDefault="00E13D40" w:rsidP="008E1F84">
      <w:pPr>
        <w:pStyle w:val="PSI-Normal"/>
      </w:pPr>
      <w:r>
        <w:t>Debido a una falla</w:t>
      </w:r>
      <w:r w:rsidR="00502B2C">
        <w:t xml:space="preserve"> eléctrica</w:t>
      </w:r>
      <w:r>
        <w:t xml:space="preserve"> en el Laboratorio A4 de la UNPA – UARG un integrante se ha quedado sin su computadora. </w:t>
      </w:r>
      <w:r w:rsidR="00502B2C">
        <w:t>Al día de la escritura de este documento, aún no se le ha dado a una solución a dicho integrante del equipo. Sin embargo, t</w:t>
      </w:r>
      <w:r>
        <w:t>iene una netbook del programa “Conectar Igualdad” pero sus especificaciones técnicas son inferiores.</w:t>
      </w:r>
    </w:p>
    <w:p w:rsidR="00E13D40" w:rsidRDefault="00E13D40" w:rsidP="00E13D40">
      <w:pPr>
        <w:pStyle w:val="PSI-Normal"/>
      </w:pPr>
      <w:r>
        <w:t>Otro integrante, posee una notebook, pero sin las capacidades suficientes para desarrollar y probar software. Sin embargo, tiene una computadora de escritorio que tiene mejores prestaciones.</w:t>
      </w:r>
    </w:p>
    <w:p w:rsidR="008E1F84" w:rsidRDefault="00E13D40" w:rsidP="008E1F84">
      <w:pPr>
        <w:pStyle w:val="PSI-Normal"/>
      </w:pPr>
      <w:r>
        <w:t>Finalmente, el último integrante posee una computadora de escritorio con capacidades suficientes, pero no posee una notebook.</w:t>
      </w:r>
    </w:p>
    <w:sectPr w:rsidR="008E1F84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31B" w:rsidRDefault="00B0431B" w:rsidP="00C94FBE">
      <w:pPr>
        <w:spacing w:before="0" w:line="240" w:lineRule="auto"/>
      </w:pPr>
      <w:r>
        <w:separator/>
      </w:r>
    </w:p>
    <w:p w:rsidR="00B0431B" w:rsidRDefault="00B0431B"/>
  </w:endnote>
  <w:endnote w:type="continuationSeparator" w:id="0">
    <w:p w:rsidR="00B0431B" w:rsidRDefault="00B0431B" w:rsidP="00C94FBE">
      <w:pPr>
        <w:spacing w:before="0" w:line="240" w:lineRule="auto"/>
      </w:pPr>
      <w:r>
        <w:continuationSeparator/>
      </w:r>
    </w:p>
    <w:p w:rsidR="00B0431B" w:rsidRDefault="00B0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1E0" w:rsidRDefault="00B0431B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73230">
          <w:rPr>
            <w:lang w:val="es-AR"/>
          </w:rPr>
          <w:t>VASPA Team</w:t>
        </w:r>
      </w:sdtContent>
    </w:sdt>
    <w:r w:rsidR="00A20B46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7450" cy="809625"/>
              <wp:effectExtent l="0" t="0" r="2540" b="0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745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B2FF13C" id="Group 27" o:spid="_x0000_s1026" style="position:absolute;margin-left:0;margin-top:0;width:593.5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 w:rsidR="00A20B4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0" t="0" r="4445" b="9525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649AE4D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966BC7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966BC7" w:rsidRPr="00DD5A70">
          <w:rPr>
            <w:rFonts w:asciiTheme="majorHAnsi" w:hAnsiTheme="majorHAnsi" w:cstheme="majorHAnsi"/>
          </w:rPr>
          <w:fldChar w:fldCharType="separate"/>
        </w:r>
        <w:r w:rsidR="008A29D7">
          <w:rPr>
            <w:rFonts w:asciiTheme="majorHAnsi" w:hAnsiTheme="majorHAnsi" w:cstheme="majorHAnsi"/>
            <w:noProof/>
          </w:rPr>
          <w:t>5</w:t>
        </w:r>
        <w:r w:rsidR="00966BC7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966BC7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966BC7" w:rsidRPr="00DD5A70">
          <w:rPr>
            <w:rFonts w:asciiTheme="majorHAnsi" w:hAnsiTheme="majorHAnsi" w:cstheme="majorHAnsi"/>
          </w:rPr>
          <w:fldChar w:fldCharType="separate"/>
        </w:r>
        <w:r w:rsidR="008A29D7">
          <w:rPr>
            <w:rFonts w:asciiTheme="majorHAnsi" w:hAnsiTheme="majorHAnsi" w:cstheme="majorHAnsi"/>
            <w:noProof/>
          </w:rPr>
          <w:t>6</w:t>
        </w:r>
        <w:r w:rsidR="00966BC7" w:rsidRPr="00DD5A70">
          <w:rPr>
            <w:rFonts w:asciiTheme="majorHAnsi" w:hAnsiTheme="majorHAnsi" w:cstheme="majorHAnsi"/>
          </w:rPr>
          <w:fldChar w:fldCharType="end"/>
        </w:r>
      </w:sdtContent>
    </w:sdt>
    <w:r w:rsidR="00A20B46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0" t="0" r="4445" b="9525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A77878F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E511E0" w:rsidRDefault="001927B5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31B" w:rsidRDefault="00B0431B" w:rsidP="00C94FBE">
      <w:pPr>
        <w:spacing w:before="0" w:line="240" w:lineRule="auto"/>
      </w:pPr>
      <w:r>
        <w:separator/>
      </w:r>
    </w:p>
    <w:p w:rsidR="00B0431B" w:rsidRDefault="00B0431B"/>
  </w:footnote>
  <w:footnote w:type="continuationSeparator" w:id="0">
    <w:p w:rsidR="00B0431B" w:rsidRDefault="00B0431B" w:rsidP="00C94FBE">
      <w:pPr>
        <w:spacing w:before="0" w:line="240" w:lineRule="auto"/>
      </w:pPr>
      <w:r>
        <w:continuationSeparator/>
      </w:r>
    </w:p>
    <w:p w:rsidR="00B0431B" w:rsidRDefault="00B0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1E0" w:rsidRDefault="001927B5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20B46">
          <w:rPr>
            <w:rFonts w:asciiTheme="majorHAnsi" w:eastAsiaTheme="majorEastAsia" w:hAnsiTheme="majorHAnsi" w:cstheme="majorBidi"/>
          </w:rPr>
          <w:t>Planificación a Largo Plazo</w:t>
        </w:r>
      </w:sdtContent>
    </w:sdt>
  </w:p>
  <w:p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0B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0" t="0" r="4445" b="952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FF1D369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A20B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0" t="0" r="4445" b="9525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D10D1C9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A20B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4435" cy="815340"/>
              <wp:effectExtent l="0" t="0" r="2540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4435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EC6A4E3" id="Group 35" o:spid="_x0000_s1026" style="position:absolute;margin-left:0;margin-top:0;width:594.0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x1uQMAAOM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1927B5"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B5"/>
    <w:rsid w:val="00011BED"/>
    <w:rsid w:val="00017EFE"/>
    <w:rsid w:val="00045F1A"/>
    <w:rsid w:val="00072734"/>
    <w:rsid w:val="00087F53"/>
    <w:rsid w:val="00092BC0"/>
    <w:rsid w:val="0009694F"/>
    <w:rsid w:val="000A0FE7"/>
    <w:rsid w:val="000C3C86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028"/>
    <w:rsid w:val="00191198"/>
    <w:rsid w:val="001927B5"/>
    <w:rsid w:val="001950C8"/>
    <w:rsid w:val="001A2EE6"/>
    <w:rsid w:val="001C6104"/>
    <w:rsid w:val="001C799E"/>
    <w:rsid w:val="001F5F92"/>
    <w:rsid w:val="00203674"/>
    <w:rsid w:val="0020621B"/>
    <w:rsid w:val="002129C9"/>
    <w:rsid w:val="00217A70"/>
    <w:rsid w:val="00224B75"/>
    <w:rsid w:val="00233DF9"/>
    <w:rsid w:val="00257B73"/>
    <w:rsid w:val="00266C42"/>
    <w:rsid w:val="002731FC"/>
    <w:rsid w:val="00273230"/>
    <w:rsid w:val="00295CA9"/>
    <w:rsid w:val="0029607A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83F39"/>
    <w:rsid w:val="00397566"/>
    <w:rsid w:val="003B7F1F"/>
    <w:rsid w:val="003C54B1"/>
    <w:rsid w:val="003D4F94"/>
    <w:rsid w:val="003E12FE"/>
    <w:rsid w:val="0040066E"/>
    <w:rsid w:val="00416240"/>
    <w:rsid w:val="004525FF"/>
    <w:rsid w:val="004807AF"/>
    <w:rsid w:val="0049000B"/>
    <w:rsid w:val="004A54C8"/>
    <w:rsid w:val="004C5D7E"/>
    <w:rsid w:val="004D45CD"/>
    <w:rsid w:val="004D5185"/>
    <w:rsid w:val="004E4935"/>
    <w:rsid w:val="004F4D25"/>
    <w:rsid w:val="005017FA"/>
    <w:rsid w:val="00502B2C"/>
    <w:rsid w:val="005046A5"/>
    <w:rsid w:val="00504A67"/>
    <w:rsid w:val="00511D9A"/>
    <w:rsid w:val="00515617"/>
    <w:rsid w:val="00564033"/>
    <w:rsid w:val="00570F4F"/>
    <w:rsid w:val="0057486A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13B3"/>
    <w:rsid w:val="006124BF"/>
    <w:rsid w:val="006146E0"/>
    <w:rsid w:val="00616A6E"/>
    <w:rsid w:val="006177BF"/>
    <w:rsid w:val="006315F7"/>
    <w:rsid w:val="0064538E"/>
    <w:rsid w:val="00653C38"/>
    <w:rsid w:val="00680710"/>
    <w:rsid w:val="006919D5"/>
    <w:rsid w:val="0069686D"/>
    <w:rsid w:val="006A2495"/>
    <w:rsid w:val="006B3371"/>
    <w:rsid w:val="006E6E16"/>
    <w:rsid w:val="0070494E"/>
    <w:rsid w:val="00705C02"/>
    <w:rsid w:val="00710BA6"/>
    <w:rsid w:val="00711DF8"/>
    <w:rsid w:val="00723926"/>
    <w:rsid w:val="0073726B"/>
    <w:rsid w:val="00740712"/>
    <w:rsid w:val="007414CF"/>
    <w:rsid w:val="007447BE"/>
    <w:rsid w:val="007608DB"/>
    <w:rsid w:val="00771C21"/>
    <w:rsid w:val="00776458"/>
    <w:rsid w:val="0079204E"/>
    <w:rsid w:val="007A33C6"/>
    <w:rsid w:val="007B151B"/>
    <w:rsid w:val="007B2E53"/>
    <w:rsid w:val="007C344D"/>
    <w:rsid w:val="007C742C"/>
    <w:rsid w:val="007D0CEE"/>
    <w:rsid w:val="007D7477"/>
    <w:rsid w:val="007E66A5"/>
    <w:rsid w:val="007E7460"/>
    <w:rsid w:val="007F38C0"/>
    <w:rsid w:val="00801130"/>
    <w:rsid w:val="00816B5F"/>
    <w:rsid w:val="00817955"/>
    <w:rsid w:val="00822C20"/>
    <w:rsid w:val="00842297"/>
    <w:rsid w:val="00843018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29D7"/>
    <w:rsid w:val="008B06C3"/>
    <w:rsid w:val="008B1983"/>
    <w:rsid w:val="008B3B0F"/>
    <w:rsid w:val="008B7C8B"/>
    <w:rsid w:val="008C36AB"/>
    <w:rsid w:val="008C36EF"/>
    <w:rsid w:val="008E1F84"/>
    <w:rsid w:val="008E48FB"/>
    <w:rsid w:val="008F4918"/>
    <w:rsid w:val="00904CB6"/>
    <w:rsid w:val="0092483A"/>
    <w:rsid w:val="00942049"/>
    <w:rsid w:val="0096683E"/>
    <w:rsid w:val="00966BC7"/>
    <w:rsid w:val="009746C4"/>
    <w:rsid w:val="009A3173"/>
    <w:rsid w:val="009E25EF"/>
    <w:rsid w:val="009E4DA8"/>
    <w:rsid w:val="009F4449"/>
    <w:rsid w:val="00A0436A"/>
    <w:rsid w:val="00A12B5B"/>
    <w:rsid w:val="00A13DBA"/>
    <w:rsid w:val="00A14B0C"/>
    <w:rsid w:val="00A20B46"/>
    <w:rsid w:val="00A23B15"/>
    <w:rsid w:val="00A2496D"/>
    <w:rsid w:val="00A2757B"/>
    <w:rsid w:val="00A45630"/>
    <w:rsid w:val="00A50ABB"/>
    <w:rsid w:val="00A670E3"/>
    <w:rsid w:val="00A77EC6"/>
    <w:rsid w:val="00AA2D66"/>
    <w:rsid w:val="00AC7AA9"/>
    <w:rsid w:val="00AD08B3"/>
    <w:rsid w:val="00AE0C53"/>
    <w:rsid w:val="00AF6C07"/>
    <w:rsid w:val="00B00F4F"/>
    <w:rsid w:val="00B01480"/>
    <w:rsid w:val="00B0431B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6B62"/>
    <w:rsid w:val="00B77F48"/>
    <w:rsid w:val="00B90C79"/>
    <w:rsid w:val="00B963D1"/>
    <w:rsid w:val="00BA699A"/>
    <w:rsid w:val="00BB23C2"/>
    <w:rsid w:val="00BB4A41"/>
    <w:rsid w:val="00BB6AAE"/>
    <w:rsid w:val="00BB7855"/>
    <w:rsid w:val="00BC5404"/>
    <w:rsid w:val="00BD282C"/>
    <w:rsid w:val="00C05700"/>
    <w:rsid w:val="00C222A0"/>
    <w:rsid w:val="00C23F8C"/>
    <w:rsid w:val="00C24CDC"/>
    <w:rsid w:val="00C26C78"/>
    <w:rsid w:val="00C42873"/>
    <w:rsid w:val="00C42D53"/>
    <w:rsid w:val="00C5135E"/>
    <w:rsid w:val="00C67EBC"/>
    <w:rsid w:val="00C7670E"/>
    <w:rsid w:val="00C80BE7"/>
    <w:rsid w:val="00C872BB"/>
    <w:rsid w:val="00C94386"/>
    <w:rsid w:val="00C94FBE"/>
    <w:rsid w:val="00C97238"/>
    <w:rsid w:val="00CA7DDE"/>
    <w:rsid w:val="00CB2CC9"/>
    <w:rsid w:val="00CC5A28"/>
    <w:rsid w:val="00CD323E"/>
    <w:rsid w:val="00CD7279"/>
    <w:rsid w:val="00CE0252"/>
    <w:rsid w:val="00CE0C6E"/>
    <w:rsid w:val="00CE7C8F"/>
    <w:rsid w:val="00CE7F5B"/>
    <w:rsid w:val="00D01B23"/>
    <w:rsid w:val="00D02FE6"/>
    <w:rsid w:val="00D06E99"/>
    <w:rsid w:val="00D122AB"/>
    <w:rsid w:val="00D15FB2"/>
    <w:rsid w:val="00D255E1"/>
    <w:rsid w:val="00D35F0C"/>
    <w:rsid w:val="00D361FF"/>
    <w:rsid w:val="00D43DBD"/>
    <w:rsid w:val="00D649B2"/>
    <w:rsid w:val="00D671E4"/>
    <w:rsid w:val="00D70C0C"/>
    <w:rsid w:val="00D75334"/>
    <w:rsid w:val="00D80E83"/>
    <w:rsid w:val="00DA284A"/>
    <w:rsid w:val="00DC6746"/>
    <w:rsid w:val="00DD0159"/>
    <w:rsid w:val="00DD1DA2"/>
    <w:rsid w:val="00DD5A70"/>
    <w:rsid w:val="00DF048C"/>
    <w:rsid w:val="00E01FEC"/>
    <w:rsid w:val="00E037C9"/>
    <w:rsid w:val="00E13D40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708C"/>
    <w:rsid w:val="00E8096E"/>
    <w:rsid w:val="00E84E25"/>
    <w:rsid w:val="00E93312"/>
    <w:rsid w:val="00EA7D8C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4:docId w14:val="4087D68A"/>
  <w15:docId w15:val="{6F6F7E8E-072F-495A-B3B9-F1A9A0A6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25CC0-58AD-42C5-A0DE-8E28C037A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165</TotalTime>
  <Pages>4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 a Largo Plazo</vt:lpstr>
    </vt:vector>
  </TitlesOfParts>
  <Company>VASPA Team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a Largo Plazo</dc:title>
  <dc:subject>Sistema VASPA</dc:subject>
  <dc:creator>Fabricio W. González</dc:creator>
  <cp:lastModifiedBy>fabricio</cp:lastModifiedBy>
  <cp:revision>16</cp:revision>
  <dcterms:created xsi:type="dcterms:W3CDTF">2018-11-26T19:27:00Z</dcterms:created>
  <dcterms:modified xsi:type="dcterms:W3CDTF">2018-11-27T00:16:00Z</dcterms:modified>
  <cp:category>Fase Elaboración, Iteración 2</cp:category>
</cp:coreProperties>
</file>