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A7642">
          <w:pPr>
            <w:pStyle w:val="Sinespaciado"/>
            <w:rPr>
              <w:rFonts w:asciiTheme="majorHAnsi" w:eastAsiaTheme="majorEastAsia" w:hAnsiTheme="majorHAnsi" w:cstheme="majorBidi"/>
              <w:sz w:val="72"/>
              <w:szCs w:val="72"/>
            </w:rPr>
          </w:pPr>
          <w:r w:rsidRPr="00AA764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A764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A764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A764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A764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A764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A764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80426" w:rsidRDefault="00AA7642">
          <w:pPr>
            <w:pStyle w:val="TDC1"/>
            <w:rPr>
              <w:rFonts w:eastAsiaTheme="minorEastAsia"/>
              <w:b w:val="0"/>
              <w:bCs w:val="0"/>
              <w:noProof/>
              <w:sz w:val="22"/>
              <w:szCs w:val="22"/>
              <w:lang w:val="es-AR" w:eastAsia="es-AR"/>
            </w:rPr>
          </w:pPr>
          <w:r w:rsidRPr="00AA7642">
            <w:fldChar w:fldCharType="begin"/>
          </w:r>
          <w:r w:rsidR="000F79DF">
            <w:instrText xml:space="preserve"> TOC \o "1-3" \h \z \u </w:instrText>
          </w:r>
          <w:r w:rsidRPr="00AA7642">
            <w:fldChar w:fldCharType="separate"/>
          </w:r>
          <w:hyperlink w:anchor="_Toc50230587" w:history="1">
            <w:r w:rsidR="00980426" w:rsidRPr="00154D6C">
              <w:rPr>
                <w:rStyle w:val="Hipervnculo"/>
                <w:noProof/>
              </w:rPr>
              <w:t>Descripción</w:t>
            </w:r>
            <w:r w:rsidR="00980426">
              <w:rPr>
                <w:noProof/>
                <w:webHidden/>
              </w:rPr>
              <w:tab/>
            </w:r>
            <w:r w:rsidR="00980426">
              <w:rPr>
                <w:noProof/>
                <w:webHidden/>
              </w:rPr>
              <w:fldChar w:fldCharType="begin"/>
            </w:r>
            <w:r w:rsidR="00980426">
              <w:rPr>
                <w:noProof/>
                <w:webHidden/>
              </w:rPr>
              <w:instrText xml:space="preserve"> PAGEREF _Toc50230587 \h </w:instrText>
            </w:r>
            <w:r w:rsidR="00980426">
              <w:rPr>
                <w:noProof/>
                <w:webHidden/>
              </w:rPr>
            </w:r>
            <w:r w:rsidR="00980426">
              <w:rPr>
                <w:noProof/>
                <w:webHidden/>
              </w:rPr>
              <w:fldChar w:fldCharType="separate"/>
            </w:r>
            <w:r w:rsidR="00980426">
              <w:rPr>
                <w:noProof/>
                <w:webHidden/>
              </w:rPr>
              <w:t>4</w:t>
            </w:r>
            <w:r w:rsidR="00980426">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88" w:history="1">
            <w:r w:rsidRPr="00154D6C">
              <w:rPr>
                <w:rStyle w:val="Hipervnculo"/>
                <w:noProof/>
              </w:rPr>
              <w:t>Actores del CU</w:t>
            </w:r>
            <w:r>
              <w:rPr>
                <w:noProof/>
                <w:webHidden/>
              </w:rPr>
              <w:tab/>
            </w:r>
            <w:r>
              <w:rPr>
                <w:noProof/>
                <w:webHidden/>
              </w:rPr>
              <w:fldChar w:fldCharType="begin"/>
            </w:r>
            <w:r>
              <w:rPr>
                <w:noProof/>
                <w:webHidden/>
              </w:rPr>
              <w:instrText xml:space="preserve"> PAGEREF _Toc50230588 \h </w:instrText>
            </w:r>
            <w:r>
              <w:rPr>
                <w:noProof/>
                <w:webHidden/>
              </w:rPr>
            </w:r>
            <w:r>
              <w:rPr>
                <w:noProof/>
                <w:webHidden/>
              </w:rPr>
              <w:fldChar w:fldCharType="separate"/>
            </w:r>
            <w:r>
              <w:rPr>
                <w:noProof/>
                <w:webHidden/>
              </w:rPr>
              <w:t>4</w:t>
            </w:r>
            <w:r>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89" w:history="1">
            <w:r w:rsidRPr="00154D6C">
              <w:rPr>
                <w:rStyle w:val="Hipervnculo"/>
                <w:noProof/>
              </w:rPr>
              <w:t>Precondiciones</w:t>
            </w:r>
            <w:r>
              <w:rPr>
                <w:noProof/>
                <w:webHidden/>
              </w:rPr>
              <w:tab/>
            </w:r>
            <w:r>
              <w:rPr>
                <w:noProof/>
                <w:webHidden/>
              </w:rPr>
              <w:fldChar w:fldCharType="begin"/>
            </w:r>
            <w:r>
              <w:rPr>
                <w:noProof/>
                <w:webHidden/>
              </w:rPr>
              <w:instrText xml:space="preserve"> PAGEREF _Toc50230589 \h </w:instrText>
            </w:r>
            <w:r>
              <w:rPr>
                <w:noProof/>
                <w:webHidden/>
              </w:rPr>
            </w:r>
            <w:r>
              <w:rPr>
                <w:noProof/>
                <w:webHidden/>
              </w:rPr>
              <w:fldChar w:fldCharType="separate"/>
            </w:r>
            <w:r>
              <w:rPr>
                <w:noProof/>
                <w:webHidden/>
              </w:rPr>
              <w:t>4</w:t>
            </w:r>
            <w:r>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90" w:history="1">
            <w:r w:rsidRPr="00154D6C">
              <w:rPr>
                <w:rStyle w:val="Hipervnculo"/>
                <w:noProof/>
              </w:rPr>
              <w:t>Flujo de Eventos Normal</w:t>
            </w:r>
            <w:r>
              <w:rPr>
                <w:noProof/>
                <w:webHidden/>
              </w:rPr>
              <w:tab/>
            </w:r>
            <w:r>
              <w:rPr>
                <w:noProof/>
                <w:webHidden/>
              </w:rPr>
              <w:fldChar w:fldCharType="begin"/>
            </w:r>
            <w:r>
              <w:rPr>
                <w:noProof/>
                <w:webHidden/>
              </w:rPr>
              <w:instrText xml:space="preserve"> PAGEREF _Toc50230590 \h </w:instrText>
            </w:r>
            <w:r>
              <w:rPr>
                <w:noProof/>
                <w:webHidden/>
              </w:rPr>
            </w:r>
            <w:r>
              <w:rPr>
                <w:noProof/>
                <w:webHidden/>
              </w:rPr>
              <w:fldChar w:fldCharType="separate"/>
            </w:r>
            <w:r>
              <w:rPr>
                <w:noProof/>
                <w:webHidden/>
              </w:rPr>
              <w:t>4</w:t>
            </w:r>
            <w:r>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91" w:history="1">
            <w:r w:rsidRPr="00154D6C">
              <w:rPr>
                <w:rStyle w:val="Hipervnculo"/>
                <w:noProof/>
              </w:rPr>
              <w:t>Poscondiciones</w:t>
            </w:r>
            <w:r>
              <w:rPr>
                <w:noProof/>
                <w:webHidden/>
              </w:rPr>
              <w:tab/>
            </w:r>
            <w:r>
              <w:rPr>
                <w:noProof/>
                <w:webHidden/>
              </w:rPr>
              <w:fldChar w:fldCharType="begin"/>
            </w:r>
            <w:r>
              <w:rPr>
                <w:noProof/>
                <w:webHidden/>
              </w:rPr>
              <w:instrText xml:space="preserve"> PAGEREF _Toc50230591 \h </w:instrText>
            </w:r>
            <w:r>
              <w:rPr>
                <w:noProof/>
                <w:webHidden/>
              </w:rPr>
            </w:r>
            <w:r>
              <w:rPr>
                <w:noProof/>
                <w:webHidden/>
              </w:rPr>
              <w:fldChar w:fldCharType="separate"/>
            </w:r>
            <w:r>
              <w:rPr>
                <w:noProof/>
                <w:webHidden/>
              </w:rPr>
              <w:t>4</w:t>
            </w:r>
            <w:r>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92" w:history="1">
            <w:r w:rsidRPr="00154D6C">
              <w:rPr>
                <w:rStyle w:val="Hipervnculo"/>
                <w:noProof/>
              </w:rPr>
              <w:t>Flujo de Eventos Alternativo</w:t>
            </w:r>
            <w:r>
              <w:rPr>
                <w:noProof/>
                <w:webHidden/>
              </w:rPr>
              <w:tab/>
            </w:r>
            <w:r>
              <w:rPr>
                <w:noProof/>
                <w:webHidden/>
              </w:rPr>
              <w:fldChar w:fldCharType="begin"/>
            </w:r>
            <w:r>
              <w:rPr>
                <w:noProof/>
                <w:webHidden/>
              </w:rPr>
              <w:instrText xml:space="preserve"> PAGEREF _Toc50230592 \h </w:instrText>
            </w:r>
            <w:r>
              <w:rPr>
                <w:noProof/>
                <w:webHidden/>
              </w:rPr>
            </w:r>
            <w:r>
              <w:rPr>
                <w:noProof/>
                <w:webHidden/>
              </w:rPr>
              <w:fldChar w:fldCharType="separate"/>
            </w:r>
            <w:r>
              <w:rPr>
                <w:noProof/>
                <w:webHidden/>
              </w:rPr>
              <w:t>5</w:t>
            </w:r>
            <w:r>
              <w:rPr>
                <w:noProof/>
                <w:webHidden/>
              </w:rPr>
              <w:fldChar w:fldCharType="end"/>
            </w:r>
          </w:hyperlink>
        </w:p>
        <w:p w:rsidR="00980426" w:rsidRDefault="00980426">
          <w:pPr>
            <w:pStyle w:val="TDC1"/>
            <w:rPr>
              <w:rFonts w:eastAsiaTheme="minorEastAsia"/>
              <w:b w:val="0"/>
              <w:bCs w:val="0"/>
              <w:noProof/>
              <w:sz w:val="22"/>
              <w:szCs w:val="22"/>
              <w:lang w:val="es-AR" w:eastAsia="es-AR"/>
            </w:rPr>
          </w:pPr>
          <w:hyperlink w:anchor="_Toc50230593" w:history="1">
            <w:r w:rsidRPr="00154D6C">
              <w:rPr>
                <w:rStyle w:val="Hipervnculo"/>
                <w:noProof/>
              </w:rPr>
              <w:t>Diagramas Asociados</w:t>
            </w:r>
            <w:r>
              <w:rPr>
                <w:noProof/>
                <w:webHidden/>
              </w:rPr>
              <w:tab/>
            </w:r>
            <w:r>
              <w:rPr>
                <w:noProof/>
                <w:webHidden/>
              </w:rPr>
              <w:fldChar w:fldCharType="begin"/>
            </w:r>
            <w:r>
              <w:rPr>
                <w:noProof/>
                <w:webHidden/>
              </w:rPr>
              <w:instrText xml:space="preserve"> PAGEREF _Toc50230593 \h </w:instrText>
            </w:r>
            <w:r>
              <w:rPr>
                <w:noProof/>
                <w:webHidden/>
              </w:rPr>
            </w:r>
            <w:r>
              <w:rPr>
                <w:noProof/>
                <w:webHidden/>
              </w:rPr>
              <w:fldChar w:fldCharType="separate"/>
            </w:r>
            <w:r>
              <w:rPr>
                <w:noProof/>
                <w:webHidden/>
              </w:rPr>
              <w:t>7</w:t>
            </w:r>
            <w:r>
              <w:rPr>
                <w:noProof/>
                <w:webHidden/>
              </w:rPr>
              <w:fldChar w:fldCharType="end"/>
            </w:r>
          </w:hyperlink>
        </w:p>
        <w:p w:rsidR="00980426" w:rsidRDefault="00980426">
          <w:pPr>
            <w:pStyle w:val="TDC2"/>
            <w:rPr>
              <w:rFonts w:eastAsiaTheme="minorEastAsia"/>
              <w:i w:val="0"/>
              <w:iCs w:val="0"/>
              <w:noProof/>
              <w:sz w:val="22"/>
              <w:szCs w:val="22"/>
              <w:lang w:val="es-AR" w:eastAsia="es-AR"/>
            </w:rPr>
          </w:pPr>
          <w:hyperlink w:anchor="_Toc50230594" w:history="1">
            <w:r w:rsidRPr="00154D6C">
              <w:rPr>
                <w:rStyle w:val="Hipervnculo"/>
                <w:noProof/>
              </w:rPr>
              <w:t>Diagrama de Casos de Uso</w:t>
            </w:r>
            <w:r>
              <w:rPr>
                <w:noProof/>
                <w:webHidden/>
              </w:rPr>
              <w:tab/>
            </w:r>
            <w:r>
              <w:rPr>
                <w:noProof/>
                <w:webHidden/>
              </w:rPr>
              <w:fldChar w:fldCharType="begin"/>
            </w:r>
            <w:r>
              <w:rPr>
                <w:noProof/>
                <w:webHidden/>
              </w:rPr>
              <w:instrText xml:space="preserve"> PAGEREF _Toc50230594 \h </w:instrText>
            </w:r>
            <w:r>
              <w:rPr>
                <w:noProof/>
                <w:webHidden/>
              </w:rPr>
            </w:r>
            <w:r>
              <w:rPr>
                <w:noProof/>
                <w:webHidden/>
              </w:rPr>
              <w:fldChar w:fldCharType="separate"/>
            </w:r>
            <w:r>
              <w:rPr>
                <w:noProof/>
                <w:webHidden/>
              </w:rPr>
              <w:t>7</w:t>
            </w:r>
            <w:r>
              <w:rPr>
                <w:noProof/>
                <w:webHidden/>
              </w:rPr>
              <w:fldChar w:fldCharType="end"/>
            </w:r>
          </w:hyperlink>
        </w:p>
        <w:p w:rsidR="00980426" w:rsidRDefault="00980426">
          <w:pPr>
            <w:pStyle w:val="TDC2"/>
            <w:rPr>
              <w:rFonts w:eastAsiaTheme="minorEastAsia"/>
              <w:i w:val="0"/>
              <w:iCs w:val="0"/>
              <w:noProof/>
              <w:sz w:val="22"/>
              <w:szCs w:val="22"/>
              <w:lang w:val="es-AR" w:eastAsia="es-AR"/>
            </w:rPr>
          </w:pPr>
          <w:hyperlink w:anchor="_Toc50230595" w:history="1">
            <w:r w:rsidRPr="00154D6C">
              <w:rPr>
                <w:rStyle w:val="Hipervnculo"/>
                <w:noProof/>
              </w:rPr>
              <w:t>Diagrama de Secuencia</w:t>
            </w:r>
            <w:r>
              <w:rPr>
                <w:noProof/>
                <w:webHidden/>
              </w:rPr>
              <w:tab/>
            </w:r>
            <w:r>
              <w:rPr>
                <w:noProof/>
                <w:webHidden/>
              </w:rPr>
              <w:fldChar w:fldCharType="begin"/>
            </w:r>
            <w:r>
              <w:rPr>
                <w:noProof/>
                <w:webHidden/>
              </w:rPr>
              <w:instrText xml:space="preserve"> PAGEREF _Toc50230595 \h </w:instrText>
            </w:r>
            <w:r>
              <w:rPr>
                <w:noProof/>
                <w:webHidden/>
              </w:rPr>
            </w:r>
            <w:r>
              <w:rPr>
                <w:noProof/>
                <w:webHidden/>
              </w:rPr>
              <w:fldChar w:fldCharType="separate"/>
            </w:r>
            <w:r>
              <w:rPr>
                <w:noProof/>
                <w:webHidden/>
              </w:rPr>
              <w:t>7</w:t>
            </w:r>
            <w:r>
              <w:rPr>
                <w:noProof/>
                <w:webHidden/>
              </w:rPr>
              <w:fldChar w:fldCharType="end"/>
            </w:r>
          </w:hyperlink>
        </w:p>
        <w:p w:rsidR="000F79DF" w:rsidRDefault="00AA764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50230587"/>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BD0B6B" w:rsidRDefault="00BD0B6B" w:rsidP="00F532CF">
      <w:pPr>
        <w:ind w:left="720"/>
      </w:pPr>
      <w:r>
        <w:t>Además podrá ver y gestionar el Equipo de Cátedra Docente</w:t>
      </w:r>
      <w:r w:rsidR="00DA2778">
        <w:t xml:space="preserve"> de cada asignatura.</w:t>
      </w:r>
    </w:p>
    <w:p w:rsidR="00F532CF" w:rsidRPr="00B729DA" w:rsidRDefault="00F532CF" w:rsidP="00F532CF">
      <w:pPr>
        <w:pStyle w:val="PSI-Ttulo1"/>
      </w:pPr>
      <w:bookmarkStart w:id="3" w:name="_Toc228206476"/>
      <w:bookmarkStart w:id="4" w:name="_Toc234686581"/>
      <w:bookmarkStart w:id="5" w:name="_Toc50230588"/>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50230589"/>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50230590"/>
      <w:r>
        <w:t>Flujo de Eventos Normal</w:t>
      </w:r>
      <w:bookmarkEnd w:id="9"/>
      <w:bookmarkEnd w:id="10"/>
      <w:bookmarkEnd w:id="11"/>
    </w:p>
    <w:p w:rsidR="00E63895" w:rsidRDefault="00E63895" w:rsidP="00F532CF">
      <w:pPr>
        <w:pStyle w:val="PSI-Ttulo1"/>
      </w:pPr>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w:t>
      </w:r>
      <w:r w:rsidR="00BD0B6B">
        <w:rPr>
          <w:lang w:val="es-ES"/>
        </w:rPr>
        <w:t>u</w:t>
      </w:r>
      <w:r w:rsidR="005D3A07">
        <w:rPr>
          <w:lang w:val="es-ES"/>
        </w:rPr>
        <w:t>n</w:t>
      </w:r>
      <w:r w:rsidR="00A725FE">
        <w:rPr>
          <w:lang w:val="es-ES"/>
        </w:rPr>
        <w:t xml:space="preserve"> listado de Asignaturas y tres</w:t>
      </w:r>
      <w:r w:rsidR="00D1610A">
        <w:rPr>
          <w:lang w:val="es-ES"/>
        </w:rPr>
        <w:t xml:space="preserve"> </w:t>
      </w:r>
      <w:r>
        <w:rPr>
          <w:lang w:val="es-ES"/>
        </w:rPr>
        <w:t>botones.</w:t>
      </w:r>
      <w:r w:rsidR="00D1610A">
        <w:rPr>
          <w:lang w:val="es-ES"/>
        </w:rPr>
        <w:t xml:space="preserve"> Para cada Asignatura existe un botón </w:t>
      </w:r>
      <w:r w:rsidR="00BD0B6B">
        <w:rPr>
          <w:lang w:val="es-ES"/>
        </w:rPr>
        <w:t xml:space="preserve">"Modificar", </w:t>
      </w:r>
      <w:r w:rsidR="00D1610A">
        <w:rPr>
          <w:lang w:val="es-ES"/>
        </w:rPr>
        <w:t>"Eliminar"</w:t>
      </w:r>
      <w:r w:rsidR="00A725FE">
        <w:rPr>
          <w:lang w:val="es-ES"/>
        </w:rPr>
        <w:t xml:space="preserve"> y</w:t>
      </w:r>
      <w:r w:rsidR="00BD0B6B">
        <w:rPr>
          <w:lang w:val="es-ES"/>
        </w:rPr>
        <w:t xml:space="preserve"> "Ver Equipo de Cátedra"</w:t>
      </w:r>
      <w:r w:rsidR="00A725FE">
        <w:rPr>
          <w:lang w:val="es-ES"/>
        </w:rPr>
        <w:t xml:space="preserve"> </w:t>
      </w:r>
      <w:r w:rsidR="00D1610A">
        <w:rPr>
          <w:lang w:val="es-ES"/>
        </w:rPr>
        <w:t xml:space="preserve">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BD0B6B" w:rsidRDefault="00BD0B6B" w:rsidP="00BD0B6B">
      <w:pPr>
        <w:pStyle w:val="PSI-Normal"/>
        <w:numPr>
          <w:ilvl w:val="0"/>
          <w:numId w:val="13"/>
        </w:numPr>
        <w:spacing w:before="0" w:line="240" w:lineRule="auto"/>
        <w:rPr>
          <w:lang w:val="es-ES"/>
        </w:rPr>
      </w:pPr>
      <w:r>
        <w:rPr>
          <w:lang w:val="es-ES"/>
        </w:rPr>
        <w:t>Si el empleado de Secretaría Académica presiona el botón “Ver Equipo de Cátedra” continúa en el flujo alternativo 4 “Equipo de Cátedra”.</w:t>
      </w:r>
    </w:p>
    <w:p w:rsidR="00BD0B6B" w:rsidRPr="00E748A6" w:rsidRDefault="00BD0B6B" w:rsidP="00BD0B6B">
      <w:pPr>
        <w:pStyle w:val="PSI-Normal"/>
        <w:spacing w:before="0" w:line="240" w:lineRule="auto"/>
        <w:ind w:left="720" w:firstLine="0"/>
        <w:rPr>
          <w:lang w:val="es-ES"/>
        </w:rPr>
      </w:pP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50230591"/>
      <w:proofErr w:type="spellStart"/>
      <w:r>
        <w:t>Poscondiciones</w:t>
      </w:r>
      <w:bookmarkEnd w:id="12"/>
      <w:bookmarkEnd w:id="13"/>
      <w:bookmarkEnd w:id="14"/>
      <w:proofErr w:type="spellEnd"/>
      <w:r>
        <w:t xml:space="preserve"> </w:t>
      </w:r>
    </w:p>
    <w:p w:rsidR="00A278D7" w:rsidRPr="005D0668" w:rsidRDefault="00A278D7" w:rsidP="00A278D7">
      <w:pPr>
        <w:pStyle w:val="PSI-Normal"/>
        <w:rPr>
          <w:u w:val="single"/>
        </w:rPr>
      </w:pPr>
      <w:r w:rsidRPr="005D0668">
        <w:rPr>
          <w:u w:val="single"/>
        </w:rPr>
        <w:t xml:space="preserve">1. Alta de Asignatura: </w:t>
      </w:r>
    </w:p>
    <w:p w:rsidR="00A278D7" w:rsidRDefault="00A278D7" w:rsidP="00A278D7">
      <w:pPr>
        <w:pStyle w:val="PSI-Normal"/>
      </w:pPr>
      <w:r>
        <w:t>El sistema da de alta una Asignatura exitosamente y queda a la espera de una acción.</w:t>
      </w:r>
    </w:p>
    <w:p w:rsidR="00A278D7" w:rsidRPr="005D0668" w:rsidRDefault="00A278D7" w:rsidP="00A278D7">
      <w:pPr>
        <w:pStyle w:val="PSI-Normal"/>
        <w:rPr>
          <w:u w:val="single"/>
        </w:rPr>
      </w:pPr>
      <w:r w:rsidRPr="005D0668">
        <w:rPr>
          <w:u w:val="single"/>
        </w:rPr>
        <w:t xml:space="preserve">2. Modificación de Asignatura: </w:t>
      </w:r>
    </w:p>
    <w:p w:rsidR="005D0668" w:rsidRDefault="00A278D7" w:rsidP="00A278D7">
      <w:pPr>
        <w:pStyle w:val="PSI-Normal"/>
      </w:pPr>
      <w:r>
        <w:t>El sistema modifica los datos de una Asignatura exitosamente y queda a la espera de una acción.</w:t>
      </w:r>
    </w:p>
    <w:p w:rsidR="00A278D7" w:rsidRPr="005D0668" w:rsidRDefault="00A278D7" w:rsidP="00A278D7">
      <w:pPr>
        <w:pStyle w:val="PSI-Normal"/>
        <w:rPr>
          <w:u w:val="single"/>
        </w:rPr>
      </w:pPr>
      <w:r w:rsidRPr="005D0668">
        <w:rPr>
          <w:u w:val="single"/>
        </w:rPr>
        <w:t xml:space="preserve">3. Baja de Asignatura: </w:t>
      </w:r>
    </w:p>
    <w:p w:rsidR="00F532CF" w:rsidRDefault="00A278D7" w:rsidP="00A278D7">
      <w:pPr>
        <w:pStyle w:val="PSI-Normal"/>
      </w:pPr>
      <w:r>
        <w:t xml:space="preserve">El sistema da de baja una Asignatura exitosamente y queda a la espera de una acción. </w:t>
      </w:r>
    </w:p>
    <w:p w:rsidR="005433B0" w:rsidRDefault="005433B0" w:rsidP="00A278D7">
      <w:pPr>
        <w:pStyle w:val="PSI-Normal"/>
      </w:pPr>
    </w:p>
    <w:p w:rsidR="00A278D7" w:rsidRPr="005D0668" w:rsidRDefault="00A278D7" w:rsidP="00A278D7">
      <w:pPr>
        <w:pStyle w:val="PSI-Normal"/>
        <w:rPr>
          <w:u w:val="single"/>
        </w:rPr>
      </w:pPr>
      <w:r w:rsidRPr="005D0668">
        <w:rPr>
          <w:u w:val="single"/>
        </w:rPr>
        <w:lastRenderedPageBreak/>
        <w:t xml:space="preserve">4. Equipo de Cátedra: </w:t>
      </w:r>
    </w:p>
    <w:p w:rsidR="00A278D7" w:rsidRDefault="00A278D7" w:rsidP="00A278D7">
      <w:pPr>
        <w:pStyle w:val="PSI-Normal"/>
      </w:pPr>
      <w:r>
        <w:t>El sistema vincula/ desvincula un profesor del Equipo de Cátedra exitosamente y queda a la espera de una acción.</w:t>
      </w:r>
    </w:p>
    <w:p w:rsidR="00621A25" w:rsidRDefault="00621A25" w:rsidP="00A278D7">
      <w:pPr>
        <w:pStyle w:val="PSI-Normal"/>
      </w:pPr>
    </w:p>
    <w:p w:rsidR="00621A25" w:rsidRPr="002E175C" w:rsidRDefault="00621A25" w:rsidP="00A278D7">
      <w:pPr>
        <w:pStyle w:val="PSI-Normal"/>
      </w:pPr>
    </w:p>
    <w:p w:rsidR="00F532CF" w:rsidRDefault="00F532CF" w:rsidP="00F532CF">
      <w:pPr>
        <w:pStyle w:val="PSI-Ttulo1"/>
      </w:pPr>
      <w:bookmarkStart w:id="15" w:name="_Toc228206480"/>
      <w:bookmarkStart w:id="16" w:name="_Toc234686585"/>
      <w:bookmarkStart w:id="17" w:name="_Toc50230592"/>
      <w:r>
        <w:t>Flujo de Eventos Alternativo</w:t>
      </w:r>
      <w:bookmarkEnd w:id="15"/>
      <w:bookmarkEnd w:id="16"/>
      <w:bookmarkEnd w:id="17"/>
    </w:p>
    <w:p w:rsidR="005433B0" w:rsidRDefault="005433B0" w:rsidP="00F532CF">
      <w:pPr>
        <w:pStyle w:val="PSI-Ttulo1"/>
      </w:pPr>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w:t>
      </w:r>
      <w:r w:rsidR="00CC3641">
        <w:rPr>
          <w:lang w:val="es-ES"/>
        </w:rPr>
        <w:t>émica presiona el botón “Confirmar</w:t>
      </w:r>
      <w:r>
        <w:rPr>
          <w:lang w:val="es-ES"/>
        </w:rPr>
        <w:t>”.</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w:t>
      </w:r>
      <w:r w:rsidR="00A90A27">
        <w:rPr>
          <w:lang w:val="es-ES"/>
        </w:rPr>
        <w:t xml:space="preserve"> correspondientes</w:t>
      </w:r>
      <w:r>
        <w:rPr>
          <w:lang w:val="es-ES"/>
        </w:rPr>
        <w:t xml:space="preserve">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w:t>
      </w:r>
      <w:r w:rsidR="00A90A27">
        <w:rPr>
          <w:lang w:val="es-ES"/>
        </w:rPr>
        <w:t>émica presiona el botón “Confirmar</w:t>
      </w:r>
      <w:r>
        <w:rPr>
          <w:lang w:val="es-ES"/>
        </w:rPr>
        <w:t>”.</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621A25" w:rsidRDefault="00621A25"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lastRenderedPageBreak/>
        <w:t>4.1.2 El</w:t>
      </w:r>
      <w:r w:rsidRPr="00E748A6">
        <w:rPr>
          <w:lang w:val="es-ES"/>
        </w:rPr>
        <w:t xml:space="preserve"> empleado de Secretaría</w:t>
      </w:r>
      <w:r>
        <w:rPr>
          <w:lang w:val="es-ES"/>
        </w:rPr>
        <w:t xml:space="preserve"> Académica presiona</w:t>
      </w:r>
      <w:r w:rsidR="00DA73EF">
        <w:rPr>
          <w:lang w:val="es-ES"/>
        </w:rPr>
        <w:t xml:space="preserve"> el botón</w:t>
      </w:r>
      <w:r>
        <w:rPr>
          <w:lang w:val="es-ES"/>
        </w:rPr>
        <w:t xml:space="preserve"> “Sí</w:t>
      </w:r>
      <w:r w:rsidR="00DA73EF">
        <w:rPr>
          <w:lang w:val="es-ES"/>
        </w:rPr>
        <w:t>, deseo eliminar</w:t>
      </w:r>
      <w:r>
        <w:rPr>
          <w:lang w:val="es-ES"/>
        </w:rPr>
        <w:t>”.</w:t>
      </w:r>
    </w:p>
    <w:p w:rsidR="007E3191" w:rsidRDefault="007E3191" w:rsidP="007E3191">
      <w:pPr>
        <w:pStyle w:val="PSI-Normal"/>
        <w:ind w:left="360" w:firstLine="0"/>
        <w:rPr>
          <w:lang w:val="es-ES"/>
        </w:rPr>
      </w:pPr>
      <w:r>
        <w:rPr>
          <w:lang w:val="es-ES"/>
        </w:rPr>
        <w:t xml:space="preserve">4.1.3 La Asignatura se elimina </w:t>
      </w:r>
      <w:r w:rsidR="00DA73EF">
        <w:rPr>
          <w:lang w:val="es-ES"/>
        </w:rPr>
        <w:t xml:space="preserve">satisfactoriamente </w:t>
      </w:r>
      <w:r>
        <w:rPr>
          <w:lang w:val="es-ES"/>
        </w:rPr>
        <w:t>del sistema.</w:t>
      </w:r>
    </w:p>
    <w:p w:rsidR="001D1E9D" w:rsidRDefault="001D1E9D" w:rsidP="00F532CF">
      <w:pPr>
        <w:pStyle w:val="PSI-Comentario"/>
        <w:rPr>
          <w:i w:val="0"/>
          <w:color w:val="auto"/>
          <w:lang w:val="es-ES"/>
        </w:rPr>
      </w:pPr>
    </w:p>
    <w:p w:rsidR="00065EA3" w:rsidRDefault="00065EA3" w:rsidP="00065EA3">
      <w:pPr>
        <w:pStyle w:val="PSI-Normal"/>
        <w:rPr>
          <w:u w:val="single"/>
        </w:rPr>
      </w:pPr>
      <w:r>
        <w:rPr>
          <w:u w:val="single"/>
        </w:rPr>
        <w:t>Flujo Alternativo 4</w:t>
      </w:r>
      <w:r w:rsidRPr="007E3191">
        <w:rPr>
          <w:u w:val="single"/>
        </w:rPr>
        <w:t xml:space="preserve">: </w:t>
      </w:r>
    </w:p>
    <w:p w:rsidR="00065EA3" w:rsidRDefault="00065EA3" w:rsidP="00065EA3">
      <w:pPr>
        <w:pStyle w:val="PSI-Normal"/>
        <w:rPr>
          <w:lang w:val="es-ES"/>
        </w:rPr>
      </w:pPr>
      <w:r>
        <w:rPr>
          <w:lang w:val="es-ES"/>
        </w:rPr>
        <w:t>5.1 "Equipo de Cátedra</w:t>
      </w:r>
      <w:r w:rsidRPr="007E3191">
        <w:rPr>
          <w:lang w:val="es-ES"/>
        </w:rPr>
        <w:t>"</w:t>
      </w:r>
    </w:p>
    <w:p w:rsidR="00065EA3" w:rsidRDefault="00065EA3" w:rsidP="00065EA3">
      <w:pPr>
        <w:pStyle w:val="PSI-Normal"/>
        <w:rPr>
          <w:lang w:val="es-ES"/>
        </w:rPr>
      </w:pPr>
      <w:r>
        <w:rPr>
          <w:lang w:val="es-ES"/>
        </w:rPr>
        <w:tab/>
        <w:t>5.1.1 Se presenta al empleado de Secretaría Académica la pantalla "E</w:t>
      </w:r>
      <w:r w:rsidR="009420C3">
        <w:rPr>
          <w:lang w:val="es-ES"/>
        </w:rPr>
        <w:t xml:space="preserve">quipo de Cátedra" </w:t>
      </w:r>
      <w:r>
        <w:rPr>
          <w:lang w:val="es-ES"/>
        </w:rPr>
        <w:t>donde se</w:t>
      </w:r>
      <w:r w:rsidR="00C33421">
        <w:rPr>
          <w:lang w:val="es-ES"/>
        </w:rPr>
        <w:t xml:space="preserve"> lista</w:t>
      </w:r>
      <w:r>
        <w:rPr>
          <w:lang w:val="es-ES"/>
        </w:rPr>
        <w:t xml:space="preserve"> el profesor responsable de la asignatura</w:t>
      </w:r>
      <w:r w:rsidR="00B4542A">
        <w:rPr>
          <w:lang w:val="es-ES"/>
        </w:rPr>
        <w:t xml:space="preserve">, </w:t>
      </w:r>
      <w:r w:rsidR="00C33421">
        <w:rPr>
          <w:lang w:val="es-ES"/>
        </w:rPr>
        <w:t xml:space="preserve">además se podrá agregar un nuevo profesor y el rol que ocupa dentro del Equipo, como así también se podrá desvincular a los mismos. </w:t>
      </w:r>
      <w:r>
        <w:rPr>
          <w:lang w:val="es-ES"/>
        </w:rPr>
        <w:t xml:space="preserve"> </w:t>
      </w:r>
    </w:p>
    <w:p w:rsidR="00BB313D" w:rsidRDefault="00BB313D" w:rsidP="00065EA3">
      <w:pPr>
        <w:pStyle w:val="PSI-Normal"/>
        <w:rPr>
          <w:lang w:val="es-ES"/>
        </w:rPr>
      </w:pPr>
      <w:r>
        <w:rPr>
          <w:lang w:val="es-ES"/>
        </w:rPr>
        <w:tab/>
      </w:r>
      <w:r>
        <w:rPr>
          <w:lang w:val="es-ES"/>
        </w:rPr>
        <w:tab/>
        <w:t>5.1.1.1 A</w:t>
      </w:r>
      <w:r w:rsidR="001D1E9D">
        <w:rPr>
          <w:lang w:val="es-ES"/>
        </w:rPr>
        <w:t>gregar</w:t>
      </w:r>
      <w:r>
        <w:rPr>
          <w:lang w:val="es-ES"/>
        </w:rPr>
        <w:t xml:space="preserve"> profesor: </w:t>
      </w:r>
    </w:p>
    <w:p w:rsidR="00BB313D" w:rsidRDefault="00BB313D" w:rsidP="00065EA3">
      <w:pPr>
        <w:pStyle w:val="PSI-Normal"/>
        <w:rPr>
          <w:lang w:val="es-ES"/>
        </w:rPr>
      </w:pPr>
      <w:r>
        <w:rPr>
          <w:lang w:val="es-ES"/>
        </w:rPr>
        <w:tab/>
      </w:r>
      <w:r>
        <w:rPr>
          <w:lang w:val="es-ES"/>
        </w:rPr>
        <w:tab/>
      </w:r>
      <w:r>
        <w:rPr>
          <w:lang w:val="es-ES"/>
        </w:rPr>
        <w:tab/>
        <w:t>5.1.1.1.1 El empleado de Secretaría Académica selecciona el profesor y el rol del mismo.</w:t>
      </w:r>
    </w:p>
    <w:p w:rsidR="00BB313D" w:rsidRDefault="00BB313D" w:rsidP="00065EA3">
      <w:pPr>
        <w:pStyle w:val="PSI-Normal"/>
        <w:rPr>
          <w:lang w:val="es-ES"/>
        </w:rPr>
      </w:pPr>
      <w:r>
        <w:rPr>
          <w:lang w:val="es-ES"/>
        </w:rPr>
        <w:tab/>
      </w:r>
      <w:r>
        <w:rPr>
          <w:lang w:val="es-ES"/>
        </w:rPr>
        <w:tab/>
      </w:r>
      <w:r>
        <w:rPr>
          <w:lang w:val="es-ES"/>
        </w:rPr>
        <w:tab/>
        <w:t>5.1.1.1.2 El empleado de Secretaría Académica presiona el botón "Agregar Profesor".</w:t>
      </w:r>
    </w:p>
    <w:p w:rsidR="00BB313D" w:rsidRPr="007E3191" w:rsidRDefault="00BB313D" w:rsidP="00065EA3">
      <w:pPr>
        <w:pStyle w:val="PSI-Normal"/>
        <w:rPr>
          <w:lang w:val="es-ES"/>
        </w:rPr>
      </w:pPr>
      <w:r>
        <w:rPr>
          <w:lang w:val="es-ES"/>
        </w:rPr>
        <w:tab/>
      </w:r>
      <w:r>
        <w:rPr>
          <w:lang w:val="es-ES"/>
        </w:rPr>
        <w:tab/>
      </w:r>
      <w:r>
        <w:rPr>
          <w:lang w:val="es-ES"/>
        </w:rPr>
        <w:tab/>
        <w:t>5.1.1.1.3 El profesor se vincula al equipo de cátedra.</w:t>
      </w:r>
    </w:p>
    <w:p w:rsidR="001D1E9D" w:rsidRDefault="001D1E9D" w:rsidP="001D1E9D">
      <w:pPr>
        <w:pStyle w:val="PSI-Normal"/>
        <w:rPr>
          <w:lang w:val="es-ES"/>
        </w:rPr>
      </w:pPr>
      <w:r>
        <w:rPr>
          <w:lang w:val="es-ES"/>
        </w:rPr>
        <w:tab/>
      </w:r>
      <w:r>
        <w:rPr>
          <w:lang w:val="es-ES"/>
        </w:rPr>
        <w:tab/>
        <w:t xml:space="preserve">5.1.1.2 Desvincular profesor: </w:t>
      </w:r>
    </w:p>
    <w:p w:rsidR="00065EA3" w:rsidRPr="001D1E9D" w:rsidRDefault="001D1E9D" w:rsidP="00065EA3">
      <w:pPr>
        <w:pStyle w:val="PSI-Normal"/>
        <w:rPr>
          <w:lang w:val="es-ES"/>
        </w:rPr>
      </w:pPr>
      <w:r>
        <w:rPr>
          <w:lang w:val="es-ES"/>
        </w:rPr>
        <w:tab/>
      </w:r>
      <w:r>
        <w:rPr>
          <w:lang w:val="es-ES"/>
        </w:rPr>
        <w:tab/>
      </w:r>
      <w:r>
        <w:rPr>
          <w:lang w:val="es-ES"/>
        </w:rPr>
        <w:tab/>
        <w:t>5.1.1.2.1 El empleado de Secretaría Académica presiona el botón "Desvincular"</w:t>
      </w:r>
    </w:p>
    <w:p w:rsidR="001D1E9D" w:rsidRDefault="001D1E9D" w:rsidP="001D1E9D">
      <w:pPr>
        <w:pStyle w:val="PSI-Normal"/>
        <w:ind w:left="360" w:firstLine="0"/>
        <w:rPr>
          <w:lang w:val="es-ES"/>
        </w:rPr>
      </w:pPr>
      <w:r>
        <w:rPr>
          <w:lang w:val="es-ES"/>
        </w:rPr>
        <w:tab/>
      </w:r>
      <w:r>
        <w:rPr>
          <w:lang w:val="es-ES"/>
        </w:rPr>
        <w:tab/>
        <w:t>5.1.1.2.2 Se presenta al empleado de Secretaría Académica un mensaje de confirmación.</w:t>
      </w:r>
    </w:p>
    <w:p w:rsidR="001D1E9D" w:rsidRDefault="001D1E9D" w:rsidP="001D1E9D">
      <w:pPr>
        <w:pStyle w:val="PSI-Normal"/>
        <w:ind w:left="360" w:firstLine="0"/>
        <w:rPr>
          <w:lang w:val="es-ES"/>
        </w:rPr>
      </w:pPr>
      <w:r>
        <w:rPr>
          <w:lang w:val="es-ES"/>
        </w:rPr>
        <w:tab/>
      </w:r>
      <w:r>
        <w:rPr>
          <w:lang w:val="es-ES"/>
        </w:rPr>
        <w:tab/>
        <w:t>5.1.1.2.3 El</w:t>
      </w:r>
      <w:r w:rsidRPr="00E748A6">
        <w:rPr>
          <w:lang w:val="es-ES"/>
        </w:rPr>
        <w:t xml:space="preserve"> empleado de Secretaría</w:t>
      </w:r>
      <w:r>
        <w:rPr>
          <w:lang w:val="es-ES"/>
        </w:rPr>
        <w:t xml:space="preserve"> Académica presiona el botón “Confirmar”.</w:t>
      </w:r>
    </w:p>
    <w:p w:rsidR="001D1E9D" w:rsidRDefault="001D1E9D" w:rsidP="001D1E9D">
      <w:pPr>
        <w:pStyle w:val="PSI-Normal"/>
        <w:ind w:left="360" w:firstLine="0"/>
        <w:rPr>
          <w:lang w:val="es-ES"/>
        </w:rPr>
      </w:pPr>
      <w:r>
        <w:rPr>
          <w:lang w:val="es-ES"/>
        </w:rPr>
        <w:tab/>
      </w:r>
      <w:r>
        <w:rPr>
          <w:lang w:val="es-ES"/>
        </w:rPr>
        <w:tab/>
        <w:t>5.1.1.2.4 El profesor se ha desvinculado satisfactoriamente del Equipo de Cátedra.</w:t>
      </w:r>
    </w:p>
    <w:p w:rsidR="001D1E9D" w:rsidRPr="00065EA3" w:rsidRDefault="001D1E9D" w:rsidP="00065EA3">
      <w:pPr>
        <w:pStyle w:val="PSI-Normal"/>
        <w:rPr>
          <w:u w:val="single"/>
          <w:lang w:val="es-ES"/>
        </w:rPr>
      </w:pPr>
    </w:p>
    <w:p w:rsidR="005D0668" w:rsidRDefault="005D0668" w:rsidP="00F532CF">
      <w:pPr>
        <w:pStyle w:val="PSI-Comentario"/>
        <w:rPr>
          <w:i w:val="0"/>
          <w:color w:val="auto"/>
          <w:u w:val="single"/>
        </w:rPr>
      </w:pPr>
    </w:p>
    <w:p w:rsidR="005433B0" w:rsidRDefault="005433B0" w:rsidP="00F532CF">
      <w:pPr>
        <w:pStyle w:val="PSI-Comentario"/>
        <w:rPr>
          <w:lang w:val="es-ES"/>
        </w:rPr>
      </w:pPr>
    </w:p>
    <w:p w:rsidR="005433B0" w:rsidRDefault="005433B0"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lastRenderedPageBreak/>
        <w:t xml:space="preserve">Excepción 3: </w:t>
      </w:r>
    </w:p>
    <w:p w:rsidR="007E3191" w:rsidRDefault="007E3191" w:rsidP="007E3191">
      <w:pPr>
        <w:pStyle w:val="PSI-Normal"/>
      </w:pPr>
      <w:r>
        <w:t>La Asignatura tenga programas que se encuentren publicados en el sistema.</w:t>
      </w:r>
    </w:p>
    <w:p w:rsidR="00243CC3" w:rsidRDefault="00243CC3" w:rsidP="00243CC3">
      <w:pPr>
        <w:pStyle w:val="PSI-Normal"/>
        <w:rPr>
          <w:u w:val="single"/>
        </w:rPr>
      </w:pPr>
      <w:r>
        <w:rPr>
          <w:u w:val="single"/>
        </w:rPr>
        <w:t>Excepción 4</w:t>
      </w:r>
      <w:r w:rsidRPr="007E3191">
        <w:rPr>
          <w:u w:val="single"/>
        </w:rPr>
        <w:t>:</w:t>
      </w:r>
    </w:p>
    <w:p w:rsidR="00243CC3" w:rsidRDefault="00243CC3" w:rsidP="00243CC3">
      <w:pPr>
        <w:pStyle w:val="PSI-Normal"/>
      </w:pPr>
      <w:r>
        <w:t>El profesor ya forme parte del equipo de cátedra.</w:t>
      </w:r>
    </w:p>
    <w:p w:rsidR="00243CC3" w:rsidRPr="00243CC3" w:rsidRDefault="00243CC3" w:rsidP="00243CC3">
      <w:pPr>
        <w:pStyle w:val="PSI-Normal"/>
      </w:pPr>
    </w:p>
    <w:p w:rsidR="00243CC3" w:rsidRPr="007E3191" w:rsidRDefault="00243CC3" w:rsidP="00243CC3">
      <w:pPr>
        <w:pStyle w:val="PSI-Normal"/>
        <w:rPr>
          <w:u w:val="single"/>
        </w:rPr>
      </w:pPr>
    </w:p>
    <w:p w:rsidR="007C39B1" w:rsidRPr="002E175C" w:rsidRDefault="007C39B1" w:rsidP="00F532CF">
      <w:pPr>
        <w:pStyle w:val="PSI-Comentario"/>
      </w:pPr>
    </w:p>
    <w:p w:rsidR="00E14E66" w:rsidRDefault="00E14E66" w:rsidP="00F532CF">
      <w:pPr>
        <w:pStyle w:val="PSI-Ttulo1"/>
      </w:pPr>
      <w:bookmarkStart w:id="18" w:name="_Toc228206481"/>
      <w:bookmarkStart w:id="19" w:name="_Toc234686586"/>
    </w:p>
    <w:p w:rsidR="00F532CF" w:rsidRDefault="00F532CF" w:rsidP="00F532CF">
      <w:pPr>
        <w:pStyle w:val="PSI-Ttulo1"/>
      </w:pPr>
      <w:bookmarkStart w:id="20" w:name="_Toc50230593"/>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50230594"/>
      <w:r>
        <w:t>Diagrama de Casos de Uso</w:t>
      </w:r>
      <w:bookmarkEnd w:id="21"/>
    </w:p>
    <w:p w:rsidR="0098045E" w:rsidRPr="002E175C" w:rsidRDefault="0098045E" w:rsidP="0098045E">
      <w:pPr>
        <w:pStyle w:val="PSI-Comentario"/>
        <w:jc w:val="center"/>
      </w:pPr>
    </w:p>
    <w:p w:rsidR="007C39B1" w:rsidRDefault="000138E3" w:rsidP="007C39B1">
      <w:pPr>
        <w:pStyle w:val="PSI-Comentario"/>
        <w:jc w:val="center"/>
      </w:pPr>
      <w:r>
        <w:rPr>
          <w:noProof/>
          <w:lang w:eastAsia="es-AR"/>
        </w:rPr>
        <w:drawing>
          <wp:inline distT="0" distB="0" distL="0" distR="0">
            <wp:extent cx="5400040" cy="2499888"/>
            <wp:effectExtent l="19050" t="0" r="0" b="0"/>
            <wp:docPr id="8" name="Imagen 1" descr="C:\xampp\htdocs\vaspa\Elaboración\Diagramas de CU individuales\Diagrama de Casos de Uso - Gestionar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Asignatura.jpg"/>
                    <pic:cNvPicPr>
                      <a:picLocks noChangeAspect="1" noChangeArrowheads="1"/>
                    </pic:cNvPicPr>
                  </pic:nvPicPr>
                  <pic:blipFill>
                    <a:blip r:embed="rId11" cstate="print"/>
                    <a:srcRect/>
                    <a:stretch>
                      <a:fillRect/>
                    </a:stretch>
                  </pic:blipFill>
                  <pic:spPr bwMode="auto">
                    <a:xfrm>
                      <a:off x="0" y="0"/>
                      <a:ext cx="5400040" cy="2499888"/>
                    </a:xfrm>
                    <a:prstGeom prst="rect">
                      <a:avLst/>
                    </a:prstGeom>
                    <a:noFill/>
                    <a:ln w="9525">
                      <a:noFill/>
                      <a:miter lim="800000"/>
                      <a:headEnd/>
                      <a:tailEnd/>
                    </a:ln>
                  </pic:spPr>
                </pic:pic>
              </a:graphicData>
            </a:graphic>
          </wp:inline>
        </w:drawing>
      </w:r>
    </w:p>
    <w:p w:rsidR="00E14E66" w:rsidRDefault="00E14E66" w:rsidP="007C39B1">
      <w:pPr>
        <w:pStyle w:val="PSI-Ttulo2"/>
      </w:pPr>
    </w:p>
    <w:p w:rsidR="00E14E66" w:rsidRDefault="00E14E66" w:rsidP="007C39B1">
      <w:pPr>
        <w:pStyle w:val="PSI-Ttulo2"/>
      </w:pPr>
    </w:p>
    <w:p w:rsidR="009F1960" w:rsidRDefault="009F1960" w:rsidP="006A6BC2">
      <w:pPr>
        <w:pStyle w:val="PSI-Ttulo2"/>
      </w:pPr>
    </w:p>
    <w:p w:rsidR="009F1960" w:rsidRDefault="009F1960" w:rsidP="006A6BC2">
      <w:pPr>
        <w:pStyle w:val="PSI-Ttulo2"/>
      </w:pPr>
    </w:p>
    <w:p w:rsidR="005433B0" w:rsidRDefault="005433B0" w:rsidP="006A6BC2">
      <w:pPr>
        <w:pStyle w:val="PSI-Ttulo2"/>
      </w:pPr>
    </w:p>
    <w:p w:rsidR="007C39B1" w:rsidRDefault="007C39B1" w:rsidP="006A6BC2">
      <w:pPr>
        <w:pStyle w:val="PSI-Ttulo2"/>
      </w:pPr>
      <w:bookmarkStart w:id="22" w:name="_Toc50230595"/>
      <w:r>
        <w:t>Diagrama de Secuencia</w:t>
      </w:r>
      <w:bookmarkEnd w:id="22"/>
    </w:p>
    <w:p w:rsidR="006A6BC2" w:rsidRDefault="006A6BC2" w:rsidP="00DA2008">
      <w:pPr>
        <w:pStyle w:val="PSI-Normal"/>
      </w:pPr>
    </w:p>
    <w:p w:rsidR="00DA2008" w:rsidRDefault="00DA2008" w:rsidP="00DA2008">
      <w:pPr>
        <w:pStyle w:val="PSI-Normal"/>
      </w:pPr>
      <w:r>
        <w:lastRenderedPageBreak/>
        <w:t>Alta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61513"/>
            <wp:effectExtent l="19050" t="0" r="0" b="0"/>
            <wp:docPr id="1" name="Imagen 1" descr="C:\xampp\htdocs\vaspa\Elaboración\Diagramas de Secuencia\CU_Gestionar Asignatura\DiagramaSecuencia_Alt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Asignatura\DiagramaSecuencia_AltaAsignatura.jpg"/>
                    <pic:cNvPicPr>
                      <a:picLocks noChangeAspect="1" noChangeArrowheads="1"/>
                    </pic:cNvPicPr>
                  </pic:nvPicPr>
                  <pic:blipFill>
                    <a:blip r:embed="rId12" cstate="print"/>
                    <a:srcRect/>
                    <a:stretch>
                      <a:fillRect/>
                    </a:stretch>
                  </pic:blipFill>
                  <pic:spPr bwMode="auto">
                    <a:xfrm>
                      <a:off x="0" y="0"/>
                      <a:ext cx="5400040" cy="2261513"/>
                    </a:xfrm>
                    <a:prstGeom prst="rect">
                      <a:avLst/>
                    </a:prstGeom>
                    <a:noFill/>
                    <a:ln w="9525">
                      <a:noFill/>
                      <a:miter lim="800000"/>
                      <a:headEnd/>
                      <a:tailEnd/>
                    </a:ln>
                  </pic:spPr>
                </pic:pic>
              </a:graphicData>
            </a:graphic>
          </wp:inline>
        </w:drawing>
      </w: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DA2008" w:rsidRDefault="00DA2008" w:rsidP="00DA2008">
      <w:pPr>
        <w:pStyle w:val="PSI-Normal"/>
      </w:pPr>
      <w:r>
        <w:t>Baja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71624"/>
            <wp:effectExtent l="19050" t="0" r="0" b="0"/>
            <wp:docPr id="7" name="Imagen 2" descr="C:\xampp\htdocs\vaspa\Elaboración\Diagramas de Secuencia\CU_Gestionar Asignatura\DiagramaSecuencia_Baj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Asignatura\DiagramaSecuencia_BajaAsignatura.jpg"/>
                    <pic:cNvPicPr>
                      <a:picLocks noChangeAspect="1" noChangeArrowheads="1"/>
                    </pic:cNvPicPr>
                  </pic:nvPicPr>
                  <pic:blipFill>
                    <a:blip r:embed="rId13" cstate="print"/>
                    <a:srcRect/>
                    <a:stretch>
                      <a:fillRect/>
                    </a:stretch>
                  </pic:blipFill>
                  <pic:spPr bwMode="auto">
                    <a:xfrm>
                      <a:off x="0" y="0"/>
                      <a:ext cx="5400040" cy="2271624"/>
                    </a:xfrm>
                    <a:prstGeom prst="rect">
                      <a:avLst/>
                    </a:prstGeom>
                    <a:noFill/>
                    <a:ln w="9525">
                      <a:noFill/>
                      <a:miter lim="800000"/>
                      <a:headEnd/>
                      <a:tailEnd/>
                    </a:ln>
                  </pic:spPr>
                </pic:pic>
              </a:graphicData>
            </a:graphic>
          </wp:inline>
        </w:drawing>
      </w:r>
    </w:p>
    <w:p w:rsidR="006A6BC2" w:rsidRDefault="006A6BC2" w:rsidP="00DA2008">
      <w:pPr>
        <w:pStyle w:val="PSI-Normal"/>
      </w:pPr>
    </w:p>
    <w:p w:rsidR="00B95C2E" w:rsidRDefault="00B95C2E" w:rsidP="00DA2008">
      <w:pPr>
        <w:pStyle w:val="PSI-Normal"/>
      </w:pPr>
    </w:p>
    <w:p w:rsidR="00CE78A5" w:rsidRDefault="00CE78A5" w:rsidP="00DA2008">
      <w:pPr>
        <w:pStyle w:val="PSI-Normal"/>
      </w:pPr>
    </w:p>
    <w:p w:rsidR="00DA2008" w:rsidRDefault="00DA2008" w:rsidP="00DA2008">
      <w:pPr>
        <w:pStyle w:val="PSI-Normal"/>
      </w:pPr>
      <w:r>
        <w:lastRenderedPageBreak/>
        <w:t>Modificación Asignatura</w:t>
      </w:r>
    </w:p>
    <w:p w:rsidR="00B95C2E" w:rsidRDefault="00B95C2E" w:rsidP="00DA2008">
      <w:pPr>
        <w:pStyle w:val="PSI-Normal"/>
      </w:pPr>
    </w:p>
    <w:p w:rsidR="006A6BC2" w:rsidRDefault="006A6BC2" w:rsidP="00DA2008">
      <w:pPr>
        <w:pStyle w:val="PSI-Normal"/>
      </w:pPr>
      <w:r>
        <w:rPr>
          <w:noProof/>
          <w:lang w:eastAsia="es-AR"/>
        </w:rPr>
        <w:drawing>
          <wp:inline distT="0" distB="0" distL="0" distR="0">
            <wp:extent cx="5400040" cy="2426472"/>
            <wp:effectExtent l="19050" t="0" r="0" b="0"/>
            <wp:docPr id="9" name="Imagen 3" descr="C:\xampp\htdocs\vaspa\Elaboración\Diagramas de Secuencia\CU_Gestionar Asignatura\DiagramaSecuencia_Modificacion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Asignatura\DiagramaSecuencia_ModificacionAsignatur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6A6BC2" w:rsidRDefault="006A6BC2" w:rsidP="00DA2008">
      <w:pPr>
        <w:pStyle w:val="PSI-Normal"/>
      </w:pPr>
    </w:p>
    <w:p w:rsidR="00E44F2C" w:rsidRDefault="00E44F2C"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E44F2C" w:rsidRDefault="00E44F2C" w:rsidP="00E44F2C">
      <w:pPr>
        <w:pStyle w:val="PSI-Normal"/>
      </w:pPr>
      <w:r>
        <w:lastRenderedPageBreak/>
        <w:t>Equipo de Cátedra</w:t>
      </w:r>
    </w:p>
    <w:p w:rsidR="007F201F" w:rsidRDefault="007F201F" w:rsidP="00E44F2C">
      <w:pPr>
        <w:pStyle w:val="PSI-Normal"/>
      </w:pPr>
    </w:p>
    <w:p w:rsidR="007F201F" w:rsidRDefault="007F201F" w:rsidP="00E44F2C">
      <w:pPr>
        <w:pStyle w:val="PSI-Normal"/>
      </w:pPr>
      <w:r>
        <w:rPr>
          <w:noProof/>
          <w:lang w:eastAsia="es-AR"/>
        </w:rPr>
        <w:drawing>
          <wp:inline distT="0" distB="0" distL="0" distR="0">
            <wp:extent cx="5400040" cy="5923352"/>
            <wp:effectExtent l="19050" t="0" r="0" b="0"/>
            <wp:docPr id="10" name="Imagen 2" descr="C:\xampp\htdocs\vaspa\Elaboración\Diagramas de Secuencia\CU_Gestionar Asignatura\DiagramaSecuencia_EquipoCate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Asignatura\DiagramaSecuencia_EquipoCatedra.jpg"/>
                    <pic:cNvPicPr>
                      <a:picLocks noChangeAspect="1" noChangeArrowheads="1"/>
                    </pic:cNvPicPr>
                  </pic:nvPicPr>
                  <pic:blipFill>
                    <a:blip r:embed="rId15" cstate="print"/>
                    <a:srcRect/>
                    <a:stretch>
                      <a:fillRect/>
                    </a:stretch>
                  </pic:blipFill>
                  <pic:spPr bwMode="auto">
                    <a:xfrm>
                      <a:off x="0" y="0"/>
                      <a:ext cx="5400040" cy="5923352"/>
                    </a:xfrm>
                    <a:prstGeom prst="rect">
                      <a:avLst/>
                    </a:prstGeom>
                    <a:noFill/>
                    <a:ln w="9525">
                      <a:noFill/>
                      <a:miter lim="800000"/>
                      <a:headEnd/>
                      <a:tailEnd/>
                    </a:ln>
                  </pic:spPr>
                </pic:pic>
              </a:graphicData>
            </a:graphic>
          </wp:inline>
        </w:drawing>
      </w:r>
    </w:p>
    <w:p w:rsidR="007F201F" w:rsidRDefault="007F201F" w:rsidP="00E44F2C">
      <w:pPr>
        <w:pStyle w:val="PSI-Normal"/>
      </w:pPr>
    </w:p>
    <w:p w:rsidR="00E44F2C" w:rsidRDefault="00E44F2C" w:rsidP="00E44F2C">
      <w:pPr>
        <w:pStyle w:val="PSI-Normal"/>
      </w:pPr>
    </w:p>
    <w:p w:rsidR="00E44F2C" w:rsidRDefault="00E44F2C" w:rsidP="00E44F2C">
      <w:pPr>
        <w:pStyle w:val="PSI-Normal"/>
      </w:pPr>
    </w:p>
    <w:p w:rsidR="002C2B73" w:rsidRDefault="002C2B73" w:rsidP="00E44F2C">
      <w:pPr>
        <w:pStyle w:val="PSI-Normal"/>
      </w:pPr>
    </w:p>
    <w:p w:rsidR="00B24DEA" w:rsidRDefault="00B24DEA" w:rsidP="00B24DEA">
      <w:pPr>
        <w:pStyle w:val="PSI-Ttulo1"/>
      </w:pP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6FD" w:rsidRDefault="002856FD" w:rsidP="00C94FBE">
      <w:pPr>
        <w:spacing w:before="0" w:line="240" w:lineRule="auto"/>
      </w:pPr>
      <w:r>
        <w:separator/>
      </w:r>
    </w:p>
    <w:p w:rsidR="002856FD" w:rsidRDefault="002856FD"/>
  </w:endnote>
  <w:endnote w:type="continuationSeparator" w:id="0">
    <w:p w:rsidR="002856FD" w:rsidRDefault="002856FD" w:rsidP="00C94FBE">
      <w:pPr>
        <w:spacing w:before="0" w:line="240" w:lineRule="auto"/>
      </w:pPr>
      <w:r>
        <w:continuationSeparator/>
      </w:r>
    </w:p>
    <w:p w:rsidR="002856FD" w:rsidRDefault="002856F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A764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AA764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A764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8042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80426">
          <w:rPr>
            <w:rFonts w:asciiTheme="majorHAnsi" w:hAnsiTheme="majorHAnsi" w:cstheme="majorHAnsi"/>
            <w:noProof/>
          </w:rPr>
          <w:t>10</w:t>
        </w:r>
        <w:r w:rsidRPr="00DD5A70">
          <w:rPr>
            <w:rFonts w:asciiTheme="majorHAnsi" w:hAnsiTheme="majorHAnsi" w:cstheme="majorHAnsi"/>
          </w:rPr>
          <w:fldChar w:fldCharType="end"/>
        </w:r>
      </w:sdtContent>
    </w:sdt>
    <w:r w:rsidRPr="00AA764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6FD" w:rsidRDefault="002856FD" w:rsidP="00C94FBE">
      <w:pPr>
        <w:spacing w:before="0" w:line="240" w:lineRule="auto"/>
      </w:pPr>
      <w:r>
        <w:separator/>
      </w:r>
    </w:p>
    <w:p w:rsidR="002856FD" w:rsidRDefault="002856FD"/>
  </w:footnote>
  <w:footnote w:type="continuationSeparator" w:id="0">
    <w:p w:rsidR="002856FD" w:rsidRDefault="002856FD" w:rsidP="00C94FBE">
      <w:pPr>
        <w:spacing w:before="0" w:line="240" w:lineRule="auto"/>
      </w:pPr>
      <w:r>
        <w:continuationSeparator/>
      </w:r>
    </w:p>
    <w:p w:rsidR="002856FD" w:rsidRDefault="002856F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A7642" w:rsidRPr="00AA764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A7642" w:rsidRPr="00AA764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A7642" w:rsidRPr="00AA764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0905"/>
    <w:rsid w:val="00011BED"/>
    <w:rsid w:val="000138E3"/>
    <w:rsid w:val="00017EFE"/>
    <w:rsid w:val="00026B02"/>
    <w:rsid w:val="00045F1A"/>
    <w:rsid w:val="00063180"/>
    <w:rsid w:val="00065EA3"/>
    <w:rsid w:val="00066EA1"/>
    <w:rsid w:val="00087F53"/>
    <w:rsid w:val="00092BC0"/>
    <w:rsid w:val="00092C6D"/>
    <w:rsid w:val="00097B71"/>
    <w:rsid w:val="000A0FE7"/>
    <w:rsid w:val="000C41EA"/>
    <w:rsid w:val="000C4C42"/>
    <w:rsid w:val="000C4E31"/>
    <w:rsid w:val="000D4C6E"/>
    <w:rsid w:val="000D5151"/>
    <w:rsid w:val="000F1888"/>
    <w:rsid w:val="000F4F97"/>
    <w:rsid w:val="000F79DF"/>
    <w:rsid w:val="0010416D"/>
    <w:rsid w:val="0011212D"/>
    <w:rsid w:val="00116292"/>
    <w:rsid w:val="001163FF"/>
    <w:rsid w:val="0012205F"/>
    <w:rsid w:val="001410A7"/>
    <w:rsid w:val="00144AE4"/>
    <w:rsid w:val="00150702"/>
    <w:rsid w:val="00183953"/>
    <w:rsid w:val="00185A46"/>
    <w:rsid w:val="00191198"/>
    <w:rsid w:val="001950C8"/>
    <w:rsid w:val="001953ED"/>
    <w:rsid w:val="001A1D9E"/>
    <w:rsid w:val="001A2EE6"/>
    <w:rsid w:val="001C6104"/>
    <w:rsid w:val="001C799E"/>
    <w:rsid w:val="001D1E9D"/>
    <w:rsid w:val="001F0D1A"/>
    <w:rsid w:val="001F5F92"/>
    <w:rsid w:val="0020621B"/>
    <w:rsid w:val="00217A70"/>
    <w:rsid w:val="00224B75"/>
    <w:rsid w:val="00230C15"/>
    <w:rsid w:val="00243CC3"/>
    <w:rsid w:val="00253D2B"/>
    <w:rsid w:val="00266C42"/>
    <w:rsid w:val="002856FD"/>
    <w:rsid w:val="00287610"/>
    <w:rsid w:val="00295CA9"/>
    <w:rsid w:val="0029792B"/>
    <w:rsid w:val="002A41AA"/>
    <w:rsid w:val="002B506A"/>
    <w:rsid w:val="002B5AF9"/>
    <w:rsid w:val="002C2B73"/>
    <w:rsid w:val="002D0CCB"/>
    <w:rsid w:val="002E0AB6"/>
    <w:rsid w:val="002E1D52"/>
    <w:rsid w:val="002E76DD"/>
    <w:rsid w:val="002E7874"/>
    <w:rsid w:val="002F1461"/>
    <w:rsid w:val="003130E3"/>
    <w:rsid w:val="00313D10"/>
    <w:rsid w:val="00313F4E"/>
    <w:rsid w:val="003149A1"/>
    <w:rsid w:val="003162F0"/>
    <w:rsid w:val="003163C6"/>
    <w:rsid w:val="00344258"/>
    <w:rsid w:val="00346003"/>
    <w:rsid w:val="00346864"/>
    <w:rsid w:val="0034690E"/>
    <w:rsid w:val="00350E39"/>
    <w:rsid w:val="003560F2"/>
    <w:rsid w:val="00363FD1"/>
    <w:rsid w:val="00375285"/>
    <w:rsid w:val="003841FD"/>
    <w:rsid w:val="00386807"/>
    <w:rsid w:val="00397566"/>
    <w:rsid w:val="003B7F1F"/>
    <w:rsid w:val="003C54B1"/>
    <w:rsid w:val="003D06F4"/>
    <w:rsid w:val="003E12FE"/>
    <w:rsid w:val="003F6186"/>
    <w:rsid w:val="0040066E"/>
    <w:rsid w:val="0042768E"/>
    <w:rsid w:val="004525FF"/>
    <w:rsid w:val="004807AF"/>
    <w:rsid w:val="00484C92"/>
    <w:rsid w:val="004A1739"/>
    <w:rsid w:val="004A1F1C"/>
    <w:rsid w:val="004A54C8"/>
    <w:rsid w:val="004B7884"/>
    <w:rsid w:val="004C5D7E"/>
    <w:rsid w:val="004D45CD"/>
    <w:rsid w:val="004D5185"/>
    <w:rsid w:val="004E4935"/>
    <w:rsid w:val="004F4D25"/>
    <w:rsid w:val="005017FA"/>
    <w:rsid w:val="0050300C"/>
    <w:rsid w:val="005046A5"/>
    <w:rsid w:val="00504A67"/>
    <w:rsid w:val="00511B94"/>
    <w:rsid w:val="00511D9A"/>
    <w:rsid w:val="0051557C"/>
    <w:rsid w:val="00515617"/>
    <w:rsid w:val="005433B0"/>
    <w:rsid w:val="00561B1D"/>
    <w:rsid w:val="00564033"/>
    <w:rsid w:val="00570F4F"/>
    <w:rsid w:val="005857BB"/>
    <w:rsid w:val="0059596F"/>
    <w:rsid w:val="0059632A"/>
    <w:rsid w:val="00597A23"/>
    <w:rsid w:val="005A0664"/>
    <w:rsid w:val="005A52A2"/>
    <w:rsid w:val="005B4E24"/>
    <w:rsid w:val="005B5AEE"/>
    <w:rsid w:val="005B6373"/>
    <w:rsid w:val="005D0668"/>
    <w:rsid w:val="005D3A07"/>
    <w:rsid w:val="005E76A4"/>
    <w:rsid w:val="005F133C"/>
    <w:rsid w:val="005F5429"/>
    <w:rsid w:val="005F60BA"/>
    <w:rsid w:val="006124BF"/>
    <w:rsid w:val="00616A6E"/>
    <w:rsid w:val="006177BF"/>
    <w:rsid w:val="00621A25"/>
    <w:rsid w:val="00653C38"/>
    <w:rsid w:val="00680461"/>
    <w:rsid w:val="006919D5"/>
    <w:rsid w:val="006A2495"/>
    <w:rsid w:val="006A6BC2"/>
    <w:rsid w:val="006B3371"/>
    <w:rsid w:val="006D0E55"/>
    <w:rsid w:val="006D5863"/>
    <w:rsid w:val="006E3853"/>
    <w:rsid w:val="006F3234"/>
    <w:rsid w:val="006F3A95"/>
    <w:rsid w:val="0070494E"/>
    <w:rsid w:val="00704CDB"/>
    <w:rsid w:val="00705C02"/>
    <w:rsid w:val="00710BA6"/>
    <w:rsid w:val="00711DF8"/>
    <w:rsid w:val="007447BE"/>
    <w:rsid w:val="007807AF"/>
    <w:rsid w:val="007A33C6"/>
    <w:rsid w:val="007B151B"/>
    <w:rsid w:val="007B2E53"/>
    <w:rsid w:val="007C39B1"/>
    <w:rsid w:val="007C742C"/>
    <w:rsid w:val="007D7477"/>
    <w:rsid w:val="007E3191"/>
    <w:rsid w:val="007E65AD"/>
    <w:rsid w:val="007E66A5"/>
    <w:rsid w:val="007F201F"/>
    <w:rsid w:val="007F38C0"/>
    <w:rsid w:val="00801130"/>
    <w:rsid w:val="00816B5F"/>
    <w:rsid w:val="00817955"/>
    <w:rsid w:val="00822C20"/>
    <w:rsid w:val="00852735"/>
    <w:rsid w:val="008539BD"/>
    <w:rsid w:val="00861B8F"/>
    <w:rsid w:val="008652EE"/>
    <w:rsid w:val="00866124"/>
    <w:rsid w:val="00866435"/>
    <w:rsid w:val="00867DE9"/>
    <w:rsid w:val="00870574"/>
    <w:rsid w:val="0088475C"/>
    <w:rsid w:val="00885BB2"/>
    <w:rsid w:val="008860FE"/>
    <w:rsid w:val="00886E04"/>
    <w:rsid w:val="008970F4"/>
    <w:rsid w:val="008B1983"/>
    <w:rsid w:val="008B3B0F"/>
    <w:rsid w:val="008C36AB"/>
    <w:rsid w:val="008E48FB"/>
    <w:rsid w:val="00904CB6"/>
    <w:rsid w:val="0092483A"/>
    <w:rsid w:val="00942049"/>
    <w:rsid w:val="009420C3"/>
    <w:rsid w:val="009622A9"/>
    <w:rsid w:val="0096683E"/>
    <w:rsid w:val="009674FA"/>
    <w:rsid w:val="00980426"/>
    <w:rsid w:val="0098045E"/>
    <w:rsid w:val="009A3173"/>
    <w:rsid w:val="009E1441"/>
    <w:rsid w:val="009E25EF"/>
    <w:rsid w:val="009E4DA8"/>
    <w:rsid w:val="009F1512"/>
    <w:rsid w:val="009F1960"/>
    <w:rsid w:val="009F4425"/>
    <w:rsid w:val="009F4449"/>
    <w:rsid w:val="00A0436A"/>
    <w:rsid w:val="00A12B5B"/>
    <w:rsid w:val="00A13DBA"/>
    <w:rsid w:val="00A2106F"/>
    <w:rsid w:val="00A2496D"/>
    <w:rsid w:val="00A2757B"/>
    <w:rsid w:val="00A278D7"/>
    <w:rsid w:val="00A45630"/>
    <w:rsid w:val="00A50ABB"/>
    <w:rsid w:val="00A670E3"/>
    <w:rsid w:val="00A725FE"/>
    <w:rsid w:val="00A90A27"/>
    <w:rsid w:val="00AA7642"/>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1DCB"/>
    <w:rsid w:val="00B32896"/>
    <w:rsid w:val="00B36B62"/>
    <w:rsid w:val="00B4542A"/>
    <w:rsid w:val="00B64180"/>
    <w:rsid w:val="00B70FF0"/>
    <w:rsid w:val="00B77F48"/>
    <w:rsid w:val="00B92D9A"/>
    <w:rsid w:val="00B95C2E"/>
    <w:rsid w:val="00BA0208"/>
    <w:rsid w:val="00BA699A"/>
    <w:rsid w:val="00BB23C2"/>
    <w:rsid w:val="00BB313D"/>
    <w:rsid w:val="00BB31E7"/>
    <w:rsid w:val="00BB4A41"/>
    <w:rsid w:val="00BB6AAE"/>
    <w:rsid w:val="00BB7855"/>
    <w:rsid w:val="00BC31E6"/>
    <w:rsid w:val="00BC5404"/>
    <w:rsid w:val="00BD0B6B"/>
    <w:rsid w:val="00BE5EB8"/>
    <w:rsid w:val="00C05700"/>
    <w:rsid w:val="00C23F8C"/>
    <w:rsid w:val="00C24CDC"/>
    <w:rsid w:val="00C26C78"/>
    <w:rsid w:val="00C306CF"/>
    <w:rsid w:val="00C3146D"/>
    <w:rsid w:val="00C33421"/>
    <w:rsid w:val="00C42873"/>
    <w:rsid w:val="00C45073"/>
    <w:rsid w:val="00C46234"/>
    <w:rsid w:val="00C50315"/>
    <w:rsid w:val="00C5135E"/>
    <w:rsid w:val="00C6733A"/>
    <w:rsid w:val="00C67EBC"/>
    <w:rsid w:val="00C7670E"/>
    <w:rsid w:val="00C872BB"/>
    <w:rsid w:val="00C91BF3"/>
    <w:rsid w:val="00C94FBE"/>
    <w:rsid w:val="00C97237"/>
    <w:rsid w:val="00C97238"/>
    <w:rsid w:val="00CB1140"/>
    <w:rsid w:val="00CB2CC9"/>
    <w:rsid w:val="00CB4633"/>
    <w:rsid w:val="00CC3641"/>
    <w:rsid w:val="00CD323E"/>
    <w:rsid w:val="00CE0252"/>
    <w:rsid w:val="00CE0C6E"/>
    <w:rsid w:val="00CE67FC"/>
    <w:rsid w:val="00CE78A5"/>
    <w:rsid w:val="00CE7C8F"/>
    <w:rsid w:val="00CE7F5B"/>
    <w:rsid w:val="00D01B23"/>
    <w:rsid w:val="00D06E99"/>
    <w:rsid w:val="00D15FB2"/>
    <w:rsid w:val="00D1610A"/>
    <w:rsid w:val="00D2105A"/>
    <w:rsid w:val="00D255E1"/>
    <w:rsid w:val="00D51729"/>
    <w:rsid w:val="00D57666"/>
    <w:rsid w:val="00D649B2"/>
    <w:rsid w:val="00D80E83"/>
    <w:rsid w:val="00DA04F4"/>
    <w:rsid w:val="00DA08B9"/>
    <w:rsid w:val="00DA2008"/>
    <w:rsid w:val="00DA2778"/>
    <w:rsid w:val="00DA284A"/>
    <w:rsid w:val="00DA73EF"/>
    <w:rsid w:val="00DD0159"/>
    <w:rsid w:val="00DD5A70"/>
    <w:rsid w:val="00E01FEC"/>
    <w:rsid w:val="00E037C9"/>
    <w:rsid w:val="00E14E66"/>
    <w:rsid w:val="00E30045"/>
    <w:rsid w:val="00E34178"/>
    <w:rsid w:val="00E36A01"/>
    <w:rsid w:val="00E41820"/>
    <w:rsid w:val="00E41E7A"/>
    <w:rsid w:val="00E438FE"/>
    <w:rsid w:val="00E44F2C"/>
    <w:rsid w:val="00E50D12"/>
    <w:rsid w:val="00E5392A"/>
    <w:rsid w:val="00E60536"/>
    <w:rsid w:val="00E63895"/>
    <w:rsid w:val="00E66214"/>
    <w:rsid w:val="00E67DB5"/>
    <w:rsid w:val="00E7708C"/>
    <w:rsid w:val="00E8096E"/>
    <w:rsid w:val="00E84E25"/>
    <w:rsid w:val="00E93312"/>
    <w:rsid w:val="00EA1529"/>
    <w:rsid w:val="00EA6844"/>
    <w:rsid w:val="00EA7D8C"/>
    <w:rsid w:val="00EB62A6"/>
    <w:rsid w:val="00EE0084"/>
    <w:rsid w:val="00EF1ACB"/>
    <w:rsid w:val="00EF4C85"/>
    <w:rsid w:val="00EF7449"/>
    <w:rsid w:val="00F0376C"/>
    <w:rsid w:val="00F045A2"/>
    <w:rsid w:val="00F1417F"/>
    <w:rsid w:val="00F163F8"/>
    <w:rsid w:val="00F1687A"/>
    <w:rsid w:val="00F36808"/>
    <w:rsid w:val="00F368E5"/>
    <w:rsid w:val="00F438B1"/>
    <w:rsid w:val="00F5315E"/>
    <w:rsid w:val="00F532CF"/>
    <w:rsid w:val="00F54DA6"/>
    <w:rsid w:val="00F6748E"/>
    <w:rsid w:val="00F771E5"/>
    <w:rsid w:val="00F813E9"/>
    <w:rsid w:val="00F815F5"/>
    <w:rsid w:val="00F926BE"/>
    <w:rsid w:val="00F9473E"/>
    <w:rsid w:val="00FA3068"/>
    <w:rsid w:val="00FB1D4E"/>
    <w:rsid w:val="00FC4195"/>
    <w:rsid w:val="00FC673F"/>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A200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45C61-79E4-4DC6-9E2F-298A21B4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218</TotalTime>
  <Pages>10</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[Gestionar Asignatura]</vt:lpstr>
    </vt:vector>
  </TitlesOfParts>
  <Company>VASPA Team</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92</cp:revision>
  <dcterms:created xsi:type="dcterms:W3CDTF">2018-10-03T13:57:00Z</dcterms:created>
  <dcterms:modified xsi:type="dcterms:W3CDTF">2020-09-05T23:36:00Z</dcterms:modified>
</cp:coreProperties>
</file>