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52F0C">
          <w:pPr>
            <w:pStyle w:val="Sinespaciado"/>
            <w:rPr>
              <w:rFonts w:asciiTheme="majorHAnsi" w:eastAsiaTheme="majorEastAsia" w:hAnsiTheme="majorHAnsi" w:cstheme="majorBidi"/>
              <w:sz w:val="72"/>
              <w:szCs w:val="72"/>
            </w:rPr>
          </w:pPr>
          <w:r w:rsidRPr="00452F0C">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52F0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52F0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52F0C">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52F0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452F0C"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452F0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E54FB" w:rsidRDefault="00452F0C">
          <w:pPr>
            <w:pStyle w:val="TDC1"/>
            <w:rPr>
              <w:rFonts w:eastAsiaTheme="minorEastAsia"/>
              <w:b w:val="0"/>
              <w:bCs w:val="0"/>
              <w:noProof/>
              <w:sz w:val="22"/>
              <w:szCs w:val="22"/>
              <w:lang w:val="es-AR" w:eastAsia="es-AR"/>
            </w:rPr>
          </w:pPr>
          <w:r w:rsidRPr="00452F0C">
            <w:fldChar w:fldCharType="begin"/>
          </w:r>
          <w:r w:rsidR="000F79DF">
            <w:instrText xml:space="preserve"> TOC \o "1-3" \h \z \u </w:instrText>
          </w:r>
          <w:r w:rsidRPr="00452F0C">
            <w:fldChar w:fldCharType="separate"/>
          </w:r>
          <w:hyperlink w:anchor="_Toc40645768" w:history="1">
            <w:r w:rsidR="008E54FB" w:rsidRPr="00E6294E">
              <w:rPr>
                <w:rStyle w:val="Hipervnculo"/>
                <w:noProof/>
              </w:rPr>
              <w:t>Descripción</w:t>
            </w:r>
            <w:r w:rsidR="008E54FB">
              <w:rPr>
                <w:noProof/>
                <w:webHidden/>
              </w:rPr>
              <w:tab/>
            </w:r>
            <w:r w:rsidR="008E54FB">
              <w:rPr>
                <w:noProof/>
                <w:webHidden/>
              </w:rPr>
              <w:fldChar w:fldCharType="begin"/>
            </w:r>
            <w:r w:rsidR="008E54FB">
              <w:rPr>
                <w:noProof/>
                <w:webHidden/>
              </w:rPr>
              <w:instrText xml:space="preserve"> PAGEREF _Toc40645768 \h </w:instrText>
            </w:r>
            <w:r w:rsidR="008E54FB">
              <w:rPr>
                <w:noProof/>
                <w:webHidden/>
              </w:rPr>
            </w:r>
            <w:r w:rsidR="008E54FB">
              <w:rPr>
                <w:noProof/>
                <w:webHidden/>
              </w:rPr>
              <w:fldChar w:fldCharType="separate"/>
            </w:r>
            <w:r w:rsidR="008E54FB">
              <w:rPr>
                <w:noProof/>
                <w:webHidden/>
              </w:rPr>
              <w:t>4</w:t>
            </w:r>
            <w:r w:rsidR="008E54FB">
              <w:rPr>
                <w:noProof/>
                <w:webHidden/>
              </w:rPr>
              <w:fldChar w:fldCharType="end"/>
            </w:r>
          </w:hyperlink>
        </w:p>
        <w:p w:rsidR="008E54FB" w:rsidRDefault="008E54FB">
          <w:pPr>
            <w:pStyle w:val="TDC1"/>
            <w:rPr>
              <w:rFonts w:eastAsiaTheme="minorEastAsia"/>
              <w:b w:val="0"/>
              <w:bCs w:val="0"/>
              <w:noProof/>
              <w:sz w:val="22"/>
              <w:szCs w:val="22"/>
              <w:lang w:val="es-AR" w:eastAsia="es-AR"/>
            </w:rPr>
          </w:pPr>
          <w:hyperlink w:anchor="_Toc40645769" w:history="1">
            <w:r w:rsidRPr="00E6294E">
              <w:rPr>
                <w:rStyle w:val="Hipervnculo"/>
                <w:noProof/>
              </w:rPr>
              <w:t>Actores del CU</w:t>
            </w:r>
            <w:r>
              <w:rPr>
                <w:noProof/>
                <w:webHidden/>
              </w:rPr>
              <w:tab/>
            </w:r>
            <w:r>
              <w:rPr>
                <w:noProof/>
                <w:webHidden/>
              </w:rPr>
              <w:fldChar w:fldCharType="begin"/>
            </w:r>
            <w:r>
              <w:rPr>
                <w:noProof/>
                <w:webHidden/>
              </w:rPr>
              <w:instrText xml:space="preserve"> PAGEREF _Toc40645769 \h </w:instrText>
            </w:r>
            <w:r>
              <w:rPr>
                <w:noProof/>
                <w:webHidden/>
              </w:rPr>
            </w:r>
            <w:r>
              <w:rPr>
                <w:noProof/>
                <w:webHidden/>
              </w:rPr>
              <w:fldChar w:fldCharType="separate"/>
            </w:r>
            <w:r>
              <w:rPr>
                <w:noProof/>
                <w:webHidden/>
              </w:rPr>
              <w:t>4</w:t>
            </w:r>
            <w:r>
              <w:rPr>
                <w:noProof/>
                <w:webHidden/>
              </w:rPr>
              <w:fldChar w:fldCharType="end"/>
            </w:r>
          </w:hyperlink>
        </w:p>
        <w:p w:rsidR="008E54FB" w:rsidRDefault="008E54FB">
          <w:pPr>
            <w:pStyle w:val="TDC1"/>
            <w:rPr>
              <w:rFonts w:eastAsiaTheme="minorEastAsia"/>
              <w:b w:val="0"/>
              <w:bCs w:val="0"/>
              <w:noProof/>
              <w:sz w:val="22"/>
              <w:szCs w:val="22"/>
              <w:lang w:val="es-AR" w:eastAsia="es-AR"/>
            </w:rPr>
          </w:pPr>
          <w:hyperlink w:anchor="_Toc40645770" w:history="1">
            <w:r w:rsidRPr="00E6294E">
              <w:rPr>
                <w:rStyle w:val="Hipervnculo"/>
                <w:noProof/>
              </w:rPr>
              <w:t>Precondiciones</w:t>
            </w:r>
            <w:r>
              <w:rPr>
                <w:noProof/>
                <w:webHidden/>
              </w:rPr>
              <w:tab/>
            </w:r>
            <w:r>
              <w:rPr>
                <w:noProof/>
                <w:webHidden/>
              </w:rPr>
              <w:fldChar w:fldCharType="begin"/>
            </w:r>
            <w:r>
              <w:rPr>
                <w:noProof/>
                <w:webHidden/>
              </w:rPr>
              <w:instrText xml:space="preserve"> PAGEREF _Toc40645770 \h </w:instrText>
            </w:r>
            <w:r>
              <w:rPr>
                <w:noProof/>
                <w:webHidden/>
              </w:rPr>
            </w:r>
            <w:r>
              <w:rPr>
                <w:noProof/>
                <w:webHidden/>
              </w:rPr>
              <w:fldChar w:fldCharType="separate"/>
            </w:r>
            <w:r>
              <w:rPr>
                <w:noProof/>
                <w:webHidden/>
              </w:rPr>
              <w:t>4</w:t>
            </w:r>
            <w:r>
              <w:rPr>
                <w:noProof/>
                <w:webHidden/>
              </w:rPr>
              <w:fldChar w:fldCharType="end"/>
            </w:r>
          </w:hyperlink>
        </w:p>
        <w:p w:rsidR="008E54FB" w:rsidRDefault="008E54FB">
          <w:pPr>
            <w:pStyle w:val="TDC1"/>
            <w:rPr>
              <w:rFonts w:eastAsiaTheme="minorEastAsia"/>
              <w:b w:val="0"/>
              <w:bCs w:val="0"/>
              <w:noProof/>
              <w:sz w:val="22"/>
              <w:szCs w:val="22"/>
              <w:lang w:val="es-AR" w:eastAsia="es-AR"/>
            </w:rPr>
          </w:pPr>
          <w:hyperlink w:anchor="_Toc40645771" w:history="1">
            <w:r w:rsidRPr="00E6294E">
              <w:rPr>
                <w:rStyle w:val="Hipervnculo"/>
                <w:noProof/>
              </w:rPr>
              <w:t>Flujo de Eventos Normal</w:t>
            </w:r>
            <w:r>
              <w:rPr>
                <w:noProof/>
                <w:webHidden/>
              </w:rPr>
              <w:tab/>
            </w:r>
            <w:r>
              <w:rPr>
                <w:noProof/>
                <w:webHidden/>
              </w:rPr>
              <w:fldChar w:fldCharType="begin"/>
            </w:r>
            <w:r>
              <w:rPr>
                <w:noProof/>
                <w:webHidden/>
              </w:rPr>
              <w:instrText xml:space="preserve"> PAGEREF _Toc40645771 \h </w:instrText>
            </w:r>
            <w:r>
              <w:rPr>
                <w:noProof/>
                <w:webHidden/>
              </w:rPr>
            </w:r>
            <w:r>
              <w:rPr>
                <w:noProof/>
                <w:webHidden/>
              </w:rPr>
              <w:fldChar w:fldCharType="separate"/>
            </w:r>
            <w:r>
              <w:rPr>
                <w:noProof/>
                <w:webHidden/>
              </w:rPr>
              <w:t>4</w:t>
            </w:r>
            <w:r>
              <w:rPr>
                <w:noProof/>
                <w:webHidden/>
              </w:rPr>
              <w:fldChar w:fldCharType="end"/>
            </w:r>
          </w:hyperlink>
        </w:p>
        <w:p w:rsidR="008E54FB" w:rsidRDefault="008E54FB">
          <w:pPr>
            <w:pStyle w:val="TDC1"/>
            <w:rPr>
              <w:rFonts w:eastAsiaTheme="minorEastAsia"/>
              <w:b w:val="0"/>
              <w:bCs w:val="0"/>
              <w:noProof/>
              <w:sz w:val="22"/>
              <w:szCs w:val="22"/>
              <w:lang w:val="es-AR" w:eastAsia="es-AR"/>
            </w:rPr>
          </w:pPr>
          <w:hyperlink w:anchor="_Toc40645772" w:history="1">
            <w:r w:rsidRPr="00E6294E">
              <w:rPr>
                <w:rStyle w:val="Hipervnculo"/>
                <w:noProof/>
              </w:rPr>
              <w:t>Poscondiciones</w:t>
            </w:r>
            <w:r>
              <w:rPr>
                <w:noProof/>
                <w:webHidden/>
              </w:rPr>
              <w:tab/>
            </w:r>
            <w:r>
              <w:rPr>
                <w:noProof/>
                <w:webHidden/>
              </w:rPr>
              <w:fldChar w:fldCharType="begin"/>
            </w:r>
            <w:r>
              <w:rPr>
                <w:noProof/>
                <w:webHidden/>
              </w:rPr>
              <w:instrText xml:space="preserve"> PAGEREF _Toc40645772 \h </w:instrText>
            </w:r>
            <w:r>
              <w:rPr>
                <w:noProof/>
                <w:webHidden/>
              </w:rPr>
            </w:r>
            <w:r>
              <w:rPr>
                <w:noProof/>
                <w:webHidden/>
              </w:rPr>
              <w:fldChar w:fldCharType="separate"/>
            </w:r>
            <w:r>
              <w:rPr>
                <w:noProof/>
                <w:webHidden/>
              </w:rPr>
              <w:t>4</w:t>
            </w:r>
            <w:r>
              <w:rPr>
                <w:noProof/>
                <w:webHidden/>
              </w:rPr>
              <w:fldChar w:fldCharType="end"/>
            </w:r>
          </w:hyperlink>
        </w:p>
        <w:p w:rsidR="008E54FB" w:rsidRDefault="008E54FB">
          <w:pPr>
            <w:pStyle w:val="TDC1"/>
            <w:rPr>
              <w:rFonts w:eastAsiaTheme="minorEastAsia"/>
              <w:b w:val="0"/>
              <w:bCs w:val="0"/>
              <w:noProof/>
              <w:sz w:val="22"/>
              <w:szCs w:val="22"/>
              <w:lang w:val="es-AR" w:eastAsia="es-AR"/>
            </w:rPr>
          </w:pPr>
          <w:hyperlink w:anchor="_Toc40645773" w:history="1">
            <w:r w:rsidRPr="00E6294E">
              <w:rPr>
                <w:rStyle w:val="Hipervnculo"/>
                <w:noProof/>
              </w:rPr>
              <w:t>Flujo de Eventos Alternativo</w:t>
            </w:r>
            <w:r>
              <w:rPr>
                <w:noProof/>
                <w:webHidden/>
              </w:rPr>
              <w:tab/>
            </w:r>
            <w:r>
              <w:rPr>
                <w:noProof/>
                <w:webHidden/>
              </w:rPr>
              <w:fldChar w:fldCharType="begin"/>
            </w:r>
            <w:r>
              <w:rPr>
                <w:noProof/>
                <w:webHidden/>
              </w:rPr>
              <w:instrText xml:space="preserve"> PAGEREF _Toc40645773 \h </w:instrText>
            </w:r>
            <w:r>
              <w:rPr>
                <w:noProof/>
                <w:webHidden/>
              </w:rPr>
            </w:r>
            <w:r>
              <w:rPr>
                <w:noProof/>
                <w:webHidden/>
              </w:rPr>
              <w:fldChar w:fldCharType="separate"/>
            </w:r>
            <w:r>
              <w:rPr>
                <w:noProof/>
                <w:webHidden/>
              </w:rPr>
              <w:t>5</w:t>
            </w:r>
            <w:r>
              <w:rPr>
                <w:noProof/>
                <w:webHidden/>
              </w:rPr>
              <w:fldChar w:fldCharType="end"/>
            </w:r>
          </w:hyperlink>
        </w:p>
        <w:p w:rsidR="008E54FB" w:rsidRDefault="008E54FB">
          <w:pPr>
            <w:pStyle w:val="TDC1"/>
            <w:rPr>
              <w:rFonts w:eastAsiaTheme="minorEastAsia"/>
              <w:b w:val="0"/>
              <w:bCs w:val="0"/>
              <w:noProof/>
              <w:sz w:val="22"/>
              <w:szCs w:val="22"/>
              <w:lang w:val="es-AR" w:eastAsia="es-AR"/>
            </w:rPr>
          </w:pPr>
          <w:hyperlink w:anchor="_Toc40645774" w:history="1">
            <w:r w:rsidRPr="00E6294E">
              <w:rPr>
                <w:rStyle w:val="Hipervnculo"/>
                <w:noProof/>
              </w:rPr>
              <w:t>Diagramas Asociados</w:t>
            </w:r>
            <w:r>
              <w:rPr>
                <w:noProof/>
                <w:webHidden/>
              </w:rPr>
              <w:tab/>
            </w:r>
            <w:r>
              <w:rPr>
                <w:noProof/>
                <w:webHidden/>
              </w:rPr>
              <w:fldChar w:fldCharType="begin"/>
            </w:r>
            <w:r>
              <w:rPr>
                <w:noProof/>
                <w:webHidden/>
              </w:rPr>
              <w:instrText xml:space="preserve"> PAGEREF _Toc40645774 \h </w:instrText>
            </w:r>
            <w:r>
              <w:rPr>
                <w:noProof/>
                <w:webHidden/>
              </w:rPr>
            </w:r>
            <w:r>
              <w:rPr>
                <w:noProof/>
                <w:webHidden/>
              </w:rPr>
              <w:fldChar w:fldCharType="separate"/>
            </w:r>
            <w:r>
              <w:rPr>
                <w:noProof/>
                <w:webHidden/>
              </w:rPr>
              <w:t>7</w:t>
            </w:r>
            <w:r>
              <w:rPr>
                <w:noProof/>
                <w:webHidden/>
              </w:rPr>
              <w:fldChar w:fldCharType="end"/>
            </w:r>
          </w:hyperlink>
        </w:p>
        <w:p w:rsidR="008E54FB" w:rsidRDefault="008E54FB">
          <w:pPr>
            <w:pStyle w:val="TDC2"/>
            <w:rPr>
              <w:rFonts w:eastAsiaTheme="minorEastAsia"/>
              <w:i w:val="0"/>
              <w:iCs w:val="0"/>
              <w:noProof/>
              <w:sz w:val="22"/>
              <w:szCs w:val="22"/>
              <w:lang w:val="es-AR" w:eastAsia="es-AR"/>
            </w:rPr>
          </w:pPr>
          <w:hyperlink w:anchor="_Toc40645775" w:history="1">
            <w:r w:rsidRPr="00E6294E">
              <w:rPr>
                <w:rStyle w:val="Hipervnculo"/>
                <w:noProof/>
              </w:rPr>
              <w:t>Diagrama de Casos de Uso</w:t>
            </w:r>
            <w:r>
              <w:rPr>
                <w:noProof/>
                <w:webHidden/>
              </w:rPr>
              <w:tab/>
            </w:r>
            <w:r>
              <w:rPr>
                <w:noProof/>
                <w:webHidden/>
              </w:rPr>
              <w:fldChar w:fldCharType="begin"/>
            </w:r>
            <w:r>
              <w:rPr>
                <w:noProof/>
                <w:webHidden/>
              </w:rPr>
              <w:instrText xml:space="preserve"> PAGEREF _Toc40645775 \h </w:instrText>
            </w:r>
            <w:r>
              <w:rPr>
                <w:noProof/>
                <w:webHidden/>
              </w:rPr>
            </w:r>
            <w:r>
              <w:rPr>
                <w:noProof/>
                <w:webHidden/>
              </w:rPr>
              <w:fldChar w:fldCharType="separate"/>
            </w:r>
            <w:r>
              <w:rPr>
                <w:noProof/>
                <w:webHidden/>
              </w:rPr>
              <w:t>7</w:t>
            </w:r>
            <w:r>
              <w:rPr>
                <w:noProof/>
                <w:webHidden/>
              </w:rPr>
              <w:fldChar w:fldCharType="end"/>
            </w:r>
          </w:hyperlink>
        </w:p>
        <w:p w:rsidR="008E54FB" w:rsidRDefault="008E54FB">
          <w:pPr>
            <w:pStyle w:val="TDC2"/>
            <w:rPr>
              <w:rFonts w:eastAsiaTheme="minorEastAsia"/>
              <w:i w:val="0"/>
              <w:iCs w:val="0"/>
              <w:noProof/>
              <w:sz w:val="22"/>
              <w:szCs w:val="22"/>
              <w:lang w:val="es-AR" w:eastAsia="es-AR"/>
            </w:rPr>
          </w:pPr>
          <w:hyperlink w:anchor="_Toc40645776" w:history="1">
            <w:r w:rsidRPr="00E6294E">
              <w:rPr>
                <w:rStyle w:val="Hipervnculo"/>
                <w:noProof/>
              </w:rPr>
              <w:t>Diagrama de Secuencia</w:t>
            </w:r>
            <w:r>
              <w:rPr>
                <w:noProof/>
                <w:webHidden/>
              </w:rPr>
              <w:tab/>
            </w:r>
            <w:r>
              <w:rPr>
                <w:noProof/>
                <w:webHidden/>
              </w:rPr>
              <w:fldChar w:fldCharType="begin"/>
            </w:r>
            <w:r>
              <w:rPr>
                <w:noProof/>
                <w:webHidden/>
              </w:rPr>
              <w:instrText xml:space="preserve"> PAGEREF _Toc40645776 \h </w:instrText>
            </w:r>
            <w:r>
              <w:rPr>
                <w:noProof/>
                <w:webHidden/>
              </w:rPr>
            </w:r>
            <w:r>
              <w:rPr>
                <w:noProof/>
                <w:webHidden/>
              </w:rPr>
              <w:fldChar w:fldCharType="separate"/>
            </w:r>
            <w:r>
              <w:rPr>
                <w:noProof/>
                <w:webHidden/>
              </w:rPr>
              <w:t>7</w:t>
            </w:r>
            <w:r>
              <w:rPr>
                <w:noProof/>
                <w:webHidden/>
              </w:rPr>
              <w:fldChar w:fldCharType="end"/>
            </w:r>
          </w:hyperlink>
        </w:p>
        <w:p w:rsidR="000F79DF" w:rsidRDefault="00452F0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40645768"/>
      <w:r>
        <w:t>Descripción</w:t>
      </w:r>
      <w:bookmarkEnd w:id="0"/>
      <w:bookmarkEnd w:id="1"/>
      <w:bookmarkEnd w:id="2"/>
    </w:p>
    <w:p w:rsidR="00C52087" w:rsidRDefault="00C52087" w:rsidP="004C4217">
      <w:pPr>
        <w:pStyle w:val="PSI-Normal"/>
      </w:pPr>
      <w:r>
        <w:t>Permitir al empleado de Secretaría Académica gestionar los profeso</w:t>
      </w:r>
      <w:r w:rsidR="00F6490C">
        <w:t xml:space="preserve">res existentes en el sistema, </w:t>
      </w:r>
      <w:r>
        <w:t>mediante el alta, baja y modificación de los mismos.</w:t>
      </w:r>
    </w:p>
    <w:p w:rsidR="00C00F30" w:rsidRDefault="00C00F30" w:rsidP="004C4217">
      <w:pPr>
        <w:pStyle w:val="PSI-Normal"/>
      </w:pPr>
      <w:r>
        <w:t>Además podrá ver las asignaturas de las cuales el profesor es responsable.</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40645769"/>
      <w:r>
        <w:t>Actores del CU</w:t>
      </w:r>
      <w:bookmarkEnd w:id="3"/>
      <w:bookmarkEnd w:id="4"/>
      <w:bookmarkEnd w:id="5"/>
    </w:p>
    <w:p w:rsidR="00F532CF" w:rsidRPr="002E175C" w:rsidRDefault="00C52087" w:rsidP="004C4217">
      <w:pPr>
        <w:pStyle w:val="PSI-Normal"/>
      </w:pPr>
      <w:r>
        <w:t>Empleado Secretaría Académica</w:t>
      </w:r>
    </w:p>
    <w:p w:rsidR="00F532CF" w:rsidRDefault="00F532CF" w:rsidP="00F532CF">
      <w:pPr>
        <w:pStyle w:val="PSI-Ttulo1"/>
      </w:pPr>
      <w:bookmarkStart w:id="6" w:name="_Toc228206477"/>
      <w:bookmarkStart w:id="7" w:name="_Toc234686582"/>
      <w:bookmarkStart w:id="8" w:name="_Toc40645770"/>
      <w:r>
        <w:t>Precondiciones</w:t>
      </w:r>
      <w:bookmarkEnd w:id="6"/>
      <w:bookmarkEnd w:id="7"/>
      <w:bookmarkEnd w:id="8"/>
      <w:r>
        <w:t xml:space="preserve"> </w:t>
      </w:r>
    </w:p>
    <w:p w:rsidR="00C52087" w:rsidRDefault="00C52087" w:rsidP="004C4217">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40645771"/>
      <w:r>
        <w:t>Flujo de Eventos Normal</w:t>
      </w:r>
      <w:bookmarkEnd w:id="9"/>
      <w:bookmarkEnd w:id="10"/>
      <w:bookmarkEnd w:id="11"/>
    </w:p>
    <w:p w:rsidR="00C52087" w:rsidRDefault="004C4217" w:rsidP="004C4217">
      <w:pPr>
        <w:pStyle w:val="PSI-Normal"/>
      </w:pPr>
      <w:r>
        <w:t xml:space="preserve">1. </w:t>
      </w:r>
      <w:r w:rsidR="00C52087">
        <w:t>Se presenta al empleado de Secretaría Académica, la pantalla de Profesores que</w:t>
      </w:r>
      <w:r w:rsidR="00BE5B38">
        <w:t xml:space="preserve"> muestra un listado de Profesores y tres botones. Para cada Profes</w:t>
      </w:r>
      <w:r w:rsidR="00C00F30">
        <w:t>or existe un botón "Modificar",</w:t>
      </w:r>
      <w:r w:rsidR="00BE5B38">
        <w:t xml:space="preserve"> "Eliminar"</w:t>
      </w:r>
      <w:r w:rsidR="00C00F30">
        <w:t xml:space="preserve"> y "Ver Asignaturas de Profesor"</w:t>
      </w:r>
      <w:r w:rsidR="00BE5B38">
        <w:t xml:space="preserve"> y existe un botón para crear un nuevo Profesor. </w:t>
      </w:r>
    </w:p>
    <w:p w:rsidR="00C52087" w:rsidRPr="00E748A6" w:rsidRDefault="004C4217" w:rsidP="004C4217">
      <w:pPr>
        <w:pStyle w:val="PSI-Normal"/>
      </w:pPr>
      <w:r>
        <w:t xml:space="preserve">2. </w:t>
      </w:r>
      <w:r w:rsidR="00C52087" w:rsidRPr="00E748A6">
        <w:t>Si el empleado de Secretaría Académica presiona el botón “Nuev</w:t>
      </w:r>
      <w:r w:rsidR="00C52087">
        <w:t>o</w:t>
      </w:r>
      <w:r w:rsidR="00C52087" w:rsidRPr="00E748A6">
        <w:t xml:space="preserve"> </w:t>
      </w:r>
      <w:r w:rsidR="00C52087">
        <w:t>Profesor” continúa en el flujo alternativo 1</w:t>
      </w:r>
      <w:r w:rsidR="00C52087" w:rsidRPr="00E748A6">
        <w:t xml:space="preserve"> “Alta de </w:t>
      </w:r>
      <w:r w:rsidR="00C52087">
        <w:t>Profesor</w:t>
      </w:r>
      <w:r w:rsidR="00C52087" w:rsidRPr="00E748A6">
        <w:t>”.</w:t>
      </w:r>
    </w:p>
    <w:p w:rsidR="00C52087" w:rsidRDefault="004C4217" w:rsidP="004C4217">
      <w:pPr>
        <w:pStyle w:val="PSI-Normal"/>
      </w:pPr>
      <w:r>
        <w:t xml:space="preserve">3. </w:t>
      </w:r>
      <w:r w:rsidR="00C52087">
        <w:t>Si el empleado de Secretaría Académica presiona el botón “Modificar Profesor” continúa en el flujo alternativo 2 “Modificación de Profesor”.</w:t>
      </w:r>
    </w:p>
    <w:p w:rsidR="00C00F30" w:rsidRDefault="004C4217" w:rsidP="004C4217">
      <w:pPr>
        <w:pStyle w:val="PSI-Normal"/>
      </w:pPr>
      <w:r>
        <w:t xml:space="preserve">4. </w:t>
      </w:r>
      <w:r w:rsidR="00C52087">
        <w:t>Si el empleado de Secretaría Académica presiona el botón “Eliminar Profesor” continúa en el flujo alternativo 3 “Baja de Profesor”.</w:t>
      </w:r>
    </w:p>
    <w:p w:rsidR="00C00F30" w:rsidRPr="00E748A6" w:rsidRDefault="00C00F30" w:rsidP="004C4217">
      <w:pPr>
        <w:pStyle w:val="PSI-Normal"/>
      </w:pPr>
      <w:r>
        <w:t>5. Si el empleado de Secretaría Académica presiona el botón "Ver Asignaturas de Profesor" continúa en el flujo alternativo 4 "Asignaturas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645772"/>
      <w:proofErr w:type="spellStart"/>
      <w:r>
        <w:t>Poscondiciones</w:t>
      </w:r>
      <w:bookmarkEnd w:id="12"/>
      <w:bookmarkEnd w:id="13"/>
      <w:bookmarkEnd w:id="14"/>
      <w:proofErr w:type="spellEnd"/>
      <w:r>
        <w:t xml:space="preserve"> </w:t>
      </w:r>
    </w:p>
    <w:p w:rsidR="00651C1C" w:rsidRPr="00874A3E" w:rsidRDefault="00651C1C" w:rsidP="004C4217">
      <w:pPr>
        <w:pStyle w:val="PSI-Normal"/>
        <w:rPr>
          <w:u w:val="single"/>
        </w:rPr>
      </w:pPr>
      <w:r w:rsidRPr="00874A3E">
        <w:rPr>
          <w:u w:val="single"/>
        </w:rPr>
        <w:t xml:space="preserve">1. Alta de Profesor: </w:t>
      </w:r>
    </w:p>
    <w:p w:rsidR="00651C1C" w:rsidRDefault="00651C1C" w:rsidP="004C4217">
      <w:pPr>
        <w:pStyle w:val="PSI-Normal"/>
      </w:pPr>
      <w:r>
        <w:t>El sistema da de alta un Profesor exitosamente y queda a la espera de una acción.</w:t>
      </w:r>
    </w:p>
    <w:p w:rsidR="00651C1C" w:rsidRPr="00874A3E" w:rsidRDefault="00651C1C" w:rsidP="004C4217">
      <w:pPr>
        <w:pStyle w:val="PSI-Normal"/>
        <w:rPr>
          <w:u w:val="single"/>
        </w:rPr>
      </w:pPr>
      <w:r w:rsidRPr="00874A3E">
        <w:rPr>
          <w:u w:val="single"/>
        </w:rPr>
        <w:t xml:space="preserve">2. Modificación de Profesor: </w:t>
      </w:r>
    </w:p>
    <w:p w:rsidR="00651C1C" w:rsidRDefault="00651C1C" w:rsidP="004C4217">
      <w:pPr>
        <w:pStyle w:val="PSI-Normal"/>
      </w:pPr>
      <w:r>
        <w:t>El sistema modifica los datos de un Profesor exitosamente y queda a la espera de una acción.</w:t>
      </w:r>
    </w:p>
    <w:p w:rsidR="00651C1C" w:rsidRPr="00874A3E" w:rsidRDefault="00651C1C" w:rsidP="004C4217">
      <w:pPr>
        <w:pStyle w:val="PSI-Normal"/>
        <w:rPr>
          <w:u w:val="single"/>
        </w:rPr>
      </w:pPr>
      <w:r w:rsidRPr="00874A3E">
        <w:rPr>
          <w:u w:val="single"/>
        </w:rPr>
        <w:lastRenderedPageBreak/>
        <w:t xml:space="preserve">3. Baja de Profesor: </w:t>
      </w:r>
    </w:p>
    <w:p w:rsidR="00651C1C" w:rsidRDefault="00651C1C" w:rsidP="004C4217">
      <w:pPr>
        <w:pStyle w:val="PSI-Normal"/>
      </w:pPr>
      <w:r>
        <w:t xml:space="preserve">El sistema da de baja un Profesor exitosamente y queda a la espera de una acción. </w:t>
      </w:r>
    </w:p>
    <w:p w:rsidR="003D5FDB" w:rsidRPr="00874A3E" w:rsidRDefault="003D5FDB" w:rsidP="004C4217">
      <w:pPr>
        <w:pStyle w:val="PSI-Normal"/>
        <w:rPr>
          <w:u w:val="single"/>
        </w:rPr>
      </w:pPr>
      <w:r w:rsidRPr="00874A3E">
        <w:rPr>
          <w:u w:val="single"/>
        </w:rPr>
        <w:t>4. Asignaturas de Profesor:</w:t>
      </w:r>
    </w:p>
    <w:p w:rsidR="003D5FDB" w:rsidRPr="002E175C" w:rsidRDefault="003D5FDB" w:rsidP="004C4217">
      <w:pPr>
        <w:pStyle w:val="PSI-Normal"/>
      </w:pPr>
      <w:r>
        <w:t>El sistema muestra un listado de la/s asignatura/s de la</w:t>
      </w:r>
      <w:r w:rsidR="00E15CF5">
        <w:t>/s</w:t>
      </w:r>
      <w:r>
        <w:t xml:space="preserve"> cual</w:t>
      </w:r>
      <w:r w:rsidR="00E15CF5">
        <w:t>/es</w:t>
      </w:r>
      <w:r>
        <w:t xml:space="preserve"> el profesor es responsable y queda a la espera de una acción.</w:t>
      </w:r>
    </w:p>
    <w:p w:rsidR="00F532CF" w:rsidRDefault="00F532CF" w:rsidP="00F532CF">
      <w:pPr>
        <w:pStyle w:val="PSI-Comentario"/>
      </w:pPr>
    </w:p>
    <w:p w:rsidR="00A65DAC" w:rsidRDefault="00A65DAC" w:rsidP="00F532CF">
      <w:pPr>
        <w:pStyle w:val="PSI-Ttulo1"/>
      </w:pPr>
      <w:bookmarkStart w:id="15" w:name="_Toc228206480"/>
      <w:bookmarkStart w:id="16" w:name="_Toc234686585"/>
    </w:p>
    <w:p w:rsidR="00F532CF" w:rsidRDefault="00F532CF" w:rsidP="00F532CF">
      <w:pPr>
        <w:pStyle w:val="PSI-Ttulo1"/>
      </w:pPr>
      <w:bookmarkStart w:id="17" w:name="_Toc40645773"/>
      <w:r>
        <w:t>Flujo de Eventos Alternativo</w:t>
      </w:r>
      <w:bookmarkEnd w:id="15"/>
      <w:bookmarkEnd w:id="16"/>
      <w:bookmarkEnd w:id="17"/>
    </w:p>
    <w:p w:rsidR="00A65DAC" w:rsidRDefault="00A65DAC" w:rsidP="00F532CF">
      <w:pPr>
        <w:pStyle w:val="PSI-Ttulo1"/>
      </w:pPr>
    </w:p>
    <w:p w:rsidR="00C52087" w:rsidRPr="00051490" w:rsidRDefault="00C52087" w:rsidP="004C4217">
      <w:pPr>
        <w:pStyle w:val="PSI-Normal"/>
        <w:rPr>
          <w:u w:val="single"/>
        </w:rPr>
      </w:pPr>
      <w:r w:rsidRPr="00051490">
        <w:rPr>
          <w:u w:val="single"/>
        </w:rPr>
        <w:t xml:space="preserve">Flujo Alternativo 1: </w:t>
      </w:r>
    </w:p>
    <w:p w:rsidR="00C52087" w:rsidRDefault="00C52087" w:rsidP="004C4217">
      <w:pPr>
        <w:pStyle w:val="PSI-Normal"/>
      </w:pPr>
      <w:r w:rsidRPr="00C52087">
        <w:t>2.1 "Alta de Profesor"</w:t>
      </w:r>
    </w:p>
    <w:p w:rsidR="00C52087" w:rsidRDefault="00D456E3" w:rsidP="004C4217">
      <w:pPr>
        <w:pStyle w:val="PSI-Normal"/>
      </w:pPr>
      <w:r>
        <w:tab/>
      </w:r>
      <w:r w:rsidR="00C52087">
        <w:t>2.1.1 Se presenta al empleado de Secretaría Académica la pantalla de Alta de Profesor.</w:t>
      </w:r>
    </w:p>
    <w:p w:rsidR="00C52087" w:rsidRDefault="00D456E3" w:rsidP="004C4217">
      <w:pPr>
        <w:pStyle w:val="PSI-Normal"/>
      </w:pPr>
      <w:r>
        <w:tab/>
      </w:r>
      <w:r w:rsidR="00C52087">
        <w:t>2.1.2 El</w:t>
      </w:r>
      <w:r w:rsidR="00C52087" w:rsidRPr="00E748A6">
        <w:t xml:space="preserve"> empleado de Secretaría</w:t>
      </w:r>
      <w:r w:rsidR="00C52087">
        <w:t xml:space="preserve"> Académica completa los campos del formulario</w:t>
      </w:r>
      <w:r w:rsidR="00F52466">
        <w:t xml:space="preserve"> (Apellido, Nombre,</w:t>
      </w:r>
      <w:r w:rsidR="003533F6">
        <w:t xml:space="preserve"> Email, </w:t>
      </w:r>
      <w:r w:rsidR="004113F2">
        <w:t>Departamento</w:t>
      </w:r>
      <w:r w:rsidR="003533F6">
        <w:t xml:space="preserve"> y si es Responsable de Asignatura</w:t>
      </w:r>
      <w:r w:rsidR="004113F2">
        <w:t>)</w:t>
      </w:r>
      <w:r w:rsidR="00C52087">
        <w:t>.</w:t>
      </w:r>
    </w:p>
    <w:p w:rsidR="00C52087" w:rsidRDefault="00D456E3" w:rsidP="004C4217">
      <w:pPr>
        <w:pStyle w:val="PSI-Normal"/>
      </w:pPr>
      <w:r>
        <w:tab/>
      </w:r>
      <w:r w:rsidR="00C52087">
        <w:t>2.1.3 El</w:t>
      </w:r>
      <w:r w:rsidR="00C52087" w:rsidRPr="00E748A6">
        <w:t xml:space="preserve"> empleado de Secretaría</w:t>
      </w:r>
      <w:r w:rsidR="00C52087">
        <w:t xml:space="preserve"> Académica presiona el botón “</w:t>
      </w:r>
      <w:r w:rsidR="004113F2">
        <w:t>Confirmar</w:t>
      </w:r>
      <w:r w:rsidR="00C52087">
        <w:t>”.</w:t>
      </w:r>
    </w:p>
    <w:p w:rsidR="00C52087" w:rsidRDefault="00D456E3" w:rsidP="004C4217">
      <w:pPr>
        <w:pStyle w:val="PSI-Normal"/>
      </w:pPr>
      <w:r>
        <w:tab/>
      </w:r>
      <w:r w:rsidR="00C52087">
        <w:t>2.1.4 Se guardan los datos del profesor en el sistema.</w:t>
      </w:r>
    </w:p>
    <w:p w:rsidR="003533F6" w:rsidRPr="00E748A6" w:rsidRDefault="003533F6" w:rsidP="004C4217">
      <w:pPr>
        <w:pStyle w:val="PSI-Normal"/>
      </w:pPr>
      <w:r>
        <w:tab/>
      </w:r>
      <w:r>
        <w:tab/>
        <w:t xml:space="preserve">2.1.4.1 Si el profesor es Responsable de Asignatura, también se da de alta un Usuario del Sistema (Ver </w:t>
      </w:r>
      <w:r w:rsidR="003C4DB5">
        <w:t>Especificación del Caso de Uso</w:t>
      </w:r>
      <w:r>
        <w:t xml:space="preserve"> Gestionar Usuario).</w:t>
      </w:r>
    </w:p>
    <w:p w:rsidR="00C52087" w:rsidRDefault="00C52087" w:rsidP="00F532CF">
      <w:pPr>
        <w:pStyle w:val="PSI-Comentario"/>
        <w:rPr>
          <w:lang w:val="es-ES"/>
        </w:rPr>
      </w:pPr>
    </w:p>
    <w:p w:rsidR="00C52087" w:rsidRPr="00051490" w:rsidRDefault="00C52087" w:rsidP="004C4217">
      <w:pPr>
        <w:pStyle w:val="PSI-Normal"/>
        <w:rPr>
          <w:u w:val="single"/>
        </w:rPr>
      </w:pPr>
      <w:r w:rsidRPr="00051490">
        <w:rPr>
          <w:u w:val="single"/>
        </w:rPr>
        <w:t xml:space="preserve">Flujo Alternativo 2: </w:t>
      </w:r>
    </w:p>
    <w:p w:rsidR="00C52087" w:rsidRDefault="00C52087" w:rsidP="004C4217">
      <w:pPr>
        <w:pStyle w:val="PSI-Normal"/>
      </w:pPr>
      <w:r w:rsidRPr="00C52087">
        <w:t>3.1 "Modificación de Profesor"</w:t>
      </w:r>
    </w:p>
    <w:p w:rsidR="00C52087" w:rsidRDefault="00D456E3" w:rsidP="004C4217">
      <w:pPr>
        <w:pStyle w:val="PSI-Normal"/>
      </w:pPr>
      <w:r>
        <w:tab/>
      </w:r>
      <w:r w:rsidR="00C52087">
        <w:t>3.1.1 Se presenta al empleado de Secretaría Académica la pantalla con los datos del Profesor.</w:t>
      </w:r>
    </w:p>
    <w:p w:rsidR="002F0CBC" w:rsidRDefault="00D456E3" w:rsidP="002F0CBC">
      <w:pPr>
        <w:pStyle w:val="PSI-Normal"/>
      </w:pPr>
      <w:r>
        <w:tab/>
      </w:r>
      <w:r w:rsidR="00C52087">
        <w:t>3.1.2 El</w:t>
      </w:r>
      <w:r w:rsidR="00C52087" w:rsidRPr="00E748A6">
        <w:t xml:space="preserve"> empleado de Secretaría</w:t>
      </w:r>
      <w:r w:rsidR="00C52087">
        <w:t xml:space="preserve"> Académica modifica los campos del formulario</w:t>
      </w:r>
      <w:r w:rsidR="00F52466">
        <w:t xml:space="preserve"> </w:t>
      </w:r>
      <w:r w:rsidR="002F0CBC">
        <w:t>(Apellido, Nombre, Email</w:t>
      </w:r>
      <w:r w:rsidR="001F13D5">
        <w:t xml:space="preserve"> y</w:t>
      </w:r>
      <w:r w:rsidR="002F0CBC">
        <w:t xml:space="preserve"> Departamento).</w:t>
      </w:r>
    </w:p>
    <w:p w:rsidR="00C52087" w:rsidRDefault="00D456E3" w:rsidP="004C4217">
      <w:pPr>
        <w:pStyle w:val="PSI-Normal"/>
      </w:pPr>
      <w:r>
        <w:tab/>
      </w:r>
      <w:r w:rsidR="00C52087">
        <w:t>3.1.3 El</w:t>
      </w:r>
      <w:r w:rsidR="00C52087" w:rsidRPr="00E748A6">
        <w:t xml:space="preserve"> empleado de Secretaría</w:t>
      </w:r>
      <w:r w:rsidR="00C52087">
        <w:t xml:space="preserve"> Académica presiona el botón “</w:t>
      </w:r>
      <w:r w:rsidR="004113F2">
        <w:t>Confirmar</w:t>
      </w:r>
      <w:r w:rsidR="00C52087">
        <w:t>”.</w:t>
      </w:r>
    </w:p>
    <w:p w:rsidR="00C52087" w:rsidRDefault="00D456E3" w:rsidP="004C4217">
      <w:pPr>
        <w:pStyle w:val="PSI-Normal"/>
      </w:pPr>
      <w:r>
        <w:tab/>
      </w:r>
      <w:r w:rsidR="00C52087">
        <w:t>3.1.4 Se guardan los cambios del Profesor en el sistema.</w:t>
      </w:r>
    </w:p>
    <w:p w:rsidR="0024247A" w:rsidRPr="00E748A6" w:rsidRDefault="0024247A" w:rsidP="004C4217">
      <w:pPr>
        <w:pStyle w:val="PSI-Normal"/>
      </w:pPr>
      <w:r>
        <w:tab/>
      </w:r>
      <w:r>
        <w:tab/>
        <w:t>3.1.4.1 Si el profesor es Responsable de Asignatura, también se modifican los datos de un Usuario del Sistema (Ver Especificación del Caso de Uso Gestionar Usuario).</w:t>
      </w:r>
    </w:p>
    <w:p w:rsidR="00C52087" w:rsidRDefault="00C52087" w:rsidP="00F532CF">
      <w:pPr>
        <w:pStyle w:val="PSI-Comentario"/>
        <w:rPr>
          <w:lang w:val="es-ES"/>
        </w:rPr>
      </w:pPr>
    </w:p>
    <w:p w:rsidR="00C52087" w:rsidRPr="00051490" w:rsidRDefault="00C52087" w:rsidP="004C4217">
      <w:pPr>
        <w:pStyle w:val="PSI-Normal"/>
        <w:rPr>
          <w:u w:val="single"/>
        </w:rPr>
      </w:pPr>
      <w:r w:rsidRPr="00051490">
        <w:rPr>
          <w:u w:val="single"/>
        </w:rPr>
        <w:lastRenderedPageBreak/>
        <w:t xml:space="preserve">Flujo Alternativo 3: </w:t>
      </w:r>
    </w:p>
    <w:p w:rsidR="00C52087" w:rsidRPr="00C52087" w:rsidRDefault="00C52087" w:rsidP="004C4217">
      <w:pPr>
        <w:pStyle w:val="PSI-Normal"/>
      </w:pPr>
      <w:r w:rsidRPr="00C52087">
        <w:t>4.1 "Baja de Profesor"</w:t>
      </w:r>
    </w:p>
    <w:p w:rsidR="00C52087" w:rsidRDefault="00D456E3" w:rsidP="004C4217">
      <w:pPr>
        <w:pStyle w:val="PSI-Normal"/>
      </w:pPr>
      <w:r>
        <w:tab/>
      </w:r>
      <w:r w:rsidR="00C52087">
        <w:t>4.1.1 Se presenta al empleado de Secretaría Académica un mensaje de confirmación.</w:t>
      </w:r>
    </w:p>
    <w:p w:rsidR="00C52087" w:rsidRDefault="00D456E3" w:rsidP="004C4217">
      <w:pPr>
        <w:pStyle w:val="PSI-Normal"/>
      </w:pPr>
      <w:r>
        <w:tab/>
      </w:r>
      <w:r w:rsidR="00C52087">
        <w:t>4.1.2 El</w:t>
      </w:r>
      <w:r w:rsidR="00C52087" w:rsidRPr="00E748A6">
        <w:t xml:space="preserve"> empleado de Secretaría</w:t>
      </w:r>
      <w:r w:rsidR="00C52087">
        <w:t xml:space="preserve"> Académica presiona “Sí</w:t>
      </w:r>
      <w:r w:rsidR="004113F2">
        <w:t>, deseo eliminar</w:t>
      </w:r>
      <w:r w:rsidR="00C52087">
        <w:t>”.</w:t>
      </w:r>
    </w:p>
    <w:p w:rsidR="00C52087" w:rsidRDefault="00D456E3" w:rsidP="004C4217">
      <w:pPr>
        <w:pStyle w:val="PSI-Normal"/>
      </w:pPr>
      <w:r>
        <w:tab/>
      </w:r>
      <w:r w:rsidR="00C52087">
        <w:t>4.1.3 El profesor se elimina del sistema.</w:t>
      </w:r>
    </w:p>
    <w:p w:rsidR="008858F9" w:rsidRDefault="008858F9" w:rsidP="004C4217">
      <w:pPr>
        <w:pStyle w:val="PSI-Normal"/>
      </w:pPr>
      <w:r>
        <w:tab/>
      </w:r>
      <w:r>
        <w:tab/>
        <w:t>4.1.3.1 Si el profesor es Responsable de Asignatura, también se elimina un Usuario del Sistema (Ver Especificación del Caso de Uso Gestionar Usuario).</w:t>
      </w:r>
    </w:p>
    <w:p w:rsidR="00A65DAC" w:rsidRDefault="00A65DAC" w:rsidP="004C4217">
      <w:pPr>
        <w:pStyle w:val="PSI-Normal"/>
      </w:pPr>
    </w:p>
    <w:p w:rsidR="00C20E6B" w:rsidRDefault="00C20E6B" w:rsidP="00C20E6B">
      <w:pPr>
        <w:pStyle w:val="PSI-Normal"/>
        <w:rPr>
          <w:u w:val="single"/>
        </w:rPr>
      </w:pPr>
      <w:r>
        <w:rPr>
          <w:u w:val="single"/>
        </w:rPr>
        <w:t>Flujo Alternativo 4</w:t>
      </w:r>
      <w:r w:rsidRPr="00051490">
        <w:rPr>
          <w:u w:val="single"/>
        </w:rPr>
        <w:t>:</w:t>
      </w:r>
    </w:p>
    <w:p w:rsidR="00C20E6B" w:rsidRDefault="00C20E6B" w:rsidP="00C20E6B">
      <w:pPr>
        <w:pStyle w:val="PSI-Normal"/>
      </w:pPr>
      <w:r w:rsidRPr="00C20E6B">
        <w:t xml:space="preserve">5.1 </w:t>
      </w:r>
      <w:r>
        <w:t>"Asignaturas de Profesor"</w:t>
      </w:r>
    </w:p>
    <w:p w:rsidR="00C66822" w:rsidRPr="00C20E6B" w:rsidRDefault="00C66822" w:rsidP="00C20E6B">
      <w:pPr>
        <w:pStyle w:val="PSI-Normal"/>
      </w:pPr>
      <w:r>
        <w:tab/>
        <w:t>5.1.1 Se presenta al empleado de Secretaría Académica la pantalla "Asignaturas de Profesor" con el listado de asignatura/s de la/s cual/es es responsable.</w:t>
      </w:r>
    </w:p>
    <w:p w:rsidR="00856645" w:rsidRDefault="00856645" w:rsidP="004C4217">
      <w:pPr>
        <w:pStyle w:val="PSI-Normal"/>
      </w:pPr>
    </w:p>
    <w:p w:rsidR="00856645" w:rsidRDefault="00856645" w:rsidP="004C4217">
      <w:pPr>
        <w:pStyle w:val="PSI-Normal"/>
      </w:pPr>
    </w:p>
    <w:p w:rsidR="00C52087" w:rsidRPr="00424B93" w:rsidRDefault="00C52087" w:rsidP="004C4217">
      <w:pPr>
        <w:pStyle w:val="PSI-Normal"/>
        <w:rPr>
          <w:u w:val="single"/>
        </w:rPr>
      </w:pPr>
      <w:r w:rsidRPr="00424B93">
        <w:rPr>
          <w:u w:val="single"/>
        </w:rPr>
        <w:t xml:space="preserve">Excepción 1: </w:t>
      </w:r>
    </w:p>
    <w:p w:rsidR="00C52087" w:rsidRDefault="00C52087" w:rsidP="004C4217">
      <w:pPr>
        <w:pStyle w:val="PSI-Normal"/>
      </w:pPr>
      <w:r>
        <w:t>El empleado de Secretaría Académica cancele la operación.</w:t>
      </w:r>
    </w:p>
    <w:p w:rsidR="00C52087" w:rsidRPr="00424B93" w:rsidRDefault="00C52087" w:rsidP="004C4217">
      <w:pPr>
        <w:pStyle w:val="PSI-Normal"/>
        <w:rPr>
          <w:u w:val="single"/>
        </w:rPr>
      </w:pPr>
      <w:r w:rsidRPr="00424B93">
        <w:rPr>
          <w:u w:val="single"/>
        </w:rPr>
        <w:t xml:space="preserve">Excepción 2: </w:t>
      </w:r>
    </w:p>
    <w:p w:rsidR="00C52087" w:rsidRDefault="00C52087" w:rsidP="004C4217">
      <w:pPr>
        <w:pStyle w:val="PSI-Normal"/>
      </w:pPr>
      <w:r>
        <w:t>La clave primaria del profesor ya existe en el sistema.</w:t>
      </w:r>
    </w:p>
    <w:p w:rsidR="00C52087" w:rsidRPr="00424B93" w:rsidRDefault="00C52087" w:rsidP="004C4217">
      <w:pPr>
        <w:pStyle w:val="PSI-Normal"/>
        <w:rPr>
          <w:u w:val="single"/>
        </w:rPr>
      </w:pPr>
      <w:r w:rsidRPr="00424B93">
        <w:rPr>
          <w:u w:val="single"/>
        </w:rPr>
        <w:t>Excepción 3:</w:t>
      </w:r>
    </w:p>
    <w:p w:rsidR="00135938" w:rsidRPr="00135938" w:rsidRDefault="00C52087" w:rsidP="00135938">
      <w:pPr>
        <w:pStyle w:val="PSI-Normal"/>
      </w:pPr>
      <w:r>
        <w:t>El profesor sea responsable de asignaturas.</w:t>
      </w:r>
    </w:p>
    <w:p w:rsidR="00B91DC9" w:rsidRDefault="00B91DC9" w:rsidP="00F532CF">
      <w:pPr>
        <w:pStyle w:val="PSI-Comentario"/>
      </w:pPr>
    </w:p>
    <w:p w:rsidR="007C39B1" w:rsidRPr="002E175C" w:rsidRDefault="00F532CF" w:rsidP="00F532CF">
      <w:pPr>
        <w:pStyle w:val="PSI-Comentario"/>
      </w:pPr>
      <w:r>
        <w:br/>
      </w:r>
    </w:p>
    <w:p w:rsidR="00F9473E" w:rsidRDefault="00F532CF" w:rsidP="00C92A58">
      <w:pPr>
        <w:pStyle w:val="PSI-Ttulo1"/>
      </w:pPr>
      <w:bookmarkStart w:id="18" w:name="_Toc228206481"/>
      <w:bookmarkStart w:id="19" w:name="_Toc234686586"/>
      <w:bookmarkStart w:id="20" w:name="_Toc40645774"/>
      <w:r>
        <w:lastRenderedPageBreak/>
        <w:t>Diagramas Asociados</w:t>
      </w:r>
      <w:bookmarkEnd w:id="18"/>
      <w:bookmarkEnd w:id="19"/>
      <w:bookmarkEnd w:id="20"/>
    </w:p>
    <w:p w:rsidR="00B91DC9" w:rsidRDefault="00B91DC9" w:rsidP="00C92A58">
      <w:pPr>
        <w:pStyle w:val="PSI-Ttulo1"/>
      </w:pPr>
    </w:p>
    <w:p w:rsidR="00B91DC9" w:rsidRDefault="00B91DC9" w:rsidP="00C92A58">
      <w:pPr>
        <w:pStyle w:val="PSI-Ttulo1"/>
      </w:pPr>
    </w:p>
    <w:p w:rsidR="00F532CF" w:rsidRDefault="007C39B1" w:rsidP="007C39B1">
      <w:pPr>
        <w:pStyle w:val="PSI-Ttulo2"/>
      </w:pPr>
      <w:bookmarkStart w:id="21" w:name="_Toc40645775"/>
      <w:r>
        <w:t>Diagrama de Casos de Uso</w:t>
      </w:r>
      <w:bookmarkEnd w:id="21"/>
    </w:p>
    <w:p w:rsidR="0098045E" w:rsidRPr="002E175C" w:rsidRDefault="002E25DF" w:rsidP="0098045E">
      <w:pPr>
        <w:pStyle w:val="PSI-Comentario"/>
        <w:jc w:val="center"/>
      </w:pPr>
      <w:r>
        <w:rPr>
          <w:noProof/>
          <w:lang w:eastAsia="es-AR"/>
        </w:rPr>
        <w:drawing>
          <wp:inline distT="0" distB="0" distL="0" distR="0">
            <wp:extent cx="5400040" cy="2483477"/>
            <wp:effectExtent l="19050" t="0" r="0" b="0"/>
            <wp:docPr id="2" name="Imagen 1" descr="C:\xampp\htdocs\vaspa\Elaboración\Diagramas de CU individuales\Diagrama de Casos de Uso - Gestionar 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fesor.jpg"/>
                    <pic:cNvPicPr>
                      <a:picLocks noChangeAspect="1" noChangeArrowheads="1"/>
                    </pic:cNvPicPr>
                  </pic:nvPicPr>
                  <pic:blipFill>
                    <a:blip r:embed="rId11" cstate="print"/>
                    <a:srcRect/>
                    <a:stretch>
                      <a:fillRect/>
                    </a:stretch>
                  </pic:blipFill>
                  <pic:spPr bwMode="auto">
                    <a:xfrm>
                      <a:off x="0" y="0"/>
                      <a:ext cx="5400040" cy="2483477"/>
                    </a:xfrm>
                    <a:prstGeom prst="rect">
                      <a:avLst/>
                    </a:prstGeom>
                    <a:noFill/>
                    <a:ln w="9525">
                      <a:noFill/>
                      <a:miter lim="800000"/>
                      <a:headEnd/>
                      <a:tailEnd/>
                    </a:ln>
                  </pic:spPr>
                </pic:pic>
              </a:graphicData>
            </a:graphic>
          </wp:inline>
        </w:drawing>
      </w:r>
    </w:p>
    <w:p w:rsidR="00131297" w:rsidRDefault="00131297" w:rsidP="007C39B1">
      <w:pPr>
        <w:pStyle w:val="PSI-Ttulo2"/>
      </w:pPr>
    </w:p>
    <w:p w:rsidR="00131297" w:rsidRDefault="00131297" w:rsidP="007C39B1">
      <w:pPr>
        <w:pStyle w:val="PSI-Ttulo2"/>
      </w:pPr>
    </w:p>
    <w:p w:rsidR="007C39B1" w:rsidRDefault="007C39B1" w:rsidP="007C39B1">
      <w:pPr>
        <w:pStyle w:val="PSI-Ttulo2"/>
      </w:pPr>
      <w:bookmarkStart w:id="22" w:name="_Toc40645776"/>
      <w:r>
        <w:t>Diagrama de Secuencia</w:t>
      </w:r>
      <w:bookmarkEnd w:id="22"/>
    </w:p>
    <w:p w:rsidR="0063243E" w:rsidRDefault="0063243E" w:rsidP="004C4217">
      <w:pPr>
        <w:pStyle w:val="PSI-Normal"/>
      </w:pPr>
    </w:p>
    <w:p w:rsidR="00E405D9" w:rsidRDefault="00E405D9" w:rsidP="004C4217">
      <w:pPr>
        <w:pStyle w:val="PSI-Normal"/>
      </w:pPr>
      <w:r>
        <w:t>Alta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295017"/>
            <wp:effectExtent l="19050" t="0" r="0" b="0"/>
            <wp:docPr id="1" name="Imagen 1" descr="C:\xampp\htdocs\vaspa\Elaboración\Diagramas de Secuencia\CU_Gestionar Profesor\DiagramaSecuencia_Alt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Profesor\DiagramaSecuencia_AltaProfesor.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63243E" w:rsidRDefault="0063243E" w:rsidP="004C4217">
      <w:pPr>
        <w:pStyle w:val="PSI-Normal"/>
      </w:pPr>
    </w:p>
    <w:p w:rsidR="00E405D9" w:rsidRDefault="00E405D9" w:rsidP="004C4217">
      <w:pPr>
        <w:pStyle w:val="PSI-Normal"/>
      </w:pPr>
      <w:r>
        <w:lastRenderedPageBreak/>
        <w:t>Baja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325017"/>
            <wp:effectExtent l="19050" t="0" r="0" b="0"/>
            <wp:docPr id="7" name="Imagen 2" descr="C:\xampp\htdocs\vaspa\Elaboración\Diagramas de Secuencia\CU_Gestionar Profesor\DiagramaSecuencia_Baj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fesor\DiagramaSecuencia_BajaProfesor.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947EDE" w:rsidRDefault="00947EDE" w:rsidP="004C4217">
      <w:pPr>
        <w:pStyle w:val="PSI-Normal"/>
      </w:pPr>
    </w:p>
    <w:p w:rsidR="00E405D9" w:rsidRDefault="00E405D9" w:rsidP="004C4217">
      <w:pPr>
        <w:pStyle w:val="PSI-Normal"/>
      </w:pPr>
      <w:r>
        <w:t>Modificación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440207"/>
            <wp:effectExtent l="19050" t="0" r="0" b="0"/>
            <wp:docPr id="9" name="Imagen 3" descr="C:\xampp\htdocs\vaspa\Elaboración\Diagramas de Secuencia\CU_Gestionar Profesor\DiagramaSecuencia_Modificacion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fesor\DiagramaSecuencia_ModificacionProfesor.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DB0F34" w:rsidRDefault="00DB0F34" w:rsidP="004C4217">
      <w:pPr>
        <w:pStyle w:val="PSI-Normal"/>
      </w:pPr>
    </w:p>
    <w:p w:rsidR="00DB0F34" w:rsidRDefault="00DB0F34" w:rsidP="004C4217">
      <w:pPr>
        <w:pStyle w:val="PSI-Normal"/>
      </w:pPr>
    </w:p>
    <w:p w:rsidR="005C0C0E" w:rsidRDefault="005C0C0E" w:rsidP="004C4217">
      <w:pPr>
        <w:pStyle w:val="PSI-Normal"/>
      </w:pPr>
    </w:p>
    <w:p w:rsidR="00131297" w:rsidRDefault="00131297" w:rsidP="004C4217">
      <w:pPr>
        <w:pStyle w:val="PSI-Normal"/>
      </w:pPr>
    </w:p>
    <w:p w:rsidR="003176EC" w:rsidRDefault="003176EC" w:rsidP="004C4217">
      <w:pPr>
        <w:pStyle w:val="PSI-Normal"/>
      </w:pPr>
      <w:r>
        <w:lastRenderedPageBreak/>
        <w:t>Asignaturas de Profesor</w:t>
      </w:r>
    </w:p>
    <w:p w:rsidR="00947EDE" w:rsidRDefault="00947EDE" w:rsidP="004C4217">
      <w:pPr>
        <w:pStyle w:val="PSI-Normal"/>
      </w:pPr>
    </w:p>
    <w:p w:rsidR="00DB0F34" w:rsidRPr="00E405D9" w:rsidRDefault="00947EDE" w:rsidP="00DB0F34">
      <w:pPr>
        <w:pStyle w:val="PSI-Comentario"/>
      </w:pPr>
      <w:r>
        <w:rPr>
          <w:noProof/>
          <w:lang w:eastAsia="es-AR"/>
        </w:rPr>
        <w:drawing>
          <wp:inline distT="0" distB="0" distL="0" distR="0">
            <wp:extent cx="5400040" cy="2811060"/>
            <wp:effectExtent l="19050" t="0" r="0" b="0"/>
            <wp:docPr id="10" name="Imagen 2" descr="C:\xampp\htdocs\vaspa\Elaboración\Diagramas de Secuencia\CU_Gestionar Profesor\DiagramaSecuencia_Asignaturas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fesor\DiagramaSecuencia_AsignaturasProfesor.jpg"/>
                    <pic:cNvPicPr>
                      <a:picLocks noChangeAspect="1" noChangeArrowheads="1"/>
                    </pic:cNvPicPr>
                  </pic:nvPicPr>
                  <pic:blipFill>
                    <a:blip r:embed="rId15" cstate="print"/>
                    <a:srcRect/>
                    <a:stretch>
                      <a:fillRect/>
                    </a:stretch>
                  </pic:blipFill>
                  <pic:spPr bwMode="auto">
                    <a:xfrm>
                      <a:off x="0" y="0"/>
                      <a:ext cx="5400040" cy="2811060"/>
                    </a:xfrm>
                    <a:prstGeom prst="rect">
                      <a:avLst/>
                    </a:prstGeom>
                    <a:noFill/>
                    <a:ln w="9525">
                      <a:noFill/>
                      <a:miter lim="800000"/>
                      <a:headEnd/>
                      <a:tailEnd/>
                    </a:ln>
                  </pic:spPr>
                </pic:pic>
              </a:graphicData>
            </a:graphic>
          </wp:inline>
        </w:drawing>
      </w:r>
    </w:p>
    <w:sectPr w:rsidR="00DB0F34" w:rsidRPr="00E405D9"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696" w:rsidRDefault="00450696" w:rsidP="00C94FBE">
      <w:pPr>
        <w:spacing w:before="0" w:line="240" w:lineRule="auto"/>
      </w:pPr>
      <w:r>
        <w:separator/>
      </w:r>
    </w:p>
    <w:p w:rsidR="00450696" w:rsidRDefault="00450696"/>
  </w:endnote>
  <w:endnote w:type="continuationSeparator" w:id="0">
    <w:p w:rsidR="00450696" w:rsidRDefault="00450696" w:rsidP="00C94FBE">
      <w:pPr>
        <w:spacing w:before="0" w:line="240" w:lineRule="auto"/>
      </w:pPr>
      <w:r>
        <w:continuationSeparator/>
      </w:r>
    </w:p>
    <w:p w:rsidR="00450696" w:rsidRDefault="0045069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452F0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452F0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452F0C">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E54FB">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E54FB">
          <w:rPr>
            <w:rFonts w:asciiTheme="majorHAnsi" w:hAnsiTheme="majorHAnsi" w:cstheme="majorHAnsi"/>
            <w:noProof/>
          </w:rPr>
          <w:t>9</w:t>
        </w:r>
        <w:r w:rsidRPr="00DD5A70">
          <w:rPr>
            <w:rFonts w:asciiTheme="majorHAnsi" w:hAnsiTheme="majorHAnsi" w:cstheme="majorHAnsi"/>
          </w:rPr>
          <w:fldChar w:fldCharType="end"/>
        </w:r>
      </w:sdtContent>
    </w:sdt>
    <w:r w:rsidRPr="00452F0C">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696" w:rsidRDefault="00450696" w:rsidP="00C94FBE">
      <w:pPr>
        <w:spacing w:before="0" w:line="240" w:lineRule="auto"/>
      </w:pPr>
      <w:r>
        <w:separator/>
      </w:r>
    </w:p>
    <w:p w:rsidR="00450696" w:rsidRDefault="00450696"/>
  </w:footnote>
  <w:footnote w:type="continuationSeparator" w:id="0">
    <w:p w:rsidR="00450696" w:rsidRDefault="00450696" w:rsidP="00C94FBE">
      <w:pPr>
        <w:spacing w:before="0" w:line="240" w:lineRule="auto"/>
      </w:pPr>
      <w:r>
        <w:continuationSeparator/>
      </w:r>
    </w:p>
    <w:p w:rsidR="00450696" w:rsidRDefault="0045069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52F0C" w:rsidRPr="00452F0C">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452F0C" w:rsidRPr="00452F0C">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452F0C" w:rsidRPr="00452F0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900"/>
    <w:rsid w:val="00011BED"/>
    <w:rsid w:val="00017EFE"/>
    <w:rsid w:val="00026B02"/>
    <w:rsid w:val="00041CE0"/>
    <w:rsid w:val="00045F1A"/>
    <w:rsid w:val="00051490"/>
    <w:rsid w:val="00063180"/>
    <w:rsid w:val="00066EA1"/>
    <w:rsid w:val="00087F53"/>
    <w:rsid w:val="00092BC0"/>
    <w:rsid w:val="00092C6D"/>
    <w:rsid w:val="000A0FE7"/>
    <w:rsid w:val="000C4C42"/>
    <w:rsid w:val="000C4E31"/>
    <w:rsid w:val="000C6944"/>
    <w:rsid w:val="000D18D8"/>
    <w:rsid w:val="000D4C6E"/>
    <w:rsid w:val="000D5151"/>
    <w:rsid w:val="000F1888"/>
    <w:rsid w:val="000F4F97"/>
    <w:rsid w:val="000F79DF"/>
    <w:rsid w:val="0010416D"/>
    <w:rsid w:val="001163FF"/>
    <w:rsid w:val="0012205F"/>
    <w:rsid w:val="00131297"/>
    <w:rsid w:val="00135938"/>
    <w:rsid w:val="001363D8"/>
    <w:rsid w:val="001410A7"/>
    <w:rsid w:val="00144AE4"/>
    <w:rsid w:val="00150702"/>
    <w:rsid w:val="00167380"/>
    <w:rsid w:val="00183953"/>
    <w:rsid w:val="00185A46"/>
    <w:rsid w:val="00191198"/>
    <w:rsid w:val="001950C8"/>
    <w:rsid w:val="001953ED"/>
    <w:rsid w:val="001A2EE6"/>
    <w:rsid w:val="001C6104"/>
    <w:rsid w:val="001C799E"/>
    <w:rsid w:val="001F13D5"/>
    <w:rsid w:val="001F5F92"/>
    <w:rsid w:val="00200B87"/>
    <w:rsid w:val="0020621B"/>
    <w:rsid w:val="00217A70"/>
    <w:rsid w:val="00224B75"/>
    <w:rsid w:val="0024247A"/>
    <w:rsid w:val="00253D2B"/>
    <w:rsid w:val="00266C42"/>
    <w:rsid w:val="00295AAA"/>
    <w:rsid w:val="00295CA9"/>
    <w:rsid w:val="002A0ABE"/>
    <w:rsid w:val="002A41AA"/>
    <w:rsid w:val="002B506A"/>
    <w:rsid w:val="002B5AF9"/>
    <w:rsid w:val="002D0CCB"/>
    <w:rsid w:val="002E0AB6"/>
    <w:rsid w:val="002E25DF"/>
    <w:rsid w:val="002E5843"/>
    <w:rsid w:val="002E7874"/>
    <w:rsid w:val="002F0CBC"/>
    <w:rsid w:val="002F1461"/>
    <w:rsid w:val="003130E3"/>
    <w:rsid w:val="00313D10"/>
    <w:rsid w:val="003149A1"/>
    <w:rsid w:val="003163C6"/>
    <w:rsid w:val="003176EC"/>
    <w:rsid w:val="00344258"/>
    <w:rsid w:val="00346864"/>
    <w:rsid w:val="0034690E"/>
    <w:rsid w:val="00347CF6"/>
    <w:rsid w:val="00350E39"/>
    <w:rsid w:val="003533F6"/>
    <w:rsid w:val="003560F2"/>
    <w:rsid w:val="00363FD1"/>
    <w:rsid w:val="00370F94"/>
    <w:rsid w:val="003841FD"/>
    <w:rsid w:val="00397566"/>
    <w:rsid w:val="003B7F1F"/>
    <w:rsid w:val="003C4DB5"/>
    <w:rsid w:val="003C54B1"/>
    <w:rsid w:val="003D5FDB"/>
    <w:rsid w:val="003E12FE"/>
    <w:rsid w:val="003F6186"/>
    <w:rsid w:val="0040066E"/>
    <w:rsid w:val="00400BB8"/>
    <w:rsid w:val="004113F2"/>
    <w:rsid w:val="00424B93"/>
    <w:rsid w:val="00450696"/>
    <w:rsid w:val="004525FF"/>
    <w:rsid w:val="00452F0C"/>
    <w:rsid w:val="00453111"/>
    <w:rsid w:val="004807AF"/>
    <w:rsid w:val="00484C92"/>
    <w:rsid w:val="00492900"/>
    <w:rsid w:val="004A1F93"/>
    <w:rsid w:val="004A54C8"/>
    <w:rsid w:val="004C4217"/>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C0C0E"/>
    <w:rsid w:val="005E76A4"/>
    <w:rsid w:val="005F133C"/>
    <w:rsid w:val="005F5429"/>
    <w:rsid w:val="005F60BA"/>
    <w:rsid w:val="006124BF"/>
    <w:rsid w:val="00616A6E"/>
    <w:rsid w:val="006177BF"/>
    <w:rsid w:val="0063243E"/>
    <w:rsid w:val="00636AAF"/>
    <w:rsid w:val="00637604"/>
    <w:rsid w:val="00651C1C"/>
    <w:rsid w:val="00653C38"/>
    <w:rsid w:val="00680461"/>
    <w:rsid w:val="006919D5"/>
    <w:rsid w:val="006A2495"/>
    <w:rsid w:val="006B069B"/>
    <w:rsid w:val="006B3371"/>
    <w:rsid w:val="006B5435"/>
    <w:rsid w:val="006D0E55"/>
    <w:rsid w:val="006D1B76"/>
    <w:rsid w:val="006E3853"/>
    <w:rsid w:val="006F3234"/>
    <w:rsid w:val="0070494E"/>
    <w:rsid w:val="00705C02"/>
    <w:rsid w:val="00710BA6"/>
    <w:rsid w:val="00711DF8"/>
    <w:rsid w:val="0072092C"/>
    <w:rsid w:val="007447BE"/>
    <w:rsid w:val="007874FD"/>
    <w:rsid w:val="007A33C6"/>
    <w:rsid w:val="007A59A5"/>
    <w:rsid w:val="007B151B"/>
    <w:rsid w:val="007B2E53"/>
    <w:rsid w:val="007B5DB7"/>
    <w:rsid w:val="007C39B1"/>
    <w:rsid w:val="007C742C"/>
    <w:rsid w:val="007D7477"/>
    <w:rsid w:val="007E65AD"/>
    <w:rsid w:val="007E66A5"/>
    <w:rsid w:val="007F38C0"/>
    <w:rsid w:val="00801130"/>
    <w:rsid w:val="00816B5F"/>
    <w:rsid w:val="00817955"/>
    <w:rsid w:val="00822C20"/>
    <w:rsid w:val="008248C6"/>
    <w:rsid w:val="008278DE"/>
    <w:rsid w:val="008539BD"/>
    <w:rsid w:val="00856645"/>
    <w:rsid w:val="00861B8F"/>
    <w:rsid w:val="008652EE"/>
    <w:rsid w:val="00866124"/>
    <w:rsid w:val="00866435"/>
    <w:rsid w:val="00867DE9"/>
    <w:rsid w:val="00870574"/>
    <w:rsid w:val="00874A3E"/>
    <w:rsid w:val="008858F9"/>
    <w:rsid w:val="00885BB2"/>
    <w:rsid w:val="008860FE"/>
    <w:rsid w:val="008970F4"/>
    <w:rsid w:val="00897D6C"/>
    <w:rsid w:val="008B1983"/>
    <w:rsid w:val="008B3B0F"/>
    <w:rsid w:val="008C36AB"/>
    <w:rsid w:val="008E48FB"/>
    <w:rsid w:val="008E54FB"/>
    <w:rsid w:val="00904CB6"/>
    <w:rsid w:val="00905EF0"/>
    <w:rsid w:val="00917DB4"/>
    <w:rsid w:val="0092483A"/>
    <w:rsid w:val="009342F8"/>
    <w:rsid w:val="00942049"/>
    <w:rsid w:val="00947EDE"/>
    <w:rsid w:val="0096683E"/>
    <w:rsid w:val="0097498A"/>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5DAC"/>
    <w:rsid w:val="00A670E3"/>
    <w:rsid w:val="00AA7BB6"/>
    <w:rsid w:val="00AB1830"/>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13AF"/>
    <w:rsid w:val="00B64180"/>
    <w:rsid w:val="00B70FF0"/>
    <w:rsid w:val="00B77F48"/>
    <w:rsid w:val="00B91DC9"/>
    <w:rsid w:val="00B92D9A"/>
    <w:rsid w:val="00BA699A"/>
    <w:rsid w:val="00BB23C2"/>
    <w:rsid w:val="00BB4A41"/>
    <w:rsid w:val="00BB6AAE"/>
    <w:rsid w:val="00BB7855"/>
    <w:rsid w:val="00BC31E6"/>
    <w:rsid w:val="00BC5404"/>
    <w:rsid w:val="00BE5B38"/>
    <w:rsid w:val="00C00F30"/>
    <w:rsid w:val="00C05700"/>
    <w:rsid w:val="00C20E6B"/>
    <w:rsid w:val="00C23F8C"/>
    <w:rsid w:val="00C24CDC"/>
    <w:rsid w:val="00C24DBB"/>
    <w:rsid w:val="00C26C78"/>
    <w:rsid w:val="00C41279"/>
    <w:rsid w:val="00C42873"/>
    <w:rsid w:val="00C46234"/>
    <w:rsid w:val="00C50315"/>
    <w:rsid w:val="00C5135E"/>
    <w:rsid w:val="00C52087"/>
    <w:rsid w:val="00C66822"/>
    <w:rsid w:val="00C6733A"/>
    <w:rsid w:val="00C67EBC"/>
    <w:rsid w:val="00C7670E"/>
    <w:rsid w:val="00C872BB"/>
    <w:rsid w:val="00C92A58"/>
    <w:rsid w:val="00C94FBE"/>
    <w:rsid w:val="00C97237"/>
    <w:rsid w:val="00C97238"/>
    <w:rsid w:val="00CA5321"/>
    <w:rsid w:val="00CB1140"/>
    <w:rsid w:val="00CB2CC9"/>
    <w:rsid w:val="00CB4633"/>
    <w:rsid w:val="00CD0AD2"/>
    <w:rsid w:val="00CD323E"/>
    <w:rsid w:val="00CE0252"/>
    <w:rsid w:val="00CE0C6E"/>
    <w:rsid w:val="00CE7C8F"/>
    <w:rsid w:val="00CE7F5B"/>
    <w:rsid w:val="00D01B23"/>
    <w:rsid w:val="00D06E99"/>
    <w:rsid w:val="00D15FB2"/>
    <w:rsid w:val="00D2105A"/>
    <w:rsid w:val="00D255E1"/>
    <w:rsid w:val="00D456E3"/>
    <w:rsid w:val="00D649B2"/>
    <w:rsid w:val="00D77406"/>
    <w:rsid w:val="00D80E83"/>
    <w:rsid w:val="00D83826"/>
    <w:rsid w:val="00DA08B9"/>
    <w:rsid w:val="00DA284A"/>
    <w:rsid w:val="00DA3CF3"/>
    <w:rsid w:val="00DB0F34"/>
    <w:rsid w:val="00DD0159"/>
    <w:rsid w:val="00DD5A70"/>
    <w:rsid w:val="00DF74F2"/>
    <w:rsid w:val="00E01FEC"/>
    <w:rsid w:val="00E037C9"/>
    <w:rsid w:val="00E15CF5"/>
    <w:rsid w:val="00E34178"/>
    <w:rsid w:val="00E36A01"/>
    <w:rsid w:val="00E405D9"/>
    <w:rsid w:val="00E41820"/>
    <w:rsid w:val="00E41E7A"/>
    <w:rsid w:val="00E438FE"/>
    <w:rsid w:val="00E50D12"/>
    <w:rsid w:val="00E5392A"/>
    <w:rsid w:val="00E643F5"/>
    <w:rsid w:val="00E67DB5"/>
    <w:rsid w:val="00E7708C"/>
    <w:rsid w:val="00E8096E"/>
    <w:rsid w:val="00E84E25"/>
    <w:rsid w:val="00E93312"/>
    <w:rsid w:val="00EA3C08"/>
    <w:rsid w:val="00EA6844"/>
    <w:rsid w:val="00EA7D8C"/>
    <w:rsid w:val="00EB62A6"/>
    <w:rsid w:val="00EC756A"/>
    <w:rsid w:val="00ED3A0F"/>
    <w:rsid w:val="00EE0084"/>
    <w:rsid w:val="00EF4C85"/>
    <w:rsid w:val="00EF762C"/>
    <w:rsid w:val="00F0376C"/>
    <w:rsid w:val="00F045A2"/>
    <w:rsid w:val="00F1417F"/>
    <w:rsid w:val="00F163F8"/>
    <w:rsid w:val="00F1687A"/>
    <w:rsid w:val="00F36808"/>
    <w:rsid w:val="00F368E5"/>
    <w:rsid w:val="00F438B1"/>
    <w:rsid w:val="00F52466"/>
    <w:rsid w:val="00F532CF"/>
    <w:rsid w:val="00F54DA6"/>
    <w:rsid w:val="00F6490C"/>
    <w:rsid w:val="00F6748E"/>
    <w:rsid w:val="00F771E5"/>
    <w:rsid w:val="00F813E9"/>
    <w:rsid w:val="00F815F5"/>
    <w:rsid w:val="00F926BE"/>
    <w:rsid w:val="00F9473E"/>
    <w:rsid w:val="00FC4195"/>
    <w:rsid w:val="00FD679B"/>
    <w:rsid w:val="00FD7700"/>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C4217"/>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DFE47-CC2A-4994-99DF-7CD98FFE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98</TotalTime>
  <Pages>9</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104</cp:revision>
  <dcterms:created xsi:type="dcterms:W3CDTF">2018-10-03T14:01:00Z</dcterms:created>
  <dcterms:modified xsi:type="dcterms:W3CDTF">2020-05-18T01:09:00Z</dcterms:modified>
</cp:coreProperties>
</file>