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5C7" w:rsidRPr="00B44CF0" w:rsidRDefault="003715C7" w:rsidP="003715C7">
      <w:pPr>
        <w:rPr>
          <w:bCs/>
          <w:szCs w:val="24"/>
        </w:rPr>
      </w:pPr>
    </w:p>
    <w:p w:rsidR="0089576D" w:rsidRDefault="0089576D" w:rsidP="0089576D">
      <w:pPr>
        <w:jc w:val="center"/>
        <w:rPr>
          <w:bCs/>
          <w:szCs w:val="24"/>
        </w:rPr>
      </w:pPr>
    </w:p>
    <w:p w:rsidR="0089576D" w:rsidRDefault="0089576D" w:rsidP="0089576D">
      <w:pPr>
        <w:jc w:val="center"/>
        <w:rPr>
          <w:bCs/>
          <w:szCs w:val="24"/>
        </w:rPr>
      </w:pPr>
    </w:p>
    <w:p w:rsidR="0089576D" w:rsidRDefault="0089576D" w:rsidP="0089576D">
      <w:pPr>
        <w:jc w:val="center"/>
        <w:rPr>
          <w:bCs/>
          <w:szCs w:val="24"/>
        </w:rPr>
      </w:pPr>
    </w:p>
    <w:p w:rsidR="0089576D" w:rsidRDefault="0089576D" w:rsidP="0089576D">
      <w:pPr>
        <w:jc w:val="center"/>
        <w:rPr>
          <w:bCs/>
          <w:szCs w:val="24"/>
        </w:rPr>
      </w:pPr>
    </w:p>
    <w:p w:rsidR="003715C7" w:rsidRPr="0068340F" w:rsidRDefault="003715C7" w:rsidP="003715C7">
      <w:pPr>
        <w:jc w:val="center"/>
        <w:rPr>
          <w:bCs/>
          <w:szCs w:val="24"/>
        </w:rPr>
      </w:pPr>
    </w:p>
    <w:p w:rsidR="003715C7" w:rsidRPr="00B44CF0" w:rsidRDefault="003715C7" w:rsidP="003715C7">
      <w:pPr>
        <w:jc w:val="center"/>
        <w:rPr>
          <w:bCs/>
          <w:szCs w:val="24"/>
        </w:rPr>
      </w:pPr>
    </w:p>
    <w:p w:rsidR="003715C7" w:rsidRPr="0089576D" w:rsidRDefault="00232A69" w:rsidP="003715C7">
      <w:pPr>
        <w:jc w:val="center"/>
        <w:rPr>
          <w:bCs/>
          <w:sz w:val="28"/>
          <w:szCs w:val="28"/>
        </w:rPr>
      </w:pPr>
      <w:r>
        <w:rPr>
          <w:bCs/>
          <w:sz w:val="28"/>
          <w:szCs w:val="28"/>
        </w:rPr>
        <w:t>ELE-</w:t>
      </w:r>
      <w:r w:rsidR="00C23EDB">
        <w:rPr>
          <w:bCs/>
          <w:sz w:val="28"/>
          <w:szCs w:val="28"/>
        </w:rPr>
        <w:t>792</w:t>
      </w:r>
    </w:p>
    <w:p w:rsidR="003715C7" w:rsidRPr="0089576D" w:rsidRDefault="003715C7" w:rsidP="003715C7">
      <w:pPr>
        <w:jc w:val="center"/>
        <w:rPr>
          <w:bCs/>
          <w:sz w:val="28"/>
          <w:szCs w:val="28"/>
        </w:rPr>
      </w:pPr>
    </w:p>
    <w:p w:rsidR="003715C7" w:rsidRPr="0089576D" w:rsidRDefault="00C23EDB" w:rsidP="003715C7">
      <w:pPr>
        <w:jc w:val="center"/>
        <w:rPr>
          <w:bCs/>
          <w:sz w:val="28"/>
          <w:szCs w:val="28"/>
        </w:rPr>
      </w:pPr>
      <w:r>
        <w:rPr>
          <w:bCs/>
          <w:sz w:val="28"/>
          <w:szCs w:val="28"/>
        </w:rPr>
        <w:t>Projet de fin d’études en génie électrique</w:t>
      </w:r>
    </w:p>
    <w:p w:rsidR="003715C7" w:rsidRPr="0089576D" w:rsidRDefault="003715C7" w:rsidP="003715C7">
      <w:pPr>
        <w:jc w:val="center"/>
        <w:rPr>
          <w:bCs/>
          <w:sz w:val="28"/>
          <w:szCs w:val="28"/>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89576D" w:rsidRDefault="00C23EDB" w:rsidP="003715C7">
      <w:pPr>
        <w:jc w:val="center"/>
        <w:rPr>
          <w:b/>
          <w:bCs/>
          <w:sz w:val="40"/>
          <w:szCs w:val="40"/>
        </w:rPr>
      </w:pPr>
      <w:r>
        <w:rPr>
          <w:b/>
          <w:bCs/>
          <w:sz w:val="40"/>
          <w:szCs w:val="40"/>
        </w:rPr>
        <w:t>Rapport d’étape</w:t>
      </w:r>
    </w:p>
    <w:p w:rsidR="003715C7" w:rsidRPr="00B44CF0" w:rsidRDefault="003715C7" w:rsidP="0089576D">
      <w:pPr>
        <w:jc w:val="center"/>
        <w:rPr>
          <w:bCs/>
          <w:szCs w:val="24"/>
        </w:rPr>
      </w:pPr>
    </w:p>
    <w:p w:rsidR="003715C7" w:rsidRPr="00B44CF0" w:rsidRDefault="003715C7" w:rsidP="002B1E5C">
      <w:pPr>
        <w:rPr>
          <w:bCs/>
          <w:szCs w:val="24"/>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89576D" w:rsidRDefault="003715C7" w:rsidP="003715C7">
      <w:pPr>
        <w:jc w:val="center"/>
        <w:rPr>
          <w:bCs/>
          <w:szCs w:val="24"/>
        </w:rPr>
      </w:pPr>
      <w:r w:rsidRPr="0089576D">
        <w:rPr>
          <w:bCs/>
          <w:szCs w:val="24"/>
        </w:rPr>
        <w:t>Remis à :</w:t>
      </w:r>
    </w:p>
    <w:p w:rsidR="003715C7" w:rsidRPr="0089576D" w:rsidRDefault="003715C7" w:rsidP="003715C7">
      <w:pPr>
        <w:jc w:val="center"/>
        <w:rPr>
          <w:bCs/>
          <w:szCs w:val="24"/>
        </w:rPr>
      </w:pPr>
    </w:p>
    <w:p w:rsidR="003715C7" w:rsidRPr="0089576D" w:rsidRDefault="00C23EDB" w:rsidP="003715C7">
      <w:pPr>
        <w:jc w:val="center"/>
        <w:rPr>
          <w:bCs/>
          <w:szCs w:val="24"/>
        </w:rPr>
      </w:pPr>
      <w:r>
        <w:rPr>
          <w:bCs/>
          <w:szCs w:val="24"/>
        </w:rPr>
        <w:t xml:space="preserve">Jean-François </w:t>
      </w:r>
      <w:proofErr w:type="spellStart"/>
      <w:r>
        <w:rPr>
          <w:bCs/>
          <w:szCs w:val="24"/>
        </w:rPr>
        <w:t>Boland</w:t>
      </w:r>
      <w:proofErr w:type="spellEnd"/>
    </w:p>
    <w:p w:rsidR="003715C7" w:rsidRPr="0089576D" w:rsidRDefault="003715C7" w:rsidP="0089576D">
      <w:pPr>
        <w:jc w:val="center"/>
        <w:rPr>
          <w:bCs/>
          <w:szCs w:val="24"/>
        </w:rPr>
      </w:pPr>
    </w:p>
    <w:p w:rsidR="003715C7" w:rsidRPr="0089576D" w:rsidRDefault="003715C7" w:rsidP="002B1E5C">
      <w:pPr>
        <w:rPr>
          <w:bCs/>
          <w:szCs w:val="24"/>
        </w:rPr>
      </w:pPr>
    </w:p>
    <w:p w:rsidR="003715C7" w:rsidRPr="0089576D" w:rsidRDefault="003715C7" w:rsidP="0089576D">
      <w:pPr>
        <w:jc w:val="center"/>
        <w:rPr>
          <w:bCs/>
          <w:szCs w:val="24"/>
        </w:rPr>
      </w:pPr>
    </w:p>
    <w:p w:rsidR="003715C7" w:rsidRDefault="003715C7" w:rsidP="003715C7">
      <w:pPr>
        <w:jc w:val="center"/>
        <w:rPr>
          <w:bCs/>
          <w:szCs w:val="24"/>
        </w:rPr>
      </w:pPr>
      <w:r w:rsidRPr="0089576D">
        <w:rPr>
          <w:bCs/>
          <w:szCs w:val="24"/>
        </w:rPr>
        <w:t>Rédigé par :</w:t>
      </w:r>
    </w:p>
    <w:p w:rsidR="003715C7" w:rsidRDefault="003715C7" w:rsidP="0068340F">
      <w:pPr>
        <w:rPr>
          <w:bCs/>
          <w:szCs w:val="24"/>
        </w:rPr>
      </w:pPr>
    </w:p>
    <w:p w:rsidR="0068340F" w:rsidRDefault="0068340F" w:rsidP="0068340F">
      <w:pPr>
        <w:rPr>
          <w:bCs/>
          <w:szCs w:val="24"/>
        </w:rPr>
      </w:pPr>
    </w:p>
    <w:p w:rsidR="003715C7" w:rsidRDefault="0068340F" w:rsidP="0068340F">
      <w:pPr>
        <w:jc w:val="center"/>
        <w:rPr>
          <w:bCs/>
          <w:szCs w:val="24"/>
        </w:rPr>
      </w:pPr>
      <w:r>
        <w:rPr>
          <w:bCs/>
          <w:szCs w:val="24"/>
        </w:rPr>
        <w:t>Jimmy Vaillancourt</w:t>
      </w:r>
    </w:p>
    <w:p w:rsidR="0068340F" w:rsidRDefault="0068340F" w:rsidP="0068340F">
      <w:pPr>
        <w:jc w:val="center"/>
        <w:rPr>
          <w:bCs/>
          <w:szCs w:val="24"/>
        </w:rPr>
      </w:pPr>
      <w:r>
        <w:rPr>
          <w:bCs/>
          <w:szCs w:val="24"/>
        </w:rPr>
        <w:t>VAIJ21118302</w:t>
      </w:r>
    </w:p>
    <w:p w:rsidR="0068340F" w:rsidRDefault="0068340F" w:rsidP="0068340F">
      <w:pPr>
        <w:jc w:val="center"/>
        <w:rPr>
          <w:bCs/>
          <w:szCs w:val="24"/>
        </w:rPr>
      </w:pPr>
    </w:p>
    <w:p w:rsidR="0068340F" w:rsidRDefault="0068340F" w:rsidP="0068340F">
      <w:pPr>
        <w:jc w:val="center"/>
        <w:rPr>
          <w:bCs/>
          <w:szCs w:val="24"/>
        </w:rPr>
      </w:pPr>
      <w:r>
        <w:rPr>
          <w:bCs/>
          <w:szCs w:val="24"/>
        </w:rPr>
        <w:t>François Gervais</w:t>
      </w:r>
    </w:p>
    <w:p w:rsidR="0068340F" w:rsidRPr="001E76F9" w:rsidRDefault="0068340F" w:rsidP="0068340F">
      <w:pPr>
        <w:jc w:val="center"/>
        <w:rPr>
          <w:bCs/>
          <w:szCs w:val="24"/>
        </w:rPr>
      </w:pPr>
      <w:r>
        <w:rPr>
          <w:bCs/>
          <w:szCs w:val="24"/>
        </w:rPr>
        <w:t>GERF</w:t>
      </w:r>
      <w:r w:rsidR="007F7EBF">
        <w:rPr>
          <w:bCs/>
          <w:szCs w:val="24"/>
        </w:rPr>
        <w:t>10108401</w:t>
      </w:r>
    </w:p>
    <w:p w:rsidR="003715C7" w:rsidRPr="001E76F9" w:rsidRDefault="003715C7" w:rsidP="0089576D">
      <w:pPr>
        <w:jc w:val="center"/>
        <w:rPr>
          <w:bCs/>
          <w:szCs w:val="24"/>
        </w:rPr>
      </w:pPr>
    </w:p>
    <w:p w:rsidR="003715C7" w:rsidRDefault="003715C7" w:rsidP="0089576D">
      <w:pPr>
        <w:jc w:val="center"/>
        <w:rPr>
          <w:bCs/>
          <w:szCs w:val="24"/>
        </w:rPr>
      </w:pPr>
    </w:p>
    <w:p w:rsidR="00C23EDB" w:rsidRDefault="00C23EDB" w:rsidP="0089576D">
      <w:pPr>
        <w:jc w:val="center"/>
        <w:rPr>
          <w:bCs/>
          <w:szCs w:val="24"/>
        </w:rPr>
      </w:pPr>
    </w:p>
    <w:p w:rsidR="00C23EDB" w:rsidRDefault="00C23EDB" w:rsidP="0089576D">
      <w:pPr>
        <w:jc w:val="center"/>
        <w:rPr>
          <w:bCs/>
          <w:szCs w:val="24"/>
        </w:rPr>
      </w:pPr>
    </w:p>
    <w:p w:rsidR="00C23EDB" w:rsidRDefault="00C23EDB" w:rsidP="0089576D">
      <w:pPr>
        <w:jc w:val="center"/>
        <w:rPr>
          <w:bCs/>
          <w:szCs w:val="24"/>
        </w:rPr>
      </w:pPr>
    </w:p>
    <w:p w:rsidR="00C23EDB" w:rsidRDefault="00C23EDB" w:rsidP="0089576D">
      <w:pPr>
        <w:jc w:val="center"/>
        <w:rPr>
          <w:bCs/>
          <w:szCs w:val="24"/>
        </w:rPr>
      </w:pPr>
    </w:p>
    <w:p w:rsidR="00C23EDB" w:rsidRPr="001E76F9" w:rsidRDefault="00C23EDB" w:rsidP="0089576D">
      <w:pPr>
        <w:jc w:val="center"/>
        <w:rPr>
          <w:bCs/>
          <w:szCs w:val="24"/>
        </w:rPr>
      </w:pPr>
    </w:p>
    <w:p w:rsidR="008B46C6" w:rsidRPr="008B46C6" w:rsidRDefault="003715C7" w:rsidP="008B46C6">
      <w:pPr>
        <w:jc w:val="center"/>
        <w:rPr>
          <w:bCs/>
          <w:szCs w:val="24"/>
        </w:rPr>
      </w:pPr>
      <w:r w:rsidRPr="0089576D">
        <w:rPr>
          <w:bCs/>
          <w:szCs w:val="24"/>
        </w:rPr>
        <w:t xml:space="preserve">Remis le </w:t>
      </w:r>
      <w:r w:rsidR="007F7EBF">
        <w:rPr>
          <w:bCs/>
          <w:szCs w:val="24"/>
        </w:rPr>
        <w:t>28</w:t>
      </w:r>
      <w:r w:rsidR="00310B09">
        <w:rPr>
          <w:bCs/>
          <w:szCs w:val="24"/>
        </w:rPr>
        <w:t xml:space="preserve"> </w:t>
      </w:r>
      <w:r w:rsidR="00C23EDB">
        <w:rPr>
          <w:bCs/>
          <w:szCs w:val="24"/>
        </w:rPr>
        <w:t>mai</w:t>
      </w:r>
      <w:r w:rsidRPr="0089576D">
        <w:rPr>
          <w:bCs/>
          <w:szCs w:val="24"/>
        </w:rPr>
        <w:t xml:space="preserve"> 20</w:t>
      </w:r>
      <w:r w:rsidR="00C23EDB">
        <w:rPr>
          <w:bCs/>
          <w:szCs w:val="24"/>
        </w:rPr>
        <w:t>10</w:t>
      </w:r>
      <w:r w:rsidR="009922CE">
        <w:br w:type="page"/>
      </w:r>
    </w:p>
    <w:p w:rsidR="008B46C6" w:rsidRDefault="00E940C4" w:rsidP="008B46C6">
      <w:r>
        <w:lastRenderedPageBreak/>
        <w:t>Proposition de la t</w:t>
      </w:r>
      <w:r w:rsidR="008B46C6" w:rsidRPr="00A24802">
        <w:t>able des matières</w:t>
      </w:r>
    </w:p>
    <w:p w:rsidR="008B46C6" w:rsidRDefault="008B46C6" w:rsidP="008B46C6"/>
    <w:p w:rsidR="008B46C6" w:rsidRDefault="008B46C6" w:rsidP="008B46C6">
      <w:r>
        <w:t>Introduction</w:t>
      </w:r>
    </w:p>
    <w:p w:rsidR="008B46C6" w:rsidRDefault="008B46C6" w:rsidP="008B46C6"/>
    <w:p w:rsidR="008B46C6" w:rsidRDefault="008B46C6" w:rsidP="008B46C6">
      <w:r>
        <w:t>Chapitre 1 – Analyse de la probl</w:t>
      </w:r>
      <w:r w:rsidRPr="00373E95">
        <w:t>ématique</w:t>
      </w:r>
    </w:p>
    <w:p w:rsidR="008B46C6" w:rsidRPr="008B46C6" w:rsidRDefault="008B46C6" w:rsidP="008B46C6">
      <w:pPr>
        <w:pStyle w:val="NoSpacing"/>
        <w:rPr>
          <w:lang w:val="fr-CA"/>
        </w:rPr>
      </w:pPr>
      <w:r w:rsidRPr="008B46C6">
        <w:rPr>
          <w:lang w:val="fr-CA"/>
        </w:rPr>
        <w:t>1.1</w:t>
      </w:r>
      <w:r w:rsidRPr="008B46C6">
        <w:rPr>
          <w:lang w:val="fr-CA"/>
        </w:rPr>
        <w:tab/>
        <w:t>Lacunes des consoles semblables actuelles</w:t>
      </w:r>
    </w:p>
    <w:p w:rsidR="008B46C6" w:rsidRPr="008B46C6" w:rsidRDefault="008B46C6" w:rsidP="008B46C6">
      <w:pPr>
        <w:rPr>
          <w:sz w:val="22"/>
          <w:szCs w:val="22"/>
        </w:rPr>
      </w:pPr>
      <w:r w:rsidRPr="008B46C6">
        <w:rPr>
          <w:sz w:val="22"/>
          <w:szCs w:val="22"/>
        </w:rPr>
        <w:t>1.2</w:t>
      </w:r>
      <w:r w:rsidRPr="008B46C6">
        <w:rPr>
          <w:sz w:val="22"/>
          <w:szCs w:val="22"/>
        </w:rPr>
        <w:tab/>
        <w:t>Division en sous-problèmes</w:t>
      </w:r>
    </w:p>
    <w:p w:rsidR="008B46C6" w:rsidRPr="008B46C6" w:rsidRDefault="008B46C6" w:rsidP="008B46C6">
      <w:pPr>
        <w:rPr>
          <w:sz w:val="22"/>
          <w:szCs w:val="22"/>
        </w:rPr>
      </w:pPr>
    </w:p>
    <w:p w:rsidR="008B46C6" w:rsidRDefault="008B46C6" w:rsidP="008B46C6">
      <w:r w:rsidRPr="00373E95">
        <w:t>Chapitre 2 – Choix d’une solution</w:t>
      </w:r>
    </w:p>
    <w:p w:rsidR="008B46C6" w:rsidRPr="008B46C6" w:rsidRDefault="008B46C6" w:rsidP="008B46C6">
      <w:pPr>
        <w:pStyle w:val="NoSpacing"/>
        <w:rPr>
          <w:lang w:val="fr-CA"/>
        </w:rPr>
      </w:pPr>
      <w:r w:rsidRPr="008B46C6">
        <w:rPr>
          <w:lang w:val="fr-CA"/>
        </w:rPr>
        <w:t>2.1</w:t>
      </w:r>
      <w:r w:rsidRPr="008B46C6">
        <w:rPr>
          <w:lang w:val="fr-CA"/>
        </w:rPr>
        <w:tab/>
        <w:t>Synthèse des besoins selon les sous-problèmes</w:t>
      </w:r>
    </w:p>
    <w:p w:rsidR="008B46C6" w:rsidRPr="008B46C6" w:rsidRDefault="008B46C6" w:rsidP="008B46C6">
      <w:pPr>
        <w:pStyle w:val="NoSpacing"/>
        <w:rPr>
          <w:lang w:val="fr-CA"/>
        </w:rPr>
      </w:pPr>
      <w:r w:rsidRPr="008B46C6">
        <w:rPr>
          <w:lang w:val="fr-CA"/>
        </w:rPr>
        <w:t>2.2</w:t>
      </w:r>
      <w:r w:rsidRPr="008B46C6">
        <w:rPr>
          <w:lang w:val="fr-CA"/>
        </w:rPr>
        <w:tab/>
        <w:t>Définition des barèmes menant à la prise de décision</w:t>
      </w:r>
    </w:p>
    <w:p w:rsidR="008B46C6" w:rsidRPr="008B46C6" w:rsidRDefault="008B46C6" w:rsidP="008B46C6">
      <w:pPr>
        <w:pStyle w:val="NoSpacing"/>
        <w:rPr>
          <w:lang w:val="fr-CA"/>
        </w:rPr>
      </w:pPr>
      <w:r w:rsidRPr="008B46C6">
        <w:rPr>
          <w:lang w:val="fr-CA"/>
        </w:rPr>
        <w:t>2.3</w:t>
      </w:r>
      <w:r w:rsidRPr="008B46C6">
        <w:rPr>
          <w:lang w:val="fr-CA"/>
        </w:rPr>
        <w:tab/>
        <w:t>Évaluations des solutions possibles</w:t>
      </w:r>
    </w:p>
    <w:p w:rsidR="008B46C6" w:rsidRPr="008B46C6" w:rsidRDefault="008B46C6" w:rsidP="008B46C6">
      <w:pPr>
        <w:rPr>
          <w:sz w:val="22"/>
          <w:szCs w:val="22"/>
        </w:rPr>
      </w:pPr>
      <w:r w:rsidRPr="008B46C6">
        <w:rPr>
          <w:sz w:val="22"/>
          <w:szCs w:val="22"/>
        </w:rPr>
        <w:t>2.4</w:t>
      </w:r>
      <w:r w:rsidRPr="008B46C6">
        <w:rPr>
          <w:sz w:val="22"/>
          <w:szCs w:val="22"/>
        </w:rPr>
        <w:tab/>
        <w:t>Prise de décision en fonction des barèmes établis</w:t>
      </w:r>
    </w:p>
    <w:p w:rsidR="008B46C6" w:rsidRPr="008B46C6" w:rsidRDefault="008B46C6" w:rsidP="008B46C6">
      <w:pPr>
        <w:rPr>
          <w:sz w:val="22"/>
          <w:szCs w:val="22"/>
        </w:rPr>
      </w:pPr>
    </w:p>
    <w:p w:rsidR="008B46C6" w:rsidRDefault="008B46C6" w:rsidP="008B46C6">
      <w:r>
        <w:t>Chapitre 3 – Risques et opportunités</w:t>
      </w:r>
    </w:p>
    <w:p w:rsidR="008B46C6" w:rsidRPr="008B46C6" w:rsidRDefault="008B46C6" w:rsidP="008B46C6">
      <w:pPr>
        <w:pStyle w:val="NoSpacing"/>
        <w:rPr>
          <w:lang w:val="fr-CA"/>
        </w:rPr>
      </w:pPr>
      <w:r w:rsidRPr="008B46C6">
        <w:rPr>
          <w:lang w:val="fr-CA"/>
        </w:rPr>
        <w:t>3.1</w:t>
      </w:r>
      <w:r w:rsidRPr="008B46C6">
        <w:rPr>
          <w:lang w:val="fr-CA"/>
        </w:rPr>
        <w:tab/>
        <w:t>Risques</w:t>
      </w:r>
    </w:p>
    <w:p w:rsidR="008B46C6" w:rsidRPr="008B46C6" w:rsidRDefault="008B46C6" w:rsidP="008B46C6">
      <w:pPr>
        <w:rPr>
          <w:sz w:val="22"/>
          <w:szCs w:val="22"/>
        </w:rPr>
      </w:pPr>
      <w:r w:rsidRPr="008B46C6">
        <w:rPr>
          <w:sz w:val="22"/>
          <w:szCs w:val="22"/>
        </w:rPr>
        <w:t>3.2</w:t>
      </w:r>
      <w:r w:rsidRPr="008B46C6">
        <w:rPr>
          <w:sz w:val="22"/>
          <w:szCs w:val="22"/>
        </w:rPr>
        <w:tab/>
        <w:t>Opportunités</w:t>
      </w:r>
    </w:p>
    <w:p w:rsidR="008B46C6" w:rsidRPr="008B46C6" w:rsidRDefault="008B46C6" w:rsidP="008B46C6">
      <w:pPr>
        <w:rPr>
          <w:sz w:val="22"/>
          <w:szCs w:val="22"/>
        </w:rPr>
      </w:pPr>
    </w:p>
    <w:p w:rsidR="008B46C6" w:rsidRDefault="008B46C6" w:rsidP="008B46C6">
      <w:r>
        <w:t>Chapitre 4 – Réalisation</w:t>
      </w:r>
    </w:p>
    <w:p w:rsidR="008B46C6" w:rsidRDefault="008B46C6" w:rsidP="008B46C6"/>
    <w:p w:rsidR="008B46C6" w:rsidRDefault="008B46C6" w:rsidP="008B46C6">
      <w:r>
        <w:t>Conclusion</w:t>
      </w:r>
    </w:p>
    <w:p w:rsidR="008B46C6" w:rsidRDefault="008B46C6" w:rsidP="008B46C6"/>
    <w:p w:rsidR="008B46C6" w:rsidRDefault="008B46C6" w:rsidP="008B46C6">
      <w:r>
        <w:t>Liste de référence</w:t>
      </w:r>
    </w:p>
    <w:p w:rsidR="008B46C6" w:rsidRDefault="008B46C6" w:rsidP="008B46C6"/>
    <w:p w:rsidR="008B46C6" w:rsidRPr="00A41016" w:rsidRDefault="008B46C6" w:rsidP="008B46C6">
      <w:r>
        <w:t>Bibliographie</w:t>
      </w:r>
    </w:p>
    <w:p w:rsidR="008B46C6" w:rsidRPr="008B46C6" w:rsidRDefault="008B46C6" w:rsidP="008B46C6">
      <w:pPr>
        <w:rPr>
          <w:lang w:val="fr-FR"/>
        </w:rPr>
      </w:pPr>
    </w:p>
    <w:p w:rsidR="00461580" w:rsidRPr="00484C3B" w:rsidRDefault="00461580" w:rsidP="00461580">
      <w:pPr>
        <w:pStyle w:val="En-ttedetabledesmatires1"/>
        <w:spacing w:before="0"/>
        <w:rPr>
          <w:sz w:val="16"/>
          <w:szCs w:val="16"/>
        </w:rPr>
      </w:pPr>
    </w:p>
    <w:p w:rsidR="00461580" w:rsidRPr="00466B46" w:rsidRDefault="00461580" w:rsidP="00B72D20">
      <w:pPr>
        <w:rPr>
          <w:lang w:val="fr-FR"/>
        </w:rPr>
        <w:sectPr w:rsidR="00461580" w:rsidRPr="00466B46" w:rsidSect="00B167E0">
          <w:headerReference w:type="even" r:id="rId8"/>
          <w:headerReference w:type="default" r:id="rId9"/>
          <w:footerReference w:type="even" r:id="rId10"/>
          <w:footerReference w:type="default" r:id="rId11"/>
          <w:headerReference w:type="first" r:id="rId12"/>
          <w:footerReference w:type="first" r:id="rId13"/>
          <w:type w:val="continuous"/>
          <w:pgSz w:w="12240" w:h="15840"/>
          <w:pgMar w:top="1417" w:right="1417" w:bottom="1417" w:left="1417" w:header="708" w:footer="708" w:gutter="0"/>
          <w:cols w:space="708"/>
          <w:docGrid w:linePitch="360"/>
        </w:sectPr>
      </w:pPr>
    </w:p>
    <w:p w:rsidR="003715C7" w:rsidRPr="008B46C6" w:rsidRDefault="003715C7" w:rsidP="00B72D20">
      <w:pPr>
        <w:rPr>
          <w:sz w:val="2"/>
          <w:szCs w:val="2"/>
        </w:rPr>
      </w:pPr>
    </w:p>
    <w:p w:rsidR="00E707AA" w:rsidRPr="00C909F3" w:rsidRDefault="00C23EDB" w:rsidP="001705AF">
      <w:pPr>
        <w:pStyle w:val="Heading1"/>
        <w:framePr w:wrap="notBeside"/>
      </w:pPr>
      <w:bookmarkStart w:id="0" w:name="_Toc262755454"/>
      <w:r>
        <w:t>Description du problème</w:t>
      </w:r>
      <w:bookmarkEnd w:id="0"/>
    </w:p>
    <w:p w:rsidR="0068340F" w:rsidRDefault="0068340F" w:rsidP="0068340F">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faire son propre jeu. Cependant dans le dernier cas, vous êtes limité aux fonctionnalités que le fabricant veut bien vous donner. </w:t>
      </w:r>
    </w:p>
    <w:p w:rsidR="0068340F" w:rsidRDefault="0068340F" w:rsidP="0068340F"/>
    <w:p w:rsidR="0068340F" w:rsidRDefault="0068340F" w:rsidP="0068340F">
      <w:r>
        <w:t>Il vous reste donc les consoles ouvertes. Ces consoles sont faites dans le but de fournir une plateforme de base pour le développement de jeux vidéo tout en permettant à l’utilisateur de modifier tout le logiciel roulant sur celle-ci. De plus, dans la plupart des cas, ce genre de plateforme offre les plans du matériel afin de permette à quiconque ayant les habiletés nécessaires, de modifier la plateforme. Bref, tous les pouvoirs sont donnés à l’utilisateur.</w:t>
      </w:r>
      <w:r w:rsidR="00E940C4">
        <w:t xml:space="preserve"> </w:t>
      </w:r>
      <w:r>
        <w:t xml:space="preserve">Ceci est très </w:t>
      </w:r>
      <w:r w:rsidR="00674951">
        <w:t>intéressant,</w:t>
      </w:r>
      <w:r>
        <w:t xml:space="preserve"> mais les choix disponibles présentement comportent plusieurs lacunes.</w:t>
      </w:r>
    </w:p>
    <w:p w:rsidR="0068340F" w:rsidRDefault="0068340F" w:rsidP="0068340F"/>
    <w:p w:rsidR="0068340F" w:rsidRDefault="0068340F" w:rsidP="0068340F">
      <w:r>
        <w:t xml:space="preserve">Premièrement, les solutions existantes n’utilisent pas de contrôleur graphique matériel. Ceci limite grandement les </w:t>
      </w:r>
      <w:r w:rsidR="00674951">
        <w:t>performances,</w:t>
      </w:r>
      <w:r>
        <w:t xml:space="preserve">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68340F" w:rsidRDefault="0068340F" w:rsidP="0068340F"/>
    <w:p w:rsidR="0068340F" w:rsidRDefault="0068340F" w:rsidP="0068340F">
      <w:r>
        <w:t>Encore du coté du matériel, les solutions existantes on souvent trop peu de mémoire disponible ce qui rend impossible l’utilisation d’image de haute qualité visuelle à l’intérieur du jeu.</w:t>
      </w:r>
    </w:p>
    <w:p w:rsidR="0068340F" w:rsidRDefault="0068340F" w:rsidP="0068340F"/>
    <w:p w:rsidR="0068340F" w:rsidRDefault="0068340F" w:rsidP="0068340F">
      <w:r>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68340F" w:rsidRDefault="0068340F" w:rsidP="0068340F"/>
    <w:p w:rsidR="0068340F" w:rsidRDefault="0068340F" w:rsidP="0068340F">
      <w:r>
        <w:t>Du côté de l’interface utilisateur, les consoles ouvertes actuelles utilisent souvent de simples contrôleurs désuets ce qui limite l’envergure des jeux développés.</w:t>
      </w:r>
    </w:p>
    <w:p w:rsidR="00C23EDB" w:rsidRDefault="00C23EDB" w:rsidP="00C909F3"/>
    <w:p w:rsidR="0068340F" w:rsidRDefault="0068340F" w:rsidP="00C909F3"/>
    <w:p w:rsidR="00E940C4" w:rsidRDefault="00E940C4">
      <w:bookmarkStart w:id="1" w:name="_Toc262755455"/>
      <w:r>
        <w:rPr>
          <w:b/>
          <w:bCs/>
          <w:i/>
        </w:rPr>
        <w:br w:type="page"/>
      </w:r>
    </w:p>
    <w:p w:rsidR="007F10DA" w:rsidRDefault="00C23EDB" w:rsidP="0068340F">
      <w:pPr>
        <w:pStyle w:val="Heading1"/>
        <w:framePr w:wrap="notBeside"/>
      </w:pPr>
      <w:r>
        <w:lastRenderedPageBreak/>
        <w:t>Objectifs</w:t>
      </w:r>
      <w:bookmarkEnd w:id="1"/>
    </w:p>
    <w:p w:rsidR="0068340F" w:rsidRDefault="0068340F" w:rsidP="0068340F">
      <w:r>
        <w:t>L’objectif de ce projet est de développer une console de jeux ouverte offrant une solution aux lacunes des autres consoles du même type.</w:t>
      </w:r>
    </w:p>
    <w:p w:rsidR="0068340F" w:rsidRDefault="0068340F" w:rsidP="0068340F"/>
    <w:p w:rsidR="0068340F" w:rsidRDefault="0068340F" w:rsidP="0068340F">
      <w:r>
        <w:t>Du coté logiciel nous allons commencez par faire une couche d’abstraction matérielle permettant à ceux qui ne sont pas familiers avec la programmation embarquée de tout de même modifier le noyau. De plus, nous allons développer un moteur de jeu facilitant la création de jeux vidéo. Le tout sera fait en utilisant la programmation orientée objet permettant de facilit</w:t>
      </w:r>
      <w:r w:rsidR="007F10DA">
        <w:t>er</w:t>
      </w:r>
      <w:r>
        <w:t xml:space="preserve"> la réutilisation de code pour les sections génériques des jeux.</w:t>
      </w:r>
    </w:p>
    <w:p w:rsidR="007F10DA" w:rsidRDefault="007F10DA" w:rsidP="0068340F"/>
    <w:p w:rsidR="0068340F" w:rsidRDefault="0068340F" w:rsidP="0068340F">
      <w:r>
        <w:t>Ce moteur de jeux sera ensuite adapté pour les ordinateurs. Ceci permettra à l’usager de développer son jeu sur PC avant de l’essayer sur la console. De cette façon, nous pourrons accélérer de</w:t>
      </w:r>
      <w:r w:rsidR="007F10DA">
        <w:t xml:space="preserve"> cycle de développement du jeu.</w:t>
      </w:r>
    </w:p>
    <w:p w:rsidR="007F10DA" w:rsidRDefault="007F10DA" w:rsidP="0068340F"/>
    <w:p w:rsidR="0068340F" w:rsidRDefault="0068340F" w:rsidP="0068340F">
      <w:r>
        <w:t>De plus, nous développerons quelques jeux de démonstration</w:t>
      </w:r>
      <w:r w:rsidR="007F10DA">
        <w:t>, ce</w:t>
      </w:r>
      <w:r>
        <w:t xml:space="preserve"> qui facilitera l’apprentissage d’un nouvel utilisateur.</w:t>
      </w:r>
    </w:p>
    <w:p w:rsidR="007F10DA" w:rsidRDefault="007F10DA" w:rsidP="0068340F"/>
    <w:p w:rsidR="0068340F" w:rsidRDefault="0068340F" w:rsidP="0068340F">
      <w:r>
        <w:t xml:space="preserve">Une manette de jeux récente sera </w:t>
      </w:r>
      <w:r w:rsidR="007F10DA">
        <w:t xml:space="preserve">aussi </w:t>
      </w:r>
      <w:r>
        <w:t>utilisée afin d’élargir les possibilités lors du développement de jeux.</w:t>
      </w:r>
    </w:p>
    <w:p w:rsidR="00E940C4" w:rsidRDefault="00E940C4">
      <w:bookmarkStart w:id="2" w:name="_Toc262755456"/>
    </w:p>
    <w:p w:rsidR="00E940C4" w:rsidRDefault="00E940C4">
      <w:r>
        <w:rPr>
          <w:b/>
          <w:bCs/>
          <w:i/>
        </w:rPr>
        <w:br w:type="page"/>
      </w:r>
    </w:p>
    <w:p w:rsidR="00A270F8" w:rsidRPr="00C909F3" w:rsidRDefault="00A270F8" w:rsidP="00A270F8">
      <w:pPr>
        <w:pStyle w:val="Heading1"/>
        <w:framePr w:wrap="notBeside"/>
      </w:pPr>
      <w:r>
        <w:lastRenderedPageBreak/>
        <w:t>Hypothèses et contraintes</w:t>
      </w:r>
      <w:bookmarkEnd w:id="2"/>
    </w:p>
    <w:p w:rsidR="007F10DA" w:rsidRDefault="007F10DA" w:rsidP="007F10DA">
      <w:pPr>
        <w:pStyle w:val="Heading2"/>
      </w:pPr>
      <w:bookmarkStart w:id="3" w:name="_Toc262755457"/>
      <w:r>
        <w:t>Hypothèses</w:t>
      </w:r>
      <w:bookmarkEnd w:id="3"/>
    </w:p>
    <w:p w:rsidR="007F10DA" w:rsidRDefault="007F10DA" w:rsidP="007F10DA">
      <w:r>
        <w:t>Du côté logiciel, nous ferons l’hypothèse que le temps processeur requis pour le traitement de l’image est beaucoup plus grand que le traitement de toute autre section du jeu. En utilisant une intelligence artificielle simple pour les ennemis, ceci est assez près de la réalité.</w:t>
      </w:r>
    </w:p>
    <w:p w:rsidR="007F10DA" w:rsidRDefault="007F10DA" w:rsidP="00A270F8"/>
    <w:p w:rsidR="007F10DA" w:rsidRDefault="007F10DA" w:rsidP="00A270F8">
      <w:r>
        <w:t xml:space="preserve">Du côté matériel, nous démarrons avec l’hypothèse qu’il est possible de réaliser, avec une certaine facilité, un convertisseur </w:t>
      </w:r>
      <w:r w:rsidR="00674951">
        <w:t>numérique analogique</w:t>
      </w:r>
      <w:r>
        <w:t xml:space="preserve"> de type R2R d’assez bonne qualité afin de pouvoir transmettre les images générées sur un écran avec entrée VGA. Dans le cas </w:t>
      </w:r>
      <w:r w:rsidR="00674951">
        <w:t>où</w:t>
      </w:r>
      <w:r>
        <w:t xml:space="preserve"> ça ne fonctionnerait pas, il nous reste toujours l’option d’utiliser un circuit intégré dédié à cette tâche, mais à un coût plus élevé. Nous émettrons aussi l’hypothèse qu’il est faisable de réaliser une telle console sans dépasser un budget de 50$.</w:t>
      </w:r>
    </w:p>
    <w:p w:rsidR="00E940C4" w:rsidRDefault="00E940C4" w:rsidP="00A270F8"/>
    <w:p w:rsidR="007F10DA" w:rsidRDefault="007F10DA" w:rsidP="00A270F8">
      <w:pPr>
        <w:pStyle w:val="Heading2"/>
      </w:pPr>
      <w:bookmarkStart w:id="4" w:name="_Toc262755458"/>
      <w:r>
        <w:t>Contraintes</w:t>
      </w:r>
      <w:bookmarkEnd w:id="4"/>
    </w:p>
    <w:p w:rsidR="00391716" w:rsidRDefault="00A270F8" w:rsidP="00A270F8">
      <w:r>
        <w:t>Premièrement, la contrainte la plus importante est</w:t>
      </w:r>
      <w:r w:rsidR="007F10DA">
        <w:t>, comme indiqué plus haut,</w:t>
      </w:r>
      <w:r>
        <w:t xml:space="preserve"> le coût de réalisation du prototype. </w:t>
      </w:r>
      <w:r w:rsidR="00391716">
        <w:t xml:space="preserve">Ce dernier ne devrait, idéalement, pas dépasser 50$. Il faudra donc être minutieux dans le choix des composants utilisés, sans trop influencer la qualité du produit final. </w:t>
      </w:r>
    </w:p>
    <w:p w:rsidR="00391716" w:rsidRDefault="00391716" w:rsidP="00A270F8"/>
    <w:p w:rsidR="007F10DA" w:rsidRDefault="007F10DA" w:rsidP="007F10DA">
      <w:r>
        <w:t>Cependant, du côté logiciel nous serons limités à la puissance de calcul du microprocesseur choisi ce qui ne sera sûrement pas très élevé.</w:t>
      </w:r>
      <w:r w:rsidRPr="00267FB2">
        <w:t xml:space="preserve"> </w:t>
      </w:r>
      <w:r>
        <w:t>De plus, comme nous voulons produire du code facilement réutilisable, nous nous limiterons aux langages de programmation orientés objet. Ce langage devra aussi être assez populaire afin de simplifier l’apprentissage.</w:t>
      </w:r>
    </w:p>
    <w:p w:rsidR="007F1947" w:rsidRDefault="007F1947" w:rsidP="007F1947"/>
    <w:p w:rsidR="007F1947" w:rsidRDefault="007F1947" w:rsidP="007F1947"/>
    <w:p w:rsidR="00E940C4" w:rsidRDefault="00E940C4">
      <w:bookmarkStart w:id="5" w:name="_Toc262755459"/>
      <w:r>
        <w:rPr>
          <w:b/>
          <w:bCs/>
          <w:i/>
        </w:rPr>
        <w:br w:type="page"/>
      </w:r>
    </w:p>
    <w:p w:rsidR="007F1947" w:rsidRPr="00C909F3" w:rsidRDefault="007F1947" w:rsidP="007F1947">
      <w:pPr>
        <w:pStyle w:val="Heading1"/>
        <w:framePr w:wrap="notBeside"/>
      </w:pPr>
      <w:r>
        <w:lastRenderedPageBreak/>
        <w:t>Calculs et analyse</w:t>
      </w:r>
      <w:bookmarkEnd w:id="5"/>
    </w:p>
    <w:p w:rsidR="002C2AF9" w:rsidRDefault="002C2AF9" w:rsidP="002C2AF9">
      <w:pPr>
        <w:pStyle w:val="Heading2"/>
      </w:pPr>
      <w:r>
        <w:t>C</w:t>
      </w:r>
      <w:r w:rsidR="00C41BEA">
        <w:t xml:space="preserve">hoix du </w:t>
      </w:r>
      <w:r w:rsidR="00E940C4">
        <w:t>microcontrôleur</w:t>
      </w:r>
    </w:p>
    <w:p w:rsidR="007F1947" w:rsidRDefault="007F1947" w:rsidP="007F1947">
      <w:r>
        <w:t xml:space="preserve">Le choix du microcontrôleur est un des choix les plus importants de ce </w:t>
      </w:r>
      <w:r w:rsidR="00674951">
        <w:t>projet,</w:t>
      </w:r>
      <w:r>
        <w:t xml:space="preserve"> car c’est lui qui dictera les principales contraintes futures autant matérielles que logicielles. Le choix sera fait selon plusieurs critères, dont la puissance de calcul. Ceci est assez compliqué à estimer, mais doit être fait lors de l’étude préliminaire. Pour ce faire, fixons-nous d’abord des barèmes.</w:t>
      </w:r>
    </w:p>
    <w:p w:rsidR="00322B0B" w:rsidRDefault="00322B0B" w:rsidP="007F1947"/>
    <w:p w:rsidR="007F1947" w:rsidRDefault="007F1947" w:rsidP="007F1947">
      <w:r>
        <w:t xml:space="preserve">Nous voulons que la console permette la création de jeux du calibre du Super Nintendo des années 90. Celui-ci possède plusieurs modes </w:t>
      </w:r>
      <w:r w:rsidR="00674951">
        <w:t>vidéo,</w:t>
      </w:r>
      <w:r>
        <w:t xml:space="preserve"> dont plusieurs résolutions possibles, plusieurs nombres d’images par seconde, etc. Nous allons essayer de faire un tableau récapitulatif en utilisant des valeurs les plus utilisées ou des valeurs moyennes selon le cas. Ceci va nous aider à fixer des valeurs nominales pour les performances que nous voulons atteindre avec notre console.</w:t>
      </w:r>
    </w:p>
    <w:p w:rsidR="00322B0B" w:rsidRDefault="00322B0B" w:rsidP="007F1947"/>
    <w:tbl>
      <w:tblPr>
        <w:tblStyle w:val="TableGrid"/>
        <w:tblW w:w="0" w:type="auto"/>
        <w:tblLook w:val="04A0"/>
      </w:tblPr>
      <w:tblGrid>
        <w:gridCol w:w="4788"/>
        <w:gridCol w:w="4788"/>
      </w:tblGrid>
      <w:tr w:rsidR="007F1947" w:rsidTr="001F749A">
        <w:tc>
          <w:tcPr>
            <w:tcW w:w="4788" w:type="dxa"/>
          </w:tcPr>
          <w:p w:rsidR="007F1947" w:rsidRDefault="007F1947" w:rsidP="001F749A"/>
        </w:tc>
        <w:tc>
          <w:tcPr>
            <w:tcW w:w="4788" w:type="dxa"/>
          </w:tcPr>
          <w:p w:rsidR="007F1947" w:rsidRDefault="007F1947" w:rsidP="001F749A">
            <w:r>
              <w:t>Super Nintendo</w:t>
            </w:r>
          </w:p>
        </w:tc>
      </w:tr>
      <w:tr w:rsidR="007F1947" w:rsidTr="001F749A">
        <w:tc>
          <w:tcPr>
            <w:tcW w:w="4788" w:type="dxa"/>
          </w:tcPr>
          <w:p w:rsidR="007F1947" w:rsidRDefault="007F1947" w:rsidP="001F749A">
            <w:r>
              <w:t>Architecture</w:t>
            </w:r>
          </w:p>
        </w:tc>
        <w:tc>
          <w:tcPr>
            <w:tcW w:w="4788" w:type="dxa"/>
          </w:tcPr>
          <w:p w:rsidR="007F1947" w:rsidRDefault="007F1947" w:rsidP="001F749A">
            <w:r>
              <w:t>16 bits</w:t>
            </w:r>
          </w:p>
        </w:tc>
      </w:tr>
      <w:tr w:rsidR="007F1947" w:rsidTr="001F749A">
        <w:tc>
          <w:tcPr>
            <w:tcW w:w="4788" w:type="dxa"/>
          </w:tcPr>
          <w:p w:rsidR="007F1947" w:rsidRDefault="007F1947" w:rsidP="001F749A">
            <w:r>
              <w:t>Fréquence</w:t>
            </w:r>
          </w:p>
        </w:tc>
        <w:tc>
          <w:tcPr>
            <w:tcW w:w="4788" w:type="dxa"/>
          </w:tcPr>
          <w:p w:rsidR="007F1947" w:rsidRDefault="007F1947" w:rsidP="001F749A">
            <w:r>
              <w:t>3.58 Mhz (valeur effective max)</w:t>
            </w:r>
          </w:p>
        </w:tc>
      </w:tr>
      <w:tr w:rsidR="007F1947" w:rsidTr="001F749A">
        <w:tc>
          <w:tcPr>
            <w:tcW w:w="4788" w:type="dxa"/>
          </w:tcPr>
          <w:p w:rsidR="007F1947" w:rsidRDefault="007F1947" w:rsidP="001F749A">
            <w:r>
              <w:t xml:space="preserve">Résolution </w:t>
            </w:r>
          </w:p>
        </w:tc>
        <w:tc>
          <w:tcPr>
            <w:tcW w:w="4788" w:type="dxa"/>
          </w:tcPr>
          <w:p w:rsidR="007F1947" w:rsidRDefault="007F1947" w:rsidP="001F749A">
            <w:r>
              <w:t>256x224 (plus utilisé)</w:t>
            </w:r>
          </w:p>
        </w:tc>
      </w:tr>
      <w:tr w:rsidR="007F1947" w:rsidTr="001F749A">
        <w:tc>
          <w:tcPr>
            <w:tcW w:w="4788" w:type="dxa"/>
          </w:tcPr>
          <w:p w:rsidR="007F1947" w:rsidRDefault="007F1947" w:rsidP="001F749A">
            <w:r>
              <w:t>Couleurs</w:t>
            </w:r>
          </w:p>
        </w:tc>
        <w:tc>
          <w:tcPr>
            <w:tcW w:w="4788" w:type="dxa"/>
          </w:tcPr>
          <w:p w:rsidR="007F1947" w:rsidRDefault="007F1947" w:rsidP="001F749A">
            <w:r>
              <w:t>16 bits</w:t>
            </w:r>
          </w:p>
        </w:tc>
      </w:tr>
      <w:tr w:rsidR="007F1947" w:rsidTr="001F749A">
        <w:tc>
          <w:tcPr>
            <w:tcW w:w="4788" w:type="dxa"/>
          </w:tcPr>
          <w:p w:rsidR="007F1947" w:rsidRDefault="007F1947" w:rsidP="001F749A">
            <w:r>
              <w:t>Image par seconde</w:t>
            </w:r>
          </w:p>
        </w:tc>
        <w:tc>
          <w:tcPr>
            <w:tcW w:w="4788" w:type="dxa"/>
          </w:tcPr>
          <w:p w:rsidR="007F1947" w:rsidRDefault="007F1947" w:rsidP="001F749A">
            <w:r>
              <w:t>10 (valeur moyenne)</w:t>
            </w:r>
          </w:p>
        </w:tc>
      </w:tr>
      <w:tr w:rsidR="007F1947" w:rsidTr="001F749A">
        <w:tc>
          <w:tcPr>
            <w:tcW w:w="4788" w:type="dxa"/>
          </w:tcPr>
          <w:p w:rsidR="007F1947" w:rsidRDefault="007F1947" w:rsidP="001F749A">
            <w:r>
              <w:t>Espace pour le jeu</w:t>
            </w:r>
          </w:p>
        </w:tc>
        <w:tc>
          <w:tcPr>
            <w:tcW w:w="4788" w:type="dxa"/>
          </w:tcPr>
          <w:p w:rsidR="007F1947" w:rsidRDefault="007F1947" w:rsidP="001F749A">
            <w:r>
              <w:t>6 MB (max)</w:t>
            </w:r>
          </w:p>
        </w:tc>
      </w:tr>
      <w:tr w:rsidR="007F1947" w:rsidTr="001F749A">
        <w:tc>
          <w:tcPr>
            <w:tcW w:w="4788" w:type="dxa"/>
          </w:tcPr>
          <w:p w:rsidR="007F1947" w:rsidRDefault="007F1947" w:rsidP="001F749A">
            <w:r>
              <w:t>Nombre de couches d’affichage</w:t>
            </w:r>
          </w:p>
        </w:tc>
        <w:tc>
          <w:tcPr>
            <w:tcW w:w="4788" w:type="dxa"/>
          </w:tcPr>
          <w:p w:rsidR="007F1947" w:rsidRDefault="007F1947" w:rsidP="001F749A">
            <w:r>
              <w:t>2-3</w:t>
            </w:r>
          </w:p>
        </w:tc>
      </w:tr>
    </w:tbl>
    <w:p w:rsidR="007F1947" w:rsidRDefault="007F1947" w:rsidP="007F1947"/>
    <w:p w:rsidR="007F1947" w:rsidRDefault="007F1947" w:rsidP="007F1947">
      <w:r>
        <w:t>À partir de ces valeurs, faisons une série de choix qui serait des valeurs acceptables pour notre console.</w:t>
      </w:r>
    </w:p>
    <w:tbl>
      <w:tblPr>
        <w:tblStyle w:val="TableGrid"/>
        <w:tblW w:w="0" w:type="auto"/>
        <w:tblLook w:val="04A0"/>
      </w:tblPr>
      <w:tblGrid>
        <w:gridCol w:w="4788"/>
        <w:gridCol w:w="4788"/>
      </w:tblGrid>
      <w:tr w:rsidR="007F1947" w:rsidTr="001F749A">
        <w:tc>
          <w:tcPr>
            <w:tcW w:w="4788" w:type="dxa"/>
          </w:tcPr>
          <w:p w:rsidR="007F1947" w:rsidRDefault="007F1947" w:rsidP="001F749A"/>
        </w:tc>
        <w:tc>
          <w:tcPr>
            <w:tcW w:w="4788" w:type="dxa"/>
          </w:tcPr>
          <w:p w:rsidR="007F1947" w:rsidRDefault="007F1947" w:rsidP="001F749A">
            <w:r>
              <w:t>Console</w:t>
            </w:r>
          </w:p>
        </w:tc>
      </w:tr>
      <w:tr w:rsidR="007F1947" w:rsidTr="001F749A">
        <w:tc>
          <w:tcPr>
            <w:tcW w:w="4788" w:type="dxa"/>
          </w:tcPr>
          <w:p w:rsidR="007F1947" w:rsidRDefault="007F1947" w:rsidP="001F749A">
            <w:r>
              <w:t>Architecture</w:t>
            </w:r>
          </w:p>
        </w:tc>
        <w:tc>
          <w:tcPr>
            <w:tcW w:w="4788" w:type="dxa"/>
          </w:tcPr>
          <w:p w:rsidR="007F1947" w:rsidRDefault="007F1947" w:rsidP="001F749A">
            <w:r>
              <w:t>32 bits</w:t>
            </w:r>
          </w:p>
        </w:tc>
      </w:tr>
      <w:tr w:rsidR="007F1947" w:rsidTr="001F749A">
        <w:tc>
          <w:tcPr>
            <w:tcW w:w="4788" w:type="dxa"/>
          </w:tcPr>
          <w:p w:rsidR="007F1947" w:rsidRDefault="007F1947" w:rsidP="001F749A">
            <w:r>
              <w:t xml:space="preserve">Résolution </w:t>
            </w:r>
          </w:p>
        </w:tc>
        <w:tc>
          <w:tcPr>
            <w:tcW w:w="4788" w:type="dxa"/>
          </w:tcPr>
          <w:p w:rsidR="007F1947" w:rsidRDefault="007F1947" w:rsidP="001F749A">
            <w:r>
              <w:t>480x272</w:t>
            </w:r>
          </w:p>
        </w:tc>
      </w:tr>
      <w:tr w:rsidR="007F1947" w:rsidTr="001F749A">
        <w:tc>
          <w:tcPr>
            <w:tcW w:w="4788" w:type="dxa"/>
          </w:tcPr>
          <w:p w:rsidR="007F1947" w:rsidRDefault="007F1947" w:rsidP="001F749A">
            <w:r>
              <w:t>Couleurs</w:t>
            </w:r>
          </w:p>
        </w:tc>
        <w:tc>
          <w:tcPr>
            <w:tcW w:w="4788" w:type="dxa"/>
          </w:tcPr>
          <w:p w:rsidR="007F1947" w:rsidRDefault="007F1947" w:rsidP="001F749A">
            <w:r>
              <w:t>24 bits</w:t>
            </w:r>
          </w:p>
        </w:tc>
      </w:tr>
      <w:tr w:rsidR="007F1947" w:rsidTr="001F749A">
        <w:tc>
          <w:tcPr>
            <w:tcW w:w="4788" w:type="dxa"/>
          </w:tcPr>
          <w:p w:rsidR="007F1947" w:rsidRDefault="007F1947" w:rsidP="001F749A">
            <w:r>
              <w:t>Image par seconde</w:t>
            </w:r>
          </w:p>
        </w:tc>
        <w:tc>
          <w:tcPr>
            <w:tcW w:w="4788" w:type="dxa"/>
          </w:tcPr>
          <w:p w:rsidR="007F1947" w:rsidRDefault="007F1947" w:rsidP="001F749A">
            <w:r>
              <w:t>10</w:t>
            </w:r>
          </w:p>
        </w:tc>
      </w:tr>
      <w:tr w:rsidR="007F1947" w:rsidTr="001F749A">
        <w:tc>
          <w:tcPr>
            <w:tcW w:w="4788" w:type="dxa"/>
          </w:tcPr>
          <w:p w:rsidR="007F1947" w:rsidRDefault="007F1947" w:rsidP="001F749A">
            <w:r>
              <w:t>Nombre de couches d’affichage</w:t>
            </w:r>
          </w:p>
        </w:tc>
        <w:tc>
          <w:tcPr>
            <w:tcW w:w="4788" w:type="dxa"/>
          </w:tcPr>
          <w:p w:rsidR="007F1947" w:rsidRDefault="007F1947" w:rsidP="001F749A">
            <w:r>
              <w:t>2</w:t>
            </w:r>
          </w:p>
        </w:tc>
      </w:tr>
    </w:tbl>
    <w:p w:rsidR="007F1947" w:rsidRDefault="007F1947" w:rsidP="007F1947"/>
    <w:p w:rsidR="007F1947" w:rsidRDefault="007F1947" w:rsidP="007F1947">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w:t>
      </w:r>
      <w:r w:rsidR="00674951">
        <w:t>affichage,</w:t>
      </w:r>
      <w:r>
        <w:t xml:space="preserv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7F1947" w:rsidRDefault="007F1947" w:rsidP="007F1947"/>
    <w:p w:rsidR="007F1947" w:rsidRDefault="007F1947" w:rsidP="007F1947">
      <w:r>
        <w:lastRenderedPageBreak/>
        <w:t>Avec ces informations et notre hypothèse de départ sur le temps de traitement de l’image par le processeur, nous pouvons estimer la puissance de calcul du processeur dont nous aurons besoin.</w:t>
      </w:r>
    </w:p>
    <w:p w:rsidR="007F1947" w:rsidRDefault="007F1947" w:rsidP="007F1947"/>
    <w:p w:rsidR="007F1947" w:rsidRDefault="007F1947" w:rsidP="007F1947">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9pt;height:59.75pt" o:ole="">
            <v:imagedata r:id="rId14" o:title=""/>
          </v:shape>
          <o:OLEObject Type="Embed" ProgID="Equation.DSMT4" ShapeID="_x0000_i1025" DrawAspect="Content" ObjectID="_1336507674" r:id="rId15"/>
        </w:object>
      </w:r>
    </w:p>
    <w:p w:rsidR="007F1947" w:rsidRDefault="007F1947" w:rsidP="007F1947"/>
    <w:p w:rsidR="007F1947" w:rsidRPr="00A24802" w:rsidRDefault="007F1947" w:rsidP="007F1947">
      <w:r>
        <w:t xml:space="preserve">Le processeur devra donc être capable de faire en moyenne 2.6 millions de transferts par seconde pour l’affichage. Ceci peut être assez </w:t>
      </w:r>
      <w:r w:rsidR="00674951">
        <w:t>contraignant,</w:t>
      </w:r>
      <w:r>
        <w:t xml:space="preserve"> mais il sera toujours possible de faire des choix matériels afin d’alléger la tâche comme avec l’utilisation de canaux DMA.</w:t>
      </w:r>
    </w:p>
    <w:p w:rsidR="007F1947" w:rsidRDefault="007F1947" w:rsidP="007F10DA"/>
    <w:p w:rsidR="00C41BEA" w:rsidRDefault="00C41BEA" w:rsidP="00C41BEA">
      <w:pPr>
        <w:pStyle w:val="Heading2"/>
      </w:pPr>
      <w:r>
        <w:t>Convertisseur numérique analogique</w:t>
      </w:r>
    </w:p>
    <w:p w:rsidR="00C41BEA" w:rsidRDefault="00C41BEA" w:rsidP="00C41BEA">
      <w:r>
        <w:t xml:space="preserve">Pour ce qui est de la conception du convertisseur numérique analogique, nous voulons en réduire le coût au minimum. C’est la raison pour laquelle nous avons </w:t>
      </w:r>
      <w:r w:rsidR="00322B0B">
        <w:t>choisi</w:t>
      </w:r>
      <w:r>
        <w:t xml:space="preserve"> de créer notre propre circuit de conversion à partir d’un modèle de type R2R. Nous aurons donc besoin de 3 circuits de conversion de 8 bits chacun afin d’alimenter les canaux R, G et B du port VGA.</w:t>
      </w:r>
    </w:p>
    <w:p w:rsidR="00C41BEA" w:rsidRDefault="00C41BEA" w:rsidP="00C41BEA"/>
    <w:p w:rsidR="00C41BEA" w:rsidRDefault="00C41BEA" w:rsidP="00C41BEA">
      <w:r>
        <w:t xml:space="preserve">Afin de faire un choix éclairé sur les valeurs de résistances et des autres composants à utiliser, nous avons </w:t>
      </w:r>
      <w:r w:rsidR="00376D3C">
        <w:t xml:space="preserve">dressé une liste de quelques </w:t>
      </w:r>
      <w:r>
        <w:t>paramètres d’une entrée VGA.</w:t>
      </w:r>
    </w:p>
    <w:p w:rsidR="00C41BEA" w:rsidRDefault="00C41BEA" w:rsidP="00C41BEA"/>
    <w:p w:rsidR="00376D3C" w:rsidRDefault="00376D3C" w:rsidP="00C41BEA">
      <w:r>
        <w:t>Tension analogique des signaux RGB : 0,7Vp-p</w:t>
      </w:r>
    </w:p>
    <w:p w:rsidR="00376D3C" w:rsidRDefault="00E940C4" w:rsidP="00C41BEA">
      <w:r>
        <w:t>Impédance</w:t>
      </w:r>
      <w:r w:rsidR="00376D3C">
        <w:t xml:space="preserve"> d’entrée des signaux RGB : 75ohms</w:t>
      </w:r>
    </w:p>
    <w:p w:rsidR="00376D3C" w:rsidRDefault="00376D3C" w:rsidP="00C41BEA">
      <w:r>
        <w:t>Tension des signaux de synchronisation horizontaux et verticaux : 5V</w:t>
      </w:r>
      <w:r w:rsidR="00C03857">
        <w:t xml:space="preserve"> TTL</w:t>
      </w:r>
    </w:p>
    <w:p w:rsidR="00376D3C" w:rsidRDefault="00376D3C" w:rsidP="00C41BEA"/>
    <w:p w:rsidR="00376D3C" w:rsidRDefault="00376D3C" w:rsidP="00C41BEA">
      <w:r>
        <w:t>La tension produite par notre convertisseur R2R avec n=8 bits et la tension de sortie de chaque bit égale à 3,3V:</w:t>
      </w:r>
    </w:p>
    <w:p w:rsidR="00376D3C" w:rsidRDefault="00376D3C" w:rsidP="00C41BEA"/>
    <w:p w:rsidR="00376D3C" w:rsidRPr="00C41BEA" w:rsidRDefault="00376D3C" w:rsidP="00C41BEA">
      <w:r w:rsidRPr="00376D3C">
        <w:rPr>
          <w:position w:val="-24"/>
        </w:rPr>
        <w:object w:dxaOrig="3019" w:dyaOrig="660">
          <v:shape id="_x0000_i1026" type="#_x0000_t75" style="width:150.8pt;height:33.3pt" o:ole="">
            <v:imagedata r:id="rId16" o:title=""/>
          </v:shape>
          <o:OLEObject Type="Embed" ProgID="Equation.DSMT4" ShapeID="_x0000_i1026" DrawAspect="Content" ObjectID="_1336507675" r:id="rId17"/>
        </w:object>
      </w:r>
    </w:p>
    <w:p w:rsidR="00C41BEA" w:rsidRDefault="00C41BEA" w:rsidP="007F10DA"/>
    <w:p w:rsidR="00376D3C" w:rsidRDefault="00376D3C" w:rsidP="007F10DA">
      <w:r>
        <w:t>Il nous faudra donc trouver un moyen de convertir un signal variant entre 0 et 3,29V en un signal variant entre 0 et 0,7V.</w:t>
      </w:r>
      <w:r w:rsidR="00261492">
        <w:t xml:space="preserve"> Pour l’instant, nous croyons utiliser</w:t>
      </w:r>
      <w:r w:rsidR="00C03857">
        <w:t>, pour chaque canal de couleur,</w:t>
      </w:r>
      <w:r w:rsidR="00261492">
        <w:t xml:space="preserve"> un simple convertisseur de tension avec un suiveur comme ci-dessous :</w:t>
      </w:r>
    </w:p>
    <w:p w:rsidR="00261492" w:rsidRDefault="00261492" w:rsidP="007F10DA"/>
    <w:p w:rsidR="00261492" w:rsidRDefault="00473426" w:rsidP="007F10DA">
      <w:r w:rsidRPr="00473426">
        <w:rPr>
          <w:noProof/>
          <w:lang w:eastAsia="fr-CA"/>
        </w:rPr>
        <w:pict>
          <v:shapetype id="_x0000_t202" coordsize="21600,21600" o:spt="202" path="m,l,21600r21600,l21600,xe">
            <v:stroke joinstyle="miter"/>
            <v:path gradientshapeok="t" o:connecttype="rect"/>
          </v:shapetype>
          <v:shape id="_x0000_s1068" type="#_x0000_t202" style="position:absolute;left:0;text-align:left;margin-left:99.8pt;margin-top:4.5pt;width:39pt;height:18.2pt;z-index:251673600" filled="f" stroked="f">
            <v:textbox inset="0,0,0,0">
              <w:txbxContent>
                <w:p w:rsidR="00DE34D5" w:rsidRDefault="00DE34D5" w:rsidP="00DE34D5">
                  <w:r>
                    <w:t>0-3,29V</w:t>
                  </w:r>
                </w:p>
              </w:txbxContent>
            </v:textbox>
          </v:shape>
        </w:pict>
      </w:r>
    </w:p>
    <w:p w:rsidR="00376D3C" w:rsidRDefault="00473426" w:rsidP="007F10DA">
      <w:r w:rsidRPr="00473426">
        <w:rPr>
          <w:noProof/>
          <w:lang w:eastAsia="fr-CA"/>
        </w:rPr>
        <w:pict>
          <v:group id="_x0000_s1073" style="position:absolute;left:0;text-align:left;margin-left:113.05pt;margin-top:8.05pt;width:116.35pt;height:90.45pt;z-index:251672576" coordorigin="2184,10362" coordsize="4469,3546">
            <v:group id="_x0000_s1026" style="position:absolute;left:4035;top:12099;width:1448;height:1445" coordorigin="4378,5104" coordsize="2404,2230">
              <v:line id="_x0000_s1027" style="position:absolute" from="4378,5104" to="4379,7334"/>
              <v:line id="_x0000_s1028" style="position:absolute;flip:y" from="4378,6219" to="6782,7334"/>
              <v:line id="_x0000_s1029" style="position:absolute" from="4378,5104" to="6782,6219"/>
            </v:group>
            <v:group id="_x0000_s1030" style="position:absolute;left:2008;top:10790;width:722;height:364;rotation:90" coordorigin="3628,5996" coordsize="5406,892">
              <v:line id="_x0000_s1031" style="position:absolute" from="3628,6442" to="4078,6888"/>
              <v:line id="_x0000_s1032" style="position:absolute;flip:y" from="4078,5996" to="4979,6888"/>
              <v:line id="_x0000_s1033" style="position:absolute" from="4979,5996" to="5881,6888"/>
              <v:line id="_x0000_s1034" style="position:absolute;flip:y" from="5881,5996" to="6781,6888"/>
              <v:line id="_x0000_s1035" style="position:absolute" from="6782,5996" to="7684,6888"/>
              <v:line id="_x0000_s1036" style="position:absolute;flip:y" from="7683,5996" to="8582,6888"/>
              <v:line id="_x0000_s1037" style="position:absolute" from="8584,5996" to="9034,6442"/>
            </v:group>
            <v:group id="_x0000_s1038" style="position:absolute;left:2006;top:11768;width:722;height:364;rotation:90" coordorigin="3628,5996" coordsize="5406,892">
              <v:line id="_x0000_s1039" style="position:absolute" from="3628,6442" to="4078,6888"/>
              <v:line id="_x0000_s1040" style="position:absolute;flip:y" from="4078,5996" to="4979,6888"/>
              <v:line id="_x0000_s1041" style="position:absolute" from="4979,5996" to="5881,6888"/>
              <v:line id="_x0000_s1042" style="position:absolute;flip:y" from="5881,5996" to="6781,6888"/>
              <v:line id="_x0000_s1043" style="position:absolute" from="6782,5996" to="7684,6888"/>
              <v:line id="_x0000_s1044" style="position:absolute;flip:y" from="7683,5996" to="8582,6888"/>
              <v:line id="_x0000_s1045" style="position:absolute" from="8584,5996" to="9034,6442"/>
            </v:group>
            <v:group id="_x0000_s1046" style="position:absolute;left:2005;top:12749;width:722;height:364;rotation:90" coordorigin="3628,5996" coordsize="5406,892">
              <v:line id="_x0000_s1047" style="position:absolute" from="3628,6442" to="4078,6888"/>
              <v:line id="_x0000_s1048" style="position:absolute;flip:y" from="4078,5996" to="4979,6888"/>
              <v:line id="_x0000_s1049" style="position:absolute" from="4979,5996" to="5881,6888"/>
              <v:line id="_x0000_s1050" style="position:absolute;flip:y" from="5881,5996" to="6781,6888"/>
              <v:line id="_x0000_s1051" style="position:absolute" from="6782,5996" to="7684,6888"/>
              <v:line id="_x0000_s1052" style="position:absolute;flip:y" from="7683,5996" to="8582,6888"/>
              <v:line id="_x0000_s1053" style="position:absolute" from="8584,5996" to="9034,6442"/>
            </v:group>
            <v:group id="_x0000_s1054" style="position:absolute;left:2195;top:13545;width:364;height:362;rotation:90" coordorigin="4378,5104" coordsize="2404,2230">
              <v:line id="_x0000_s1055" style="position:absolute" from="4378,5104" to="4379,7334"/>
              <v:line id="_x0000_s1056" style="position:absolute;flip:y" from="4378,6219" to="6782,7334"/>
              <v:line id="_x0000_s1057" style="position:absolute" from="4378,5104" to="6782,6219"/>
            </v:group>
            <v:shapetype id="_x0000_t32" coordsize="21600,21600" o:spt="32" o:oned="t" path="m,l21600,21600e" filled="f">
              <v:path arrowok="t" fillok="f" o:connecttype="none"/>
              <o:lock v:ext="edit" shapetype="t"/>
            </v:shapetype>
            <v:shape id="_x0000_s1058" type="#_x0000_t32" style="position:absolute;left:2369;top:13295;width:0;height:249;flip:y" o:connectortype="straight"/>
            <v:shape id="_x0000_s1059" type="#_x0000_t32" style="position:absolute;left:2366;top:12308;width:0;height:249;flip:y" o:connectortype="straight"/>
            <v:shape id="_x0000_s1060" type="#_x0000_t32" style="position:absolute;left:2373;top:11337;width:0;height:249;flip:y" o:connectortype="straight"/>
            <v:shape id="_x0000_s1061" type="#_x0000_t32" style="position:absolute;left:2376;top:10362;width:0;height:249;flip:y" o:connectortype="straight"/>
            <v:shape id="_x0000_s1062" type="#_x0000_t32" style="position:absolute;left:2376;top:12458;width:1660;height:0" o:connectortype="straight"/>
            <v:shape id="_x0000_s1063" type="#_x0000_t32" style="position:absolute;left:3321;top:13182;width:715;height:0;flip:x" o:connectortype="straight"/>
            <v:shape id="_x0000_s1064" type="#_x0000_t32" style="position:absolute;left:3321;top:13182;width:1;height:726" o:connectortype="straight"/>
            <v:shape id="_x0000_s1065" type="#_x0000_t32" style="position:absolute;left:3321;top:13908;width:2618;height:0" o:connectortype="straight"/>
            <v:shape id="_x0000_s1066" type="#_x0000_t32" style="position:absolute;left:5483;top:12822;width:1170;height:0" o:connectortype="straight"/>
            <v:shape id="_x0000_s1067" type="#_x0000_t32" style="position:absolute;left:5939;top:12822;width:0;height:1086;flip:y" o:connectortype="straight"/>
          </v:group>
        </w:pict>
      </w:r>
    </w:p>
    <w:p w:rsidR="00261492" w:rsidRDefault="00473426" w:rsidP="007F10DA">
      <w:r w:rsidRPr="00473426">
        <w:rPr>
          <w:noProof/>
          <w:lang w:eastAsia="fr-CA"/>
        </w:rPr>
        <w:pict>
          <v:shape id="_x0000_s1069" type="#_x0000_t202" style="position:absolute;left:0;text-align:left;margin-left:86.2pt;margin-top:10.5pt;width:17.85pt;height:18.2pt;z-index:251674624" filled="f" stroked="f">
            <v:textbox inset="0,0,0,0">
              <w:txbxContent>
                <w:p w:rsidR="00DE34D5" w:rsidRDefault="00DE34D5" w:rsidP="00DE34D5">
                  <w:r>
                    <w:t>R1</w:t>
                  </w:r>
                </w:p>
              </w:txbxContent>
            </v:textbox>
          </v:shape>
        </w:pict>
      </w:r>
    </w:p>
    <w:p w:rsidR="00261492" w:rsidRDefault="00473426" w:rsidP="007F10DA">
      <w:r w:rsidRPr="00473426">
        <w:rPr>
          <w:noProof/>
          <w:lang w:eastAsia="fr-CA"/>
        </w:rPr>
        <w:pict>
          <v:shape id="_x0000_s1074" type="#_x0000_t32" style="position:absolute;left:0;text-align:left;margin-left:107.8pt;margin-top:14.05pt;width:20.35pt;height:9.8pt;flip:y;z-index:251678720" o:connectortype="straight">
            <v:stroke endarrow="block"/>
          </v:shape>
        </w:pict>
      </w:r>
    </w:p>
    <w:p w:rsidR="00261492" w:rsidRDefault="00261492" w:rsidP="007F10DA"/>
    <w:p w:rsidR="00261492" w:rsidRDefault="00473426" w:rsidP="007F10DA">
      <w:r w:rsidRPr="00473426">
        <w:rPr>
          <w:noProof/>
          <w:lang w:eastAsia="fr-CA"/>
        </w:rPr>
        <w:pict>
          <v:shape id="_x0000_s1072" type="#_x0000_t202" style="position:absolute;left:0;text-align:left;margin-left:95.15pt;margin-top:4.45pt;width:17.85pt;height:18.2pt;z-index:251677696" filled="f" stroked="f">
            <v:textbox inset="0,0,0,0">
              <w:txbxContent>
                <w:p w:rsidR="00DE34D5" w:rsidRDefault="00DE34D5" w:rsidP="00DE34D5">
                  <w:r>
                    <w:t>R2</w:t>
                  </w:r>
                </w:p>
              </w:txbxContent>
            </v:textbox>
          </v:shape>
        </w:pict>
      </w:r>
      <w:r w:rsidRPr="00473426">
        <w:rPr>
          <w:noProof/>
          <w:lang w:eastAsia="fr-CA"/>
        </w:rPr>
        <w:pict>
          <v:shape id="_x0000_s1071" type="#_x0000_t202" style="position:absolute;left:0;text-align:left;margin-left:234.6pt;margin-top:4.45pt;width:47.6pt;height:18.2pt;z-index:251676672" filled="f" stroked="f">
            <v:textbox inset="0,0,0,0">
              <w:txbxContent>
                <w:p w:rsidR="00DE34D5" w:rsidRDefault="00DE34D5" w:rsidP="00DE34D5">
                  <w:r>
                    <w:t>0-0,7V</w:t>
                  </w:r>
                </w:p>
              </w:txbxContent>
            </v:textbox>
          </v:shape>
        </w:pict>
      </w:r>
    </w:p>
    <w:p w:rsidR="00261492" w:rsidRDefault="00261492" w:rsidP="007F10DA"/>
    <w:p w:rsidR="00261492" w:rsidRDefault="00261492" w:rsidP="007F10DA"/>
    <w:p w:rsidR="00261492" w:rsidRDefault="00261492" w:rsidP="007F10DA"/>
    <w:p w:rsidR="00376D3C" w:rsidRPr="00267FB2" w:rsidRDefault="00376D3C" w:rsidP="007F10DA">
      <w:r>
        <w:t xml:space="preserve">De plus, les signaux de synchronisation sont donnés par des pulses </w:t>
      </w:r>
      <w:r w:rsidR="00C03857">
        <w:t xml:space="preserve">de niveau TTL </w:t>
      </w:r>
      <w:r>
        <w:t xml:space="preserve">de différentes largeurs. Le </w:t>
      </w:r>
      <w:r w:rsidR="00E940C4">
        <w:t>microcontrôleur</w:t>
      </w:r>
      <w:r>
        <w:t xml:space="preserve"> pourra fourn</w:t>
      </w:r>
      <w:r w:rsidR="00C03857">
        <w:t>ir directement les pulses nécessaires à 3,3V.</w:t>
      </w:r>
    </w:p>
    <w:sectPr w:rsidR="00376D3C" w:rsidRPr="00267FB2" w:rsidSect="00B167E0">
      <w:footerReference w:type="default" r:id="rId1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EDB" w:rsidRDefault="00C23EDB" w:rsidP="002469BA">
      <w:r>
        <w:separator/>
      </w:r>
    </w:p>
  </w:endnote>
  <w:endnote w:type="continuationSeparator" w:id="1">
    <w:p w:rsidR="00C23EDB" w:rsidRDefault="00C23EDB" w:rsidP="002469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2B1" w:rsidRDefault="009732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EDB" w:rsidRPr="0000050B" w:rsidRDefault="00C23EDB">
    <w:pPr>
      <w:pStyle w:val="Footer"/>
      <w:jc w:val="right"/>
      <w:rPr>
        <w:color w:val="000000"/>
      </w:rPr>
    </w:pPr>
    <w:r>
      <w:rPr>
        <w:color w:val="000000"/>
      </w:rPr>
      <w:t>2</w:t>
    </w:r>
  </w:p>
  <w:p w:rsidR="00C23EDB" w:rsidRDefault="00C23ED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2B1" w:rsidRDefault="009732B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EDB" w:rsidRPr="0000050B" w:rsidRDefault="00473426">
    <w:pPr>
      <w:pStyle w:val="Footer"/>
      <w:jc w:val="right"/>
      <w:rPr>
        <w:color w:val="000000"/>
      </w:rPr>
    </w:pPr>
    <w:r w:rsidRPr="0000050B">
      <w:rPr>
        <w:color w:val="000000"/>
      </w:rPr>
      <w:fldChar w:fldCharType="begin"/>
    </w:r>
    <w:r w:rsidR="00C23EDB" w:rsidRPr="0000050B">
      <w:rPr>
        <w:color w:val="000000"/>
      </w:rPr>
      <w:instrText xml:space="preserve"> PAGE   \* MERGEFORMAT </w:instrText>
    </w:r>
    <w:r w:rsidRPr="0000050B">
      <w:rPr>
        <w:color w:val="000000"/>
      </w:rPr>
      <w:fldChar w:fldCharType="separate"/>
    </w:r>
    <w:r w:rsidR="009732B1">
      <w:rPr>
        <w:noProof/>
        <w:color w:val="000000"/>
      </w:rPr>
      <w:t>7</w:t>
    </w:r>
    <w:r w:rsidRPr="0000050B">
      <w:rPr>
        <w:color w:val="000000"/>
      </w:rPr>
      <w:fldChar w:fldCharType="end"/>
    </w:r>
  </w:p>
  <w:p w:rsidR="00C23EDB" w:rsidRDefault="00C23E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EDB" w:rsidRDefault="00C23EDB" w:rsidP="002469BA">
      <w:r>
        <w:separator/>
      </w:r>
    </w:p>
  </w:footnote>
  <w:footnote w:type="continuationSeparator" w:id="1">
    <w:p w:rsidR="00C23EDB" w:rsidRDefault="00C23EDB" w:rsidP="002469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2B1" w:rsidRDefault="009732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2B1" w:rsidRDefault="009732B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2B1" w:rsidRDefault="009732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375B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AA41CE"/>
    <w:multiLevelType w:val="hybridMultilevel"/>
    <w:tmpl w:val="103C23A0"/>
    <w:lvl w:ilvl="0" w:tplc="0450D5AC">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34851B57"/>
    <w:multiLevelType w:val="hybridMultilevel"/>
    <w:tmpl w:val="2A8CAB74"/>
    <w:lvl w:ilvl="0" w:tplc="66A43F9A">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413B3298"/>
    <w:multiLevelType w:val="hybridMultilevel"/>
    <w:tmpl w:val="376803A8"/>
    <w:lvl w:ilvl="0" w:tplc="875073DE">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5BE5280F"/>
    <w:multiLevelType w:val="hybridMultilevel"/>
    <w:tmpl w:val="1F28B06E"/>
    <w:lvl w:ilvl="0" w:tplc="0C0C0001">
      <w:start w:val="1"/>
      <w:numFmt w:val="bullet"/>
      <w:lvlText w:val=""/>
      <w:lvlJc w:val="left"/>
      <w:pPr>
        <w:ind w:left="1151" w:hanging="360"/>
      </w:pPr>
      <w:rPr>
        <w:rFonts w:ascii="Symbol" w:hAnsi="Symbol" w:hint="default"/>
      </w:rPr>
    </w:lvl>
    <w:lvl w:ilvl="1" w:tplc="0C0C0003" w:tentative="1">
      <w:start w:val="1"/>
      <w:numFmt w:val="bullet"/>
      <w:lvlText w:val="o"/>
      <w:lvlJc w:val="left"/>
      <w:pPr>
        <w:ind w:left="1871" w:hanging="360"/>
      </w:pPr>
      <w:rPr>
        <w:rFonts w:ascii="Courier New" w:hAnsi="Courier New" w:cs="Courier New" w:hint="default"/>
      </w:rPr>
    </w:lvl>
    <w:lvl w:ilvl="2" w:tplc="0C0C0005" w:tentative="1">
      <w:start w:val="1"/>
      <w:numFmt w:val="bullet"/>
      <w:lvlText w:val=""/>
      <w:lvlJc w:val="left"/>
      <w:pPr>
        <w:ind w:left="2591" w:hanging="360"/>
      </w:pPr>
      <w:rPr>
        <w:rFonts w:ascii="Wingdings" w:hAnsi="Wingdings" w:hint="default"/>
      </w:rPr>
    </w:lvl>
    <w:lvl w:ilvl="3" w:tplc="0C0C0001" w:tentative="1">
      <w:start w:val="1"/>
      <w:numFmt w:val="bullet"/>
      <w:lvlText w:val=""/>
      <w:lvlJc w:val="left"/>
      <w:pPr>
        <w:ind w:left="3311" w:hanging="360"/>
      </w:pPr>
      <w:rPr>
        <w:rFonts w:ascii="Symbol" w:hAnsi="Symbol" w:hint="default"/>
      </w:rPr>
    </w:lvl>
    <w:lvl w:ilvl="4" w:tplc="0C0C0003" w:tentative="1">
      <w:start w:val="1"/>
      <w:numFmt w:val="bullet"/>
      <w:lvlText w:val="o"/>
      <w:lvlJc w:val="left"/>
      <w:pPr>
        <w:ind w:left="4031" w:hanging="360"/>
      </w:pPr>
      <w:rPr>
        <w:rFonts w:ascii="Courier New" w:hAnsi="Courier New" w:cs="Courier New" w:hint="default"/>
      </w:rPr>
    </w:lvl>
    <w:lvl w:ilvl="5" w:tplc="0C0C0005" w:tentative="1">
      <w:start w:val="1"/>
      <w:numFmt w:val="bullet"/>
      <w:lvlText w:val=""/>
      <w:lvlJc w:val="left"/>
      <w:pPr>
        <w:ind w:left="4751" w:hanging="360"/>
      </w:pPr>
      <w:rPr>
        <w:rFonts w:ascii="Wingdings" w:hAnsi="Wingdings" w:hint="default"/>
      </w:rPr>
    </w:lvl>
    <w:lvl w:ilvl="6" w:tplc="0C0C0001" w:tentative="1">
      <w:start w:val="1"/>
      <w:numFmt w:val="bullet"/>
      <w:lvlText w:val=""/>
      <w:lvlJc w:val="left"/>
      <w:pPr>
        <w:ind w:left="5471" w:hanging="360"/>
      </w:pPr>
      <w:rPr>
        <w:rFonts w:ascii="Symbol" w:hAnsi="Symbol" w:hint="default"/>
      </w:rPr>
    </w:lvl>
    <w:lvl w:ilvl="7" w:tplc="0C0C0003" w:tentative="1">
      <w:start w:val="1"/>
      <w:numFmt w:val="bullet"/>
      <w:lvlText w:val="o"/>
      <w:lvlJc w:val="left"/>
      <w:pPr>
        <w:ind w:left="6191" w:hanging="360"/>
      </w:pPr>
      <w:rPr>
        <w:rFonts w:ascii="Courier New" w:hAnsi="Courier New" w:cs="Courier New" w:hint="default"/>
      </w:rPr>
    </w:lvl>
    <w:lvl w:ilvl="8" w:tplc="0C0C0005" w:tentative="1">
      <w:start w:val="1"/>
      <w:numFmt w:val="bullet"/>
      <w:lvlText w:val=""/>
      <w:lvlJc w:val="left"/>
      <w:pPr>
        <w:ind w:left="6911" w:hanging="360"/>
      </w:pPr>
      <w:rPr>
        <w:rFonts w:ascii="Wingdings" w:hAnsi="Wingdings" w:hint="default"/>
      </w:rPr>
    </w:lvl>
  </w:abstractNum>
  <w:abstractNum w:abstractNumId="5">
    <w:nsid w:val="5DD85FE5"/>
    <w:multiLevelType w:val="hybridMultilevel"/>
    <w:tmpl w:val="8C9818A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3021E96"/>
    <w:multiLevelType w:val="multilevel"/>
    <w:tmpl w:val="CC0EC6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46F135D"/>
    <w:multiLevelType w:val="multilevel"/>
    <w:tmpl w:val="8BD6FC4E"/>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2"/>
  </w:num>
  <w:num w:numId="3">
    <w:abstractNumId w:val="1"/>
  </w:num>
  <w:num w:numId="4">
    <w:abstractNumId w:val="3"/>
  </w:num>
  <w:num w:numId="5">
    <w:abstractNumId w:val="0"/>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5724"/>
  <w:defaultTabStop w:val="708"/>
  <w:hyphenationZone w:val="425"/>
  <w:drawingGridHorizontalSpacing w:val="119"/>
  <w:drawingGridVerticalSpacing w:val="181"/>
  <w:displayHorizontalDrawingGridEvery w:val="2"/>
  <w:characterSpacingControl w:val="doNotCompress"/>
  <w:hdrShapeDefaults>
    <o:shapedefaults v:ext="edit" spidmax="15361"/>
  </w:hdrShapeDefaults>
  <w:footnotePr>
    <w:footnote w:id="0"/>
    <w:footnote w:id="1"/>
  </w:footnotePr>
  <w:endnotePr>
    <w:endnote w:id="0"/>
    <w:endnote w:id="1"/>
  </w:endnotePr>
  <w:compat/>
  <w:rsids>
    <w:rsidRoot w:val="00E45B2B"/>
    <w:rsid w:val="0000050B"/>
    <w:rsid w:val="000139BC"/>
    <w:rsid w:val="0001742F"/>
    <w:rsid w:val="0002153B"/>
    <w:rsid w:val="0002200D"/>
    <w:rsid w:val="0002300A"/>
    <w:rsid w:val="0002469E"/>
    <w:rsid w:val="00024E0C"/>
    <w:rsid w:val="000263F7"/>
    <w:rsid w:val="00030582"/>
    <w:rsid w:val="00030C25"/>
    <w:rsid w:val="00043CD9"/>
    <w:rsid w:val="00046E61"/>
    <w:rsid w:val="0005161C"/>
    <w:rsid w:val="00056431"/>
    <w:rsid w:val="00057DA6"/>
    <w:rsid w:val="00060646"/>
    <w:rsid w:val="00060E4C"/>
    <w:rsid w:val="00060E75"/>
    <w:rsid w:val="000662E3"/>
    <w:rsid w:val="0006736D"/>
    <w:rsid w:val="000725E7"/>
    <w:rsid w:val="0008140E"/>
    <w:rsid w:val="00082325"/>
    <w:rsid w:val="000825BA"/>
    <w:rsid w:val="00085C8B"/>
    <w:rsid w:val="00093E2D"/>
    <w:rsid w:val="00095170"/>
    <w:rsid w:val="000A1E2D"/>
    <w:rsid w:val="000A39F1"/>
    <w:rsid w:val="000A7DFD"/>
    <w:rsid w:val="000B35D7"/>
    <w:rsid w:val="000C4454"/>
    <w:rsid w:val="000C469D"/>
    <w:rsid w:val="000C47AA"/>
    <w:rsid w:val="000D15A5"/>
    <w:rsid w:val="00100C3C"/>
    <w:rsid w:val="00104763"/>
    <w:rsid w:val="001067A1"/>
    <w:rsid w:val="00111382"/>
    <w:rsid w:val="00112766"/>
    <w:rsid w:val="0012210C"/>
    <w:rsid w:val="00123A9A"/>
    <w:rsid w:val="00124F86"/>
    <w:rsid w:val="00125359"/>
    <w:rsid w:val="00127186"/>
    <w:rsid w:val="00133C12"/>
    <w:rsid w:val="00140D87"/>
    <w:rsid w:val="00141E63"/>
    <w:rsid w:val="001421D8"/>
    <w:rsid w:val="00142716"/>
    <w:rsid w:val="00145924"/>
    <w:rsid w:val="00150021"/>
    <w:rsid w:val="00153360"/>
    <w:rsid w:val="001534A1"/>
    <w:rsid w:val="00164B88"/>
    <w:rsid w:val="001705AF"/>
    <w:rsid w:val="00176C6E"/>
    <w:rsid w:val="00180104"/>
    <w:rsid w:val="00184E6B"/>
    <w:rsid w:val="00192E50"/>
    <w:rsid w:val="00195050"/>
    <w:rsid w:val="00195447"/>
    <w:rsid w:val="001A29D6"/>
    <w:rsid w:val="001A7129"/>
    <w:rsid w:val="001B3293"/>
    <w:rsid w:val="001B34B0"/>
    <w:rsid w:val="001B4C68"/>
    <w:rsid w:val="001B5C0C"/>
    <w:rsid w:val="001B67EB"/>
    <w:rsid w:val="001C10F0"/>
    <w:rsid w:val="001C15D5"/>
    <w:rsid w:val="001C2F59"/>
    <w:rsid w:val="001C6957"/>
    <w:rsid w:val="001D46F2"/>
    <w:rsid w:val="001D4A80"/>
    <w:rsid w:val="001D5AB1"/>
    <w:rsid w:val="001E3260"/>
    <w:rsid w:val="001E76F9"/>
    <w:rsid w:val="001F7357"/>
    <w:rsid w:val="00202BEC"/>
    <w:rsid w:val="00207DC9"/>
    <w:rsid w:val="002129A6"/>
    <w:rsid w:val="002161EE"/>
    <w:rsid w:val="00216B22"/>
    <w:rsid w:val="00225037"/>
    <w:rsid w:val="00231F06"/>
    <w:rsid w:val="00232A69"/>
    <w:rsid w:val="002338A8"/>
    <w:rsid w:val="00233E0E"/>
    <w:rsid w:val="00234966"/>
    <w:rsid w:val="002374CA"/>
    <w:rsid w:val="002469BA"/>
    <w:rsid w:val="00247DD0"/>
    <w:rsid w:val="00253E86"/>
    <w:rsid w:val="002549AB"/>
    <w:rsid w:val="00256C01"/>
    <w:rsid w:val="00257E89"/>
    <w:rsid w:val="00257F9F"/>
    <w:rsid w:val="00261492"/>
    <w:rsid w:val="0026364D"/>
    <w:rsid w:val="00264092"/>
    <w:rsid w:val="00265E86"/>
    <w:rsid w:val="00265F06"/>
    <w:rsid w:val="00271DD8"/>
    <w:rsid w:val="002738F8"/>
    <w:rsid w:val="00281528"/>
    <w:rsid w:val="0028681F"/>
    <w:rsid w:val="00296B06"/>
    <w:rsid w:val="002A32F6"/>
    <w:rsid w:val="002A7A4F"/>
    <w:rsid w:val="002B0E54"/>
    <w:rsid w:val="002B17D3"/>
    <w:rsid w:val="002B1E5C"/>
    <w:rsid w:val="002B5C65"/>
    <w:rsid w:val="002C234C"/>
    <w:rsid w:val="002C2AF9"/>
    <w:rsid w:val="002C38BE"/>
    <w:rsid w:val="002C54E8"/>
    <w:rsid w:val="002D0A2C"/>
    <w:rsid w:val="002D30C5"/>
    <w:rsid w:val="002D3DF2"/>
    <w:rsid w:val="002D446D"/>
    <w:rsid w:val="002D7D4E"/>
    <w:rsid w:val="002D7F95"/>
    <w:rsid w:val="002E7E09"/>
    <w:rsid w:val="002F0D6F"/>
    <w:rsid w:val="002F27DB"/>
    <w:rsid w:val="002F2857"/>
    <w:rsid w:val="002F28A8"/>
    <w:rsid w:val="002F578B"/>
    <w:rsid w:val="00301680"/>
    <w:rsid w:val="00302CC5"/>
    <w:rsid w:val="003051C5"/>
    <w:rsid w:val="00306121"/>
    <w:rsid w:val="00307369"/>
    <w:rsid w:val="00307865"/>
    <w:rsid w:val="00310B09"/>
    <w:rsid w:val="003154ED"/>
    <w:rsid w:val="00320CEB"/>
    <w:rsid w:val="00322B0B"/>
    <w:rsid w:val="00326CA0"/>
    <w:rsid w:val="00331ECF"/>
    <w:rsid w:val="00335AA8"/>
    <w:rsid w:val="003378D3"/>
    <w:rsid w:val="00341997"/>
    <w:rsid w:val="0034417E"/>
    <w:rsid w:val="003454F3"/>
    <w:rsid w:val="003456A5"/>
    <w:rsid w:val="00345762"/>
    <w:rsid w:val="00350370"/>
    <w:rsid w:val="0035136E"/>
    <w:rsid w:val="00354E9B"/>
    <w:rsid w:val="003707CF"/>
    <w:rsid w:val="00371187"/>
    <w:rsid w:val="003715C7"/>
    <w:rsid w:val="00375114"/>
    <w:rsid w:val="00375A87"/>
    <w:rsid w:val="00376D3C"/>
    <w:rsid w:val="00380C9E"/>
    <w:rsid w:val="00380E9A"/>
    <w:rsid w:val="0038771A"/>
    <w:rsid w:val="00391285"/>
    <w:rsid w:val="003914A0"/>
    <w:rsid w:val="00391716"/>
    <w:rsid w:val="00395FF2"/>
    <w:rsid w:val="003A2876"/>
    <w:rsid w:val="003A3177"/>
    <w:rsid w:val="003B4111"/>
    <w:rsid w:val="003B48E1"/>
    <w:rsid w:val="003B6B51"/>
    <w:rsid w:val="003B6F3C"/>
    <w:rsid w:val="003D2D80"/>
    <w:rsid w:val="003D4A12"/>
    <w:rsid w:val="003E66CD"/>
    <w:rsid w:val="003E7C3A"/>
    <w:rsid w:val="003F06E9"/>
    <w:rsid w:val="003F42B4"/>
    <w:rsid w:val="0040018E"/>
    <w:rsid w:val="00401AE1"/>
    <w:rsid w:val="00404B21"/>
    <w:rsid w:val="0041102A"/>
    <w:rsid w:val="00427D64"/>
    <w:rsid w:val="0043362C"/>
    <w:rsid w:val="0043428C"/>
    <w:rsid w:val="00434982"/>
    <w:rsid w:val="00440607"/>
    <w:rsid w:val="00440A02"/>
    <w:rsid w:val="0044193A"/>
    <w:rsid w:val="0045126E"/>
    <w:rsid w:val="0045761B"/>
    <w:rsid w:val="00461580"/>
    <w:rsid w:val="00462E2D"/>
    <w:rsid w:val="00466B46"/>
    <w:rsid w:val="00470053"/>
    <w:rsid w:val="00473426"/>
    <w:rsid w:val="00480189"/>
    <w:rsid w:val="004822B3"/>
    <w:rsid w:val="00483E1F"/>
    <w:rsid w:val="00484C3B"/>
    <w:rsid w:val="00485A6C"/>
    <w:rsid w:val="0049012F"/>
    <w:rsid w:val="004918FC"/>
    <w:rsid w:val="00491F4A"/>
    <w:rsid w:val="00492CE7"/>
    <w:rsid w:val="004A1AFA"/>
    <w:rsid w:val="004A6EE9"/>
    <w:rsid w:val="004A6FE7"/>
    <w:rsid w:val="004A72A8"/>
    <w:rsid w:val="004B2E89"/>
    <w:rsid w:val="004B4746"/>
    <w:rsid w:val="004B5DFB"/>
    <w:rsid w:val="004C34FC"/>
    <w:rsid w:val="004C5030"/>
    <w:rsid w:val="004C610C"/>
    <w:rsid w:val="004D190C"/>
    <w:rsid w:val="004D5B3D"/>
    <w:rsid w:val="004E4443"/>
    <w:rsid w:val="004E7154"/>
    <w:rsid w:val="004F5752"/>
    <w:rsid w:val="004F66A7"/>
    <w:rsid w:val="00515980"/>
    <w:rsid w:val="00516840"/>
    <w:rsid w:val="00516CA5"/>
    <w:rsid w:val="00520571"/>
    <w:rsid w:val="0052456D"/>
    <w:rsid w:val="00525C91"/>
    <w:rsid w:val="0052623F"/>
    <w:rsid w:val="00526EBA"/>
    <w:rsid w:val="00531D8E"/>
    <w:rsid w:val="00533F85"/>
    <w:rsid w:val="005412F5"/>
    <w:rsid w:val="005432F0"/>
    <w:rsid w:val="00544BCE"/>
    <w:rsid w:val="005644AE"/>
    <w:rsid w:val="00570594"/>
    <w:rsid w:val="00576E6A"/>
    <w:rsid w:val="00581C33"/>
    <w:rsid w:val="00581FBF"/>
    <w:rsid w:val="00584036"/>
    <w:rsid w:val="00585F51"/>
    <w:rsid w:val="00590D21"/>
    <w:rsid w:val="005A008C"/>
    <w:rsid w:val="005A215A"/>
    <w:rsid w:val="005A5190"/>
    <w:rsid w:val="005A6C83"/>
    <w:rsid w:val="005B609E"/>
    <w:rsid w:val="005B647D"/>
    <w:rsid w:val="005C02CC"/>
    <w:rsid w:val="005C1838"/>
    <w:rsid w:val="005C4F4C"/>
    <w:rsid w:val="005E5109"/>
    <w:rsid w:val="005E639F"/>
    <w:rsid w:val="005F0896"/>
    <w:rsid w:val="005F61D3"/>
    <w:rsid w:val="00600CA5"/>
    <w:rsid w:val="00600CF1"/>
    <w:rsid w:val="00600D1E"/>
    <w:rsid w:val="00604785"/>
    <w:rsid w:val="00606FBB"/>
    <w:rsid w:val="00607E25"/>
    <w:rsid w:val="006111E0"/>
    <w:rsid w:val="00612CE3"/>
    <w:rsid w:val="0061594C"/>
    <w:rsid w:val="006160B6"/>
    <w:rsid w:val="0062004C"/>
    <w:rsid w:val="00621198"/>
    <w:rsid w:val="006238FE"/>
    <w:rsid w:val="0062560E"/>
    <w:rsid w:val="006270A0"/>
    <w:rsid w:val="00633CE7"/>
    <w:rsid w:val="00642CE5"/>
    <w:rsid w:val="0065054F"/>
    <w:rsid w:val="006515D3"/>
    <w:rsid w:val="0065408F"/>
    <w:rsid w:val="006641D5"/>
    <w:rsid w:val="006714E5"/>
    <w:rsid w:val="006746A5"/>
    <w:rsid w:val="00674951"/>
    <w:rsid w:val="0067746E"/>
    <w:rsid w:val="0068340F"/>
    <w:rsid w:val="006846B2"/>
    <w:rsid w:val="00685553"/>
    <w:rsid w:val="00686017"/>
    <w:rsid w:val="00690384"/>
    <w:rsid w:val="00693AC8"/>
    <w:rsid w:val="00693D96"/>
    <w:rsid w:val="00696C31"/>
    <w:rsid w:val="006A2287"/>
    <w:rsid w:val="006A5341"/>
    <w:rsid w:val="006A587F"/>
    <w:rsid w:val="006B25AE"/>
    <w:rsid w:val="006B7A44"/>
    <w:rsid w:val="006C3249"/>
    <w:rsid w:val="006C67FC"/>
    <w:rsid w:val="006C7C2F"/>
    <w:rsid w:val="006D0509"/>
    <w:rsid w:val="006D6432"/>
    <w:rsid w:val="006D6A91"/>
    <w:rsid w:val="006D7773"/>
    <w:rsid w:val="006E4077"/>
    <w:rsid w:val="006F01D1"/>
    <w:rsid w:val="00702FD0"/>
    <w:rsid w:val="00712E00"/>
    <w:rsid w:val="0071446C"/>
    <w:rsid w:val="00715626"/>
    <w:rsid w:val="00720D13"/>
    <w:rsid w:val="007224D6"/>
    <w:rsid w:val="0072378B"/>
    <w:rsid w:val="007255A9"/>
    <w:rsid w:val="007257CC"/>
    <w:rsid w:val="00725A57"/>
    <w:rsid w:val="00731772"/>
    <w:rsid w:val="00734E41"/>
    <w:rsid w:val="00736195"/>
    <w:rsid w:val="007365E6"/>
    <w:rsid w:val="007374CF"/>
    <w:rsid w:val="00740908"/>
    <w:rsid w:val="00744058"/>
    <w:rsid w:val="00750ACB"/>
    <w:rsid w:val="007528C1"/>
    <w:rsid w:val="007528DE"/>
    <w:rsid w:val="00764490"/>
    <w:rsid w:val="00773622"/>
    <w:rsid w:val="0077718A"/>
    <w:rsid w:val="007853E8"/>
    <w:rsid w:val="0078722B"/>
    <w:rsid w:val="007C10FB"/>
    <w:rsid w:val="007C5C3E"/>
    <w:rsid w:val="007C5D9D"/>
    <w:rsid w:val="007C6E5A"/>
    <w:rsid w:val="007D1189"/>
    <w:rsid w:val="007D6B68"/>
    <w:rsid w:val="007E5C94"/>
    <w:rsid w:val="007E7EEC"/>
    <w:rsid w:val="007F022B"/>
    <w:rsid w:val="007F10DA"/>
    <w:rsid w:val="007F16B0"/>
    <w:rsid w:val="007F1947"/>
    <w:rsid w:val="007F7EBF"/>
    <w:rsid w:val="0080707F"/>
    <w:rsid w:val="0081345A"/>
    <w:rsid w:val="00813EB6"/>
    <w:rsid w:val="00817B31"/>
    <w:rsid w:val="0082172E"/>
    <w:rsid w:val="008219D3"/>
    <w:rsid w:val="00821F00"/>
    <w:rsid w:val="00826F15"/>
    <w:rsid w:val="00827C63"/>
    <w:rsid w:val="00835995"/>
    <w:rsid w:val="00837069"/>
    <w:rsid w:val="00854581"/>
    <w:rsid w:val="008647C6"/>
    <w:rsid w:val="00865A76"/>
    <w:rsid w:val="00866F88"/>
    <w:rsid w:val="00876805"/>
    <w:rsid w:val="0089289B"/>
    <w:rsid w:val="0089576D"/>
    <w:rsid w:val="00895ACE"/>
    <w:rsid w:val="00896567"/>
    <w:rsid w:val="00897A21"/>
    <w:rsid w:val="008A10A5"/>
    <w:rsid w:val="008A1557"/>
    <w:rsid w:val="008A16B3"/>
    <w:rsid w:val="008A6D0A"/>
    <w:rsid w:val="008A7607"/>
    <w:rsid w:val="008B019A"/>
    <w:rsid w:val="008B0517"/>
    <w:rsid w:val="008B2CB3"/>
    <w:rsid w:val="008B46C6"/>
    <w:rsid w:val="008C7DBB"/>
    <w:rsid w:val="008D2F2D"/>
    <w:rsid w:val="008D568C"/>
    <w:rsid w:val="008F45A5"/>
    <w:rsid w:val="008F5738"/>
    <w:rsid w:val="008F6613"/>
    <w:rsid w:val="009056F0"/>
    <w:rsid w:val="00907796"/>
    <w:rsid w:val="00912DF3"/>
    <w:rsid w:val="00913362"/>
    <w:rsid w:val="00920A8C"/>
    <w:rsid w:val="00920F9D"/>
    <w:rsid w:val="009228E1"/>
    <w:rsid w:val="0092572E"/>
    <w:rsid w:val="009303A5"/>
    <w:rsid w:val="00930A59"/>
    <w:rsid w:val="009433B5"/>
    <w:rsid w:val="00952CE0"/>
    <w:rsid w:val="00953216"/>
    <w:rsid w:val="009612CE"/>
    <w:rsid w:val="00962626"/>
    <w:rsid w:val="0097120C"/>
    <w:rsid w:val="009732B1"/>
    <w:rsid w:val="009747F2"/>
    <w:rsid w:val="00977556"/>
    <w:rsid w:val="00977664"/>
    <w:rsid w:val="00983F67"/>
    <w:rsid w:val="009922CE"/>
    <w:rsid w:val="00997BFC"/>
    <w:rsid w:val="009A073B"/>
    <w:rsid w:val="009A2A0E"/>
    <w:rsid w:val="009A3D3E"/>
    <w:rsid w:val="009A4AFF"/>
    <w:rsid w:val="009A5886"/>
    <w:rsid w:val="009B091C"/>
    <w:rsid w:val="009B297F"/>
    <w:rsid w:val="009B4C95"/>
    <w:rsid w:val="009B7200"/>
    <w:rsid w:val="009C0EA0"/>
    <w:rsid w:val="009C55B6"/>
    <w:rsid w:val="009C5C49"/>
    <w:rsid w:val="009D5570"/>
    <w:rsid w:val="009E0C54"/>
    <w:rsid w:val="009F1598"/>
    <w:rsid w:val="009F1C5D"/>
    <w:rsid w:val="009F55DB"/>
    <w:rsid w:val="00A00302"/>
    <w:rsid w:val="00A020DC"/>
    <w:rsid w:val="00A04EBD"/>
    <w:rsid w:val="00A0500D"/>
    <w:rsid w:val="00A06037"/>
    <w:rsid w:val="00A13322"/>
    <w:rsid w:val="00A15031"/>
    <w:rsid w:val="00A2031F"/>
    <w:rsid w:val="00A270F8"/>
    <w:rsid w:val="00A42E53"/>
    <w:rsid w:val="00A43F1A"/>
    <w:rsid w:val="00A508BC"/>
    <w:rsid w:val="00A51D78"/>
    <w:rsid w:val="00A55B7E"/>
    <w:rsid w:val="00A609E4"/>
    <w:rsid w:val="00A646CF"/>
    <w:rsid w:val="00A66280"/>
    <w:rsid w:val="00A66E0D"/>
    <w:rsid w:val="00A730FC"/>
    <w:rsid w:val="00A7370C"/>
    <w:rsid w:val="00A73D76"/>
    <w:rsid w:val="00A74DE1"/>
    <w:rsid w:val="00A77326"/>
    <w:rsid w:val="00A80BEC"/>
    <w:rsid w:val="00A81C40"/>
    <w:rsid w:val="00A82172"/>
    <w:rsid w:val="00AA27BC"/>
    <w:rsid w:val="00AA393F"/>
    <w:rsid w:val="00AA7BD6"/>
    <w:rsid w:val="00AB0451"/>
    <w:rsid w:val="00AB15BE"/>
    <w:rsid w:val="00AB57DB"/>
    <w:rsid w:val="00AB59D0"/>
    <w:rsid w:val="00AB7B18"/>
    <w:rsid w:val="00AC044A"/>
    <w:rsid w:val="00AD3206"/>
    <w:rsid w:val="00AD42BE"/>
    <w:rsid w:val="00AE134A"/>
    <w:rsid w:val="00AE5B22"/>
    <w:rsid w:val="00AF3E6C"/>
    <w:rsid w:val="00B00052"/>
    <w:rsid w:val="00B002CA"/>
    <w:rsid w:val="00B06916"/>
    <w:rsid w:val="00B167E0"/>
    <w:rsid w:val="00B2147B"/>
    <w:rsid w:val="00B228B1"/>
    <w:rsid w:val="00B231B4"/>
    <w:rsid w:val="00B2327A"/>
    <w:rsid w:val="00B26D02"/>
    <w:rsid w:val="00B35B6E"/>
    <w:rsid w:val="00B44017"/>
    <w:rsid w:val="00B45A3D"/>
    <w:rsid w:val="00B50C15"/>
    <w:rsid w:val="00B55B87"/>
    <w:rsid w:val="00B56046"/>
    <w:rsid w:val="00B56F83"/>
    <w:rsid w:val="00B60065"/>
    <w:rsid w:val="00B612DF"/>
    <w:rsid w:val="00B6164D"/>
    <w:rsid w:val="00B63032"/>
    <w:rsid w:val="00B63980"/>
    <w:rsid w:val="00B63E4F"/>
    <w:rsid w:val="00B63F4A"/>
    <w:rsid w:val="00B72D20"/>
    <w:rsid w:val="00B76B5A"/>
    <w:rsid w:val="00B76BF8"/>
    <w:rsid w:val="00B7715B"/>
    <w:rsid w:val="00B778EC"/>
    <w:rsid w:val="00B80184"/>
    <w:rsid w:val="00B84253"/>
    <w:rsid w:val="00B84DC6"/>
    <w:rsid w:val="00B8665D"/>
    <w:rsid w:val="00B923C9"/>
    <w:rsid w:val="00B94EC4"/>
    <w:rsid w:val="00B95614"/>
    <w:rsid w:val="00B963E2"/>
    <w:rsid w:val="00B971DF"/>
    <w:rsid w:val="00B97D73"/>
    <w:rsid w:val="00BA14FE"/>
    <w:rsid w:val="00BA1735"/>
    <w:rsid w:val="00BA2E97"/>
    <w:rsid w:val="00BB0B3B"/>
    <w:rsid w:val="00BB0D29"/>
    <w:rsid w:val="00BB372E"/>
    <w:rsid w:val="00BC35C4"/>
    <w:rsid w:val="00BC63DC"/>
    <w:rsid w:val="00BD43BA"/>
    <w:rsid w:val="00BE1854"/>
    <w:rsid w:val="00BE1D44"/>
    <w:rsid w:val="00BE6BC7"/>
    <w:rsid w:val="00BE7C0A"/>
    <w:rsid w:val="00BF17EE"/>
    <w:rsid w:val="00BF3772"/>
    <w:rsid w:val="00BF5EA4"/>
    <w:rsid w:val="00C01656"/>
    <w:rsid w:val="00C03857"/>
    <w:rsid w:val="00C07EAF"/>
    <w:rsid w:val="00C1534F"/>
    <w:rsid w:val="00C15F54"/>
    <w:rsid w:val="00C16286"/>
    <w:rsid w:val="00C233A1"/>
    <w:rsid w:val="00C23EDB"/>
    <w:rsid w:val="00C26C56"/>
    <w:rsid w:val="00C27BE0"/>
    <w:rsid w:val="00C31A2C"/>
    <w:rsid w:val="00C34361"/>
    <w:rsid w:val="00C36CBD"/>
    <w:rsid w:val="00C41BEA"/>
    <w:rsid w:val="00C423C0"/>
    <w:rsid w:val="00C443AF"/>
    <w:rsid w:val="00C47995"/>
    <w:rsid w:val="00C47A97"/>
    <w:rsid w:val="00C51406"/>
    <w:rsid w:val="00C53A0B"/>
    <w:rsid w:val="00C53C20"/>
    <w:rsid w:val="00C62418"/>
    <w:rsid w:val="00C63CA0"/>
    <w:rsid w:val="00C673E4"/>
    <w:rsid w:val="00C70425"/>
    <w:rsid w:val="00C77601"/>
    <w:rsid w:val="00C83FB3"/>
    <w:rsid w:val="00C9011D"/>
    <w:rsid w:val="00C909F3"/>
    <w:rsid w:val="00C91212"/>
    <w:rsid w:val="00C91DD6"/>
    <w:rsid w:val="00C93145"/>
    <w:rsid w:val="00C95C15"/>
    <w:rsid w:val="00CA5F03"/>
    <w:rsid w:val="00CB1271"/>
    <w:rsid w:val="00CB2E09"/>
    <w:rsid w:val="00CB4167"/>
    <w:rsid w:val="00CC46A3"/>
    <w:rsid w:val="00CC6C79"/>
    <w:rsid w:val="00CC78FD"/>
    <w:rsid w:val="00CD1542"/>
    <w:rsid w:val="00CD5CF4"/>
    <w:rsid w:val="00CE0E1C"/>
    <w:rsid w:val="00CE41F0"/>
    <w:rsid w:val="00CE5EB8"/>
    <w:rsid w:val="00CF01E2"/>
    <w:rsid w:val="00CF1A09"/>
    <w:rsid w:val="00CF4DAA"/>
    <w:rsid w:val="00D01438"/>
    <w:rsid w:val="00D1261A"/>
    <w:rsid w:val="00D13C09"/>
    <w:rsid w:val="00D14E0F"/>
    <w:rsid w:val="00D17540"/>
    <w:rsid w:val="00D17DDE"/>
    <w:rsid w:val="00D24157"/>
    <w:rsid w:val="00D241C8"/>
    <w:rsid w:val="00D25E9C"/>
    <w:rsid w:val="00D26D59"/>
    <w:rsid w:val="00D31A69"/>
    <w:rsid w:val="00D417B5"/>
    <w:rsid w:val="00D4516C"/>
    <w:rsid w:val="00D45BF2"/>
    <w:rsid w:val="00D477EE"/>
    <w:rsid w:val="00D5353F"/>
    <w:rsid w:val="00D5361F"/>
    <w:rsid w:val="00D53D10"/>
    <w:rsid w:val="00D56D15"/>
    <w:rsid w:val="00D622E5"/>
    <w:rsid w:val="00D63B54"/>
    <w:rsid w:val="00D64AB3"/>
    <w:rsid w:val="00D65475"/>
    <w:rsid w:val="00D70640"/>
    <w:rsid w:val="00D74FAD"/>
    <w:rsid w:val="00D77138"/>
    <w:rsid w:val="00D846F1"/>
    <w:rsid w:val="00D8732B"/>
    <w:rsid w:val="00D93D34"/>
    <w:rsid w:val="00D944B0"/>
    <w:rsid w:val="00D955B0"/>
    <w:rsid w:val="00DA4F22"/>
    <w:rsid w:val="00DB36DB"/>
    <w:rsid w:val="00DC2F84"/>
    <w:rsid w:val="00DC3474"/>
    <w:rsid w:val="00DC5802"/>
    <w:rsid w:val="00DD05B6"/>
    <w:rsid w:val="00DD14DB"/>
    <w:rsid w:val="00DD324D"/>
    <w:rsid w:val="00DD3BAE"/>
    <w:rsid w:val="00DD61F9"/>
    <w:rsid w:val="00DD6BD6"/>
    <w:rsid w:val="00DD7320"/>
    <w:rsid w:val="00DE323B"/>
    <w:rsid w:val="00DE34D5"/>
    <w:rsid w:val="00DE38DE"/>
    <w:rsid w:val="00DF22A8"/>
    <w:rsid w:val="00E00BC3"/>
    <w:rsid w:val="00E03EEB"/>
    <w:rsid w:val="00E06F28"/>
    <w:rsid w:val="00E11D7F"/>
    <w:rsid w:val="00E122EE"/>
    <w:rsid w:val="00E12E74"/>
    <w:rsid w:val="00E147BB"/>
    <w:rsid w:val="00E22ED4"/>
    <w:rsid w:val="00E22FE4"/>
    <w:rsid w:val="00E333F8"/>
    <w:rsid w:val="00E3365F"/>
    <w:rsid w:val="00E36DEE"/>
    <w:rsid w:val="00E40CBA"/>
    <w:rsid w:val="00E40E7F"/>
    <w:rsid w:val="00E412F3"/>
    <w:rsid w:val="00E45B2B"/>
    <w:rsid w:val="00E46988"/>
    <w:rsid w:val="00E53DC4"/>
    <w:rsid w:val="00E548DC"/>
    <w:rsid w:val="00E55905"/>
    <w:rsid w:val="00E6015F"/>
    <w:rsid w:val="00E60B7A"/>
    <w:rsid w:val="00E6123C"/>
    <w:rsid w:val="00E62BC2"/>
    <w:rsid w:val="00E70276"/>
    <w:rsid w:val="00E707AA"/>
    <w:rsid w:val="00E71F4E"/>
    <w:rsid w:val="00E76C72"/>
    <w:rsid w:val="00E77E71"/>
    <w:rsid w:val="00E81A4A"/>
    <w:rsid w:val="00E8649E"/>
    <w:rsid w:val="00E91C0E"/>
    <w:rsid w:val="00E940C4"/>
    <w:rsid w:val="00EA4C49"/>
    <w:rsid w:val="00EA4DC8"/>
    <w:rsid w:val="00EA5DC6"/>
    <w:rsid w:val="00EB00A3"/>
    <w:rsid w:val="00EB4EFA"/>
    <w:rsid w:val="00EB576E"/>
    <w:rsid w:val="00EC12BD"/>
    <w:rsid w:val="00EC1670"/>
    <w:rsid w:val="00EC25BA"/>
    <w:rsid w:val="00EC581E"/>
    <w:rsid w:val="00EC779B"/>
    <w:rsid w:val="00ED306B"/>
    <w:rsid w:val="00EE3B2C"/>
    <w:rsid w:val="00EE5089"/>
    <w:rsid w:val="00EE7AC1"/>
    <w:rsid w:val="00EF4D11"/>
    <w:rsid w:val="00EF5FB8"/>
    <w:rsid w:val="00F04292"/>
    <w:rsid w:val="00F05A32"/>
    <w:rsid w:val="00F060E2"/>
    <w:rsid w:val="00F06307"/>
    <w:rsid w:val="00F16D61"/>
    <w:rsid w:val="00F216CB"/>
    <w:rsid w:val="00F25CEA"/>
    <w:rsid w:val="00F2759B"/>
    <w:rsid w:val="00F315FB"/>
    <w:rsid w:val="00F3276B"/>
    <w:rsid w:val="00F4531A"/>
    <w:rsid w:val="00F610F4"/>
    <w:rsid w:val="00F6475D"/>
    <w:rsid w:val="00F648F3"/>
    <w:rsid w:val="00F666B6"/>
    <w:rsid w:val="00F7145C"/>
    <w:rsid w:val="00F739DB"/>
    <w:rsid w:val="00F74E78"/>
    <w:rsid w:val="00F853AE"/>
    <w:rsid w:val="00F85EA6"/>
    <w:rsid w:val="00F90842"/>
    <w:rsid w:val="00FA002B"/>
    <w:rsid w:val="00FA70A8"/>
    <w:rsid w:val="00FB2030"/>
    <w:rsid w:val="00FB604E"/>
    <w:rsid w:val="00FB61EC"/>
    <w:rsid w:val="00FC041D"/>
    <w:rsid w:val="00FC0B50"/>
    <w:rsid w:val="00FD0714"/>
    <w:rsid w:val="00FD48CE"/>
    <w:rsid w:val="00FD50DD"/>
    <w:rsid w:val="00FD5B43"/>
    <w:rsid w:val="00FE2B37"/>
    <w:rsid w:val="00FE5A65"/>
    <w:rsid w:val="00FE5DB8"/>
    <w:rsid w:val="00FF223F"/>
    <w:rsid w:val="00FF2BAD"/>
    <w:rsid w:val="00FF33A9"/>
    <w:rsid w:val="00FF3EC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rules v:ext="edit">
        <o:r id="V:Rule12" type="connector" idref="#_x0000_s1064"/>
        <o:r id="V:Rule13" type="connector" idref="#_x0000_s1065"/>
        <o:r id="V:Rule14" type="connector" idref="#_x0000_s1063"/>
        <o:r id="V:Rule15" type="connector" idref="#_x0000_s1067"/>
        <o:r id="V:Rule16" type="connector" idref="#_x0000_s1066"/>
        <o:r id="V:Rule17" type="connector" idref="#_x0000_s1058"/>
        <o:r id="V:Rule18" type="connector" idref="#_x0000_s1059"/>
        <o:r id="V:Rule19" type="connector" idref="#_x0000_s1061"/>
        <o:r id="V:Rule20" type="connector" idref="#_x0000_s1060"/>
        <o:r id="V:Rule21" type="connector" idref="#_x0000_s1062"/>
        <o:r id="V:Rule22" type="connector" idref="#_x0000_s1074"/>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23"/>
        <o:entry new="25" old="0"/>
        <o:entry new="26" old="0"/>
        <o:entry new="27" old="0"/>
        <o:entry new="28" old="0"/>
        <o:entry new="29" old="0"/>
        <o:entry new="3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A8"/>
    <w:pPr>
      <w:jc w:val="both"/>
    </w:pPr>
    <w:rPr>
      <w:sz w:val="24"/>
      <w:lang w:val="fr-CA" w:eastAsia="en-US"/>
    </w:rPr>
  </w:style>
  <w:style w:type="paragraph" w:styleId="Heading1">
    <w:name w:val="heading 1"/>
    <w:basedOn w:val="Normal"/>
    <w:next w:val="Normal"/>
    <w:link w:val="Heading1Char"/>
    <w:autoRedefine/>
    <w:uiPriority w:val="9"/>
    <w:qFormat/>
    <w:rsid w:val="001705AF"/>
    <w:pPr>
      <w:keepNext/>
      <w:keepLines/>
      <w:framePr w:wrap="notBeside" w:vAnchor="text" w:hAnchor="text" w:y="1"/>
      <w:numPr>
        <w:numId w:val="6"/>
      </w:numPr>
      <w:spacing w:after="120"/>
      <w:ind w:left="431" w:hanging="431"/>
      <w:jc w:val="left"/>
      <w:outlineLvl w:val="0"/>
    </w:pPr>
    <w:rPr>
      <w:rFonts w:ascii="Cambria" w:eastAsia="Times New Roman" w:hAnsi="Cambria"/>
      <w:b/>
      <w:bCs/>
      <w:i/>
      <w:sz w:val="28"/>
      <w:szCs w:val="28"/>
    </w:rPr>
  </w:style>
  <w:style w:type="paragraph" w:styleId="Heading2">
    <w:name w:val="heading 2"/>
    <w:basedOn w:val="Normal"/>
    <w:next w:val="Normal"/>
    <w:link w:val="Heading2Char"/>
    <w:uiPriority w:val="9"/>
    <w:qFormat/>
    <w:rsid w:val="00FA70A8"/>
    <w:pPr>
      <w:keepNext/>
      <w:keepLines/>
      <w:numPr>
        <w:ilvl w:val="1"/>
        <w:numId w:val="6"/>
      </w:numPr>
      <w:spacing w:before="120" w:after="120"/>
      <w:ind w:left="578" w:hanging="578"/>
      <w:outlineLvl w:val="1"/>
    </w:pPr>
    <w:rPr>
      <w:rFonts w:ascii="Cambria" w:eastAsia="Times New Roman" w:hAnsi="Cambria"/>
      <w:b/>
      <w:bCs/>
      <w:i/>
      <w:sz w:val="26"/>
      <w:szCs w:val="26"/>
    </w:rPr>
  </w:style>
  <w:style w:type="paragraph" w:styleId="Heading3">
    <w:name w:val="heading 3"/>
    <w:basedOn w:val="Normal"/>
    <w:next w:val="Normal"/>
    <w:link w:val="Heading3Char"/>
    <w:uiPriority w:val="9"/>
    <w:qFormat/>
    <w:rsid w:val="00FA70A8"/>
    <w:pPr>
      <w:keepNext/>
      <w:keepLines/>
      <w:numPr>
        <w:ilvl w:val="2"/>
        <w:numId w:val="6"/>
      </w:numPr>
      <w:spacing w:before="120" w:after="120"/>
      <w:outlineLvl w:val="2"/>
    </w:pPr>
    <w:rPr>
      <w:rFonts w:ascii="Times New Roman" w:eastAsia="Times New Roman" w:hAnsi="Times New Roman"/>
      <w:b/>
      <w:bCs/>
      <w:i/>
      <w:szCs w:val="22"/>
    </w:rPr>
  </w:style>
  <w:style w:type="paragraph" w:styleId="Heading4">
    <w:name w:val="heading 4"/>
    <w:basedOn w:val="Normal"/>
    <w:next w:val="Normal"/>
    <w:link w:val="Heading4Char"/>
    <w:uiPriority w:val="9"/>
    <w:qFormat/>
    <w:rsid w:val="003715C7"/>
    <w:pPr>
      <w:keepNext/>
      <w:keepLines/>
      <w:numPr>
        <w:ilvl w:val="3"/>
        <w:numId w:val="6"/>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3715C7"/>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3715C7"/>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3715C7"/>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3715C7"/>
    <w:pPr>
      <w:keepNext/>
      <w:keepLines/>
      <w:numPr>
        <w:ilvl w:val="7"/>
        <w:numId w:val="6"/>
      </w:numPr>
      <w:spacing w:before="200"/>
      <w:outlineLvl w:val="7"/>
    </w:pPr>
    <w:rPr>
      <w:rFonts w:ascii="Cambria" w:eastAsia="Times New Roman" w:hAnsi="Cambria"/>
      <w:color w:val="404040"/>
    </w:rPr>
  </w:style>
  <w:style w:type="paragraph" w:styleId="Heading9">
    <w:name w:val="heading 9"/>
    <w:basedOn w:val="Normal"/>
    <w:next w:val="Normal"/>
    <w:link w:val="Heading9Char"/>
    <w:uiPriority w:val="9"/>
    <w:qFormat/>
    <w:rsid w:val="003715C7"/>
    <w:pPr>
      <w:keepNext/>
      <w:keepLines/>
      <w:numPr>
        <w:ilvl w:val="8"/>
        <w:numId w:val="6"/>
      </w:numPr>
      <w:spacing w:before="200"/>
      <w:outlineLvl w:val="8"/>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1421D8"/>
    <w:pPr>
      <w:jc w:val="center"/>
    </w:pPr>
    <w:rPr>
      <w:rFonts w:ascii="Times New Roman" w:hAnsi="Times New Roman"/>
      <w:bCs/>
      <w:szCs w:val="18"/>
    </w:rPr>
  </w:style>
  <w:style w:type="character" w:customStyle="1" w:styleId="Heading3Char">
    <w:name w:val="Heading 3 Char"/>
    <w:basedOn w:val="DefaultParagraphFont"/>
    <w:link w:val="Heading3"/>
    <w:uiPriority w:val="9"/>
    <w:rsid w:val="00FA70A8"/>
    <w:rPr>
      <w:rFonts w:ascii="Times New Roman" w:eastAsia="Times New Roman" w:hAnsi="Times New Roman" w:cs="Times New Roman"/>
      <w:b/>
      <w:bCs/>
      <w:i/>
      <w:sz w:val="24"/>
      <w:szCs w:val="22"/>
    </w:rPr>
  </w:style>
  <w:style w:type="character" w:customStyle="1" w:styleId="Heading1Char">
    <w:name w:val="Heading 1 Char"/>
    <w:basedOn w:val="DefaultParagraphFont"/>
    <w:link w:val="Heading1"/>
    <w:uiPriority w:val="9"/>
    <w:rsid w:val="001705AF"/>
    <w:rPr>
      <w:rFonts w:ascii="Cambria" w:eastAsia="Times New Roman" w:hAnsi="Cambria"/>
      <w:b/>
      <w:bCs/>
      <w:i/>
      <w:sz w:val="28"/>
      <w:szCs w:val="28"/>
      <w:lang w:eastAsia="en-US"/>
    </w:rPr>
  </w:style>
  <w:style w:type="character" w:customStyle="1" w:styleId="Heading2Char">
    <w:name w:val="Heading 2 Char"/>
    <w:basedOn w:val="DefaultParagraphFont"/>
    <w:link w:val="Heading2"/>
    <w:uiPriority w:val="9"/>
    <w:rsid w:val="00FA70A8"/>
    <w:rPr>
      <w:rFonts w:ascii="Cambria" w:eastAsia="Times New Roman" w:hAnsi="Cambria" w:cs="Times New Roman"/>
      <w:b/>
      <w:bCs/>
      <w:i/>
      <w:sz w:val="26"/>
      <w:szCs w:val="26"/>
    </w:rPr>
  </w:style>
  <w:style w:type="paragraph" w:styleId="Title">
    <w:name w:val="Title"/>
    <w:basedOn w:val="Normal"/>
    <w:next w:val="Normal"/>
    <w:link w:val="TitleChar"/>
    <w:uiPriority w:val="10"/>
    <w:qFormat/>
    <w:rsid w:val="00E45B2B"/>
    <w:pPr>
      <w:pBdr>
        <w:bottom w:val="single" w:sz="8" w:space="4" w:color="4F81BD"/>
      </w:pBdr>
      <w:spacing w:after="300"/>
      <w:contextualSpacing/>
    </w:pPr>
    <w:rPr>
      <w:rFonts w:ascii="Cambria" w:eastAsia="Times New Roman" w:hAnsi="Cambria"/>
      <w:spacing w:val="5"/>
      <w:kern w:val="28"/>
      <w:sz w:val="52"/>
      <w:szCs w:val="52"/>
    </w:rPr>
  </w:style>
  <w:style w:type="character" w:customStyle="1" w:styleId="TitleChar">
    <w:name w:val="Title Char"/>
    <w:basedOn w:val="DefaultParagraphFont"/>
    <w:link w:val="Title"/>
    <w:uiPriority w:val="10"/>
    <w:rsid w:val="00E45B2B"/>
    <w:rPr>
      <w:rFonts w:ascii="Cambria" w:eastAsia="Times New Roman" w:hAnsi="Cambria" w:cs="Times New Roman"/>
      <w:spacing w:val="5"/>
      <w:kern w:val="28"/>
      <w:sz w:val="52"/>
      <w:szCs w:val="52"/>
    </w:rPr>
  </w:style>
  <w:style w:type="character" w:customStyle="1" w:styleId="Heading4Char">
    <w:name w:val="Heading 4 Char"/>
    <w:basedOn w:val="DefaultParagraphFont"/>
    <w:link w:val="Heading4"/>
    <w:uiPriority w:val="9"/>
    <w:rsid w:val="003715C7"/>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3715C7"/>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3715C7"/>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3715C7"/>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3715C7"/>
    <w:rPr>
      <w:rFonts w:ascii="Cambria" w:eastAsia="Times New Roman" w:hAnsi="Cambria" w:cs="Times New Roman"/>
      <w:color w:val="404040"/>
    </w:rPr>
  </w:style>
  <w:style w:type="character" w:customStyle="1" w:styleId="Heading9Char">
    <w:name w:val="Heading 9 Char"/>
    <w:basedOn w:val="DefaultParagraphFont"/>
    <w:link w:val="Heading9"/>
    <w:uiPriority w:val="9"/>
    <w:semiHidden/>
    <w:rsid w:val="003715C7"/>
    <w:rPr>
      <w:rFonts w:ascii="Cambria" w:eastAsia="Times New Roman" w:hAnsi="Cambria" w:cs="Times New Roman"/>
      <w:i/>
      <w:iCs/>
      <w:color w:val="404040"/>
    </w:rPr>
  </w:style>
  <w:style w:type="paragraph" w:styleId="BalloonText">
    <w:name w:val="Balloon Text"/>
    <w:basedOn w:val="Normal"/>
    <w:link w:val="BalloonTextChar"/>
    <w:uiPriority w:val="99"/>
    <w:semiHidden/>
    <w:unhideWhenUsed/>
    <w:rsid w:val="003715C7"/>
    <w:rPr>
      <w:rFonts w:ascii="Tahoma" w:hAnsi="Tahoma" w:cs="Tahoma"/>
      <w:sz w:val="16"/>
      <w:szCs w:val="16"/>
    </w:rPr>
  </w:style>
  <w:style w:type="character" w:customStyle="1" w:styleId="BalloonTextChar">
    <w:name w:val="Balloon Text Char"/>
    <w:basedOn w:val="DefaultParagraphFont"/>
    <w:link w:val="BalloonText"/>
    <w:uiPriority w:val="99"/>
    <w:semiHidden/>
    <w:rsid w:val="003715C7"/>
    <w:rPr>
      <w:rFonts w:ascii="Tahoma" w:hAnsi="Tahoma" w:cs="Tahoma"/>
      <w:sz w:val="16"/>
      <w:szCs w:val="16"/>
    </w:rPr>
  </w:style>
  <w:style w:type="character" w:customStyle="1" w:styleId="apple-style-span">
    <w:name w:val="apple-style-span"/>
    <w:basedOn w:val="DefaultParagraphFont"/>
    <w:rsid w:val="0089576D"/>
  </w:style>
  <w:style w:type="paragraph" w:customStyle="1" w:styleId="Paragraphedeliste1">
    <w:name w:val="Paragraphe de liste1"/>
    <w:basedOn w:val="Normal"/>
    <w:uiPriority w:val="34"/>
    <w:qFormat/>
    <w:rsid w:val="004F66A7"/>
    <w:pPr>
      <w:ind w:left="720"/>
      <w:contextualSpacing/>
    </w:pPr>
  </w:style>
  <w:style w:type="paragraph" w:customStyle="1" w:styleId="En-ttedetabledesmatires1">
    <w:name w:val="En-tête de table des matières1"/>
    <w:basedOn w:val="Heading1"/>
    <w:next w:val="Normal"/>
    <w:uiPriority w:val="39"/>
    <w:unhideWhenUsed/>
    <w:qFormat/>
    <w:rsid w:val="00FA70A8"/>
    <w:pPr>
      <w:framePr w:wrap="auto" w:vAnchor="margin" w:yAlign="inline"/>
      <w:numPr>
        <w:numId w:val="0"/>
      </w:numPr>
      <w:spacing w:before="480" w:after="0" w:line="276" w:lineRule="auto"/>
      <w:outlineLvl w:val="9"/>
    </w:pPr>
    <w:rPr>
      <w:i w:val="0"/>
      <w:color w:val="365F91"/>
      <w:lang w:val="fr-FR"/>
    </w:rPr>
  </w:style>
  <w:style w:type="paragraph" w:styleId="TOC1">
    <w:name w:val="toc 1"/>
    <w:basedOn w:val="Normal"/>
    <w:next w:val="Normal"/>
    <w:autoRedefine/>
    <w:uiPriority w:val="39"/>
    <w:unhideWhenUsed/>
    <w:rsid w:val="00FA70A8"/>
    <w:pPr>
      <w:spacing w:after="100"/>
    </w:pPr>
  </w:style>
  <w:style w:type="paragraph" w:styleId="TOC2">
    <w:name w:val="toc 2"/>
    <w:basedOn w:val="Normal"/>
    <w:next w:val="Normal"/>
    <w:autoRedefine/>
    <w:uiPriority w:val="39"/>
    <w:unhideWhenUsed/>
    <w:rsid w:val="00FA70A8"/>
    <w:pPr>
      <w:spacing w:after="100"/>
      <w:ind w:left="240"/>
    </w:pPr>
  </w:style>
  <w:style w:type="paragraph" w:styleId="TOC3">
    <w:name w:val="toc 3"/>
    <w:basedOn w:val="Normal"/>
    <w:next w:val="Normal"/>
    <w:autoRedefine/>
    <w:uiPriority w:val="39"/>
    <w:unhideWhenUsed/>
    <w:rsid w:val="00FA70A8"/>
    <w:pPr>
      <w:spacing w:after="100"/>
      <w:ind w:left="480"/>
    </w:pPr>
  </w:style>
  <w:style w:type="character" w:styleId="Hyperlink">
    <w:name w:val="Hyperlink"/>
    <w:basedOn w:val="DefaultParagraphFont"/>
    <w:uiPriority w:val="99"/>
    <w:unhideWhenUsed/>
    <w:rsid w:val="00FA70A8"/>
    <w:rPr>
      <w:color w:val="0000FF"/>
      <w:u w:val="single"/>
    </w:rPr>
  </w:style>
  <w:style w:type="paragraph" w:styleId="Header">
    <w:name w:val="header"/>
    <w:basedOn w:val="Normal"/>
    <w:link w:val="HeaderChar"/>
    <w:uiPriority w:val="99"/>
    <w:semiHidden/>
    <w:unhideWhenUsed/>
    <w:rsid w:val="002469BA"/>
    <w:pPr>
      <w:tabs>
        <w:tab w:val="center" w:pos="4320"/>
        <w:tab w:val="right" w:pos="8640"/>
      </w:tabs>
    </w:pPr>
  </w:style>
  <w:style w:type="character" w:customStyle="1" w:styleId="HeaderChar">
    <w:name w:val="Header Char"/>
    <w:basedOn w:val="DefaultParagraphFont"/>
    <w:link w:val="Header"/>
    <w:uiPriority w:val="99"/>
    <w:semiHidden/>
    <w:rsid w:val="002469BA"/>
    <w:rPr>
      <w:sz w:val="24"/>
    </w:rPr>
  </w:style>
  <w:style w:type="paragraph" w:styleId="Footer">
    <w:name w:val="footer"/>
    <w:basedOn w:val="Normal"/>
    <w:link w:val="FooterChar"/>
    <w:uiPriority w:val="99"/>
    <w:unhideWhenUsed/>
    <w:rsid w:val="002469BA"/>
    <w:pPr>
      <w:tabs>
        <w:tab w:val="center" w:pos="4320"/>
        <w:tab w:val="right" w:pos="8640"/>
      </w:tabs>
    </w:pPr>
  </w:style>
  <w:style w:type="character" w:customStyle="1" w:styleId="FooterChar">
    <w:name w:val="Footer Char"/>
    <w:basedOn w:val="DefaultParagraphFont"/>
    <w:link w:val="Footer"/>
    <w:uiPriority w:val="99"/>
    <w:rsid w:val="002469BA"/>
    <w:rPr>
      <w:sz w:val="24"/>
    </w:rPr>
  </w:style>
  <w:style w:type="table" w:styleId="TableGrid">
    <w:name w:val="Table Grid"/>
    <w:basedOn w:val="TableNormal"/>
    <w:uiPriority w:val="59"/>
    <w:rsid w:val="00E00B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mbrageclair1">
    <w:name w:val="Ombrage clair1"/>
    <w:basedOn w:val="TableNormal"/>
    <w:uiPriority w:val="60"/>
    <w:rsid w:val="002374CA"/>
    <w:pPr>
      <w:jc w:val="center"/>
    </w:pPr>
    <w:rPr>
      <w:color w:val="00000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vAlign w:val="center"/>
    </w:tcPr>
    <w:tblStylePr w:type="firstRow">
      <w:pPr>
        <w:spacing w:before="0" w:after="0" w:line="240" w:lineRule="auto"/>
      </w:pPr>
      <w:rPr>
        <w:b/>
        <w:bCs/>
      </w:rPr>
      <w:tblPr/>
      <w:tcPr>
        <w:tcBorders>
          <w:top w:val="single" w:sz="4" w:space="0" w:color="auto"/>
          <w:left w:val="single" w:sz="4" w:space="0" w:color="auto"/>
          <w:bottom w:val="double" w:sz="4" w:space="0" w:color="auto"/>
          <w:right w:val="single" w:sz="4" w:space="0" w:color="auto"/>
          <w:insideH w:val="single" w:sz="4" w:space="0" w:color="auto"/>
          <w:insideV w:val="single" w:sz="4" w:space="0" w:color="auto"/>
        </w:tcBorders>
        <w:shd w:val="clear" w:color="auto" w:fill="FFFFFF"/>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shd w:val="clear" w:color="auto" w:fill="D9D9D9"/>
      </w:tcPr>
    </w:tblStylePr>
  </w:style>
  <w:style w:type="paragraph" w:styleId="FootnoteText">
    <w:name w:val="footnote text"/>
    <w:basedOn w:val="Normal"/>
    <w:link w:val="FootnoteTextChar"/>
    <w:uiPriority w:val="99"/>
    <w:semiHidden/>
    <w:unhideWhenUsed/>
    <w:rsid w:val="00D1261A"/>
    <w:rPr>
      <w:sz w:val="20"/>
    </w:rPr>
  </w:style>
  <w:style w:type="character" w:customStyle="1" w:styleId="FootnoteTextChar">
    <w:name w:val="Footnote Text Char"/>
    <w:basedOn w:val="DefaultParagraphFont"/>
    <w:link w:val="FootnoteText"/>
    <w:uiPriority w:val="99"/>
    <w:semiHidden/>
    <w:rsid w:val="00D1261A"/>
    <w:rPr>
      <w:lang w:eastAsia="en-US"/>
    </w:rPr>
  </w:style>
  <w:style w:type="character" w:styleId="FootnoteReference">
    <w:name w:val="footnote reference"/>
    <w:basedOn w:val="DefaultParagraphFont"/>
    <w:uiPriority w:val="99"/>
    <w:semiHidden/>
    <w:unhideWhenUsed/>
    <w:rsid w:val="00D1261A"/>
    <w:rPr>
      <w:vertAlign w:val="superscript"/>
    </w:rPr>
  </w:style>
  <w:style w:type="paragraph" w:styleId="TableofFigures">
    <w:name w:val="table of figures"/>
    <w:basedOn w:val="Normal"/>
    <w:next w:val="Normal"/>
    <w:uiPriority w:val="99"/>
    <w:unhideWhenUsed/>
    <w:rsid w:val="00461580"/>
  </w:style>
  <w:style w:type="table" w:customStyle="1" w:styleId="Ombrageclair2">
    <w:name w:val="Ombrage clair2"/>
    <w:basedOn w:val="TableNormal"/>
    <w:uiPriority w:val="60"/>
    <w:rsid w:val="002374C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B167E0"/>
    <w:rPr>
      <w:color w:val="808080"/>
    </w:rPr>
  </w:style>
  <w:style w:type="paragraph" w:styleId="NoSpacing">
    <w:name w:val="No Spacing"/>
    <w:uiPriority w:val="1"/>
    <w:qFormat/>
    <w:rsid w:val="008B46C6"/>
    <w:rPr>
      <w:rFonts w:asciiTheme="minorHAnsi" w:eastAsiaTheme="minorHAnsi" w:hAnsiTheme="minorHAnsi" w:cstheme="minorBidi"/>
      <w:sz w:val="22"/>
      <w:szCs w:val="22"/>
      <w:lang w:val="en-CA" w:eastAsia="en-US"/>
    </w:rPr>
  </w:style>
</w:styles>
</file>

<file path=word/webSettings.xml><?xml version="1.0" encoding="utf-8"?>
<w:webSettings xmlns:r="http://schemas.openxmlformats.org/officeDocument/2006/relationships" xmlns:w="http://schemas.openxmlformats.org/wordprocessingml/2006/main">
  <w:divs>
    <w:div w:id="68120370">
      <w:bodyDiv w:val="1"/>
      <w:marLeft w:val="0"/>
      <w:marRight w:val="0"/>
      <w:marTop w:val="0"/>
      <w:marBottom w:val="0"/>
      <w:divBdr>
        <w:top w:val="none" w:sz="0" w:space="0" w:color="auto"/>
        <w:left w:val="none" w:sz="0" w:space="0" w:color="auto"/>
        <w:bottom w:val="none" w:sz="0" w:space="0" w:color="auto"/>
        <w:right w:val="none" w:sz="0" w:space="0" w:color="auto"/>
      </w:divBdr>
    </w:div>
    <w:div w:id="118039605">
      <w:bodyDiv w:val="1"/>
      <w:marLeft w:val="0"/>
      <w:marRight w:val="0"/>
      <w:marTop w:val="0"/>
      <w:marBottom w:val="0"/>
      <w:divBdr>
        <w:top w:val="none" w:sz="0" w:space="0" w:color="auto"/>
        <w:left w:val="none" w:sz="0" w:space="0" w:color="auto"/>
        <w:bottom w:val="none" w:sz="0" w:space="0" w:color="auto"/>
        <w:right w:val="none" w:sz="0" w:space="0" w:color="auto"/>
      </w:divBdr>
    </w:div>
    <w:div w:id="143815095">
      <w:bodyDiv w:val="1"/>
      <w:marLeft w:val="0"/>
      <w:marRight w:val="0"/>
      <w:marTop w:val="0"/>
      <w:marBottom w:val="0"/>
      <w:divBdr>
        <w:top w:val="none" w:sz="0" w:space="0" w:color="auto"/>
        <w:left w:val="none" w:sz="0" w:space="0" w:color="auto"/>
        <w:bottom w:val="none" w:sz="0" w:space="0" w:color="auto"/>
        <w:right w:val="none" w:sz="0" w:space="0" w:color="auto"/>
      </w:divBdr>
    </w:div>
    <w:div w:id="184563472">
      <w:bodyDiv w:val="1"/>
      <w:marLeft w:val="0"/>
      <w:marRight w:val="0"/>
      <w:marTop w:val="0"/>
      <w:marBottom w:val="0"/>
      <w:divBdr>
        <w:top w:val="none" w:sz="0" w:space="0" w:color="auto"/>
        <w:left w:val="none" w:sz="0" w:space="0" w:color="auto"/>
        <w:bottom w:val="none" w:sz="0" w:space="0" w:color="auto"/>
        <w:right w:val="none" w:sz="0" w:space="0" w:color="auto"/>
      </w:divBdr>
    </w:div>
    <w:div w:id="219832481">
      <w:bodyDiv w:val="1"/>
      <w:marLeft w:val="0"/>
      <w:marRight w:val="0"/>
      <w:marTop w:val="0"/>
      <w:marBottom w:val="0"/>
      <w:divBdr>
        <w:top w:val="none" w:sz="0" w:space="0" w:color="auto"/>
        <w:left w:val="none" w:sz="0" w:space="0" w:color="auto"/>
        <w:bottom w:val="none" w:sz="0" w:space="0" w:color="auto"/>
        <w:right w:val="none" w:sz="0" w:space="0" w:color="auto"/>
      </w:divBdr>
    </w:div>
    <w:div w:id="228464640">
      <w:bodyDiv w:val="1"/>
      <w:marLeft w:val="0"/>
      <w:marRight w:val="0"/>
      <w:marTop w:val="0"/>
      <w:marBottom w:val="0"/>
      <w:divBdr>
        <w:top w:val="none" w:sz="0" w:space="0" w:color="auto"/>
        <w:left w:val="none" w:sz="0" w:space="0" w:color="auto"/>
        <w:bottom w:val="none" w:sz="0" w:space="0" w:color="auto"/>
        <w:right w:val="none" w:sz="0" w:space="0" w:color="auto"/>
      </w:divBdr>
    </w:div>
    <w:div w:id="234973079">
      <w:bodyDiv w:val="1"/>
      <w:marLeft w:val="0"/>
      <w:marRight w:val="0"/>
      <w:marTop w:val="0"/>
      <w:marBottom w:val="0"/>
      <w:divBdr>
        <w:top w:val="none" w:sz="0" w:space="0" w:color="auto"/>
        <w:left w:val="none" w:sz="0" w:space="0" w:color="auto"/>
        <w:bottom w:val="none" w:sz="0" w:space="0" w:color="auto"/>
        <w:right w:val="none" w:sz="0" w:space="0" w:color="auto"/>
      </w:divBdr>
    </w:div>
    <w:div w:id="282543730">
      <w:bodyDiv w:val="1"/>
      <w:marLeft w:val="0"/>
      <w:marRight w:val="0"/>
      <w:marTop w:val="0"/>
      <w:marBottom w:val="0"/>
      <w:divBdr>
        <w:top w:val="none" w:sz="0" w:space="0" w:color="auto"/>
        <w:left w:val="none" w:sz="0" w:space="0" w:color="auto"/>
        <w:bottom w:val="none" w:sz="0" w:space="0" w:color="auto"/>
        <w:right w:val="none" w:sz="0" w:space="0" w:color="auto"/>
      </w:divBdr>
    </w:div>
    <w:div w:id="322197719">
      <w:bodyDiv w:val="1"/>
      <w:marLeft w:val="0"/>
      <w:marRight w:val="0"/>
      <w:marTop w:val="0"/>
      <w:marBottom w:val="0"/>
      <w:divBdr>
        <w:top w:val="none" w:sz="0" w:space="0" w:color="auto"/>
        <w:left w:val="none" w:sz="0" w:space="0" w:color="auto"/>
        <w:bottom w:val="none" w:sz="0" w:space="0" w:color="auto"/>
        <w:right w:val="none" w:sz="0" w:space="0" w:color="auto"/>
      </w:divBdr>
    </w:div>
    <w:div w:id="338311124">
      <w:bodyDiv w:val="1"/>
      <w:marLeft w:val="0"/>
      <w:marRight w:val="0"/>
      <w:marTop w:val="0"/>
      <w:marBottom w:val="0"/>
      <w:divBdr>
        <w:top w:val="none" w:sz="0" w:space="0" w:color="auto"/>
        <w:left w:val="none" w:sz="0" w:space="0" w:color="auto"/>
        <w:bottom w:val="none" w:sz="0" w:space="0" w:color="auto"/>
        <w:right w:val="none" w:sz="0" w:space="0" w:color="auto"/>
      </w:divBdr>
    </w:div>
    <w:div w:id="372390980">
      <w:bodyDiv w:val="1"/>
      <w:marLeft w:val="0"/>
      <w:marRight w:val="0"/>
      <w:marTop w:val="0"/>
      <w:marBottom w:val="0"/>
      <w:divBdr>
        <w:top w:val="none" w:sz="0" w:space="0" w:color="auto"/>
        <w:left w:val="none" w:sz="0" w:space="0" w:color="auto"/>
        <w:bottom w:val="none" w:sz="0" w:space="0" w:color="auto"/>
        <w:right w:val="none" w:sz="0" w:space="0" w:color="auto"/>
      </w:divBdr>
    </w:div>
    <w:div w:id="408120025">
      <w:bodyDiv w:val="1"/>
      <w:marLeft w:val="0"/>
      <w:marRight w:val="0"/>
      <w:marTop w:val="0"/>
      <w:marBottom w:val="0"/>
      <w:divBdr>
        <w:top w:val="none" w:sz="0" w:space="0" w:color="auto"/>
        <w:left w:val="none" w:sz="0" w:space="0" w:color="auto"/>
        <w:bottom w:val="none" w:sz="0" w:space="0" w:color="auto"/>
        <w:right w:val="none" w:sz="0" w:space="0" w:color="auto"/>
      </w:divBdr>
    </w:div>
    <w:div w:id="430470778">
      <w:bodyDiv w:val="1"/>
      <w:marLeft w:val="0"/>
      <w:marRight w:val="0"/>
      <w:marTop w:val="0"/>
      <w:marBottom w:val="0"/>
      <w:divBdr>
        <w:top w:val="none" w:sz="0" w:space="0" w:color="auto"/>
        <w:left w:val="none" w:sz="0" w:space="0" w:color="auto"/>
        <w:bottom w:val="none" w:sz="0" w:space="0" w:color="auto"/>
        <w:right w:val="none" w:sz="0" w:space="0" w:color="auto"/>
      </w:divBdr>
    </w:div>
    <w:div w:id="452603167">
      <w:bodyDiv w:val="1"/>
      <w:marLeft w:val="0"/>
      <w:marRight w:val="0"/>
      <w:marTop w:val="0"/>
      <w:marBottom w:val="0"/>
      <w:divBdr>
        <w:top w:val="none" w:sz="0" w:space="0" w:color="auto"/>
        <w:left w:val="none" w:sz="0" w:space="0" w:color="auto"/>
        <w:bottom w:val="none" w:sz="0" w:space="0" w:color="auto"/>
        <w:right w:val="none" w:sz="0" w:space="0" w:color="auto"/>
      </w:divBdr>
    </w:div>
    <w:div w:id="488207122">
      <w:bodyDiv w:val="1"/>
      <w:marLeft w:val="0"/>
      <w:marRight w:val="0"/>
      <w:marTop w:val="0"/>
      <w:marBottom w:val="0"/>
      <w:divBdr>
        <w:top w:val="none" w:sz="0" w:space="0" w:color="auto"/>
        <w:left w:val="none" w:sz="0" w:space="0" w:color="auto"/>
        <w:bottom w:val="none" w:sz="0" w:space="0" w:color="auto"/>
        <w:right w:val="none" w:sz="0" w:space="0" w:color="auto"/>
      </w:divBdr>
    </w:div>
    <w:div w:id="568736505">
      <w:bodyDiv w:val="1"/>
      <w:marLeft w:val="0"/>
      <w:marRight w:val="0"/>
      <w:marTop w:val="0"/>
      <w:marBottom w:val="0"/>
      <w:divBdr>
        <w:top w:val="none" w:sz="0" w:space="0" w:color="auto"/>
        <w:left w:val="none" w:sz="0" w:space="0" w:color="auto"/>
        <w:bottom w:val="none" w:sz="0" w:space="0" w:color="auto"/>
        <w:right w:val="none" w:sz="0" w:space="0" w:color="auto"/>
      </w:divBdr>
    </w:div>
    <w:div w:id="577322054">
      <w:bodyDiv w:val="1"/>
      <w:marLeft w:val="0"/>
      <w:marRight w:val="0"/>
      <w:marTop w:val="0"/>
      <w:marBottom w:val="0"/>
      <w:divBdr>
        <w:top w:val="none" w:sz="0" w:space="0" w:color="auto"/>
        <w:left w:val="none" w:sz="0" w:space="0" w:color="auto"/>
        <w:bottom w:val="none" w:sz="0" w:space="0" w:color="auto"/>
        <w:right w:val="none" w:sz="0" w:space="0" w:color="auto"/>
      </w:divBdr>
    </w:div>
    <w:div w:id="598490226">
      <w:bodyDiv w:val="1"/>
      <w:marLeft w:val="0"/>
      <w:marRight w:val="0"/>
      <w:marTop w:val="0"/>
      <w:marBottom w:val="0"/>
      <w:divBdr>
        <w:top w:val="none" w:sz="0" w:space="0" w:color="auto"/>
        <w:left w:val="none" w:sz="0" w:space="0" w:color="auto"/>
        <w:bottom w:val="none" w:sz="0" w:space="0" w:color="auto"/>
        <w:right w:val="none" w:sz="0" w:space="0" w:color="auto"/>
      </w:divBdr>
    </w:div>
    <w:div w:id="618071479">
      <w:bodyDiv w:val="1"/>
      <w:marLeft w:val="0"/>
      <w:marRight w:val="0"/>
      <w:marTop w:val="0"/>
      <w:marBottom w:val="0"/>
      <w:divBdr>
        <w:top w:val="none" w:sz="0" w:space="0" w:color="auto"/>
        <w:left w:val="none" w:sz="0" w:space="0" w:color="auto"/>
        <w:bottom w:val="none" w:sz="0" w:space="0" w:color="auto"/>
        <w:right w:val="none" w:sz="0" w:space="0" w:color="auto"/>
      </w:divBdr>
    </w:div>
    <w:div w:id="662898816">
      <w:bodyDiv w:val="1"/>
      <w:marLeft w:val="0"/>
      <w:marRight w:val="0"/>
      <w:marTop w:val="0"/>
      <w:marBottom w:val="0"/>
      <w:divBdr>
        <w:top w:val="none" w:sz="0" w:space="0" w:color="auto"/>
        <w:left w:val="none" w:sz="0" w:space="0" w:color="auto"/>
        <w:bottom w:val="none" w:sz="0" w:space="0" w:color="auto"/>
        <w:right w:val="none" w:sz="0" w:space="0" w:color="auto"/>
      </w:divBdr>
    </w:div>
    <w:div w:id="758990878">
      <w:bodyDiv w:val="1"/>
      <w:marLeft w:val="0"/>
      <w:marRight w:val="0"/>
      <w:marTop w:val="0"/>
      <w:marBottom w:val="0"/>
      <w:divBdr>
        <w:top w:val="none" w:sz="0" w:space="0" w:color="auto"/>
        <w:left w:val="none" w:sz="0" w:space="0" w:color="auto"/>
        <w:bottom w:val="none" w:sz="0" w:space="0" w:color="auto"/>
        <w:right w:val="none" w:sz="0" w:space="0" w:color="auto"/>
      </w:divBdr>
    </w:div>
    <w:div w:id="764543590">
      <w:bodyDiv w:val="1"/>
      <w:marLeft w:val="0"/>
      <w:marRight w:val="0"/>
      <w:marTop w:val="0"/>
      <w:marBottom w:val="0"/>
      <w:divBdr>
        <w:top w:val="none" w:sz="0" w:space="0" w:color="auto"/>
        <w:left w:val="none" w:sz="0" w:space="0" w:color="auto"/>
        <w:bottom w:val="none" w:sz="0" w:space="0" w:color="auto"/>
        <w:right w:val="none" w:sz="0" w:space="0" w:color="auto"/>
      </w:divBdr>
    </w:div>
    <w:div w:id="837117097">
      <w:bodyDiv w:val="1"/>
      <w:marLeft w:val="0"/>
      <w:marRight w:val="0"/>
      <w:marTop w:val="0"/>
      <w:marBottom w:val="0"/>
      <w:divBdr>
        <w:top w:val="none" w:sz="0" w:space="0" w:color="auto"/>
        <w:left w:val="none" w:sz="0" w:space="0" w:color="auto"/>
        <w:bottom w:val="none" w:sz="0" w:space="0" w:color="auto"/>
        <w:right w:val="none" w:sz="0" w:space="0" w:color="auto"/>
      </w:divBdr>
    </w:div>
    <w:div w:id="896279414">
      <w:bodyDiv w:val="1"/>
      <w:marLeft w:val="0"/>
      <w:marRight w:val="0"/>
      <w:marTop w:val="0"/>
      <w:marBottom w:val="0"/>
      <w:divBdr>
        <w:top w:val="none" w:sz="0" w:space="0" w:color="auto"/>
        <w:left w:val="none" w:sz="0" w:space="0" w:color="auto"/>
        <w:bottom w:val="none" w:sz="0" w:space="0" w:color="auto"/>
        <w:right w:val="none" w:sz="0" w:space="0" w:color="auto"/>
      </w:divBdr>
    </w:div>
    <w:div w:id="920984673">
      <w:bodyDiv w:val="1"/>
      <w:marLeft w:val="0"/>
      <w:marRight w:val="0"/>
      <w:marTop w:val="0"/>
      <w:marBottom w:val="0"/>
      <w:divBdr>
        <w:top w:val="none" w:sz="0" w:space="0" w:color="auto"/>
        <w:left w:val="none" w:sz="0" w:space="0" w:color="auto"/>
        <w:bottom w:val="none" w:sz="0" w:space="0" w:color="auto"/>
        <w:right w:val="none" w:sz="0" w:space="0" w:color="auto"/>
      </w:divBdr>
    </w:div>
    <w:div w:id="997000818">
      <w:bodyDiv w:val="1"/>
      <w:marLeft w:val="0"/>
      <w:marRight w:val="0"/>
      <w:marTop w:val="0"/>
      <w:marBottom w:val="0"/>
      <w:divBdr>
        <w:top w:val="none" w:sz="0" w:space="0" w:color="auto"/>
        <w:left w:val="none" w:sz="0" w:space="0" w:color="auto"/>
        <w:bottom w:val="none" w:sz="0" w:space="0" w:color="auto"/>
        <w:right w:val="none" w:sz="0" w:space="0" w:color="auto"/>
      </w:divBdr>
    </w:div>
    <w:div w:id="1006783881">
      <w:bodyDiv w:val="1"/>
      <w:marLeft w:val="0"/>
      <w:marRight w:val="0"/>
      <w:marTop w:val="0"/>
      <w:marBottom w:val="0"/>
      <w:divBdr>
        <w:top w:val="none" w:sz="0" w:space="0" w:color="auto"/>
        <w:left w:val="none" w:sz="0" w:space="0" w:color="auto"/>
        <w:bottom w:val="none" w:sz="0" w:space="0" w:color="auto"/>
        <w:right w:val="none" w:sz="0" w:space="0" w:color="auto"/>
      </w:divBdr>
    </w:div>
    <w:div w:id="1056589030">
      <w:bodyDiv w:val="1"/>
      <w:marLeft w:val="0"/>
      <w:marRight w:val="0"/>
      <w:marTop w:val="0"/>
      <w:marBottom w:val="0"/>
      <w:divBdr>
        <w:top w:val="none" w:sz="0" w:space="0" w:color="auto"/>
        <w:left w:val="none" w:sz="0" w:space="0" w:color="auto"/>
        <w:bottom w:val="none" w:sz="0" w:space="0" w:color="auto"/>
        <w:right w:val="none" w:sz="0" w:space="0" w:color="auto"/>
      </w:divBdr>
    </w:div>
    <w:div w:id="1057825408">
      <w:bodyDiv w:val="1"/>
      <w:marLeft w:val="0"/>
      <w:marRight w:val="0"/>
      <w:marTop w:val="0"/>
      <w:marBottom w:val="0"/>
      <w:divBdr>
        <w:top w:val="none" w:sz="0" w:space="0" w:color="auto"/>
        <w:left w:val="none" w:sz="0" w:space="0" w:color="auto"/>
        <w:bottom w:val="none" w:sz="0" w:space="0" w:color="auto"/>
        <w:right w:val="none" w:sz="0" w:space="0" w:color="auto"/>
      </w:divBdr>
    </w:div>
    <w:div w:id="1078401891">
      <w:bodyDiv w:val="1"/>
      <w:marLeft w:val="0"/>
      <w:marRight w:val="0"/>
      <w:marTop w:val="0"/>
      <w:marBottom w:val="0"/>
      <w:divBdr>
        <w:top w:val="none" w:sz="0" w:space="0" w:color="auto"/>
        <w:left w:val="none" w:sz="0" w:space="0" w:color="auto"/>
        <w:bottom w:val="none" w:sz="0" w:space="0" w:color="auto"/>
        <w:right w:val="none" w:sz="0" w:space="0" w:color="auto"/>
      </w:divBdr>
    </w:div>
    <w:div w:id="1220437004">
      <w:bodyDiv w:val="1"/>
      <w:marLeft w:val="0"/>
      <w:marRight w:val="0"/>
      <w:marTop w:val="0"/>
      <w:marBottom w:val="0"/>
      <w:divBdr>
        <w:top w:val="none" w:sz="0" w:space="0" w:color="auto"/>
        <w:left w:val="none" w:sz="0" w:space="0" w:color="auto"/>
        <w:bottom w:val="none" w:sz="0" w:space="0" w:color="auto"/>
        <w:right w:val="none" w:sz="0" w:space="0" w:color="auto"/>
      </w:divBdr>
    </w:div>
    <w:div w:id="1224293893">
      <w:bodyDiv w:val="1"/>
      <w:marLeft w:val="0"/>
      <w:marRight w:val="0"/>
      <w:marTop w:val="0"/>
      <w:marBottom w:val="0"/>
      <w:divBdr>
        <w:top w:val="none" w:sz="0" w:space="0" w:color="auto"/>
        <w:left w:val="none" w:sz="0" w:space="0" w:color="auto"/>
        <w:bottom w:val="none" w:sz="0" w:space="0" w:color="auto"/>
        <w:right w:val="none" w:sz="0" w:space="0" w:color="auto"/>
      </w:divBdr>
    </w:div>
    <w:div w:id="1233392672">
      <w:bodyDiv w:val="1"/>
      <w:marLeft w:val="0"/>
      <w:marRight w:val="0"/>
      <w:marTop w:val="0"/>
      <w:marBottom w:val="0"/>
      <w:divBdr>
        <w:top w:val="none" w:sz="0" w:space="0" w:color="auto"/>
        <w:left w:val="none" w:sz="0" w:space="0" w:color="auto"/>
        <w:bottom w:val="none" w:sz="0" w:space="0" w:color="auto"/>
        <w:right w:val="none" w:sz="0" w:space="0" w:color="auto"/>
      </w:divBdr>
    </w:div>
    <w:div w:id="1244757647">
      <w:bodyDiv w:val="1"/>
      <w:marLeft w:val="0"/>
      <w:marRight w:val="0"/>
      <w:marTop w:val="0"/>
      <w:marBottom w:val="0"/>
      <w:divBdr>
        <w:top w:val="none" w:sz="0" w:space="0" w:color="auto"/>
        <w:left w:val="none" w:sz="0" w:space="0" w:color="auto"/>
        <w:bottom w:val="none" w:sz="0" w:space="0" w:color="auto"/>
        <w:right w:val="none" w:sz="0" w:space="0" w:color="auto"/>
      </w:divBdr>
    </w:div>
    <w:div w:id="1252353613">
      <w:bodyDiv w:val="1"/>
      <w:marLeft w:val="0"/>
      <w:marRight w:val="0"/>
      <w:marTop w:val="0"/>
      <w:marBottom w:val="0"/>
      <w:divBdr>
        <w:top w:val="none" w:sz="0" w:space="0" w:color="auto"/>
        <w:left w:val="none" w:sz="0" w:space="0" w:color="auto"/>
        <w:bottom w:val="none" w:sz="0" w:space="0" w:color="auto"/>
        <w:right w:val="none" w:sz="0" w:space="0" w:color="auto"/>
      </w:divBdr>
    </w:div>
    <w:div w:id="1365016435">
      <w:bodyDiv w:val="1"/>
      <w:marLeft w:val="0"/>
      <w:marRight w:val="0"/>
      <w:marTop w:val="0"/>
      <w:marBottom w:val="0"/>
      <w:divBdr>
        <w:top w:val="none" w:sz="0" w:space="0" w:color="auto"/>
        <w:left w:val="none" w:sz="0" w:space="0" w:color="auto"/>
        <w:bottom w:val="none" w:sz="0" w:space="0" w:color="auto"/>
        <w:right w:val="none" w:sz="0" w:space="0" w:color="auto"/>
      </w:divBdr>
    </w:div>
    <w:div w:id="1451894581">
      <w:bodyDiv w:val="1"/>
      <w:marLeft w:val="0"/>
      <w:marRight w:val="0"/>
      <w:marTop w:val="0"/>
      <w:marBottom w:val="0"/>
      <w:divBdr>
        <w:top w:val="none" w:sz="0" w:space="0" w:color="auto"/>
        <w:left w:val="none" w:sz="0" w:space="0" w:color="auto"/>
        <w:bottom w:val="none" w:sz="0" w:space="0" w:color="auto"/>
        <w:right w:val="none" w:sz="0" w:space="0" w:color="auto"/>
      </w:divBdr>
    </w:div>
    <w:div w:id="1463385737">
      <w:bodyDiv w:val="1"/>
      <w:marLeft w:val="0"/>
      <w:marRight w:val="0"/>
      <w:marTop w:val="0"/>
      <w:marBottom w:val="0"/>
      <w:divBdr>
        <w:top w:val="none" w:sz="0" w:space="0" w:color="auto"/>
        <w:left w:val="none" w:sz="0" w:space="0" w:color="auto"/>
        <w:bottom w:val="none" w:sz="0" w:space="0" w:color="auto"/>
        <w:right w:val="none" w:sz="0" w:space="0" w:color="auto"/>
      </w:divBdr>
    </w:div>
    <w:div w:id="1551107844">
      <w:bodyDiv w:val="1"/>
      <w:marLeft w:val="0"/>
      <w:marRight w:val="0"/>
      <w:marTop w:val="0"/>
      <w:marBottom w:val="0"/>
      <w:divBdr>
        <w:top w:val="none" w:sz="0" w:space="0" w:color="auto"/>
        <w:left w:val="none" w:sz="0" w:space="0" w:color="auto"/>
        <w:bottom w:val="none" w:sz="0" w:space="0" w:color="auto"/>
        <w:right w:val="none" w:sz="0" w:space="0" w:color="auto"/>
      </w:divBdr>
    </w:div>
    <w:div w:id="1564439121">
      <w:bodyDiv w:val="1"/>
      <w:marLeft w:val="0"/>
      <w:marRight w:val="0"/>
      <w:marTop w:val="0"/>
      <w:marBottom w:val="0"/>
      <w:divBdr>
        <w:top w:val="none" w:sz="0" w:space="0" w:color="auto"/>
        <w:left w:val="none" w:sz="0" w:space="0" w:color="auto"/>
        <w:bottom w:val="none" w:sz="0" w:space="0" w:color="auto"/>
        <w:right w:val="none" w:sz="0" w:space="0" w:color="auto"/>
      </w:divBdr>
    </w:div>
    <w:div w:id="1600218195">
      <w:bodyDiv w:val="1"/>
      <w:marLeft w:val="0"/>
      <w:marRight w:val="0"/>
      <w:marTop w:val="0"/>
      <w:marBottom w:val="0"/>
      <w:divBdr>
        <w:top w:val="none" w:sz="0" w:space="0" w:color="auto"/>
        <w:left w:val="none" w:sz="0" w:space="0" w:color="auto"/>
        <w:bottom w:val="none" w:sz="0" w:space="0" w:color="auto"/>
        <w:right w:val="none" w:sz="0" w:space="0" w:color="auto"/>
      </w:divBdr>
    </w:div>
    <w:div w:id="1655917335">
      <w:bodyDiv w:val="1"/>
      <w:marLeft w:val="0"/>
      <w:marRight w:val="0"/>
      <w:marTop w:val="0"/>
      <w:marBottom w:val="0"/>
      <w:divBdr>
        <w:top w:val="none" w:sz="0" w:space="0" w:color="auto"/>
        <w:left w:val="none" w:sz="0" w:space="0" w:color="auto"/>
        <w:bottom w:val="none" w:sz="0" w:space="0" w:color="auto"/>
        <w:right w:val="none" w:sz="0" w:space="0" w:color="auto"/>
      </w:divBdr>
    </w:div>
    <w:div w:id="1711417188">
      <w:bodyDiv w:val="1"/>
      <w:marLeft w:val="0"/>
      <w:marRight w:val="0"/>
      <w:marTop w:val="0"/>
      <w:marBottom w:val="0"/>
      <w:divBdr>
        <w:top w:val="none" w:sz="0" w:space="0" w:color="auto"/>
        <w:left w:val="none" w:sz="0" w:space="0" w:color="auto"/>
        <w:bottom w:val="none" w:sz="0" w:space="0" w:color="auto"/>
        <w:right w:val="none" w:sz="0" w:space="0" w:color="auto"/>
      </w:divBdr>
    </w:div>
    <w:div w:id="1732923490">
      <w:bodyDiv w:val="1"/>
      <w:marLeft w:val="0"/>
      <w:marRight w:val="0"/>
      <w:marTop w:val="0"/>
      <w:marBottom w:val="0"/>
      <w:divBdr>
        <w:top w:val="none" w:sz="0" w:space="0" w:color="auto"/>
        <w:left w:val="none" w:sz="0" w:space="0" w:color="auto"/>
        <w:bottom w:val="none" w:sz="0" w:space="0" w:color="auto"/>
        <w:right w:val="none" w:sz="0" w:space="0" w:color="auto"/>
      </w:divBdr>
    </w:div>
    <w:div w:id="1745177164">
      <w:bodyDiv w:val="1"/>
      <w:marLeft w:val="0"/>
      <w:marRight w:val="0"/>
      <w:marTop w:val="0"/>
      <w:marBottom w:val="0"/>
      <w:divBdr>
        <w:top w:val="none" w:sz="0" w:space="0" w:color="auto"/>
        <w:left w:val="none" w:sz="0" w:space="0" w:color="auto"/>
        <w:bottom w:val="none" w:sz="0" w:space="0" w:color="auto"/>
        <w:right w:val="none" w:sz="0" w:space="0" w:color="auto"/>
      </w:divBdr>
    </w:div>
    <w:div w:id="1785923523">
      <w:bodyDiv w:val="1"/>
      <w:marLeft w:val="0"/>
      <w:marRight w:val="0"/>
      <w:marTop w:val="0"/>
      <w:marBottom w:val="0"/>
      <w:divBdr>
        <w:top w:val="none" w:sz="0" w:space="0" w:color="auto"/>
        <w:left w:val="none" w:sz="0" w:space="0" w:color="auto"/>
        <w:bottom w:val="none" w:sz="0" w:space="0" w:color="auto"/>
        <w:right w:val="none" w:sz="0" w:space="0" w:color="auto"/>
      </w:divBdr>
    </w:div>
    <w:div w:id="1787654381">
      <w:bodyDiv w:val="1"/>
      <w:marLeft w:val="0"/>
      <w:marRight w:val="0"/>
      <w:marTop w:val="0"/>
      <w:marBottom w:val="0"/>
      <w:divBdr>
        <w:top w:val="none" w:sz="0" w:space="0" w:color="auto"/>
        <w:left w:val="none" w:sz="0" w:space="0" w:color="auto"/>
        <w:bottom w:val="none" w:sz="0" w:space="0" w:color="auto"/>
        <w:right w:val="none" w:sz="0" w:space="0" w:color="auto"/>
      </w:divBdr>
    </w:div>
    <w:div w:id="1790733063">
      <w:bodyDiv w:val="1"/>
      <w:marLeft w:val="0"/>
      <w:marRight w:val="0"/>
      <w:marTop w:val="0"/>
      <w:marBottom w:val="0"/>
      <w:divBdr>
        <w:top w:val="none" w:sz="0" w:space="0" w:color="auto"/>
        <w:left w:val="none" w:sz="0" w:space="0" w:color="auto"/>
        <w:bottom w:val="none" w:sz="0" w:space="0" w:color="auto"/>
        <w:right w:val="none" w:sz="0" w:space="0" w:color="auto"/>
      </w:divBdr>
    </w:div>
    <w:div w:id="1791586662">
      <w:bodyDiv w:val="1"/>
      <w:marLeft w:val="0"/>
      <w:marRight w:val="0"/>
      <w:marTop w:val="0"/>
      <w:marBottom w:val="0"/>
      <w:divBdr>
        <w:top w:val="none" w:sz="0" w:space="0" w:color="auto"/>
        <w:left w:val="none" w:sz="0" w:space="0" w:color="auto"/>
        <w:bottom w:val="none" w:sz="0" w:space="0" w:color="auto"/>
        <w:right w:val="none" w:sz="0" w:space="0" w:color="auto"/>
      </w:divBdr>
    </w:div>
    <w:div w:id="1875148406">
      <w:bodyDiv w:val="1"/>
      <w:marLeft w:val="0"/>
      <w:marRight w:val="0"/>
      <w:marTop w:val="0"/>
      <w:marBottom w:val="0"/>
      <w:divBdr>
        <w:top w:val="none" w:sz="0" w:space="0" w:color="auto"/>
        <w:left w:val="none" w:sz="0" w:space="0" w:color="auto"/>
        <w:bottom w:val="none" w:sz="0" w:space="0" w:color="auto"/>
        <w:right w:val="none" w:sz="0" w:space="0" w:color="auto"/>
      </w:divBdr>
    </w:div>
    <w:div w:id="1892764343">
      <w:bodyDiv w:val="1"/>
      <w:marLeft w:val="0"/>
      <w:marRight w:val="0"/>
      <w:marTop w:val="0"/>
      <w:marBottom w:val="0"/>
      <w:divBdr>
        <w:top w:val="none" w:sz="0" w:space="0" w:color="auto"/>
        <w:left w:val="none" w:sz="0" w:space="0" w:color="auto"/>
        <w:bottom w:val="none" w:sz="0" w:space="0" w:color="auto"/>
        <w:right w:val="none" w:sz="0" w:space="0" w:color="auto"/>
      </w:divBdr>
    </w:div>
    <w:div w:id="1898975769">
      <w:bodyDiv w:val="1"/>
      <w:marLeft w:val="0"/>
      <w:marRight w:val="0"/>
      <w:marTop w:val="0"/>
      <w:marBottom w:val="0"/>
      <w:divBdr>
        <w:top w:val="none" w:sz="0" w:space="0" w:color="auto"/>
        <w:left w:val="none" w:sz="0" w:space="0" w:color="auto"/>
        <w:bottom w:val="none" w:sz="0" w:space="0" w:color="auto"/>
        <w:right w:val="none" w:sz="0" w:space="0" w:color="auto"/>
      </w:divBdr>
    </w:div>
    <w:div w:id="1956868189">
      <w:bodyDiv w:val="1"/>
      <w:marLeft w:val="0"/>
      <w:marRight w:val="0"/>
      <w:marTop w:val="0"/>
      <w:marBottom w:val="0"/>
      <w:divBdr>
        <w:top w:val="none" w:sz="0" w:space="0" w:color="auto"/>
        <w:left w:val="none" w:sz="0" w:space="0" w:color="auto"/>
        <w:bottom w:val="none" w:sz="0" w:space="0" w:color="auto"/>
        <w:right w:val="none" w:sz="0" w:space="0" w:color="auto"/>
      </w:divBdr>
    </w:div>
    <w:div w:id="2002005125">
      <w:bodyDiv w:val="1"/>
      <w:marLeft w:val="0"/>
      <w:marRight w:val="0"/>
      <w:marTop w:val="0"/>
      <w:marBottom w:val="0"/>
      <w:divBdr>
        <w:top w:val="none" w:sz="0" w:space="0" w:color="auto"/>
        <w:left w:val="none" w:sz="0" w:space="0" w:color="auto"/>
        <w:bottom w:val="none" w:sz="0" w:space="0" w:color="auto"/>
        <w:right w:val="none" w:sz="0" w:space="0" w:color="auto"/>
      </w:divBdr>
    </w:div>
    <w:div w:id="2036688997">
      <w:bodyDiv w:val="1"/>
      <w:marLeft w:val="0"/>
      <w:marRight w:val="0"/>
      <w:marTop w:val="0"/>
      <w:marBottom w:val="0"/>
      <w:divBdr>
        <w:top w:val="none" w:sz="0" w:space="0" w:color="auto"/>
        <w:left w:val="none" w:sz="0" w:space="0" w:color="auto"/>
        <w:bottom w:val="none" w:sz="0" w:space="0" w:color="auto"/>
        <w:right w:val="none" w:sz="0" w:space="0" w:color="auto"/>
      </w:divBdr>
    </w:div>
    <w:div w:id="2044790305">
      <w:bodyDiv w:val="1"/>
      <w:marLeft w:val="0"/>
      <w:marRight w:val="0"/>
      <w:marTop w:val="0"/>
      <w:marBottom w:val="0"/>
      <w:divBdr>
        <w:top w:val="none" w:sz="0" w:space="0" w:color="auto"/>
        <w:left w:val="none" w:sz="0" w:space="0" w:color="auto"/>
        <w:bottom w:val="none" w:sz="0" w:space="0" w:color="auto"/>
        <w:right w:val="none" w:sz="0" w:space="0" w:color="auto"/>
      </w:divBdr>
    </w:div>
    <w:div w:id="2102018641">
      <w:bodyDiv w:val="1"/>
      <w:marLeft w:val="0"/>
      <w:marRight w:val="0"/>
      <w:marTop w:val="0"/>
      <w:marBottom w:val="0"/>
      <w:divBdr>
        <w:top w:val="none" w:sz="0" w:space="0" w:color="auto"/>
        <w:left w:val="none" w:sz="0" w:space="0" w:color="auto"/>
        <w:bottom w:val="none" w:sz="0" w:space="0" w:color="auto"/>
        <w:right w:val="none" w:sz="0" w:space="0" w:color="auto"/>
      </w:divBdr>
    </w:div>
    <w:div w:id="2118137288">
      <w:bodyDiv w:val="1"/>
      <w:marLeft w:val="0"/>
      <w:marRight w:val="0"/>
      <w:marTop w:val="0"/>
      <w:marBottom w:val="0"/>
      <w:divBdr>
        <w:top w:val="none" w:sz="0" w:space="0" w:color="auto"/>
        <w:left w:val="none" w:sz="0" w:space="0" w:color="auto"/>
        <w:bottom w:val="none" w:sz="0" w:space="0" w:color="auto"/>
        <w:right w:val="none" w:sz="0" w:space="0" w:color="auto"/>
      </w:divBdr>
    </w:div>
    <w:div w:id="21352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F401A-5694-43FE-ADB8-F2D6BF31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1398</Words>
  <Characters>7974</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9354</CharactersWithSpaces>
  <SharedDoc>false</SharedDoc>
  <HLinks>
    <vt:vector size="138" baseType="variant">
      <vt:variant>
        <vt:i4>1638453</vt:i4>
      </vt:variant>
      <vt:variant>
        <vt:i4>140</vt:i4>
      </vt:variant>
      <vt:variant>
        <vt:i4>0</vt:i4>
      </vt:variant>
      <vt:variant>
        <vt:i4>5</vt:i4>
      </vt:variant>
      <vt:variant>
        <vt:lpwstr/>
      </vt:variant>
      <vt:variant>
        <vt:lpwstr>_Toc245033196</vt:lpwstr>
      </vt:variant>
      <vt:variant>
        <vt:i4>1638453</vt:i4>
      </vt:variant>
      <vt:variant>
        <vt:i4>134</vt:i4>
      </vt:variant>
      <vt:variant>
        <vt:i4>0</vt:i4>
      </vt:variant>
      <vt:variant>
        <vt:i4>5</vt:i4>
      </vt:variant>
      <vt:variant>
        <vt:lpwstr/>
      </vt:variant>
      <vt:variant>
        <vt:lpwstr>_Toc245033195</vt:lpwstr>
      </vt:variant>
      <vt:variant>
        <vt:i4>1638453</vt:i4>
      </vt:variant>
      <vt:variant>
        <vt:i4>128</vt:i4>
      </vt:variant>
      <vt:variant>
        <vt:i4>0</vt:i4>
      </vt:variant>
      <vt:variant>
        <vt:i4>5</vt:i4>
      </vt:variant>
      <vt:variant>
        <vt:lpwstr/>
      </vt:variant>
      <vt:variant>
        <vt:lpwstr>_Toc245033194</vt:lpwstr>
      </vt:variant>
      <vt:variant>
        <vt:i4>1638453</vt:i4>
      </vt:variant>
      <vt:variant>
        <vt:i4>122</vt:i4>
      </vt:variant>
      <vt:variant>
        <vt:i4>0</vt:i4>
      </vt:variant>
      <vt:variant>
        <vt:i4>5</vt:i4>
      </vt:variant>
      <vt:variant>
        <vt:lpwstr/>
      </vt:variant>
      <vt:variant>
        <vt:lpwstr>_Toc245033193</vt:lpwstr>
      </vt:variant>
      <vt:variant>
        <vt:i4>1638453</vt:i4>
      </vt:variant>
      <vt:variant>
        <vt:i4>113</vt:i4>
      </vt:variant>
      <vt:variant>
        <vt:i4>0</vt:i4>
      </vt:variant>
      <vt:variant>
        <vt:i4>5</vt:i4>
      </vt:variant>
      <vt:variant>
        <vt:lpwstr/>
      </vt:variant>
      <vt:variant>
        <vt:lpwstr>_Toc245033192</vt:lpwstr>
      </vt:variant>
      <vt:variant>
        <vt:i4>1638453</vt:i4>
      </vt:variant>
      <vt:variant>
        <vt:i4>107</vt:i4>
      </vt:variant>
      <vt:variant>
        <vt:i4>0</vt:i4>
      </vt:variant>
      <vt:variant>
        <vt:i4>5</vt:i4>
      </vt:variant>
      <vt:variant>
        <vt:lpwstr/>
      </vt:variant>
      <vt:variant>
        <vt:lpwstr>_Toc245033191</vt:lpwstr>
      </vt:variant>
      <vt:variant>
        <vt:i4>1638453</vt:i4>
      </vt:variant>
      <vt:variant>
        <vt:i4>101</vt:i4>
      </vt:variant>
      <vt:variant>
        <vt:i4>0</vt:i4>
      </vt:variant>
      <vt:variant>
        <vt:i4>5</vt:i4>
      </vt:variant>
      <vt:variant>
        <vt:lpwstr/>
      </vt:variant>
      <vt:variant>
        <vt:lpwstr>_Toc245033190</vt:lpwstr>
      </vt:variant>
      <vt:variant>
        <vt:i4>1572917</vt:i4>
      </vt:variant>
      <vt:variant>
        <vt:i4>95</vt:i4>
      </vt:variant>
      <vt:variant>
        <vt:i4>0</vt:i4>
      </vt:variant>
      <vt:variant>
        <vt:i4>5</vt:i4>
      </vt:variant>
      <vt:variant>
        <vt:lpwstr/>
      </vt:variant>
      <vt:variant>
        <vt:lpwstr>_Toc245033189</vt:lpwstr>
      </vt:variant>
      <vt:variant>
        <vt:i4>5046272</vt:i4>
      </vt:variant>
      <vt:variant>
        <vt:i4>89</vt:i4>
      </vt:variant>
      <vt:variant>
        <vt:i4>0</vt:i4>
      </vt:variant>
      <vt:variant>
        <vt:i4>5</vt:i4>
      </vt:variant>
      <vt:variant>
        <vt:lpwstr>D:\Backup 20-10-09\Mes documents\TRAVAUX ETS\ELE550\Lab2\LAB2_V1.doc</vt:lpwstr>
      </vt:variant>
      <vt:variant>
        <vt:lpwstr>_Toc245033188</vt:lpwstr>
      </vt:variant>
      <vt:variant>
        <vt:i4>1572917</vt:i4>
      </vt:variant>
      <vt:variant>
        <vt:i4>80</vt:i4>
      </vt:variant>
      <vt:variant>
        <vt:i4>0</vt:i4>
      </vt:variant>
      <vt:variant>
        <vt:i4>5</vt:i4>
      </vt:variant>
      <vt:variant>
        <vt:lpwstr/>
      </vt:variant>
      <vt:variant>
        <vt:lpwstr>_Toc245033187</vt:lpwstr>
      </vt:variant>
      <vt:variant>
        <vt:i4>1572917</vt:i4>
      </vt:variant>
      <vt:variant>
        <vt:i4>74</vt:i4>
      </vt:variant>
      <vt:variant>
        <vt:i4>0</vt:i4>
      </vt:variant>
      <vt:variant>
        <vt:i4>5</vt:i4>
      </vt:variant>
      <vt:variant>
        <vt:lpwstr/>
      </vt:variant>
      <vt:variant>
        <vt:lpwstr>_Toc245033186</vt:lpwstr>
      </vt:variant>
      <vt:variant>
        <vt:i4>1572917</vt:i4>
      </vt:variant>
      <vt:variant>
        <vt:i4>68</vt:i4>
      </vt:variant>
      <vt:variant>
        <vt:i4>0</vt:i4>
      </vt:variant>
      <vt:variant>
        <vt:i4>5</vt:i4>
      </vt:variant>
      <vt:variant>
        <vt:lpwstr/>
      </vt:variant>
      <vt:variant>
        <vt:lpwstr>_Toc245033185</vt:lpwstr>
      </vt:variant>
      <vt:variant>
        <vt:i4>1572917</vt:i4>
      </vt:variant>
      <vt:variant>
        <vt:i4>62</vt:i4>
      </vt:variant>
      <vt:variant>
        <vt:i4>0</vt:i4>
      </vt:variant>
      <vt:variant>
        <vt:i4>5</vt:i4>
      </vt:variant>
      <vt:variant>
        <vt:lpwstr/>
      </vt:variant>
      <vt:variant>
        <vt:lpwstr>_Toc245033184</vt:lpwstr>
      </vt:variant>
      <vt:variant>
        <vt:i4>1572917</vt:i4>
      </vt:variant>
      <vt:variant>
        <vt:i4>56</vt:i4>
      </vt:variant>
      <vt:variant>
        <vt:i4>0</vt:i4>
      </vt:variant>
      <vt:variant>
        <vt:i4>5</vt:i4>
      </vt:variant>
      <vt:variant>
        <vt:lpwstr/>
      </vt:variant>
      <vt:variant>
        <vt:lpwstr>_Toc245033183</vt:lpwstr>
      </vt:variant>
      <vt:variant>
        <vt:i4>1572917</vt:i4>
      </vt:variant>
      <vt:variant>
        <vt:i4>50</vt:i4>
      </vt:variant>
      <vt:variant>
        <vt:i4>0</vt:i4>
      </vt:variant>
      <vt:variant>
        <vt:i4>5</vt:i4>
      </vt:variant>
      <vt:variant>
        <vt:lpwstr/>
      </vt:variant>
      <vt:variant>
        <vt:lpwstr>_Toc245033182</vt:lpwstr>
      </vt:variant>
      <vt:variant>
        <vt:i4>1572917</vt:i4>
      </vt:variant>
      <vt:variant>
        <vt:i4>44</vt:i4>
      </vt:variant>
      <vt:variant>
        <vt:i4>0</vt:i4>
      </vt:variant>
      <vt:variant>
        <vt:i4>5</vt:i4>
      </vt:variant>
      <vt:variant>
        <vt:lpwstr/>
      </vt:variant>
      <vt:variant>
        <vt:lpwstr>_Toc245033181</vt:lpwstr>
      </vt:variant>
      <vt:variant>
        <vt:i4>1572917</vt:i4>
      </vt:variant>
      <vt:variant>
        <vt:i4>38</vt:i4>
      </vt:variant>
      <vt:variant>
        <vt:i4>0</vt:i4>
      </vt:variant>
      <vt:variant>
        <vt:i4>5</vt:i4>
      </vt:variant>
      <vt:variant>
        <vt:lpwstr/>
      </vt:variant>
      <vt:variant>
        <vt:lpwstr>_Toc245033180</vt:lpwstr>
      </vt:variant>
      <vt:variant>
        <vt:i4>1507381</vt:i4>
      </vt:variant>
      <vt:variant>
        <vt:i4>32</vt:i4>
      </vt:variant>
      <vt:variant>
        <vt:i4>0</vt:i4>
      </vt:variant>
      <vt:variant>
        <vt:i4>5</vt:i4>
      </vt:variant>
      <vt:variant>
        <vt:lpwstr/>
      </vt:variant>
      <vt:variant>
        <vt:lpwstr>_Toc245033179</vt:lpwstr>
      </vt:variant>
      <vt:variant>
        <vt:i4>1507381</vt:i4>
      </vt:variant>
      <vt:variant>
        <vt:i4>26</vt:i4>
      </vt:variant>
      <vt:variant>
        <vt:i4>0</vt:i4>
      </vt:variant>
      <vt:variant>
        <vt:i4>5</vt:i4>
      </vt:variant>
      <vt:variant>
        <vt:lpwstr/>
      </vt:variant>
      <vt:variant>
        <vt:lpwstr>_Toc245033178</vt:lpwstr>
      </vt:variant>
      <vt:variant>
        <vt:i4>1507381</vt:i4>
      </vt:variant>
      <vt:variant>
        <vt:i4>20</vt:i4>
      </vt:variant>
      <vt:variant>
        <vt:i4>0</vt:i4>
      </vt:variant>
      <vt:variant>
        <vt:i4>5</vt:i4>
      </vt:variant>
      <vt:variant>
        <vt:lpwstr/>
      </vt:variant>
      <vt:variant>
        <vt:lpwstr>_Toc245033177</vt:lpwstr>
      </vt:variant>
      <vt:variant>
        <vt:i4>1507381</vt:i4>
      </vt:variant>
      <vt:variant>
        <vt:i4>14</vt:i4>
      </vt:variant>
      <vt:variant>
        <vt:i4>0</vt:i4>
      </vt:variant>
      <vt:variant>
        <vt:i4>5</vt:i4>
      </vt:variant>
      <vt:variant>
        <vt:lpwstr/>
      </vt:variant>
      <vt:variant>
        <vt:lpwstr>_Toc245033176</vt:lpwstr>
      </vt:variant>
      <vt:variant>
        <vt:i4>1507381</vt:i4>
      </vt:variant>
      <vt:variant>
        <vt:i4>8</vt:i4>
      </vt:variant>
      <vt:variant>
        <vt:i4>0</vt:i4>
      </vt:variant>
      <vt:variant>
        <vt:i4>5</vt:i4>
      </vt:variant>
      <vt:variant>
        <vt:lpwstr/>
      </vt:variant>
      <vt:variant>
        <vt:lpwstr>_Toc245033175</vt:lpwstr>
      </vt:variant>
      <vt:variant>
        <vt:i4>1507381</vt:i4>
      </vt:variant>
      <vt:variant>
        <vt:i4>2</vt:i4>
      </vt:variant>
      <vt:variant>
        <vt:i4>0</vt:i4>
      </vt:variant>
      <vt:variant>
        <vt:i4>5</vt:i4>
      </vt:variant>
      <vt:variant>
        <vt:lpwstr/>
      </vt:variant>
      <vt:variant>
        <vt:lpwstr>_Toc245033174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fgervais</cp:lastModifiedBy>
  <cp:revision>7</cp:revision>
  <cp:lastPrinted>2009-11-11T05:41:00Z</cp:lastPrinted>
  <dcterms:created xsi:type="dcterms:W3CDTF">2010-05-28T01:47:00Z</dcterms:created>
  <dcterms:modified xsi:type="dcterms:W3CDTF">2010-05-28T03:21:00Z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