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175"/>
        <w:gridCol w:w="1035"/>
        <w:gridCol w:w="1875"/>
        <w:gridCol w:w="2145"/>
        <w:gridCol w:w="2115"/>
        <w:tblGridChange w:id="0">
          <w:tblGrid>
            <w:gridCol w:w="2175"/>
            <w:gridCol w:w="1035"/>
            <w:gridCol w:w="1875"/>
            <w:gridCol w:w="2145"/>
            <w:gridCol w:w="2115"/>
          </w:tblGrid>
        </w:tblGridChange>
      </w:tblGrid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Name of Person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Hours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Cost per Hour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Total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Grand Total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Harpreet Singh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300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$75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$22,500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Jayden Kean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$75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$22,500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Leen Alzebn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$75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$22,500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Miracle Pule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$75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$22,500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Zureen Hanif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$75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$22,500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Cheryll Singh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$163.30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$9,144.80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Ramesh 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163.30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3,919.20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Hardware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$1,500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righ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$127,064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rFonts w:ascii="Montserrat" w:cs="Montserrat" w:eastAsia="Montserrat" w:hAnsi="Montserrat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Montserrat" w:cs="Montserrat" w:eastAsia="Montserrat" w:hAnsi="Montserrat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Montserrat" w:cs="Montserrat" w:eastAsia="Montserrat" w:hAnsi="Montserrat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Cost Breakdown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R&amp;D students are paid a fixed rate of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$75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an hour excluding GST.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 mentor and the moderator are paid a fixed rate of $142+GST per hour, granted by AUT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GST = 15%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$142 * 0.15 </w:t>
      </w:r>
    </w:p>
    <w:p w:rsidR="00000000" w:rsidDel="00000000" w:rsidP="00000000" w:rsidRDefault="00000000" w:rsidRPr="00000000" w14:paraId="00000041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ab/>
        <w:t xml:space="preserve">= $21.30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$142 + $21.30</w:t>
      </w:r>
    </w:p>
    <w:p w:rsidR="00000000" w:rsidDel="00000000" w:rsidP="00000000" w:rsidRDefault="00000000" w:rsidRPr="00000000" w14:paraId="00000043">
      <w:pPr>
        <w:ind w:left="216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= $163.30</w:t>
      </w:r>
    </w:p>
    <w:p w:rsidR="00000000" w:rsidDel="00000000" w:rsidP="00000000" w:rsidRDefault="00000000" w:rsidRPr="00000000" w14:paraId="00000044">
      <w:pPr>
        <w:ind w:left="216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Therefore, the mentor is paid a fixed rate of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$163.30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/ hour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Hardware Costs -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$1,500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Each student needs to contribute a total of 150 hours per semester which results in the entirety of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300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hours devoted to this project.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 mentor contributes approximately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2 hours weekly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for the duration of this project (28 weeks).</w:t>
      </w:r>
    </w:p>
    <w:p w:rsidR="00000000" w:rsidDel="00000000" w:rsidP="00000000" w:rsidRDefault="00000000" w:rsidRPr="00000000" w14:paraId="00000048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Montserrat" w:cs="Montserrat" w:eastAsia="Montserrat" w:hAnsi="Montserrat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Montserrat" w:cs="Montserrat" w:eastAsia="Montserrat" w:hAnsi="Montserrat"/>
          <w:b w:val="1"/>
          <w:i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*Please note, these are pseudo dollars and legitimate costs do not apply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6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jc w:val="right"/>
      <w:rPr>
        <w:rFonts w:ascii="Montserrat" w:cs="Montserrat" w:eastAsia="Montserrat" w:hAnsi="Montserrat"/>
        <w:color w:val="999999"/>
      </w:rPr>
    </w:pPr>
    <w:r w:rsidDel="00000000" w:rsidR="00000000" w:rsidRPr="00000000">
      <w:rPr>
        <w:rFonts w:ascii="Montserrat" w:cs="Montserrat" w:eastAsia="Montserrat" w:hAnsi="Montserrat"/>
        <w:color w:val="999999"/>
        <w:rtl w:val="0"/>
      </w:rPr>
      <w:t xml:space="preserve">23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>
        <w:rFonts w:ascii="Montserrat" w:cs="Montserrat" w:eastAsia="Montserrat" w:hAnsi="Montserrat"/>
        <w:shd w:fill="f4cccc" w:val="clear"/>
      </w:rPr>
    </w:pPr>
    <w:r w:rsidDel="00000000" w:rsidR="00000000" w:rsidRPr="00000000">
      <w:rPr>
        <w:rFonts w:ascii="Montserrat" w:cs="Montserrat" w:eastAsia="Montserrat" w:hAnsi="Montserrat"/>
        <w:shd w:fill="f4cccc" w:val="clear"/>
        <w:rtl w:val="0"/>
      </w:rPr>
      <w:t xml:space="preserve">COST ESTIMATES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