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74914" w14:textId="1C5226EC" w:rsidR="0068095D" w:rsidRDefault="00E66C7A" w:rsidP="00E66C7A">
      <w:pPr>
        <w:jc w:val="center"/>
        <w:rPr>
          <w:sz w:val="24"/>
          <w:szCs w:val="24"/>
        </w:rPr>
      </w:pPr>
      <w:r w:rsidRPr="00E66C7A">
        <w:rPr>
          <w:rFonts w:hint="eastAsia"/>
          <w:sz w:val="24"/>
          <w:szCs w:val="24"/>
        </w:rPr>
        <w:t>净速项目愿景和商业机会</w:t>
      </w:r>
    </w:p>
    <w:p w14:paraId="16ABFC0F" w14:textId="4AA239D9" w:rsidR="00E66C7A" w:rsidRDefault="00E66C7A" w:rsidP="00732A4D">
      <w:pPr>
        <w:ind w:firstLine="480"/>
        <w:jc w:val="left"/>
        <w:rPr>
          <w:sz w:val="24"/>
          <w:szCs w:val="24"/>
        </w:rPr>
      </w:pPr>
      <w:r>
        <w:rPr>
          <w:rFonts w:hint="eastAsia"/>
          <w:sz w:val="24"/>
          <w:szCs w:val="24"/>
        </w:rPr>
        <w:t>产品愿景</w:t>
      </w:r>
      <w:r w:rsidR="002F714C">
        <w:rPr>
          <w:rFonts w:hint="eastAsia"/>
          <w:sz w:val="24"/>
          <w:szCs w:val="24"/>
        </w:rPr>
        <w:t>（核心定位）</w:t>
      </w:r>
      <w:r>
        <w:rPr>
          <w:rFonts w:hint="eastAsia"/>
          <w:sz w:val="24"/>
          <w:szCs w:val="24"/>
        </w:rPr>
        <w:t>：</w:t>
      </w:r>
      <w:r w:rsidR="002F714C">
        <w:rPr>
          <w:rFonts w:hint="eastAsia"/>
          <w:sz w:val="24"/>
          <w:szCs w:val="24"/>
        </w:rPr>
        <w:t>当前人们的生活节奏加快，人们日常的洗衣服的时间也日渐缩少，为此我们运用互联网＋的思维承包在快生活节奏下人们的洗衣问题。人们可以通过在手机上在线下单之后，平台将安排人员上门进行收取，之后将收取的衣物统一进行按类清洗，之后可以按照客户预约的时间将清洗完成的衣物进行送达上门的服务，如此不但节省了人们洗衣服的时间而且还能够节省洗衣店服务的送取的时间可以按照客户的空闲时间来安排。</w:t>
      </w:r>
      <w:r w:rsidR="00732A4D">
        <w:rPr>
          <w:rFonts w:hint="eastAsia"/>
          <w:sz w:val="24"/>
          <w:szCs w:val="24"/>
        </w:rPr>
        <w:t>之后可以和广大的线下洗衣店相结合，可以提供洗衣店的选择。</w:t>
      </w:r>
    </w:p>
    <w:p w14:paraId="41CC032A" w14:textId="796320B9" w:rsidR="00732A4D" w:rsidRPr="00E66C7A" w:rsidRDefault="00732A4D" w:rsidP="00732A4D">
      <w:pPr>
        <w:ind w:firstLine="480"/>
        <w:jc w:val="left"/>
        <w:rPr>
          <w:rFonts w:hint="eastAsia"/>
          <w:sz w:val="24"/>
          <w:szCs w:val="24"/>
        </w:rPr>
      </w:pPr>
      <w:r>
        <w:rPr>
          <w:rFonts w:hint="eastAsia"/>
          <w:sz w:val="24"/>
          <w:szCs w:val="24"/>
        </w:rPr>
        <w:t>商业机会（盈利模式）：通过提供</w:t>
      </w:r>
      <w:r w:rsidR="00A97006">
        <w:rPr>
          <w:rFonts w:hint="eastAsia"/>
          <w:sz w:val="24"/>
          <w:szCs w:val="24"/>
        </w:rPr>
        <w:t>衣物的收取和送达服务收取一定的费用来提供平台员工的日常工资，并且可以提供线下洗衣店的推广服务，通过洗衣店的推广费来获取额外收入。在有大量的用户基础和用户量之后可以扩大服务项目来扩大收入。</w:t>
      </w:r>
      <w:bookmarkStart w:id="0" w:name="_GoBack"/>
      <w:bookmarkEnd w:id="0"/>
    </w:p>
    <w:sectPr w:rsidR="00732A4D" w:rsidRPr="00E66C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C2"/>
    <w:rsid w:val="002F714C"/>
    <w:rsid w:val="003A6DC2"/>
    <w:rsid w:val="0068095D"/>
    <w:rsid w:val="00732A4D"/>
    <w:rsid w:val="00A97006"/>
    <w:rsid w:val="00E66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3885"/>
  <w15:chartTrackingRefBased/>
  <w15:docId w15:val="{77526853-9258-40DD-99E8-BF1249FA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51</Words>
  <Characters>296</Characters>
  <Application>Microsoft Office Word</Application>
  <DocSecurity>0</DocSecurity>
  <Lines>2</Lines>
  <Paragraphs>1</Paragraphs>
  <ScaleCrop>false</ScaleCrop>
  <Company/>
  <LinksUpToDate>false</LinksUpToDate>
  <CharactersWithSpaces>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亦钊</dc:creator>
  <cp:keywords/>
  <dc:description/>
  <cp:lastModifiedBy>周 亦钊</cp:lastModifiedBy>
  <cp:revision>2</cp:revision>
  <dcterms:created xsi:type="dcterms:W3CDTF">2020-03-09T10:28:00Z</dcterms:created>
  <dcterms:modified xsi:type="dcterms:W3CDTF">2020-03-09T11:04:00Z</dcterms:modified>
</cp:coreProperties>
</file>