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qfiam79hftio" w:id="0"/>
      <w:bookmarkEnd w:id="0"/>
      <w:r w:rsidDel="00000000" w:rsidR="00000000" w:rsidRPr="00000000">
        <w:rPr>
          <w:rFonts w:ascii="Times New Roman" w:cs="Times New Roman" w:eastAsia="Times New Roman" w:hAnsi="Times New Roman"/>
          <w:sz w:val="20"/>
          <w:szCs w:val="20"/>
          <w:rtl w:val="0"/>
        </w:rPr>
        <w:t xml:space="preserve">Unique ID: </w:t>
        <w:tab/>
        <w:t xml:space="preserve">11.4</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br725q8x6x8y"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Angola</w:t>
        <w:tab/>
      </w:r>
      <w:r w:rsidDel="00000000" w:rsidR="00000000" w:rsidRPr="00000000">
        <w:rPr>
          <w:rFonts w:ascii="Times New Roman" w:cs="Times New Roman" w:eastAsia="Times New Roman" w:hAnsi="Times New Roman"/>
          <w:sz w:val="20"/>
          <w:szCs w:val="20"/>
          <w:rtl w:val="0"/>
        </w:rPr>
        <w:tab/>
        <w:t xml:space="preserve">Episode 4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puf74dda1x7s"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i3bpz3ev8jqv"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lxg8inis5e5b"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Angola</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50nbqubh2lgn"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12/01/1999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09/12/2002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gh4hju7m3wcg"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lje7c6e15iq8"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44p18cw64tn5"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240" w:lineRule="auto"/>
              <w:rPr>
                <w:rFonts w:ascii="Times New Roman" w:cs="Times New Roman" w:eastAsia="Times New Roman" w:hAnsi="Times New Roman"/>
                <w:sz w:val="20"/>
                <w:szCs w:val="20"/>
              </w:rPr>
            </w:pPr>
            <w:bookmarkStart w:colFirst="0" w:colLast="0" w:name="_4qedpa9w82rg"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before="240" w:lineRule="auto"/>
              <w:rPr>
                <w:rFonts w:ascii="Times New Roman" w:cs="Times New Roman" w:eastAsia="Times New Roman" w:hAnsi="Times New Roman"/>
                <w:sz w:val="20"/>
                <w:szCs w:val="20"/>
              </w:rPr>
            </w:pPr>
            <w:bookmarkStart w:colFirst="0" w:colLast="0" w:name="_qqshqhymoflw"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27. The Mechanism has acted on the information provided by the Angolan Government regarding a selected sampling of equipment seized, along with their serial numbers. The countries which featured in the list of equipment as producers, i.e., Ukraine, the Russian Federation and China, at the request of the Mechanism, have indicated that the specific equipment was neither produced nor exported from these respective countries. During its visit to Angola, the Mechanism reviewed, with the Angolan authorities, the pattern of the identified shipments and addressed the issue of the existence of possible sources of supply and/or exports. In the absence of </w:t>
            </w:r>
            <w:r w:rsidDel="00000000" w:rsidR="00000000" w:rsidRPr="00000000">
              <w:rPr>
                <w:rFonts w:ascii="Times New Roman" w:cs="Times New Roman" w:eastAsia="Times New Roman" w:hAnsi="Times New Roman"/>
                <w:sz w:val="20"/>
                <w:szCs w:val="20"/>
                <w:rtl w:val="0"/>
              </w:rPr>
              <w:t xml:space="preserve">immediate</w:t>
            </w:r>
            <w:r w:rsidDel="00000000" w:rsidR="00000000" w:rsidRPr="00000000">
              <w:rPr>
                <w:rFonts w:ascii="Times New Roman" w:cs="Times New Roman" w:eastAsia="Times New Roman" w:hAnsi="Times New Roman"/>
                <w:sz w:val="20"/>
                <w:szCs w:val="20"/>
                <w:rtl w:val="0"/>
              </w:rPr>
              <w:t xml:space="preserve"> available data, the Mechanism is determined to pursue its close cooperation with Angola in order to unveil the full spectrum of arms suppliers to UNITA.</w:t>
            </w:r>
            <w:r w:rsidDel="00000000" w:rsidR="00000000" w:rsidRPr="00000000">
              <w:rPr>
                <w:rtl w:val="0"/>
              </w:rPr>
            </w:r>
          </w:p>
          <w:p w:rsidR="00000000" w:rsidDel="00000000" w:rsidP="00000000" w:rsidRDefault="00000000" w:rsidRPr="00000000" w14:paraId="00000035">
            <w:pPr>
              <w:spacing w:after="0" w:before="0" w:line="240" w:lineRule="auto"/>
              <w:rPr/>
            </w:pPr>
            <w:r w:rsidDel="00000000" w:rsidR="00000000" w:rsidRPr="00000000">
              <w:rPr>
                <w:rtl w:val="0"/>
              </w:rPr>
            </w:r>
          </w:p>
          <w:p w:rsidR="00000000" w:rsidDel="00000000" w:rsidP="00000000" w:rsidRDefault="00000000" w:rsidRPr="00000000" w14:paraId="00000036">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April 2001, S/2001/363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 The use ofarms brokers. Through its investigation of UNITA's arms procurement operation the Panel learned that arms procurement by UNITA was not by means of direct contact between UNITA and arms producing countries. The Panel learned that UNITA placed orders with arms brokers who then undertook to procure the required items. A small number of favoured brokers accounted for the bulk ofUNITA's weapons imports, but in some cases UNITA also' solicited bids from a wider range of brokers - particularly when there were special needs or requirements. As a general rule, the broker who supplied the arms was also responsible for arranging transport and delivery, any necessary training on the use of the system, maintenance and sometimes even spare parts.</w:t>
            </w:r>
            <w:r w:rsidDel="00000000" w:rsidR="00000000" w:rsidRPr="00000000">
              <w:rPr>
                <w:rtl w:val="0"/>
              </w:rPr>
            </w:r>
          </w:p>
          <w:p w:rsidR="00000000" w:rsidDel="00000000" w:rsidP="00000000" w:rsidRDefault="00000000" w:rsidRPr="00000000" w14:paraId="0000003C">
            <w:pPr>
              <w:spacing w:after="0" w:before="0" w:line="240" w:lineRule="auto"/>
              <w:rPr/>
            </w:pPr>
            <w:r w:rsidDel="00000000" w:rsidR="00000000" w:rsidRPr="00000000">
              <w:rPr>
                <w:rtl w:val="0"/>
              </w:rPr>
            </w:r>
          </w:p>
          <w:p w:rsidR="00000000" w:rsidDel="00000000" w:rsidP="00000000" w:rsidRDefault="00000000" w:rsidRPr="00000000" w14:paraId="0000003D">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22. • The Panel has received credible information that arms destined for Burkina Faso have been unlawfully diverted to other end-users. In the context of the broad relationship between Burkina Faso and UNIT A -- which is detailed in this report - the Panel's assessment is that it is highly likely. that arms legally sold and transported to Burkina Faso have been diverted by Burkina.be authorities to UNITA in breach of Security Council sanctions.</w:t>
            </w:r>
            <w:r w:rsidDel="00000000" w:rsidR="00000000" w:rsidRPr="00000000">
              <w:rPr>
                <w:rtl w:val="0"/>
              </w:rPr>
            </w:r>
          </w:p>
          <w:p w:rsidR="00000000" w:rsidDel="00000000" w:rsidP="00000000" w:rsidRDefault="00000000" w:rsidRPr="00000000" w14:paraId="00000043">
            <w:pPr>
              <w:spacing w:after="0" w:before="0" w:line="240" w:lineRule="auto"/>
              <w:rPr/>
            </w:pPr>
            <w:r w:rsidDel="00000000" w:rsidR="00000000" w:rsidRPr="00000000">
              <w:rPr>
                <w:rtl w:val="0"/>
              </w:rPr>
            </w:r>
          </w:p>
          <w:p w:rsidR="00000000" w:rsidDel="00000000" w:rsidP="00000000" w:rsidRDefault="00000000" w:rsidRPr="00000000" w14:paraId="00000044">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Smuggling, Third-Party Intermediaries,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24. The Panel did however receive direct testimony from General Bandua that in 1995 the Government of Congo (Brazzaville) had acceded to a request by Savimbi to facilitate the purchase of 10,000 military uniforms in violation of United Nations sanctions. Bandua said that he had been instructed by Savimbi to work through the Government in Brazzaville to purchase 5000 fatigues arid 5000 green French style uniforms, which were to be paid for in cash with US dollars. The uniforms were in tum bought from a French factory under the cover of the · Brazzaville Government, and came by ship to Pointe Noire, and then on an Antonov 74 aircraft from Pointe Noire to Bailundo. Bandua stated that there was no direct contact with the French Government on the deal and that Savimbi had in fact deceived the Congolese Government by claiming that he did not want his troops who were being demobilized to tum up in tom civilian clothing but wanted them to look "spic and span" since UNITA was a great party and had to maintain its prestige.</w:t>
            </w:r>
            <w:r w:rsidDel="00000000" w:rsidR="00000000" w:rsidRPr="00000000">
              <w:rPr>
                <w:rtl w:val="0"/>
              </w:rPr>
            </w:r>
          </w:p>
          <w:p w:rsidR="00000000" w:rsidDel="00000000" w:rsidP="00000000" w:rsidRDefault="00000000" w:rsidRPr="00000000" w14:paraId="0000004A">
            <w:pPr>
              <w:spacing w:after="0" w:before="0" w:line="240" w:lineRule="auto"/>
              <w:rPr/>
            </w:pPr>
            <w:r w:rsidDel="00000000" w:rsidR="00000000" w:rsidRPr="00000000">
              <w:rPr>
                <w:rtl w:val="0"/>
              </w:rPr>
            </w:r>
          </w:p>
          <w:p w:rsidR="00000000" w:rsidDel="00000000" w:rsidP="00000000" w:rsidRDefault="00000000" w:rsidRPr="00000000" w14:paraId="0000004B">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26. The common interest that UNITA and Rwanda shared in overthrowing President Kabila apparently prompted the two sides to begin to cooperate more closely. This cooperation included the despatch by Savimbi of a battery of UNITA anti-aircraft crews (SAM16) to aid Rwandan backed rebels in the DRC. The Rwandans for their part are reported to have allowed UNITA to operate more or less freely in Kigali for the purposes of arranging diamond sales and meetings with weapons brokers. Rwanda is also said to have introduced UNITA to some of its own arms brokers and contacts, including Victor Bout. The panel learned :from a number of sources that as part of this effort to establish connections with weapons buyers and make diamond sales, Karri~a became a frequent visitor to Kigali-with the knowledge and protection of the Rwandan authorities. Also frequently seen in Kigali are Imad Kabir, Kiki Lemaire and Victor Bout.</w:t>
            </w:r>
            <w:r w:rsidDel="00000000" w:rsidR="00000000" w:rsidRPr="00000000">
              <w:rPr>
                <w:rtl w:val="0"/>
              </w:rPr>
            </w:r>
          </w:p>
          <w:p w:rsidR="00000000" w:rsidDel="00000000" w:rsidP="00000000" w:rsidRDefault="00000000" w:rsidRPr="00000000" w14:paraId="00000051">
            <w:pPr>
              <w:spacing w:after="0" w:before="0" w:line="240" w:lineRule="auto"/>
              <w:rPr/>
            </w:pPr>
            <w:r w:rsidDel="00000000" w:rsidR="00000000" w:rsidRPr="00000000">
              <w:rPr>
                <w:rtl w:val="0"/>
              </w:rPr>
            </w:r>
          </w:p>
          <w:p w:rsidR="00000000" w:rsidDel="00000000" w:rsidP="00000000" w:rsidRDefault="00000000" w:rsidRPr="00000000" w14:paraId="00000052">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28. The role played by the De Decker brothers in procuring arms and military equipment for UNITA from Eastern Europe has already been noted. Also important to UNITA's supply chain was a South African/Namibian national operating from South Africa named Johannes Parfirio Parreira (sometimes spelled Pereira). Parreira is said to have a number of passports, and currently to be based in South Africa after having been forced to leave Namibia where he been operating an air cargo company called Northern Namibian Distributors. General Jacinto Bandua told the Panel that Parreira had sold 50,000 pairs of military boots to UNITA, as well as socks and vehicles. Parreira is also known to have been involved in smuggling mining equipment, medicine and other commodities to UNITA in exchange for payment in diamonds and indeed to have been at the centre of a network of illicit UNITA suppliers using his air charter company Interstate Airways~6 Parreira was arrested in Zambia on a number of smuggling offences related to UNITA sanctions busting, but jumped bail and fled the country while awaiting trial. Parreira is also reported to have been detained by the Angolan authorities in 1998 after his plane was forced down by the Angolan air force while deep in Angolan airspace, but also to have escaped from custody. 29. Lanseria airport, near Johannesburg, South Africa, continues to be associated with smuggling activity in support of UNITA. Smuggled commodities include medicines, clothing and other commercial commodities, as well as diamonds. Typically, flights will leave from Lanseria declaring Zambia or the DRC as their destination. Once the flights cross into Zambian airspace the planes divert to locations in UNITA controlled territory. In addition to Interstate Airways, a company named Air Cess together with its sister company Air Pass are known to have been involved in the smuggling of commodities from South Africa to UNITA controlled areas. Air Cess and Air Pass are controlled by a Russian national named Victor Anatolevic Bout, whose operations are now largely based in the United Arab Emirates.7</w:t>
            </w:r>
            <w:r w:rsidDel="00000000" w:rsidR="00000000" w:rsidRPr="00000000">
              <w:rPr>
                <w:rtl w:val="0"/>
              </w:rPr>
            </w:r>
          </w:p>
          <w:p w:rsidR="00000000" w:rsidDel="00000000" w:rsidP="00000000" w:rsidRDefault="00000000" w:rsidRPr="00000000" w14:paraId="00000058">
            <w:pPr>
              <w:spacing w:after="0" w:before="0" w:line="240" w:lineRule="auto"/>
              <w:rPr/>
            </w:pPr>
            <w:r w:rsidDel="00000000" w:rsidR="00000000" w:rsidRPr="00000000">
              <w:rPr>
                <w:rtl w:val="0"/>
              </w:rPr>
            </w:r>
          </w:p>
          <w:p w:rsidR="00000000" w:rsidDel="00000000" w:rsidP="00000000" w:rsidRDefault="00000000" w:rsidRPr="00000000" w14:paraId="00000059">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40. It is known that there are many Ukrainian nationals among the flight crews of aircraft bringing in arms and other military materiel for UNITA. A number of the air transport companies often mentioned in connection with illegal flights into Andulo appear to have Ukrainian ties. The presence of Ukrainian instructors in · UNITA areas has also been widely reported. Also prevalent were Ukrainian arms brokers purporting to have good connections in Ukraine and Bulgaria. General Bandua stated that he thought that a BM-27 (Hurricane) Multiple Launch Rocket system had come from Ukraine, via Togo. However, the Government of Ukraine reported that there were no authorized arms sales from Ukraine to Togo during the relevant period. The Panel's investigation turned up no evidence that the Government of Ukraine sold arms or otherwise provided military assistance directly or indirectly to UNITA.</w:t>
            </w:r>
            <w:r w:rsidDel="00000000" w:rsidR="00000000" w:rsidRPr="00000000">
              <w:rPr>
                <w:rtl w:val="0"/>
              </w:rPr>
            </w:r>
          </w:p>
          <w:p w:rsidR="00000000" w:rsidDel="00000000" w:rsidP="00000000" w:rsidRDefault="00000000" w:rsidRPr="00000000" w14:paraId="0000005F">
            <w:pPr>
              <w:spacing w:after="0" w:before="0" w:line="240" w:lineRule="auto"/>
              <w:rPr/>
            </w:pPr>
            <w:r w:rsidDel="00000000" w:rsidR="00000000" w:rsidRPr="00000000">
              <w:rPr>
                <w:rtl w:val="0"/>
              </w:rPr>
            </w:r>
          </w:p>
          <w:p w:rsidR="00000000" w:rsidDel="00000000" w:rsidP="00000000" w:rsidRDefault="00000000" w:rsidRPr="00000000" w14:paraId="00000060">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While not excluding the possibility that some weapons may have reached UNITA from Ukrainian territory - especially from unauthorized sources, the evidence collected as a result of the Panel's own investigations overwhelmingly points towards Bulgaria as the source of origin for the majority of the arms purchased by UNITA- at least since 1997. The Panel heard corroborated independent testimony from several sources that aircraft carrying military equipment for UNITA arrived in Andulo from Bulgaria. This information was confirmed by the ex-UNITA officer who was in charge of the control tower at Andulo until its capture by Angolan Government forces in October 1999. General Jacinto Bandua also confirmed that flights carrying military equipment arrived in Andulo from Bulgaria. General Bandua had the responsibility of cross-checking delivery quantities and weight against the accompanying documentation, and he noted that in many cases Bulgaria appeared in the documentation as the point of origin for the flights bringing in military equipment. General Bandua recalled that in some cases the documentation indicated that some of the equipment had transited through Togo. The Bulgarian connection is also supported by evidence gained in 1999 from the interrogation of a captured UNITA Colonel, who stated that boxes of ammunition and other military materiel delivered to Andulo had Bulgarian markings. A report on the Colonel's interrogation was shown to the Panel.</w:t>
            </w:r>
            <w:r w:rsidDel="00000000" w:rsidR="00000000" w:rsidRPr="00000000">
              <w:rPr>
                <w:rtl w:val="0"/>
              </w:rPr>
            </w:r>
          </w:p>
          <w:p w:rsidR="00000000" w:rsidDel="00000000" w:rsidP="00000000" w:rsidRDefault="00000000" w:rsidRPr="00000000" w14:paraId="00000066">
            <w:pPr>
              <w:spacing w:after="0" w:before="0" w:line="240" w:lineRule="auto"/>
              <w:rPr/>
            </w:pPr>
            <w:r w:rsidDel="00000000" w:rsidR="00000000" w:rsidRPr="00000000">
              <w:rPr>
                <w:rtl w:val="0"/>
              </w:rPr>
            </w:r>
          </w:p>
          <w:p w:rsidR="00000000" w:rsidDel="00000000" w:rsidP="00000000" w:rsidRDefault="00000000" w:rsidRPr="00000000" w14:paraId="00000067">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44. External training of UNITA soldiers. The Panel also received evidence suggesting that some UNIT A personnel had been trained in Bulgaria on the use of various weapons systems that UNITA was importing - particularly the SAM6 anti-aircraft missile system, and the BMP2. The director of the control tower in Andulo stated that a flight that brought back some of the UNITA personnel who had gone for training, came to Andulo directly from Bulgaria. General Bandua indicated that those who had gone abroad for training officially went in the guise of Zairians and not as UNIT A (though the UNIT A trainees were all Portuguese speakers rather than French speakers). In response to a question posed by the Panel, the Government of Bulgaria acknowledged that "In August, September and October 1996, 40 Zairian military specialists were trained for the level of command positions in the "KUB" anti-aircraft missile complex in the "P. Volov" Air Force Academy in the town of Shumen, Bulgaria.</w:t>
            </w:r>
            <w:r w:rsidDel="00000000" w:rsidR="00000000" w:rsidRPr="00000000">
              <w:rPr>
                <w:rtl w:val="0"/>
              </w:rPr>
            </w:r>
          </w:p>
          <w:p w:rsidR="00000000" w:rsidDel="00000000" w:rsidP="00000000" w:rsidRDefault="00000000" w:rsidRPr="00000000" w14:paraId="0000006D">
            <w:pPr>
              <w:spacing w:after="0" w:before="0" w:line="240" w:lineRule="auto"/>
              <w:rPr/>
            </w:pPr>
            <w:r w:rsidDel="00000000" w:rsidR="00000000" w:rsidRPr="00000000">
              <w:rPr>
                <w:rtl w:val="0"/>
              </w:rPr>
            </w:r>
          </w:p>
          <w:p w:rsidR="00000000" w:rsidDel="00000000" w:rsidP="00000000" w:rsidRDefault="00000000" w:rsidRPr="00000000" w14:paraId="0000006E">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Specifically regarding the purchase of tanks by UNITA, the Panel was told by Col. Kallias that UNIT A had purchased only five tanks, and that these had been T-64s. That only a very small number of tanks were actually purchased by UNITA is information that is corroborated by the UNITA officer captured by Government forces in 1999, who said that as far as he knew UNITA had purchased only four tanks. The remainder of the tanks in UNITA's arsenal (which the panel is not in a position to quantify), were all reported to have been captured by UNITA from Government forces. The Panel heard evidence that between 1995 and 1998 UNITA purchased a quantity of tank accessories, which enabled them to rehabilitate captured tanks.</w:t>
            </w:r>
            <w:r w:rsidDel="00000000" w:rsidR="00000000" w:rsidRPr="00000000">
              <w:rPr>
                <w:rtl w:val="0"/>
              </w:rPr>
            </w:r>
          </w:p>
          <w:p w:rsidR="00000000" w:rsidDel="00000000" w:rsidP="00000000" w:rsidRDefault="00000000" w:rsidRPr="00000000" w14:paraId="00000074">
            <w:pPr>
              <w:spacing w:after="0" w:before="0" w:line="240" w:lineRule="auto"/>
              <w:rPr/>
            </w:pPr>
            <w:r w:rsidDel="00000000" w:rsidR="00000000" w:rsidRPr="00000000">
              <w:rPr>
                <w:rtl w:val="0"/>
              </w:rPr>
            </w:r>
          </w:p>
          <w:p w:rsidR="00000000" w:rsidDel="00000000" w:rsidP="00000000" w:rsidRDefault="00000000" w:rsidRPr="00000000" w14:paraId="00000075">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The Panel learned that generally when cash is required by UNITA, the required quantity of diamonds are packaged and either sold for cash or exchanged for the required commodities. In a typical arms transaction, UNIT A prepares parcels of diamonds (allegedly valued between US$4 million and US$5 million each), and diamond experts provided by the arms broker and by UNITA agree on the value of each parcel based on ilie number and quality of the stones presented. UNITA specifically seeks out arms dealers willing to accept diamonds as payment. In a typical non-arms related deal where cash is needed to purchase commodities, support operations, or assist family members, for example, the diamonds are usually carried to a safe destination outside Angola, and a meeting is arranged with interested buyers. The diamonds are then exchanged for cash.</w:t>
            </w:r>
            <w:r w:rsidDel="00000000" w:rsidR="00000000" w:rsidRPr="00000000">
              <w:rPr>
                <w:rtl w:val="0"/>
              </w:rPr>
            </w:r>
          </w:p>
          <w:p w:rsidR="00000000" w:rsidDel="00000000" w:rsidP="00000000" w:rsidRDefault="00000000" w:rsidRPr="00000000" w14:paraId="0000007B">
            <w:pPr>
              <w:spacing w:after="0" w:before="0" w:line="240" w:lineRule="auto"/>
              <w:rPr/>
            </w:pPr>
            <w:r w:rsidDel="00000000" w:rsidR="00000000" w:rsidRPr="00000000">
              <w:rPr>
                <w:rtl w:val="0"/>
              </w:rPr>
            </w:r>
          </w:p>
          <w:p w:rsidR="00000000" w:rsidDel="00000000" w:rsidP="00000000" w:rsidRDefault="00000000" w:rsidRPr="00000000" w14:paraId="0000007C">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False End-User Certificates, False Documentation,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52. It is documented that KAS Engineering Company, Bulgaria, supplied the equipment exported in 1999 on the basis of four end-user certificates said to have been issued by the Rwandan authorities.</w:t>
            </w:r>
            <w:r w:rsidDel="00000000" w:rsidR="00000000" w:rsidRPr="00000000">
              <w:rPr>
                <w:rtl w:val="0"/>
              </w:rPr>
            </w:r>
          </w:p>
          <w:p w:rsidR="00000000" w:rsidDel="00000000" w:rsidP="00000000" w:rsidRDefault="00000000" w:rsidRPr="00000000" w14:paraId="00000082">
            <w:pPr>
              <w:spacing w:after="0" w:before="0" w:line="240" w:lineRule="auto"/>
              <w:rPr/>
            </w:pPr>
            <w:r w:rsidDel="00000000" w:rsidR="00000000" w:rsidRPr="00000000">
              <w:rPr>
                <w:rtl w:val="0"/>
              </w:rPr>
            </w:r>
          </w:p>
          <w:p w:rsidR="00000000" w:rsidDel="00000000" w:rsidP="00000000" w:rsidRDefault="00000000" w:rsidRPr="00000000" w14:paraId="00000083">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April 2002, S/2002/486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106. The Mechanism observes that the number of arms caches uncovered in a nine- month period, viewed against the background of the deceitful tactics resorted to by UNITA over the years, suggests a far wider problem. Furthermore, in the short term and on a smaller scale, these arms caches are a potential substitute for the external arms supplies made difficult by the monitoring of the sanctions regime.</w:t>
            </w:r>
            <w:r w:rsidDel="00000000" w:rsidR="00000000" w:rsidRPr="00000000">
              <w:rPr>
                <w:rtl w:val="0"/>
              </w:rPr>
            </w:r>
          </w:p>
          <w:p w:rsidR="00000000" w:rsidDel="00000000" w:rsidP="00000000" w:rsidRDefault="00000000" w:rsidRPr="00000000" w14:paraId="00000089">
            <w:pPr>
              <w:spacing w:after="0" w:before="0" w:line="240" w:lineRule="auto"/>
              <w:rPr/>
            </w:pPr>
            <w:r w:rsidDel="00000000" w:rsidR="00000000" w:rsidRPr="00000000">
              <w:rPr>
                <w:rtl w:val="0"/>
              </w:rPr>
            </w:r>
          </w:p>
          <w:p w:rsidR="00000000" w:rsidDel="00000000" w:rsidP="00000000" w:rsidRDefault="00000000" w:rsidRPr="00000000" w14:paraId="0000008A">
            <w:pPr>
              <w:spacing w:after="0" w:before="0" w:line="240" w:lineRule="auto"/>
              <w:rPr/>
            </w:pPr>
            <w:r w:rsidDel="00000000" w:rsidR="00000000" w:rsidRPr="00000000">
              <w:rPr>
                <w:rFonts w:ascii="Times New Roman" w:cs="Times New Roman" w:eastAsia="Times New Roman" w:hAnsi="Times New Roman"/>
                <w:sz w:val="20"/>
                <w:szCs w:val="20"/>
                <w:rtl w:val="0"/>
              </w:rPr>
              <w:t xml:space="preserve">8 October 2001, S/2001/966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Third-Party Intermediaries, Use of Shell Companies, False Documentation, False End-User Certificates, Smuggling,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34. Similarly, it has been established that, in 1999, the firm S. N. ROMARM SA, based in Romania, exported military equipment to a destination indicated as Togo. The export was effected on the basis of Togolese end-user certificates later found to be forged, after a forensic examination. It was also documented that the arms transaction was brokered by the firm East European Shipping Corporation, based in Nassau, Bahamas. The firm Trade Investment International Ltd., based in the United Kingdom of Great Britain and Northern Ireland, was mentioned as the European representative of the East European Shipping Corporation.</w:t>
            </w:r>
            <w:r w:rsidDel="00000000" w:rsidR="00000000" w:rsidRPr="00000000">
              <w:rPr>
                <w:rtl w:val="0"/>
              </w:rPr>
            </w:r>
          </w:p>
          <w:p w:rsidR="00000000" w:rsidDel="00000000" w:rsidP="00000000" w:rsidRDefault="00000000" w:rsidRPr="00000000" w14:paraId="00000090">
            <w:pPr>
              <w:spacing w:after="0" w:before="0" w:line="240" w:lineRule="auto"/>
              <w:rPr/>
            </w:pPr>
            <w:r w:rsidDel="00000000" w:rsidR="00000000" w:rsidRPr="00000000">
              <w:rPr>
                <w:rtl w:val="0"/>
              </w:rPr>
            </w:r>
          </w:p>
          <w:p w:rsidR="00000000" w:rsidDel="00000000" w:rsidP="00000000" w:rsidRDefault="00000000" w:rsidRPr="00000000" w14:paraId="00000091">
            <w:pPr>
              <w:spacing w:after="0" w:before="0" w:line="240" w:lineRule="auto"/>
              <w:rPr/>
            </w:pPr>
            <w:r w:rsidDel="00000000" w:rsidR="00000000" w:rsidRPr="00000000">
              <w:rPr>
                <w:rFonts w:ascii="Times New Roman" w:cs="Times New Roman" w:eastAsia="Times New Roman" w:hAnsi="Times New Roman"/>
                <w:sz w:val="20"/>
                <w:szCs w:val="20"/>
                <w:rtl w:val="0"/>
              </w:rPr>
              <w:t xml:space="preserve">16 October 2002, S/2002/1119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Establishing Foreign Affiliates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58. The Mechanism has addressed the issue of military cooperation with the relevant authorities in both Rwanda and Uganda and has obtained contradictory explanations. In spite of these explanations, the Mechanism is of the opinion that the issue is to be viewed in the broader context of the conflict in the Democratic Republic of the Congo and the inherent dynamic of alliances and counter-alliances. The Mechanism also holds the view that a degree of tactical one-time cooperation, dictated by the imperatives of the battlefield has actually occurred between the Rwandan armed forces and UNITA. That operation also included a group of the Ugandan military.</w:t>
            </w:r>
            <w:r w:rsidDel="00000000" w:rsidR="00000000" w:rsidRPr="00000000">
              <w:rPr>
                <w:rtl w:val="0"/>
              </w:rPr>
            </w:r>
          </w:p>
          <w:p w:rsidR="00000000" w:rsidDel="00000000" w:rsidP="00000000" w:rsidRDefault="00000000" w:rsidRPr="00000000" w14:paraId="00000097">
            <w:pPr>
              <w:spacing w:after="0" w:before="0" w:line="240" w:lineRule="auto"/>
              <w:rPr/>
            </w:pPr>
            <w:r w:rsidDel="00000000" w:rsidR="00000000" w:rsidRPr="00000000">
              <w:rPr>
                <w:rtl w:val="0"/>
              </w:rPr>
            </w:r>
          </w:p>
          <w:p w:rsidR="00000000" w:rsidDel="00000000" w:rsidP="00000000" w:rsidRDefault="00000000" w:rsidRPr="00000000" w14:paraId="00000098">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December 2000, S/2000/1225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before="240" w:lineRule="auto"/>
              <w:rPr>
                <w:rFonts w:ascii="Times New Roman" w:cs="Times New Roman" w:eastAsia="Times New Roman" w:hAnsi="Times New Roman"/>
                <w:sz w:val="20"/>
                <w:szCs w:val="20"/>
              </w:rPr>
            </w:pPr>
            <w:bookmarkStart w:colFirst="0" w:colLast="0" w:name="_ricc6i9r2b4f" w:id="11"/>
            <w:bookmarkEnd w:id="1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o03ushs7ll" w:id="12"/>
            <w:bookmarkEnd w:id="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gxrs3ykicj7" w:id="13"/>
            <w:bookmarkEnd w:id="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before="240" w:lineRule="auto"/>
              <w:rPr>
                <w:rFonts w:ascii="Times New Roman" w:cs="Times New Roman" w:eastAsia="Times New Roman" w:hAnsi="Times New Roman"/>
                <w:sz w:val="20"/>
                <w:szCs w:val="20"/>
              </w:rPr>
            </w:pPr>
            <w:bookmarkStart w:colFirst="0" w:colLast="0" w:name="_65m219py66dd" w:id="14"/>
            <w:bookmarkEnd w:id="1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vl199280zvp" w:id="15"/>
            <w:bookmarkEnd w:id="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iq9f6mmorgt" w:id="16"/>
            <w:bookmarkEnd w:id="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before="240" w:lineRule="auto"/>
              <w:rPr>
                <w:rFonts w:ascii="Times New Roman" w:cs="Times New Roman" w:eastAsia="Times New Roman" w:hAnsi="Times New Roman"/>
                <w:sz w:val="20"/>
                <w:szCs w:val="20"/>
              </w:rPr>
            </w:pPr>
            <w:bookmarkStart w:colFirst="0" w:colLast="0" w:name="_jr08jyqdpzfe" w:id="17"/>
            <w:bookmarkEnd w:id="1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5z2oinpxyeh" w:id="18"/>
            <w:bookmarkEnd w:id="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wiqxhdg17nr" w:id="19"/>
            <w:bookmarkEnd w:id="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before="240" w:lineRule="auto"/>
              <w:rPr>
                <w:rFonts w:ascii="Times New Roman" w:cs="Times New Roman" w:eastAsia="Times New Roman" w:hAnsi="Times New Roman"/>
                <w:sz w:val="20"/>
                <w:szCs w:val="20"/>
              </w:rPr>
            </w:pPr>
            <w:bookmarkStart w:colFirst="0" w:colLast="0" w:name="_d4l1vs94scil" w:id="20"/>
            <w:bookmarkEnd w:id="2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polcbw8800m" w:id="21"/>
            <w:bookmarkEnd w:id="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j5zh211o0qc" w:id="22"/>
            <w:bookmarkEnd w:id="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240" w:lineRule="auto"/>
              <w:rPr>
                <w:rFonts w:ascii="Times New Roman" w:cs="Times New Roman" w:eastAsia="Times New Roman" w:hAnsi="Times New Roman"/>
                <w:sz w:val="20"/>
                <w:szCs w:val="20"/>
              </w:rPr>
            </w:pPr>
            <w:bookmarkStart w:colFirst="0" w:colLast="0" w:name="_b2y7ti6xb2mm" w:id="23"/>
            <w:bookmarkEnd w:id="2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lbx9n69uqf7" w:id="24"/>
            <w:bookmarkEnd w:id="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xdcpj40pugl" w:id="25"/>
            <w:bookmarkEnd w:id="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240" w:lineRule="auto"/>
              <w:rPr>
                <w:rFonts w:ascii="Times New Roman" w:cs="Times New Roman" w:eastAsia="Times New Roman" w:hAnsi="Times New Roman"/>
                <w:sz w:val="20"/>
                <w:szCs w:val="20"/>
              </w:rPr>
            </w:pPr>
            <w:bookmarkStart w:colFirst="0" w:colLast="0" w:name="_zb4jh45l4m4z" w:id="26"/>
            <w:bookmarkEnd w:id="2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Despite the embargo on UNITA's diamond trade, the organization continues to mine diamonds and move them to market. Adalberto da Costa, described as UNITA's foreign affairs </w:t>
            </w:r>
            <w:r w:rsidDel="00000000" w:rsidR="00000000" w:rsidRPr="00000000">
              <w:rPr>
                <w:rFonts w:ascii="Times New Roman" w:cs="Times New Roman" w:eastAsia="Times New Roman" w:hAnsi="Times New Roman"/>
                <w:sz w:val="20"/>
                <w:szCs w:val="20"/>
                <w:rtl w:val="0"/>
              </w:rPr>
              <w:t xml:space="preserve">spokesman told</w:t>
            </w:r>
            <w:r w:rsidDel="00000000" w:rsidR="00000000" w:rsidRPr="00000000">
              <w:rPr>
                <w:rFonts w:ascii="Times New Roman" w:cs="Times New Roman" w:eastAsia="Times New Roman" w:hAnsi="Times New Roman"/>
                <w:sz w:val="20"/>
                <w:szCs w:val="20"/>
                <w:rtl w:val="0"/>
              </w:rPr>
              <w:t xml:space="preserve"> a press conference in Lisbon in September this year that UNITA was mining, albeit in reduced quantities.</w:t>
            </w:r>
            <w:r w:rsidDel="00000000" w:rsidR="00000000" w:rsidRPr="00000000">
              <w:rPr>
                <w:rtl w:val="0"/>
              </w:rPr>
            </w:r>
          </w:p>
          <w:p w:rsidR="00000000" w:rsidDel="00000000" w:rsidP="00000000" w:rsidRDefault="00000000" w:rsidRPr="00000000" w14:paraId="000000B7">
            <w:pPr>
              <w:spacing w:after="0" w:before="0" w:line="240" w:lineRule="auto"/>
              <w:rPr/>
            </w:pPr>
            <w:r w:rsidDel="00000000" w:rsidR="00000000" w:rsidRPr="00000000">
              <w:rPr>
                <w:rtl w:val="0"/>
              </w:rPr>
            </w:r>
          </w:p>
          <w:p w:rsidR="00000000" w:rsidDel="00000000" w:rsidP="00000000" w:rsidRDefault="00000000" w:rsidRPr="00000000" w14:paraId="000000B8">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October 2000, S/2000/1026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28. The role played by the De Decker brothers in procuring arms and military equipment for UNITA from Eastern Europe has already been noted. Also important to UNITA's supply chain was a South African/Namibian national operating from South Africa named Johannes Parfirio Parreira (sometimes spelled Pereira). Parreira is said to have a number of passports, and currently to be based in South Africa after having been forced to leave Namibia where he been operating an air cargo company called Northern Namibian Distributors. General Jacinto Bandua told the Panel that Parreira had sold 50,000 pairs of military boots to UNITA, as well as socks and vehicles. Parreira is also known to have been involved in smuggling mining equipment, medicine and other commodities to UNITA in exchange for payment in diamonds and indeed to have been at the centre of a network of illicit UNITA suppliers using his air charter company Interstate Airways~6 Parreira was arrested in Zambia on a number of smuggling offences related to UNITA sanctions busting, but jumped bail and fled the country while awaiting trial. Parreira is also reported to have been detained by the Angolan authorities in 1998 after his plane was forced down by the Angolan air force while deep in Angolan airspace, but also to have escaped from custody. 29. Lanseria airport, near Johannesburg, South Africa, continues to be associated with smuggling activity in support of UNITA. Smuggled commodities include medicines, clothing and other commercial commodities, as well as diamonds. Typically, flights will leave from Lanseria declaring Zambia or the DRC as their destination. Once the flights cross into Zambian airspace the planes divert to locations in UNITA controlled territory. In addition to Interstate Airways, a company named Air Cess together with its sister company Air Pass are known to have been involved in the smuggling of commodities from South Africa to UNITA controlled areas. Air Cess and Air Pass are controlled by a Russian national named Victor Anatolevic Bout, whose operations are now largely based in the United Arab Emirates.7</w:t>
            </w:r>
            <w:r w:rsidDel="00000000" w:rsidR="00000000" w:rsidRPr="00000000">
              <w:rPr>
                <w:rtl w:val="0"/>
              </w:rPr>
            </w:r>
          </w:p>
          <w:p w:rsidR="00000000" w:rsidDel="00000000" w:rsidP="00000000" w:rsidRDefault="00000000" w:rsidRPr="00000000" w14:paraId="000000BE">
            <w:pPr>
              <w:spacing w:after="0" w:before="0" w:line="240" w:lineRule="auto"/>
              <w:rPr/>
            </w:pPr>
            <w:r w:rsidDel="00000000" w:rsidR="00000000" w:rsidRPr="00000000">
              <w:rPr>
                <w:rtl w:val="0"/>
              </w:rPr>
            </w:r>
          </w:p>
          <w:p w:rsidR="00000000" w:rsidDel="00000000" w:rsidP="00000000" w:rsidRDefault="00000000" w:rsidRPr="00000000" w14:paraId="000000BF">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The Panel learned that generally when cash is required by UNITA, the required quantity of diamonds are packaged and either sold for cash or exchanged for the required commodities. In a typical arms transaction, UNIT A prepares parcels of diamonds (allegedly valued between US$4 million and US$5 million each), and diamond experts provided by the arms broker and by UNITA agree on the value of each parcel based on ilie number and quality of the stones presented. UNITA specifically seeks out arms dealers willing to acceptdiamonds as payment. In a typical non-arms related deal where cash is needed to purchase commodities, support operations, or assist family members, for example, the diamonds are usually carried to a safe destination outside Angola, and a meeting is arranged with interested buyers. The diamonds are then exchanged for cash.</w:t>
            </w:r>
            <w:r w:rsidDel="00000000" w:rsidR="00000000" w:rsidRPr="00000000">
              <w:rPr>
                <w:rtl w:val="0"/>
              </w:rPr>
            </w:r>
          </w:p>
          <w:p w:rsidR="00000000" w:rsidDel="00000000" w:rsidP="00000000" w:rsidRDefault="00000000" w:rsidRPr="00000000" w14:paraId="000000C5">
            <w:pPr>
              <w:spacing w:after="0" w:before="0" w:line="240" w:lineRule="auto"/>
              <w:rPr/>
            </w:pPr>
            <w:r w:rsidDel="00000000" w:rsidR="00000000" w:rsidRPr="00000000">
              <w:rPr>
                <w:rtl w:val="0"/>
              </w:rPr>
            </w:r>
          </w:p>
          <w:p w:rsidR="00000000" w:rsidDel="00000000" w:rsidP="00000000" w:rsidRDefault="00000000" w:rsidRPr="00000000" w14:paraId="000000C6">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83. Burkina Faso as a safe haven/or UNITA diamond transactions. The Panel learned that Ouagadougou was a particularly favoured safe haven for transactions between UNIT A and diamond dealers based in Antwerp. Typically, Savimbi would call President Compaore in order to alert him that a delegation would be arriving. General Bandua recalled a conversation in which Savimbi told Compaore that "all those who are coming to sell or buy, they are all my friends". This pattern of prior contact was confirmed by Col. Kangunga, who was · responsible for Savimbi's communications equipment. The diamonds would normally be carried to Ouagadougou by Karri9a, who would be met on arrival by someone from the President's office and provided with protection and an escort. This was necessary not only to ensure that there were no difficulties with customs 13/2000/203 English Page 29 or other Burkinabe authorities, but also to ensure the safety of the diamonds or cash during the delegation's stay in the country. The protection was kept in place until the delegation returned to Andulo. The~Panel also received credible evidence of similar types of transactions and similar facilities being provided by R wandese authorities, and by th~ fonner ·zairian authorities prior to the fall of Mobutu.</w:t>
            </w:r>
            <w:r w:rsidDel="00000000" w:rsidR="00000000" w:rsidRPr="00000000">
              <w:rPr>
                <w:rtl w:val="0"/>
              </w:rPr>
            </w:r>
          </w:p>
          <w:p w:rsidR="00000000" w:rsidDel="00000000" w:rsidP="00000000" w:rsidRDefault="00000000" w:rsidRPr="00000000" w14:paraId="000000CC">
            <w:pPr>
              <w:spacing w:after="0" w:before="0" w:line="240" w:lineRule="auto"/>
              <w:rPr/>
            </w:pPr>
            <w:r w:rsidDel="00000000" w:rsidR="00000000" w:rsidRPr="00000000">
              <w:rPr>
                <w:rtl w:val="0"/>
              </w:rPr>
            </w:r>
          </w:p>
          <w:p w:rsidR="00000000" w:rsidDel="00000000" w:rsidP="00000000" w:rsidRDefault="00000000" w:rsidRPr="00000000" w14:paraId="000000CD">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84. Diamond smuggling from Namibia. The Panel also found evidence that significant quantities of diamonds belonging to UNITA were being smuggled through Namibia. Shortly before the expiration of its mandate, the Panel received information from several sources that subsequent to the imposition ofsanctions David Zollman has been involved in exporting diamonds to Antwerp for UNITA, including from Namibia. Similar allegations have also been made publicly, and the Panel feels that further investigation is warranted. The Panel also learned of the presence in Namibia of a number of UNITA officials who play an important role in the smuggling ofUNITA diamonds. The UNITA official in charge of logistic supplies from Namibia is General Eduardo Wanani. Wanani obtains diamonds from diggers in the Cuango region, and then markets them using Windhoek as a base of operations. The Government of Namibia has been alerted to the Panel's findings and it is hoped that decisive action will be taken to put an end to this activity.</w:t>
            </w:r>
            <w:r w:rsidDel="00000000" w:rsidR="00000000" w:rsidRPr="00000000">
              <w:rPr>
                <w:rtl w:val="0"/>
              </w:rPr>
            </w:r>
          </w:p>
          <w:p w:rsidR="00000000" w:rsidDel="00000000" w:rsidP="00000000" w:rsidRDefault="00000000" w:rsidRPr="00000000" w14:paraId="000000D3">
            <w:pPr>
              <w:spacing w:after="0" w:before="0" w:line="240" w:lineRule="auto"/>
              <w:rPr/>
            </w:pPr>
            <w:r w:rsidDel="00000000" w:rsidR="00000000" w:rsidRPr="00000000">
              <w:rPr>
                <w:rtl w:val="0"/>
              </w:rPr>
            </w:r>
          </w:p>
          <w:p w:rsidR="00000000" w:rsidDel="00000000" w:rsidP="00000000" w:rsidRDefault="00000000" w:rsidRPr="00000000" w14:paraId="000000D4">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85. Diamond smugglingfrom South Africa. The Panel received credible information that a South African national named Piet Hand, who currently operates out of Johannesburg, is active helping to launder UNITA diamonds through South Africa. Hand is reported to have contacts with a number of licensed small mine operators in South Africa, and to launder Angolan diamonds by mixing them with the production from these mines, which is then legally.· · exported as South African production. Of particular interest in this case was a technique whereby diamonds are half polished in order to conceal their origin, and make them similar to local semi-processed stones. Hand is also reported to have organised diamond sales for UNITA, including through a South African jewellery company.</w:t>
            </w:r>
            <w:r w:rsidDel="00000000" w:rsidR="00000000" w:rsidRPr="00000000">
              <w:rPr>
                <w:rtl w:val="0"/>
              </w:rPr>
            </w:r>
          </w:p>
          <w:p w:rsidR="00000000" w:rsidDel="00000000" w:rsidP="00000000" w:rsidRDefault="00000000" w:rsidRPr="00000000" w14:paraId="000000DA">
            <w:pPr>
              <w:spacing w:after="0" w:before="0" w:line="240" w:lineRule="auto"/>
              <w:rPr/>
            </w:pPr>
            <w:r w:rsidDel="00000000" w:rsidR="00000000" w:rsidRPr="00000000">
              <w:rPr>
                <w:rtl w:val="0"/>
              </w:rPr>
            </w:r>
          </w:p>
          <w:p w:rsidR="00000000" w:rsidDel="00000000" w:rsidP="00000000" w:rsidRDefault="00000000" w:rsidRPr="00000000" w14:paraId="000000DB">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l 05. The third component of the importance of diamonds for UNITA, as noted above, is that rough diamond caches rather than cash or bank deposits constitute the primary and the preferred means of stockpiling wealth for ONITA. Because of their very high value, small weight and size, easy marketability, indestructibility and general availability to UNITA - diamond stocks are almost ideally suited to the movement's current operational needs. Indeed, the sheer physical demands of storing, protecting or transporting tens or even hundreds of millions of dollars in cash would make the hoarding of very large sums of cash a particularly unwieldy and undesirable option for ONITA. The easy marketability of UNITA's diamonds also makes the hoarding of cash unnecessary for UNITA. There is also ample evidence regarding Savimbi' s clear reluctance to deposit UNITA funds in banks, following the imposition of international financial sanctions against UNIT A in 1998. For these reasons, and because of the significant rough diamond stockpiles which UNIT A retains, implementation of the sanctions relating to diamonds will continue to be of great importance, irrespective of the degree to which UNITA may or may not now be able to augment those stockpiles through new mining.</w:t>
            </w:r>
            <w:r w:rsidDel="00000000" w:rsidR="00000000" w:rsidRPr="00000000">
              <w:rPr>
                <w:rtl w:val="0"/>
              </w:rPr>
            </w:r>
          </w:p>
          <w:p w:rsidR="00000000" w:rsidDel="00000000" w:rsidP="00000000" w:rsidRDefault="00000000" w:rsidRPr="00000000" w14:paraId="000000E1">
            <w:pPr>
              <w:spacing w:after="0" w:before="0" w:line="240" w:lineRule="auto"/>
              <w:rPr/>
            </w:pPr>
            <w:r w:rsidDel="00000000" w:rsidR="00000000" w:rsidRPr="00000000">
              <w:rPr>
                <w:rtl w:val="0"/>
              </w:rPr>
            </w:r>
          </w:p>
          <w:p w:rsidR="00000000" w:rsidDel="00000000" w:rsidP="00000000" w:rsidRDefault="00000000" w:rsidRPr="00000000" w14:paraId="000000E2">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before="240" w:lineRule="auto"/>
              <w:rPr>
                <w:rFonts w:ascii="Times New Roman" w:cs="Times New Roman" w:eastAsia="Times New Roman" w:hAnsi="Times New Roman"/>
                <w:sz w:val="20"/>
                <w:szCs w:val="20"/>
              </w:rPr>
            </w:pPr>
            <w:bookmarkStart w:colFirst="0" w:colLast="0" w:name="_5qfczw31pv71" w:id="27"/>
            <w:bookmarkEnd w:id="2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zpfzxhtooa" w:id="28"/>
            <w:bookmarkEnd w:id="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fpfyj8jjyzu" w:id="29"/>
            <w:bookmarkEnd w:id="29"/>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before="240" w:lineRule="auto"/>
              <w:rPr>
                <w:rFonts w:ascii="Times New Roman" w:cs="Times New Roman" w:eastAsia="Times New Roman" w:hAnsi="Times New Roman"/>
                <w:sz w:val="20"/>
                <w:szCs w:val="20"/>
              </w:rPr>
            </w:pPr>
            <w:bookmarkStart w:colFirst="0" w:colLast="0" w:name="_qlu9oh9aq7cu" w:id="30"/>
            <w:bookmarkEnd w:id="3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tjumf875lz6" w:id="31"/>
            <w:bookmarkEnd w:id="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zwo3tofed9y" w:id="32"/>
            <w:bookmarkEnd w:id="3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before="240" w:lineRule="auto"/>
              <w:rPr>
                <w:rFonts w:ascii="Times New Roman" w:cs="Times New Roman" w:eastAsia="Times New Roman" w:hAnsi="Times New Roman"/>
                <w:sz w:val="20"/>
                <w:szCs w:val="20"/>
              </w:rPr>
            </w:pPr>
            <w:bookmarkStart w:colFirst="0" w:colLast="0" w:name="_g7dk6s79voq2" w:id="33"/>
            <w:bookmarkEnd w:id="3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3njnykxfn8n" w:id="34"/>
            <w:bookmarkEnd w:id="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9h89djofgdz" w:id="35"/>
            <w:bookmarkEnd w:id="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before="240" w:lineRule="auto"/>
              <w:rPr>
                <w:rFonts w:ascii="Times New Roman" w:cs="Times New Roman" w:eastAsia="Times New Roman" w:hAnsi="Times New Roman"/>
                <w:sz w:val="20"/>
                <w:szCs w:val="20"/>
              </w:rPr>
            </w:pPr>
            <w:bookmarkStart w:colFirst="0" w:colLast="0" w:name="_n3p3n3lx788h" w:id="36"/>
            <w:bookmarkEnd w:id="3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homd9hkvyug" w:id="37"/>
            <w:bookmarkEnd w:id="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cp6rl1sw8ga" w:id="38"/>
            <w:bookmarkEnd w:id="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before="240" w:lineRule="auto"/>
              <w:rPr>
                <w:rFonts w:ascii="Times New Roman" w:cs="Times New Roman" w:eastAsia="Times New Roman" w:hAnsi="Times New Roman"/>
                <w:sz w:val="20"/>
                <w:szCs w:val="20"/>
              </w:rPr>
            </w:pPr>
            <w:bookmarkStart w:colFirst="0" w:colLast="0" w:name="_55x500ua3qpf" w:id="39"/>
            <w:bookmarkEnd w:id="3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cv2l141li5" w:id="40"/>
            <w:bookmarkEnd w:id="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4c1n0m39mbh" w:id="41"/>
            <w:bookmarkEnd w:id="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before="240" w:lineRule="auto"/>
              <w:rPr>
                <w:rFonts w:ascii="Times New Roman" w:cs="Times New Roman" w:eastAsia="Times New Roman" w:hAnsi="Times New Roman"/>
                <w:sz w:val="20"/>
                <w:szCs w:val="20"/>
              </w:rPr>
            </w:pPr>
            <w:bookmarkStart w:colFirst="0" w:colLast="0" w:name="_83xobido128x" w:id="42"/>
            <w:bookmarkEnd w:id="4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acu4787wy5l" w:id="43"/>
            <w:bookmarkEnd w:id="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oj19xnzrtal" w:id="44"/>
            <w:bookmarkEnd w:id="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before="240" w:lineRule="auto"/>
              <w:rPr>
                <w:rFonts w:ascii="Times New Roman" w:cs="Times New Roman" w:eastAsia="Times New Roman" w:hAnsi="Times New Roman"/>
                <w:sz w:val="20"/>
                <w:szCs w:val="20"/>
              </w:rPr>
            </w:pPr>
            <w:bookmarkStart w:colFirst="0" w:colLast="0" w:name="_gbk2ub64eb1z" w:id="45"/>
            <w:bookmarkEnd w:id="4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krfuqiul12s" w:id="46"/>
            <w:bookmarkEnd w:id="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putf984kmx6" w:id="47"/>
            <w:bookmarkEnd w:id="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before="240" w:lineRule="auto"/>
              <w:rPr>
                <w:rFonts w:ascii="Times New Roman" w:cs="Times New Roman" w:eastAsia="Times New Roman" w:hAnsi="Times New Roman"/>
                <w:sz w:val="20"/>
                <w:szCs w:val="20"/>
              </w:rPr>
            </w:pPr>
            <w:bookmarkStart w:colFirst="0" w:colLast="0" w:name="_j7w86ypboyp" w:id="48"/>
            <w:bookmarkEnd w:id="4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qber34bipyf" w:id="49"/>
            <w:bookmarkEnd w:id="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2v806ldrb6s" w:id="50"/>
            <w:bookmarkEnd w:id="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before="240" w:lineRule="auto"/>
              <w:rPr>
                <w:rFonts w:ascii="Times New Roman" w:cs="Times New Roman" w:eastAsia="Times New Roman" w:hAnsi="Times New Roman"/>
                <w:sz w:val="20"/>
                <w:szCs w:val="20"/>
              </w:rPr>
            </w:pPr>
            <w:bookmarkStart w:colFirst="0" w:colLast="0" w:name="_g7g4c1vowrum" w:id="51"/>
            <w:bookmarkEnd w:id="5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qnat884s8ug" w:id="52"/>
            <w:bookmarkEnd w:id="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rvuba60e9y3" w:id="53"/>
            <w:bookmarkEnd w:id="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before="240" w:lineRule="auto"/>
              <w:rPr>
                <w:rFonts w:ascii="Times New Roman" w:cs="Times New Roman" w:eastAsia="Times New Roman" w:hAnsi="Times New Roman"/>
                <w:sz w:val="20"/>
                <w:szCs w:val="20"/>
              </w:rPr>
            </w:pPr>
            <w:bookmarkStart w:colFirst="0" w:colLast="0" w:name="_vu56e0m5fmza" w:id="54"/>
            <w:bookmarkEnd w:id="5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ita9am1rnaz" w:id="55"/>
            <w:bookmarkEnd w:id="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f1a0gl6ajr6" w:id="56"/>
            <w:bookmarkEnd w:id="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before="240" w:lineRule="auto"/>
              <w:rPr>
                <w:rFonts w:ascii="Times New Roman" w:cs="Times New Roman" w:eastAsia="Times New Roman" w:hAnsi="Times New Roman"/>
                <w:sz w:val="20"/>
                <w:szCs w:val="20"/>
              </w:rPr>
            </w:pPr>
            <w:bookmarkStart w:colFirst="0" w:colLast="0" w:name="_u1n5tlelihz3" w:id="57"/>
            <w:bookmarkEnd w:id="5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4pe5vreovug" w:id="58"/>
            <w:bookmarkEnd w:id="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uiv7kh0nehr" w:id="59"/>
            <w:bookmarkEnd w:id="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before="240" w:lineRule="auto"/>
              <w:rPr>
                <w:rFonts w:ascii="Times New Roman" w:cs="Times New Roman" w:eastAsia="Times New Roman" w:hAnsi="Times New Roman"/>
                <w:sz w:val="20"/>
                <w:szCs w:val="20"/>
              </w:rPr>
            </w:pPr>
            <w:bookmarkStart w:colFirst="0" w:colLast="0" w:name="_nuodpcf9v8a0" w:id="60"/>
            <w:bookmarkEnd w:id="60"/>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before="240" w:lineRule="auto"/>
              <w:rPr>
                <w:rFonts w:ascii="Times New Roman" w:cs="Times New Roman" w:eastAsia="Times New Roman" w:hAnsi="Times New Roman"/>
                <w:sz w:val="20"/>
                <w:szCs w:val="20"/>
              </w:rPr>
            </w:pPr>
            <w:bookmarkStart w:colFirst="0" w:colLast="0" w:name="_2u76q2e8jrgn" w:id="61"/>
            <w:bookmarkEnd w:id="6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51pgm284h17" w:id="62"/>
            <w:bookmarkEnd w:id="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28tbu8drljm" w:id="63"/>
            <w:bookmarkEnd w:id="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before="240" w:lineRule="auto"/>
              <w:rPr>
                <w:rFonts w:ascii="Times New Roman" w:cs="Times New Roman" w:eastAsia="Times New Roman" w:hAnsi="Times New Roman"/>
                <w:sz w:val="20"/>
                <w:szCs w:val="20"/>
              </w:rPr>
            </w:pPr>
            <w:bookmarkStart w:colFirst="0" w:colLast="0" w:name="_bf8c0ztbalpc" w:id="64"/>
            <w:bookmarkEnd w:id="6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65. The results of these fuel procurement contacts were mixed. In February 1999, according to General Bandua, President Compaore of Burkina Faso agreed to facilitate the despatch to Savimbi of three flights comprising 18,000-20,000 litres of diesel fuel per flight. Fuel was also procured through Bemba's Congo1ese rebels, who allegedly bought the fuel in Zambia using Bernba's connections there and then resold the fuel to UNITA. By contrast, the approach to Togo apparently did not succeed, and it is unclear whether UNITA's appeals to Zambian officials and businessmen produced any significant tangible results. In May/June 1999 planes brought in 20,000 litres of fuel in drums, and an Ilyushin aircraft that had been specially hired for this purpose made a number of trips to bring in 50,000 litres of fuel in containers.</w:t>
            </w:r>
            <w:r w:rsidDel="00000000" w:rsidR="00000000" w:rsidRPr="00000000">
              <w:rPr>
                <w:rtl w:val="0"/>
              </w:rPr>
            </w:r>
          </w:p>
          <w:p w:rsidR="00000000" w:rsidDel="00000000" w:rsidP="00000000" w:rsidRDefault="00000000" w:rsidRPr="00000000" w14:paraId="00000124">
            <w:pPr>
              <w:spacing w:after="0" w:before="0" w:line="240" w:lineRule="auto"/>
              <w:rPr/>
            </w:pPr>
            <w:r w:rsidDel="00000000" w:rsidR="00000000" w:rsidRPr="00000000">
              <w:rPr>
                <w:rtl w:val="0"/>
              </w:rPr>
            </w:r>
          </w:p>
          <w:p w:rsidR="00000000" w:rsidDel="00000000" w:rsidP="00000000" w:rsidRDefault="00000000" w:rsidRPr="00000000" w14:paraId="00000125">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An important but indirect sanctions busting component of the supply of petroleum products to UNITA was the refuelling facility provided by neighbouring countries to aircraft that landed in Andulo or Bailundo with military equipment and other commodities for UNITA. Although a few aircraft were refuelled in Andulo after equipment: was offloaded, planes were given only enough jet fuel to get them to their refuelling destination. In most cases the refuelling destination was Libreville, Gabon - from whence the planes could return to Eastern Europe. In some cases aircraft from Eastern Europe were reported to have refuelled on route to Andulo. There is credible evidence that Togo provided such facilities, and that planes sometimes also refuelled at Entebbe (Uganda) and in Kigali before continuing on to Andulo.</w:t>
            </w:r>
            <w:r w:rsidDel="00000000" w:rsidR="00000000" w:rsidRPr="00000000">
              <w:rPr>
                <w:rtl w:val="0"/>
              </w:rPr>
            </w:r>
          </w:p>
          <w:p w:rsidR="00000000" w:rsidDel="00000000" w:rsidP="00000000" w:rsidRDefault="00000000" w:rsidRPr="00000000" w14:paraId="0000012B">
            <w:pPr>
              <w:spacing w:after="0" w:before="0" w:line="240" w:lineRule="auto"/>
              <w:rPr/>
            </w:pPr>
            <w:r w:rsidDel="00000000" w:rsidR="00000000" w:rsidRPr="00000000">
              <w:rPr>
                <w:rtl w:val="0"/>
              </w:rPr>
            </w:r>
          </w:p>
          <w:p w:rsidR="00000000" w:rsidDel="00000000" w:rsidP="00000000" w:rsidRDefault="00000000" w:rsidRPr="00000000" w14:paraId="0000012C">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 Use of Shell Companies,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During its visit to Zambia the Mechanism heard reports of limited quantities of fuel being transported to eastern Angola from sources across the border in Zambia. If this is taking place along the long border dividing the two countries it is likely to be the work of enterprising Zambian nationals.</w:t>
            </w:r>
            <w:r w:rsidDel="00000000" w:rsidR="00000000" w:rsidRPr="00000000">
              <w:rPr>
                <w:rtl w:val="0"/>
              </w:rPr>
            </w:r>
          </w:p>
          <w:p w:rsidR="00000000" w:rsidDel="00000000" w:rsidP="00000000" w:rsidRDefault="00000000" w:rsidRPr="00000000" w14:paraId="00000132">
            <w:pPr>
              <w:spacing w:after="0" w:before="0" w:line="240" w:lineRule="auto"/>
              <w:rPr/>
            </w:pPr>
            <w:r w:rsidDel="00000000" w:rsidR="00000000" w:rsidRPr="00000000">
              <w:rPr>
                <w:rtl w:val="0"/>
              </w:rPr>
            </w:r>
          </w:p>
          <w:p w:rsidR="00000000" w:rsidDel="00000000" w:rsidP="00000000" w:rsidRDefault="00000000" w:rsidRPr="00000000" w14:paraId="00000133">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December 2000, S/2000/1225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before="240" w:lineRule="auto"/>
              <w:rPr>
                <w:rFonts w:ascii="Times New Roman" w:cs="Times New Roman" w:eastAsia="Times New Roman" w:hAnsi="Times New Roman"/>
                <w:sz w:val="20"/>
                <w:szCs w:val="20"/>
              </w:rPr>
            </w:pPr>
            <w:bookmarkStart w:colFirst="0" w:colLast="0" w:name="_9jainfq1nks5" w:id="65"/>
            <w:bookmarkEnd w:id="6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capch8t55pk" w:id="66"/>
            <w:bookmarkEnd w:id="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yujevujo9o9" w:id="67"/>
            <w:bookmarkEnd w:id="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before="240" w:lineRule="auto"/>
              <w:rPr>
                <w:rFonts w:ascii="Times New Roman" w:cs="Times New Roman" w:eastAsia="Times New Roman" w:hAnsi="Times New Roman"/>
                <w:sz w:val="20"/>
                <w:szCs w:val="20"/>
              </w:rPr>
            </w:pPr>
            <w:bookmarkStart w:colFirst="0" w:colLast="0" w:name="_369lq3b2mqr" w:id="68"/>
            <w:bookmarkEnd w:id="6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tm1kl5po2y3" w:id="69"/>
            <w:bookmarkEnd w:id="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qqvfqbecu9d" w:id="70"/>
            <w:bookmarkEnd w:id="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before="240" w:lineRule="auto"/>
              <w:rPr>
                <w:rFonts w:ascii="Times New Roman" w:cs="Times New Roman" w:eastAsia="Times New Roman" w:hAnsi="Times New Roman"/>
                <w:sz w:val="20"/>
                <w:szCs w:val="20"/>
              </w:rPr>
            </w:pPr>
            <w:bookmarkStart w:colFirst="0" w:colLast="0" w:name="_xc73dlq33nma" w:id="71"/>
            <w:bookmarkEnd w:id="7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s539y6p8g4i" w:id="72"/>
            <w:bookmarkEnd w:id="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pw78z5amu80" w:id="73"/>
            <w:bookmarkEnd w:id="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before="240" w:lineRule="auto"/>
              <w:rPr>
                <w:rFonts w:ascii="Times New Roman" w:cs="Times New Roman" w:eastAsia="Times New Roman" w:hAnsi="Times New Roman"/>
                <w:sz w:val="20"/>
                <w:szCs w:val="20"/>
              </w:rPr>
            </w:pPr>
            <w:bookmarkStart w:colFirst="0" w:colLast="0" w:name="_mnplw4xwnkk" w:id="74"/>
            <w:bookmarkEnd w:id="7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i0c2mw8rduv" w:id="75"/>
            <w:bookmarkEnd w:id="7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n7c7tsqjhvx" w:id="76"/>
            <w:bookmarkEnd w:id="7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before="240" w:lineRule="auto"/>
              <w:rPr>
                <w:rFonts w:ascii="Times New Roman" w:cs="Times New Roman" w:eastAsia="Times New Roman" w:hAnsi="Times New Roman"/>
                <w:sz w:val="20"/>
                <w:szCs w:val="20"/>
              </w:rPr>
            </w:pPr>
            <w:bookmarkStart w:colFirst="0" w:colLast="0" w:name="_yjfghuytnt5u" w:id="77"/>
            <w:bookmarkEnd w:id="7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90bq54xfrz1" w:id="78"/>
            <w:bookmarkEnd w:id="7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yu46rrv5ljw" w:id="79"/>
            <w:bookmarkEnd w:id="7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before="240" w:lineRule="auto"/>
              <w:rPr>
                <w:rFonts w:ascii="Times New Roman" w:cs="Times New Roman" w:eastAsia="Times New Roman" w:hAnsi="Times New Roman"/>
                <w:sz w:val="20"/>
                <w:szCs w:val="20"/>
              </w:rPr>
            </w:pPr>
            <w:bookmarkStart w:colFirst="0" w:colLast="0" w:name="_wbavreeod7yi" w:id="80"/>
            <w:bookmarkEnd w:id="8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ybplxu6v2ql" w:id="81"/>
            <w:bookmarkEnd w:id="8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tvdq6wsyrog" w:id="82"/>
            <w:bookmarkEnd w:id="8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before="240" w:lineRule="auto"/>
              <w:rPr>
                <w:rFonts w:ascii="Times New Roman" w:cs="Times New Roman" w:eastAsia="Times New Roman" w:hAnsi="Times New Roman"/>
                <w:sz w:val="20"/>
                <w:szCs w:val="20"/>
              </w:rPr>
            </w:pPr>
            <w:bookmarkStart w:colFirst="0" w:colLast="0" w:name="_2q1u7mq6cuzn" w:id="83"/>
            <w:bookmarkEnd w:id="8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38ijvqd9kta" w:id="84"/>
            <w:bookmarkEnd w:id="8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4onvupk72sv" w:id="85"/>
            <w:bookmarkEnd w:id="8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before="240" w:lineRule="auto"/>
              <w:rPr>
                <w:rFonts w:ascii="Times New Roman" w:cs="Times New Roman" w:eastAsia="Times New Roman" w:hAnsi="Times New Roman"/>
                <w:sz w:val="20"/>
                <w:szCs w:val="20"/>
              </w:rPr>
            </w:pPr>
            <w:bookmarkStart w:colFirst="0" w:colLast="0" w:name="_71ekpcrjw45m" w:id="86"/>
            <w:bookmarkEnd w:id="8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uwozwt767l4" w:id="87"/>
            <w:bookmarkEnd w:id="8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kj8ak3vf1r9" w:id="88"/>
            <w:bookmarkEnd w:id="8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before="240" w:lineRule="auto"/>
              <w:rPr>
                <w:rFonts w:ascii="Times New Roman" w:cs="Times New Roman" w:eastAsia="Times New Roman" w:hAnsi="Times New Roman"/>
                <w:sz w:val="20"/>
                <w:szCs w:val="20"/>
              </w:rPr>
            </w:pPr>
            <w:bookmarkStart w:colFirst="0" w:colLast="0" w:name="_eu4wjbz7wvbq" w:id="89"/>
            <w:bookmarkEnd w:id="8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et6737l98b" w:id="90"/>
            <w:bookmarkEnd w:id="9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qediy4k3qoe" w:id="91"/>
            <w:bookmarkEnd w:id="9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before="240" w:lineRule="auto"/>
              <w:rPr>
                <w:rFonts w:ascii="Times New Roman" w:cs="Times New Roman" w:eastAsia="Times New Roman" w:hAnsi="Times New Roman"/>
                <w:sz w:val="20"/>
                <w:szCs w:val="20"/>
              </w:rPr>
            </w:pPr>
            <w:bookmarkStart w:colFirst="0" w:colLast="0" w:name="_uac1wsolgf8f" w:id="92"/>
            <w:bookmarkEnd w:id="9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2y36elf8bxg" w:id="93"/>
            <w:bookmarkEnd w:id="9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k6u9wwk0xj0" w:id="94"/>
            <w:bookmarkEnd w:id="9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before="240" w:lineRule="auto"/>
              <w:rPr>
                <w:rFonts w:ascii="Times New Roman" w:cs="Times New Roman" w:eastAsia="Times New Roman" w:hAnsi="Times New Roman"/>
                <w:sz w:val="20"/>
                <w:szCs w:val="20"/>
              </w:rPr>
            </w:pPr>
            <w:bookmarkStart w:colFirst="0" w:colLast="0" w:name="_z0llifg69ch3" w:id="95"/>
            <w:bookmarkEnd w:id="9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l80epig6t5s" w:id="96"/>
            <w:bookmarkEnd w:id="9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seb41hpko8y" w:id="97"/>
            <w:bookmarkEnd w:id="9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before="240" w:lineRule="auto"/>
              <w:rPr>
                <w:rFonts w:ascii="Times New Roman" w:cs="Times New Roman" w:eastAsia="Times New Roman" w:hAnsi="Times New Roman"/>
                <w:sz w:val="20"/>
                <w:szCs w:val="20"/>
              </w:rPr>
            </w:pPr>
            <w:bookmarkStart w:colFirst="0" w:colLast="0" w:name="_usk97xv5zid9" w:id="98"/>
            <w:bookmarkEnd w:id="98"/>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8cg27lxv95k" w:id="99"/>
            <w:bookmarkEnd w:id="9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qiueejq7jd0" w:id="100"/>
            <w:bookmarkEnd w:id="10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before="240" w:lineRule="auto"/>
              <w:rPr>
                <w:rFonts w:ascii="Times New Roman" w:cs="Times New Roman" w:eastAsia="Times New Roman" w:hAnsi="Times New Roman"/>
                <w:sz w:val="20"/>
                <w:szCs w:val="20"/>
              </w:rPr>
            </w:pPr>
            <w:bookmarkStart w:colFirst="0" w:colLast="0" w:name="_56r4qwjcrd9r" w:id="101"/>
            <w:bookmarkEnd w:id="101"/>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u4yx7wz5k2g" w:id="102"/>
            <w:bookmarkEnd w:id="10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ob5aah4cd4i" w:id="103"/>
            <w:bookmarkEnd w:id="103"/>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before="240" w:lineRule="auto"/>
              <w:rPr>
                <w:rFonts w:ascii="Times New Roman" w:cs="Times New Roman" w:eastAsia="Times New Roman" w:hAnsi="Times New Roman"/>
                <w:sz w:val="20"/>
                <w:szCs w:val="20"/>
              </w:rPr>
            </w:pPr>
            <w:bookmarkStart w:colFirst="0" w:colLast="0" w:name="_5spdubd7875p" w:id="104"/>
            <w:bookmarkEnd w:id="104"/>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before="240" w:lineRule="auto"/>
              <w:rPr>
                <w:rFonts w:ascii="Times New Roman" w:cs="Times New Roman" w:eastAsia="Times New Roman" w:hAnsi="Times New Roman"/>
                <w:sz w:val="20"/>
                <w:szCs w:val="20"/>
              </w:rPr>
            </w:pPr>
            <w:bookmarkStart w:colFirst="0" w:colLast="0" w:name="_w3wm1qg8ak4l" w:id="105"/>
            <w:bookmarkEnd w:id="10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The Panel learned that generally when cash is required by UNITA, the required quantity of diamonds are packaged and either sold for cash or exchanged for the required commodities. In a typical arms transaction, UNIT A prepares parcels of diamonds (allegedly valued between US$4 million and US$5 million each), and diamond experts provided by the arms broker and by UNITA agree on the value of each parcel based on ilie number and quality of the stones presented. UNITA specifically seeks out arms dealers willing to acceptdiamonds as payment. In a typical non-arms related deal where cash is needed to purchase commodities, support operations, or assist family members, for example, the diamonds are usually carried to a safe destination outside Angola, and a meeting is arranged with interested buyers. The diamonds are then exchanged for cash.</w:t>
            </w:r>
            <w:r w:rsidDel="00000000" w:rsidR="00000000" w:rsidRPr="00000000">
              <w:rPr>
                <w:rtl w:val="0"/>
              </w:rPr>
            </w:r>
          </w:p>
          <w:p w:rsidR="00000000" w:rsidDel="00000000" w:rsidP="00000000" w:rsidRDefault="00000000" w:rsidRPr="00000000" w14:paraId="0000017A">
            <w:pPr>
              <w:spacing w:after="0" w:before="0" w:line="240" w:lineRule="auto"/>
              <w:rPr/>
            </w:pPr>
            <w:r w:rsidDel="00000000" w:rsidR="00000000" w:rsidRPr="00000000">
              <w:rPr>
                <w:rtl w:val="0"/>
              </w:rPr>
            </w:r>
          </w:p>
          <w:p w:rsidR="00000000" w:rsidDel="00000000" w:rsidP="00000000" w:rsidRDefault="00000000" w:rsidRPr="00000000" w14:paraId="0000017B">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l 05. The third component of the importance of diamonds for UNITA, as noted above, is that rough diamond caches rather than cash or bank deposits constitute the primary and the preferred means of stockpiling wealth for ONITA. Because of their very high value, small weight and size, easy marketability, indestructibility and general availability to UNITA - diamond stocks are almost ideally suited to the movement's current operational needs. Indeed, the sheer physical demands of storing, protecting or transporting tens or even hundreds of millions of dollars in cash would make the hoarding of very large sums of cash a particularly unwieldy and undesirable option for ONITA. The easy marketability of UNITA's diamonds also makes the hoarding of cash unnecessary for UNITA. There is also ample evidence regarding Savimbi' s clear reluctance to deposit UNITA funds in banks, following the imposition of international financial sanctions against UNIT A in 1998. For these reasons, and because of the significant rough diamond stockpiles which UNIT A retains, implementation of the sanctions relating to diamonds will continue to be of great importance, irrespective of the degree to which UNITA may or may not now be able to augment those stockpiles through new mining.</w:t>
            </w:r>
            <w:r w:rsidDel="00000000" w:rsidR="00000000" w:rsidRPr="00000000">
              <w:rPr>
                <w:rtl w:val="0"/>
              </w:rPr>
            </w:r>
          </w:p>
          <w:p w:rsidR="00000000" w:rsidDel="00000000" w:rsidP="00000000" w:rsidRDefault="00000000" w:rsidRPr="00000000" w14:paraId="00000181">
            <w:pPr>
              <w:spacing w:after="0" w:before="0" w:line="240" w:lineRule="auto"/>
              <w:rPr/>
            </w:pPr>
            <w:r w:rsidDel="00000000" w:rsidR="00000000" w:rsidRPr="00000000">
              <w:rPr>
                <w:rtl w:val="0"/>
              </w:rPr>
            </w:r>
          </w:p>
          <w:p w:rsidR="00000000" w:rsidDel="00000000" w:rsidP="00000000" w:rsidRDefault="00000000" w:rsidRPr="00000000" w14:paraId="00000182">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117. The Panel's investigations confirm that diamonds have been and continue to be the main source ofUNITA's wealth and the primary source of its funding. It was also learned however, that significant amounts of money were made by · UNITA in the form of landing fees charged for aircraft bringing in food, medicines, clothing, mining equipment and other commercial commodities. These "taxes" ranged from US$2,000 to US$5,000 and were collected from the crews on the spot. In 1996-1997 when commercial activity was probably at its peak, UNIT A may have earned as much as US$5 million per month from taxes and other commercial levies collected within its areas.</w:t>
            </w:r>
            <w:r w:rsidDel="00000000" w:rsidR="00000000" w:rsidRPr="00000000">
              <w:rPr>
                <w:rtl w:val="0"/>
              </w:rPr>
            </w:r>
          </w:p>
          <w:p w:rsidR="00000000" w:rsidDel="00000000" w:rsidP="00000000" w:rsidRDefault="00000000" w:rsidRPr="00000000" w14:paraId="00000188">
            <w:pPr>
              <w:spacing w:after="0" w:before="0" w:line="240" w:lineRule="auto"/>
              <w:rPr/>
            </w:pPr>
            <w:r w:rsidDel="00000000" w:rsidR="00000000" w:rsidRPr="00000000">
              <w:rPr>
                <w:rtl w:val="0"/>
              </w:rPr>
            </w:r>
          </w:p>
          <w:p w:rsidR="00000000" w:rsidDel="00000000" w:rsidP="00000000" w:rsidRDefault="00000000" w:rsidRPr="00000000" w14:paraId="00000189">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119. As already noted there is substantial evidence pointing towards UNITA's general aversion for banks and normal banking channels, and its efforts to minimise its exposure to financial sanctions. However some evidence was also uncovered of the.use of bank accounts and credit card facilities by senior UNITA officials and others on the organisation's behalf, though these generally appear to be linked to specific requirements or to the need to facilitate particular transactions - monthly payments for communications lines or the purchase of satellite communications equipment, for example.</w:t>
            </w:r>
            <w:r w:rsidDel="00000000" w:rsidR="00000000" w:rsidRPr="00000000">
              <w:rPr>
                <w:rtl w:val="0"/>
              </w:rPr>
            </w:r>
          </w:p>
          <w:p w:rsidR="00000000" w:rsidDel="00000000" w:rsidP="00000000" w:rsidRDefault="00000000" w:rsidRPr="00000000" w14:paraId="0000018F">
            <w:pPr>
              <w:spacing w:after="0" w:before="0" w:line="240" w:lineRule="auto"/>
              <w:rPr/>
            </w:pPr>
            <w:r w:rsidDel="00000000" w:rsidR="00000000" w:rsidRPr="00000000">
              <w:rPr>
                <w:rtl w:val="0"/>
              </w:rPr>
            </w:r>
          </w:p>
          <w:p w:rsidR="00000000" w:rsidDel="00000000" w:rsidP="00000000" w:rsidRDefault="00000000" w:rsidRPr="00000000" w14:paraId="00000190">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121. The Panel received credible direct evidence that US$5 million in cash was deposited by Savimbi with President Eyadema of Togo as a means of circumventing the financial sanctions against UNIT A. The Panel also learned that when UNITA experienced a temporary cash crisis in February 1999 (probably due to difficulties in arranging satisfactory diamond sales), President Eyadema personally provided money for the needs of Savimbi' s family in Togo - in violation of the UN sanctions. The money was later reimbursed when the cash crisis abated.</w:t>
            </w:r>
            <w:r w:rsidDel="00000000" w:rsidR="00000000" w:rsidRPr="00000000">
              <w:rPr>
                <w:rtl w:val="0"/>
              </w:rPr>
            </w:r>
          </w:p>
          <w:p w:rsidR="00000000" w:rsidDel="00000000" w:rsidP="00000000" w:rsidRDefault="00000000" w:rsidRPr="00000000" w14:paraId="00000196">
            <w:pPr>
              <w:spacing w:after="0" w:before="0" w:line="240" w:lineRule="auto"/>
              <w:rPr/>
            </w:pPr>
            <w:r w:rsidDel="00000000" w:rsidR="00000000" w:rsidRPr="00000000">
              <w:rPr>
                <w:rtl w:val="0"/>
              </w:rPr>
            </w:r>
          </w:p>
          <w:p w:rsidR="00000000" w:rsidDel="00000000" w:rsidP="00000000" w:rsidRDefault="00000000" w:rsidRPr="00000000" w14:paraId="00000197">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122. The Panel also received credible evidence that Savimbi arranged for money to be deposited with the former President of Cote d'Ivoire, Henry Konan Bedie, to be used for UNITA purposes and for the upkeep of Savimbi's immediate and extended family in Cote d'Ivoire. The risks and hazards for Savimbi of depositing money with his political "friends" was clearly demonstrated by the experience with Presidents Eyadema and Bedie however, both of whom were subsequently accused by Savimbi of having stolen some of the money. In the case ofBedie, the accusations led to a serious personal rift between the two, and a downgrading of Ivoirean support for UNITA.</w:t>
            </w:r>
            <w:r w:rsidDel="00000000" w:rsidR="00000000" w:rsidRPr="00000000">
              <w:rPr>
                <w:rtl w:val="0"/>
              </w:rPr>
            </w:r>
          </w:p>
          <w:p w:rsidR="00000000" w:rsidDel="00000000" w:rsidP="00000000" w:rsidRDefault="00000000" w:rsidRPr="00000000" w14:paraId="0000019D">
            <w:pPr>
              <w:spacing w:after="0" w:before="0" w:line="240" w:lineRule="auto"/>
              <w:rPr/>
            </w:pPr>
            <w:r w:rsidDel="00000000" w:rsidR="00000000" w:rsidRPr="00000000">
              <w:rPr>
                <w:rtl w:val="0"/>
              </w:rPr>
            </w:r>
          </w:p>
          <w:p w:rsidR="00000000" w:rsidDel="00000000" w:rsidP="00000000" w:rsidRDefault="00000000" w:rsidRPr="00000000" w14:paraId="0000019E">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before="240" w:lineRule="auto"/>
              <w:rPr>
                <w:rFonts w:ascii="Times New Roman" w:cs="Times New Roman" w:eastAsia="Times New Roman" w:hAnsi="Times New Roman"/>
                <w:sz w:val="20"/>
                <w:szCs w:val="20"/>
              </w:rPr>
            </w:pPr>
            <w:bookmarkStart w:colFirst="0" w:colLast="0" w:name="_2zcsp9pkx2l4" w:id="106"/>
            <w:bookmarkEnd w:id="10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il8oqrnp8ej" w:id="107"/>
            <w:bookmarkEnd w:id="10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k5f5magpdp1" w:id="108"/>
            <w:bookmarkEnd w:id="10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before="240" w:lineRule="auto"/>
              <w:rPr>
                <w:rFonts w:ascii="Times New Roman" w:cs="Times New Roman" w:eastAsia="Times New Roman" w:hAnsi="Times New Roman"/>
                <w:sz w:val="20"/>
                <w:szCs w:val="20"/>
              </w:rPr>
            </w:pPr>
            <w:bookmarkStart w:colFirst="0" w:colLast="0" w:name="_nbzysicm5g08" w:id="109"/>
            <w:bookmarkEnd w:id="10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i4z7563wkq0" w:id="110"/>
            <w:bookmarkEnd w:id="1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i7v678dq76x" w:id="111"/>
            <w:bookmarkEnd w:id="11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before="240" w:lineRule="auto"/>
              <w:rPr>
                <w:rFonts w:ascii="Times New Roman" w:cs="Times New Roman" w:eastAsia="Times New Roman" w:hAnsi="Times New Roman"/>
                <w:sz w:val="20"/>
                <w:szCs w:val="20"/>
              </w:rPr>
            </w:pPr>
            <w:bookmarkStart w:colFirst="0" w:colLast="0" w:name="_p9r1cn2w8x3r" w:id="112"/>
            <w:bookmarkEnd w:id="11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kniw3mvnxrq" w:id="113"/>
            <w:bookmarkEnd w:id="1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td8bf4biog3" w:id="114"/>
            <w:bookmarkEnd w:id="1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before="240" w:lineRule="auto"/>
              <w:rPr>
                <w:rFonts w:ascii="Times New Roman" w:cs="Times New Roman" w:eastAsia="Times New Roman" w:hAnsi="Times New Roman"/>
                <w:sz w:val="20"/>
                <w:szCs w:val="20"/>
              </w:rPr>
            </w:pPr>
            <w:bookmarkStart w:colFirst="0" w:colLast="0" w:name="_i6dquehdmdf7" w:id="115"/>
            <w:bookmarkEnd w:id="11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ovr2xz60u24" w:id="116"/>
            <w:bookmarkEnd w:id="1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x2lx8jqax5" w:id="117"/>
            <w:bookmarkEnd w:id="1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before="240" w:lineRule="auto"/>
              <w:rPr>
                <w:rFonts w:ascii="Times New Roman" w:cs="Times New Roman" w:eastAsia="Times New Roman" w:hAnsi="Times New Roman"/>
                <w:sz w:val="20"/>
                <w:szCs w:val="20"/>
              </w:rPr>
            </w:pPr>
            <w:bookmarkStart w:colFirst="0" w:colLast="0" w:name="_9hvicm8u294x" w:id="118"/>
            <w:bookmarkEnd w:id="11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b40jabm4eaj" w:id="119"/>
            <w:bookmarkEnd w:id="1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5q8nhvol9dt" w:id="120"/>
            <w:bookmarkEnd w:id="1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before="240" w:lineRule="auto"/>
              <w:rPr>
                <w:rFonts w:ascii="Times New Roman" w:cs="Times New Roman" w:eastAsia="Times New Roman" w:hAnsi="Times New Roman"/>
                <w:sz w:val="20"/>
                <w:szCs w:val="20"/>
              </w:rPr>
            </w:pPr>
            <w:bookmarkStart w:colFirst="0" w:colLast="0" w:name="_e13phukglxco" w:id="121"/>
            <w:bookmarkEnd w:id="12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ynvbwn247bx" w:id="122"/>
            <w:bookmarkEnd w:id="1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n5nhok3llk7" w:id="123"/>
            <w:bookmarkEnd w:id="1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before="240" w:lineRule="auto"/>
              <w:rPr>
                <w:rFonts w:ascii="Times New Roman" w:cs="Times New Roman" w:eastAsia="Times New Roman" w:hAnsi="Times New Roman"/>
                <w:sz w:val="20"/>
                <w:szCs w:val="20"/>
              </w:rPr>
            </w:pPr>
            <w:bookmarkStart w:colFirst="0" w:colLast="0" w:name="_jtfdpa23yzf5" w:id="124"/>
            <w:bookmarkEnd w:id="12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n5hzis1djj5" w:id="125"/>
            <w:bookmarkEnd w:id="1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hy8b2j1s61z" w:id="126"/>
            <w:bookmarkEnd w:id="1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before="240" w:lineRule="auto"/>
              <w:rPr>
                <w:rFonts w:ascii="Times New Roman" w:cs="Times New Roman" w:eastAsia="Times New Roman" w:hAnsi="Times New Roman"/>
                <w:sz w:val="20"/>
                <w:szCs w:val="20"/>
              </w:rPr>
            </w:pPr>
            <w:bookmarkStart w:colFirst="0" w:colLast="0" w:name="_pnhrlydww89c" w:id="127"/>
            <w:bookmarkEnd w:id="12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t7chiuzu1w8" w:id="128"/>
            <w:bookmarkEnd w:id="1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psuvocyljoa" w:id="129"/>
            <w:bookmarkEnd w:id="12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before="240" w:lineRule="auto"/>
              <w:rPr>
                <w:rFonts w:ascii="Times New Roman" w:cs="Times New Roman" w:eastAsia="Times New Roman" w:hAnsi="Times New Roman"/>
                <w:sz w:val="20"/>
                <w:szCs w:val="20"/>
              </w:rPr>
            </w:pPr>
            <w:bookmarkStart w:colFirst="0" w:colLast="0" w:name="_20cc3xf8wodb" w:id="130"/>
            <w:bookmarkEnd w:id="13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28. The role played by the De Decker brothers in procuring arms and military equipment for UNITA from Eastern Europe has already been noted. Also important to UNITA's supply chain was a South African/Namibian national operating from South Africa named Johannes Parfirio Parreira (sometimes spelled Pereira). Parreira is said to have a number of passports, and currently to be based in South Africa after having been forced to leave Namibia where he been operating an air cargo company called Northern Namibian Distributors. General Jacinto Bandua told the Panel that Parreira had sold 50,000 pairs of military boots to UNITA, as well as socks and vehicles. Parreira is also known to have been involved in smuggling mining equipment, medicine and other commodities to UNITA in exchange for payment in diamonds and indeed to have been at the centre of a network of illicit UNITA suppliers using his air charter company Interstate Airways~6 Parreira was arrested in Zambia on a number of smuggling offences related to UNITA sanctions busting, but jumped bail and fled the country while awaiting trial. Parreira is also reported to have been detained by the Angolan authorities in 1998 after his plane was forced down by the Angolan air force while deep in Angolan airspace, but also to have escaped from custody. 29. Lanseria airport, near Johannesburg, South Africa, continues to be associated with smuggling activity in support of UNITA. Smuggled commodities include medicines, clothing and other commercial commodities, as well as diamonds. Typically, flights will leave from Lanseria declaring Zambia or the DRC as their destination. Once the flights cross into Zambian airspace the planes divert to locations in UNITA controlled territory. In addition to Interstate Airways, a company named Air Cess together with its sister company Air Pass are known to have been involved in the smuggling of commodities from South Africa to UNITA controlled areas. Air Cess and Air Pass are controlled by a Russian national named Victor Anatolevic Bout, whose operations are now largely based in the United Arab Emirates.7</w:t>
            </w:r>
            <w:r w:rsidDel="00000000" w:rsidR="00000000" w:rsidRPr="00000000">
              <w:rPr>
                <w:rtl w:val="0"/>
              </w:rPr>
            </w:r>
          </w:p>
          <w:p w:rsidR="00000000" w:rsidDel="00000000" w:rsidP="00000000" w:rsidRDefault="00000000" w:rsidRPr="00000000" w14:paraId="000001CC">
            <w:pPr>
              <w:spacing w:after="0" w:before="0" w:line="240" w:lineRule="auto"/>
              <w:rPr/>
            </w:pPr>
            <w:r w:rsidDel="00000000" w:rsidR="00000000" w:rsidRPr="00000000">
              <w:rPr>
                <w:rtl w:val="0"/>
              </w:rPr>
            </w:r>
          </w:p>
          <w:p w:rsidR="00000000" w:rsidDel="00000000" w:rsidP="00000000" w:rsidRDefault="00000000" w:rsidRPr="00000000" w14:paraId="000001CD">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before="240" w:lineRule="auto"/>
              <w:rPr>
                <w:rFonts w:ascii="Times New Roman" w:cs="Times New Roman" w:eastAsia="Times New Roman" w:hAnsi="Times New Roman"/>
                <w:sz w:val="20"/>
                <w:szCs w:val="20"/>
              </w:rPr>
            </w:pPr>
            <w:bookmarkStart w:colFirst="0" w:colLast="0" w:name="_wxw1846f1x4j" w:id="131"/>
            <w:bookmarkEnd w:id="131"/>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before="240" w:lineRule="auto"/>
              <w:rPr>
                <w:rFonts w:ascii="Times New Roman" w:cs="Times New Roman" w:eastAsia="Times New Roman" w:hAnsi="Times New Roman"/>
                <w:sz w:val="20"/>
                <w:szCs w:val="20"/>
              </w:rPr>
            </w:pPr>
            <w:bookmarkStart w:colFirst="0" w:colLast="0" w:name="_9ropcdzf162m" w:id="132"/>
            <w:bookmarkEnd w:id="13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d1nsztqfrhr" w:id="133"/>
            <w:bookmarkEnd w:id="1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5s1csvhyze3" w:id="134"/>
            <w:bookmarkEnd w:id="1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before="240" w:lineRule="auto"/>
              <w:rPr>
                <w:rFonts w:ascii="Times New Roman" w:cs="Times New Roman" w:eastAsia="Times New Roman" w:hAnsi="Times New Roman"/>
                <w:sz w:val="20"/>
                <w:szCs w:val="20"/>
              </w:rPr>
            </w:pPr>
            <w:bookmarkStart w:colFirst="0" w:colLast="0" w:name="_svj946hoodd3" w:id="135"/>
            <w:bookmarkEnd w:id="13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wn0jeyg99sk" w:id="136"/>
            <w:bookmarkEnd w:id="1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0piv342zxun" w:id="137"/>
            <w:bookmarkEnd w:id="1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before="240" w:lineRule="auto"/>
              <w:rPr>
                <w:rFonts w:ascii="Times New Roman" w:cs="Times New Roman" w:eastAsia="Times New Roman" w:hAnsi="Times New Roman"/>
                <w:sz w:val="20"/>
                <w:szCs w:val="20"/>
              </w:rPr>
            </w:pPr>
            <w:bookmarkStart w:colFirst="0" w:colLast="0" w:name="_upfw7blktik1" w:id="138"/>
            <w:bookmarkEnd w:id="13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ov5qoh9h25p" w:id="139"/>
            <w:bookmarkEnd w:id="1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agjnm7hebgm" w:id="140"/>
            <w:bookmarkEnd w:id="1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before="240" w:lineRule="auto"/>
              <w:rPr>
                <w:rFonts w:ascii="Times New Roman" w:cs="Times New Roman" w:eastAsia="Times New Roman" w:hAnsi="Times New Roman"/>
                <w:sz w:val="20"/>
                <w:szCs w:val="20"/>
              </w:rPr>
            </w:pPr>
            <w:bookmarkStart w:colFirst="0" w:colLast="0" w:name="_9bdilbf7id6z" w:id="141"/>
            <w:bookmarkEnd w:id="14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dopmn5ry3kx" w:id="142"/>
            <w:bookmarkEnd w:id="1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946pljjwlru" w:id="143"/>
            <w:bookmarkEnd w:id="1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before="240" w:lineRule="auto"/>
              <w:rPr>
                <w:rFonts w:ascii="Times New Roman" w:cs="Times New Roman" w:eastAsia="Times New Roman" w:hAnsi="Times New Roman"/>
                <w:sz w:val="20"/>
                <w:szCs w:val="20"/>
              </w:rPr>
            </w:pPr>
            <w:bookmarkStart w:colFirst="0" w:colLast="0" w:name="_c3rnniejzouj" w:id="144"/>
            <w:bookmarkEnd w:id="14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7g8ae3r4t8" w:id="145"/>
            <w:bookmarkEnd w:id="1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iflh63ohl61" w:id="146"/>
            <w:bookmarkEnd w:id="1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before="240" w:lineRule="auto"/>
              <w:rPr>
                <w:rFonts w:ascii="Times New Roman" w:cs="Times New Roman" w:eastAsia="Times New Roman" w:hAnsi="Times New Roman"/>
                <w:sz w:val="20"/>
                <w:szCs w:val="20"/>
              </w:rPr>
            </w:pPr>
            <w:bookmarkStart w:colFirst="0" w:colLast="0" w:name="_30db1hms1m0x" w:id="147"/>
            <w:bookmarkEnd w:id="147"/>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tedt0nlib6s" w:id="148"/>
            <w:bookmarkEnd w:id="148"/>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ywu2lp2eoxd" w:id="149"/>
            <w:bookmarkEnd w:id="1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gv5fcvv95s2" w:id="150"/>
            <w:bookmarkEnd w:id="150"/>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jitm4w6rx5s" w:id="151"/>
            <w:bookmarkEnd w:id="1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before="240" w:lineRule="auto"/>
              <w:rPr>
                <w:rFonts w:ascii="Times New Roman" w:cs="Times New Roman" w:eastAsia="Times New Roman" w:hAnsi="Times New Roman"/>
                <w:sz w:val="20"/>
                <w:szCs w:val="20"/>
              </w:rPr>
            </w:pPr>
            <w:bookmarkStart w:colFirst="0" w:colLast="0" w:name="_m1hscwht9opb" w:id="152"/>
            <w:bookmarkEnd w:id="152"/>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before="240" w:lineRule="auto"/>
              <w:rPr>
                <w:rFonts w:ascii="Times New Roman" w:cs="Times New Roman" w:eastAsia="Times New Roman" w:hAnsi="Times New Roman"/>
                <w:sz w:val="20"/>
                <w:szCs w:val="20"/>
              </w:rPr>
            </w:pPr>
            <w:bookmarkStart w:colFirst="0" w:colLast="0" w:name="_4m57n4eihve2" w:id="153"/>
            <w:bookmarkEnd w:id="15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Change in Business Practices, Use of Shell Companies,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After the sanctions were put in place prohibiting UNITA's official representation abroad, many countries formally closed UNITA offices on their territories. However, in some countries UNITA's continued presence was assured as the representation offices were immediately transformed into non-governmental organizations (NGOs), institutes or associations. UNITA has managed to a significant extent, to circumvent the sanctions since some States have found it difficult to prohibit these new structures. This problem seems particularly difficult when nationals of the country in question run the structures.</w:t>
            </w:r>
            <w:r w:rsidDel="00000000" w:rsidR="00000000" w:rsidRPr="00000000">
              <w:rPr>
                <w:rtl w:val="0"/>
              </w:rPr>
            </w:r>
          </w:p>
          <w:p w:rsidR="00000000" w:rsidDel="00000000" w:rsidP="00000000" w:rsidRDefault="00000000" w:rsidRPr="00000000" w14:paraId="000001F6">
            <w:pPr>
              <w:spacing w:after="0" w:before="0" w:line="240" w:lineRule="auto"/>
              <w:rPr/>
            </w:pPr>
            <w:r w:rsidDel="00000000" w:rsidR="00000000" w:rsidRPr="00000000">
              <w:rPr>
                <w:rtl w:val="0"/>
              </w:rPr>
            </w:r>
          </w:p>
          <w:p w:rsidR="00000000" w:rsidDel="00000000" w:rsidP="00000000" w:rsidRDefault="00000000" w:rsidRPr="00000000" w14:paraId="000001F7">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October 2000, S/2000/1026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Establishing Foreign Affiliates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133. Offices operating with direct support of the host country authorities. . UNIT A offices operating with direct support of the host country fill an especially important role for UNITA, by allowing it to have access to the broader international community, and as a consequence to receive the supplies and material support that the organisation requires. In the case of UNIT A's office in Zaire (prior to the overthrow of Mobutu), Savimbi emphasised to his representatives there the importance of their mission, observing that UNITA's organisational efforts could not succeed if they did not have a country that would provide them with a base. 134. According to UNITA's fonner representative in Togo, UNIT A's operational philosophy with respect to its foreign missions was to look for and work through persons attached to the President, and not to work through Ministers. He explained that it was not a classic diplomatic set-up, butmore of an undercover operation. In Togo the contact person was a Minister in the Presidents Office. Savimbi's children in Togo were likewise directly under the protection of the President and the presidential guard, and when they wanted to travel they were required to infonn the head of the presidential security forces in advance. Based on evidence collected by the Panel, the same pattern of representation exists in Burkina Faso and Cote d'Ivoire.</w:t>
            </w:r>
            <w:r w:rsidDel="00000000" w:rsidR="00000000" w:rsidRPr="00000000">
              <w:rPr>
                <w:rtl w:val="0"/>
              </w:rPr>
            </w:r>
          </w:p>
          <w:p w:rsidR="00000000" w:rsidDel="00000000" w:rsidP="00000000" w:rsidRDefault="00000000" w:rsidRPr="00000000" w14:paraId="000001FD">
            <w:pPr>
              <w:spacing w:after="0" w:before="0" w:line="240" w:lineRule="auto"/>
              <w:rPr/>
            </w:pPr>
            <w:r w:rsidDel="00000000" w:rsidR="00000000" w:rsidRPr="00000000">
              <w:rPr>
                <w:rtl w:val="0"/>
              </w:rPr>
            </w:r>
          </w:p>
          <w:p w:rsidR="00000000" w:rsidDel="00000000" w:rsidP="00000000" w:rsidRDefault="00000000" w:rsidRPr="00000000" w14:paraId="000001FE">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Establishing Foreign Affiliates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135. Offices operating without direct support of the host country authorities. A number of UNITA offices operate in various locations without the support of the host country, though rarely without its knowledge. Often these offices are operated by the same individuals who formerly served as the UNITA representative, and sometimes also from the same premises. In many cases these offices play key roles in procurement for UNITA, in addition to their role as lobbyists and partisans for the organisation. Typical of these types of offices are the office in Belgium, which is connected to UNITA's diamond interests; the office in Portugal which acts as a link with various Angolan and Portuguese interests in the country; the office in New York, which lobbies on behalf of UNITA and monitors developments at the United Nations; the office in France which sustains important commercial links for UNITA; and the office in Switzerland which has in the past been an important source of medical supplies for UNITA.</w:t>
            </w:r>
            <w:r w:rsidDel="00000000" w:rsidR="00000000" w:rsidRPr="00000000">
              <w:rPr>
                <w:rtl w:val="0"/>
              </w:rPr>
            </w:r>
          </w:p>
          <w:p w:rsidR="00000000" w:rsidDel="00000000" w:rsidP="00000000" w:rsidRDefault="00000000" w:rsidRPr="00000000" w14:paraId="00000204">
            <w:pPr>
              <w:spacing w:after="0" w:before="0" w:line="240" w:lineRule="auto"/>
              <w:rPr/>
            </w:pPr>
            <w:r w:rsidDel="00000000" w:rsidR="00000000" w:rsidRPr="00000000">
              <w:rPr>
                <w:rtl w:val="0"/>
              </w:rPr>
            </w:r>
          </w:p>
          <w:p w:rsidR="00000000" w:rsidDel="00000000" w:rsidP="00000000" w:rsidRDefault="00000000" w:rsidRPr="00000000" w14:paraId="00000205">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before="240" w:lineRule="auto"/>
              <w:rPr>
                <w:rFonts w:ascii="Times New Roman" w:cs="Times New Roman" w:eastAsia="Times New Roman" w:hAnsi="Times New Roman"/>
                <w:sz w:val="20"/>
                <w:szCs w:val="20"/>
              </w:rPr>
            </w:pPr>
            <w:bookmarkStart w:colFirst="0" w:colLast="0" w:name="_bv1zvi73tnlj" w:id="154"/>
            <w:bookmarkEnd w:id="15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373o1tgrvv8" w:id="155"/>
            <w:bookmarkEnd w:id="1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gqro668ghdb" w:id="156"/>
            <w:bookmarkEnd w:id="1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before="240" w:lineRule="auto"/>
              <w:rPr>
                <w:rFonts w:ascii="Times New Roman" w:cs="Times New Roman" w:eastAsia="Times New Roman" w:hAnsi="Times New Roman"/>
                <w:sz w:val="20"/>
                <w:szCs w:val="20"/>
              </w:rPr>
            </w:pPr>
            <w:bookmarkStart w:colFirst="0" w:colLast="0" w:name="_cmxvsw66n1kv" w:id="157"/>
            <w:bookmarkEnd w:id="15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c9xayaaet7p" w:id="158"/>
            <w:bookmarkEnd w:id="1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9to41hk97uf" w:id="159"/>
            <w:bookmarkEnd w:id="1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before="240" w:lineRule="auto"/>
              <w:rPr>
                <w:rFonts w:ascii="Times New Roman" w:cs="Times New Roman" w:eastAsia="Times New Roman" w:hAnsi="Times New Roman"/>
                <w:sz w:val="20"/>
                <w:szCs w:val="20"/>
              </w:rPr>
            </w:pPr>
            <w:bookmarkStart w:colFirst="0" w:colLast="0" w:name="_egw013ec9ztz" w:id="160"/>
            <w:bookmarkEnd w:id="16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0eapvmaj2rm" w:id="161"/>
            <w:bookmarkEnd w:id="1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4ovvb9tvjz8" w:id="162"/>
            <w:bookmarkEnd w:id="1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before="240" w:lineRule="auto"/>
              <w:rPr>
                <w:rFonts w:ascii="Times New Roman" w:cs="Times New Roman" w:eastAsia="Times New Roman" w:hAnsi="Times New Roman"/>
                <w:sz w:val="20"/>
                <w:szCs w:val="20"/>
              </w:rPr>
            </w:pPr>
            <w:bookmarkStart w:colFirst="0" w:colLast="0" w:name="_lnrb4av1yvkm" w:id="163"/>
            <w:bookmarkEnd w:id="16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du3uadzwr9t" w:id="164"/>
            <w:bookmarkEnd w:id="1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z2bbblgcxkj" w:id="165"/>
            <w:bookmarkEnd w:id="1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before="240" w:lineRule="auto"/>
              <w:rPr>
                <w:rFonts w:ascii="Times New Roman" w:cs="Times New Roman" w:eastAsia="Times New Roman" w:hAnsi="Times New Roman"/>
                <w:sz w:val="20"/>
                <w:szCs w:val="20"/>
              </w:rPr>
            </w:pPr>
            <w:bookmarkStart w:colFirst="0" w:colLast="0" w:name="_ma0hh6lmwlmt" w:id="166"/>
            <w:bookmarkEnd w:id="16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During its visit to Angola in July 2000, the Mechanism received information that 56 UNITA officials and their dependents said to have been expelled from Togo, when actually they were only moved to the outskirts of Lome for the duration of the OAU Summit. The Mechanism also had an opportunity to interview in Luanda a UNITA defector, George Kassesse, whose name was also included on the Togolese list. Kassesse presented himself as a former student and assistant "in the UNITA embassy" in Lome. He told the Mechanism that he was one ·of the 56 moved out of Lome to the northern part of the country during this period. However, during its visit to Togo, the Mechanism was informed that the 56 UNITA officials and their dependents had been expelled to the neighboring countries of Ghana and Benin. A copy of decree number 00-467 of 20 May 2000 ·containing the names of 56 family members of senior UNITA officials expelled by the Togolese authorities was given to the Mechanism. The Mechanism was also informed that ECOWAS and INTERPOL had been advised of the cancellation of the ECO WAS travel documents held by these UNITA officials and their families. The Mechanism is in the process of verifying the information made available to it with the two neighboring countries cited as the destinations of the said officials and their families.</w:t>
            </w:r>
            <w:r w:rsidDel="00000000" w:rsidR="00000000" w:rsidRPr="00000000">
              <w:rPr>
                <w:rtl w:val="0"/>
              </w:rPr>
            </w:r>
          </w:p>
          <w:p w:rsidR="00000000" w:rsidDel="00000000" w:rsidP="00000000" w:rsidRDefault="00000000" w:rsidRPr="00000000" w14:paraId="0000021F">
            <w:pPr>
              <w:spacing w:after="0" w:before="0" w:line="240" w:lineRule="auto"/>
              <w:rPr/>
            </w:pPr>
            <w:r w:rsidDel="00000000" w:rsidR="00000000" w:rsidRPr="00000000">
              <w:rPr>
                <w:rtl w:val="0"/>
              </w:rPr>
            </w:r>
          </w:p>
          <w:p w:rsidR="00000000" w:rsidDel="00000000" w:rsidP="00000000" w:rsidRDefault="00000000" w:rsidRPr="00000000" w14:paraId="00000220">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October 2000, S/2000/1026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"Commissao de Justica, Paz e Reconciliacao em Angola" is one instance of a suspected front organization for UNITA. It has offices or representatives ·in Portugal, Italy and in Ireland. The names of the representatives are Joffre Justino, Adalberto Acosta Junior and Leon Dias, all known to be UNIT A officials or at least UNITA spokespersons. Justino carries a Portuguese passport; Leon Dias is an Irish citizen according to information provided by the Irish government. Adalberto Acosta Junior was head of the former UNITA representation in Rome, which was officially closed due to the sanctions. He gave a press conference in Lisbon on September 6 this year, and in reports by both Reuters and IRIN he is referred to as UNITA's chief foreign affairs spokesman. The organizer of the press conference was Joffre Justino. Acosta Junior has given at least one more press conference in Lisbon earlier this year. Due to the problems with the UN list, neither Acosta Junior nor Leon Dias has yet been included. The Sanctions Committee has now been asked to include these three. The Mechanism has asked for clarification from the governments of Portugal and Italy. The response from Italy is pending.</w:t>
            </w:r>
            <w:r w:rsidDel="00000000" w:rsidR="00000000" w:rsidRPr="00000000">
              <w:rPr>
                <w:rtl w:val="0"/>
              </w:rPr>
            </w:r>
          </w:p>
          <w:p w:rsidR="00000000" w:rsidDel="00000000" w:rsidP="00000000" w:rsidRDefault="00000000" w:rsidRPr="00000000" w14:paraId="00000226">
            <w:pPr>
              <w:spacing w:after="0" w:before="0" w:line="240" w:lineRule="auto"/>
              <w:rPr/>
            </w:pPr>
            <w:r w:rsidDel="00000000" w:rsidR="00000000" w:rsidRPr="00000000">
              <w:rPr>
                <w:rtl w:val="0"/>
              </w:rPr>
            </w:r>
          </w:p>
          <w:p w:rsidR="00000000" w:rsidDel="00000000" w:rsidP="00000000" w:rsidRDefault="00000000" w:rsidRPr="00000000" w14:paraId="00000227">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October 2000, S/2000/1026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Establishing Foreign Affiliates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133. Offices operating with direct support of the host country authorities. . UNIT A offices operating with direct support of the host country fill an especially important role for UNITA, by allowing it to have access to the broader international community, and as a consequence to receive the supplies and material support that the organisation requires. In the case of UNIT A's office in Zaire (prior to the overthrow of Mobutu), Savimbi emphasised to his representatives there the importance of their mission, observing that UNITA's organisational efforts could not succeed if they did not have a country that would provide them with a base. 134. According to UNITA's fonner representative in Togo, UNIT A's operational philosophy with respect to its foreign missions was to look for and work through persons attached to the President, and not to work through Ministers. He explained that it was not a classic diplomatic set-up, butmore of an undercover operation. In Togo the contact person was a Minister in the </w:t>
            </w:r>
            <w:r w:rsidDel="00000000" w:rsidR="00000000" w:rsidRPr="00000000">
              <w:rPr>
                <w:rFonts w:ascii="Times New Roman" w:cs="Times New Roman" w:eastAsia="Times New Roman" w:hAnsi="Times New Roman"/>
                <w:sz w:val="20"/>
                <w:szCs w:val="20"/>
                <w:rtl w:val="0"/>
              </w:rPr>
              <w:t xml:space="preserve">Presidents</w:t>
            </w:r>
            <w:r w:rsidDel="00000000" w:rsidR="00000000" w:rsidRPr="00000000">
              <w:rPr>
                <w:rFonts w:ascii="Times New Roman" w:cs="Times New Roman" w:eastAsia="Times New Roman" w:hAnsi="Times New Roman"/>
                <w:sz w:val="20"/>
                <w:szCs w:val="20"/>
                <w:rtl w:val="0"/>
              </w:rPr>
              <w:t xml:space="preserve"> Office. Savimbi's children in Togo were likewise directly under the protection of the President and the presidential guard, and when they wanted to travel they were required to inform the head of the presidential security forces in advance. Based on evidence collected by the Panel, the same pattern of representation exists in Burkina Faso and Cote d'Ivoire.</w:t>
            </w:r>
            <w:r w:rsidDel="00000000" w:rsidR="00000000" w:rsidRPr="00000000">
              <w:rPr>
                <w:rtl w:val="0"/>
              </w:rPr>
            </w:r>
          </w:p>
          <w:p w:rsidR="00000000" w:rsidDel="00000000" w:rsidP="00000000" w:rsidRDefault="00000000" w:rsidRPr="00000000" w14:paraId="0000022D">
            <w:pPr>
              <w:spacing w:after="0" w:before="0" w:line="240" w:lineRule="auto"/>
              <w:rPr/>
            </w:pPr>
            <w:r w:rsidDel="00000000" w:rsidR="00000000" w:rsidRPr="00000000">
              <w:rPr>
                <w:rtl w:val="0"/>
              </w:rPr>
            </w:r>
          </w:p>
          <w:p w:rsidR="00000000" w:rsidDel="00000000" w:rsidP="00000000" w:rsidRDefault="00000000" w:rsidRPr="00000000" w14:paraId="0000022E">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Establishing Foreign Affiliates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135. Offices operating without direct support of the host country authorities. A number of UNITA offices operate in various locations without the support of the host country, though rarely without its knowledge. Often these offices are operated by the same individuals who formerly served as the UNITA representative, and sometimes also from the same premises. In many cases these offices play key roles in procurement for UNITA, in addition to their role as lobbyists and partisans for the organisation. Typical of these types of offices are the office in Belgium, which is connected to UNITA's diamond interests; the office in Portugal which acts as a link with various Angolan and Portuguese interests in the country; the office in New York, which lobbies on behalf of UNITA and monitors developments at the United Nations; the office in France which sustains important commercial links for UNITA; and the office in Switzerland which has in the past been an important source of medical supplies for UNITA.</w:t>
            </w:r>
            <w:r w:rsidDel="00000000" w:rsidR="00000000" w:rsidRPr="00000000">
              <w:rPr>
                <w:rtl w:val="0"/>
              </w:rPr>
            </w:r>
          </w:p>
          <w:p w:rsidR="00000000" w:rsidDel="00000000" w:rsidP="00000000" w:rsidRDefault="00000000" w:rsidRPr="00000000" w14:paraId="00000234">
            <w:pPr>
              <w:spacing w:after="0" w:before="0" w:line="240" w:lineRule="auto"/>
              <w:rPr/>
            </w:pPr>
            <w:r w:rsidDel="00000000" w:rsidR="00000000" w:rsidRPr="00000000">
              <w:rPr>
                <w:rtl w:val="0"/>
              </w:rPr>
            </w:r>
          </w:p>
          <w:p w:rsidR="00000000" w:rsidDel="00000000" w:rsidP="00000000" w:rsidRDefault="00000000" w:rsidRPr="00000000" w14:paraId="00000235">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 Despite sanctions in place that bar travel by senior UNITA officials and adult members of their immediate families, the Panel found that senior UNITA officers can and do travel frequently and to many locations. In the case of Savimbi himself, travels are arranged by the Governments concerned. In the case of other UNITA officials travel is facilitated by passports issued to those individuals - in some cases under false names. The Panel has confirmed that senior UNITA officials and persons on the list of those prohibited from travelling were issued passports by the governments of Togo, Cote d'Ivoire and Burkina Faso. In quite a few cases of which the Panel is aware, diplomatic and official or special passports were issued by these three countries to the individuals concerned. It should also be noted however, that many countries face difficulties in identifying prohibited persons travelling with valid documents under false names. European Union countries also face particular difficulties in trying to detect and then restrict the movements of persons between member countries once they have entered the European Union.</w:t>
            </w:r>
            <w:r w:rsidDel="00000000" w:rsidR="00000000" w:rsidRPr="00000000">
              <w:rPr>
                <w:rtl w:val="0"/>
              </w:rPr>
            </w:r>
          </w:p>
          <w:p w:rsidR="00000000" w:rsidDel="00000000" w:rsidP="00000000" w:rsidRDefault="00000000" w:rsidRPr="00000000" w14:paraId="0000023B">
            <w:pPr>
              <w:spacing w:after="0" w:before="0" w:line="240" w:lineRule="auto"/>
              <w:rPr/>
            </w:pPr>
            <w:r w:rsidDel="00000000" w:rsidR="00000000" w:rsidRPr="00000000">
              <w:rPr>
                <w:rtl w:val="0"/>
              </w:rPr>
            </w:r>
          </w:p>
          <w:p w:rsidR="00000000" w:rsidDel="00000000" w:rsidP="00000000" w:rsidRDefault="00000000" w:rsidRPr="00000000" w14:paraId="0000023C">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before="240" w:lineRule="auto"/>
              <w:rPr>
                <w:rFonts w:ascii="Times New Roman" w:cs="Times New Roman" w:eastAsia="Times New Roman" w:hAnsi="Times New Roman"/>
                <w:sz w:val="20"/>
                <w:szCs w:val="20"/>
              </w:rPr>
            </w:pPr>
            <w:bookmarkStart w:colFirst="0" w:colLast="0" w:name="_xkymefiubve8" w:id="167"/>
            <w:bookmarkEnd w:id="16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v8q8ua51385" w:id="168"/>
            <w:bookmarkEnd w:id="1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xre98uewd7j" w:id="169"/>
            <w:bookmarkEnd w:id="1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before="240" w:lineRule="auto"/>
              <w:rPr>
                <w:rFonts w:ascii="Times New Roman" w:cs="Times New Roman" w:eastAsia="Times New Roman" w:hAnsi="Times New Roman"/>
                <w:sz w:val="20"/>
                <w:szCs w:val="20"/>
              </w:rPr>
            </w:pPr>
            <w:bookmarkStart w:colFirst="0" w:colLast="0" w:name="_fbenm9m5znh5" w:id="170"/>
            <w:bookmarkEnd w:id="17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r9s6rujgtdw" w:id="171"/>
            <w:bookmarkEnd w:id="1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qunp1ft5jqx" w:id="172"/>
            <w:bookmarkEnd w:id="172"/>
            <w:r w:rsidDel="00000000" w:rsidR="00000000" w:rsidRPr="00000000">
              <w:rPr>
                <w:rtl w:val="0"/>
              </w:rPr>
            </w:r>
          </w:p>
        </w:tc>
      </w:tr>
    </w:tbl>
    <w:p w:rsidR="00000000" w:rsidDel="00000000" w:rsidP="00000000" w:rsidRDefault="00000000" w:rsidRPr="00000000" w14:paraId="00000247">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