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Unique ID: </w:t>
        <w:tab/>
        <w:t xml:space="preserve">12.5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uqey4mb89nj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Case </w:t>
        <w:tab/>
        <w:tab/>
        <w:t xml:space="preserve">Sierra Leone</w:t>
        <w:tab/>
        <w:tab/>
        <w:t xml:space="preserve">Episode 5</w:t>
      </w:r>
    </w:p>
    <w:tbl>
      <w:tblPr>
        <w:tblStyle w:val="Table1"/>
        <w:tblW w:w="129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2295"/>
        <w:gridCol w:w="3360"/>
        <w:gridCol w:w="5925"/>
        <w:tblGridChange w:id="0">
          <w:tblGrid>
            <w:gridCol w:w="1350"/>
            <w:gridCol w:w="2295"/>
            <w:gridCol w:w="3360"/>
            <w:gridCol w:w="592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12.5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6j945rtgkzx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Sierra Leone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6j945rtgkzx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Episode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Episode 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Starting 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16/01/2002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Ending 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29/09/2010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Panel (or group) of Experts or Monitoring group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in place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w5nh199pnuz1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Arms exports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V7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yemqq0sxz1ed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Arms imports All parties to the 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gxowz43k1h7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Arms imports Government forces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ydsb5djoy30x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 violations found</w:t>
            </w:r>
          </w:p>
          <w:p w:rsidR="00000000" w:rsidDel="00000000" w:rsidP="00000000" w:rsidRDefault="00000000" w:rsidRPr="00000000" w14:paraId="00000027">
            <w:pPr>
              <w:spacing w:befor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bookmarkStart w:colFirst="0" w:colLast="0" w:name="_3oqslwuew6ob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“14. During the reporting period, no violations or alleged violations of the sanctions regime were brought to the attention of the Committee.”</w:t>
            </w:r>
          </w:p>
          <w:p w:rsidR="00000000" w:rsidDel="00000000" w:rsidP="00000000" w:rsidRDefault="00000000" w:rsidRPr="00000000" w14:paraId="0000002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tg0kkhjoyvii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 December 2005, S/2005/843</w:t>
            </w:r>
          </w:p>
          <w:p w:rsidR="00000000" w:rsidDel="00000000" w:rsidP="00000000" w:rsidRDefault="00000000" w:rsidRPr="00000000" w14:paraId="00000029">
            <w:pPr>
              <w:spacing w:befor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bookmarkStart w:colFirst="0" w:colLast="0" w:name="_775gm6kmv3c2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“13. During the reporting period, no violations or alleged violations of the sanctions regime were brought to the attention of the Committee.”</w:t>
            </w:r>
          </w:p>
          <w:p w:rsidR="00000000" w:rsidDel="00000000" w:rsidP="00000000" w:rsidRDefault="00000000" w:rsidRPr="00000000" w14:paraId="0000002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4ywgqm2tu4q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 December 2007, S/2007/777</w:t>
            </w:r>
          </w:p>
          <w:p w:rsidR="00000000" w:rsidDel="00000000" w:rsidP="00000000" w:rsidRDefault="00000000" w:rsidRPr="00000000" w14:paraId="0000002B">
            <w:pPr>
              <w:spacing w:befor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bookmarkStart w:colFirst="0" w:colLast="0" w:name="_ybbxg5iwhbvs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“12. During the reporting period, no violations or alleged violations of the sanctions regime were brought to the attention of the Committee.”</w:t>
            </w:r>
          </w:p>
          <w:p w:rsidR="00000000" w:rsidDel="00000000" w:rsidP="00000000" w:rsidRDefault="00000000" w:rsidRPr="00000000" w14:paraId="0000002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ljl7808n8xid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 December 2010, S/2010/659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n6v6i2262px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Arms imports Non-governmental entities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ydsb5djoy30x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 violations found</w:t>
            </w:r>
          </w:p>
          <w:p w:rsidR="00000000" w:rsidDel="00000000" w:rsidP="00000000" w:rsidRDefault="00000000" w:rsidRPr="00000000" w14:paraId="00000031">
            <w:pPr>
              <w:spacing w:befor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bookmarkStart w:colFirst="0" w:colLast="0" w:name="_3oqslwuew6ob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“14. During the reporting period, no violations or alleged violations of the sanctions regime were brought to the attention of the Committee.”</w:t>
            </w:r>
          </w:p>
          <w:p w:rsidR="00000000" w:rsidDel="00000000" w:rsidP="00000000" w:rsidRDefault="00000000" w:rsidRPr="00000000" w14:paraId="0000003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tg0kkhjoyvii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 December 2005, S/2005/843</w:t>
            </w:r>
          </w:p>
          <w:p w:rsidR="00000000" w:rsidDel="00000000" w:rsidP="00000000" w:rsidRDefault="00000000" w:rsidRPr="00000000" w14:paraId="00000033">
            <w:pPr>
              <w:spacing w:befor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bookmarkStart w:colFirst="0" w:colLast="0" w:name="_775gm6kmv3c2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“13. During the reporting period, no violations or alleged violations of the sanctions regime were brought to the attention of the Committee.”</w:t>
            </w:r>
          </w:p>
          <w:p w:rsidR="00000000" w:rsidDel="00000000" w:rsidP="00000000" w:rsidRDefault="00000000" w:rsidRPr="00000000" w14:paraId="0000003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4ywgqm2tu4q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 December 2007, S/2007/777</w:t>
            </w:r>
          </w:p>
          <w:p w:rsidR="00000000" w:rsidDel="00000000" w:rsidP="00000000" w:rsidRDefault="00000000" w:rsidRPr="00000000" w14:paraId="00000035">
            <w:pPr>
              <w:spacing w:befor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bookmarkStart w:colFirst="0" w:colLast="0" w:name="_ybbxg5iwhbvs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“12. During the reporting period, no violations or alleged violations of the sanctions regime were brought to the attention of the Committee.”</w:t>
            </w:r>
          </w:p>
          <w:p w:rsidR="00000000" w:rsidDel="00000000" w:rsidP="00000000" w:rsidRDefault="00000000" w:rsidRPr="00000000" w14:paraId="0000003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ljl7808n8xid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 December 2010, S/2010/659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p84e9a5kaz7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Arms imports Individual / 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c0lh4zk6rpqp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Luxury 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9hht8xori93n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Charcoal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6xnoqkr4gnwp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Coal, iron, and iron 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m8pljt8zmwz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Copper, nickel, silver, zinc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mmkgppzy423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Diamonds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ydsb5djoy30x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 violations found</w:t>
            </w:r>
          </w:p>
          <w:p w:rsidR="00000000" w:rsidDel="00000000" w:rsidP="00000000" w:rsidRDefault="00000000" w:rsidRPr="00000000" w14:paraId="0000004F">
            <w:pPr>
              <w:spacing w:befor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bookmarkStart w:colFirst="0" w:colLast="0" w:name="_3oqslwuew6ob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“14. During the reporting period, no violations or alleged violations of the sanctions regime were brought to the attention of the Committee.”</w:t>
            </w:r>
          </w:p>
          <w:p w:rsidR="00000000" w:rsidDel="00000000" w:rsidP="00000000" w:rsidRDefault="00000000" w:rsidRPr="00000000" w14:paraId="0000005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tg0kkhjoyvii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 December 2005, S/2005/843</w:t>
            </w:r>
          </w:p>
          <w:p w:rsidR="00000000" w:rsidDel="00000000" w:rsidP="00000000" w:rsidRDefault="00000000" w:rsidRPr="00000000" w14:paraId="00000051">
            <w:pPr>
              <w:spacing w:befor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bookmarkStart w:colFirst="0" w:colLast="0" w:name="_775gm6kmv3c2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“13. During the reporting period, no violations or alleged violations of the sanctions regime were brought to the attention of the Committee.”</w:t>
            </w:r>
          </w:p>
          <w:p w:rsidR="00000000" w:rsidDel="00000000" w:rsidP="00000000" w:rsidRDefault="00000000" w:rsidRPr="00000000" w14:paraId="0000005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4ywgqm2tu4q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 December 2007, S/2007/777</w:t>
            </w:r>
          </w:p>
          <w:p w:rsidR="00000000" w:rsidDel="00000000" w:rsidP="00000000" w:rsidRDefault="00000000" w:rsidRPr="00000000" w14:paraId="00000053">
            <w:pPr>
              <w:spacing w:befor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bookmarkStart w:colFirst="0" w:colLast="0" w:name="_ybbxg5iwhbvs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“12. During the reporting period, no violations or alleged violations of the sanctions regime were brought to the attention of the Committee.”</w:t>
            </w:r>
          </w:p>
          <w:p w:rsidR="00000000" w:rsidDel="00000000" w:rsidP="00000000" w:rsidRDefault="00000000" w:rsidRPr="00000000" w14:paraId="0000005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ljl7808n8xid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 December 2010, S/2010/659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o5h5336j6j7" w:id="23"/>
            <w:bookmarkEnd w:id="2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Earth and stone          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V17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uuzbr08bw81w" w:id="24"/>
            <w:bookmarkEnd w:id="2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Gold, titanium ore, vanadium ore, and rare earth minerals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ot7l23kz91zz" w:id="25"/>
            <w:bookmarkEnd w:id="2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Iron, steel, and other metals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7h8lslay3rxe" w:id="26"/>
            <w:bookmarkEnd w:id="2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Lead and lead 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rp4yzugx58xb" w:id="27"/>
            <w:bookmarkEnd w:id="2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ibnpppukycx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2j5ul9k5w6j9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x78eh4fiwm3u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Seafood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t5bcg4nydss" w:id="31"/>
            <w:bookmarkEnd w:id="3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Illicit crude oil exports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tljac6tp2ybj" w:id="32"/>
            <w:bookmarkEnd w:id="3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Aviation fuel imports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qrtyvgf5wiyx" w:id="33"/>
            <w:bookmarkEnd w:id="3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Crude oil imports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obmc7xyek8a" w:id="34"/>
            <w:bookmarkEnd w:id="3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V27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yebduol4p6sr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Condensates and natural gas liquids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55vggrt0d37z" w:id="36"/>
            <w:bookmarkEnd w:id="3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Petroleum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rx0qchc4c6cs" w:id="37"/>
            <w:bookmarkEnd w:id="3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Food and agricultural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qw31l8ph6p5" w:id="38"/>
            <w:bookmarkEnd w:id="3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Acetic anhydride (heroine processing chemical)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385bhrj8cexu" w:id="39"/>
            <w:bookmarkEnd w:id="3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Cultural property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2fuuw9v7gcg5" w:id="40"/>
            <w:bookmarkEnd w:id="4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lmeymn6l4el" w:id="41"/>
            <w:bookmarkEnd w:id="4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Machinery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hznar6qfaoj" w:id="42"/>
            <w:bookmarkEnd w:id="4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Industrial machinery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k43v412uaryt" w:id="43"/>
            <w:bookmarkEnd w:id="4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Electrical equipment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jzzldwfj6n8" w:id="44"/>
            <w:bookmarkEnd w:id="4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Mining equipment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V37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918afn20ny0e" w:id="45"/>
            <w:bookmarkEnd w:id="4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Diaspora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q5ut3umcokjc" w:id="46"/>
            <w:bookmarkEnd w:id="4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Financial 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5vs4z4j0wc9" w:id="47"/>
            <w:bookmarkEnd w:id="4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Banks and financial institutions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boibi7rsopn" w:id="48"/>
            <w:bookmarkEnd w:id="4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Financial support for trade with 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39qgsxko8rv" w:id="49"/>
            <w:bookmarkEnd w:id="4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Government assets and economic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9j01rvfiewiq" w:id="50"/>
            <w:bookmarkEnd w:id="5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V42</w:t>
            </w:r>
          </w:p>
          <w:p w:rsidR="00000000" w:rsidDel="00000000" w:rsidP="00000000" w:rsidRDefault="00000000" w:rsidRPr="00000000" w14:paraId="000000B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gnn0xtqdjzh" w:id="51"/>
            <w:bookmarkEnd w:id="5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r9emykkp5vaa" w:id="52"/>
            <w:bookmarkEnd w:id="5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vh5fu4unlkk" w:id="53"/>
            <w:bookmarkEnd w:id="5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o21y5u8fqo6" w:id="54"/>
            <w:bookmarkEnd w:id="5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tkc2pqik5y33" w:id="55"/>
            <w:bookmarkEnd w:id="5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ocp27vnivs9u" w:id="56"/>
            <w:bookmarkEnd w:id="5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mkj2f18mgac" w:id="57"/>
            <w:bookmarkEnd w:id="5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ob6qgjryw90" w:id="58"/>
            <w:bookmarkEnd w:id="5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Individual / entity asset freeze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uu3hb6h9u3xm" w:id="59"/>
            <w:bookmarkEnd w:id="59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nk65c7fsn0xl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Training, assistance, and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q5qcs4wo5mbi" w:id="61"/>
            <w:bookmarkEnd w:id="6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Imports 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sdyelyq0b78" w:id="62"/>
            <w:bookmarkEnd w:id="6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Exports 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u2twwvbtbj6k" w:id="63"/>
            <w:bookmarkEnd w:id="6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Investment 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V47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82s1j15k4p9p" w:id="64"/>
            <w:bookmarkEnd w:id="6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Facilitation of terrorism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9avnzbehaztb" w:id="65"/>
            <w:bookmarkEnd w:id="6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Vessels port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cc1deapdhs2y" w:id="66"/>
            <w:bookmarkEnd w:id="6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Bunkering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ylaii382rihr" w:id="67"/>
            <w:bookmarkEnd w:id="6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Ship-to-ship transfers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ifrabgkw47a0" w:id="68"/>
            <w:bookmarkEnd w:id="6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ljaii2dq5zxx" w:id="69"/>
            <w:bookmarkEnd w:id="6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40hehk910xv9" w:id="70"/>
            <w:bookmarkEnd w:id="7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Transportation vehicles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dl3twqqodgse" w:id="71"/>
            <w:bookmarkEnd w:id="7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Vessel insurance and re-insurance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nh2rh286ex3q" w:id="72"/>
            <w:bookmarkEnd w:id="7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Vessels / aircraft leasing, chartering and crew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yf9vd8kktwi" w:id="73"/>
            <w:bookmarkEnd w:id="7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Vessel registration, use and servicing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utazb5po7lh" w:id="74"/>
            <w:bookmarkEnd w:id="7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Aircraft servicing, maintenance, insurance and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um0jfmy5rnn" w:id="75"/>
            <w:bookmarkEnd w:id="7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Individual Travel Bans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ydsb5djoy30x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 violations found</w:t>
            </w:r>
          </w:p>
          <w:p w:rsidR="00000000" w:rsidDel="00000000" w:rsidP="00000000" w:rsidRDefault="00000000" w:rsidRPr="00000000" w14:paraId="00000104">
            <w:pPr>
              <w:spacing w:befor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bookmarkStart w:colFirst="0" w:colLast="0" w:name="_3oqslwuew6ob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“14. During the reporting period, no violations or alleged violations of the sanctions regime were brought to the attention of the Committee.”</w:t>
            </w:r>
          </w:p>
          <w:p w:rsidR="00000000" w:rsidDel="00000000" w:rsidP="00000000" w:rsidRDefault="00000000" w:rsidRPr="00000000" w14:paraId="0000010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tg0kkhjoyvii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 December 2005, S/2005/843</w:t>
            </w:r>
          </w:p>
          <w:p w:rsidR="00000000" w:rsidDel="00000000" w:rsidP="00000000" w:rsidRDefault="00000000" w:rsidRPr="00000000" w14:paraId="00000106">
            <w:pPr>
              <w:spacing w:befor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bookmarkStart w:colFirst="0" w:colLast="0" w:name="_775gm6kmv3c2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“13. During the reporting period, no violations or alleged violations of the sanctions regime were brought to the attention of the Committee.”</w:t>
            </w:r>
          </w:p>
          <w:p w:rsidR="00000000" w:rsidDel="00000000" w:rsidP="00000000" w:rsidRDefault="00000000" w:rsidRPr="00000000" w14:paraId="0000010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4ywgqm2tu4q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 December 2007, S/2007/777</w:t>
            </w:r>
          </w:p>
          <w:p w:rsidR="00000000" w:rsidDel="00000000" w:rsidP="00000000" w:rsidRDefault="00000000" w:rsidRPr="00000000" w14:paraId="00000108">
            <w:pPr>
              <w:spacing w:befor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bookmarkStart w:colFirst="0" w:colLast="0" w:name="_ybbxg5iwhbvs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“12. During the reporting period, no violations or alleged violations of the sanctions regime were brought to the attention of the Committee.”</w:t>
            </w:r>
          </w:p>
          <w:p w:rsidR="00000000" w:rsidDel="00000000" w:rsidP="00000000" w:rsidRDefault="00000000" w:rsidRPr="00000000" w14:paraId="00000109">
            <w:pPr>
              <w:spacing w:befor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bookmarkStart w:colFirst="0" w:colLast="0" w:name="_ljl7808n8xid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 December 2010, S/2010/659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um0jfmy5rnn" w:id="75"/>
            <w:bookmarkEnd w:id="7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the number of diplomatic personnel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jotxekrpme2" w:id="76"/>
            <w:bookmarkEnd w:id="7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q7ruktpjy887" w:id="77"/>
            <w:bookmarkEnd w:id="7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diplomatic representation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kdrvokc2ia0" w:id="78"/>
            <w:bookmarkEnd w:id="7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Suspension of formal scientific and technical cooperation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7iosg4nszy0n" w:id="79"/>
            <w:bookmarkEnd w:id="7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diplomatic bank accounts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bdfhubf5a6b" w:id="80"/>
            <w:bookmarkEnd w:id="8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diplomatic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ut37qom1f72" w:id="81"/>
            <w:bookmarkEnd w:id="8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visas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28evgf5s2zrm" w:id="82"/>
            <w:bookmarkEnd w:id="8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travel of governmental personnel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hj2ckg8jf9s" w:id="83"/>
            <w:bookmarkEnd w:id="8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work authorizations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ebiw9xpp08j" w:id="84"/>
            <w:bookmarkEnd w:id="8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Mandatory repatriation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 the duration of this episode no sanctions monitoring mechanism was created and no reports were released. Additionally, when reports were released from episode 4 onwards, mentions of previous violations were relatively scarce, therefore the choice has been made to classify this whole episode as “9”.</w:t>
      </w:r>
    </w:p>
    <w:p w:rsidR="00000000" w:rsidDel="00000000" w:rsidP="00000000" w:rsidRDefault="00000000" w:rsidRPr="00000000" w14:paraId="00000130">
      <w:pPr>
        <w:pageBreakBefore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