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rPr>
          <w:rFonts w:ascii="Times New Roman" w:cs="Times New Roman" w:eastAsia="Times New Roman" w:hAnsi="Times New Roman"/>
          <w:sz w:val="20"/>
          <w:szCs w:val="20"/>
        </w:rPr>
      </w:pPr>
      <w:bookmarkStart w:colFirst="0" w:colLast="0" w:name="_o652pyfm2ukp" w:id="0"/>
      <w:bookmarkEnd w:id="0"/>
      <w:r w:rsidDel="00000000" w:rsidR="00000000" w:rsidRPr="00000000">
        <w:rPr>
          <w:rFonts w:ascii="Times New Roman" w:cs="Times New Roman" w:eastAsia="Times New Roman" w:hAnsi="Times New Roman"/>
          <w:sz w:val="20"/>
          <w:szCs w:val="20"/>
          <w:rtl w:val="0"/>
        </w:rPr>
        <w:t xml:space="preserve">Unique ID: </w:t>
        <w:tab/>
        <w:t xml:space="preserve">4.6</w:t>
      </w:r>
    </w:p>
    <w:p w:rsidR="00000000" w:rsidDel="00000000" w:rsidP="00000000" w:rsidRDefault="00000000" w:rsidRPr="00000000" w14:paraId="00000002">
      <w:pPr>
        <w:spacing w:after="160" w:line="259" w:lineRule="auto"/>
        <w:rPr>
          <w:rFonts w:ascii="Times New Roman" w:cs="Times New Roman" w:eastAsia="Times New Roman" w:hAnsi="Times New Roman"/>
          <w:sz w:val="20"/>
          <w:szCs w:val="20"/>
        </w:rPr>
      </w:pPr>
      <w:bookmarkStart w:colFirst="0" w:colLast="0" w:name="_y43unrsahwrw" w:id="1"/>
      <w:bookmarkEnd w:id="1"/>
      <w:r w:rsidDel="00000000" w:rsidR="00000000" w:rsidRPr="00000000">
        <w:rPr>
          <w:rFonts w:ascii="Times New Roman" w:cs="Times New Roman" w:eastAsia="Times New Roman" w:hAnsi="Times New Roman"/>
          <w:sz w:val="20"/>
          <w:szCs w:val="20"/>
          <w:rtl w:val="0"/>
        </w:rPr>
        <w:t xml:space="preserve">Case </w:t>
        <w:tab/>
        <w:tab/>
      </w:r>
      <w:r w:rsidDel="00000000" w:rsidR="00000000" w:rsidRPr="00000000">
        <w:rPr>
          <w:rFonts w:ascii="Times New Roman" w:cs="Times New Roman" w:eastAsia="Times New Roman" w:hAnsi="Times New Roman"/>
          <w:sz w:val="20"/>
          <w:szCs w:val="20"/>
          <w:highlight w:val="white"/>
          <w:rtl w:val="0"/>
        </w:rPr>
        <w:t xml:space="preserve">DPRK</w:t>
        <w:tab/>
      </w:r>
      <w:r w:rsidDel="00000000" w:rsidR="00000000" w:rsidRPr="00000000">
        <w:rPr>
          <w:rFonts w:ascii="Times New Roman" w:cs="Times New Roman" w:eastAsia="Times New Roman" w:hAnsi="Times New Roman"/>
          <w:sz w:val="20"/>
          <w:szCs w:val="20"/>
          <w:rtl w:val="0"/>
        </w:rPr>
        <w:tab/>
        <w:t xml:space="preserve">Episode 6       </w:t>
        <w:tab/>
        <w:tab/>
        <w:t xml:space="preserve">  Strategy &amp; Tactic</w:t>
      </w:r>
    </w:p>
    <w:tbl>
      <w:tblPr>
        <w:tblStyle w:val="Table1"/>
        <w:tblW w:w="12945.0" w:type="dxa"/>
        <w:jc w:val="left"/>
        <w:tblInd w:w="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0"/>
        <w:gridCol w:w="1575"/>
        <w:gridCol w:w="2310"/>
        <w:gridCol w:w="2445"/>
        <w:gridCol w:w="5685"/>
        <w:tblGridChange w:id="0">
          <w:tblGrid>
            <w:gridCol w:w="930"/>
            <w:gridCol w:w="1575"/>
            <w:gridCol w:w="2310"/>
            <w:gridCol w:w="2445"/>
            <w:gridCol w:w="5685"/>
          </w:tblGrid>
        </w:tblGridChange>
      </w:tblGrid>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3">
            <w:pPr>
              <w:spacing w:before="240" w:lineRule="auto"/>
              <w:rPr>
                <w:rFonts w:ascii="Times New Roman" w:cs="Times New Roman" w:eastAsia="Times New Roman" w:hAnsi="Times New Roman"/>
                <w:sz w:val="20"/>
                <w:szCs w:val="20"/>
              </w:rPr>
            </w:pPr>
            <w:bookmarkStart w:colFirst="0" w:colLast="0" w:name="_31pxn2vqez2w" w:id="2"/>
            <w:bookmarkEnd w:id="2"/>
            <w:r w:rsidDel="00000000" w:rsidR="00000000" w:rsidRPr="00000000">
              <w:rPr>
                <w:rFonts w:ascii="Times New Roman" w:cs="Times New Roman" w:eastAsia="Times New Roman" w:hAnsi="Times New Roman"/>
                <w:sz w:val="20"/>
                <w:szCs w:val="20"/>
                <w:rtl w:val="0"/>
              </w:rPr>
              <w:t xml:space="preserve">V0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4">
            <w:pPr>
              <w:spacing w:before="240" w:lineRule="auto"/>
              <w:rPr>
                <w:rFonts w:ascii="Times New Roman" w:cs="Times New Roman" w:eastAsia="Times New Roman" w:hAnsi="Times New Roman"/>
                <w:sz w:val="20"/>
                <w:szCs w:val="20"/>
              </w:rPr>
            </w:pPr>
            <w:bookmarkStart w:colFirst="0" w:colLast="0" w:name="_am3l0mqqmrm3" w:id="3"/>
            <w:bookmarkEnd w:id="3"/>
            <w:r w:rsidDel="00000000" w:rsidR="00000000" w:rsidRPr="00000000">
              <w:rPr>
                <w:rFonts w:ascii="Times New Roman" w:cs="Times New Roman" w:eastAsia="Times New Roman" w:hAnsi="Times New Roman"/>
                <w:sz w:val="20"/>
                <w:szCs w:val="20"/>
                <w:rtl w:val="0"/>
              </w:rPr>
              <w:t xml:space="preserve">ID</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5">
            <w:pPr>
              <w:spacing w:after="0" w:before="240" w:line="240" w:lineRule="auto"/>
              <w:rPr/>
            </w:pPr>
            <w:r w:rsidDel="00000000" w:rsidR="00000000" w:rsidRPr="00000000">
              <w:rPr>
                <w:rFonts w:ascii="Times New Roman" w:cs="Times New Roman" w:eastAsia="Times New Roman" w:hAnsi="Times New Roman"/>
                <w:sz w:val="20"/>
                <w:szCs w:val="20"/>
                <w:rtl w:val="0"/>
              </w:rPr>
              <w:t xml:space="preserve">4.6</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6">
            <w:pPr>
              <w:spacing w:before="240" w:line="240" w:lineRule="auto"/>
              <w:rPr>
                <w:rFonts w:ascii="Times New Roman" w:cs="Times New Roman" w:eastAsia="Times New Roman" w:hAnsi="Times New Roman"/>
                <w:i w:val="1"/>
                <w:iCs w:val="1"/>
                <w:sz w:val="20"/>
                <w:szCs w:val="20"/>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7">
            <w:pPr>
              <w:spacing w:before="240" w:line="240" w:lineRule="auto"/>
              <w:rPr>
                <w:rFonts w:ascii="Times New Roman" w:cs="Times New Roman" w:eastAsia="Times New Roman" w:hAnsi="Times New Roman"/>
                <w:i w:val="1"/>
                <w:iCs w:val="1"/>
                <w:sz w:val="20"/>
                <w:szCs w:val="20"/>
              </w:rPr>
            </w:pPr>
            <w:r w:rsidDel="00000000" w:rsidR="00000000" w:rsidRPr="00000000">
              <w:rPr>
                <w:rtl w:val="0"/>
              </w:rPr>
            </w:r>
          </w:p>
        </w:tc>
      </w:tr>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8">
            <w:pPr>
              <w:spacing w:before="240" w:lineRule="auto"/>
              <w:rPr>
                <w:rFonts w:ascii="Times New Roman" w:cs="Times New Roman" w:eastAsia="Times New Roman" w:hAnsi="Times New Roman"/>
                <w:sz w:val="20"/>
                <w:szCs w:val="20"/>
              </w:rPr>
            </w:pPr>
            <w:bookmarkStart w:colFirst="0" w:colLast="0" w:name="_ldeqnuj0m2q" w:id="4"/>
            <w:bookmarkEnd w:id="4"/>
            <w:r w:rsidDel="00000000" w:rsidR="00000000" w:rsidRPr="00000000">
              <w:rPr>
                <w:rFonts w:ascii="Times New Roman" w:cs="Times New Roman" w:eastAsia="Times New Roman" w:hAnsi="Times New Roman"/>
                <w:sz w:val="20"/>
                <w:szCs w:val="20"/>
                <w:rtl w:val="0"/>
              </w:rPr>
              <w:t xml:space="preserve">V1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9">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Case</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A">
            <w:pPr>
              <w:spacing w:after="0" w:before="240" w:line="240" w:lineRule="auto"/>
              <w:rPr/>
            </w:pPr>
            <w:r w:rsidDel="00000000" w:rsidR="00000000" w:rsidRPr="00000000">
              <w:rPr>
                <w:rFonts w:ascii="Times New Roman" w:cs="Times New Roman" w:eastAsia="Times New Roman" w:hAnsi="Times New Roman"/>
                <w:sz w:val="20"/>
                <w:szCs w:val="20"/>
                <w:rtl w:val="0"/>
              </w:rPr>
              <w:t xml:space="preserve">DPRK</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B">
            <w:pPr>
              <w:spacing w:before="240" w:line="240" w:lineRule="auto"/>
              <w:rPr>
                <w:rFonts w:ascii="Times New Roman" w:cs="Times New Roman" w:eastAsia="Times New Roman" w:hAnsi="Times New Roman"/>
                <w:i w:val="1"/>
                <w:iCs w:val="1"/>
                <w:sz w:val="20"/>
                <w:szCs w:val="20"/>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C">
            <w:pPr>
              <w:spacing w:before="240" w:line="240" w:lineRule="auto"/>
              <w:rPr>
                <w:rFonts w:ascii="Times New Roman" w:cs="Times New Roman" w:eastAsia="Times New Roman" w:hAnsi="Times New Roman"/>
                <w:i w:val="1"/>
                <w:iCs w:val="1"/>
                <w:sz w:val="20"/>
                <w:szCs w:val="20"/>
              </w:rPr>
            </w:pPr>
            <w:r w:rsidDel="00000000" w:rsidR="00000000" w:rsidRPr="00000000">
              <w:rPr>
                <w:rtl w:val="0"/>
              </w:rPr>
            </w:r>
          </w:p>
        </w:tc>
      </w:tr>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D">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E">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Episode</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F">
            <w:pPr>
              <w:spacing w:after="0" w:before="240" w:line="240" w:lineRule="auto"/>
              <w:rPr/>
            </w:pPr>
            <w:r w:rsidDel="00000000" w:rsidR="00000000" w:rsidRPr="00000000">
              <w:rPr>
                <w:rFonts w:ascii="Times New Roman" w:cs="Times New Roman" w:eastAsia="Times New Roman" w:hAnsi="Times New Roman"/>
                <w:sz w:val="20"/>
                <w:szCs w:val="20"/>
                <w:rtl w:val="0"/>
              </w:rPr>
              <w:t xml:space="preserve">Episode 6</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0">
            <w:pPr>
              <w:spacing w:before="24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1">
            <w:pPr>
              <w:spacing w:before="24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2">
            <w:pPr>
              <w:spacing w:before="240" w:lineRule="auto"/>
              <w:rPr>
                <w:rFonts w:ascii="Times New Roman" w:cs="Times New Roman" w:eastAsia="Times New Roman" w:hAnsi="Times New Roman"/>
                <w:sz w:val="20"/>
                <w:szCs w:val="20"/>
              </w:rPr>
            </w:pPr>
            <w:bookmarkStart w:colFirst="0" w:colLast="0" w:name="_hrc13ma6mspk" w:id="5"/>
            <w:bookmarkEnd w:id="5"/>
            <w:r w:rsidDel="00000000" w:rsidR="00000000" w:rsidRPr="00000000">
              <w:rPr>
                <w:rFonts w:ascii="Times New Roman" w:cs="Times New Roman" w:eastAsia="Times New Roman" w:hAnsi="Times New Roman"/>
                <w:sz w:val="20"/>
                <w:szCs w:val="20"/>
                <w:rtl w:val="0"/>
              </w:rPr>
              <w:t xml:space="preserve">V3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3">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Starting date</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4">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05/08/2017 </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5">
            <w:pPr>
              <w:spacing w:before="24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6">
            <w:pPr>
              <w:spacing w:before="24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7">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8">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Ending date</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9">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11/09/2017 </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A">
            <w:pPr>
              <w:spacing w:before="24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B">
            <w:pPr>
              <w:spacing w:before="24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C">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D">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Panel (or group) of Experts or Monitoring group</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E">
            <w:pPr>
              <w:spacing w:after="0" w:before="240" w:line="240" w:lineRule="auto"/>
              <w:rPr/>
            </w:pPr>
            <w:r w:rsidDel="00000000" w:rsidR="00000000" w:rsidRPr="00000000">
              <w:rPr>
                <w:rFonts w:ascii="Times New Roman" w:cs="Times New Roman" w:eastAsia="Times New Roman" w:hAnsi="Times New Roman"/>
                <w:sz w:val="20"/>
                <w:szCs w:val="20"/>
                <w:rtl w:val="0"/>
              </w:rPr>
              <w:t xml:space="preserve">Created</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F">
            <w:pPr>
              <w:spacing w:before="24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0">
            <w:pPr>
              <w:spacing w:before="24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1">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V6</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2">
            <w:pPr>
              <w:spacing w:before="240" w:lineRule="auto"/>
              <w:rPr>
                <w:rFonts w:ascii="Times New Roman" w:cs="Times New Roman" w:eastAsia="Times New Roman" w:hAnsi="Times New Roman"/>
                <w:sz w:val="20"/>
                <w:szCs w:val="20"/>
              </w:rPr>
            </w:pPr>
            <w:bookmarkStart w:colFirst="0" w:colLast="0" w:name="_hbqpt6q4jwch" w:id="6"/>
            <w:bookmarkEnd w:id="6"/>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3">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Arms exports </w:t>
              <w:tab/>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4">
            <w:pPr>
              <w:spacing w:before="240" w:lineRule="auto"/>
              <w:rPr>
                <w:rFonts w:ascii="Times New Roman" w:cs="Times New Roman" w:eastAsia="Times New Roman" w:hAnsi="Times New Roman"/>
                <w:sz w:val="20"/>
                <w:szCs w:val="20"/>
              </w:rPr>
            </w:pPr>
            <w:bookmarkStart w:colFirst="0" w:colLast="0" w:name="_wsv187as1csi" w:id="7"/>
            <w:bookmarkEnd w:id="7"/>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5">
            <w:pPr>
              <w:spacing w:befor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6">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V7</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7">
            <w:pPr>
              <w:spacing w:before="240" w:lineRule="auto"/>
              <w:rPr>
                <w:rFonts w:ascii="Times New Roman" w:cs="Times New Roman" w:eastAsia="Times New Roman" w:hAnsi="Times New Roman"/>
                <w:sz w:val="20"/>
                <w:szCs w:val="20"/>
              </w:rPr>
            </w:pPr>
            <w:bookmarkStart w:colFirst="0" w:colLast="0" w:name="_2hprhtwdyvy1" w:id="8"/>
            <w:bookmarkEnd w:id="8"/>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8">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Arms imports All parties to the conflict</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9">
            <w:pPr>
              <w:spacing w:after="240" w:before="24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A">
            <w:pPr>
              <w:spacing w:after="240" w:before="24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B">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V8</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C">
            <w:pPr>
              <w:spacing w:before="240" w:lineRule="auto"/>
              <w:rPr>
                <w:rFonts w:ascii="Times New Roman" w:cs="Times New Roman" w:eastAsia="Times New Roman" w:hAnsi="Times New Roman"/>
                <w:sz w:val="20"/>
                <w:szCs w:val="20"/>
              </w:rPr>
            </w:pPr>
            <w:bookmarkStart w:colFirst="0" w:colLast="0" w:name="_u1xuepe5bi18" w:id="9"/>
            <w:bookmarkEnd w:id="9"/>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D">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Arms imports Government forces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E">
            <w:pPr>
              <w:spacing w:befor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F">
            <w:pPr>
              <w:spacing w:befor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0">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V9</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1">
            <w:pPr>
              <w:spacing w:before="240" w:lineRule="auto"/>
              <w:rPr>
                <w:rFonts w:ascii="Times New Roman" w:cs="Times New Roman" w:eastAsia="Times New Roman" w:hAnsi="Times New Roman"/>
                <w:sz w:val="20"/>
                <w:szCs w:val="20"/>
              </w:rPr>
            </w:pPr>
            <w:bookmarkStart w:colFirst="0" w:colLast="0" w:name="_ag2torrx9lfi" w:id="10"/>
            <w:bookmarkEnd w:id="10"/>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2">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Arms imports Non-governmental entities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3">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uhdi5gzhysw2" w:id="11"/>
            <w:bookmarkEnd w:id="11"/>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4">
            <w:pPr>
              <w:spacing w:befor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5">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V10</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6">
            <w:pPr>
              <w:spacing w:before="240" w:lineRule="auto"/>
              <w:rPr>
                <w:rFonts w:ascii="Times New Roman" w:cs="Times New Roman" w:eastAsia="Times New Roman" w:hAnsi="Times New Roman"/>
                <w:sz w:val="20"/>
                <w:szCs w:val="20"/>
              </w:rPr>
            </w:pPr>
            <w:bookmarkStart w:colFirst="0" w:colLast="0" w:name="_fkayvyhjuvl" w:id="12"/>
            <w:bookmarkEnd w:id="12"/>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7">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Arms imports Individual / entity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8">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62uiamiwl8il" w:id="13"/>
            <w:bookmarkEnd w:id="13"/>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9">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twdniexuakzk" w:id="14"/>
            <w:bookmarkEnd w:id="14"/>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A">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V11</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B">
            <w:pPr>
              <w:spacing w:before="240" w:lineRule="auto"/>
              <w:rPr>
                <w:rFonts w:ascii="Times New Roman" w:cs="Times New Roman" w:eastAsia="Times New Roman" w:hAnsi="Times New Roman"/>
                <w:sz w:val="20"/>
                <w:szCs w:val="20"/>
              </w:rPr>
            </w:pPr>
            <w:bookmarkStart w:colFirst="0" w:colLast="0" w:name="_u59buqs09gy" w:id="15"/>
            <w:bookmarkEnd w:id="15"/>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C">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Luxury 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D">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ygjfkssdw08" w:id="16"/>
            <w:bookmarkEnd w:id="16"/>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E">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rrkbhkhhw80d" w:id="17"/>
            <w:bookmarkEnd w:id="17"/>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F">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V12</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0">
            <w:pPr>
              <w:spacing w:before="240" w:lineRule="auto"/>
              <w:rPr>
                <w:rFonts w:ascii="Times New Roman" w:cs="Times New Roman" w:eastAsia="Times New Roman" w:hAnsi="Times New Roman"/>
                <w:sz w:val="20"/>
                <w:szCs w:val="20"/>
              </w:rPr>
            </w:pPr>
            <w:bookmarkStart w:colFirst="0" w:colLast="0" w:name="_xfgagylynk1b" w:id="18"/>
            <w:bookmarkEnd w:id="18"/>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1">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Charcoal</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2">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1c2qw8rsw3l8" w:id="19"/>
            <w:bookmarkEnd w:id="19"/>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3">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y5rwnfr2sg21" w:id="20"/>
            <w:bookmarkEnd w:id="20"/>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4">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V13</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5">
            <w:pPr>
              <w:spacing w:before="240" w:lineRule="auto"/>
              <w:rPr>
                <w:rFonts w:ascii="Times New Roman" w:cs="Times New Roman" w:eastAsia="Times New Roman" w:hAnsi="Times New Roman"/>
                <w:sz w:val="20"/>
                <w:szCs w:val="20"/>
              </w:rPr>
            </w:pPr>
            <w:bookmarkStart w:colFirst="0" w:colLast="0" w:name="_84wya2e67l5k" w:id="21"/>
            <w:bookmarkEnd w:id="21"/>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6">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Coal, iron, and iron ore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7">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8">
            <w:pPr>
              <w:spacing w:after="0" w:before="240" w:line="240" w:lineRule="auto"/>
              <w:rPr/>
            </w:pPr>
            <w:r w:rsidDel="00000000" w:rsidR="00000000" w:rsidRPr="00000000">
              <w:rPr>
                <w:rFonts w:ascii="Times New Roman" w:cs="Times New Roman" w:eastAsia="Times New Roman" w:hAnsi="Times New Roman"/>
                <w:sz w:val="20"/>
                <w:szCs w:val="20"/>
                <w:rtl w:val="0"/>
              </w:rPr>
              <w:t xml:space="preserve">36. The Democratic People’s Republic of Korea exported a total of $103,398,168 and 1,112,484,706 kg of iron ore (HS code 2601) to China between January and September 2017. Exports before 4 September 2017 constituted a violation of paragraph 26 of resolution 2321 (2016) unless an exemption was made under paragraph 26 (c) of the same resolution. Any exports that took place after 4 September 2017 constituted violations of paragraph 8 of resolution 2371 (2017).</w:t>
            </w:r>
            <w:r w:rsidDel="00000000" w:rsidR="00000000" w:rsidRPr="00000000">
              <w:rPr>
                <w:rtl w:val="0"/>
              </w:rPr>
            </w:r>
          </w:p>
          <w:p w:rsidR="00000000" w:rsidDel="00000000" w:rsidP="00000000" w:rsidRDefault="00000000" w:rsidRPr="00000000" w14:paraId="00000049">
            <w:pPr>
              <w:spacing w:after="0" w:before="0" w:line="240" w:lineRule="auto"/>
              <w:rPr/>
            </w:pPr>
            <w:r w:rsidDel="00000000" w:rsidR="00000000" w:rsidRPr="00000000">
              <w:rPr>
                <w:rtl w:val="0"/>
              </w:rPr>
            </w:r>
          </w:p>
          <w:p w:rsidR="00000000" w:rsidDel="00000000" w:rsidP="00000000" w:rsidRDefault="00000000" w:rsidRPr="00000000" w14:paraId="0000004A">
            <w:pPr>
              <w:spacing w:after="0" w:before="0" w:line="240" w:lineRule="auto"/>
              <w:rPr/>
            </w:pPr>
            <w:r w:rsidDel="00000000" w:rsidR="00000000" w:rsidRPr="00000000">
              <w:rPr>
                <w:rFonts w:ascii="Times New Roman" w:cs="Times New Roman" w:eastAsia="Times New Roman" w:hAnsi="Times New Roman"/>
                <w:sz w:val="20"/>
                <w:szCs w:val="20"/>
                <w:rtl w:val="0"/>
              </w:rPr>
              <w:t xml:space="preserve">5 March 2018, S/2018/171</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B">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C">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D">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E">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F">
            <w:pPr>
              <w:spacing w:after="0" w:before="240" w:line="240" w:lineRule="auto"/>
              <w:rPr/>
            </w:pPr>
            <w:r w:rsidDel="00000000" w:rsidR="00000000" w:rsidRPr="00000000">
              <w:rPr>
                <w:rFonts w:ascii="Times New Roman" w:cs="Times New Roman" w:eastAsia="Times New Roman" w:hAnsi="Times New Roman"/>
                <w:sz w:val="20"/>
                <w:szCs w:val="20"/>
                <w:rtl w:val="0"/>
              </w:rPr>
              <w:t xml:space="preserve">43. According to Member State reports to the Committee, the Democratic People’s Republic of Korea exported a total of $ 413,555,897.24 in coal (HS code 2701) between January and September 2017, which exceeded by $12,685,879.24 the cap of $400,870,018 specified in paragraph 26 (b) of resolution 2321 (2016). However, the section below includes at least 15 cases of deliveries of coal from the Democratic People’s Republic of Korea prior to 5 August 2017 that were not reported to the Committee as required by the resolutions</w:t>
            </w:r>
            <w:r w:rsidDel="00000000" w:rsidR="00000000" w:rsidRPr="00000000">
              <w:rPr>
                <w:rtl w:val="0"/>
              </w:rPr>
            </w:r>
          </w:p>
          <w:p w:rsidR="00000000" w:rsidDel="00000000" w:rsidP="00000000" w:rsidRDefault="00000000" w:rsidRPr="00000000" w14:paraId="00000050">
            <w:pPr>
              <w:spacing w:after="0" w:before="0" w:line="240" w:lineRule="auto"/>
              <w:rPr/>
            </w:pPr>
            <w:r w:rsidDel="00000000" w:rsidR="00000000" w:rsidRPr="00000000">
              <w:rPr>
                <w:rtl w:val="0"/>
              </w:rPr>
            </w:r>
          </w:p>
          <w:p w:rsidR="00000000" w:rsidDel="00000000" w:rsidP="00000000" w:rsidRDefault="00000000" w:rsidRPr="00000000" w14:paraId="00000051">
            <w:pPr>
              <w:spacing w:after="0" w:before="0" w:line="240" w:lineRule="auto"/>
              <w:rPr/>
            </w:pPr>
            <w:r w:rsidDel="00000000" w:rsidR="00000000" w:rsidRPr="00000000">
              <w:rPr>
                <w:rFonts w:ascii="Times New Roman" w:cs="Times New Roman" w:eastAsia="Times New Roman" w:hAnsi="Times New Roman"/>
                <w:sz w:val="20"/>
                <w:szCs w:val="20"/>
                <w:rtl w:val="0"/>
              </w:rPr>
              <w:t xml:space="preserve">5 March 2018, S/2018/171</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2">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3">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4">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5">
            <w:pPr>
              <w:spacing w:after="0" w:before="240" w:line="240" w:lineRule="auto"/>
              <w:rPr/>
            </w:pPr>
            <w:r w:rsidDel="00000000" w:rsidR="00000000" w:rsidRPr="00000000">
              <w:rPr>
                <w:rFonts w:ascii="Times New Roman" w:cs="Times New Roman" w:eastAsia="Times New Roman" w:hAnsi="Times New Roman"/>
                <w:sz w:val="20"/>
                <w:szCs w:val="20"/>
                <w:rtl w:val="0"/>
              </w:rPr>
              <w:t xml:space="preserve">Obfuscating; False Documentation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6">
            <w:pPr>
              <w:spacing w:after="0" w:before="240" w:line="240" w:lineRule="auto"/>
              <w:rPr/>
            </w:pPr>
            <w:r w:rsidDel="00000000" w:rsidR="00000000" w:rsidRPr="00000000">
              <w:rPr>
                <w:rFonts w:ascii="Times New Roman" w:cs="Times New Roman" w:eastAsia="Times New Roman" w:hAnsi="Times New Roman"/>
                <w:sz w:val="20"/>
                <w:szCs w:val="20"/>
                <w:rtl w:val="0"/>
              </w:rPr>
              <w:t xml:space="preserve">44. In addition to the above, the Panel investigated more than 30 shipments of coal from the Democratic People’s Republic of Korea between January and November 2017 to ports, including in China, Malaysia, the Republic of Korea, the Russian Federation and Viet Nam. Detailed information on all of the shipments is contained in two tables (see annex 5-1). The tables are broken down into the coal shipments delivered between January and 4 August 2017 and those delivered after 5 August 2017, the date on which resolution 2371 (2017), which introduced a full coal ban, was adopted (see annex 5-2). 45. With regard to the table of shipments to China, Malaysia, the Russian Federation and Viet Nam prior to 5 August 2017, the contents of only one shipment were reported to the Committee, by Malaysia.34 All of the other shipments violated paragraph 26 of resolution 2321 (2016) requiring Member States to report them. In the majority of cases, this was due to the fact that falsified paperwork accompanying the coal claimed its origin as countries other than the Democratic People’s Republic of Korea. For that reason, the above calculations of coal from the Democratic People ’s Republic of Korea, which has been exported in excess of the cap, do not present a complete picture</w:t>
            </w:r>
            <w:r w:rsidDel="00000000" w:rsidR="00000000" w:rsidRPr="00000000">
              <w:rPr>
                <w:rtl w:val="0"/>
              </w:rPr>
            </w:r>
          </w:p>
          <w:p w:rsidR="00000000" w:rsidDel="00000000" w:rsidP="00000000" w:rsidRDefault="00000000" w:rsidRPr="00000000" w14:paraId="00000057">
            <w:pPr>
              <w:spacing w:after="0" w:before="0" w:line="240" w:lineRule="auto"/>
              <w:rPr/>
            </w:pPr>
            <w:r w:rsidDel="00000000" w:rsidR="00000000" w:rsidRPr="00000000">
              <w:rPr>
                <w:rtl w:val="0"/>
              </w:rPr>
            </w:r>
          </w:p>
          <w:p w:rsidR="00000000" w:rsidDel="00000000" w:rsidP="00000000" w:rsidRDefault="00000000" w:rsidRPr="00000000" w14:paraId="00000058">
            <w:pPr>
              <w:spacing w:after="0" w:before="0" w:line="240" w:lineRule="auto"/>
              <w:rPr/>
            </w:pPr>
            <w:r w:rsidDel="00000000" w:rsidR="00000000" w:rsidRPr="00000000">
              <w:rPr>
                <w:rFonts w:ascii="Times New Roman" w:cs="Times New Roman" w:eastAsia="Times New Roman" w:hAnsi="Times New Roman"/>
                <w:sz w:val="20"/>
                <w:szCs w:val="20"/>
                <w:rtl w:val="0"/>
              </w:rPr>
              <w:t xml:space="preserve">5 March 2018, S/2018/171</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9">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A">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B">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C">
            <w:pPr>
              <w:spacing w:after="0" w:before="240" w:line="240" w:lineRule="auto"/>
              <w:rPr/>
            </w:pPr>
            <w:r w:rsidDel="00000000" w:rsidR="00000000" w:rsidRPr="00000000">
              <w:rPr>
                <w:rFonts w:ascii="Times New Roman" w:cs="Times New Roman" w:eastAsia="Times New Roman" w:hAnsi="Times New Roman"/>
                <w:sz w:val="20"/>
                <w:szCs w:val="20"/>
                <w:rtl w:val="0"/>
              </w:rPr>
              <w:t xml:space="preserve">Obfuscating; Use of Shell Companies, False Documentation, Reflagging and Re-Registering Vessels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D">
            <w:pPr>
              <w:spacing w:after="0" w:before="240" w:line="240" w:lineRule="auto"/>
              <w:rPr/>
            </w:pPr>
            <w:r w:rsidDel="00000000" w:rsidR="00000000" w:rsidRPr="00000000">
              <w:rPr>
                <w:rFonts w:ascii="Times New Roman" w:cs="Times New Roman" w:eastAsia="Times New Roman" w:hAnsi="Times New Roman"/>
                <w:sz w:val="20"/>
                <w:szCs w:val="20"/>
                <w:rtl w:val="0"/>
              </w:rPr>
              <w:t xml:space="preserve">47. The network of foreign traders responsible for violations of the coal ban operates through numerous front companies registered in multiple jurisdictions, some of which the Panel has previously investigated. Front companies are registered in Australia, the British Virgin Islands, the Chinese mainland and Hong Kong, the Marshall Islands, Samoa, Seychelles and the United Kingdom of Great Britain and Northern Ireland, while they are physically based in different countries and areas, including Australia, the Chinese mainland, Hong Kong, Taiwan Province of China and Singapore. 48. Maison Trading Ltd, which shipped at least four consignments using vessels listed in annex 5, is a front company for Dandong Chengtai Trading Co., Ltd (a.k.a. Dandong Zhicheng Metallic Material Co., Ltd), prosecuted by a Member State for money-laundering (see annex 6-1). 36 Brigt Australia, an Australian-registered property developer, was contracted to ship coal from the Democratic People ’s Republic of Korea to Viet Nam. While the shipping documents claimed Nakhodka as the origin, the vessel never docked there (confirmed by the Russian Federation) (see annex 6-2). According to Australia, it is investigating the company and its director, Livia Wang. Another shipper of coal from the Democratic People’s Republic of Korea to Viet Nam, a Swedish company, falsely listed the Russian Federation as the origin. The origin was also falsely certified by a company based in Taiwan Province of China (see annex 6-3)</w:t>
            </w:r>
            <w:r w:rsidDel="00000000" w:rsidR="00000000" w:rsidRPr="00000000">
              <w:rPr>
                <w:rtl w:val="0"/>
              </w:rPr>
            </w:r>
          </w:p>
          <w:p w:rsidR="00000000" w:rsidDel="00000000" w:rsidP="00000000" w:rsidRDefault="00000000" w:rsidRPr="00000000" w14:paraId="0000005E">
            <w:pPr>
              <w:spacing w:after="0" w:before="0" w:line="240" w:lineRule="auto"/>
              <w:rPr/>
            </w:pPr>
            <w:r w:rsidDel="00000000" w:rsidR="00000000" w:rsidRPr="00000000">
              <w:rPr>
                <w:rtl w:val="0"/>
              </w:rPr>
            </w:r>
          </w:p>
          <w:p w:rsidR="00000000" w:rsidDel="00000000" w:rsidP="00000000" w:rsidRDefault="00000000" w:rsidRPr="00000000" w14:paraId="0000005F">
            <w:pPr>
              <w:spacing w:after="0" w:before="0" w:line="240" w:lineRule="auto"/>
              <w:rPr/>
            </w:pPr>
            <w:r w:rsidDel="00000000" w:rsidR="00000000" w:rsidRPr="00000000">
              <w:rPr>
                <w:rFonts w:ascii="Times New Roman" w:cs="Times New Roman" w:eastAsia="Times New Roman" w:hAnsi="Times New Roman"/>
                <w:sz w:val="20"/>
                <w:szCs w:val="20"/>
                <w:rtl w:val="0"/>
              </w:rPr>
              <w:t xml:space="preserve">5 March 2018, S/2018/171</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0">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1">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2">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3">
            <w:pPr>
              <w:spacing w:after="0" w:before="240" w:line="240" w:lineRule="auto"/>
              <w:rPr/>
            </w:pPr>
            <w:r w:rsidDel="00000000" w:rsidR="00000000" w:rsidRPr="00000000">
              <w:rPr>
                <w:rFonts w:ascii="Times New Roman" w:cs="Times New Roman" w:eastAsia="Times New Roman" w:hAnsi="Times New Roman"/>
                <w:sz w:val="20"/>
                <w:szCs w:val="20"/>
                <w:rtl w:val="0"/>
              </w:rPr>
              <w:t xml:space="preserve">Obfuscating; False Documentation, Reflagging and Re-Registering Vessels, Manipulating Shipping Routes, Establishing Foreign Affiliates, Ghost fleet/Dark fleet (switching off AIS), Ship-to-ship transfer</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4">
            <w:pPr>
              <w:spacing w:after="0" w:before="240" w:line="240" w:lineRule="auto"/>
              <w:rPr/>
            </w:pPr>
            <w:r w:rsidDel="00000000" w:rsidR="00000000" w:rsidRPr="00000000">
              <w:rPr>
                <w:rFonts w:ascii="Times New Roman" w:cs="Times New Roman" w:eastAsia="Times New Roman" w:hAnsi="Times New Roman"/>
                <w:sz w:val="20"/>
                <w:szCs w:val="20"/>
                <w:rtl w:val="0"/>
              </w:rPr>
              <w:t xml:space="preserve">49. In investigating the above-mentioned coal shipments, the Panel found extensive use of a combination of multiple evasion tactics, including indirect routes, detours, loitering, false documentation, trans-shipment through third countries and manipulation of Automatic Identification System signals and destinations/estimated times of arrival, as well as changes to the class, length and draft of the vessels. These are used to obfuscate actual routes, conceal port calls and give the impression that the coal was loaded in ports other than in the Democratic People ’s Republic of Korea. The consistency and similarity of the tactics suggest that they are part of a centralized strategy on the part of the Democratic People’s Republic of Korea to evade the commodities ban, especially given that they were also employed in the case of the designated Jie Shun</w:t>
            </w:r>
            <w:r w:rsidDel="00000000" w:rsidR="00000000" w:rsidRPr="00000000">
              <w:rPr>
                <w:rtl w:val="0"/>
              </w:rPr>
            </w:r>
          </w:p>
          <w:p w:rsidR="00000000" w:rsidDel="00000000" w:rsidP="00000000" w:rsidRDefault="00000000" w:rsidRPr="00000000" w14:paraId="00000065">
            <w:pPr>
              <w:spacing w:after="0" w:before="0" w:line="240" w:lineRule="auto"/>
              <w:rPr/>
            </w:pPr>
            <w:r w:rsidDel="00000000" w:rsidR="00000000" w:rsidRPr="00000000">
              <w:rPr>
                <w:rtl w:val="0"/>
              </w:rPr>
            </w:r>
          </w:p>
          <w:p w:rsidR="00000000" w:rsidDel="00000000" w:rsidP="00000000" w:rsidRDefault="00000000" w:rsidRPr="00000000" w14:paraId="00000066">
            <w:pPr>
              <w:spacing w:after="0" w:before="0" w:line="240" w:lineRule="auto"/>
              <w:rPr/>
            </w:pPr>
            <w:r w:rsidDel="00000000" w:rsidR="00000000" w:rsidRPr="00000000">
              <w:rPr>
                <w:rFonts w:ascii="Times New Roman" w:cs="Times New Roman" w:eastAsia="Times New Roman" w:hAnsi="Times New Roman"/>
                <w:sz w:val="20"/>
                <w:szCs w:val="20"/>
                <w:rtl w:val="0"/>
              </w:rPr>
              <w:t xml:space="preserve">5 March 2018, S/2018/171</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7">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8">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9">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A">
            <w:pPr>
              <w:spacing w:after="0" w:before="240" w:line="240" w:lineRule="auto"/>
              <w:rPr/>
            </w:pPr>
            <w:r w:rsidDel="00000000" w:rsidR="00000000" w:rsidRPr="00000000">
              <w:rPr>
                <w:rFonts w:ascii="Times New Roman" w:cs="Times New Roman" w:eastAsia="Times New Roman" w:hAnsi="Times New Roman"/>
                <w:sz w:val="20"/>
                <w:szCs w:val="20"/>
                <w:rtl w:val="0"/>
              </w:rPr>
              <w:t xml:space="preserve">Obfuscating; Manipulating Shipping Routes, Ghost fleet/Dark fleet (switching off AIS)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B">
            <w:pPr>
              <w:spacing w:after="0" w:before="240" w:line="240" w:lineRule="auto"/>
              <w:rPr/>
            </w:pPr>
            <w:r w:rsidDel="00000000" w:rsidR="00000000" w:rsidRPr="00000000">
              <w:rPr>
                <w:rFonts w:ascii="Times New Roman" w:cs="Times New Roman" w:eastAsia="Times New Roman" w:hAnsi="Times New Roman"/>
                <w:sz w:val="20"/>
                <w:szCs w:val="20"/>
                <w:rtl w:val="0"/>
              </w:rPr>
              <w:t xml:space="preserve">52. While deviating to Songnim (near Nampo) to load coal on 7 August 2017, the Orient Shenyu switched off its Automatic Identification System for eight days before sailing to Lianyungang, where it loitered near the port to claim Chinese origin (see figure IX and annex 7) prior to heading to Cam Pha, Viet Nam, to unload on 26 August.</w:t>
            </w:r>
            <w:r w:rsidDel="00000000" w:rsidR="00000000" w:rsidRPr="00000000">
              <w:rPr>
                <w:rtl w:val="0"/>
              </w:rPr>
            </w:r>
          </w:p>
          <w:p w:rsidR="00000000" w:rsidDel="00000000" w:rsidP="00000000" w:rsidRDefault="00000000" w:rsidRPr="00000000" w14:paraId="0000006C">
            <w:pPr>
              <w:spacing w:after="0" w:before="0" w:line="240" w:lineRule="auto"/>
              <w:rPr/>
            </w:pPr>
            <w:r w:rsidDel="00000000" w:rsidR="00000000" w:rsidRPr="00000000">
              <w:rPr>
                <w:rtl w:val="0"/>
              </w:rPr>
            </w:r>
          </w:p>
          <w:p w:rsidR="00000000" w:rsidDel="00000000" w:rsidP="00000000" w:rsidRDefault="00000000" w:rsidRPr="00000000" w14:paraId="0000006D">
            <w:pPr>
              <w:spacing w:after="0" w:before="0" w:line="240" w:lineRule="auto"/>
              <w:rPr/>
            </w:pPr>
            <w:r w:rsidDel="00000000" w:rsidR="00000000" w:rsidRPr="00000000">
              <w:rPr>
                <w:rFonts w:ascii="Times New Roman" w:cs="Times New Roman" w:eastAsia="Times New Roman" w:hAnsi="Times New Roman"/>
                <w:sz w:val="20"/>
                <w:szCs w:val="20"/>
                <w:rtl w:val="0"/>
              </w:rPr>
              <w:t xml:space="preserve">5 March 2018, S/2018/171</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E">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F">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0">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1">
            <w:pPr>
              <w:spacing w:after="0" w:before="240" w:line="240" w:lineRule="auto"/>
              <w:rPr/>
            </w:pPr>
            <w:r w:rsidDel="00000000" w:rsidR="00000000" w:rsidRPr="00000000">
              <w:rPr>
                <w:rFonts w:ascii="Times New Roman" w:cs="Times New Roman" w:eastAsia="Times New Roman" w:hAnsi="Times New Roman"/>
                <w:sz w:val="20"/>
                <w:szCs w:val="20"/>
                <w:rtl w:val="0"/>
              </w:rPr>
              <w:t xml:space="preserve">Obfuscating; Manipulating Shipping Routes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2">
            <w:pPr>
              <w:spacing w:after="0" w:before="240" w:line="240" w:lineRule="auto"/>
              <w:rPr/>
            </w:pPr>
            <w:r w:rsidDel="00000000" w:rsidR="00000000" w:rsidRPr="00000000">
              <w:rPr>
                <w:rFonts w:ascii="Times New Roman" w:cs="Times New Roman" w:eastAsia="Times New Roman" w:hAnsi="Times New Roman"/>
                <w:sz w:val="20"/>
                <w:szCs w:val="20"/>
                <w:rtl w:val="0"/>
              </w:rPr>
              <w:t xml:space="preserve">55. Vessels also changed their identities mid-route by adopting new names, flags and call signs. The Xin Guang Hai transmitted a false International Maritime Organization (IMO) number and altered name while carrying coal from Songnim on 31 August 2017 for delivery in Hai Phong, Viet Nam, on 19 September 2017. The vessel also transmitted a false draft change to feign loading in Hong Kong and S/2018/171 27/29218-01593 changed its IMO number and name en route.43 The Hua Fu shipped coal from Nampo to Cam Pha and also often changed call signs, and the Xin Sheng Hai and the Glory Hope 6 frequently changed length and class. The East Glory 7 changed its class from “cargo” to “fishing” prior to discharging coal from Nampo in Guangzhou on 16 August 2017</w:t>
            </w:r>
            <w:r w:rsidDel="00000000" w:rsidR="00000000" w:rsidRPr="00000000">
              <w:rPr>
                <w:rtl w:val="0"/>
              </w:rPr>
            </w:r>
          </w:p>
          <w:p w:rsidR="00000000" w:rsidDel="00000000" w:rsidP="00000000" w:rsidRDefault="00000000" w:rsidRPr="00000000" w14:paraId="00000073">
            <w:pPr>
              <w:spacing w:after="0" w:before="0" w:line="240" w:lineRule="auto"/>
              <w:rPr/>
            </w:pPr>
            <w:r w:rsidDel="00000000" w:rsidR="00000000" w:rsidRPr="00000000">
              <w:rPr>
                <w:rtl w:val="0"/>
              </w:rPr>
            </w:r>
          </w:p>
          <w:p w:rsidR="00000000" w:rsidDel="00000000" w:rsidP="00000000" w:rsidRDefault="00000000" w:rsidRPr="00000000" w14:paraId="00000074">
            <w:pPr>
              <w:spacing w:after="0" w:before="0" w:line="240" w:lineRule="auto"/>
              <w:rPr/>
            </w:pPr>
            <w:r w:rsidDel="00000000" w:rsidR="00000000" w:rsidRPr="00000000">
              <w:rPr>
                <w:rFonts w:ascii="Times New Roman" w:cs="Times New Roman" w:eastAsia="Times New Roman" w:hAnsi="Times New Roman"/>
                <w:sz w:val="20"/>
                <w:szCs w:val="20"/>
                <w:rtl w:val="0"/>
              </w:rPr>
              <w:t xml:space="preserve">5 March 2018, S/2018/171</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5">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6">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7">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8">
            <w:pPr>
              <w:spacing w:after="0" w:before="240" w:line="240" w:lineRule="auto"/>
              <w:rPr/>
            </w:pPr>
            <w:r w:rsidDel="00000000" w:rsidR="00000000" w:rsidRPr="00000000">
              <w:rPr>
                <w:rFonts w:ascii="Times New Roman" w:cs="Times New Roman" w:eastAsia="Times New Roman" w:hAnsi="Times New Roman"/>
                <w:sz w:val="20"/>
                <w:szCs w:val="20"/>
                <w:rtl w:val="0"/>
              </w:rPr>
              <w:t xml:space="preserve">Obfuscating; False Documentation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9">
            <w:pPr>
              <w:spacing w:after="0" w:before="240" w:line="240" w:lineRule="auto"/>
              <w:rPr/>
            </w:pPr>
            <w:r w:rsidDel="00000000" w:rsidR="00000000" w:rsidRPr="00000000">
              <w:rPr>
                <w:rFonts w:ascii="Times New Roman" w:cs="Times New Roman" w:eastAsia="Times New Roman" w:hAnsi="Times New Roman"/>
                <w:sz w:val="20"/>
                <w:szCs w:val="20"/>
                <w:rtl w:val="0"/>
              </w:rPr>
              <w:t xml:space="preserve">56. The Panel’s investigations showed extensive evidence of false cargo documentation. Although authentic verification documents and stamps accompanied numerous contracts, bills of lading, certificates and warranties of origin, many vessels never visited the ports in question. For example, while the Kai Xiang documents indicated loading in Vladivostok on 28 July and Nakhodka on 31 August 2017, the vessel never visited that port. Furthermore, satellite imagery shows it loading in Nampo on 31 August 2017.44</w:t>
            </w:r>
            <w:r w:rsidDel="00000000" w:rsidR="00000000" w:rsidRPr="00000000">
              <w:rPr>
                <w:rtl w:val="0"/>
              </w:rPr>
            </w:r>
          </w:p>
          <w:p w:rsidR="00000000" w:rsidDel="00000000" w:rsidP="00000000" w:rsidRDefault="00000000" w:rsidRPr="00000000" w14:paraId="0000007A">
            <w:pPr>
              <w:spacing w:after="0" w:before="0" w:line="240" w:lineRule="auto"/>
              <w:rPr/>
            </w:pPr>
            <w:r w:rsidDel="00000000" w:rsidR="00000000" w:rsidRPr="00000000">
              <w:rPr>
                <w:rtl w:val="0"/>
              </w:rPr>
            </w:r>
          </w:p>
          <w:p w:rsidR="00000000" w:rsidDel="00000000" w:rsidP="00000000" w:rsidRDefault="00000000" w:rsidRPr="00000000" w14:paraId="0000007B">
            <w:pPr>
              <w:spacing w:after="0" w:before="0" w:line="240" w:lineRule="auto"/>
              <w:rPr/>
            </w:pPr>
            <w:r w:rsidDel="00000000" w:rsidR="00000000" w:rsidRPr="00000000">
              <w:rPr>
                <w:rFonts w:ascii="Times New Roman" w:cs="Times New Roman" w:eastAsia="Times New Roman" w:hAnsi="Times New Roman"/>
                <w:sz w:val="20"/>
                <w:szCs w:val="20"/>
                <w:rtl w:val="0"/>
              </w:rPr>
              <w:t xml:space="preserve">5 March 2018, S/2018/171</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C">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D">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E">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F">
            <w:pPr>
              <w:spacing w:after="0" w:before="240" w:line="240" w:lineRule="auto"/>
              <w:rPr/>
            </w:pPr>
            <w:r w:rsidDel="00000000" w:rsidR="00000000" w:rsidRPr="00000000">
              <w:rPr>
                <w:rFonts w:ascii="Times New Roman" w:cs="Times New Roman" w:eastAsia="Times New Roman" w:hAnsi="Times New Roman"/>
                <w:sz w:val="20"/>
                <w:szCs w:val="20"/>
                <w:rtl w:val="0"/>
              </w:rPr>
              <w:t xml:space="preserve">Obfuscating; False Documentation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0">
            <w:pPr>
              <w:spacing w:after="0" w:before="240" w:line="240" w:lineRule="auto"/>
              <w:rPr/>
            </w:pPr>
            <w:r w:rsidDel="00000000" w:rsidR="00000000" w:rsidRPr="00000000">
              <w:rPr>
                <w:rFonts w:ascii="Times New Roman" w:cs="Times New Roman" w:eastAsia="Times New Roman" w:hAnsi="Times New Roman"/>
                <w:sz w:val="20"/>
                <w:szCs w:val="20"/>
                <w:rtl w:val="0"/>
              </w:rPr>
              <w:t xml:space="preserve">57. Similarly, the Hua Fu documents claimed the origin as Lianyungang, China; however, the vessel never visited that port on 6 September 2017, having loaded the coal in the Democratic People’s Republic of Korea while its Automatic Identification system was off from 2 to 7 September. The Bai Mei 8 crew list shows the crew joining in Nampo where the coal was loaded and not Nakhodka as claimed (see annex 9).</w:t>
            </w:r>
            <w:r w:rsidDel="00000000" w:rsidR="00000000" w:rsidRPr="00000000">
              <w:rPr>
                <w:rtl w:val="0"/>
              </w:rPr>
            </w:r>
          </w:p>
          <w:p w:rsidR="00000000" w:rsidDel="00000000" w:rsidP="00000000" w:rsidRDefault="00000000" w:rsidRPr="00000000" w14:paraId="00000081">
            <w:pPr>
              <w:spacing w:after="0" w:before="0" w:line="240" w:lineRule="auto"/>
              <w:rPr/>
            </w:pPr>
            <w:r w:rsidDel="00000000" w:rsidR="00000000" w:rsidRPr="00000000">
              <w:rPr>
                <w:rtl w:val="0"/>
              </w:rPr>
            </w:r>
          </w:p>
          <w:p w:rsidR="00000000" w:rsidDel="00000000" w:rsidP="00000000" w:rsidRDefault="00000000" w:rsidRPr="00000000" w14:paraId="00000082">
            <w:pPr>
              <w:spacing w:after="0" w:before="0" w:line="240" w:lineRule="auto"/>
              <w:rPr/>
            </w:pPr>
            <w:r w:rsidDel="00000000" w:rsidR="00000000" w:rsidRPr="00000000">
              <w:rPr>
                <w:rFonts w:ascii="Times New Roman" w:cs="Times New Roman" w:eastAsia="Times New Roman" w:hAnsi="Times New Roman"/>
                <w:sz w:val="20"/>
                <w:szCs w:val="20"/>
                <w:rtl w:val="0"/>
              </w:rPr>
              <w:t xml:space="preserve">5 March 2018, S/2018/171</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3">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V14</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4">
            <w:pPr>
              <w:spacing w:before="240" w:lineRule="auto"/>
              <w:rPr>
                <w:rFonts w:ascii="Times New Roman" w:cs="Times New Roman" w:eastAsia="Times New Roman" w:hAnsi="Times New Roman"/>
                <w:sz w:val="20"/>
                <w:szCs w:val="20"/>
              </w:rPr>
            </w:pPr>
            <w:bookmarkStart w:colFirst="0" w:colLast="0" w:name="_tcwdf3emprlk" w:id="22"/>
            <w:bookmarkEnd w:id="22"/>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5">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Copper, nickel, silver, zinc</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6">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7">
            <w:pPr>
              <w:spacing w:after="0" w:before="240" w:line="240" w:lineRule="auto"/>
              <w:rPr/>
            </w:pPr>
            <w:r w:rsidDel="00000000" w:rsidR="00000000" w:rsidRPr="00000000">
              <w:rPr>
                <w:rFonts w:ascii="Times New Roman" w:cs="Times New Roman" w:eastAsia="Times New Roman" w:hAnsi="Times New Roman"/>
                <w:sz w:val="20"/>
                <w:szCs w:val="20"/>
                <w:rtl w:val="0"/>
              </w:rPr>
              <w:t xml:space="preserve">38. The Democratic People’s Republic of Korea exported a total of $373,926 in copper (HS code 74) to India and Mexico between January and September 2017 in violation of paragraph 28 of resolution 2321 (2016).</w:t>
            </w:r>
            <w:r w:rsidDel="00000000" w:rsidR="00000000" w:rsidRPr="00000000">
              <w:rPr>
                <w:rtl w:val="0"/>
              </w:rPr>
            </w:r>
          </w:p>
          <w:p w:rsidR="00000000" w:rsidDel="00000000" w:rsidP="00000000" w:rsidRDefault="00000000" w:rsidRPr="00000000" w14:paraId="00000088">
            <w:pPr>
              <w:spacing w:after="0" w:before="0" w:line="240" w:lineRule="auto"/>
              <w:rPr/>
            </w:pPr>
            <w:r w:rsidDel="00000000" w:rsidR="00000000" w:rsidRPr="00000000">
              <w:rPr>
                <w:rtl w:val="0"/>
              </w:rPr>
            </w:r>
          </w:p>
          <w:p w:rsidR="00000000" w:rsidDel="00000000" w:rsidP="00000000" w:rsidRDefault="00000000" w:rsidRPr="00000000" w14:paraId="00000089">
            <w:pPr>
              <w:spacing w:after="0" w:before="0" w:line="240" w:lineRule="auto"/>
              <w:rPr/>
            </w:pPr>
            <w:r w:rsidDel="00000000" w:rsidR="00000000" w:rsidRPr="00000000">
              <w:rPr>
                <w:rFonts w:ascii="Times New Roman" w:cs="Times New Roman" w:eastAsia="Times New Roman" w:hAnsi="Times New Roman"/>
                <w:sz w:val="20"/>
                <w:szCs w:val="20"/>
                <w:rtl w:val="0"/>
              </w:rPr>
              <w:t xml:space="preserve">5 March 2018, S/2018/171</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A">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V15</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B">
            <w:pPr>
              <w:spacing w:before="240" w:lineRule="auto"/>
              <w:rPr>
                <w:rFonts w:ascii="Times New Roman" w:cs="Times New Roman" w:eastAsia="Times New Roman" w:hAnsi="Times New Roman"/>
                <w:sz w:val="20"/>
                <w:szCs w:val="20"/>
              </w:rPr>
            </w:pPr>
            <w:bookmarkStart w:colFirst="0" w:colLast="0" w:name="_74tbtyzgkfeg" w:id="23"/>
            <w:bookmarkEnd w:id="23"/>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C">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Diamonds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D">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w9nf6ngviwu2" w:id="24"/>
            <w:bookmarkEnd w:id="24"/>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E">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q9eakg1tgng9" w:id="25"/>
            <w:bookmarkEnd w:id="25"/>
            <w:r w:rsidDel="00000000" w:rsidR="00000000" w:rsidRPr="00000000">
              <w:rPr>
                <w:rtl w:val="0"/>
              </w:rPr>
            </w:r>
          </w:p>
        </w:tc>
      </w:tr>
      <w:tr>
        <w:trPr>
          <w:cantSplit w:val="0"/>
          <w:trHeight w:val="90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F">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V16</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0">
            <w:pPr>
              <w:spacing w:before="240" w:lineRule="auto"/>
              <w:rPr>
                <w:rFonts w:ascii="Times New Roman" w:cs="Times New Roman" w:eastAsia="Times New Roman" w:hAnsi="Times New Roman"/>
                <w:sz w:val="20"/>
                <w:szCs w:val="20"/>
              </w:rPr>
            </w:pPr>
            <w:bookmarkStart w:colFirst="0" w:colLast="0" w:name="_r9sasd9aihci" w:id="26"/>
            <w:bookmarkEnd w:id="26"/>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1">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Earth and stone           </w:t>
              <w:tab/>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2">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hql1a4unux1p" w:id="27"/>
            <w:bookmarkEnd w:id="27"/>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3">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857efgt1swna" w:id="28"/>
            <w:bookmarkEnd w:id="28"/>
            <w:r w:rsidDel="00000000" w:rsidR="00000000" w:rsidRPr="00000000">
              <w:rPr>
                <w:rtl w:val="0"/>
              </w:rPr>
            </w:r>
          </w:p>
        </w:tc>
      </w:tr>
      <w:tr>
        <w:trPr>
          <w:cantSplit w:val="0"/>
          <w:trHeight w:val="77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4">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V17</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5">
            <w:pPr>
              <w:spacing w:before="240" w:lineRule="auto"/>
              <w:rPr>
                <w:rFonts w:ascii="Times New Roman" w:cs="Times New Roman" w:eastAsia="Times New Roman" w:hAnsi="Times New Roman"/>
                <w:sz w:val="20"/>
                <w:szCs w:val="20"/>
              </w:rPr>
            </w:pPr>
            <w:bookmarkStart w:colFirst="0" w:colLast="0" w:name="_38hpq6qepfeg" w:id="29"/>
            <w:bookmarkEnd w:id="29"/>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6">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Gold, titanium ore, vanadium ore, and rare earth minerals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7">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l18l1ddk6g0k" w:id="30"/>
            <w:bookmarkEnd w:id="30"/>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8">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najfauoj3jjf" w:id="31"/>
            <w:bookmarkEnd w:id="31"/>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9">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V18</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A">
            <w:pPr>
              <w:spacing w:before="240" w:lineRule="auto"/>
              <w:rPr>
                <w:rFonts w:ascii="Times New Roman" w:cs="Times New Roman" w:eastAsia="Times New Roman" w:hAnsi="Times New Roman"/>
                <w:sz w:val="20"/>
                <w:szCs w:val="20"/>
              </w:rPr>
            </w:pPr>
            <w:bookmarkStart w:colFirst="0" w:colLast="0" w:name="_4yo71ikj6gdr" w:id="32"/>
            <w:bookmarkEnd w:id="32"/>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B">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Iron, steel, and other metals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C">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D">
            <w:pPr>
              <w:spacing w:after="0" w:before="240" w:line="240" w:lineRule="auto"/>
              <w:rPr/>
            </w:pPr>
            <w:r w:rsidDel="00000000" w:rsidR="00000000" w:rsidRPr="00000000">
              <w:rPr>
                <w:rFonts w:ascii="Times New Roman" w:cs="Times New Roman" w:eastAsia="Times New Roman" w:hAnsi="Times New Roman"/>
                <w:sz w:val="20"/>
                <w:szCs w:val="20"/>
                <w:rtl w:val="0"/>
              </w:rPr>
              <w:t xml:space="preserve">34. The Democratic People’s Republic of Korea exported a total of $62,184,815 in iron and steel (HS code 72) between January and September 2017 to the following countries: Barbados, Bolivia (Plurinational State of), Chile, China, Costa Rica, El Salvador, India, Ireland, Mexico, Pakistan, the Philippines and the Russian Federation. All exports after 4 September 2017 violated paragraph 8 of resolution 2371 (2017), while those before 4 September 2017 violated paragraph 26 of resolution 2321 (2016) unless an exemption was made under paragraph 26 (c) of the same resolution.</w:t>
            </w:r>
            <w:r w:rsidDel="00000000" w:rsidR="00000000" w:rsidRPr="00000000">
              <w:rPr>
                <w:rtl w:val="0"/>
              </w:rPr>
            </w:r>
          </w:p>
          <w:p w:rsidR="00000000" w:rsidDel="00000000" w:rsidP="00000000" w:rsidRDefault="00000000" w:rsidRPr="00000000" w14:paraId="0000009E">
            <w:pPr>
              <w:spacing w:after="0" w:before="0" w:line="240" w:lineRule="auto"/>
              <w:rPr/>
            </w:pPr>
            <w:r w:rsidDel="00000000" w:rsidR="00000000" w:rsidRPr="00000000">
              <w:rPr>
                <w:rtl w:val="0"/>
              </w:rPr>
            </w:r>
          </w:p>
          <w:p w:rsidR="00000000" w:rsidDel="00000000" w:rsidP="00000000" w:rsidRDefault="00000000" w:rsidRPr="00000000" w14:paraId="0000009F">
            <w:pPr>
              <w:spacing w:after="0" w:before="0" w:line="240" w:lineRule="auto"/>
              <w:rPr/>
            </w:pPr>
            <w:r w:rsidDel="00000000" w:rsidR="00000000" w:rsidRPr="00000000">
              <w:rPr>
                <w:rFonts w:ascii="Times New Roman" w:cs="Times New Roman" w:eastAsia="Times New Roman" w:hAnsi="Times New Roman"/>
                <w:sz w:val="20"/>
                <w:szCs w:val="20"/>
                <w:rtl w:val="0"/>
              </w:rPr>
              <w:t xml:space="preserve">5 March 2018, S/2018/171</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0">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1">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2">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3">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4">
            <w:pPr>
              <w:spacing w:after="0" w:before="240" w:line="240" w:lineRule="auto"/>
              <w:rPr/>
            </w:pPr>
            <w:r w:rsidDel="00000000" w:rsidR="00000000" w:rsidRPr="00000000">
              <w:rPr>
                <w:rFonts w:ascii="Times New Roman" w:cs="Times New Roman" w:eastAsia="Times New Roman" w:hAnsi="Times New Roman"/>
                <w:sz w:val="20"/>
                <w:szCs w:val="20"/>
                <w:rtl w:val="0"/>
              </w:rPr>
              <w:t xml:space="preserve">35. The Democratic People’s Republic of Korea exported a total of $10,005,909 in iron and steel products (HS code 73) to China, Colombia, Costa Rica, Ghana, India, Mexico, Mozambique, Nicaragua, the Philippines, the Russian Federation and Thailand between January and September 2017. All exports prior to 4 September 2017 constituted a violation of paragraph 26 of resolution 2321 (2016) unless an exemption was made under paragraph 26 (c). All exports thereafter constituted violations of paragraph 8 of resolution 2371 (2017</w:t>
            </w:r>
            <w:r w:rsidDel="00000000" w:rsidR="00000000" w:rsidRPr="00000000">
              <w:rPr>
                <w:rtl w:val="0"/>
              </w:rPr>
            </w:r>
          </w:p>
          <w:p w:rsidR="00000000" w:rsidDel="00000000" w:rsidP="00000000" w:rsidRDefault="00000000" w:rsidRPr="00000000" w14:paraId="000000A5">
            <w:pPr>
              <w:spacing w:after="0" w:before="0" w:line="240" w:lineRule="auto"/>
              <w:rPr/>
            </w:pPr>
            <w:r w:rsidDel="00000000" w:rsidR="00000000" w:rsidRPr="00000000">
              <w:rPr>
                <w:rtl w:val="0"/>
              </w:rPr>
            </w:r>
          </w:p>
          <w:p w:rsidR="00000000" w:rsidDel="00000000" w:rsidP="00000000" w:rsidRDefault="00000000" w:rsidRPr="00000000" w14:paraId="000000A6">
            <w:pPr>
              <w:spacing w:after="0" w:before="0" w:line="240" w:lineRule="auto"/>
              <w:rPr/>
            </w:pPr>
            <w:r w:rsidDel="00000000" w:rsidR="00000000" w:rsidRPr="00000000">
              <w:rPr>
                <w:rFonts w:ascii="Times New Roman" w:cs="Times New Roman" w:eastAsia="Times New Roman" w:hAnsi="Times New Roman"/>
                <w:sz w:val="20"/>
                <w:szCs w:val="20"/>
                <w:rtl w:val="0"/>
              </w:rPr>
              <w:t xml:space="preserve">5 March 2018, S/2018/171</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7">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V19</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8">
            <w:pPr>
              <w:spacing w:before="240" w:lineRule="auto"/>
              <w:rPr>
                <w:rFonts w:ascii="Times New Roman" w:cs="Times New Roman" w:eastAsia="Times New Roman" w:hAnsi="Times New Roman"/>
                <w:sz w:val="20"/>
                <w:szCs w:val="20"/>
              </w:rPr>
            </w:pPr>
            <w:bookmarkStart w:colFirst="0" w:colLast="0" w:name="_tlu1mvx3wkz" w:id="33"/>
            <w:bookmarkEnd w:id="33"/>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9">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Lead and lead ore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A">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yksvqg6m6eak" w:id="34"/>
            <w:bookmarkEnd w:id="34"/>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B">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qm42slvpe0j5" w:id="35"/>
            <w:bookmarkEnd w:id="35"/>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C">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V20</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D">
            <w:pPr>
              <w:spacing w:before="240" w:lineRule="auto"/>
              <w:rPr>
                <w:rFonts w:ascii="Times New Roman" w:cs="Times New Roman" w:eastAsia="Times New Roman" w:hAnsi="Times New Roman"/>
                <w:sz w:val="20"/>
                <w:szCs w:val="20"/>
              </w:rPr>
            </w:pPr>
            <w:bookmarkStart w:colFirst="0" w:colLast="0" w:name="_8yt0sef1wwwz" w:id="36"/>
            <w:bookmarkEnd w:id="36"/>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E">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Timber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F">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io1leb1ckqg7" w:id="37"/>
            <w:bookmarkEnd w:id="37"/>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0">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9ph4mnyh284d" w:id="38"/>
            <w:bookmarkEnd w:id="38"/>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1">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V21</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2">
            <w:pPr>
              <w:spacing w:before="240" w:lineRule="auto"/>
              <w:rPr>
                <w:rFonts w:ascii="Times New Roman" w:cs="Times New Roman" w:eastAsia="Times New Roman" w:hAnsi="Times New Roman"/>
                <w:sz w:val="20"/>
                <w:szCs w:val="20"/>
              </w:rPr>
            </w:pPr>
            <w:bookmarkStart w:colFirst="0" w:colLast="0" w:name="_s1itvr74qlja" w:id="39"/>
            <w:bookmarkEnd w:id="39"/>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3">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Wood</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4">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4y9izxvqkcj1" w:id="40"/>
            <w:bookmarkEnd w:id="40"/>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5">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t3znepaejk4z" w:id="41"/>
            <w:bookmarkEnd w:id="41"/>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6">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V22</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7">
            <w:pPr>
              <w:spacing w:before="240" w:lineRule="auto"/>
              <w:rPr>
                <w:rFonts w:ascii="Times New Roman" w:cs="Times New Roman" w:eastAsia="Times New Roman" w:hAnsi="Times New Roman"/>
                <w:sz w:val="20"/>
                <w:szCs w:val="20"/>
              </w:rPr>
            </w:pPr>
            <w:bookmarkStart w:colFirst="0" w:colLast="0" w:name="_h3okiu265abv" w:id="42"/>
            <w:bookmarkEnd w:id="42"/>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8">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Textiles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9">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rxx3ubn1j8c1" w:id="43"/>
            <w:bookmarkEnd w:id="43"/>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A">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9zaijnnmc1" w:id="44"/>
            <w:bookmarkEnd w:id="44"/>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B">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V23</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C">
            <w:pPr>
              <w:spacing w:before="240" w:lineRule="auto"/>
              <w:rPr>
                <w:rFonts w:ascii="Times New Roman" w:cs="Times New Roman" w:eastAsia="Times New Roman" w:hAnsi="Times New Roman"/>
                <w:sz w:val="20"/>
                <w:szCs w:val="20"/>
              </w:rPr>
            </w:pPr>
            <w:bookmarkStart w:colFirst="0" w:colLast="0" w:name="_uz5ygugahs3w" w:id="45"/>
            <w:bookmarkEnd w:id="45"/>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D">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Seafood</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E">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4if9n52yeyes" w:id="46"/>
            <w:bookmarkEnd w:id="46"/>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F">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28i9e8sqp3e3" w:id="47"/>
            <w:bookmarkEnd w:id="47"/>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0">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V24</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1">
            <w:pPr>
              <w:spacing w:before="240" w:lineRule="auto"/>
              <w:rPr>
                <w:rFonts w:ascii="Times New Roman" w:cs="Times New Roman" w:eastAsia="Times New Roman" w:hAnsi="Times New Roman"/>
                <w:sz w:val="20"/>
                <w:szCs w:val="20"/>
              </w:rPr>
            </w:pPr>
            <w:bookmarkStart w:colFirst="0" w:colLast="0" w:name="_xhf4dci96k91" w:id="48"/>
            <w:bookmarkEnd w:id="48"/>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2">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Illicit crude oil exports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3">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fppazo2fakxc" w:id="49"/>
            <w:bookmarkEnd w:id="49"/>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4">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nqwmpgb1fd6u" w:id="50"/>
            <w:bookmarkEnd w:id="50"/>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5">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V25</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6">
            <w:pPr>
              <w:spacing w:before="240" w:lineRule="auto"/>
              <w:rPr>
                <w:rFonts w:ascii="Times New Roman" w:cs="Times New Roman" w:eastAsia="Times New Roman" w:hAnsi="Times New Roman"/>
                <w:sz w:val="20"/>
                <w:szCs w:val="20"/>
              </w:rPr>
            </w:pPr>
            <w:bookmarkStart w:colFirst="0" w:colLast="0" w:name="_orw9vi6h0thh" w:id="51"/>
            <w:bookmarkEnd w:id="51"/>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7">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Aviation fuel imports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8">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2i4g693qnsg1" w:id="52"/>
            <w:bookmarkEnd w:id="52"/>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9">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eykfh2acq8sm" w:id="53"/>
            <w:bookmarkEnd w:id="53"/>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A">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V26</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B">
            <w:pPr>
              <w:spacing w:before="240" w:lineRule="auto"/>
              <w:rPr>
                <w:rFonts w:ascii="Times New Roman" w:cs="Times New Roman" w:eastAsia="Times New Roman" w:hAnsi="Times New Roman"/>
                <w:sz w:val="20"/>
                <w:szCs w:val="20"/>
              </w:rPr>
            </w:pPr>
            <w:bookmarkStart w:colFirst="0" w:colLast="0" w:name="_m33dqlph2iqe" w:id="54"/>
            <w:bookmarkEnd w:id="54"/>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C">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Crude oil imports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D">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54ac33753u6" w:id="55"/>
            <w:bookmarkEnd w:id="55"/>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E">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tqgkqxftap1i" w:id="56"/>
            <w:bookmarkEnd w:id="56"/>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F">
            <w:pPr>
              <w:spacing w:before="240" w:lineRule="auto"/>
              <w:rPr>
                <w:rFonts w:ascii="Times New Roman" w:cs="Times New Roman" w:eastAsia="Times New Roman" w:hAnsi="Times New Roman"/>
                <w:sz w:val="20"/>
                <w:szCs w:val="20"/>
              </w:rPr>
            </w:pPr>
            <w:bookmarkStart w:colFirst="0" w:colLast="0" w:name="_kqmoyjk7d7bg" w:id="57"/>
            <w:bookmarkEnd w:id="57"/>
            <w:r w:rsidDel="00000000" w:rsidR="00000000" w:rsidRPr="00000000">
              <w:rPr>
                <w:rFonts w:ascii="Times New Roman" w:cs="Times New Roman" w:eastAsia="Times New Roman" w:hAnsi="Times New Roman"/>
                <w:sz w:val="20"/>
                <w:szCs w:val="20"/>
                <w:rtl w:val="0"/>
              </w:rPr>
              <w:t xml:space="preserve">V27</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0">
            <w:pPr>
              <w:spacing w:before="240" w:lineRule="auto"/>
              <w:rPr>
                <w:rFonts w:ascii="Times New Roman" w:cs="Times New Roman" w:eastAsia="Times New Roman" w:hAnsi="Times New Roman"/>
                <w:sz w:val="20"/>
                <w:szCs w:val="20"/>
              </w:rPr>
            </w:pPr>
            <w:bookmarkStart w:colFirst="0" w:colLast="0" w:name="_ovw2km8d4n" w:id="58"/>
            <w:bookmarkEnd w:id="58"/>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1">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Condensates and natural gas liquids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2">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7u883z7910ow" w:id="59"/>
            <w:bookmarkEnd w:id="59"/>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3">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c5259ee87r3w" w:id="60"/>
            <w:bookmarkEnd w:id="60"/>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4">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V28</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5">
            <w:pPr>
              <w:spacing w:before="240" w:lineRule="auto"/>
              <w:rPr>
                <w:rFonts w:ascii="Times New Roman" w:cs="Times New Roman" w:eastAsia="Times New Roman" w:hAnsi="Times New Roman"/>
                <w:sz w:val="20"/>
                <w:szCs w:val="20"/>
              </w:rPr>
            </w:pPr>
            <w:bookmarkStart w:colFirst="0" w:colLast="0" w:name="_ewtd8z3kt10o" w:id="61"/>
            <w:bookmarkEnd w:id="61"/>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6">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Petroleum</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7">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z9gnstdm1xt5" w:id="62"/>
            <w:bookmarkEnd w:id="62"/>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8">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2adoqjhklmo0" w:id="63"/>
            <w:bookmarkEnd w:id="63"/>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9">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V29</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A">
            <w:pPr>
              <w:spacing w:before="240" w:lineRule="auto"/>
              <w:rPr>
                <w:rFonts w:ascii="Times New Roman" w:cs="Times New Roman" w:eastAsia="Times New Roman" w:hAnsi="Times New Roman"/>
                <w:sz w:val="20"/>
                <w:szCs w:val="20"/>
              </w:rPr>
            </w:pPr>
            <w:bookmarkStart w:colFirst="0" w:colLast="0" w:name="_rbzwzf1huimu" w:id="64"/>
            <w:bookmarkEnd w:id="64"/>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B">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Food and agricultural products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C">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hgc352lrypku" w:id="65"/>
            <w:bookmarkEnd w:id="65"/>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D">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lovjszdn4al8" w:id="66"/>
            <w:bookmarkEnd w:id="66"/>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E">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V30</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F">
            <w:pPr>
              <w:spacing w:before="240" w:lineRule="auto"/>
              <w:rPr>
                <w:rFonts w:ascii="Times New Roman" w:cs="Times New Roman" w:eastAsia="Times New Roman" w:hAnsi="Times New Roman"/>
                <w:sz w:val="20"/>
                <w:szCs w:val="20"/>
              </w:rPr>
            </w:pPr>
            <w:bookmarkStart w:colFirst="0" w:colLast="0" w:name="_tq3c691i1hvo" w:id="67"/>
            <w:bookmarkEnd w:id="67"/>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0">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Acetic anhydride (heroine processing chemical)</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1">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hop1easve7fh" w:id="68"/>
            <w:bookmarkEnd w:id="68"/>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2">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qbonugv1adtw" w:id="69"/>
            <w:bookmarkEnd w:id="69"/>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3">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V31</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4">
            <w:pPr>
              <w:spacing w:before="240" w:lineRule="auto"/>
              <w:rPr>
                <w:rFonts w:ascii="Times New Roman" w:cs="Times New Roman" w:eastAsia="Times New Roman" w:hAnsi="Times New Roman"/>
                <w:sz w:val="20"/>
                <w:szCs w:val="20"/>
              </w:rPr>
            </w:pPr>
            <w:bookmarkStart w:colFirst="0" w:colLast="0" w:name="_kgkfwx6ja5e1" w:id="70"/>
            <w:bookmarkEnd w:id="70"/>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5">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Cultural property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6">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cqk8rz2k7989" w:id="71"/>
            <w:bookmarkEnd w:id="71"/>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7">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wsyt7y7y93xk" w:id="72"/>
            <w:bookmarkEnd w:id="72"/>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8">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V32</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9">
            <w:pPr>
              <w:spacing w:before="240" w:lineRule="auto"/>
              <w:rPr>
                <w:rFonts w:ascii="Times New Roman" w:cs="Times New Roman" w:eastAsia="Times New Roman" w:hAnsi="Times New Roman"/>
                <w:sz w:val="20"/>
                <w:szCs w:val="20"/>
              </w:rPr>
            </w:pPr>
            <w:bookmarkStart w:colFirst="0" w:colLast="0" w:name="_c3n8kgk9rrs1" w:id="73"/>
            <w:bookmarkEnd w:id="73"/>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A">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Statues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B">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ayax2ptj5dyb" w:id="74"/>
            <w:bookmarkEnd w:id="74"/>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C">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i9ik4ghjr6q6" w:id="75"/>
            <w:bookmarkEnd w:id="75"/>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D">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V33</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E">
            <w:pPr>
              <w:spacing w:before="240" w:lineRule="auto"/>
              <w:rPr>
                <w:rFonts w:ascii="Times New Roman" w:cs="Times New Roman" w:eastAsia="Times New Roman" w:hAnsi="Times New Roman"/>
                <w:sz w:val="20"/>
                <w:szCs w:val="20"/>
              </w:rPr>
            </w:pPr>
            <w:bookmarkStart w:colFirst="0" w:colLast="0" w:name="_3rw06t1m7cpa" w:id="76"/>
            <w:bookmarkEnd w:id="76"/>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F">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Machinery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0">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dsddxj9ivx3u" w:id="77"/>
            <w:bookmarkEnd w:id="77"/>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1">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lreayuyhbhts" w:id="78"/>
            <w:bookmarkEnd w:id="78"/>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2">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V34</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3">
            <w:pPr>
              <w:spacing w:before="240" w:lineRule="auto"/>
              <w:rPr>
                <w:rFonts w:ascii="Times New Roman" w:cs="Times New Roman" w:eastAsia="Times New Roman" w:hAnsi="Times New Roman"/>
                <w:sz w:val="20"/>
                <w:szCs w:val="20"/>
              </w:rPr>
            </w:pPr>
            <w:bookmarkStart w:colFirst="0" w:colLast="0" w:name="_1ps1zeh84dqi" w:id="79"/>
            <w:bookmarkEnd w:id="79"/>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4">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Industrial machinery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5">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t5fvbj5voboh" w:id="80"/>
            <w:bookmarkEnd w:id="80"/>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6">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825k6095uq34" w:id="81"/>
            <w:bookmarkEnd w:id="81"/>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7">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V35</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8">
            <w:pPr>
              <w:spacing w:before="240" w:lineRule="auto"/>
              <w:rPr>
                <w:rFonts w:ascii="Times New Roman" w:cs="Times New Roman" w:eastAsia="Times New Roman" w:hAnsi="Times New Roman"/>
                <w:sz w:val="20"/>
                <w:szCs w:val="20"/>
              </w:rPr>
            </w:pPr>
            <w:bookmarkStart w:colFirst="0" w:colLast="0" w:name="_pd851tdvlbkr" w:id="82"/>
            <w:bookmarkEnd w:id="82"/>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9">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Electrical equipment</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A">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m659phm2fpkd" w:id="83"/>
            <w:bookmarkEnd w:id="83"/>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B">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43vo24jug3wx" w:id="84"/>
            <w:bookmarkEnd w:id="84"/>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C">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V36</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D">
            <w:pPr>
              <w:spacing w:before="240" w:lineRule="auto"/>
              <w:rPr>
                <w:rFonts w:ascii="Times New Roman" w:cs="Times New Roman" w:eastAsia="Times New Roman" w:hAnsi="Times New Roman"/>
                <w:sz w:val="20"/>
                <w:szCs w:val="20"/>
              </w:rPr>
            </w:pPr>
            <w:bookmarkStart w:colFirst="0" w:colLast="0" w:name="_5m7i525srdpm" w:id="85"/>
            <w:bookmarkEnd w:id="85"/>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E">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Mining equipment</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F">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beejv2ss6exq" w:id="86"/>
            <w:bookmarkEnd w:id="86"/>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0">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7zqo59auoty7" w:id="87"/>
            <w:bookmarkEnd w:id="87"/>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1">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V37</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2">
            <w:pPr>
              <w:spacing w:before="240" w:lineRule="auto"/>
              <w:rPr>
                <w:rFonts w:ascii="Times New Roman" w:cs="Times New Roman" w:eastAsia="Times New Roman" w:hAnsi="Times New Roman"/>
                <w:sz w:val="20"/>
                <w:szCs w:val="20"/>
              </w:rPr>
            </w:pPr>
            <w:bookmarkStart w:colFirst="0" w:colLast="0" w:name="_p98mf8wfnyz2" w:id="88"/>
            <w:bookmarkEnd w:id="88"/>
            <w:r w:rsidDel="00000000" w:rsidR="00000000" w:rsidRPr="00000000">
              <w:rPr>
                <w:rFonts w:ascii="Times New Roman" w:cs="Times New Roman" w:eastAsia="Times New Roman" w:hAnsi="Times New Roman"/>
                <w:sz w:val="20"/>
                <w:szCs w:val="20"/>
                <w:rtl w:val="0"/>
              </w:rPr>
              <w:t xml:space="preserve">Money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3">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Diaspora</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4">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9253q0fbatxi" w:id="89"/>
            <w:bookmarkEnd w:id="89"/>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5">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mhctery4kts2" w:id="90"/>
            <w:bookmarkEnd w:id="90"/>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6">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V38</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7">
            <w:pPr>
              <w:spacing w:before="240" w:lineRule="auto"/>
              <w:rPr>
                <w:rFonts w:ascii="Times New Roman" w:cs="Times New Roman" w:eastAsia="Times New Roman" w:hAnsi="Times New Roman"/>
                <w:sz w:val="20"/>
                <w:szCs w:val="20"/>
              </w:rPr>
            </w:pPr>
            <w:bookmarkStart w:colFirst="0" w:colLast="0" w:name="_reqoz6jxqfjn" w:id="91"/>
            <w:bookmarkEnd w:id="91"/>
            <w:r w:rsidDel="00000000" w:rsidR="00000000" w:rsidRPr="00000000">
              <w:rPr>
                <w:rFonts w:ascii="Times New Roman" w:cs="Times New Roman" w:eastAsia="Times New Roman" w:hAnsi="Times New Roman"/>
                <w:sz w:val="20"/>
                <w:szCs w:val="20"/>
                <w:rtl w:val="0"/>
              </w:rPr>
              <w:t xml:space="preserve">Money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8">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Financial transactions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9">
            <w:pPr>
              <w:spacing w:after="0" w:before="240" w:line="240" w:lineRule="auto"/>
              <w:rPr/>
            </w:pPr>
            <w:r w:rsidDel="00000000" w:rsidR="00000000" w:rsidRPr="00000000">
              <w:rPr>
                <w:rFonts w:ascii="Times New Roman" w:cs="Times New Roman" w:eastAsia="Times New Roman" w:hAnsi="Times New Roman"/>
                <w:sz w:val="20"/>
                <w:szCs w:val="20"/>
                <w:rtl w:val="0"/>
              </w:rPr>
              <w:t xml:space="preserve">Obfuscating; Use of Shell Companies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A">
            <w:pPr>
              <w:spacing w:after="0" w:before="240" w:line="240" w:lineRule="auto"/>
              <w:rPr/>
            </w:pPr>
            <w:r w:rsidDel="00000000" w:rsidR="00000000" w:rsidRPr="00000000">
              <w:rPr>
                <w:rFonts w:ascii="Times New Roman" w:cs="Times New Roman" w:eastAsia="Times New Roman" w:hAnsi="Times New Roman"/>
                <w:sz w:val="20"/>
                <w:szCs w:val="20"/>
                <w:rtl w:val="0"/>
              </w:rPr>
              <w:t xml:space="preserve">52. Records show that Glocom37 clients were instructed not to directly remit funds to Pan Systems or International Golden Services accounts, but rather to pay other accounts in the names of Hong Kong front companies. Through Daedong Credit Bank, Glocom used accounts in the names of Malaysian and Singaporean front companies as well as Pan Systems to receive remittances from Ho ng Kong front companies. Kim Chang Hyok (a.k.a. James Jin or James Kim), representative of Pan Systems in Malaysia, established multiple accounts in the country in the names of front companies on behalf of Glocom. In a series of transactions to its supplie rs, Glocom transferred over $350,000 through at least seven front companies in Hong Kong in multiple transactions cleared through three New York-based and one Hong Kong-based bank. Records show that payment for a single invoice was often done through a series of instalments from multiple front companies, another means of hiding the identity of the true parties and evading detection by authorities of illegal conduct. One Singaporean supplier to Glocom employed a business manager from the Democratic People’s Republic of Korea to “source business” in the country and provide a $100,000 deposit to the company against which balances were settled in addition to transactions from front companies, all without having to transact with the Democratic People’s Republic of Korea (see annex 15). Glocom established a new website in January 2017 which is still operational (see annexes 16 -19).</w:t>
            </w:r>
            <w:r w:rsidDel="00000000" w:rsidR="00000000" w:rsidRPr="00000000">
              <w:rPr>
                <w:rtl w:val="0"/>
              </w:rPr>
            </w:r>
          </w:p>
          <w:p w:rsidR="00000000" w:rsidDel="00000000" w:rsidP="00000000" w:rsidRDefault="00000000" w:rsidRPr="00000000" w14:paraId="0000010B">
            <w:pPr>
              <w:spacing w:after="0" w:before="0" w:line="240" w:lineRule="auto"/>
              <w:rPr/>
            </w:pPr>
            <w:r w:rsidDel="00000000" w:rsidR="00000000" w:rsidRPr="00000000">
              <w:rPr>
                <w:rtl w:val="0"/>
              </w:rPr>
            </w:r>
          </w:p>
          <w:p w:rsidR="00000000" w:rsidDel="00000000" w:rsidP="00000000" w:rsidRDefault="00000000" w:rsidRPr="00000000" w14:paraId="0000010C">
            <w:pPr>
              <w:spacing w:after="0" w:before="0" w:line="240" w:lineRule="auto"/>
              <w:rPr/>
            </w:pPr>
            <w:r w:rsidDel="00000000" w:rsidR="00000000" w:rsidRPr="00000000">
              <w:rPr>
                <w:rFonts w:ascii="Times New Roman" w:cs="Times New Roman" w:eastAsia="Times New Roman" w:hAnsi="Times New Roman"/>
                <w:sz w:val="20"/>
                <w:szCs w:val="20"/>
                <w:rtl w:val="0"/>
              </w:rPr>
              <w:t xml:space="preserve">5 September 2017, S/2017/742</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D">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E">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F">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0">
            <w:pPr>
              <w:spacing w:after="0" w:before="240" w:line="240" w:lineRule="auto"/>
              <w:rPr/>
            </w:pPr>
            <w:r w:rsidDel="00000000" w:rsidR="00000000" w:rsidRPr="00000000">
              <w:rPr>
                <w:rFonts w:ascii="Times New Roman" w:cs="Times New Roman" w:eastAsia="Times New Roman" w:hAnsi="Times New Roman"/>
                <w:sz w:val="20"/>
                <w:szCs w:val="20"/>
                <w:rtl w:val="0"/>
              </w:rPr>
              <w:t xml:space="preserve">Obfuscating; Hiding Beneficial Ownership, Using Unsanctioned Payment Methods, Complex Corporate Structures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1">
            <w:pPr>
              <w:spacing w:after="0" w:before="240" w:line="240" w:lineRule="auto"/>
              <w:rPr/>
            </w:pPr>
            <w:r w:rsidDel="00000000" w:rsidR="00000000" w:rsidRPr="00000000">
              <w:rPr>
                <w:rFonts w:ascii="Times New Roman" w:cs="Times New Roman" w:eastAsia="Times New Roman" w:hAnsi="Times New Roman"/>
                <w:sz w:val="20"/>
                <w:szCs w:val="20"/>
                <w:rtl w:val="0"/>
              </w:rPr>
              <w:t xml:space="preserve">53. Daedong Credit Bank also used a ledger system for its operations in China similar to those used by Korea Kwangsong Banking Corporation and Chinpo Shipping.38 This system allowed Daedong Credit Bank representatives abroad to use accounts in their names or those of front companies — whose names never appeared in the transactions — to undertake transactions on behalf of entities and banks of the Democratic People’s Republic of Korea, including designated entities. The system kept funds in circulation outside of the Democratic People’s Republic of Korea by using revenues from the country’s commodity sales to replenish Daedong Credit Bank’s accounts abroad. All of this removed the risks of detection arising from wire transfers directly from a bank in Pyongyang.</w:t>
            </w:r>
            <w:r w:rsidDel="00000000" w:rsidR="00000000" w:rsidRPr="00000000">
              <w:rPr>
                <w:rtl w:val="0"/>
              </w:rPr>
            </w:r>
          </w:p>
          <w:p w:rsidR="00000000" w:rsidDel="00000000" w:rsidP="00000000" w:rsidRDefault="00000000" w:rsidRPr="00000000" w14:paraId="00000112">
            <w:pPr>
              <w:spacing w:after="0" w:before="0" w:line="240" w:lineRule="auto"/>
              <w:rPr/>
            </w:pPr>
            <w:r w:rsidDel="00000000" w:rsidR="00000000" w:rsidRPr="00000000">
              <w:rPr>
                <w:rtl w:val="0"/>
              </w:rPr>
            </w:r>
          </w:p>
          <w:p w:rsidR="00000000" w:rsidDel="00000000" w:rsidP="00000000" w:rsidRDefault="00000000" w:rsidRPr="00000000" w14:paraId="00000113">
            <w:pPr>
              <w:spacing w:after="0" w:before="0" w:line="240" w:lineRule="auto"/>
              <w:rPr/>
            </w:pPr>
            <w:r w:rsidDel="00000000" w:rsidR="00000000" w:rsidRPr="00000000">
              <w:rPr>
                <w:rFonts w:ascii="Times New Roman" w:cs="Times New Roman" w:eastAsia="Times New Roman" w:hAnsi="Times New Roman"/>
                <w:sz w:val="20"/>
                <w:szCs w:val="20"/>
                <w:rtl w:val="0"/>
              </w:rPr>
              <w:t xml:space="preserve">5 September 2017, S/2017/742</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4">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V39</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5">
            <w:pPr>
              <w:spacing w:before="240" w:lineRule="auto"/>
              <w:rPr>
                <w:rFonts w:ascii="Times New Roman" w:cs="Times New Roman" w:eastAsia="Times New Roman" w:hAnsi="Times New Roman"/>
                <w:sz w:val="20"/>
                <w:szCs w:val="20"/>
              </w:rPr>
            </w:pPr>
            <w:bookmarkStart w:colFirst="0" w:colLast="0" w:name="_1nhpn21f4aah" w:id="92"/>
            <w:bookmarkEnd w:id="92"/>
            <w:r w:rsidDel="00000000" w:rsidR="00000000" w:rsidRPr="00000000">
              <w:rPr>
                <w:rFonts w:ascii="Times New Roman" w:cs="Times New Roman" w:eastAsia="Times New Roman" w:hAnsi="Times New Roman"/>
                <w:sz w:val="20"/>
                <w:szCs w:val="20"/>
                <w:rtl w:val="0"/>
              </w:rPr>
              <w:t xml:space="preserve">Money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6">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Banks and financial institutions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7">
            <w:pPr>
              <w:spacing w:after="0" w:before="240" w:line="240" w:lineRule="auto"/>
              <w:rPr/>
            </w:pPr>
            <w:r w:rsidDel="00000000" w:rsidR="00000000" w:rsidRPr="00000000">
              <w:rPr>
                <w:rFonts w:ascii="Times New Roman" w:cs="Times New Roman" w:eastAsia="Times New Roman" w:hAnsi="Times New Roman"/>
                <w:sz w:val="20"/>
                <w:szCs w:val="20"/>
                <w:rtl w:val="0"/>
              </w:rPr>
              <w:t xml:space="preserve">Obfuscating; Third-Party Intermediaries, Use of Shell Companies, Jurisdictional Arbitrage/Triangulation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8">
            <w:pPr>
              <w:spacing w:after="0" w:before="240" w:line="240" w:lineRule="auto"/>
              <w:rPr/>
            </w:pPr>
            <w:r w:rsidDel="00000000" w:rsidR="00000000" w:rsidRPr="00000000">
              <w:rPr>
                <w:rFonts w:ascii="Times New Roman" w:cs="Times New Roman" w:eastAsia="Times New Roman" w:hAnsi="Times New Roman"/>
                <w:sz w:val="20"/>
                <w:szCs w:val="20"/>
                <w:rtl w:val="0"/>
              </w:rPr>
              <w:t xml:space="preserve">48. The Panel has continued its investigations into the ways financial institutions and networks of the Democratic People’s Republic of Korea access the international banking system in violation of the resolutions. Many of the country’s financial institutions, including designated banks, maintain representatives abroad allowing them to conduct transactions that facilitate prohibited programmes. Overseas representatives of the country’s banks evade sanctions through the establishment of front companies, including companies not registered as financial institutions but functioning as such. Those bank representatives and designated individuals travel internationally and exploit residence in foreign countries to undertake commercial activity contrary to the resolutions. Major financial institutions wittingly and unwittingly provide correspondent banking services to the country’s front companies and entities and individuals engaged in prohibited activities. Foreign S/2017/742 17-1344722/111 companies continue to maintain links to financial institutions of the Democratic People’s Republic of Korea established as subsidiaries or joint ventures. Foreign investment in the country’s banks (including joint ventures) provides those banks with access to funding and to the international financial system. This helps them to disguise the origin, ownership and control of funds associated with prohibited activities by allowing the layering and co-mingling of funds involved in prohibited activities with other funds derived from licit activities. The evasive pr actices of the Democratic People’s Republic of Korea significantly increase the challenges associated with implementing United Nations financial sanctions.</w:t>
            </w:r>
            <w:r w:rsidDel="00000000" w:rsidR="00000000" w:rsidRPr="00000000">
              <w:rPr>
                <w:rtl w:val="0"/>
              </w:rPr>
            </w:r>
          </w:p>
          <w:p w:rsidR="00000000" w:rsidDel="00000000" w:rsidP="00000000" w:rsidRDefault="00000000" w:rsidRPr="00000000" w14:paraId="00000119">
            <w:pPr>
              <w:spacing w:after="0" w:before="0" w:line="240" w:lineRule="auto"/>
              <w:rPr/>
            </w:pPr>
            <w:r w:rsidDel="00000000" w:rsidR="00000000" w:rsidRPr="00000000">
              <w:rPr>
                <w:rtl w:val="0"/>
              </w:rPr>
            </w:r>
          </w:p>
          <w:p w:rsidR="00000000" w:rsidDel="00000000" w:rsidP="00000000" w:rsidRDefault="00000000" w:rsidRPr="00000000" w14:paraId="0000011A">
            <w:pPr>
              <w:spacing w:after="0" w:before="0" w:line="240" w:lineRule="auto"/>
              <w:rPr/>
            </w:pPr>
            <w:r w:rsidDel="00000000" w:rsidR="00000000" w:rsidRPr="00000000">
              <w:rPr>
                <w:rFonts w:ascii="Times New Roman" w:cs="Times New Roman" w:eastAsia="Times New Roman" w:hAnsi="Times New Roman"/>
                <w:sz w:val="20"/>
                <w:szCs w:val="20"/>
                <w:rtl w:val="0"/>
              </w:rPr>
              <w:t xml:space="preserve">5 September 2017, S/2017/742</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B">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C">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D">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E">
            <w:pPr>
              <w:spacing w:after="0" w:before="240" w:line="240" w:lineRule="auto"/>
              <w:rPr/>
            </w:pPr>
            <w:r w:rsidDel="00000000" w:rsidR="00000000" w:rsidRPr="00000000">
              <w:rPr>
                <w:rFonts w:ascii="Times New Roman" w:cs="Times New Roman" w:eastAsia="Times New Roman" w:hAnsi="Times New Roman"/>
                <w:sz w:val="20"/>
                <w:szCs w:val="20"/>
                <w:rtl w:val="0"/>
              </w:rPr>
              <w:t xml:space="preserve">Obfuscating; Third-Party Intermediaries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F">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186. The Panel’s investigations also highlighted long-standing close ties between OCN/T Specialist and the Ryugyong Commercial Bank, including ownership ties. In 2012 and 2013, three transfers of $499,970 each were made into a T Specialist account in Singapore by Wang Zhi Guo’s Pinnacle International in addition to a transfer from Mars Rock International for $499,935 (totalling $1,999,845). In addition to the provision of an ATM, these transactions were for the purchase of shares in the Ryugyong Commercial Bank, facilitated by Ri Ik. Not only were the transactions sent to T Specialist’s bank account but a Member State separately informed the Panel that OCN and the Koryo Commercial Bank formed a joint venture with the Ryugyong Commercial Bank. The Panel subsequently received information according to which T Specialist and the Koryo Commercial Bank formed a joint venture with the name Ryugyong Commercial Bank. OCN nevertheless denied to the Panel its interests in the Ryugyong Commercial Bank, stating, “it was never our [….] intent to be the beneficial owner or interested party in the purchase ”. OCN further claimed that its role was limited to “assist[ing] in the translation between Ri lk and Wang” and that the shares in the Ryugyong Commercial Bank were being purchas ed from a Chinese company named TungHye.150 OCN has not provided the Panel with the requested documentation supporting these claims and it is implausible that Ri Ik and Wang Zhi Guo would require translation assistance generally, and from OCN specifically, g iven their combined extensive international work, travel and residence experiences. Indeed, over the past four years, Wang Zhi Guo made 25 trips in and out of Singapore, spending 1,256 days in the country, and Ri Ik made more than 37 trips, with 518 days in Singapore (see annexes 51 and 57). T Specialist also admitted that it had undertaken correspondence between 2012 and 2014 with Ri Ho Nam, 151 Ryugyong Commercial Bank’s general manager and representative in Beijing since at least 2014, and Ri Jong Ui, Koryo Commercial Bank’s representative, for the Ryugyong Commercial Bank purchase deal. None of this correspondence was provided when requested. 187. The ties between the Ryugyong Commercial Bank and OCN in Pyongyang are further demonstrated by the installation of an ATM in a Ryugyong Commercial Bank in Spring 2017 at the Bugsae Shop, followed by a promotion in 2017 in which Ryugyong Commercial Bank customers who deposited more than $10,000 dollars for at least a year received a “VIP” Gold or Silver Card and a 5 per cent discount at the Bugsae Shop and the Pothonggang Ryugyong Store (see annex 59). 188. These cases show a continued pattern of joint ownership of financial institutions of the Democratic People’s Republic of Korea by foreign entities and individuals, directly supporting illicit activity by the Democratic People ’s Republic of Korea through access to the international financial and trade systems. They demonstrate how financial institutions of the Democratic People’s Republic of Korea evade sanctions through overseas representatives and front companies to ensure that transactions are conducted in such a manner as to not reveal an overt connection to a designated entity or interest of the Democratic People’s Republic of Korea. Hong Kong-registered front companies of the Democratic People’s Republic of Korea conducting transactions through Chinese and Singaporean banks may not trigger alerts, showing that banks that cater more to offshore financial centre customers should ensure adequate know - your-customer and customer due diligence monitoring, as well as proper transaction monitoring and screening. These checks should have raised red flags over the frequent transfers of large and even amounts over time from a company whose jurisdiction has shown a pattern registering front companies of the Democratic People’s Republic of Korea. Regarding business registry practices, this case also shows the well -known evasion technique used by the Democratic People’s Republic of Korea of having individuals of the country represent themselves as nationals of the Republic of Korea in corporate registry paperwork (seen also in the MKP case referred to in para. 199 below). In compliance with the financial provisions of the resolutions, the Panel recommends that relevant Member States take all necessary measures to implement paragraph 33 of resolution 2270 (2016), paragraph 33 of resolution 2321 (2016) and paragraph 18 of resolution 2375 (2017), including by ensuring that all assets of entities acting on behalf of designated entities are frozen, that all representatives of banks of the Democratic People’s Republic of Korea are expelled and the assets of those designated are frozen and that joint ventures with entities of the Democratic People’s Republic of Korea are terminated.</w:t>
            </w:r>
            <w:r w:rsidDel="00000000" w:rsidR="00000000" w:rsidRPr="00000000">
              <w:rPr>
                <w:rtl w:val="0"/>
              </w:rPr>
            </w:r>
          </w:p>
          <w:p w:rsidR="00000000" w:rsidDel="00000000" w:rsidP="00000000" w:rsidRDefault="00000000" w:rsidRPr="00000000" w14:paraId="00000120">
            <w:pPr>
              <w:spacing w:after="0" w:before="0" w:line="240" w:lineRule="auto"/>
              <w:rPr/>
            </w:pPr>
            <w:r w:rsidDel="00000000" w:rsidR="00000000" w:rsidRPr="00000000">
              <w:rPr>
                <w:rtl w:val="0"/>
              </w:rPr>
            </w:r>
          </w:p>
          <w:p w:rsidR="00000000" w:rsidDel="00000000" w:rsidP="00000000" w:rsidRDefault="00000000" w:rsidRPr="00000000" w14:paraId="00000121">
            <w:pPr>
              <w:spacing w:after="0" w:before="0" w:line="240" w:lineRule="auto"/>
              <w:rPr/>
            </w:pPr>
            <w:r w:rsidDel="00000000" w:rsidR="00000000" w:rsidRPr="00000000">
              <w:rPr>
                <w:rFonts w:ascii="Times New Roman" w:cs="Times New Roman" w:eastAsia="Times New Roman" w:hAnsi="Times New Roman"/>
                <w:sz w:val="20"/>
                <w:szCs w:val="20"/>
                <w:rtl w:val="0"/>
              </w:rPr>
              <w:t xml:space="preserve">5 March 2018, S/2018/171</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2">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V40</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3">
            <w:pPr>
              <w:spacing w:before="240" w:lineRule="auto"/>
              <w:rPr>
                <w:rFonts w:ascii="Times New Roman" w:cs="Times New Roman" w:eastAsia="Times New Roman" w:hAnsi="Times New Roman"/>
                <w:sz w:val="20"/>
                <w:szCs w:val="20"/>
              </w:rPr>
            </w:pPr>
            <w:bookmarkStart w:colFirst="0" w:colLast="0" w:name="_qu4hqm8s87z6" w:id="93"/>
            <w:bookmarkEnd w:id="93"/>
            <w:r w:rsidDel="00000000" w:rsidR="00000000" w:rsidRPr="00000000">
              <w:rPr>
                <w:rFonts w:ascii="Times New Roman" w:cs="Times New Roman" w:eastAsia="Times New Roman" w:hAnsi="Times New Roman"/>
                <w:sz w:val="20"/>
                <w:szCs w:val="20"/>
                <w:rtl w:val="0"/>
              </w:rPr>
              <w:t xml:space="preserve">Money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4">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Financial support for trade with target</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5">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4vblzmlk8wpk" w:id="94"/>
            <w:bookmarkEnd w:id="94"/>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6">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8273f2wl3ep9" w:id="95"/>
            <w:bookmarkEnd w:id="95"/>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7">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V41</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8">
            <w:pPr>
              <w:spacing w:before="240" w:lineRule="auto"/>
              <w:rPr>
                <w:rFonts w:ascii="Times New Roman" w:cs="Times New Roman" w:eastAsia="Times New Roman" w:hAnsi="Times New Roman"/>
                <w:sz w:val="20"/>
                <w:szCs w:val="20"/>
              </w:rPr>
            </w:pPr>
            <w:bookmarkStart w:colFirst="0" w:colLast="0" w:name="_9rxh5el6dnly" w:id="96"/>
            <w:bookmarkEnd w:id="96"/>
            <w:r w:rsidDel="00000000" w:rsidR="00000000" w:rsidRPr="00000000">
              <w:rPr>
                <w:rFonts w:ascii="Times New Roman" w:cs="Times New Roman" w:eastAsia="Times New Roman" w:hAnsi="Times New Roman"/>
                <w:sz w:val="20"/>
                <w:szCs w:val="20"/>
                <w:rtl w:val="0"/>
              </w:rPr>
              <w:t xml:space="preserve">Money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9">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Government assets and economic resources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A">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ox4fj550a24" w:id="97"/>
            <w:bookmarkEnd w:id="97"/>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B">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o2gkxrnh8t6r" w:id="98"/>
            <w:bookmarkEnd w:id="98"/>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C">
            <w:pPr>
              <w:spacing w:before="240" w:lineRule="auto"/>
              <w:rPr>
                <w:rFonts w:ascii="Times New Roman" w:cs="Times New Roman" w:eastAsia="Times New Roman" w:hAnsi="Times New Roman"/>
                <w:sz w:val="20"/>
                <w:szCs w:val="20"/>
              </w:rPr>
            </w:pPr>
            <w:bookmarkStart w:colFirst="0" w:colLast="0" w:name="_golbklsi20zp" w:id="99"/>
            <w:bookmarkEnd w:id="99"/>
            <w:r w:rsidDel="00000000" w:rsidR="00000000" w:rsidRPr="00000000">
              <w:rPr>
                <w:rFonts w:ascii="Times New Roman" w:cs="Times New Roman" w:eastAsia="Times New Roman" w:hAnsi="Times New Roman"/>
                <w:sz w:val="20"/>
                <w:szCs w:val="20"/>
                <w:rtl w:val="0"/>
              </w:rPr>
              <w:t xml:space="preserve">V42</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D">
            <w:pPr>
              <w:spacing w:before="240" w:lineRule="auto"/>
              <w:rPr>
                <w:rFonts w:ascii="Times New Roman" w:cs="Times New Roman" w:eastAsia="Times New Roman" w:hAnsi="Times New Roman"/>
                <w:sz w:val="20"/>
                <w:szCs w:val="20"/>
              </w:rPr>
            </w:pPr>
            <w:bookmarkStart w:colFirst="0" w:colLast="0" w:name="_gr22h5lg0ewm" w:id="100"/>
            <w:bookmarkEnd w:id="100"/>
            <w:r w:rsidDel="00000000" w:rsidR="00000000" w:rsidRPr="00000000">
              <w:rPr>
                <w:rFonts w:ascii="Times New Roman" w:cs="Times New Roman" w:eastAsia="Times New Roman" w:hAnsi="Times New Roman"/>
                <w:sz w:val="20"/>
                <w:szCs w:val="20"/>
                <w:rtl w:val="0"/>
              </w:rPr>
              <w:t xml:space="preserve">Money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E">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Individual / entity asset freeze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F">
            <w:pPr>
              <w:spacing w:after="0" w:before="240" w:line="240" w:lineRule="auto"/>
              <w:rPr/>
            </w:pPr>
            <w:r w:rsidDel="00000000" w:rsidR="00000000" w:rsidRPr="00000000">
              <w:rPr>
                <w:rFonts w:ascii="Times New Roman" w:cs="Times New Roman" w:eastAsia="Times New Roman" w:hAnsi="Times New Roman"/>
                <w:sz w:val="20"/>
                <w:szCs w:val="20"/>
                <w:rtl w:val="0"/>
              </w:rPr>
              <w:t xml:space="preserve">Obfuscating; Use of Family Members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0">
            <w:pPr>
              <w:spacing w:after="0" w:before="240" w:line="240" w:lineRule="auto"/>
              <w:rPr/>
            </w:pPr>
            <w:r w:rsidDel="00000000" w:rsidR="00000000" w:rsidRPr="00000000">
              <w:rPr>
                <w:rFonts w:ascii="Times New Roman" w:cs="Times New Roman" w:eastAsia="Times New Roman" w:hAnsi="Times New Roman"/>
                <w:sz w:val="20"/>
                <w:szCs w:val="20"/>
                <w:rtl w:val="0"/>
              </w:rPr>
              <w:t xml:space="preserve">50. For example, in its investigation into a team of family members of two Reconnaissance General Bureau agents and a representative of the Korean United Development Bank whose assets were frozen by France in 2014, 36 the Panel established that one of the agents, Kim Su Gwa ng, had opened multiple bank accounts in Italian financial institutions in his own name, as well as those of his wife, mother and father (see annexes 11-14). Even though his employment in the country with a United Nations agency was terminated and his Italian Ministry of Foreign Affairs identity card rescinded on 17 January 2015, one of Kim’s bank accounts, held jointly with his wife, has remained open. Another of his accounts posted numerous transactions between 2011 and 2016, which Italy stated were mostly concerning Kim’s activities as a “private consumer”. Other accounts have been dormant. Kim also purchased property in the country which remains in his name. Further investigations on the case are ongoing. Another European country confirmed that diplomats of the Democratic People’s Republic of Korea established bank accounts in the names of family members. That Member State also informed the Panel that there is “no legal way to learn about accounts of former accredited diplomats or their family members”. These cases exemplify how illicit networks of the Democratic People’s Republic of Korea manipulate multiple bank accounts to heighten the difficulties of detecting their activities. A similar case involved KOMID officials for which the country’s Embassy in South Africa established an account in one of their names in a bank in neighbouring Namibi</w:t>
            </w:r>
            <w:r w:rsidDel="00000000" w:rsidR="00000000" w:rsidRPr="00000000">
              <w:rPr>
                <w:rtl w:val="0"/>
              </w:rPr>
            </w:r>
          </w:p>
          <w:p w:rsidR="00000000" w:rsidDel="00000000" w:rsidP="00000000" w:rsidRDefault="00000000" w:rsidRPr="00000000" w14:paraId="00000131">
            <w:pPr>
              <w:spacing w:after="0" w:before="0" w:line="240" w:lineRule="auto"/>
              <w:rPr/>
            </w:pPr>
            <w:r w:rsidDel="00000000" w:rsidR="00000000" w:rsidRPr="00000000">
              <w:rPr>
                <w:rtl w:val="0"/>
              </w:rPr>
            </w:r>
          </w:p>
          <w:p w:rsidR="00000000" w:rsidDel="00000000" w:rsidP="00000000" w:rsidRDefault="00000000" w:rsidRPr="00000000" w14:paraId="00000132">
            <w:pPr>
              <w:spacing w:after="0" w:before="0" w:line="240" w:lineRule="auto"/>
              <w:rPr/>
            </w:pPr>
            <w:r w:rsidDel="00000000" w:rsidR="00000000" w:rsidRPr="00000000">
              <w:rPr>
                <w:rFonts w:ascii="Times New Roman" w:cs="Times New Roman" w:eastAsia="Times New Roman" w:hAnsi="Times New Roman"/>
                <w:sz w:val="20"/>
                <w:szCs w:val="20"/>
                <w:rtl w:val="0"/>
              </w:rPr>
              <w:t xml:space="preserve">5 September 2017, S/2017/742</w:t>
            </w:r>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3">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4">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5">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6">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Obfuscating; Use of Shell Companies, Establishing Foreign Affiliates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7">
            <w:pPr>
              <w:spacing w:after="0" w:before="240" w:line="240" w:lineRule="auto"/>
              <w:rPr/>
            </w:pPr>
            <w:r w:rsidDel="00000000" w:rsidR="00000000" w:rsidRPr="00000000">
              <w:rPr>
                <w:rFonts w:ascii="Gungsuh" w:cs="Gungsuh" w:eastAsia="Gungsuh" w:hAnsi="Gungsuh"/>
                <w:sz w:val="20"/>
                <w:szCs w:val="20"/>
                <w:rtl w:val="0"/>
              </w:rPr>
              <w:t xml:space="preserve">51. In another example, Kim Chol Sam (金铁三), the Dalian-based representative of the designated Daedong Credit Bank, set up at least eight accounts in the Chinese mainland and Hong Kong financial institutions in his own name and those of various front companies which were used to undertake millions of dollars of transactions. Representatives of the designated Korea Daesong Bank established more than 10 accounts in the Chinese mainland and Hong Kong. Representatives of Tanchon Commercial Bank set up over 20 accounts in the Chinese mainland and Hong Kong and continue to travel internationally, including to the Syrian Arab Republic</w:t>
            </w:r>
            <w:r w:rsidDel="00000000" w:rsidR="00000000" w:rsidRPr="00000000">
              <w:rPr>
                <w:rtl w:val="0"/>
              </w:rPr>
            </w:r>
          </w:p>
          <w:p w:rsidR="00000000" w:rsidDel="00000000" w:rsidP="00000000" w:rsidRDefault="00000000" w:rsidRPr="00000000" w14:paraId="00000138">
            <w:pPr>
              <w:spacing w:after="0" w:before="0" w:line="240" w:lineRule="auto"/>
              <w:rPr/>
            </w:pPr>
            <w:r w:rsidDel="00000000" w:rsidR="00000000" w:rsidRPr="00000000">
              <w:rPr>
                <w:rtl w:val="0"/>
              </w:rPr>
            </w:r>
          </w:p>
          <w:p w:rsidR="00000000" w:rsidDel="00000000" w:rsidP="00000000" w:rsidRDefault="00000000" w:rsidRPr="00000000" w14:paraId="00000139">
            <w:pPr>
              <w:spacing w:after="0" w:before="0" w:line="240" w:lineRule="auto"/>
              <w:rPr/>
            </w:pPr>
            <w:r w:rsidDel="00000000" w:rsidR="00000000" w:rsidRPr="00000000">
              <w:rPr>
                <w:rFonts w:ascii="Times New Roman" w:cs="Times New Roman" w:eastAsia="Times New Roman" w:hAnsi="Times New Roman"/>
                <w:sz w:val="20"/>
                <w:szCs w:val="20"/>
                <w:rtl w:val="0"/>
              </w:rPr>
              <w:t xml:space="preserve">5 September 2017, S/2017/742</w:t>
            </w:r>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A">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B">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C">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D">
            <w:pPr>
              <w:spacing w:after="0" w:before="240" w:line="240" w:lineRule="auto"/>
              <w:rPr/>
            </w:pPr>
            <w:r w:rsidDel="00000000" w:rsidR="00000000" w:rsidRPr="00000000">
              <w:rPr>
                <w:rFonts w:ascii="Times New Roman" w:cs="Times New Roman" w:eastAsia="Times New Roman" w:hAnsi="Times New Roman"/>
                <w:sz w:val="20"/>
                <w:szCs w:val="20"/>
                <w:rtl w:val="0"/>
              </w:rPr>
              <w:t xml:space="preserve">Obfuscating; Use of Shell Companies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E">
            <w:pPr>
              <w:spacing w:after="0" w:before="240" w:line="240" w:lineRule="auto"/>
              <w:rPr/>
            </w:pPr>
            <w:r w:rsidDel="00000000" w:rsidR="00000000" w:rsidRPr="00000000">
              <w:rPr>
                <w:rFonts w:ascii="Times New Roman" w:cs="Times New Roman" w:eastAsia="Times New Roman" w:hAnsi="Times New Roman"/>
                <w:sz w:val="20"/>
                <w:szCs w:val="20"/>
                <w:rtl w:val="0"/>
              </w:rPr>
              <w:t xml:space="preserve">52. Records show that Glocom37 clients were instructed not to directly remit funds to Pan Systems or International Golden Services accounts, but rather to pay other accounts in the names of Hong Kong front companies. Through Daedong Credit Bank, Glocom used accounts in the names of Malaysian and Singaporean front companies as well as Pan Systems to receive remittances from Ho ng Kong front companies. Kim Chang Hyok (a.k.a. James Jin or James Kim), representative of Pan Systems in Malaysia, established multiple accounts in the country in the names of front companies on behalf of Glocom. In a series of transactions to its supplie rs, Glocom transferred over $350,000 through at least seven front companies in Hong Kong in multiple transactions cleared through three New York-based and one Hong Kong-based bank. Records show that payment for a single invoice was often done through a series of instalments from multiple front companies, another means of hiding the identity of the true parties and evading detection by authorities of illegal conduct. One Singaporean supplier to Glocom employed a business manager from the Democratic People’s Republic of Korea to “source business” in the country and provide a $100,000 deposit to the company against which balances were settled in addition to transactions from front companies, all without having to transact with the Democratic People’s Republic of Korea (see annex 15). Glocom established a new website in January 2017 which is still operational (see annexes 16 -19).</w:t>
            </w:r>
            <w:r w:rsidDel="00000000" w:rsidR="00000000" w:rsidRPr="00000000">
              <w:rPr>
                <w:rtl w:val="0"/>
              </w:rPr>
            </w:r>
          </w:p>
          <w:p w:rsidR="00000000" w:rsidDel="00000000" w:rsidP="00000000" w:rsidRDefault="00000000" w:rsidRPr="00000000" w14:paraId="0000013F">
            <w:pPr>
              <w:spacing w:after="0" w:before="0" w:line="240" w:lineRule="auto"/>
              <w:rPr/>
            </w:pPr>
            <w:r w:rsidDel="00000000" w:rsidR="00000000" w:rsidRPr="00000000">
              <w:rPr>
                <w:rtl w:val="0"/>
              </w:rPr>
            </w:r>
          </w:p>
          <w:p w:rsidR="00000000" w:rsidDel="00000000" w:rsidP="00000000" w:rsidRDefault="00000000" w:rsidRPr="00000000" w14:paraId="00000140">
            <w:pPr>
              <w:spacing w:after="0" w:before="0" w:line="240" w:lineRule="auto"/>
              <w:rPr/>
            </w:pPr>
            <w:r w:rsidDel="00000000" w:rsidR="00000000" w:rsidRPr="00000000">
              <w:rPr>
                <w:rFonts w:ascii="Times New Roman" w:cs="Times New Roman" w:eastAsia="Times New Roman" w:hAnsi="Times New Roman"/>
                <w:sz w:val="20"/>
                <w:szCs w:val="20"/>
                <w:rtl w:val="0"/>
              </w:rPr>
              <w:t xml:space="preserve">5 September 2017, S/2017/742</w:t>
            </w:r>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1">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2">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3">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4">
            <w:pPr>
              <w:spacing w:after="0" w:before="240" w:line="240" w:lineRule="auto"/>
              <w:rPr/>
            </w:pPr>
            <w:r w:rsidDel="00000000" w:rsidR="00000000" w:rsidRPr="00000000">
              <w:rPr>
                <w:rFonts w:ascii="Times New Roman" w:cs="Times New Roman" w:eastAsia="Times New Roman" w:hAnsi="Times New Roman"/>
                <w:sz w:val="20"/>
                <w:szCs w:val="20"/>
                <w:rtl w:val="0"/>
              </w:rPr>
              <w:t xml:space="preserve">Obfuscating; Hiding Beneficial Ownership, Using Unsanctioned Payment Methods, Complex Corporate Structures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5">
            <w:pPr>
              <w:spacing w:after="0" w:before="240" w:line="240" w:lineRule="auto"/>
              <w:rPr/>
            </w:pPr>
            <w:r w:rsidDel="00000000" w:rsidR="00000000" w:rsidRPr="00000000">
              <w:rPr>
                <w:rFonts w:ascii="Times New Roman" w:cs="Times New Roman" w:eastAsia="Times New Roman" w:hAnsi="Times New Roman"/>
                <w:sz w:val="20"/>
                <w:szCs w:val="20"/>
                <w:rtl w:val="0"/>
              </w:rPr>
              <w:t xml:space="preserve">53. Daedong Credit Bank also used a ledger system for its operations in China similar to those used by Korea Kwangsong Banking Corporation and Chinpo Shipping.38 This system allowed Daedong Credit Bank representatives abroad to use accounts in their names or those of front companies — whose names never appeared in the transactions — to undertake transactions on behalf of entities and banks of the Democratic People’s Republic of Korea, including designated entities. The system kept funds in circulation outside of the Democratic People’s Republic of Korea by using revenues from the country’s commodity sales to replenish Daedong Credit Bank’s accounts abroad. All of this removed the risks of detection arising from wire transfers directly from a bank in Pyongyang.</w:t>
            </w:r>
            <w:r w:rsidDel="00000000" w:rsidR="00000000" w:rsidRPr="00000000">
              <w:rPr>
                <w:rtl w:val="0"/>
              </w:rPr>
            </w:r>
          </w:p>
          <w:p w:rsidR="00000000" w:rsidDel="00000000" w:rsidP="00000000" w:rsidRDefault="00000000" w:rsidRPr="00000000" w14:paraId="00000146">
            <w:pPr>
              <w:spacing w:after="0" w:before="0" w:line="240" w:lineRule="auto"/>
              <w:rPr/>
            </w:pPr>
            <w:r w:rsidDel="00000000" w:rsidR="00000000" w:rsidRPr="00000000">
              <w:rPr>
                <w:rtl w:val="0"/>
              </w:rPr>
            </w:r>
          </w:p>
          <w:p w:rsidR="00000000" w:rsidDel="00000000" w:rsidP="00000000" w:rsidRDefault="00000000" w:rsidRPr="00000000" w14:paraId="00000147">
            <w:pPr>
              <w:spacing w:after="0" w:before="0" w:line="240" w:lineRule="auto"/>
              <w:rPr/>
            </w:pPr>
            <w:r w:rsidDel="00000000" w:rsidR="00000000" w:rsidRPr="00000000">
              <w:rPr>
                <w:rFonts w:ascii="Times New Roman" w:cs="Times New Roman" w:eastAsia="Times New Roman" w:hAnsi="Times New Roman"/>
                <w:sz w:val="20"/>
                <w:szCs w:val="20"/>
                <w:rtl w:val="0"/>
              </w:rPr>
              <w:t xml:space="preserve">5 September 2017, S/2017/742</w:t>
            </w:r>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8">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9">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A">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B">
            <w:pPr>
              <w:spacing w:after="0" w:before="240" w:line="240" w:lineRule="auto"/>
              <w:rPr/>
            </w:pPr>
            <w:r w:rsidDel="00000000" w:rsidR="00000000" w:rsidRPr="00000000">
              <w:rPr>
                <w:rFonts w:ascii="Times New Roman" w:cs="Times New Roman" w:eastAsia="Times New Roman" w:hAnsi="Times New Roman"/>
                <w:sz w:val="20"/>
                <w:szCs w:val="20"/>
                <w:rtl w:val="0"/>
              </w:rPr>
              <w:t xml:space="preserve">Obfuscating; Complex Corporate Structures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C">
            <w:pPr>
              <w:spacing w:after="0" w:before="240" w:line="240" w:lineRule="auto"/>
              <w:rPr/>
            </w:pPr>
            <w:r w:rsidDel="00000000" w:rsidR="00000000" w:rsidRPr="00000000">
              <w:rPr>
                <w:rFonts w:ascii="Gungsuh" w:cs="Gungsuh" w:eastAsia="Gungsuh" w:hAnsi="Gungsuh"/>
                <w:sz w:val="20"/>
                <w:szCs w:val="20"/>
                <w:rtl w:val="0"/>
              </w:rPr>
              <w:t xml:space="preserve">89. The Mansudae Art Studio utilizes a gallery in China located in the 798 Art District, a renowned art exhibition area in Beijing. The gallery was selling Mansudae works of art in 2017 after the designation of that entity. The Panel notes that the name of the gallery includes the identical Chinese transcription of the Korean name for the Mansudae Art Studio, and a billboard on the building advertises an exhibition jointly hosted by “ Mansudae Art Studio Museum of the Democratic People’s Republic of Korea” and Beijingyuan Mansudae Cultural Company Ltd (北京元万寿台文化有限 公司) entitled “Art exhibition of artists of the Mansudae Art Studio of the Democratic People’s Republic of Korea” (figure XVII). Furthermore, the Panel considers that this collaborative activity with the Democratic People’s Republic of Korea is prohibited according to paragraph 18 of resolution 2375 (2017). However, Ji Zhengtai, the director of Beijingyuan Mansudae, has publicly stated that sanctions do not apply and have not affected his business. China informed the Panel that it could not confirm that this was a branch of the designated entity. However, given that Beijingyuan Mansudae is a joint venture with the Democratic People’s Republic of Korea, it was closed by 9 January 2018 in accordance with Ministry of Commerce announce ment No. 55.</w:t>
            </w:r>
            <w:r w:rsidDel="00000000" w:rsidR="00000000" w:rsidRPr="00000000">
              <w:rPr>
                <w:rtl w:val="0"/>
              </w:rPr>
            </w:r>
          </w:p>
          <w:p w:rsidR="00000000" w:rsidDel="00000000" w:rsidP="00000000" w:rsidRDefault="00000000" w:rsidRPr="00000000" w14:paraId="0000014D">
            <w:pPr>
              <w:spacing w:after="0" w:before="0" w:line="240" w:lineRule="auto"/>
              <w:rPr/>
            </w:pPr>
            <w:r w:rsidDel="00000000" w:rsidR="00000000" w:rsidRPr="00000000">
              <w:rPr>
                <w:rtl w:val="0"/>
              </w:rPr>
            </w:r>
          </w:p>
          <w:p w:rsidR="00000000" w:rsidDel="00000000" w:rsidP="00000000" w:rsidRDefault="00000000" w:rsidRPr="00000000" w14:paraId="0000014E">
            <w:pPr>
              <w:spacing w:after="0" w:before="0" w:line="240" w:lineRule="auto"/>
              <w:rPr/>
            </w:pPr>
            <w:r w:rsidDel="00000000" w:rsidR="00000000" w:rsidRPr="00000000">
              <w:rPr>
                <w:rFonts w:ascii="Times New Roman" w:cs="Times New Roman" w:eastAsia="Times New Roman" w:hAnsi="Times New Roman"/>
                <w:sz w:val="20"/>
                <w:szCs w:val="20"/>
                <w:rtl w:val="0"/>
              </w:rPr>
              <w:t xml:space="preserve">5 March 2018, S/2018/171</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F">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V43</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0">
            <w:pPr>
              <w:spacing w:before="240" w:lineRule="auto"/>
              <w:rPr>
                <w:rFonts w:ascii="Times New Roman" w:cs="Times New Roman" w:eastAsia="Times New Roman" w:hAnsi="Times New Roman"/>
                <w:sz w:val="20"/>
                <w:szCs w:val="20"/>
              </w:rPr>
            </w:pPr>
            <w:bookmarkStart w:colFirst="0" w:colLast="0" w:name="_p1ndsp2ohpf7" w:id="101"/>
            <w:bookmarkEnd w:id="101"/>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1">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Training, assistance, and 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2">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4v65ar38929j" w:id="102"/>
            <w:bookmarkEnd w:id="102"/>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3">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ggyknxew6rfp" w:id="103"/>
            <w:bookmarkEnd w:id="103"/>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4">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V44</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5">
            <w:pPr>
              <w:spacing w:before="240" w:lineRule="auto"/>
              <w:rPr>
                <w:rFonts w:ascii="Times New Roman" w:cs="Times New Roman" w:eastAsia="Times New Roman" w:hAnsi="Times New Roman"/>
                <w:sz w:val="20"/>
                <w:szCs w:val="20"/>
              </w:rPr>
            </w:pPr>
            <w:bookmarkStart w:colFirst="0" w:colLast="0" w:name="_ro73w891tgos" w:id="104"/>
            <w:bookmarkEnd w:id="104"/>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6">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Imports ban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7">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x3436ppgxhz" w:id="105"/>
            <w:bookmarkEnd w:id="105"/>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8">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kmkjsqf57cqd" w:id="106"/>
            <w:bookmarkEnd w:id="106"/>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9">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V45</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A">
            <w:pPr>
              <w:spacing w:before="240" w:lineRule="auto"/>
              <w:rPr>
                <w:rFonts w:ascii="Times New Roman" w:cs="Times New Roman" w:eastAsia="Times New Roman" w:hAnsi="Times New Roman"/>
                <w:sz w:val="20"/>
                <w:szCs w:val="20"/>
              </w:rPr>
            </w:pPr>
            <w:bookmarkStart w:colFirst="0" w:colLast="0" w:name="_o3tz5gx3w516" w:id="107"/>
            <w:bookmarkEnd w:id="107"/>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B">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Exports ban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C">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hg3n0yyhnjo" w:id="108"/>
            <w:bookmarkEnd w:id="108"/>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D">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fniu1zdtcbby" w:id="109"/>
            <w:bookmarkEnd w:id="109"/>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E">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V46</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F">
            <w:pPr>
              <w:spacing w:before="240" w:lineRule="auto"/>
              <w:rPr>
                <w:rFonts w:ascii="Times New Roman" w:cs="Times New Roman" w:eastAsia="Times New Roman" w:hAnsi="Times New Roman"/>
                <w:sz w:val="20"/>
                <w:szCs w:val="20"/>
              </w:rPr>
            </w:pPr>
            <w:bookmarkStart w:colFirst="0" w:colLast="0" w:name="_qr2jlrf3dvuf" w:id="110"/>
            <w:bookmarkEnd w:id="110"/>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0">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Investment ban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1">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kmjnlsm9kzn1" w:id="111"/>
            <w:bookmarkEnd w:id="111"/>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2">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2jbwmrk5do44" w:id="112"/>
            <w:bookmarkEnd w:id="112"/>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3">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V47</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4">
            <w:pPr>
              <w:spacing w:before="240" w:lineRule="auto"/>
              <w:rPr>
                <w:rFonts w:ascii="Times New Roman" w:cs="Times New Roman" w:eastAsia="Times New Roman" w:hAnsi="Times New Roman"/>
                <w:sz w:val="20"/>
                <w:szCs w:val="20"/>
              </w:rPr>
            </w:pPr>
            <w:bookmarkStart w:colFirst="0" w:colLast="0" w:name="_kmb44quwwq7o" w:id="113"/>
            <w:bookmarkEnd w:id="113"/>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5">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Facilitation of terrorism</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6">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64o36q2m781k" w:id="114"/>
            <w:bookmarkEnd w:id="114"/>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7">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cf3stx2kn2x2" w:id="115"/>
            <w:bookmarkEnd w:id="115"/>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8">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V48</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9">
            <w:pPr>
              <w:spacing w:before="240" w:lineRule="auto"/>
              <w:rPr>
                <w:rFonts w:ascii="Times New Roman" w:cs="Times New Roman" w:eastAsia="Times New Roman" w:hAnsi="Times New Roman"/>
                <w:sz w:val="20"/>
                <w:szCs w:val="20"/>
              </w:rPr>
            </w:pPr>
            <w:bookmarkStart w:colFirst="0" w:colLast="0" w:name="_413h2q4wjaqx" w:id="116"/>
            <w:bookmarkEnd w:id="116"/>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A">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Vessels port entry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B">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8zsnydrsy048" w:id="117"/>
            <w:bookmarkEnd w:id="117"/>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C">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ua5hm091mwab" w:id="118"/>
            <w:bookmarkEnd w:id="118"/>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D">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V49</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E">
            <w:pPr>
              <w:spacing w:before="240" w:lineRule="auto"/>
              <w:rPr>
                <w:rFonts w:ascii="Times New Roman" w:cs="Times New Roman" w:eastAsia="Times New Roman" w:hAnsi="Times New Roman"/>
                <w:sz w:val="20"/>
                <w:szCs w:val="20"/>
              </w:rPr>
            </w:pPr>
            <w:bookmarkStart w:colFirst="0" w:colLast="0" w:name="_xk0wweipz9cg" w:id="119"/>
            <w:bookmarkEnd w:id="119"/>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F">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Bunkering</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0">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hw1jlp6au47t" w:id="120"/>
            <w:bookmarkEnd w:id="120"/>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1">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3dsvbrpc2z8b" w:id="121"/>
            <w:bookmarkEnd w:id="121"/>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2">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V50</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3">
            <w:pPr>
              <w:spacing w:before="240" w:lineRule="auto"/>
              <w:rPr>
                <w:rFonts w:ascii="Times New Roman" w:cs="Times New Roman" w:eastAsia="Times New Roman" w:hAnsi="Times New Roman"/>
                <w:sz w:val="20"/>
                <w:szCs w:val="20"/>
              </w:rPr>
            </w:pPr>
            <w:bookmarkStart w:colFirst="0" w:colLast="0" w:name="_au0uhjpgazts" w:id="122"/>
            <w:bookmarkEnd w:id="122"/>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4">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Ship-to-ship transfers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5">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rcu2j6oi8jrl" w:id="123"/>
            <w:bookmarkEnd w:id="123"/>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6">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1q2ft87zr85c" w:id="124"/>
            <w:bookmarkEnd w:id="124"/>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7">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V51</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8">
            <w:pPr>
              <w:spacing w:before="240" w:lineRule="auto"/>
              <w:rPr>
                <w:rFonts w:ascii="Times New Roman" w:cs="Times New Roman" w:eastAsia="Times New Roman" w:hAnsi="Times New Roman"/>
                <w:sz w:val="20"/>
                <w:szCs w:val="20"/>
              </w:rPr>
            </w:pPr>
            <w:bookmarkStart w:colFirst="0" w:colLast="0" w:name="_hvteacg7j6qm" w:id="125"/>
            <w:bookmarkEnd w:id="125"/>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9">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Aviation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A">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av3qysml4vzo" w:id="126"/>
            <w:bookmarkEnd w:id="126"/>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B">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vobb8wyrst9" w:id="127"/>
            <w:bookmarkEnd w:id="127"/>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C">
            <w:pPr>
              <w:spacing w:before="240" w:lineRule="auto"/>
              <w:rPr>
                <w:rFonts w:ascii="Times New Roman" w:cs="Times New Roman" w:eastAsia="Times New Roman" w:hAnsi="Times New Roman"/>
                <w:sz w:val="20"/>
                <w:szCs w:val="20"/>
              </w:rPr>
            </w:pPr>
            <w:bookmarkStart w:colFirst="0" w:colLast="0" w:name="_d9lecp6c4vpc" w:id="128"/>
            <w:bookmarkEnd w:id="128"/>
            <w:r w:rsidDel="00000000" w:rsidR="00000000" w:rsidRPr="00000000">
              <w:rPr>
                <w:rFonts w:ascii="Times New Roman" w:cs="Times New Roman" w:eastAsia="Times New Roman" w:hAnsi="Times New Roman"/>
                <w:sz w:val="20"/>
                <w:szCs w:val="20"/>
                <w:rtl w:val="0"/>
              </w:rPr>
              <w:t xml:space="preserve">V52</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D">
            <w:pPr>
              <w:spacing w:before="240" w:lineRule="auto"/>
              <w:rPr>
                <w:rFonts w:ascii="Times New Roman" w:cs="Times New Roman" w:eastAsia="Times New Roman" w:hAnsi="Times New Roman"/>
                <w:sz w:val="20"/>
                <w:szCs w:val="20"/>
              </w:rPr>
            </w:pPr>
            <w:bookmarkStart w:colFirst="0" w:colLast="0" w:name="_4wanlrnbcogf" w:id="129"/>
            <w:bookmarkEnd w:id="129"/>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E">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Transportation vehicles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F">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uzp9dfngc62t" w:id="130"/>
            <w:bookmarkEnd w:id="130"/>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0">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vy4ijcz19hr8" w:id="131"/>
            <w:bookmarkEnd w:id="131"/>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1">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V53</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2">
            <w:pPr>
              <w:spacing w:before="240" w:lineRule="auto"/>
              <w:rPr>
                <w:rFonts w:ascii="Times New Roman" w:cs="Times New Roman" w:eastAsia="Times New Roman" w:hAnsi="Times New Roman"/>
                <w:sz w:val="20"/>
                <w:szCs w:val="20"/>
              </w:rPr>
            </w:pPr>
            <w:bookmarkStart w:colFirst="0" w:colLast="0" w:name="_zfmu8mxx2roq" w:id="132"/>
            <w:bookmarkEnd w:id="132"/>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3">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Vessel insurance and re-insurance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4">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ck182qd9jw2s" w:id="133"/>
            <w:bookmarkEnd w:id="133"/>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5">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k6py2fl3g13v" w:id="134"/>
            <w:bookmarkEnd w:id="134"/>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6">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V54</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7">
            <w:pPr>
              <w:spacing w:before="240" w:lineRule="auto"/>
              <w:rPr>
                <w:rFonts w:ascii="Times New Roman" w:cs="Times New Roman" w:eastAsia="Times New Roman" w:hAnsi="Times New Roman"/>
                <w:sz w:val="20"/>
                <w:szCs w:val="20"/>
              </w:rPr>
            </w:pPr>
            <w:bookmarkStart w:colFirst="0" w:colLast="0" w:name="_libbs98qlv12" w:id="135"/>
            <w:bookmarkEnd w:id="135"/>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8">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Vessels / aircraft leasing, chartering and crew 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9">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9eo8ci8pvjdb" w:id="136"/>
            <w:bookmarkEnd w:id="136"/>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A">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hbxqiy3lscdd" w:id="137"/>
            <w:bookmarkEnd w:id="137"/>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B">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V55</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C">
            <w:pPr>
              <w:spacing w:before="240" w:lineRule="auto"/>
              <w:rPr>
                <w:rFonts w:ascii="Times New Roman" w:cs="Times New Roman" w:eastAsia="Times New Roman" w:hAnsi="Times New Roman"/>
                <w:sz w:val="20"/>
                <w:szCs w:val="20"/>
              </w:rPr>
            </w:pPr>
            <w:bookmarkStart w:colFirst="0" w:colLast="0" w:name="_9lwwdov9qw0b" w:id="138"/>
            <w:bookmarkEnd w:id="138"/>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D">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Vessel registration, use and servicing</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E">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Obfuscating; Reflagging and Re-Registering Vessels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F">
            <w:pPr>
              <w:spacing w:after="0" w:before="240" w:line="240" w:lineRule="auto"/>
              <w:rPr/>
            </w:pPr>
            <w:r w:rsidDel="00000000" w:rsidR="00000000" w:rsidRPr="00000000">
              <w:rPr>
                <w:rFonts w:ascii="Times New Roman" w:cs="Times New Roman" w:eastAsia="Times New Roman" w:hAnsi="Times New Roman"/>
                <w:sz w:val="20"/>
                <w:szCs w:val="20"/>
                <w:rtl w:val="0"/>
              </w:rPr>
              <w:t xml:space="preserve">38. As a result of action by Member States, since 2 March 2016, the Democratic People’s Republic of Korea registered nearly 70 vessels to its flag registry — a 44 per cent expansion over 18 months — in collusion with more than 45 foreign companies, in violation of the resolution.26 Twenty-nine vessels have been registered with the flag registry of the Democratic People’s Republic of Korea. In violation of paragraph 20, 13 were registered with foreign ownership and/or operators and 17 transferred from foreign companies. Three foreign-owned and operated vessels were deleted from the register following Panel action. Many vessels have also been moved from the country’s international trading fleet to its “domestic fleet” — an unusual arrangement given that the country’s ports straddle two coasts making voyages through international waters unavoidable (figure IX). Notably, 18 of the 21 remaining designated vessels associated with the Ocean Maritime Management Company, Ltd. (OMM) have been transferred to the “domestic fleet” since the adoption of resolution 2270 (2016).27 In addition to evasion of the resolutions, the use of the domestic fleet category could enable the Democratic People’s Republic of Korea to conceal critical vessel recognition data and circumvent international maritime law.</w:t>
            </w:r>
            <w:r w:rsidDel="00000000" w:rsidR="00000000" w:rsidRPr="00000000">
              <w:rPr>
                <w:rtl w:val="0"/>
              </w:rPr>
            </w:r>
          </w:p>
          <w:p w:rsidR="00000000" w:rsidDel="00000000" w:rsidP="00000000" w:rsidRDefault="00000000" w:rsidRPr="00000000" w14:paraId="00000190">
            <w:pPr>
              <w:spacing w:after="0" w:before="0" w:line="240" w:lineRule="auto"/>
              <w:rPr/>
            </w:pPr>
            <w:r w:rsidDel="00000000" w:rsidR="00000000" w:rsidRPr="00000000">
              <w:rPr>
                <w:rtl w:val="0"/>
              </w:rPr>
            </w:r>
          </w:p>
          <w:p w:rsidR="00000000" w:rsidDel="00000000" w:rsidP="00000000" w:rsidRDefault="00000000" w:rsidRPr="00000000" w14:paraId="00000191">
            <w:pPr>
              <w:spacing w:after="0" w:before="0" w:line="240" w:lineRule="auto"/>
              <w:rPr/>
            </w:pPr>
            <w:r w:rsidDel="00000000" w:rsidR="00000000" w:rsidRPr="00000000">
              <w:rPr>
                <w:rFonts w:ascii="Times New Roman" w:cs="Times New Roman" w:eastAsia="Times New Roman" w:hAnsi="Times New Roman"/>
                <w:sz w:val="20"/>
                <w:szCs w:val="20"/>
                <w:rtl w:val="0"/>
              </w:rPr>
              <w:t xml:space="preserve">5 September 2017, S/2017/742</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2">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3">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4">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5">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Obfuscating; Reflagging and Re-Registering Vessels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6">
            <w:pPr>
              <w:spacing w:after="0" w:before="240" w:line="240" w:lineRule="auto"/>
              <w:rPr/>
            </w:pPr>
            <w:r w:rsidDel="00000000" w:rsidR="00000000" w:rsidRPr="00000000">
              <w:rPr>
                <w:rFonts w:ascii="Times New Roman" w:cs="Times New Roman" w:eastAsia="Times New Roman" w:hAnsi="Times New Roman"/>
                <w:sz w:val="20"/>
                <w:szCs w:val="20"/>
                <w:rtl w:val="0"/>
              </w:rPr>
              <w:t xml:space="preserve">39. Since 30 November 2016, 38 more vessels have been registered with th e flag of the Democratic People’s Republic of Korea. In violation of paragraph 9 of resolution 2321 (2016), 13 vessels have been registered as foreign owned or operated and 23 transferred from non-Democratic People’s Republic of Korea companies. At least 10 falsely reported the Fijian flag indicating evasion, which Fijian authorities are investigating. At least four other vessels under the Cambodian flag attempted to register under another foreign flag but reverted to the flag of the Democratic People’s Republic of Korea following “registration disputes” relating to falsified documentation.</w:t>
            </w:r>
            <w:r w:rsidDel="00000000" w:rsidR="00000000" w:rsidRPr="00000000">
              <w:rPr>
                <w:rtl w:val="0"/>
              </w:rPr>
            </w:r>
          </w:p>
          <w:p w:rsidR="00000000" w:rsidDel="00000000" w:rsidP="00000000" w:rsidRDefault="00000000" w:rsidRPr="00000000" w14:paraId="00000197">
            <w:pPr>
              <w:spacing w:after="0" w:before="0" w:line="240" w:lineRule="auto"/>
              <w:rPr/>
            </w:pPr>
            <w:r w:rsidDel="00000000" w:rsidR="00000000" w:rsidRPr="00000000">
              <w:rPr>
                <w:rtl w:val="0"/>
              </w:rPr>
            </w:r>
          </w:p>
          <w:p w:rsidR="00000000" w:rsidDel="00000000" w:rsidP="00000000" w:rsidRDefault="00000000" w:rsidRPr="00000000" w14:paraId="00000198">
            <w:pPr>
              <w:spacing w:after="0" w:before="0" w:line="240" w:lineRule="auto"/>
              <w:rPr/>
            </w:pPr>
            <w:r w:rsidDel="00000000" w:rsidR="00000000" w:rsidRPr="00000000">
              <w:rPr>
                <w:rFonts w:ascii="Times New Roman" w:cs="Times New Roman" w:eastAsia="Times New Roman" w:hAnsi="Times New Roman"/>
                <w:sz w:val="20"/>
                <w:szCs w:val="20"/>
                <w:rtl w:val="0"/>
              </w:rPr>
              <w:t xml:space="preserve">5 September 2017, S/2017/742</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9">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A">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B">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C">
            <w:pPr>
              <w:spacing w:after="0" w:before="240" w:line="240" w:lineRule="auto"/>
              <w:rPr/>
            </w:pPr>
            <w:r w:rsidDel="00000000" w:rsidR="00000000" w:rsidRPr="00000000">
              <w:rPr>
                <w:rFonts w:ascii="Times New Roman" w:cs="Times New Roman" w:eastAsia="Times New Roman" w:hAnsi="Times New Roman"/>
                <w:sz w:val="20"/>
                <w:szCs w:val="20"/>
                <w:rtl w:val="0"/>
              </w:rPr>
              <w:t xml:space="preserve">Obfuscating; Reflagging and Re-Registering Vessels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D">
            <w:pPr>
              <w:spacing w:after="0" w:before="240" w:line="240" w:lineRule="auto"/>
              <w:rPr/>
            </w:pPr>
            <w:r w:rsidDel="00000000" w:rsidR="00000000" w:rsidRPr="00000000">
              <w:rPr>
                <w:rFonts w:ascii="Times New Roman" w:cs="Times New Roman" w:eastAsia="Times New Roman" w:hAnsi="Times New Roman"/>
                <w:sz w:val="20"/>
                <w:szCs w:val="20"/>
                <w:rtl w:val="0"/>
              </w:rPr>
              <w:t xml:space="preserve">44. In its 2016 and 2017 reports, the Panel documented how the Maritime Administration registered numerous iterations of identities for designated OMM vessels, including new names, Maritime Mobile Service identity numb ers, call signs, and associated companies.29 This renaming and re-registration of OMM- controlled vessels was also an attempt to evade sanctions, including the Democratic People’s Republic of Korea companies newly registered for this purpose. 3</w:t>
            </w:r>
            <w:r w:rsidDel="00000000" w:rsidR="00000000" w:rsidRPr="00000000">
              <w:rPr>
                <w:rtl w:val="0"/>
              </w:rPr>
            </w:r>
          </w:p>
          <w:p w:rsidR="00000000" w:rsidDel="00000000" w:rsidP="00000000" w:rsidRDefault="00000000" w:rsidRPr="00000000" w14:paraId="0000019E">
            <w:pPr>
              <w:spacing w:after="0" w:before="0" w:line="240" w:lineRule="auto"/>
              <w:rPr/>
            </w:pPr>
            <w:r w:rsidDel="00000000" w:rsidR="00000000" w:rsidRPr="00000000">
              <w:rPr>
                <w:rtl w:val="0"/>
              </w:rPr>
            </w:r>
          </w:p>
          <w:p w:rsidR="00000000" w:rsidDel="00000000" w:rsidP="00000000" w:rsidRDefault="00000000" w:rsidRPr="00000000" w14:paraId="0000019F">
            <w:pPr>
              <w:spacing w:after="0" w:before="0" w:line="240" w:lineRule="auto"/>
              <w:rPr/>
            </w:pPr>
            <w:r w:rsidDel="00000000" w:rsidR="00000000" w:rsidRPr="00000000">
              <w:rPr>
                <w:rFonts w:ascii="Times New Roman" w:cs="Times New Roman" w:eastAsia="Times New Roman" w:hAnsi="Times New Roman"/>
                <w:sz w:val="20"/>
                <w:szCs w:val="20"/>
                <w:rtl w:val="0"/>
              </w:rPr>
              <w:t xml:space="preserve">5 September 2017, S/2017/742</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0">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1">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2">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3">
            <w:pPr>
              <w:spacing w:after="0" w:before="240" w:line="240" w:lineRule="auto"/>
              <w:rPr/>
            </w:pPr>
            <w:r w:rsidDel="00000000" w:rsidR="00000000" w:rsidRPr="00000000">
              <w:rPr>
                <w:rFonts w:ascii="Times New Roman" w:cs="Times New Roman" w:eastAsia="Times New Roman" w:hAnsi="Times New Roman"/>
                <w:sz w:val="20"/>
                <w:szCs w:val="20"/>
                <w:rtl w:val="0"/>
              </w:rPr>
              <w:t xml:space="preserve">Obfuscating; Reflagging and Re-Registering Vessels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4">
            <w:pPr>
              <w:spacing w:after="0" w:before="240" w:line="240" w:lineRule="auto"/>
              <w:rPr/>
            </w:pPr>
            <w:r w:rsidDel="00000000" w:rsidR="00000000" w:rsidRPr="00000000">
              <w:rPr>
                <w:rFonts w:ascii="Times New Roman" w:cs="Times New Roman" w:eastAsia="Times New Roman" w:hAnsi="Times New Roman"/>
                <w:sz w:val="20"/>
                <w:szCs w:val="20"/>
                <w:rtl w:val="0"/>
              </w:rPr>
              <w:t xml:space="preserve">45. The Panel documented in its 2015 report how the administration certified altered Protection &amp; Indemnity Association insurance certificates for the Mu Du Bong seized by Mexico.31 The Panel also recalled that the vessel Morning Glory, a tanker carrying an illicit oil shipment from Libya intercepted near Cyprus in 2014, was using the Democratic People’s Republic of Korea as a flag of convenience — the Maritime Administration had contracted with Egypt-based Golden East Logistics for the temporary use of its flag.32 More recently, the vessel Jie Shun interdicted in August 2016 sailed under a Cambodian flag with a captain from the Democratic People’s Republic of Korea and 22 crew certified b y the Maritime Administration.33 Since the adoption of resolution 2321 (2016) the Panel has identified at least four such crews operating foreign-flagged vessels in violation of paragraph 23 — the Panel awaits replies from the relevant Member States.</w:t>
            </w:r>
            <w:r w:rsidDel="00000000" w:rsidR="00000000" w:rsidRPr="00000000">
              <w:rPr>
                <w:rtl w:val="0"/>
              </w:rPr>
            </w:r>
          </w:p>
          <w:p w:rsidR="00000000" w:rsidDel="00000000" w:rsidP="00000000" w:rsidRDefault="00000000" w:rsidRPr="00000000" w14:paraId="000001A5">
            <w:pPr>
              <w:spacing w:after="0" w:before="0" w:line="240" w:lineRule="auto"/>
              <w:rPr/>
            </w:pPr>
            <w:r w:rsidDel="00000000" w:rsidR="00000000" w:rsidRPr="00000000">
              <w:rPr>
                <w:rtl w:val="0"/>
              </w:rPr>
            </w:r>
          </w:p>
          <w:p w:rsidR="00000000" w:rsidDel="00000000" w:rsidP="00000000" w:rsidRDefault="00000000" w:rsidRPr="00000000" w14:paraId="000001A6">
            <w:pPr>
              <w:spacing w:after="0" w:before="0" w:line="240" w:lineRule="auto"/>
              <w:rPr/>
            </w:pPr>
            <w:r w:rsidDel="00000000" w:rsidR="00000000" w:rsidRPr="00000000">
              <w:rPr>
                <w:rFonts w:ascii="Times New Roman" w:cs="Times New Roman" w:eastAsia="Times New Roman" w:hAnsi="Times New Roman"/>
                <w:sz w:val="20"/>
                <w:szCs w:val="20"/>
                <w:rtl w:val="0"/>
              </w:rPr>
              <w:t xml:space="preserve">5 September 2017, S/2017/742</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7">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8">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9">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A">
            <w:pPr>
              <w:spacing w:after="0" w:before="240" w:line="240" w:lineRule="auto"/>
              <w:rPr/>
            </w:pPr>
            <w:r w:rsidDel="00000000" w:rsidR="00000000" w:rsidRPr="00000000">
              <w:rPr>
                <w:rFonts w:ascii="Times New Roman" w:cs="Times New Roman" w:eastAsia="Times New Roman" w:hAnsi="Times New Roman"/>
                <w:sz w:val="20"/>
                <w:szCs w:val="20"/>
                <w:rtl w:val="0"/>
              </w:rPr>
              <w:t xml:space="preserve">Obfuscating; Reflagging and Re-Registering Vessels, False Documentation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B">
            <w:pPr>
              <w:spacing w:after="0" w:before="240" w:line="240" w:lineRule="auto"/>
              <w:rPr/>
            </w:pPr>
            <w:r w:rsidDel="00000000" w:rsidR="00000000" w:rsidRPr="00000000">
              <w:rPr>
                <w:rFonts w:ascii="Times New Roman" w:cs="Times New Roman" w:eastAsia="Times New Roman" w:hAnsi="Times New Roman"/>
                <w:sz w:val="20"/>
                <w:szCs w:val="20"/>
                <w:rtl w:val="0"/>
              </w:rPr>
              <w:t xml:space="preserve">46. The Panel’s 2017 report identified eight designated OMM vessels34 that were provided with falsified Maritime Mobile Service identity numbers and call signs to change their identity. The case of the Hui Chon (IMO 8405270) in particular demonstrates the ongoing nature and extent of the complicity of the Maritime Administration in these actions. In November 2016 the Maritime Administration allocated a new Maritime Mobile Service identity number to the ship, disguised it as the Song Phyong 7, and omitted its obligatory IMO number from its Automatic Identification System data from 13 November 2016 until as recently as 27 May 2017 (see figure X), violating both the resolutions and shipping regulations. 35 In addition, the vessel was falsely listed in the Maritime Administration database with the exact characteristics of the Hui Chon (see annex 9) and was provided a complete set of false documentation. The Song Phyong 7 was subsequently detained following a Port State Control inspection which revealed documents — dated October 2016 — all omitting the IMO (International Maritime Organization) numbers but the details are that of the Hui Chon. Similarly, the declared owner, operator and international safety manager Songphyong Forwarding Co. Ltd. has not been registered but can be found on the Maritime Administration database for the vessel (see annexes 9 and 10</w:t>
            </w:r>
            <w:r w:rsidDel="00000000" w:rsidR="00000000" w:rsidRPr="00000000">
              <w:rPr>
                <w:rtl w:val="0"/>
              </w:rPr>
            </w:r>
          </w:p>
          <w:p w:rsidR="00000000" w:rsidDel="00000000" w:rsidP="00000000" w:rsidRDefault="00000000" w:rsidRPr="00000000" w14:paraId="000001AC">
            <w:pPr>
              <w:spacing w:after="0" w:before="0" w:line="240" w:lineRule="auto"/>
              <w:rPr/>
            </w:pPr>
            <w:r w:rsidDel="00000000" w:rsidR="00000000" w:rsidRPr="00000000">
              <w:rPr>
                <w:rtl w:val="0"/>
              </w:rPr>
            </w:r>
          </w:p>
          <w:p w:rsidR="00000000" w:rsidDel="00000000" w:rsidP="00000000" w:rsidRDefault="00000000" w:rsidRPr="00000000" w14:paraId="000001AD">
            <w:pPr>
              <w:spacing w:after="0" w:before="0" w:line="240" w:lineRule="auto"/>
              <w:rPr/>
            </w:pPr>
            <w:r w:rsidDel="00000000" w:rsidR="00000000" w:rsidRPr="00000000">
              <w:rPr>
                <w:rFonts w:ascii="Times New Roman" w:cs="Times New Roman" w:eastAsia="Times New Roman" w:hAnsi="Times New Roman"/>
                <w:sz w:val="20"/>
                <w:szCs w:val="20"/>
                <w:rtl w:val="0"/>
              </w:rPr>
              <w:t xml:space="preserve">5 September 2017, S/2017/742</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E">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V56</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F">
            <w:pPr>
              <w:spacing w:before="240" w:lineRule="auto"/>
              <w:rPr>
                <w:rFonts w:ascii="Times New Roman" w:cs="Times New Roman" w:eastAsia="Times New Roman" w:hAnsi="Times New Roman"/>
                <w:sz w:val="20"/>
                <w:szCs w:val="20"/>
              </w:rPr>
            </w:pPr>
            <w:bookmarkStart w:colFirst="0" w:colLast="0" w:name="_44sv95m4a2z" w:id="139"/>
            <w:bookmarkEnd w:id="139"/>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0">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Aircraft servicing, maintenance, insurance and training</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1">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rycmru3hgkt3" w:id="140"/>
            <w:bookmarkEnd w:id="140"/>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2">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wo3wfgnn7soe" w:id="141"/>
            <w:bookmarkEnd w:id="141"/>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3">
            <w:pPr>
              <w:spacing w:before="240" w:lineRule="auto"/>
              <w:rPr>
                <w:rFonts w:ascii="Times New Roman" w:cs="Times New Roman" w:eastAsia="Times New Roman" w:hAnsi="Times New Roman"/>
                <w:sz w:val="20"/>
                <w:szCs w:val="20"/>
              </w:rPr>
            </w:pPr>
            <w:bookmarkStart w:colFirst="0" w:colLast="0" w:name="_js9nsmthjo4j" w:id="142"/>
            <w:bookmarkEnd w:id="142"/>
            <w:r w:rsidDel="00000000" w:rsidR="00000000" w:rsidRPr="00000000">
              <w:rPr>
                <w:rFonts w:ascii="Times New Roman" w:cs="Times New Roman" w:eastAsia="Times New Roman" w:hAnsi="Times New Roman"/>
                <w:sz w:val="20"/>
                <w:szCs w:val="20"/>
                <w:rtl w:val="0"/>
              </w:rPr>
              <w:t xml:space="preserve">V57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4">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5">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Individual Travel Bans</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6">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q2y249kyftuw" w:id="143"/>
            <w:bookmarkEnd w:id="143"/>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7">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xh7g8u87nlt" w:id="144"/>
            <w:bookmarkEnd w:id="144"/>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8">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V58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9">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A">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Limit the number of diplomatic personnel</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B">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yp6hjplptar8" w:id="145"/>
            <w:bookmarkEnd w:id="145"/>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C">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1tov0durik2u" w:id="146"/>
            <w:bookmarkEnd w:id="146"/>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D">
            <w:pPr>
              <w:spacing w:before="240" w:lineRule="auto"/>
              <w:rPr>
                <w:rFonts w:ascii="Times New Roman" w:cs="Times New Roman" w:eastAsia="Times New Roman" w:hAnsi="Times New Roman"/>
                <w:sz w:val="20"/>
                <w:szCs w:val="20"/>
              </w:rPr>
            </w:pPr>
            <w:bookmarkStart w:colFirst="0" w:colLast="0" w:name="_qdlozuu84ol7" w:id="147"/>
            <w:bookmarkEnd w:id="147"/>
            <w:r w:rsidDel="00000000" w:rsidR="00000000" w:rsidRPr="00000000">
              <w:rPr>
                <w:rFonts w:ascii="Times New Roman" w:cs="Times New Roman" w:eastAsia="Times New Roman" w:hAnsi="Times New Roman"/>
                <w:sz w:val="20"/>
                <w:szCs w:val="20"/>
                <w:rtl w:val="0"/>
              </w:rPr>
              <w:t xml:space="preserve">V59</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E">
            <w:pPr>
              <w:spacing w:before="240" w:lineRule="auto"/>
              <w:rPr>
                <w:rFonts w:ascii="Times New Roman" w:cs="Times New Roman" w:eastAsia="Times New Roman" w:hAnsi="Times New Roman"/>
                <w:sz w:val="20"/>
                <w:szCs w:val="20"/>
              </w:rPr>
            </w:pPr>
            <w:bookmarkStart w:colFirst="0" w:colLast="0" w:name="_v08jkz50j76d" w:id="148"/>
            <w:bookmarkEnd w:id="148"/>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F">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Limit diplomatic representation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0">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buw56lt9149r" w:id="149"/>
            <w:bookmarkEnd w:id="149"/>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1">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uct5ou4n03nv" w:id="150"/>
            <w:bookmarkEnd w:id="150"/>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2">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V60</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3">
            <w:pPr>
              <w:spacing w:before="240" w:lineRule="auto"/>
              <w:rPr>
                <w:rFonts w:ascii="Times New Roman" w:cs="Times New Roman" w:eastAsia="Times New Roman" w:hAnsi="Times New Roman"/>
                <w:sz w:val="20"/>
                <w:szCs w:val="20"/>
              </w:rPr>
            </w:pPr>
            <w:bookmarkStart w:colFirst="0" w:colLast="0" w:name="_2r1m3nf4e1w1" w:id="151"/>
            <w:bookmarkEnd w:id="151"/>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4">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Suspension of formal scientific and technical cooperation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5">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chk96z8zmfvb" w:id="152"/>
            <w:bookmarkEnd w:id="152"/>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6">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h7t4w4wzieqz" w:id="153"/>
            <w:bookmarkEnd w:id="153"/>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7">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V61</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8">
            <w:pPr>
              <w:spacing w:before="240" w:lineRule="auto"/>
              <w:rPr>
                <w:rFonts w:ascii="Times New Roman" w:cs="Times New Roman" w:eastAsia="Times New Roman" w:hAnsi="Times New Roman"/>
                <w:sz w:val="20"/>
                <w:szCs w:val="20"/>
              </w:rPr>
            </w:pPr>
            <w:bookmarkStart w:colFirst="0" w:colLast="0" w:name="_jeaca8wjpqay" w:id="154"/>
            <w:bookmarkEnd w:id="154"/>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9">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Limit diplomatic bank accounts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A">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kr84fjatkrqk" w:id="155"/>
            <w:bookmarkEnd w:id="155"/>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B">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kadr3vro170h" w:id="156"/>
            <w:bookmarkEnd w:id="156"/>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C">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V62</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D">
            <w:pPr>
              <w:spacing w:before="240" w:lineRule="auto"/>
              <w:rPr>
                <w:rFonts w:ascii="Times New Roman" w:cs="Times New Roman" w:eastAsia="Times New Roman" w:hAnsi="Times New Roman"/>
                <w:sz w:val="20"/>
                <w:szCs w:val="20"/>
              </w:rPr>
            </w:pPr>
            <w:bookmarkStart w:colFirst="0" w:colLast="0" w:name="_mys2rhnve1ji" w:id="157"/>
            <w:bookmarkEnd w:id="157"/>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E">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Limit diplomatic activity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F">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0">
            <w:pPr>
              <w:spacing w:after="0" w:before="240" w:line="240" w:lineRule="auto"/>
              <w:rPr/>
            </w:pPr>
            <w:r w:rsidDel="00000000" w:rsidR="00000000" w:rsidRPr="00000000">
              <w:rPr>
                <w:rFonts w:ascii="Times New Roman" w:cs="Times New Roman" w:eastAsia="Times New Roman" w:hAnsi="Times New Roman"/>
                <w:sz w:val="20"/>
                <w:szCs w:val="20"/>
                <w:rtl w:val="0"/>
              </w:rPr>
              <w:t xml:space="preserve">206. With regard to the rental of Embassy premises of the Democratic People’s Republic of Korea in Berlin by EGI GmbH (for City Hostel Berlin) for 38,000 euros per month 164 and ForX Festival for the banquet hall, following the adoption of European Union Council Decision (CFSP) 2017/345 of 27 February 2017 incorporating paragraph 18 of resolution 2321 (2016),165 the German Ministry of Foreign Affairs sent a note to the Democratic People’s Republic of Korea on 16 March 2017 urging it to abide by paragraphs 17 and 18 of resolution 2321 (2016). The Democratic People’s Republic of Korea responded on 21 March 2017 by denying the validity and legitimacy of resolution 2321 (2016) and all acts based upon it. On 7 April 2017, the Government of Germany informed the indivi duals leasing the premises of the Democratic People’s Republic of Korea of their obligations under resolution 2321 (2106) and the European Union implementing regulations. Germany also amended its Foreign Trade and Payments Ordinance on 4 May 2017 to make the leasing of property from the Democratic People’s Republic of Korea an administrative offence in the country. Simultaneously, it increased its diplomatic pressure on the Democratic People’s Republic of Korea, continuing to stress the Embassy’s obligation to cease using its property for non-diplomatic purposes and urged it on numerous occasions at all levels to abide by the applicable resolution. As a result, on 10 August 2017, the Embassy of the Democratic People’s Republic of Korea terminated the leases with the two companies, requesting them to vacate the premises by 30 September 2017. However, both companies rejected the termination of their leases and have threatened legal action. On 6 November 2017, the Central Customs Authority formally opened legal proceedings against the companies engaging in illicit activities under the above-mentioned legislation.</w:t>
            </w:r>
            <w:r w:rsidDel="00000000" w:rsidR="00000000" w:rsidRPr="00000000">
              <w:rPr>
                <w:rtl w:val="0"/>
              </w:rPr>
            </w:r>
          </w:p>
          <w:p w:rsidR="00000000" w:rsidDel="00000000" w:rsidP="00000000" w:rsidRDefault="00000000" w:rsidRPr="00000000" w14:paraId="000001D1">
            <w:pPr>
              <w:spacing w:after="0" w:before="0" w:line="240" w:lineRule="auto"/>
              <w:rPr/>
            </w:pPr>
            <w:r w:rsidDel="00000000" w:rsidR="00000000" w:rsidRPr="00000000">
              <w:rPr>
                <w:rtl w:val="0"/>
              </w:rPr>
            </w:r>
          </w:p>
          <w:p w:rsidR="00000000" w:rsidDel="00000000" w:rsidP="00000000" w:rsidRDefault="00000000" w:rsidRPr="00000000" w14:paraId="000001D2">
            <w:pPr>
              <w:spacing w:after="0" w:before="0" w:line="240" w:lineRule="auto"/>
              <w:rPr/>
            </w:pPr>
            <w:r w:rsidDel="00000000" w:rsidR="00000000" w:rsidRPr="00000000">
              <w:rPr>
                <w:rFonts w:ascii="Times New Roman" w:cs="Times New Roman" w:eastAsia="Times New Roman" w:hAnsi="Times New Roman"/>
                <w:sz w:val="20"/>
                <w:szCs w:val="20"/>
                <w:rtl w:val="0"/>
              </w:rPr>
              <w:t xml:space="preserve">5 March 2018, S/2018/171</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3">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4">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5">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6">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7">
            <w:pPr>
              <w:spacing w:after="0" w:before="240" w:line="240" w:lineRule="auto"/>
              <w:rPr/>
            </w:pPr>
            <w:r w:rsidDel="00000000" w:rsidR="00000000" w:rsidRPr="00000000">
              <w:rPr>
                <w:rFonts w:ascii="Times New Roman" w:cs="Times New Roman" w:eastAsia="Times New Roman" w:hAnsi="Times New Roman"/>
                <w:sz w:val="20"/>
                <w:szCs w:val="20"/>
                <w:rtl w:val="0"/>
              </w:rPr>
              <w:t xml:space="preserve">207. The Embassy of the Democratic People’s Republic of Korea in Warsaw is currently occupied by at least nine companies, most of which are involved in media, advertising, real estate and medicine (see annex 100). Others also occupy the space and act as brokers between the companies and the Embassy in renting it out. Poland informed the Panel that it first sent a diplomatic note regarding unlawful use of the property to the Embassy of the Democratic People’s Republic of Korea in February 2017, to which the latter responded that the space was not used for commercial purposes but to maintain the premises. Poland sent another note in November 2017 requesting the Democratic People’s Republic of Korea to return any premises used for non-diplomatic purposes in accordance with the 1966 bilateral agreement between the two countries, but has not yet heard back (see annex 101). Only in October 2017 did Poland instruct the companies to relocate. On 15 January 2018, Poland informed the Panel that eight companies had terminated their leases, with another soon to do so. Poland also informed the Panel that it had instructed its corporate registry not to register any more entities at the Embassy’s address. Dreamsound Sp. z o. o. indicated to the Panel that it was subletting Embassy space from Digital Beast Estate Sp. z o. o. The Panel notes that at the time of writing, Digital Beast Estate Sp. z o. o. was still advertising the rental of Embassy space (see annex 102).</w:t>
            </w:r>
            <w:r w:rsidDel="00000000" w:rsidR="00000000" w:rsidRPr="00000000">
              <w:rPr>
                <w:rtl w:val="0"/>
              </w:rPr>
            </w:r>
          </w:p>
          <w:p w:rsidR="00000000" w:rsidDel="00000000" w:rsidP="00000000" w:rsidRDefault="00000000" w:rsidRPr="00000000" w14:paraId="000001D8">
            <w:pPr>
              <w:spacing w:after="0" w:before="0" w:line="240" w:lineRule="auto"/>
              <w:rPr/>
            </w:pPr>
            <w:r w:rsidDel="00000000" w:rsidR="00000000" w:rsidRPr="00000000">
              <w:rPr>
                <w:rtl w:val="0"/>
              </w:rPr>
            </w:r>
          </w:p>
          <w:p w:rsidR="00000000" w:rsidDel="00000000" w:rsidP="00000000" w:rsidRDefault="00000000" w:rsidRPr="00000000" w14:paraId="000001D9">
            <w:pPr>
              <w:spacing w:after="0" w:before="0" w:line="240" w:lineRule="auto"/>
              <w:rPr/>
            </w:pPr>
            <w:r w:rsidDel="00000000" w:rsidR="00000000" w:rsidRPr="00000000">
              <w:rPr>
                <w:rFonts w:ascii="Times New Roman" w:cs="Times New Roman" w:eastAsia="Times New Roman" w:hAnsi="Times New Roman"/>
                <w:sz w:val="20"/>
                <w:szCs w:val="20"/>
                <w:rtl w:val="0"/>
              </w:rPr>
              <w:t xml:space="preserve">5 March 2018, S/2018/171</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A">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V63</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B">
            <w:pPr>
              <w:spacing w:before="240" w:lineRule="auto"/>
              <w:rPr>
                <w:rFonts w:ascii="Times New Roman" w:cs="Times New Roman" w:eastAsia="Times New Roman" w:hAnsi="Times New Roman"/>
                <w:sz w:val="20"/>
                <w:szCs w:val="20"/>
              </w:rPr>
            </w:pPr>
            <w:bookmarkStart w:colFirst="0" w:colLast="0" w:name="_kqeom2v802fk" w:id="158"/>
            <w:bookmarkEnd w:id="158"/>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C">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Limit visas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D">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67bcmp94nxxc" w:id="159"/>
            <w:bookmarkEnd w:id="159"/>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E">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n00r4m56hklq" w:id="160"/>
            <w:bookmarkEnd w:id="160"/>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F">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V64</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0">
            <w:pPr>
              <w:spacing w:before="240" w:lineRule="auto"/>
              <w:rPr>
                <w:rFonts w:ascii="Times New Roman" w:cs="Times New Roman" w:eastAsia="Times New Roman" w:hAnsi="Times New Roman"/>
                <w:sz w:val="20"/>
                <w:szCs w:val="20"/>
              </w:rPr>
            </w:pPr>
            <w:bookmarkStart w:colFirst="0" w:colLast="0" w:name="_q81h73733d4z" w:id="161"/>
            <w:bookmarkEnd w:id="161"/>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1">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Limit travel of governmental personnel</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2">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6svc7sq7y4af" w:id="162"/>
            <w:bookmarkEnd w:id="162"/>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3">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gmw75j3be5hg" w:id="163"/>
            <w:bookmarkEnd w:id="163"/>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4">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V65</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5">
            <w:pPr>
              <w:spacing w:before="240" w:lineRule="auto"/>
              <w:rPr>
                <w:rFonts w:ascii="Times New Roman" w:cs="Times New Roman" w:eastAsia="Times New Roman" w:hAnsi="Times New Roman"/>
                <w:sz w:val="20"/>
                <w:szCs w:val="20"/>
              </w:rPr>
            </w:pPr>
            <w:bookmarkStart w:colFirst="0" w:colLast="0" w:name="_1qwpb9ser3p5" w:id="164"/>
            <w:bookmarkEnd w:id="164"/>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6">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Limit work authorizations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7">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sqxwqesus625" w:id="165"/>
            <w:bookmarkEnd w:id="165"/>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8">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ieslwwrpppsc" w:id="166"/>
            <w:bookmarkEnd w:id="166"/>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9">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V66</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A">
            <w:pPr>
              <w:spacing w:before="240" w:lineRule="auto"/>
              <w:rPr>
                <w:rFonts w:ascii="Times New Roman" w:cs="Times New Roman" w:eastAsia="Times New Roman" w:hAnsi="Times New Roman"/>
                <w:sz w:val="20"/>
                <w:szCs w:val="20"/>
              </w:rPr>
            </w:pPr>
            <w:bookmarkStart w:colFirst="0" w:colLast="0" w:name="_idqb6zqhm258" w:id="167"/>
            <w:bookmarkEnd w:id="167"/>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B">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Mandatory repatriation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C">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cagzg018zakg" w:id="168"/>
            <w:bookmarkEnd w:id="168"/>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D">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292wn0e15o5g" w:id="169"/>
            <w:bookmarkEnd w:id="169"/>
            <w:r w:rsidDel="00000000" w:rsidR="00000000" w:rsidRPr="00000000">
              <w:rPr>
                <w:rtl w:val="0"/>
              </w:rPr>
            </w:r>
          </w:p>
        </w:tc>
      </w:tr>
    </w:tbl>
    <w:p w:rsidR="00000000" w:rsidDel="00000000" w:rsidP="00000000" w:rsidRDefault="00000000" w:rsidRPr="00000000" w14:paraId="000001EE">
      <w:pPr>
        <w:rPr>
          <w:rFonts w:ascii="Times New Roman" w:cs="Times New Roman" w:eastAsia="Times New Roman" w:hAnsi="Times New Roman"/>
          <w:b w:val="1"/>
          <w:bCs w:val="1"/>
          <w:sz w:val="20"/>
          <w:szCs w:val="20"/>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