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694bg1qskxp2" w:id="0"/>
      <w:bookmarkEnd w:id="0"/>
      <w:r w:rsidDel="00000000" w:rsidR="00000000" w:rsidRPr="00000000">
        <w:rPr>
          <w:rFonts w:ascii="Times New Roman" w:cs="Times New Roman" w:eastAsia="Times New Roman" w:hAnsi="Times New Roman"/>
          <w:sz w:val="20"/>
          <w:szCs w:val="20"/>
          <w:rtl w:val="0"/>
        </w:rPr>
        <w:t xml:space="preserve">Unique ID: </w:t>
        <w:tab/>
        <w:t xml:space="preserve">7.1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ipbrih17erwm"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Mali</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igcadzw6aaol"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gshmmgcx5itg"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9rquwcxf3zey"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Mali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546xys1pndbu"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05/09/2017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31/08/2023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yrb9surcn02a"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xuinvpcnb3vt"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ihajhxgchb88"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ji6npv1jypg5"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wel3j7utuao1"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9co7mvc8l30"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p8cryae99a23"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8br34sqh3y8"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du6tlj8eea0"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8qr4p05o4xk6"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7lz4es6lff"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ic82nv9r941"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id4ymw3j4il"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fzcucw60zvf"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azi2f4ypwa"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ry08grm4zxla"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i1qt4fphcm9"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vu99enehp0f"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go4yyn213sfb"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h9y6vx5ep6h"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yfkbsf4c5ib"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l9fio4q6bnho"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zjn3tjib2"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23kuja4pxy4"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xq3ka3rkebao"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q7i07vn605t"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44pvon65we"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uwf7wpg0jp10"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tsk4y2dc15"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6we34eius74"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pb1javkt09bp"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a4pmtobdu7h"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lip5rt4aa0s"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lavmnbuiv0aw"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g9g7uk30iyo"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ldbmgz8gnvz"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4lp2l1cxhrkc"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v4r8d5osrkb"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1ouvou3nu1g"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ldx0ewt1smzc"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if97k67nej"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lxjfdyxp8t"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u2lwfe1xifwi"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1uvszxong97"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sfihv650iwq"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eanruko2fpfq"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ig8roldl56n"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othh9m0mhd0"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5zswnefsiwt6"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qhg9yesfbdl"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p63gote9mm"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vo2wgob3e0ih"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dpg58m5yb71"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n1xvotui7m0"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9bg5aksei96n"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mxeftkus2tz"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aro3j45q05l"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m9oqtq8pr46p"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1b8ed2dvn4u5"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2lv91gv0yet"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4b42z4hl3wh"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w3wxkgxbdwvj"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n88t04lbop"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d8yioscjq99"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lqmlfchy4dbz"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0jvsl4glqb"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xxmbddlhv30"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m8pcauzcono3"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lu15c9goz5"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u9d2um1s9vf"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r5ao8uadqg4y"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eyznzjgribi"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2qu425ho2ob"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7pow1je397b6"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6fkbfw1kzh"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1hdl4jvqlar"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913zlq1z3qk"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kjh7be0np4"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ngcffq1rgx"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wg6e2umdjzu"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qpr5h4aenvo"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yd41vvhafb"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pm9gw4co9f6"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gu67l4yorgt"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0d6f7dg55x2"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c0az1uzch20d"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cx3oqmbpcoh"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80nf9iotsyy"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mvfyy4z4oayv"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vb5opepa3w"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dstm6fccn6o"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oosctgqp58fp"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lwmwahfst8"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rba44utmt6"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kkpmp62xz5l3"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8vq4tr5feff"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j3rfhncj49"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tx7hzyybwe2a"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5mv6frun1rc"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c66qhuhe9u"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efk66lkdi0z4"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crcxt12n5u"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7dfxc1xno2v"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bmagxwannv4i"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6magll5bl78i"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The Panel made further direct inquiries with the banks in question to obtain additional details of movements on the accounts, revealing two important discrepancies with regard to the information provided by the Government. First, one of the accounts identified did not belong to Mohamed Ben Ahmed Mahri, but to another sanctioned individual, Mahri Sidi Amar Ben Daha (MLi.006), alias Yoro Ould Daha.123 Second, the Tilemsi Holding account has debit and credit transactions of close to 72 million CFA francs ($132,000), including large cash deposits of up to 23 million CFA francs ($41,602), made by one of Mahri’s partners in the firm. In its response letter, the Government of Mali mentioned debit and credit transactions of only 52,826 CFA francs ($95) and 85,850 CFA francs ($155), respectively.</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6 August 2021, S/2021/714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Panel also requested additional information from the International Institute for Democracy and Electoral Assistance, pursuant to information reported by the Panel in its most recent report (see S/2021/151, paras. 14–15). The Secretary-General of the Institute confirmed the attendance of Mohamed Ousmane Ag Mohamedoune (MLi.003) at a workshop organized jointly with a local partner, the Centre </w:t>
            </w:r>
            <w:r w:rsidDel="00000000" w:rsidR="00000000" w:rsidRPr="00000000">
              <w:rPr>
                <w:rFonts w:ascii="Times New Roman" w:cs="Times New Roman" w:eastAsia="Times New Roman" w:hAnsi="Times New Roman"/>
                <w:sz w:val="20"/>
                <w:szCs w:val="20"/>
                <w:rtl w:val="0"/>
              </w:rPr>
              <w:t xml:space="preserve">malien</w:t>
            </w:r>
            <w:r w:rsidDel="00000000" w:rsidR="00000000" w:rsidRPr="00000000">
              <w:rPr>
                <w:rFonts w:ascii="Times New Roman" w:cs="Times New Roman" w:eastAsia="Times New Roman" w:hAnsi="Times New Roman"/>
                <w:sz w:val="20"/>
                <w:szCs w:val="20"/>
                <w:rtl w:val="0"/>
              </w:rPr>
              <w:t xml:space="preserve"> pour le dialogue interpartis et la démocratie, and that direct payment was made to Mohamed Ousmane in the form of a local transport allowance. The Secretary -General of the Institute committed in his letter to taking “remedial measures to ensure that this type of incident does not recur”. </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6 August 2021, S/2021/714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Panel also received information from Malian officials, who spoke under conditions of anonymity, that the Government of Mali has continued to provide financial support to Mohamed Ousmane Ag Mohamedoune (MLi.003), in the form of the payment of a per diem as a member of the Agreement Monitoring Committee</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6 August 2021, S/2021/714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Fail to inform competent authorities,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Mohamed Ben Ahmed Mahri (MLi.007) travelled to Mauritania from 14 to 16 March and 16 to 30 October 2020. Cash payments were made for the tickets. Two different passports were used. One is being verified;</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Fail to inform competent authorities,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Mohamed Ould Mataly (MLi.008) travelled to Mauritania from 27 to 30 October 2020. A cash payment was made for the tickets. Passport details are being verified;</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Violation; Using Unsanctioned Payment Methods,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Mohamed Ousmane Ag Mohamedoune (MLi.003) was in Mauritania from 7 to 11 February 2022. He attended the second African Conference for Peace, held in Nouakchott. The event was convened by the Abu Dhabi Forum for Peace. His attendance was confirmed by the authorities of two Member States. The Panel requested the authorities of the United Arab Emirates to give details of the Conference and confirm the participation of the said individual. No response was received. In a meeting with the Panel in March 2022, Mohamed Ousmane Ag Mohamedoune also confirmed his attendance at the Conference and added that his expenses had been paid by the Forum. The Panel has received confirmation from another source that the ticket was paid for in the United Arab Emirates;</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Fail to inform competent authorities,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 He travelled to Mauritania from 7 to 11 February 2022. The tickets were paid for in cash; (ii) He travelled to the Niger in April 2022. The airline concerned confirmed his travel from Mali to Niamey via Lomé on 2 April 2022. One official source in the Niger also confirmed that Mahri had been present during the meetings between the delegations of the Malian armed groups and the authorities in the Niger. No official response has been received from the authorities of the Niger to the Panel’s request for information; (iii) He travelled to Saudi Arabia on an umrah visa, remaining there from 7 April to 9 May 2022. He travelled via Ethiopia. The authorities of Saudi Arabia informed the Panel that he was included in the travel ban list under a passport number recorded in the Security Council Consolidated List, but that he had entered the country under a different passport number.</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As previously reported (see S/2019/137, para. 55), Houka Houka Ag Alhousseini (MLi.005) was reinstated as a public school teacher by the Government of Mali in September 2017. In that capacity, he receives a salary from the Government of Mali.</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In response to a letter from the Panel, a financial institution operating in Mali reported that it had submitted to the Malian financial information processing unit 40 a report on a Mr. Mohamed Mahri, whose identification corresponds to that of Mohamed Ben Ahmed Mahri, but received no reply from the authorities on the matter. The Panel recognized Mohamed Ben Ahmed Mahri from the identity card belonging to Mr. Mohamed Mahri, who is also the owner of 25 percent of the shares in Tilemsi Holding SA (see S/2021/714, para. 113).</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February 2023, S/2023/138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The Panel also maintains that the complex network of companies linked to Mohamed Ben Ahmed Mahri (MLi.007) under the names Tilemsi Holding, Tilemsi Distribution-TILDIS and Tilemsi Transport voyageurs generate cash flows for the aforementioned individual in violation of the asset freeze measures to which they are subject.</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2023, S/2023/578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2s2pif5rowe4"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qwu53parph"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789vp7j35ia"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rjridumig4wx"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y4mjqrt4rvs"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8g43vdcxq5"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82qluvd11i9b"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zk0u7dj967"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nfasg1ma43u"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g7hy4jn3left"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mdtvgyau35m"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lmt9s9tcw5"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ie69mlhokxtg"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j05zssnf9ab"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ff3ucz95kp"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jo9azd4f08c2"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m1hu4r0zbd4"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d1qpkr7inv8"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vwbq32tfbxr5"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d0v73b57nrm"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rrzw28rqhj"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4jtjtgbmx90v"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09qycnjy05"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y9yts0zvn8"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3xchb2hy4hka"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9rrvq37vxp"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rdb9r0uzeo"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9srhv8wdxqvo"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92hz4rq0y4d2"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ou02but5sds"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waontbv6lq"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ulixp0ujhkei"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8gbr3lx1ni8"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adox4e19lca"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v4p7fz1nqlje"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3ale7hthjj"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fcxez1xn3iv"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qtw066o80pic"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hewk9ggl8p"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i37osrrqn9"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oiwak8uacbce"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kuqhtirywa1"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o91cq94nqp"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7i2eczanvizq"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Mohamed Ould Mataly (MLi.008), who travelled by air from Mali (Bamako) to the Niger (Niamey) on 25 September 2019 and back to Mali by road 3 or 4 days later.46</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March 2020, S/2020/158/Rev.1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Mahri Sidi Amar Ben Daha (MLi.006), who travelled by air from the Niger (Niamey) to Côte d’Ivoire (Abidjan) on 17 September and back to Niamey from Abidjan on 20 September 2019.</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March 2020, S/2020/158/Rev.1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Mohamed Ben Ahmed Mahri (MLi.007), who travelled from the United Arab Emirates to Algeria on 5 August and back to the United Arab Emirates on 16 August 2019, from Morocco to Algeria on 20 September and from Algeria to Mali on 23 September 2019.</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March 2020, S/2020/158/Rev.1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Ahmoudou Ag Asriw (MLi.001), who was in Tunisia on 18 October 2019, travelling with a passport under the name of Ibrahim Ben Tidjani.</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March 2020, S/2020/158/Rev.1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Since the publication of its midterm report, the Panel has been made aware of one travel ban violation by Mohamed Ben Ahmed Mahri, alias Rouggy, whose representative told the Panel he had travelled to Nouackchott and back on the weekend of 14 and 15 March 2020. The representative told the Panel that Rouggy wanted to be transparent about his international travels. Mauritania did not reply to the Panel’s request to verify this travel.</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7 August 2020, S/2020/785/Rev.1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Fail to inform competent authorities, Using Unsanctioned Payment Methods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Mohamed Ben Ahmed Mahri (MLi.007) travelled to Mauritania from 14 to 16 March and 16 to 30 October 2020. Cash payments were made for the tickets. Two different passports were used. One is being verified;</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Fail to inform competent authorities, Using Unsanctioned Payment Methods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Mohamed Ould Mataly (MLi.008) travelled to Mauritania from 27 to 30 October 2020. A cash payment was made for the tickets. Passport details are being verified;</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Violation; Using Unsanctioned Payment Methods,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Mohamed Ousmane Ag Mohamedoune (MLi.003) was in Mauritania from 7 to 11 February 2022. He attended the second African Conference for Peace, held in Nouakchott. The event was convened by the Abu Dhabi Forum for Peace. His attendance was confirmed by the authorities of two Member States. The Panel requested the authorities of the United Arab Emirates to give details of the Conference and confirm the participation of the said individual. No response was received. In a meeting with the Panel in March 2022, Mohamed Ousmane Ag Mohamedoune also confirmed his attendance at the Conference and added that his expenses had been paid by the Forum. The Panel has received confirmation from another source that the ticket was paid for in the United Arab Emirates;</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Fail to inform competent authorities, Using Unsanctioned Payment Methods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 He travelled to Mauritania from 7 to 11 February 2022. The tickets were paid for in cash; (ii) He travelled to the Niger in April 2022. The airline concerned confirmed his travel from Mali to Niamey via Lomé on 2 April 2022. One official source in the Niger also confirmed that Mahri had been present during the meetings between the delegations of the Malian armed groups and the authorities in the Niger. No official response has been received from the authorities of the Niger to the Panel’s request for information; (iii) He travelled to Saudi Arabia on an umrah visa, remaining there from 7 April to 9 May 2022. He travelled via Ethiopia. The authorities of Saudi Arabia informed the Panel that he was included in the travel ban list under a passport number recorded in the Security Council Consolidated List, but that he had entered the country under a different passport number.</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3 August 2022, S/2022/595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pcoxeahjnn"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sme8y8o1qzy"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bookmarkStart w:colFirst="0" w:colLast="0" w:name="_mpjq7585asjl"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bookmarkStart w:colFirst="0" w:colLast="0" w:name="_w6o6y4m0c9ut"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hylim6taqzk"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wck5bduv9cz"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bookmarkStart w:colFirst="0" w:colLast="0" w:name="_pxo12dyk9xxn"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k33kpb5gixi"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4dtbn4yhzc"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bookmarkStart w:colFirst="0" w:colLast="0" w:name="_eper8u60f0vd"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d2e2mbzwyr3"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izciv4c5lhz"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bso4josyhxbo"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w7gusieukiy"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9jq2o8ponr"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bookmarkStart w:colFirst="0" w:colLast="0" w:name="_wxlp0ogz93qo"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a8y5bkvgb9"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a8sd3bx4yjg"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bookmarkStart w:colFirst="0" w:colLast="0" w:name="_angihpmsvfl1"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0fpxqawksd"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inyj3awt2yf"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bookmarkStart w:colFirst="0" w:colLast="0" w:name="_hqi8nr4r8jje"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pu6qrvga73v"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vs7bvngyza"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bookmarkStart w:colFirst="0" w:colLast="0" w:name="_agzwmf76gbfq"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q4ge7rqmd7"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1bw5vjscapi" w:id="181"/>
            <w:bookmarkEnd w:id="181"/>
            <w:r w:rsidDel="00000000" w:rsidR="00000000" w:rsidRPr="00000000">
              <w:rPr>
                <w:rtl w:val="0"/>
              </w:rPr>
            </w:r>
          </w:p>
        </w:tc>
      </w:tr>
    </w:tbl>
    <w:p w:rsidR="00000000" w:rsidDel="00000000" w:rsidP="00000000" w:rsidRDefault="00000000" w:rsidRPr="00000000" w14:paraId="000001CD">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