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t4cm9xc0wzts" w:id="0"/>
      <w:bookmarkEnd w:id="0"/>
      <w:r w:rsidDel="00000000" w:rsidR="00000000" w:rsidRPr="00000000">
        <w:rPr>
          <w:rFonts w:ascii="Times New Roman" w:cs="Times New Roman" w:eastAsia="Times New Roman" w:hAnsi="Times New Roman"/>
          <w:sz w:val="20"/>
          <w:szCs w:val="20"/>
          <w:rtl w:val="0"/>
        </w:rPr>
        <w:t xml:space="preserve">Unique ID: </w:t>
        <w:tab/>
        <w:t xml:space="preserve">9.1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f95fky1mbod8"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South Sudan</w:t>
        <w:tab/>
      </w:r>
      <w:r w:rsidDel="00000000" w:rsidR="00000000" w:rsidRPr="00000000">
        <w:rPr>
          <w:rFonts w:ascii="Times New Roman" w:cs="Times New Roman" w:eastAsia="Times New Roman" w:hAnsi="Times New Roman"/>
          <w:sz w:val="20"/>
          <w:szCs w:val="20"/>
          <w:rtl w:val="0"/>
        </w:rPr>
        <w:tab/>
        <w:t xml:space="preserve">Episode 1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gs2wl5wl58i6"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un8sw08tavxb"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9.1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loejsye8paku"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South Sudan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gjyz0xxj52na"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03/03/2015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13/07/2018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uye25vwdofpz"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before="240" w:lineRule="auto"/>
              <w:rPr>
                <w:rFonts w:ascii="Times New Roman" w:cs="Times New Roman" w:eastAsia="Times New Roman" w:hAnsi="Times New Roman"/>
                <w:sz w:val="20"/>
                <w:szCs w:val="20"/>
              </w:rPr>
            </w:pPr>
            <w:bookmarkStart w:colFirst="0" w:colLast="0" w:name="_gg64pxi7prda" w:id="7"/>
            <w:bookmarkEnd w:id="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lje7iyad03m"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yqvpckw5eal9"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xq03gnogepsj" w:id="10"/>
            <w:bookmarkEnd w:id="1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m00jc20d0lz" w:id="11"/>
            <w:bookmarkEnd w:id="1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y5mwxoz28hdw" w:id="12"/>
            <w:bookmarkEnd w:id="1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o9174ap3gdl" w:id="13"/>
            <w:bookmarkEnd w:id="1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25s9wav8kq8" w:id="14"/>
            <w:bookmarkEnd w:id="1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before="240" w:lineRule="auto"/>
              <w:rPr>
                <w:rFonts w:ascii="Times New Roman" w:cs="Times New Roman" w:eastAsia="Times New Roman" w:hAnsi="Times New Roman"/>
                <w:sz w:val="20"/>
                <w:szCs w:val="20"/>
              </w:rPr>
            </w:pPr>
            <w:bookmarkStart w:colFirst="0" w:colLast="0" w:name="_rorz9mvx9thi" w:id="15"/>
            <w:bookmarkEnd w:id="1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ssgeyh2rwbw" w:id="16"/>
            <w:bookmarkEnd w:id="1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p2owupzcjpn" w:id="17"/>
            <w:bookmarkEnd w:id="1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240" w:lineRule="auto"/>
              <w:rPr>
                <w:rFonts w:ascii="Times New Roman" w:cs="Times New Roman" w:eastAsia="Times New Roman" w:hAnsi="Times New Roman"/>
                <w:sz w:val="20"/>
                <w:szCs w:val="20"/>
              </w:rPr>
            </w:pPr>
            <w:bookmarkStart w:colFirst="0" w:colLast="0" w:name="_tjt5iauw5od8" w:id="18"/>
            <w:bookmarkEnd w:id="1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w9s56mpqz" w:id="19"/>
            <w:bookmarkEnd w:id="1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o77rlbypv7" w:id="20"/>
            <w:bookmarkEnd w:id="2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before="240" w:lineRule="auto"/>
              <w:rPr>
                <w:rFonts w:ascii="Times New Roman" w:cs="Times New Roman" w:eastAsia="Times New Roman" w:hAnsi="Times New Roman"/>
                <w:sz w:val="20"/>
                <w:szCs w:val="20"/>
              </w:rPr>
            </w:pPr>
            <w:bookmarkStart w:colFirst="0" w:colLast="0" w:name="_59uqyn38ubwj" w:id="21"/>
            <w:bookmarkEnd w:id="2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4fypk7sdke9" w:id="22"/>
            <w:bookmarkEnd w:id="2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a9ofq9x7zi7" w:id="23"/>
            <w:bookmarkEnd w:id="2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240" w:lineRule="auto"/>
              <w:rPr>
                <w:rFonts w:ascii="Times New Roman" w:cs="Times New Roman" w:eastAsia="Times New Roman" w:hAnsi="Times New Roman"/>
                <w:sz w:val="20"/>
                <w:szCs w:val="20"/>
              </w:rPr>
            </w:pPr>
            <w:bookmarkStart w:colFirst="0" w:colLast="0" w:name="_x5ryifgotcye" w:id="24"/>
            <w:bookmarkEnd w:id="2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1tb3kj75v6x" w:id="25"/>
            <w:bookmarkEnd w:id="2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100tzguyw1z" w:id="26"/>
            <w:bookmarkEnd w:id="2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240" w:lineRule="auto"/>
              <w:rPr>
                <w:rFonts w:ascii="Times New Roman" w:cs="Times New Roman" w:eastAsia="Times New Roman" w:hAnsi="Times New Roman"/>
                <w:sz w:val="20"/>
                <w:szCs w:val="20"/>
              </w:rPr>
            </w:pPr>
            <w:bookmarkStart w:colFirst="0" w:colLast="0" w:name="_3527e3lnxf9v" w:id="27"/>
            <w:bookmarkEnd w:id="2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61lepd94ep" w:id="28"/>
            <w:bookmarkEnd w:id="2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b3u71in9c0b" w:id="29"/>
            <w:bookmarkEnd w:id="29"/>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before="240" w:lineRule="auto"/>
              <w:rPr>
                <w:rFonts w:ascii="Times New Roman" w:cs="Times New Roman" w:eastAsia="Times New Roman" w:hAnsi="Times New Roman"/>
                <w:sz w:val="20"/>
                <w:szCs w:val="20"/>
              </w:rPr>
            </w:pPr>
            <w:bookmarkStart w:colFirst="0" w:colLast="0" w:name="_56gjq1uyszof" w:id="30"/>
            <w:bookmarkEnd w:id="3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ei146bhxsyu" w:id="31"/>
            <w:bookmarkEnd w:id="3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2q5yi831vog" w:id="32"/>
            <w:bookmarkEnd w:id="32"/>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before="240" w:lineRule="auto"/>
              <w:rPr>
                <w:rFonts w:ascii="Times New Roman" w:cs="Times New Roman" w:eastAsia="Times New Roman" w:hAnsi="Times New Roman"/>
                <w:sz w:val="20"/>
                <w:szCs w:val="20"/>
              </w:rPr>
            </w:pPr>
            <w:bookmarkStart w:colFirst="0" w:colLast="0" w:name="_od6nmay31cx8" w:id="33"/>
            <w:bookmarkEnd w:id="3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7xaoj80woal" w:id="34"/>
            <w:bookmarkEnd w:id="3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gnu5v9s9nhz" w:id="35"/>
            <w:bookmarkEnd w:id="3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before="240" w:lineRule="auto"/>
              <w:rPr>
                <w:rFonts w:ascii="Times New Roman" w:cs="Times New Roman" w:eastAsia="Times New Roman" w:hAnsi="Times New Roman"/>
                <w:sz w:val="20"/>
                <w:szCs w:val="20"/>
              </w:rPr>
            </w:pPr>
            <w:bookmarkStart w:colFirst="0" w:colLast="0" w:name="_k2himoho3x81" w:id="36"/>
            <w:bookmarkEnd w:id="3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n9os0l5ovz1" w:id="37"/>
            <w:bookmarkEnd w:id="3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reepxoy6j7" w:id="38"/>
            <w:bookmarkEnd w:id="3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before="240" w:lineRule="auto"/>
              <w:rPr>
                <w:rFonts w:ascii="Times New Roman" w:cs="Times New Roman" w:eastAsia="Times New Roman" w:hAnsi="Times New Roman"/>
                <w:sz w:val="20"/>
                <w:szCs w:val="20"/>
              </w:rPr>
            </w:pPr>
            <w:bookmarkStart w:colFirst="0" w:colLast="0" w:name="_g6i7tooijy8i" w:id="39"/>
            <w:bookmarkEnd w:id="3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a4viljipnlw" w:id="40"/>
            <w:bookmarkEnd w:id="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krjtkf6c0xh" w:id="41"/>
            <w:bookmarkEnd w:id="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before="240" w:lineRule="auto"/>
              <w:rPr>
                <w:rFonts w:ascii="Times New Roman" w:cs="Times New Roman" w:eastAsia="Times New Roman" w:hAnsi="Times New Roman"/>
                <w:sz w:val="20"/>
                <w:szCs w:val="20"/>
              </w:rPr>
            </w:pPr>
            <w:bookmarkStart w:colFirst="0" w:colLast="0" w:name="_mcw5ytpn145d" w:id="42"/>
            <w:bookmarkEnd w:id="4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hzri35wyi9r" w:id="43"/>
            <w:bookmarkEnd w:id="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ddu1tsuqey6" w:id="44"/>
            <w:bookmarkEnd w:id="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before="240" w:lineRule="auto"/>
              <w:rPr>
                <w:rFonts w:ascii="Times New Roman" w:cs="Times New Roman" w:eastAsia="Times New Roman" w:hAnsi="Times New Roman"/>
                <w:sz w:val="20"/>
                <w:szCs w:val="20"/>
              </w:rPr>
            </w:pPr>
            <w:bookmarkStart w:colFirst="0" w:colLast="0" w:name="_9q7qh1d6njj2" w:id="45"/>
            <w:bookmarkEnd w:id="4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mt85j7nkne5" w:id="46"/>
            <w:bookmarkEnd w:id="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d1ndof0jwet" w:id="47"/>
            <w:bookmarkEnd w:id="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before="240" w:lineRule="auto"/>
              <w:rPr>
                <w:rFonts w:ascii="Times New Roman" w:cs="Times New Roman" w:eastAsia="Times New Roman" w:hAnsi="Times New Roman"/>
                <w:sz w:val="20"/>
                <w:szCs w:val="20"/>
              </w:rPr>
            </w:pPr>
            <w:bookmarkStart w:colFirst="0" w:colLast="0" w:name="_rzjz70975c43" w:id="48"/>
            <w:bookmarkEnd w:id="4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mvb2brrauc" w:id="49"/>
            <w:bookmarkEnd w:id="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jg3cm9kk1tm" w:id="50"/>
            <w:bookmarkEnd w:id="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before="240" w:lineRule="auto"/>
              <w:rPr>
                <w:rFonts w:ascii="Times New Roman" w:cs="Times New Roman" w:eastAsia="Times New Roman" w:hAnsi="Times New Roman"/>
                <w:sz w:val="20"/>
                <w:szCs w:val="20"/>
              </w:rPr>
            </w:pPr>
            <w:bookmarkStart w:colFirst="0" w:colLast="0" w:name="_30u6cmbnh9r7" w:id="51"/>
            <w:bookmarkEnd w:id="5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74xqfbymyp8" w:id="52"/>
            <w:bookmarkEnd w:id="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k7pwyelbvsz" w:id="53"/>
            <w:bookmarkEnd w:id="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before="240" w:lineRule="auto"/>
              <w:rPr>
                <w:rFonts w:ascii="Times New Roman" w:cs="Times New Roman" w:eastAsia="Times New Roman" w:hAnsi="Times New Roman"/>
                <w:sz w:val="20"/>
                <w:szCs w:val="20"/>
              </w:rPr>
            </w:pPr>
            <w:bookmarkStart w:colFirst="0" w:colLast="0" w:name="_2w3uifjhbjyt" w:id="54"/>
            <w:bookmarkEnd w:id="5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x5w8ptrc5f5" w:id="55"/>
            <w:bookmarkEnd w:id="5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7twrbmy82w" w:id="56"/>
            <w:bookmarkEnd w:id="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before="240" w:lineRule="auto"/>
              <w:rPr>
                <w:rFonts w:ascii="Times New Roman" w:cs="Times New Roman" w:eastAsia="Times New Roman" w:hAnsi="Times New Roman"/>
                <w:sz w:val="20"/>
                <w:szCs w:val="20"/>
              </w:rPr>
            </w:pPr>
            <w:bookmarkStart w:colFirst="0" w:colLast="0" w:name="_eg6bbkssue32" w:id="57"/>
            <w:bookmarkEnd w:id="5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7od3q12ux8" w:id="58"/>
            <w:bookmarkEnd w:id="5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7poepft3uzn" w:id="59"/>
            <w:bookmarkEnd w:id="5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before="240" w:lineRule="auto"/>
              <w:rPr>
                <w:rFonts w:ascii="Times New Roman" w:cs="Times New Roman" w:eastAsia="Times New Roman" w:hAnsi="Times New Roman"/>
                <w:sz w:val="20"/>
                <w:szCs w:val="20"/>
              </w:rPr>
            </w:pPr>
            <w:bookmarkStart w:colFirst="0" w:colLast="0" w:name="_jgzi2dd18og3" w:id="60"/>
            <w:bookmarkEnd w:id="6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hjj6ak4606i" w:id="61"/>
            <w:bookmarkEnd w:id="6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15bkdvlzjt0" w:id="62"/>
            <w:bookmarkEnd w:id="6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bookmarkStart w:colFirst="0" w:colLast="0" w:name="_3oflqo2g1h3y" w:id="63"/>
            <w:bookmarkEnd w:id="63"/>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nec4uyci4cc" w:id="64"/>
            <w:bookmarkEnd w:id="6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1uvjnhyvymf" w:id="65"/>
            <w:bookmarkEnd w:id="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7nn23i9hq73" w:id="66"/>
            <w:bookmarkEnd w:id="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ssoyw3gpyr6f" w:id="67"/>
            <w:bookmarkEnd w:id="6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i9vcjtefsu8" w:id="68"/>
            <w:bookmarkEnd w:id="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l33qgglawwz" w:id="69"/>
            <w:bookmarkEnd w:id="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uv6sen5s64a1" w:id="70"/>
            <w:bookmarkEnd w:id="7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wykuj4hfa6m" w:id="71"/>
            <w:bookmarkEnd w:id="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hcnm7cdu8l8" w:id="72"/>
            <w:bookmarkEnd w:id="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ubu41ic0pk8b" w:id="73"/>
            <w:bookmarkEnd w:id="7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h9j5w2q3226" w:id="74"/>
            <w:bookmarkEnd w:id="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v54lbhb5h4z" w:id="75"/>
            <w:bookmarkEnd w:id="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i55rzhega6rw" w:id="76"/>
            <w:bookmarkEnd w:id="7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c7zeh5alznv" w:id="77"/>
            <w:bookmarkEnd w:id="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6gb8bpex6cu" w:id="78"/>
            <w:bookmarkEnd w:id="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pa9o7tnlwwih" w:id="79"/>
            <w:bookmarkEnd w:id="7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5scj0636df7" w:id="80"/>
            <w:bookmarkEnd w:id="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tcwfksyv3pe" w:id="81"/>
            <w:bookmarkEnd w:id="8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1u292unagteg" w:id="82"/>
            <w:bookmarkEnd w:id="8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zed0k4cjc2t" w:id="83"/>
            <w:bookmarkEnd w:id="8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z71w4kxdx50" w:id="84"/>
            <w:bookmarkEnd w:id="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5veg1qgtqz8h" w:id="85"/>
            <w:bookmarkEnd w:id="8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xax6h7awvhg" w:id="86"/>
            <w:bookmarkEnd w:id="8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6jsza68tldm" w:id="87"/>
            <w:bookmarkEnd w:id="8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prv5a2qk715r" w:id="88"/>
            <w:bookmarkEnd w:id="8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1h8pc63mmt" w:id="89"/>
            <w:bookmarkEnd w:id="8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uhfy6ahwa7f" w:id="90"/>
            <w:bookmarkEnd w:id="9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fjntzoighwc6" w:id="91"/>
            <w:bookmarkEnd w:id="9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sychmlholnl" w:id="92"/>
            <w:bookmarkEnd w:id="9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t6nzl3qoexy" w:id="93"/>
            <w:bookmarkEnd w:id="9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ec3m4e2ea5ol" w:id="94"/>
            <w:bookmarkEnd w:id="9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2w0sexj0yvq" w:id="95"/>
            <w:bookmarkEnd w:id="9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su7w6o1u9ko" w:id="96"/>
            <w:bookmarkEnd w:id="9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u75qi4mnrdey" w:id="97"/>
            <w:bookmarkEnd w:id="9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frkcdzfrwgj" w:id="98"/>
            <w:bookmarkEnd w:id="9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3xyd6igv65" w:id="99"/>
            <w:bookmarkEnd w:id="9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mmd0asnqak89" w:id="100"/>
            <w:bookmarkEnd w:id="10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kbobv2lnb2" w:id="101"/>
            <w:bookmarkEnd w:id="10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0pf9fwp9ipy" w:id="102"/>
            <w:bookmarkEnd w:id="10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qfrsfdu7gual" w:id="103"/>
            <w:bookmarkEnd w:id="10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g8o1l7lg7a9" w:id="104"/>
            <w:bookmarkEnd w:id="10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doo6fn58ndq" w:id="105"/>
            <w:bookmarkEnd w:id="10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7lsm7y66hbtu" w:id="106"/>
            <w:bookmarkEnd w:id="10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7j8grc3wks8" w:id="107"/>
            <w:bookmarkEnd w:id="10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jhvpkppbdce" w:id="108"/>
            <w:bookmarkEnd w:id="108"/>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r5lq3p9jehdb" w:id="109"/>
            <w:bookmarkEnd w:id="109"/>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oxm2jbeh1jc3" w:id="110"/>
            <w:bookmarkEnd w:id="11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review</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145. The Panel obtained documentation indicating that Major General Marial Chanuong Yol Mangok and Lieutenant General Gabriel Jok Riak were still operating active bank accounts at the Kenya Commercial Bank in South Sudan in the late summer of 2015.166</w:t>
            </w:r>
            <w:r w:rsidDel="00000000" w:rsidR="00000000" w:rsidRPr="00000000">
              <w:rPr>
                <w:rtl w:val="0"/>
              </w:rPr>
            </w:r>
          </w:p>
          <w:p w:rsidR="00000000" w:rsidDel="00000000" w:rsidP="00000000" w:rsidRDefault="00000000" w:rsidRPr="00000000" w14:paraId="000000DA">
            <w:pPr>
              <w:spacing w:after="0" w:before="0" w:line="240" w:lineRule="auto"/>
              <w:rPr/>
            </w:pPr>
            <w:r w:rsidDel="00000000" w:rsidR="00000000" w:rsidRPr="00000000">
              <w:rPr>
                <w:rtl w:val="0"/>
              </w:rPr>
            </w:r>
          </w:p>
          <w:p w:rsidR="00000000" w:rsidDel="00000000" w:rsidP="00000000" w:rsidRDefault="00000000" w:rsidRPr="00000000" w14:paraId="000000DB">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January 2016, S/2016/70</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Family Members,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84. In the course of its investigations, the Panel obtained information that Marial Chanuong Yol Mangok, one of the six listed individuals, benefits from several business entities registered in South Sudan in the name of his son, Gum Marial Chanuong. The Panel believes that those companies are held on behalf of Marial Chanuong Yol Mangok. 85. Documents obtained by the Panel establish: (a) That on 30 September 2013, Gum Marial Chanuong was registered as one of the directors of Gumach General Company Ltd.137 His share of the company’s capital is 80 per cent. The nominal share capital of the company is $100,000. Given that the shares are held on behalf of Marial Chanuong Yol Mangok, 138 his share would therefore amount to $80,000; (b) That on 31 August 2012, Gum Marial Chanuong was registered as one of the directors of Half Moon Enterprises Ltd.139 During the course of its investigations, the Panel established that Gum Marial Chanuong’s share in that company’s capital is 31 per cent. Given the abovementioned, Marial Chanuong Yol Mangok’s share would amount to 31 per cent of the share capital as well; (c) That on 7 August 2013, Gum Marial Chanuong was registered as one of the directors of the Oxygen General Trading Company Ltd. 140 His share of the company’s capital is 50 per cent. The nominal share capital of the company is $500,000. The Panel established that Gum Marial Chanuong is the son of listed individual Marial Chanuong Yol Mangok. The actual beneficiary of 50 percent of the company’s shares is Marial Chanuong Yol Mangok. 86. The Panel endeavoured to contact the advocates which witnessed the registration of Gumach General Company Ltd, Half Moon Enterprise and Oxygen General Trading Company Ltd for information on whether Gum Marial Chanuong is still a member of the board of directors of those companies, but has received no factual response.141 The Panel will continue to investigate the status of ownership of these companies. 87. Between October and December 2017, the Panel transmitted eight letters to commercial banks operating in South Sudan, requesting the banks to provide information about companies linked to Marial Chanuong Yol Mangok that might have active accounts.142 On 17 October 2017, the Panel received an official response from Equity Bank, which reported that the accounts of the Planet Holdings Ltd, a company cited in the Panel’s interim report, had been frozen. The letter, however, included no details about the specific dates on which accounts were frozen. 88. Following the issuance on 10 October 2017 of a circular by the Central Bank of Kenya (see S/2017/979, annex III), which directed chief executives of Kenyan banks to give the Central Bank, by 5 November 2017, “a detailed report on accounts operated by the six generals as well as on assets they own or control directly or indirectly through other persons”, the Panel sent a letter on 12 February 2018 to the Central Bank requesting the names of the banks involved, the dates the accounts were frozen, the number of accounts, the amounts of funds contained in the accounts and the account history for each account from 1 July 2015. To date, however, the Panel has yet to receive a response.</w:t>
            </w:r>
            <w:r w:rsidDel="00000000" w:rsidR="00000000" w:rsidRPr="00000000">
              <w:rPr>
                <w:rtl w:val="0"/>
              </w:rPr>
            </w:r>
          </w:p>
          <w:p w:rsidR="00000000" w:rsidDel="00000000" w:rsidP="00000000" w:rsidRDefault="00000000" w:rsidRPr="00000000" w14:paraId="000000E1">
            <w:pPr>
              <w:spacing w:after="0" w:before="0" w:line="240" w:lineRule="auto"/>
              <w:rPr/>
            </w:pPr>
            <w:r w:rsidDel="00000000" w:rsidR="00000000" w:rsidRPr="00000000">
              <w:rPr>
                <w:rtl w:val="0"/>
              </w:rPr>
            </w:r>
          </w:p>
          <w:p w:rsidR="00000000" w:rsidDel="00000000" w:rsidP="00000000" w:rsidRDefault="00000000" w:rsidRPr="00000000" w14:paraId="000000E2">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April 2018, S/2018/292</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bookmarkStart w:colFirst="0" w:colLast="0" w:name="_ulxdhkeakqx0"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6vh8pk5c56w"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lqcoj70xyk"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bookmarkStart w:colFirst="0" w:colLast="0" w:name="_e554a23kttly" w:id="114"/>
            <w:bookmarkEnd w:id="11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exv2yrgiap"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xlzxv44pzz"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68t90bnd9qjk" w:id="117"/>
            <w:bookmarkEnd w:id="11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0q7m48nvo3s"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wfeip98nek8"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bookmarkStart w:colFirst="0" w:colLast="0" w:name="_jqy7ky46ik8u" w:id="120"/>
            <w:bookmarkEnd w:id="12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3gn7vld1p9a"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wsjsiljjve5"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bookmarkStart w:colFirst="0" w:colLast="0" w:name="_66t0gpn2198n" w:id="123"/>
            <w:bookmarkEnd w:id="12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62kdnxw6k39"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ru1w5yr8ebq"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bookmarkStart w:colFirst="0" w:colLast="0" w:name="_e19evy17n2ii" w:id="126"/>
            <w:bookmarkEnd w:id="12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zujuq902or3" w:id="127"/>
            <w:bookmarkEnd w:id="1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ghi1h0iqn5" w:id="128"/>
            <w:bookmarkEnd w:id="12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bookmarkStart w:colFirst="0" w:colLast="0" w:name="_cemwtfqjvfbb" w:id="129"/>
            <w:bookmarkEnd w:id="12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jyk0g7ylgm2" w:id="130"/>
            <w:bookmarkEnd w:id="1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4ehd2iy6aql" w:id="131"/>
            <w:bookmarkEnd w:id="13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bookmarkStart w:colFirst="0" w:colLast="0" w:name="_r9awr62smog0"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jlfu3w1u4lw"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gsct67q0hw0"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bookmarkStart w:colFirst="0" w:colLast="0" w:name="_t72icxwjctgk"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1jtgdg69nt7"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u1s7oy407pi"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b8vfakgrtyxn" w:id="138"/>
            <w:bookmarkEnd w:id="138"/>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bookmarkStart w:colFirst="0" w:colLast="0" w:name="_nm98adpd30oz" w:id="139"/>
            <w:bookmarkEnd w:id="13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q7s811f2dp4" w:id="140"/>
            <w:bookmarkEnd w:id="14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ekywz190i7s" w:id="141"/>
            <w:bookmarkEnd w:id="14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bookmarkStart w:colFirst="0" w:colLast="0" w:name="_6fofhmu5b7t9" w:id="142"/>
            <w:bookmarkEnd w:id="14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zg8nguve5jt" w:id="143"/>
            <w:bookmarkEnd w:id="14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g4zghk74p83" w:id="144"/>
            <w:bookmarkEnd w:id="14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bookmarkStart w:colFirst="0" w:colLast="0" w:name="_wgxbqhflg2os" w:id="145"/>
            <w:bookmarkEnd w:id="14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4a0k1qnh0xj" w:id="146"/>
            <w:bookmarkEnd w:id="14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whw9rn2rto" w:id="147"/>
            <w:bookmarkEnd w:id="14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bookmarkStart w:colFirst="0" w:colLast="0" w:name="_ha85eg83owjt" w:id="148"/>
            <w:bookmarkEnd w:id="14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7wi62pzlxwr" w:id="149"/>
            <w:bookmarkEnd w:id="14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kp1iayoy89y" w:id="150"/>
            <w:bookmarkEnd w:id="15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bookmarkStart w:colFirst="0" w:colLast="0" w:name="_id5ff565bqz" w:id="151"/>
            <w:bookmarkEnd w:id="15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qpuzyfg3br0" w:id="152"/>
            <w:bookmarkEnd w:id="15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wu5wjwrtwdz" w:id="153"/>
            <w:bookmarkEnd w:id="15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jn1k8k7dp7nw" w:id="154"/>
            <w:bookmarkEnd w:id="154"/>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135. Peter Gadet, whom the Committee designated in June 2015, was in Khartoum as at the time of the submission of the present report to the Committee (mid -March 2017).</w:t>
            </w:r>
            <w:r w:rsidDel="00000000" w:rsidR="00000000" w:rsidRPr="00000000">
              <w:rPr>
                <w:rtl w:val="0"/>
              </w:rPr>
            </w:r>
          </w:p>
          <w:p w:rsidR="00000000" w:rsidDel="00000000" w:rsidP="00000000" w:rsidRDefault="00000000" w:rsidRPr="00000000" w14:paraId="0000012E">
            <w:pPr>
              <w:spacing w:after="0" w:before="0" w:line="240" w:lineRule="auto"/>
              <w:rPr/>
            </w:pPr>
            <w:r w:rsidDel="00000000" w:rsidR="00000000" w:rsidRPr="00000000">
              <w:rPr>
                <w:rtl w:val="0"/>
              </w:rPr>
            </w:r>
          </w:p>
          <w:p w:rsidR="00000000" w:rsidDel="00000000" w:rsidP="00000000" w:rsidRDefault="00000000" w:rsidRPr="00000000" w14:paraId="0000012F">
            <w:pPr>
              <w:spacing w:after="0" w:before="0" w:line="240" w:lineRule="auto"/>
              <w:rPr/>
            </w:pPr>
            <w:r w:rsidDel="00000000" w:rsidR="00000000" w:rsidRPr="00000000">
              <w:rPr>
                <w:rFonts w:ascii="Times New Roman" w:cs="Times New Roman" w:eastAsia="Times New Roman" w:hAnsi="Times New Roman"/>
                <w:sz w:val="20"/>
                <w:szCs w:val="20"/>
                <w:rtl w:val="0"/>
              </w:rPr>
              <w:t xml:space="preserve">13 April 2017, S/2017/326</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69. The Panel has confirmed that a sanctioned individual, Peter Gadet, travelled from Khartoum to Nairobi in September, and remained in Kenya as at the time of submission of the present report.</w:t>
            </w:r>
            <w:r w:rsidDel="00000000" w:rsidR="00000000" w:rsidRPr="00000000">
              <w:rPr>
                <w:rtl w:val="0"/>
              </w:rPr>
            </w:r>
          </w:p>
          <w:p w:rsidR="00000000" w:rsidDel="00000000" w:rsidP="00000000" w:rsidRDefault="00000000" w:rsidRPr="00000000" w14:paraId="00000135">
            <w:pPr>
              <w:spacing w:after="0" w:before="0" w:line="240" w:lineRule="auto"/>
              <w:rPr/>
            </w:pPr>
            <w:r w:rsidDel="00000000" w:rsidR="00000000" w:rsidRPr="00000000">
              <w:rPr>
                <w:rtl w:val="0"/>
              </w:rPr>
            </w:r>
          </w:p>
          <w:p w:rsidR="00000000" w:rsidDel="00000000" w:rsidP="00000000" w:rsidRDefault="00000000" w:rsidRPr="00000000" w14:paraId="00000136">
            <w:pPr>
              <w:spacing w:after="0" w:before="0" w:line="240" w:lineRule="auto"/>
              <w:rPr/>
            </w:pPr>
            <w:r w:rsidDel="00000000" w:rsidR="00000000" w:rsidRPr="00000000">
              <w:rPr>
                <w:rFonts w:ascii="Times New Roman" w:cs="Times New Roman" w:eastAsia="Times New Roman" w:hAnsi="Times New Roman"/>
                <w:sz w:val="20"/>
                <w:szCs w:val="20"/>
                <w:rtl w:val="0"/>
              </w:rPr>
              <w:t xml:space="preserve">15 November 2016, S/2016/963</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review</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143. Two SPLM/A in Opposition commanders, James Koang and Simon Gatwech, both of whom the Committee listed on 1 July, admitted to the Panel in November that they had violated the travel ban by boarding flights to Addis Ababa to participate in the workshops on the transitional security arrangements in October and November. Both also told the Panel that they did not commit the acts leading to their designation and claimed there had been no outreach to them by Se curity Council members to explain the sanctions or the rationale for their designation.</w:t>
            </w:r>
            <w:r w:rsidDel="00000000" w:rsidR="00000000" w:rsidRPr="00000000">
              <w:rPr>
                <w:rtl w:val="0"/>
              </w:rPr>
            </w:r>
          </w:p>
          <w:p w:rsidR="00000000" w:rsidDel="00000000" w:rsidP="00000000" w:rsidRDefault="00000000" w:rsidRPr="00000000" w14:paraId="0000013C">
            <w:pPr>
              <w:spacing w:after="0" w:before="0" w:line="240" w:lineRule="auto"/>
              <w:rPr/>
            </w:pPr>
            <w:r w:rsidDel="00000000" w:rsidR="00000000" w:rsidRPr="00000000">
              <w:rPr>
                <w:rtl w:val="0"/>
              </w:rPr>
            </w:r>
          </w:p>
          <w:p w:rsidR="00000000" w:rsidDel="00000000" w:rsidP="00000000" w:rsidRDefault="00000000" w:rsidRPr="00000000" w14:paraId="0000013D">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January 2016, S/2016/70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Violation, review</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 The Panel has confirmed at first hand that Peter Gadet has visited the Sudan on multiple occasions since the Committee listed him on 1 July.</w:t>
            </w:r>
            <w:r w:rsidDel="00000000" w:rsidR="00000000" w:rsidRPr="00000000">
              <w:rPr>
                <w:rtl w:val="0"/>
              </w:rPr>
            </w:r>
          </w:p>
          <w:p w:rsidR="00000000" w:rsidDel="00000000" w:rsidP="00000000" w:rsidRDefault="00000000" w:rsidRPr="00000000" w14:paraId="00000143">
            <w:pPr>
              <w:spacing w:after="0" w:before="0" w:line="240" w:lineRule="auto"/>
              <w:rPr/>
            </w:pPr>
            <w:r w:rsidDel="00000000" w:rsidR="00000000" w:rsidRPr="00000000">
              <w:rPr>
                <w:rtl w:val="0"/>
              </w:rPr>
            </w:r>
          </w:p>
          <w:p w:rsidR="00000000" w:rsidDel="00000000" w:rsidP="00000000" w:rsidRDefault="00000000" w:rsidRPr="00000000" w14:paraId="00000144">
            <w:pPr>
              <w:spacing w:after="0" w:before="0" w:line="240" w:lineRule="auto"/>
              <w:rPr/>
            </w:pPr>
            <w:r w:rsidDel="00000000" w:rsidR="00000000" w:rsidRPr="00000000">
              <w:rPr>
                <w:rFonts w:ascii="Times New Roman" w:cs="Times New Roman" w:eastAsia="Times New Roman" w:hAnsi="Times New Roman"/>
                <w:sz w:val="20"/>
                <w:szCs w:val="20"/>
                <w:rtl w:val="0"/>
              </w:rPr>
              <w:t xml:space="preserve">22 January 2016, S/2016/70</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24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Gabriel Jok Riak travelled from South Sudan to Beijing in the period between the end of June and the beginning of July 2018, attending the first China -Africa Defence and Security Forum.1 He appeared in a televised interview, broadcast by China Global Television Network, from the Forum’s venue.2</w:t>
            </w:r>
            <w:r w:rsidDel="00000000" w:rsidR="00000000" w:rsidRPr="00000000">
              <w:rPr>
                <w:rtl w:val="0"/>
              </w:rPr>
            </w:r>
          </w:p>
          <w:p w:rsidR="00000000" w:rsidDel="00000000" w:rsidP="00000000" w:rsidRDefault="00000000" w:rsidRPr="00000000" w14:paraId="0000014A">
            <w:pPr>
              <w:spacing w:after="0" w:before="0" w:line="240" w:lineRule="auto"/>
              <w:rPr/>
            </w:pPr>
            <w:r w:rsidDel="00000000" w:rsidR="00000000" w:rsidRPr="00000000">
              <w:rPr>
                <w:rtl w:val="0"/>
              </w:rPr>
            </w:r>
          </w:p>
          <w:p w:rsidR="00000000" w:rsidDel="00000000" w:rsidP="00000000" w:rsidRDefault="00000000" w:rsidRPr="00000000" w14:paraId="0000014B">
            <w:pPr>
              <w:spacing w:after="0" w:before="0" w:line="240" w:lineRule="auto"/>
              <w:rPr/>
            </w:pPr>
            <w:r w:rsidDel="00000000" w:rsidR="00000000" w:rsidRPr="00000000">
              <w:rPr>
                <w:rFonts w:ascii="Times New Roman" w:cs="Times New Roman" w:eastAsia="Times New Roman" w:hAnsi="Times New Roman"/>
                <w:sz w:val="20"/>
                <w:szCs w:val="20"/>
                <w:rtl w:val="0"/>
              </w:rPr>
              <w:t xml:space="preserve">26 November 2018, S/2018/1049</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nhd00mq41pf" w:id="155"/>
            <w:bookmarkEnd w:id="15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kgoypphwy9" w:id="156"/>
            <w:bookmarkEnd w:id="15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jqvqccujn5s6" w:id="157"/>
            <w:bookmarkEnd w:id="157"/>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before="240" w:lineRule="auto"/>
              <w:rPr>
                <w:rFonts w:ascii="Times New Roman" w:cs="Times New Roman" w:eastAsia="Times New Roman" w:hAnsi="Times New Roman"/>
                <w:sz w:val="20"/>
                <w:szCs w:val="20"/>
              </w:rPr>
            </w:pPr>
            <w:bookmarkStart w:colFirst="0" w:colLast="0" w:name="_ulxfbpsp7n4y" w:id="158"/>
            <w:bookmarkEnd w:id="15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5zsncpb6hpy"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lfdimweaf1s"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rFonts w:ascii="Times New Roman" w:cs="Times New Roman" w:eastAsia="Times New Roman" w:hAnsi="Times New Roman"/>
                <w:sz w:val="20"/>
                <w:szCs w:val="20"/>
              </w:rPr>
            </w:pPr>
            <w:bookmarkStart w:colFirst="0" w:colLast="0" w:name="_edmjx6et9qez" w:id="161"/>
            <w:bookmarkEnd w:id="16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s3hnrddlg6k"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h9i9vburen"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rFonts w:ascii="Times New Roman" w:cs="Times New Roman" w:eastAsia="Times New Roman" w:hAnsi="Times New Roman"/>
                <w:sz w:val="20"/>
                <w:szCs w:val="20"/>
              </w:rPr>
            </w:pPr>
            <w:bookmarkStart w:colFirst="0" w:colLast="0" w:name="_2fkebn908olz" w:id="164"/>
            <w:bookmarkEnd w:id="16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tw8wurrfltz" w:id="165"/>
            <w:bookmarkEnd w:id="16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dvlral5c6f4" w:id="166"/>
            <w:bookmarkEnd w:id="16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before="240" w:lineRule="auto"/>
              <w:rPr>
                <w:rFonts w:ascii="Times New Roman" w:cs="Times New Roman" w:eastAsia="Times New Roman" w:hAnsi="Times New Roman"/>
                <w:sz w:val="20"/>
                <w:szCs w:val="20"/>
              </w:rPr>
            </w:pPr>
            <w:bookmarkStart w:colFirst="0" w:colLast="0" w:name="_f3bxh1ns61l3" w:id="167"/>
            <w:bookmarkEnd w:id="16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eywim1pasqj" w:id="168"/>
            <w:bookmarkEnd w:id="16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wxslw9r53e" w:id="169"/>
            <w:bookmarkEnd w:id="16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rFonts w:ascii="Times New Roman" w:cs="Times New Roman" w:eastAsia="Times New Roman" w:hAnsi="Times New Roman"/>
                <w:sz w:val="20"/>
                <w:szCs w:val="20"/>
              </w:rPr>
            </w:pPr>
            <w:bookmarkStart w:colFirst="0" w:colLast="0" w:name="_ksyaui4hknt6" w:id="170"/>
            <w:bookmarkEnd w:id="170"/>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v3fxr6fyvvq" w:id="171"/>
            <w:bookmarkEnd w:id="17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m8ywgl68twt4" w:id="172"/>
            <w:bookmarkEnd w:id="17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bxez02c2qhdm" w:id="173"/>
            <w:bookmarkEnd w:id="17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vl55ucczmuz" w:id="174"/>
            <w:bookmarkEnd w:id="17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lmw7kpcdf42" w:id="175"/>
            <w:bookmarkEnd w:id="17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before="240" w:lineRule="auto"/>
              <w:rPr>
                <w:rFonts w:ascii="Times New Roman" w:cs="Times New Roman" w:eastAsia="Times New Roman" w:hAnsi="Times New Roman"/>
                <w:sz w:val="20"/>
                <w:szCs w:val="20"/>
              </w:rPr>
            </w:pPr>
            <w:bookmarkStart w:colFirst="0" w:colLast="0" w:name="_a3g2mbyg86g" w:id="176"/>
            <w:bookmarkEnd w:id="17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ztnhxboi27" w:id="177"/>
            <w:bookmarkEnd w:id="17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qq7sk57n41" w:id="178"/>
            <w:bookmarkEnd w:id="17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rFonts w:ascii="Times New Roman" w:cs="Times New Roman" w:eastAsia="Times New Roman" w:hAnsi="Times New Roman"/>
                <w:sz w:val="20"/>
                <w:szCs w:val="20"/>
              </w:rPr>
            </w:pPr>
            <w:bookmarkStart w:colFirst="0" w:colLast="0" w:name="_xsqdvd7l7iea" w:id="179"/>
            <w:bookmarkEnd w:id="17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c4a9mpanh0v" w:id="180"/>
            <w:bookmarkEnd w:id="18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pommr5yjut" w:id="181"/>
            <w:bookmarkEnd w:id="181"/>
            <w:r w:rsidDel="00000000" w:rsidR="00000000" w:rsidRPr="00000000">
              <w:rPr>
                <w:rtl w:val="0"/>
              </w:rPr>
            </w:r>
          </w:p>
        </w:tc>
      </w:tr>
    </w:tbl>
    <w:p w:rsidR="00000000" w:rsidDel="00000000" w:rsidP="00000000" w:rsidRDefault="00000000" w:rsidRPr="00000000" w14:paraId="00000179">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