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3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一卡通微信小程序-发布体验版说明文档"/>
    <w:p>
      <w:pPr>
        <w:pStyle w:val="Heading2"/>
      </w:pPr>
      <w:r>
        <w:t xml:space="preserve">一卡通微信小程序-发布体验版说明文档</w:t>
      </w:r>
    </w:p>
    <w:p>
      <w:pPr>
        <w:pStyle w:val="SourceCode"/>
      </w:pPr>
      <w:r>
        <w:rPr>
          <w:rStyle w:val="NormalTok"/>
        </w:rPr>
        <w:t xml:space="preserve">@Author: zengxm</w:t>
      </w:r>
      <w:r>
        <w:br/>
      </w:r>
      <w:r>
        <w:rPr>
          <w:rStyle w:val="NormalTok"/>
        </w:rPr>
        <w:t xml:space="preserve">@Date: 2022-06-30 10:41:28</w:t>
      </w:r>
      <w:r>
        <w:br/>
      </w:r>
      <w:r>
        <w:rPr>
          <w:rStyle w:val="NormalTok"/>
        </w:rPr>
        <w:t xml:space="preserve">@LastEditors: zengxm</w:t>
      </w:r>
      <w:r>
        <w:br/>
      </w:r>
      <w:r>
        <w:rPr>
          <w:rStyle w:val="NormalTok"/>
        </w:rPr>
        <w:t xml:space="preserve">@LastEditTime: 2022-06-30 10:52:12</w:t>
      </w:r>
    </w:p>
    <w:p>
      <w:pPr>
        <w:pStyle w:val="FirstParagraph"/>
      </w:pPr>
    </w:p>
    <w:p>
      <w:pPr>
        <w:pStyle w:val="BlockText"/>
      </w:pPr>
      <w:r>
        <w:t xml:space="preserve">该文档采用</w:t>
      </w:r>
      <w:r>
        <w:t xml:space="preserve"> </w:t>
      </w:r>
      <w:r>
        <w:rPr>
          <w:rStyle w:val="VerbatimChar"/>
        </w:rPr>
        <w:t xml:space="preserve">markdown</w:t>
      </w:r>
      <w:r>
        <w:t xml:space="preserve"> </w:t>
      </w:r>
      <w:r>
        <w:t xml:space="preserve">语法编写，推荐使用软件</w:t>
      </w:r>
      <w:r>
        <w:t xml:space="preserve"> </w:t>
      </w:r>
      <w:r>
        <w:rPr>
          <w:rStyle w:val="VerbatimChar"/>
        </w:rPr>
        <w:t xml:space="preserve">typora</w:t>
      </w:r>
      <w:r>
        <w:t xml:space="preserve"> </w:t>
      </w:r>
      <w:r>
        <w:t xml:space="preserve">浏览阅读 。</w:t>
      </w:r>
      <w:hyperlink r:id="rId20">
        <w:r>
          <w:rPr>
            <w:rStyle w:val="Hyperlink"/>
          </w:rPr>
          <w:t xml:space="preserve">软件下载地址：https://www.typora.io/</w:t>
        </w:r>
      </w:hyperlink>
    </w:p>
    <w:p>
      <w:pPr>
        <w:pStyle w:val="FirstParagraph"/>
      </w:pPr>
    </w:p>
    <w:p>
      <w:pPr>
        <w:pStyle w:val="BlockText"/>
      </w:pPr>
      <w:r>
        <w:rPr>
          <w:bCs/>
          <w:b/>
        </w:rPr>
        <w:t xml:space="preserve">注意：该项目中公用的代码文件请不要随意更改提交到 SVN，提交前请确认。</w:t>
      </w:r>
    </w:p>
    <w:p>
      <w:pPr>
        <w:pStyle w:val="BlockText"/>
      </w:pPr>
      <w:r>
        <w:rPr>
          <w:bCs/>
          <w:b/>
        </w:rPr>
        <w:t xml:space="preserve">svn 地址：</w:t>
      </w:r>
      <w:hyperlink r:id="rId21">
        <w:r>
          <w:rPr>
            <w:rStyle w:val="Hyperlink"/>
          </w:rPr>
          <w:t xml:space="preserve">http://192.168.10.70:8090/svn/JY20SR00600/minifast/minifast_IPass</w:t>
        </w:r>
      </w:hyperlink>
    </w:p>
    <w:p>
      <w:pPr>
        <w:pStyle w:val="FirstParagraph"/>
      </w:pPr>
    </w:p>
    <w:p>
      <w:pPr>
        <w:pStyle w:val="BodyText"/>
      </w:pPr>
    </w:p>
    <w:p>
      <w:pPr>
        <w:pStyle w:val="BodyText"/>
      </w:pPr>
      <w:r>
        <w:t xml:space="preserve"> </w:t>
      </w:r>
      <w:r>
        <w:rPr>
          <w:bCs/>
          <w:b/>
        </w:rPr>
        <w:t xml:space="preserve">注意：</w:t>
      </w:r>
      <w:r>
        <w:t xml:space="preserve">执行下列步骤前先按照</w:t>
      </w:r>
      <w:r>
        <w:t xml:space="preserve">/minifast_IPass/doc/一卡通微信小程序-项目运行、打包发布说明文档.md</w:t>
      </w:r>
      <w:r>
        <w:t xml:space="preserve">文档 中的</w:t>
      </w:r>
      <w:r>
        <w:t xml:space="preserve"> </w:t>
      </w:r>
      <w:r>
        <w:rPr>
          <w:rStyle w:val="VerbatimChar"/>
          <w:bCs/>
          <w:b/>
        </w:rPr>
        <w:t xml:space="preserve">项目打包发行步骤</w:t>
      </w:r>
      <w:r>
        <w:t xml:space="preserve"> </w:t>
      </w:r>
      <w:r>
        <w:t xml:space="preserve">操作至上传到微信公众号平台步骤。再按照下列步骤执行。</w:t>
      </w:r>
    </w:p>
    <w:p>
      <w:pPr>
        <w:pStyle w:val="Heading3"/>
      </w:pPr>
    </w:p>
    <w:p>
      <w:pPr>
        <w:pStyle w:val="FirstParagraph"/>
      </w:pPr>
    </w:p>
    <w:p>
      <w:pPr>
        <w:numPr>
          <w:ilvl w:val="0"/>
          <w:numId w:val="1001"/>
        </w:numPr>
      </w:pPr>
      <w:r>
        <w:t xml:space="preserve">选中版本，如下图所示点击</w:t>
      </w:r>
      <w:r>
        <w:t xml:space="preserve">选为体验版</w:t>
      </w:r>
      <w:r>
        <w:t xml:space="preserve">。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693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填写页面路径</w:t>
      </w:r>
      <w:r>
        <w:t xml:space="preserve"> </w:t>
      </w:r>
      <w:r>
        <w:t xml:space="preserve">pages/tabbar/home/home</w:t>
      </w:r>
      <w:r>
        <w:t xml:space="preserve"> </w:t>
      </w:r>
      <w:r>
        <w:t xml:space="preserve">，不要随意更改该路径。点击</w:t>
      </w:r>
      <w:r>
        <w:t xml:space="preserve"> </w:t>
      </w:r>
      <w:r>
        <w:t xml:space="preserve">切换体验版</w:t>
      </w:r>
      <w:r>
        <w:t xml:space="preserve"> </w:t>
      </w:r>
      <w:r>
        <w:t xml:space="preserve">按钮。如下图所示：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693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numPr>
          <w:ilvl w:val="0"/>
          <w:numId w:val="1000"/>
        </w:numPr>
      </w:pPr>
    </w:p>
    <w:p>
      <w:pPr>
        <w:numPr>
          <w:ilvl w:val="0"/>
          <w:numId w:val="1001"/>
        </w:numPr>
      </w:pPr>
      <w:r>
        <w:t xml:space="preserve">如下图所示则表示设置成功，</w:t>
      </w:r>
      <w:r>
        <w:rPr>
          <w:bCs/>
          <w:b/>
        </w:rPr>
        <w:t xml:space="preserve">有权限的人员</w:t>
      </w:r>
      <w:r>
        <w:t xml:space="preserve">扫描该二维码即可访问。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6933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Users/eiiizong/files/work-documents/yinhai/SVN/JY20SR00600/manifast/minifast_IPass/doc/images/0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</w:p>
    <w:p>
      <w:pPr>
        <w:pStyle w:val="FirstParagraph"/>
      </w:pPr>
    </w:p>
    <w:p>
      <w:pPr>
        <w:pStyle w:val="BodyText"/>
      </w:pP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hyperlink" Id="rId21" Target="http://192.168.10.70:8090/svn/JY20SR00600/minifast/minifast_IPass" TargetMode="External" /><Relationship Type="http://schemas.openxmlformats.org/officeDocument/2006/relationships/hyperlink" Id="rId20" Target="https://www.typora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192.168.10.70:8090/svn/JY20SR00600/minifast/minifast_IPass" TargetMode="External" /><Relationship Type="http://schemas.openxmlformats.org/officeDocument/2006/relationships/hyperlink" Id="rId20" Target="https://www.typora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2022-06-30T08:09:21Z</dcterms:created>
  <dcterms:modified xsi:type="dcterms:W3CDTF">2022-06-30T08:09:21Z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