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小程序—H5版本运行发布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本地运行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</w:rPr>
        <w:t>1.1</w:t>
      </w:r>
      <w:r>
        <w:rPr>
          <w:rFonts w:hint="eastAsia"/>
          <w:lang w:val="en-US" w:eastAsia="zh-CN"/>
        </w:rPr>
        <w:t>本机映射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将本机映射到互联网（http://yangzhong.natapp1.cc）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34.55pt;width:156.7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4">
            <o:LockedField>false</o:LockedField>
          </o:OLEObject>
        </w:object>
      </w:r>
    </w:p>
    <w:p>
      <w:pPr>
        <w:ind w:firstLine="42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第一步：解压上诉文件夹，并双击运行natapp.exe</w:t>
      </w:r>
    </w:p>
    <w:p>
      <w:pPr>
        <w:ind w:left="420"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注意：现在压缩文件中配置为本机</w:t>
      </w:r>
      <w:r>
        <w:rPr>
          <w:rFonts w:hint="eastAsia"/>
          <w:b/>
          <w:bCs/>
          <w:color w:val="FF0000"/>
          <w:lang w:val="en-US" w:eastAsia="zh-CN"/>
        </w:rPr>
        <w:t>8082端口</w:t>
      </w:r>
    </w:p>
    <w:p/>
    <w:p>
      <w:pPr>
        <w:pStyle w:val="4"/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前端打包</w:t>
      </w:r>
    </w:p>
    <w:p>
      <w:pPr>
        <w:rPr>
          <w:color w:val="FF0000"/>
        </w:rPr>
      </w:pPr>
      <w:r>
        <w:rPr>
          <w:rFonts w:hint="eastAsia"/>
          <w:color w:val="FF0000"/>
        </w:rPr>
        <w:t>打包之前请确认已切换到自己想要打包的地市，如没有参考README</w:t>
      </w:r>
      <w:r>
        <w:rPr>
          <w:color w:val="FF0000"/>
        </w:rPr>
        <w:t>.md</w:t>
      </w:r>
      <w:r>
        <w:rPr>
          <w:rFonts w:hint="eastAsia"/>
          <w:color w:val="FF0000"/>
        </w:rPr>
        <w:t>文档中的地市切换说明进行操作。</w:t>
      </w:r>
    </w:p>
    <w:p>
      <w:pPr>
        <w:rPr>
          <w:color w:val="FF0000"/>
        </w:rPr>
      </w:pP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请按照以下步骤操作：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r>
        <w:drawing>
          <wp:inline distT="0" distB="0" distL="114300" distR="114300">
            <wp:extent cx="5262245" cy="2532380"/>
            <wp:effectExtent l="0" t="0" r="5080" b="12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mbria" w:hAnsi="Cambria" w:cs="Cambria"/>
        </w:rPr>
      </w:pPr>
      <w:r>
        <w:rPr>
          <w:rFonts w:hint="eastAsia"/>
        </w:rPr>
        <w:t>打包之前，在项目中选择mainfest</w:t>
      </w:r>
      <w:r>
        <w:t>.json</w:t>
      </w:r>
      <w:r>
        <w:rPr>
          <w:rFonts w:hint="eastAsia"/>
        </w:rPr>
        <w:t>文件，选择</w:t>
      </w:r>
      <w:r>
        <w:t>h5</w:t>
      </w:r>
      <w:r>
        <w:rPr>
          <w:rFonts w:hint="eastAsia"/>
        </w:rPr>
        <w:t>配置，按照图中所示配置，端口改为自己地市的</w:t>
      </w:r>
      <w:r>
        <w:rPr>
          <w:rFonts w:hint="eastAsia" w:ascii="Cambria" w:hAnsi="Cambria" w:cs="Cambria"/>
        </w:rPr>
        <w:t>端口号。</w:t>
      </w:r>
    </w:p>
    <w:p>
      <w:r>
        <w:rPr>
          <w:rFonts w:hint="eastAsia"/>
        </w:rPr>
        <w:drawing>
          <wp:inline distT="0" distB="0" distL="0" distR="0">
            <wp:extent cx="5274310" cy="3173730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选择发行-网站-H5手机版</w:t>
      </w:r>
    </w:p>
    <w:p>
      <w:r>
        <w:rPr>
          <w:rFonts w:hint="eastAsia"/>
        </w:rPr>
        <w:drawing>
          <wp:inline distT="0" distB="0" distL="0" distR="0">
            <wp:extent cx="5274310" cy="3173730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更改标题，点击发现进行打包。</w:t>
      </w:r>
    </w:p>
    <w:p>
      <w:r>
        <w:rPr>
          <w:rFonts w:hint="eastAsia"/>
        </w:rPr>
        <w:drawing>
          <wp:inline distT="0" distB="0" distL="0" distR="0">
            <wp:extent cx="5274310" cy="3173730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打包完成后，根据提示找到对应的文件。</w:t>
      </w:r>
    </w:p>
    <w:p>
      <w:pPr>
        <w:rPr>
          <w:rFonts w:hint="eastAsia"/>
          <w:color w:val="FF0000"/>
          <w:sz w:val="30"/>
          <w:szCs w:val="30"/>
        </w:rPr>
      </w:pPr>
    </w:p>
    <w:p>
      <w:pPr>
        <w:rPr>
          <w:rFonts w:hint="eastAsia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注意：打包好的文件在minifast_IPass\unpackage\dist\build下，如图所示</w:t>
      </w:r>
    </w:p>
    <w:p>
      <w:pPr>
        <w:ind w:firstLine="420" w:firstLineChars="0"/>
        <w:rPr>
          <w:rFonts w:hint="eastAsia"/>
          <w:color w:val="FF0000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71135" cy="4563110"/>
            <wp:effectExtent l="0" t="0" r="5715" b="889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后端配置</w:t>
      </w:r>
    </w:p>
    <w:p>
      <w:pPr>
        <w:numPr>
          <w:ilvl w:val="0"/>
          <w:numId w:val="2"/>
        </w:numPr>
        <w:ind w:firstLine="420"/>
      </w:pPr>
      <w:r>
        <w:rPr>
          <w:rFonts w:hint="eastAsia"/>
        </w:rPr>
        <w:t>打开application-地市编码.yml文件（现在以公司配置文件为例），修改windows映射路径为本地磁盘目录，如图所示</w:t>
      </w:r>
    </w:p>
    <w:p>
      <w:pPr>
        <w:ind w:firstLine="420"/>
      </w:pPr>
      <w:r>
        <w:drawing>
          <wp:inline distT="0" distB="0" distL="114300" distR="114300">
            <wp:extent cx="5264150" cy="3055620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</w:p>
    <w:p>
      <w:r>
        <w:rPr>
          <w:rFonts w:hint="eastAsia"/>
        </w:rPr>
        <w:t>三、将前端打包好的H5页面</w:t>
      </w:r>
      <w:r>
        <w:rPr>
          <w:rFonts w:hint="eastAsia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注意：是将打包好的h5文件夹直接放到该目录下，并修改文件夹为tfsm，修改index.html为tfsm.html</w:t>
      </w:r>
      <w:r>
        <w:rPr>
          <w:rFonts w:hint="eastAsia"/>
          <w:lang w:eastAsia="zh-CN"/>
        </w:rPr>
        <w:t>）</w:t>
      </w:r>
      <w:r>
        <w:rPr>
          <w:rFonts w:hint="eastAsia"/>
        </w:rPr>
        <w:t>放到上一步的磁盘目录中，如下图所示</w:t>
      </w:r>
    </w:p>
    <w:p>
      <w:pPr>
        <w:ind w:firstLine="420"/>
      </w:pPr>
      <w:r>
        <w:drawing>
          <wp:inline distT="0" distB="0" distL="114300" distR="114300">
            <wp:extent cx="5266690" cy="2213610"/>
            <wp:effectExtent l="0" t="0" r="635" b="571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配置天府市民云接口所需配置（默认为</w:t>
      </w:r>
      <w:r>
        <w:rPr>
          <w:rFonts w:hint="eastAsia"/>
          <w:color w:val="FF0000"/>
          <w:lang w:val="en-US" w:eastAsia="zh-CN"/>
        </w:rPr>
        <w:t>测试环境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测试登录账号：18781988338 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测试登录密码：hmhttest01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801620"/>
            <wp:effectExtent l="0" t="0" r="571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启动小程序后台，并访问H5页面，访问地址为：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http://yangzhong.natapp1.cc/ta404/localPath/tfsm/tfsm.html</w:t>
      </w:r>
    </w:p>
    <w:p>
      <w:pPr>
        <w:pStyle w:val="3"/>
      </w:pPr>
      <w:r>
        <w:rPr>
          <w:rFonts w:hint="eastAsia"/>
        </w:rPr>
        <w:t>2、服务器发布</w:t>
      </w:r>
    </w:p>
    <w:p>
      <w:pPr>
        <w:ind w:firstLine="420"/>
      </w:pPr>
      <w:r>
        <w:rPr>
          <w:rFonts w:hint="eastAsia"/>
        </w:rPr>
        <w:t>一、打开application-地市编码.yml文件（现在以公司配置文件为例），修改linux映射路径为服务器目录（默认使用/u01/minifastH5目录），如图所示</w:t>
      </w:r>
    </w:p>
    <w:p>
      <w:pPr>
        <w:ind w:firstLine="420"/>
      </w:pPr>
      <w:r>
        <w:drawing>
          <wp:inline distT="0" distB="0" distL="114300" distR="114300">
            <wp:extent cx="5264785" cy="30651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修改天府市民云配置参数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94000"/>
            <wp:effectExtent l="0" t="0" r="635" b="635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/>
      </w:pPr>
      <w:r>
        <w:rPr>
          <w:rFonts w:hint="eastAsia"/>
        </w:rPr>
        <w:t>二、服务器创建/u01/minifastH5目录，并授权访问（chmod -R 777 /u01/minifastH5）</w:t>
      </w:r>
    </w:p>
    <w:p>
      <w:pPr>
        <w:numPr>
          <w:ilvl w:val="0"/>
          <w:numId w:val="2"/>
        </w:numPr>
        <w:ind w:firstLine="420"/>
      </w:pPr>
      <w:r>
        <w:rPr>
          <w:rFonts w:hint="eastAsia"/>
        </w:rPr>
        <w:t>将前端打包好的H5页面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打包好的</w:t>
      </w:r>
      <w:r>
        <w:rPr>
          <w:rFonts w:hint="eastAsia"/>
          <w:color w:val="FF0000"/>
          <w:lang w:val="en-US" w:eastAsia="zh-CN"/>
        </w:rPr>
        <w:t>tfsm文件夹</w:t>
      </w:r>
      <w:r>
        <w:rPr>
          <w:rFonts w:hint="eastAsia"/>
          <w:lang w:val="en-US" w:eastAsia="zh-CN"/>
        </w:rPr>
        <w:t>直接放上去</w:t>
      </w:r>
      <w:r>
        <w:rPr>
          <w:rFonts w:hint="eastAsia"/>
          <w:lang w:eastAsia="zh-CN"/>
        </w:rPr>
        <w:t>）</w:t>
      </w:r>
      <w:r>
        <w:rPr>
          <w:rFonts w:hint="eastAsia"/>
        </w:rPr>
        <w:t>放到目录中，即上传至服务器/u01/minifastH5，目录下</w:t>
      </w:r>
    </w:p>
    <w:p>
      <w:pPr>
        <w:numPr>
          <w:ilvl w:val="0"/>
          <w:numId w:val="2"/>
        </w:numPr>
        <w:ind w:firstLine="420"/>
      </w:pPr>
      <w:r>
        <w:rPr>
          <w:rFonts w:hint="eastAsia"/>
        </w:rPr>
        <w:t>打包发布小程序后端（war包发布到weblogic上去）【详情见后端发布】</w:t>
      </w:r>
    </w:p>
    <w:p>
      <w:pPr>
        <w:numPr>
          <w:ilvl w:val="0"/>
          <w:numId w:val="2"/>
        </w:numPr>
        <w:ind w:firstLine="420"/>
      </w:pPr>
      <w:r>
        <w:rPr>
          <w:rFonts w:hint="eastAsia"/>
        </w:rPr>
        <w:t>启动小程序后台，并访问H5页面，访问地址为：</w:t>
      </w:r>
    </w:p>
    <w:p>
      <w:pPr>
        <w:numPr>
          <w:ilvl w:val="0"/>
          <w:numId w:val="0"/>
        </w:numPr>
        <w:ind w:firstLine="420" w:firstLineChars="0"/>
      </w:pPr>
      <w:r>
        <w:rPr>
          <w:rFonts w:hint="eastAsia"/>
          <w:color w:val="FF0000"/>
        </w:rPr>
        <w:t>https://hmhn.cdcz.chengdu.gov.cn</w:t>
      </w:r>
      <w:r>
        <w:rPr>
          <w:rFonts w:hint="eastAsia"/>
        </w:rPr>
        <w:t>/localPath/tfsm/tfsm.html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F3A28A1"/>
    <w:multiLevelType w:val="singleLevel"/>
    <w:tmpl w:val="AF3A28A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B0E30D0"/>
    <w:multiLevelType w:val="singleLevel"/>
    <w:tmpl w:val="EB0E30D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79C39FD"/>
    <w:multiLevelType w:val="multilevel"/>
    <w:tmpl w:val="679C39F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033901"/>
    <w:rsid w:val="000A686F"/>
    <w:rsid w:val="00290D0B"/>
    <w:rsid w:val="004153D3"/>
    <w:rsid w:val="004F05E4"/>
    <w:rsid w:val="00546E83"/>
    <w:rsid w:val="005B4F50"/>
    <w:rsid w:val="006867A9"/>
    <w:rsid w:val="00B606C1"/>
    <w:rsid w:val="00D85166"/>
    <w:rsid w:val="01992D51"/>
    <w:rsid w:val="01CC4087"/>
    <w:rsid w:val="02294FEF"/>
    <w:rsid w:val="03A51E67"/>
    <w:rsid w:val="04713BF6"/>
    <w:rsid w:val="05125BE5"/>
    <w:rsid w:val="078809A7"/>
    <w:rsid w:val="089C1BD6"/>
    <w:rsid w:val="08FE6DBC"/>
    <w:rsid w:val="0A130AFB"/>
    <w:rsid w:val="0B326886"/>
    <w:rsid w:val="0B9F4F2A"/>
    <w:rsid w:val="0C4C7380"/>
    <w:rsid w:val="0C790D34"/>
    <w:rsid w:val="0F8A291C"/>
    <w:rsid w:val="102619FD"/>
    <w:rsid w:val="11202C2A"/>
    <w:rsid w:val="113F541D"/>
    <w:rsid w:val="15BF58A9"/>
    <w:rsid w:val="17717A16"/>
    <w:rsid w:val="19503C65"/>
    <w:rsid w:val="19BC4490"/>
    <w:rsid w:val="1A0E16FC"/>
    <w:rsid w:val="1B0423EB"/>
    <w:rsid w:val="1BBE6F79"/>
    <w:rsid w:val="1C3E2F9F"/>
    <w:rsid w:val="215E621C"/>
    <w:rsid w:val="21CD05EE"/>
    <w:rsid w:val="270C19B9"/>
    <w:rsid w:val="28D927C3"/>
    <w:rsid w:val="2B01397A"/>
    <w:rsid w:val="2C110640"/>
    <w:rsid w:val="2C7215A8"/>
    <w:rsid w:val="2E7C43EE"/>
    <w:rsid w:val="2E9528A9"/>
    <w:rsid w:val="320F49B9"/>
    <w:rsid w:val="343F1227"/>
    <w:rsid w:val="34AD0B21"/>
    <w:rsid w:val="35882B16"/>
    <w:rsid w:val="374D4E5C"/>
    <w:rsid w:val="38C3427B"/>
    <w:rsid w:val="3C2551E8"/>
    <w:rsid w:val="3E536C5E"/>
    <w:rsid w:val="3EC65753"/>
    <w:rsid w:val="3EE148E4"/>
    <w:rsid w:val="43650DA5"/>
    <w:rsid w:val="43C14A2F"/>
    <w:rsid w:val="44157739"/>
    <w:rsid w:val="44F851CB"/>
    <w:rsid w:val="4539315A"/>
    <w:rsid w:val="45577B3B"/>
    <w:rsid w:val="46C87D7D"/>
    <w:rsid w:val="491A0FA0"/>
    <w:rsid w:val="4B2F646E"/>
    <w:rsid w:val="4B6B0C92"/>
    <w:rsid w:val="4D033901"/>
    <w:rsid w:val="4E110417"/>
    <w:rsid w:val="4F6C5D37"/>
    <w:rsid w:val="52183DD2"/>
    <w:rsid w:val="52A73EB1"/>
    <w:rsid w:val="552E5FFA"/>
    <w:rsid w:val="55877248"/>
    <w:rsid w:val="55C95ABF"/>
    <w:rsid w:val="56957F58"/>
    <w:rsid w:val="58321C88"/>
    <w:rsid w:val="58472F89"/>
    <w:rsid w:val="58FE744E"/>
    <w:rsid w:val="5EED304F"/>
    <w:rsid w:val="60EA0BA1"/>
    <w:rsid w:val="61BE7729"/>
    <w:rsid w:val="64836391"/>
    <w:rsid w:val="6511435E"/>
    <w:rsid w:val="65555162"/>
    <w:rsid w:val="662A52DD"/>
    <w:rsid w:val="685407BC"/>
    <w:rsid w:val="68FF16CA"/>
    <w:rsid w:val="6B6368ED"/>
    <w:rsid w:val="6B702243"/>
    <w:rsid w:val="6EAC2305"/>
    <w:rsid w:val="6EAC42D1"/>
    <w:rsid w:val="6ED048AD"/>
    <w:rsid w:val="707E5B12"/>
    <w:rsid w:val="71E159CE"/>
    <w:rsid w:val="73D24BCE"/>
    <w:rsid w:val="75E26A7F"/>
    <w:rsid w:val="76433AEF"/>
    <w:rsid w:val="769F4457"/>
    <w:rsid w:val="78383E80"/>
    <w:rsid w:val="79CD28E5"/>
    <w:rsid w:val="79E57C40"/>
    <w:rsid w:val="7A5C6254"/>
    <w:rsid w:val="7C0224C7"/>
    <w:rsid w:val="7C2A0B1A"/>
    <w:rsid w:val="7CE04F51"/>
    <w:rsid w:val="7E41172D"/>
    <w:rsid w:val="7F10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101</Words>
  <Characters>578</Characters>
  <Lines>4</Lines>
  <Paragraphs>1</Paragraphs>
  <TotalTime>0</TotalTime>
  <ScaleCrop>false</ScaleCrop>
  <LinksUpToDate>false</LinksUpToDate>
  <CharactersWithSpaces>678</CharactersWithSpaces>
  <Application>WPS Office_11.1.0.9192_F1E327BC-269C-435d-A152-05C5408002CA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2021-10-15T06:58:00Z</dcterms:created>
  <dc:creator>our</dc:creator>
  <cp:lastModifiedBy>our</cp:lastModifiedBy>
  <dcterms:modified xsi:type="dcterms:W3CDTF">2021-12-23T09:07:10Z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