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25.png" ContentType="image/png"/>
  <Override PartName="/word/media/rId26.png" ContentType="image/png"/>
  <Override PartName="/word/media/rId27.png" ContentType="image/png"/>
  <Override PartName="/word/media/rId31.png" ContentType="image/png"/>
  <Override PartName="/word/media/rId30.png" ContentType="image/png"/>
  <Override PartName="/word/media/rId32.png" ContentType="image/png"/>
  <Override PartName="/word/media/rId33.png" ContentType="image/png"/>
  <Override PartName="/word/media/rId34.png" ContentType="image/png"/>
  <Override PartName="/word/media/rId35.png" ContentType="image/png"/>
  <Override PartName="/word/media/rId37.png" ContentType="image/png"/>
  <Override PartName="/word/media/rId38.png" ContentType="image/png"/>
  <Override PartName="/word/media/rId39.png" ContentType="image/png"/>
  <Override PartName="/word/media/rId40.png" ContentType="image/png"/>
  <Override PartName="/word/media/rId41.png" ContentType="image/png"/>
  <Override PartName="/word/media/rId42.png" ContentType="image/png"/>
  <Override PartName="/word/media/rId43.png" ContentType="image/png"/>
  <Override PartName="/word/media/rId36.png" ContentType="image/png"/>
  <Override PartName="/word/media/rId4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一卡通微信小程序项目运行打包发布说明文档"/>
    <w:p>
      <w:pPr>
        <w:pStyle w:val="Heading2"/>
      </w:pPr>
      <w:r>
        <w:t xml:space="preserve">一卡通微信小程序项目运行、打包发布说明文档</w:t>
      </w:r>
    </w:p>
    <w:p>
      <w:pPr>
        <w:pStyle w:val="SourceCode"/>
      </w:pPr>
      <w:r>
        <w:rPr>
          <w:rStyle w:val="NormalTok"/>
        </w:rPr>
        <w:t xml:space="preserve">@Author: zengxm</w:t>
      </w:r>
      <w:r>
        <w:br/>
      </w:r>
      <w:r>
        <w:rPr>
          <w:rStyle w:val="NormalTok"/>
        </w:rPr>
        <w:t xml:space="preserve">@Date: 2022-06-30 10:41:28</w:t>
      </w:r>
      <w:r>
        <w:br/>
      </w:r>
      <w:r>
        <w:rPr>
          <w:rStyle w:val="NormalTok"/>
        </w:rPr>
        <w:t xml:space="preserve">@LastEditors: zengxm</w:t>
      </w:r>
      <w:r>
        <w:br/>
      </w:r>
      <w:r>
        <w:rPr>
          <w:rStyle w:val="NormalTok"/>
        </w:rPr>
        <w:t xml:space="preserve">@LastEditTime: 2022-06-30 10:52:12</w:t>
      </w:r>
    </w:p>
    <w:p>
      <w:pPr>
        <w:pStyle w:val="FirstParagraph"/>
      </w:pPr>
    </w:p>
    <w:p>
      <w:pPr>
        <w:pStyle w:val="BlockText"/>
      </w:pPr>
      <w:r>
        <w:t xml:space="preserve">该文档采用</w:t>
      </w:r>
      <w:r>
        <w:t xml:space="preserve"> </w:t>
      </w:r>
      <w:r>
        <w:rPr>
          <w:rStyle w:val="VerbatimChar"/>
        </w:rPr>
        <w:t xml:space="preserve">markdown</w:t>
      </w:r>
      <w:r>
        <w:t xml:space="preserve"> </w:t>
      </w:r>
      <w:r>
        <w:t xml:space="preserve">语法编写，推荐使用软件</w:t>
      </w:r>
      <w:r>
        <w:t xml:space="preserve"> </w:t>
      </w:r>
      <w:r>
        <w:rPr>
          <w:rStyle w:val="VerbatimChar"/>
        </w:rPr>
        <w:t xml:space="preserve">typora</w:t>
      </w:r>
      <w:r>
        <w:t xml:space="preserve"> </w:t>
      </w:r>
      <w:r>
        <w:t xml:space="preserve">浏览阅读 。</w:t>
      </w:r>
      <w:hyperlink r:id="rId20">
        <w:r>
          <w:rPr>
            <w:rStyle w:val="Hyperlink"/>
          </w:rPr>
          <w:t xml:space="preserve">软件下载地址：https://www.typora.io/</w:t>
        </w:r>
      </w:hyperlink>
    </w:p>
    <w:p>
      <w:pPr>
        <w:pStyle w:val="FirstParagraph"/>
      </w:pPr>
    </w:p>
    <w:p>
      <w:pPr>
        <w:pStyle w:val="BlockText"/>
      </w:pPr>
      <w:r>
        <w:rPr>
          <w:bCs/>
          <w:b/>
        </w:rPr>
        <w:t xml:space="preserve">注意：该项目中公用的代码文件请不要随意更改提交到 SVN，提交前请确认。</w:t>
      </w:r>
    </w:p>
    <w:p>
      <w:pPr>
        <w:pStyle w:val="BlockText"/>
      </w:pPr>
      <w:r>
        <w:rPr>
          <w:bCs/>
          <w:b/>
        </w:rPr>
        <w:t xml:space="preserve">svn 地址：</w:t>
      </w:r>
      <w:hyperlink r:id="rId21">
        <w:r>
          <w:rPr>
            <w:rStyle w:val="Hyperlink"/>
          </w:rPr>
          <w:t xml:space="preserve">http://192.168.10.70:8090/svn/JY20SR00600/minifast/minifast_IPass</w:t>
        </w:r>
      </w:hyperlink>
    </w:p>
    <w:p>
      <w:pPr>
        <w:pStyle w:val="FirstParagraph"/>
      </w:pPr>
    </w:p>
    <w:bookmarkStart w:id="28" w:name="X7067cbe20307a39d142ceb0f7368a9363742033"/>
    <w:p>
      <w:pPr>
        <w:pStyle w:val="Heading3"/>
      </w:pPr>
      <w:r>
        <w:t xml:space="preserve">1、项目运行步骤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从</w:t>
      </w:r>
      <w:r>
        <w:rPr>
          <w:bCs/>
          <w:b/>
        </w:rPr>
        <w:t xml:space="preserve"> </w:t>
      </w:r>
      <w:hyperlink r:id="rId22">
        <w:r>
          <w:rPr>
            <w:rStyle w:val="Hyperlink"/>
            <w:bCs/>
            <w:b/>
          </w:rPr>
          <w:t xml:space="preserve">svn</w:t>
        </w:r>
      </w:hyperlink>
      <w:r>
        <w:rPr>
          <w:bCs/>
          <w:b/>
        </w:rPr>
        <w:t xml:space="preserve"> </w:t>
      </w:r>
      <w:r>
        <w:rPr>
          <w:bCs/>
          <w:b/>
        </w:rPr>
        <w:t xml:space="preserve">上下载或者拉取代码（已操作过请忽略）</w:t>
      </w:r>
    </w:p>
    <w:p>
      <w:pPr>
        <w:numPr>
          <w:ilvl w:val="0"/>
          <w:numId w:val="1000"/>
        </w:numPr>
      </w:pPr>
      <w:r>
        <w:t xml:space="preserve"> 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导入项目（已操作过请忽略）。</w:t>
      </w:r>
      <w:r>
        <w:t xml:space="preserve">将代码放至软件</w:t>
      </w:r>
      <w:r>
        <w:t xml:space="preserve"> </w:t>
      </w:r>
      <w:r>
        <w:rPr>
          <w:rStyle w:val="VerbatimChar"/>
        </w:rPr>
        <w:t xml:space="preserve">HBuilderX</w:t>
      </w:r>
      <w:r>
        <w:t xml:space="preserve"> </w:t>
      </w:r>
      <w:r>
        <w:t xml:space="preserve">IDE（</w:t>
      </w:r>
      <w:hyperlink r:id="rId23">
        <w:r>
          <w:rPr>
            <w:rStyle w:val="Hyperlink"/>
          </w:rPr>
          <w:t xml:space="preserve">软件下载地址</w:t>
        </w:r>
      </w:hyperlink>
      <w:r>
        <w:t xml:space="preserve">）中，如下图所示：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3059263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/Users/eiiizong/files/work-documents/yinhai/SVN/JY20SR00600/manifast/minifast_IPass/doc/images/00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592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</w:p>
    <w:p>
      <w:pPr>
        <w:numPr>
          <w:ilvl w:val="0"/>
          <w:numId w:val="1000"/>
        </w:numPr>
      </w:pPr>
    </w:p>
    <w:p>
      <w:pPr>
        <w:numPr>
          <w:ilvl w:val="0"/>
          <w:numId w:val="1001"/>
        </w:numPr>
      </w:pPr>
      <w:r>
        <w:rPr>
          <w:bCs/>
          <w:b/>
        </w:rPr>
        <w:t xml:space="preserve">配置微信开发者工具路径（已操作过请忽略）</w:t>
      </w:r>
      <w:r>
        <w:t xml:space="preserve">。打开</w:t>
      </w:r>
      <w:r>
        <w:t xml:space="preserve"> </w:t>
      </w:r>
      <w:r>
        <w:t xml:space="preserve">HBuilderX 设置页面</w:t>
      </w:r>
      <w:r>
        <w:t xml:space="preserve"> </w:t>
      </w:r>
      <w:r>
        <w:t xml:space="preserve">，选择</w:t>
      </w:r>
      <w:r>
        <w:t xml:space="preserve"> </w:t>
      </w:r>
      <w:r>
        <w:t xml:space="preserve">运行配置</w:t>
      </w:r>
      <w:r>
        <w:t xml:space="preserve">，找到小程序运行配置中的</w:t>
      </w:r>
      <w:r>
        <w:t xml:space="preserve"> </w:t>
      </w:r>
      <w:r>
        <w:t xml:space="preserve">微信开发者工具路径</w:t>
      </w:r>
      <w:r>
        <w:t xml:space="preserve">。点击</w:t>
      </w:r>
      <w:r>
        <w:t xml:space="preserve"> </w:t>
      </w:r>
      <w:r>
        <w:t xml:space="preserve">浏览...</w:t>
      </w:r>
      <w:r>
        <w:t xml:space="preserve"> </w:t>
      </w:r>
      <w:r>
        <w:t xml:space="preserve">按钮。选择自己电脑微信开发者工具的安装目录，点击</w:t>
      </w:r>
      <w:r>
        <w:t xml:space="preserve"> </w:t>
      </w:r>
      <w:r>
        <w:t xml:space="preserve">打开或确定</w:t>
      </w:r>
      <w:r>
        <w:t xml:space="preserve"> </w:t>
      </w:r>
      <w:r>
        <w:t xml:space="preserve">按钮。如下图所示：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2981798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/Users/eiiizong/files/work-documents/yinhai/SVN/JY20SR00600/manifast/minifast_IPass/doc/images/00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817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</w:p>
    <w:p>
      <w:pPr>
        <w:numPr>
          <w:ilvl w:val="0"/>
          <w:numId w:val="1000"/>
        </w:numPr>
      </w:pPr>
    </w:p>
    <w:p>
      <w:pPr>
        <w:numPr>
          <w:ilvl w:val="0"/>
          <w:numId w:val="1001"/>
        </w:numPr>
      </w:pPr>
      <w:r>
        <w:rPr>
          <w:bCs/>
          <w:b/>
        </w:rPr>
        <w:t xml:space="preserve">运行项目（操作此步骤时请确保已切换到当前地市，具体操作请参考同目录下的</w:t>
      </w:r>
      <w:r>
        <w:rPr>
          <w:u w:val="single"/>
          <w:bCs/>
          <w:b/>
        </w:rPr>
        <w:t xml:space="preserve">一卡通微信小程序地市切换操作说明.md</w:t>
      </w:r>
      <w:r>
        <w:rPr>
          <w:bCs/>
          <w:b/>
        </w:rPr>
        <w:t xml:space="preserve"> </w:t>
      </w:r>
      <w:r>
        <w:rPr>
          <w:bCs/>
          <w:b/>
        </w:rPr>
        <w:t xml:space="preserve">文件）</w:t>
      </w:r>
      <w:r>
        <w:t xml:space="preserve">。点击</w:t>
      </w:r>
      <w:r>
        <w:t xml:space="preserve">运行按钮</w:t>
      </w:r>
      <w:r>
        <w:t xml:space="preserve"> </w:t>
      </w:r>
      <w:r>
        <w:t xml:space="preserve">，选择</w:t>
      </w:r>
      <w:r>
        <w:t xml:space="preserve"> </w:t>
      </w:r>
      <w:r>
        <w:t xml:space="preserve">微信开发者工具</w:t>
      </w:r>
      <w:r>
        <w:t xml:space="preserve"> </w:t>
      </w:r>
      <w:r>
        <w:t xml:space="preserve">，如下图所示：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2987422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/Users/eiiizong/files/work-documents/yinhai/SVN/JY20SR00600/manifast/minifast_IPass/doc/images/003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874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</w:p>
    <w:p>
      <w:pPr>
        <w:numPr>
          <w:ilvl w:val="0"/>
          <w:numId w:val="1000"/>
        </w:numPr>
      </w:pPr>
    </w:p>
    <w:p>
      <w:pPr>
        <w:numPr>
          <w:ilvl w:val="0"/>
          <w:numId w:val="1000"/>
        </w:numPr>
      </w:pPr>
      <w:r>
        <w:t xml:space="preserve">如下图所示则表示启动成功：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300237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/Users/eiiizong/files/work-documents/yinhai/SVN/JY20SR00600/manifast/minifast_IPass/doc/images/004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23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</w:p>
    <w:p>
      <w:pPr>
        <w:pStyle w:val="FirstParagraph"/>
      </w:pPr>
    </w:p>
    <w:bookmarkEnd w:id="28"/>
    <w:bookmarkStart w:id="45" w:name="Xd6e52594d5531279b868686d92de015dfb11847"/>
    <w:p>
      <w:pPr>
        <w:pStyle w:val="Heading3"/>
      </w:pPr>
      <w:r>
        <w:t xml:space="preserve">2、项目打包发行步骤</w:t>
      </w:r>
    </w:p>
    <w:p>
      <w:pPr>
        <w:pStyle w:val="FirstParagraph"/>
      </w:pPr>
      <w:r>
        <w:t xml:space="preserve">注意：打包发行之后，进入</w:t>
      </w:r>
      <w:hyperlink r:id="rId29">
        <w:r>
          <w:rPr>
            <w:rStyle w:val="Hyperlink"/>
          </w:rPr>
          <w:t xml:space="preserve">微信公众平台</w:t>
        </w:r>
      </w:hyperlink>
      <w:r>
        <w:t xml:space="preserve">，扫码登录当前小程序账号，将当前版本设置为体验版。</w:t>
      </w:r>
      <w:r>
        <w:rPr>
          <w:u w:val="single"/>
        </w:rPr>
        <w:t xml:space="preserve">先使用体验版测试，待无问题后再提交审核。</w:t>
      </w:r>
    </w:p>
    <w:p>
      <w:pPr>
        <w:pStyle w:val="BodyText"/>
      </w:pPr>
    </w:p>
    <w:p>
      <w:pPr>
        <w:pStyle w:val="BodyText"/>
      </w:pPr>
      <w:r>
        <w:t xml:space="preserve">以</w:t>
      </w:r>
      <w:r>
        <w:t xml:space="preserve"> </w:t>
      </w:r>
      <w:r>
        <w:t xml:space="preserve">内江</w:t>
      </w:r>
      <w:r>
        <w:t xml:space="preserve">为例，具体操作步骤如下：</w:t>
      </w:r>
    </w:p>
    <w:p>
      <w:pPr>
        <w:pStyle w:val="BodyText"/>
      </w:pPr>
    </w:p>
    <w:p>
      <w:pPr>
        <w:pStyle w:val="BodyText"/>
      </w:pPr>
      <w:r>
        <w:rPr>
          <w:bCs/>
          <w:b/>
        </w:rPr>
        <w:t xml:space="preserve">注意：发行之前先检查</w:t>
      </w:r>
      <w:r>
        <w:rPr>
          <w:bCs/>
          <w:b/>
        </w:rPr>
        <w:t xml:space="preserve"> </w:t>
      </w:r>
      <w:r>
        <w:rPr>
          <w:bCs/>
          <w:b/>
        </w:rPr>
        <w:t xml:space="preserve">/minifast_IPass/cofig/city.js</w:t>
      </w:r>
      <w:r>
        <w:rPr>
          <w:bCs/>
          <w:b/>
        </w:rPr>
        <w:t xml:space="preserve"> </w:t>
      </w:r>
      <w:r>
        <w:rPr>
          <w:bCs/>
          <w:b/>
        </w:rPr>
        <w:t xml:space="preserve">文件中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areaCode</w:t>
      </w:r>
      <w:r>
        <w:rPr>
          <w:bCs/>
          <w:b/>
        </w:rPr>
        <w:t xml:space="preserve"> </w:t>
      </w:r>
      <w:r>
        <w:rPr>
          <w:bCs/>
          <w:b/>
        </w:rPr>
        <w:t xml:space="preserve">和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requestUrl</w:t>
      </w:r>
      <w:r>
        <w:rPr>
          <w:bCs/>
          <w:b/>
        </w:rPr>
        <w:t xml:space="preserve"> </w:t>
      </w:r>
      <w:r>
        <w:rPr>
          <w:bCs/>
          <w:b/>
        </w:rPr>
        <w:t xml:space="preserve">的值是否为当前地市的。如图所示：</w:t>
      </w:r>
    </w:p>
    <w:p>
      <w:pPr>
        <w:pStyle w:val="CaptionedFigure"/>
      </w:pPr>
      <w:r>
        <w:drawing>
          <wp:inline>
            <wp:extent cx="5334000" cy="2627779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/Users/eiiizong/files/work-documents/yinhai/SVN/JY20SR00600/manifast/minifast_IPass/doc/images/006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277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</w:p>
    <w:p>
      <w:pPr>
        <w:pStyle w:val="BodyText"/>
      </w:pPr>
    </w:p>
    <w:p>
      <w:pPr>
        <w:pStyle w:val="BodyText"/>
      </w:pPr>
      <w:r>
        <w:t xml:space="preserve">1、打开 HBuilderX工具，选中项目，然后依次选择</w:t>
      </w:r>
      <w:r>
        <w:t xml:space="preserve">发行&gt;小程序-微信</w:t>
      </w:r>
      <w:r>
        <w:t xml:space="preserve">。如图所示：</w:t>
      </w:r>
    </w:p>
    <w:p>
      <w:pPr>
        <w:pStyle w:val="CaptionedFigure"/>
      </w:pPr>
      <w:r>
        <w:drawing>
          <wp:inline>
            <wp:extent cx="5334000" cy="3088105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/Users/eiiizong/files/work-documents/yinhai/SVN/JY20SR00600/manifast/minifast_IPass/doc/images/005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81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</w:p>
    <w:p>
      <w:pPr>
        <w:pStyle w:val="BodyText"/>
      </w:pPr>
    </w:p>
    <w:p>
      <w:pPr>
        <w:pStyle w:val="BodyText"/>
      </w:pPr>
      <w:r>
        <w:t xml:space="preserve">2、检查</w:t>
      </w:r>
      <w:r>
        <w:t xml:space="preserve"> </w:t>
      </w:r>
      <w:r>
        <w:t xml:space="preserve">微信小程序的Appid（图中appid为：wx36a40df88424c2f8）</w:t>
      </w:r>
      <w:r>
        <w:t xml:space="preserve"> </w:t>
      </w:r>
      <w:r>
        <w:t xml:space="preserve">是否为将要发布的appid，确定后点击</w:t>
      </w:r>
      <w:r>
        <w:t xml:space="preserve"> </w:t>
      </w:r>
      <w:r>
        <w:t xml:space="preserve">发行</w:t>
      </w:r>
      <w:r>
        <w:t xml:space="preserve">。如图所示：</w:t>
      </w:r>
    </w:p>
    <w:p>
      <w:pPr>
        <w:pStyle w:val="CaptionedFigure"/>
      </w:pPr>
      <w:r>
        <w:drawing>
          <wp:inline>
            <wp:extent cx="5334000" cy="2627779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/Users/eiiizong/files/work-documents/yinhai/SVN/JY20SR00600/manifast/minifast_IPass/doc/images/006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277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</w:p>
    <w:p>
      <w:pPr>
        <w:pStyle w:val="BodyText"/>
      </w:pPr>
    </w:p>
    <w:p>
      <w:pPr>
        <w:pStyle w:val="BodyText"/>
      </w:pPr>
      <w:r>
        <w:t xml:space="preserve">3、 HBuilderX 工具编译完成后，自动打开 微信小程序开发者工具，点击</w:t>
      </w:r>
      <w:r>
        <w:t xml:space="preserve">详情</w:t>
      </w:r>
      <w:r>
        <w:t xml:space="preserve"> </w:t>
      </w:r>
      <w:r>
        <w:t xml:space="preserve">，</w:t>
      </w:r>
      <w:r>
        <w:rPr>
          <w:bCs/>
          <w:b/>
        </w:rPr>
        <w:t xml:space="preserve">再次检查基本信息是否正确</w:t>
      </w:r>
      <w:r>
        <w:t xml:space="preserve">。如图所示：</w:t>
      </w:r>
    </w:p>
    <w:p>
      <w:pPr>
        <w:pStyle w:val="CaptionedFigure"/>
      </w:pPr>
      <w:r>
        <w:drawing>
          <wp:inline>
            <wp:extent cx="5334000" cy="3224842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/Users/eiiizong/files/work-documents/yinhai/SVN/JY20SR00600/manifast/minifast_IPass/doc/images/008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248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</w:p>
    <w:p>
      <w:pPr>
        <w:pStyle w:val="BodyText"/>
      </w:pPr>
    </w:p>
    <w:p>
      <w:pPr>
        <w:pStyle w:val="BodyText"/>
      </w:pPr>
      <w:r>
        <w:t xml:space="preserve">4、点击</w:t>
      </w:r>
      <w:r>
        <w:t xml:space="preserve"> </w:t>
      </w:r>
      <w:r>
        <w:t xml:space="preserve">上传</w:t>
      </w:r>
      <w:r>
        <w:t xml:space="preserve"> </w:t>
      </w:r>
      <w:r>
        <w:t xml:space="preserve">按钮后，再点击</w:t>
      </w:r>
      <w:r>
        <w:t xml:space="preserve"> </w:t>
      </w:r>
      <w:r>
        <w:t xml:space="preserve">确定</w:t>
      </w:r>
      <w:r>
        <w:t xml:space="preserve"> </w:t>
      </w:r>
      <w:r>
        <w:t xml:space="preserve">按钮。如图所示：</w:t>
      </w:r>
    </w:p>
    <w:p>
      <w:pPr>
        <w:pStyle w:val="CaptionedFigure"/>
      </w:pPr>
      <w:r>
        <w:drawing>
          <wp:inline>
            <wp:extent cx="5334000" cy="3224842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/Users/eiiizong/files/work-documents/yinhai/SVN/JY20SR00600/manifast/minifast_IPass/doc/images/009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248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</w:p>
    <w:p>
      <w:pPr>
        <w:pStyle w:val="BodyText"/>
      </w:pPr>
    </w:p>
    <w:p>
      <w:pPr>
        <w:pStyle w:val="BodyText"/>
      </w:pPr>
      <w:r>
        <w:t xml:space="preserve">5、编写发布信息。选择</w:t>
      </w:r>
      <w:r>
        <w:t xml:space="preserve"> </w:t>
      </w:r>
      <w:r>
        <w:rPr>
          <w:rStyle w:val="VerbatimChar"/>
        </w:rPr>
        <w:t xml:space="preserve">更新类型</w:t>
      </w:r>
      <w:r>
        <w:t xml:space="preserve"> </w:t>
      </w:r>
      <w:r>
        <w:t xml:space="preserve">，输入</w:t>
      </w:r>
      <w:r>
        <w:t xml:space="preserve"> </w:t>
      </w:r>
      <w:r>
        <w:rPr>
          <w:rStyle w:val="VerbatimChar"/>
        </w:rPr>
        <w:t xml:space="preserve">版本号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项目备注</w:t>
      </w:r>
      <w:r>
        <w:t xml:space="preserve">，点击</w:t>
      </w:r>
      <w:r>
        <w:t xml:space="preserve"> </w:t>
      </w:r>
      <w:r>
        <w:t xml:space="preserve">上传</w:t>
      </w:r>
      <w:r>
        <w:t xml:space="preserve"> </w:t>
      </w:r>
      <w:r>
        <w:t xml:space="preserve">按钮。如图所示：</w:t>
      </w:r>
    </w:p>
    <w:p>
      <w:pPr>
        <w:pStyle w:val="CaptionedFigure"/>
      </w:pPr>
      <w:r>
        <w:drawing>
          <wp:inline>
            <wp:extent cx="5334000" cy="3224842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/Users/eiiizong/files/work-documents/yinhai/SVN/JY20SR00600/manifast/minifast_IPass/doc/images/010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248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</w:p>
    <w:p>
      <w:pPr>
        <w:pStyle w:val="BodyText"/>
      </w:pPr>
    </w:p>
    <w:p>
      <w:pPr>
        <w:pStyle w:val="BodyText"/>
      </w:pPr>
      <w:r>
        <w:t xml:space="preserve">6、如下图则表示上传成功。</w:t>
      </w:r>
    </w:p>
    <w:p>
      <w:pPr>
        <w:pStyle w:val="CaptionedFigure"/>
      </w:pPr>
      <w:r>
        <w:drawing>
          <wp:inline>
            <wp:extent cx="5334000" cy="3224842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/Users/eiiizong/files/work-documents/yinhai/SVN/JY20SR00600/manifast/minifast_IPass/doc/images/01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248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</w:p>
    <w:p>
      <w:pPr>
        <w:pStyle w:val="BodyText"/>
      </w:pPr>
    </w:p>
    <w:p>
      <w:pPr>
        <w:pStyle w:val="BodyText"/>
      </w:pPr>
      <w:r>
        <w:t xml:space="preserve">7、打开浏览器，输入</w:t>
      </w:r>
      <w:hyperlink r:id="rId29">
        <w:r>
          <w:rPr>
            <w:rStyle w:val="Hyperlink"/>
          </w:rPr>
          <w:t xml:space="preserve">https://mp.weixin.qq.com/</w:t>
        </w:r>
      </w:hyperlink>
      <w:r>
        <w:t xml:space="preserve"> </w:t>
      </w:r>
      <w:r>
        <w:t xml:space="preserve">，手机微信扫码选择刚才上传的小程序账号进行登录。</w:t>
      </w:r>
    </w:p>
    <w:p>
      <w:pPr>
        <w:pStyle w:val="CaptionedFigure"/>
      </w:pPr>
      <w:r>
        <w:drawing>
          <wp:inline>
            <wp:extent cx="5334000" cy="3093019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/Users/eiiizong/files/work-documents/yinhai/SVN/JY20SR00600/manifast/minifast_IPass/doc/images/02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930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</w:p>
    <w:p>
      <w:pPr>
        <w:pStyle w:val="BodyText"/>
      </w:pPr>
    </w:p>
    <w:p>
      <w:pPr>
        <w:pStyle w:val="BodyText"/>
      </w:pPr>
      <w:r>
        <w:t xml:space="preserve">8、登录成功后点击</w:t>
      </w:r>
      <w:r>
        <w:t xml:space="preserve"> </w:t>
      </w:r>
      <w:r>
        <w:t xml:space="preserve">版本管理</w:t>
      </w:r>
      <w:r>
        <w:t xml:space="preserve"> </w:t>
      </w:r>
      <w:r>
        <w:t xml:space="preserve">按钮 。如图所示：</w:t>
      </w:r>
    </w:p>
    <w:p>
      <w:pPr>
        <w:pStyle w:val="CaptionedFigure"/>
      </w:pPr>
      <w:r>
        <w:drawing>
          <wp:inline>
            <wp:extent cx="5334000" cy="326933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/Users/eiiizong/files/work-documents/yinhai/SVN/JY20SR00600/manifast/minifast_IPass/doc/images/01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693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</w:p>
    <w:p>
      <w:pPr>
        <w:pStyle w:val="BodyText"/>
      </w:pPr>
    </w:p>
    <w:p>
      <w:pPr>
        <w:pStyle w:val="BodyText"/>
      </w:pPr>
      <w:r>
        <w:t xml:space="preserve">9、找到刚才上传的版本。点击</w:t>
      </w:r>
      <w:r>
        <w:t xml:space="preserve"> </w:t>
      </w:r>
      <w:r>
        <w:t xml:space="preserve">提交审核</w:t>
      </w:r>
      <w:r>
        <w:t xml:space="preserve"> </w:t>
      </w:r>
      <w:r>
        <w:t xml:space="preserve">按钮 。如图所示：</w:t>
      </w:r>
    </w:p>
    <w:p>
      <w:pPr>
        <w:pStyle w:val="CaptionedFigure"/>
      </w:pPr>
      <w:r>
        <w:drawing>
          <wp:inline>
            <wp:extent cx="5334000" cy="326933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/Users/eiiizong/files/work-documents/yinhai/SVN/JY20SR00600/manifast/minifast_IPass/doc/images/016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693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</w:p>
    <w:p>
      <w:pPr>
        <w:pStyle w:val="BodyText"/>
      </w:pPr>
    </w:p>
    <w:p>
      <w:pPr>
        <w:pStyle w:val="BodyText"/>
      </w:pPr>
      <w:r>
        <w:t xml:space="preserve">10、点击</w:t>
      </w:r>
      <w:r>
        <w:t xml:space="preserve">确定</w:t>
      </w:r>
      <w:r>
        <w:t xml:space="preserve"> </w:t>
      </w:r>
      <w:r>
        <w:t xml:space="preserve">按钮 。如图所示：</w:t>
      </w:r>
    </w:p>
    <w:p>
      <w:pPr>
        <w:pStyle w:val="CaptionedFigure"/>
      </w:pPr>
      <w:r>
        <w:drawing>
          <wp:inline>
            <wp:extent cx="5334000" cy="326933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/Users/eiiizong/files/work-documents/yinhai/SVN/JY20SR00600/manifast/minifast_IPass/doc/images/017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693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</w:p>
    <w:p>
      <w:pPr>
        <w:pStyle w:val="BodyText"/>
      </w:pPr>
    </w:p>
    <w:p>
      <w:pPr>
        <w:pStyle w:val="BodyText"/>
      </w:pPr>
      <w:r>
        <w:t xml:space="preserve">11、勾选</w:t>
      </w:r>
      <w:r>
        <w:t xml:space="preserve"> </w:t>
      </w:r>
      <w:r>
        <w:t xml:space="preserve">已阅读并了解平台审核规则</w:t>
      </w:r>
      <w:r>
        <w:t xml:space="preserve"> </w:t>
      </w:r>
      <w:r>
        <w:t xml:space="preserve">，点击</w:t>
      </w:r>
      <w:r>
        <w:t xml:space="preserve"> </w:t>
      </w:r>
      <w:r>
        <w:t xml:space="preserve">下一步</w:t>
      </w:r>
      <w:r>
        <w:t xml:space="preserve">按钮 。如图所示：</w:t>
      </w:r>
    </w:p>
    <w:p>
      <w:pPr>
        <w:pStyle w:val="CaptionedFigure"/>
      </w:pPr>
      <w:r>
        <w:drawing>
          <wp:inline>
            <wp:extent cx="5334000" cy="326933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/Users/eiiizong/files/work-documents/yinhai/SVN/JY20SR00600/manifast/minifast_IPass/doc/images/018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693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</w:p>
    <w:p>
      <w:pPr>
        <w:pStyle w:val="BodyText"/>
      </w:pPr>
    </w:p>
    <w:p>
      <w:pPr>
        <w:pStyle w:val="BodyText"/>
      </w:pPr>
      <w:r>
        <w:t xml:space="preserve">12、点击</w:t>
      </w:r>
      <w:r>
        <w:t xml:space="preserve"> </w:t>
      </w:r>
      <w:r>
        <w:t xml:space="preserve">继续提交</w:t>
      </w:r>
      <w:r>
        <w:t xml:space="preserve"> </w:t>
      </w:r>
      <w:r>
        <w:t xml:space="preserve">按钮 。如图所示：</w:t>
      </w:r>
    </w:p>
    <w:p>
      <w:pPr>
        <w:pStyle w:val="CaptionedFigure"/>
      </w:pPr>
      <w:r>
        <w:drawing>
          <wp:inline>
            <wp:extent cx="5334000" cy="326933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/Users/eiiizong/files/work-documents/yinhai/SVN/JY20SR00600/manifast/minifast_IPass/doc/images/019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693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</w:p>
    <w:p>
      <w:pPr>
        <w:pStyle w:val="BodyText"/>
      </w:pPr>
    </w:p>
    <w:p>
      <w:pPr>
        <w:pStyle w:val="BodyText"/>
      </w:pPr>
      <w:r>
        <w:t xml:space="preserve">13、输入</w:t>
      </w:r>
      <w:r>
        <w:t xml:space="preserve"> </w:t>
      </w:r>
      <w:r>
        <w:t xml:space="preserve">版本描述</w:t>
      </w:r>
      <w:r>
        <w:t xml:space="preserve"> </w:t>
      </w:r>
      <w:r>
        <w:t xml:space="preserve">信息 。如图所示：</w:t>
      </w:r>
    </w:p>
    <w:p>
      <w:pPr>
        <w:pStyle w:val="CaptionedFigure"/>
      </w:pPr>
      <w:r>
        <w:drawing>
          <wp:inline>
            <wp:extent cx="5334000" cy="326933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/Users/eiiizong/files/work-documents/yinhai/SVN/JY20SR00600/manifast/minifast_IPass/doc/images/020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693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</w:p>
    <w:p>
      <w:pPr>
        <w:pStyle w:val="BodyText"/>
      </w:pPr>
    </w:p>
    <w:p>
      <w:pPr>
        <w:pStyle w:val="BodyText"/>
      </w:pPr>
      <w:r>
        <w:t xml:space="preserve">12、选择 审核加急单选框，选择</w:t>
      </w:r>
      <w:r>
        <w:t xml:space="preserve"> </w:t>
      </w:r>
      <w:r>
        <w:rPr>
          <w:bCs/>
          <w:b/>
        </w:rPr>
        <w:t xml:space="preserve">不加急</w:t>
      </w:r>
      <w:r>
        <w:t xml:space="preserve">，特殊情况</w:t>
      </w:r>
      <w:r>
        <w:t xml:space="preserve"> </w:t>
      </w:r>
      <w:r>
        <w:rPr>
          <w:bCs/>
          <w:b/>
        </w:rPr>
        <w:t xml:space="preserve">加急</w:t>
      </w:r>
      <w:r>
        <w:t xml:space="preserve"> </w:t>
      </w:r>
      <w:r>
        <w:t xml:space="preserve">，点击</w:t>
      </w:r>
      <w:r>
        <w:t xml:space="preserve"> </w:t>
      </w:r>
      <w:r>
        <w:t xml:space="preserve">提交审核</w:t>
      </w:r>
      <w:r>
        <w:t xml:space="preserve"> </w:t>
      </w:r>
      <w:r>
        <w:t xml:space="preserve">按钮 。如图所示：</w:t>
      </w:r>
    </w:p>
    <w:p>
      <w:pPr>
        <w:pStyle w:val="CaptionedFigure"/>
      </w:pPr>
      <w:r>
        <w:drawing>
          <wp:inline>
            <wp:extent cx="5334000" cy="326933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/Users/eiiizong/files/work-documents/yinhai/SVN/JY20SR00600/manifast/minifast_IPass/doc/images/02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693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</w:p>
    <w:p>
      <w:pPr>
        <w:pStyle w:val="BodyText"/>
      </w:pPr>
    </w:p>
    <w:p>
      <w:pPr>
        <w:pStyle w:val="BodyText"/>
      </w:pPr>
      <w:r>
        <w:t xml:space="preserve">如下图所示则表示提交审核成功</w:t>
      </w:r>
    </w:p>
    <w:p>
      <w:pPr>
        <w:pStyle w:val="CaptionedFigure"/>
      </w:pPr>
      <w:r>
        <w:drawing>
          <wp:inline>
            <wp:extent cx="5334000" cy="326933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/Users/eiiizong/files/work-documents/yinhai/SVN/JY20SR00600/manifast/minifast_IPass/doc/images/023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693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</w:p>
    <w:p>
      <w:pPr>
        <w:pStyle w:val="BodyText"/>
      </w:pPr>
    </w:p>
    <w:p>
      <w:pPr>
        <w:pStyle w:val="BodyText"/>
      </w:pPr>
      <w:r>
        <w:t xml:space="preserve">待微信官方审核通过，再次进入版本管理页点击发布按钮进行发布。</w:t>
      </w:r>
      <w:r>
        <w:t xml:space="preserve"> </w:t>
      </w:r>
    </w:p>
    <w:bookmarkEnd w:id="45"/>
    <w:bookmarkEnd w:id="4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image" Id="rId25" Target="media/rId25.png" /><Relationship Type="http://schemas.openxmlformats.org/officeDocument/2006/relationships/image" Id="rId26" Target="media/rId26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0" Target="media/rId30.png" /><Relationship Type="http://schemas.openxmlformats.org/officeDocument/2006/relationships/image" Id="rId32" Target="media/rId32.png" /><Relationship Type="http://schemas.openxmlformats.org/officeDocument/2006/relationships/image" Id="rId33" Target="media/rId33.png" /><Relationship Type="http://schemas.openxmlformats.org/officeDocument/2006/relationships/image" Id="rId34" Target="media/rId34.png" /><Relationship Type="http://schemas.openxmlformats.org/officeDocument/2006/relationships/image" Id="rId35" Target="media/rId35.png" /><Relationship Type="http://schemas.openxmlformats.org/officeDocument/2006/relationships/image" Id="rId37" Target="media/rId37.png" /><Relationship Type="http://schemas.openxmlformats.org/officeDocument/2006/relationships/image" Id="rId38" Target="media/rId38.png" /><Relationship Type="http://schemas.openxmlformats.org/officeDocument/2006/relationships/image" Id="rId39" Target="media/rId39.png" /><Relationship Type="http://schemas.openxmlformats.org/officeDocument/2006/relationships/image" Id="rId40" Target="media/rId40.png" /><Relationship Type="http://schemas.openxmlformats.org/officeDocument/2006/relationships/image" Id="rId41" Target="media/rId41.png" /><Relationship Type="http://schemas.openxmlformats.org/officeDocument/2006/relationships/image" Id="rId42" Target="media/rId42.png" /><Relationship Type="http://schemas.openxmlformats.org/officeDocument/2006/relationships/image" Id="rId43" Target="media/rId43.png" /><Relationship Type="http://schemas.openxmlformats.org/officeDocument/2006/relationships/image" Id="rId36" Target="media/rId36.png" /><Relationship Type="http://schemas.openxmlformats.org/officeDocument/2006/relationships/image" Id="rId44" Target="media/rId44.png" /><Relationship Type="http://schemas.openxmlformats.org/officeDocument/2006/relationships/hyperlink" Id="rId22" Target="http://118.112.188.108:8090/svn/JY13GC99900/&#24800;&#27665;&#24800;&#20892;&#22522;&#30784;&#29256;&#26412;/applet_demo_uniapp" TargetMode="External" /><Relationship Type="http://schemas.openxmlformats.org/officeDocument/2006/relationships/hyperlink" Id="rId21" Target="http://192.168.10.70:8090/svn/JY20SR00600/minifast/minifast_IPass" TargetMode="External" /><Relationship Type="http://schemas.openxmlformats.org/officeDocument/2006/relationships/hyperlink" Id="rId29" Target="https://mp.weixin.qq.com/" TargetMode="External" /><Relationship Type="http://schemas.openxmlformats.org/officeDocument/2006/relationships/hyperlink" Id="rId23" Target="https://www.dcloud.io/hbuilderx.html" TargetMode="External" /><Relationship Type="http://schemas.openxmlformats.org/officeDocument/2006/relationships/hyperlink" Id="rId20" Target="https://www.typora.io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://118.112.188.108:8090/svn/JY13GC99900/&#24800;&#27665;&#24800;&#20892;&#22522;&#30784;&#29256;&#26412;/applet_demo_uniapp" TargetMode="External" /><Relationship Type="http://schemas.openxmlformats.org/officeDocument/2006/relationships/hyperlink" Id="rId21" Target="http://192.168.10.70:8090/svn/JY20SR00600/minifast/minifast_IPass" TargetMode="External" /><Relationship Type="http://schemas.openxmlformats.org/officeDocument/2006/relationships/hyperlink" Id="rId29" Target="https://mp.weixin.qq.com/" TargetMode="External" /><Relationship Type="http://schemas.openxmlformats.org/officeDocument/2006/relationships/hyperlink" Id="rId23" Target="https://www.dcloud.io/hbuilderx.html" TargetMode="External" /><Relationship Type="http://schemas.openxmlformats.org/officeDocument/2006/relationships/hyperlink" Id="rId20" Target="https://www.typora.io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2022-06-30T07:26:07Z</dcterms:created>
  <dcterms:modified xsi:type="dcterms:W3CDTF">2022-06-30T07:26:07Z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