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4.png" ContentType="image/png"/>
  <Override PartName="/word/media/image13.png" ContentType="image/png"/>
  <Override PartName="/word/media/image12.png" ContentType="image/png"/>
  <Override PartName="/word/media/image5.png" ContentType="image/png"/>
  <Override PartName="/word/media/image3.png" ContentType="image/png"/>
  <Override PartName="/word/media/image4.png" ContentType="image/png"/>
  <Override PartName="/word/media/image1.gif" ContentType="image/gif"/>
  <Override PartName="/word/media/image2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Validação teórica através dos cálculos.</w:t>
      </w:r>
    </w:p>
    <w:p>
      <w:pPr>
        <w:pStyle w:val="Normal"/>
        <w:rPr>
          <w:color w:val="FF0000"/>
        </w:rPr>
      </w:pPr>
      <w:r>
        <w:rPr>
          <w:color w:val="FF0000"/>
        </w:rPr>
        <w:t>link imagem</w:t>
      </w:r>
    </w:p>
    <w:p>
      <w:pPr>
        <w:pStyle w:val="Normal"/>
        <w:rPr/>
      </w:pPr>
      <w:hyperlink r:id="rId2">
        <w:r>
          <w:rPr>
            <w:rStyle w:val="LinkdaInternet"/>
          </w:rPr>
          <w:t>https://upload.wikimedia.org/wikipedia/commons/thumb/8/80/Tuned_circuit_animation_3_300ms.gif/400px-Tuned_circuit_animation_3_300ms.gif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7900" cy="1843405"/>
            <wp:effectExtent l="0" t="0" r="0" b="0"/>
            <wp:wrapSquare wrapText="largest"/>
            <wp:docPr id="1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Asima é um gif que demostra o indutor e capacitor carregando e descarregando um sobre o outro.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Determinando as características do circuito tanque: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Já falamos que o nosso circuito se encontra operando a uma frequência de 50 kHz, porem ainda não explicamos matematicamente da onde esta frequência é determinada, e qual são exatamente os valores de tensão e corrente sobre o indutor, estes valores são necessários pois são os valores usados para determinar os resultados das equações de Maxwell que viram a ser ainda deduzidas e estas mostraram o funcionamento do peojeto.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Em nosso projeto usamos componentes comerciais que tem todos seus valores conhecidos, porem temos a necessidade de construir um indutor o nosso laço indutivo e saber a exata indutância deste componente e a exata frequência que vai fazer oscilar o circuito tanque é crucial para o funcionamento deste.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Temos um equipamento que mede componentes eletrônicos porém este só é preciso para medir resistores e capacitores, indutores este nos da um valor aproximado, assim determinamos que o valor da capacitância é 222 nF (com precisão do equipamento de ate 3 casas após a virgula ou seja ele consegue determinar pF) e </w:t>
      </w:r>
      <w:r>
        <w:rPr>
          <w:b/>
          <w:bCs/>
        </w:rPr>
        <w:t>indutância na casa dos 50µH.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Assim de modo experimental utilizamos um osciloscópio para visualizar a tensão no tempo sobre o indutor, experimentamos algumas frequências, determinando estes a partir da equação que determina a frequência de oscilação de um circuito tanque: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  <m:rad>
              <m:radPr>
                <m:degHide m:val="1"/>
              </m:radPr>
              <m:deg/>
              <m:e>
                <m:r>
                  <w:rPr>
                    <w:rFonts w:ascii="Cambria Math" w:hAnsi="Cambria Math"/>
                  </w:rPr>
                  <m:t xml:space="preserve">LC</m:t>
                </m:r>
              </m:e>
            </m:rad>
          </m:den>
        </m:f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 no osciloscópio experimentamos ate encontrar a frequência que apresentava uma frequência com um sinal senoidal quase perfeito e de maior amplitude.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Assim a frequência encontrada foi 50 kHz com uma tensão de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5.2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V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90mV de diferença entre o pico positivo e negativo, e o que são estes 90mV é o ruido da rede um Vrippel que circula em conjunto do nosso sinal que faz com que ele não fique perfeitamente equilibrado.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Assim a partir da fórmula da frequência do circuito tanque obtemos 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  <m:rad>
              <m:radPr>
                <m:degHide m:val="1"/>
              </m:radPr>
              <m:deg/>
              <m:e>
                <m:r>
                  <w:rPr>
                    <w:rFonts w:ascii="Cambria Math" w:hAnsi="Cambria Math"/>
                  </w:rPr>
                  <m:t xml:space="preserve">LC</m:t>
                </m:r>
              </m:e>
            </m:rad>
          </m:den>
        </m:f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L</m:t>
        </m:r>
        <m:r>
          <w:rPr>
            <w:rFonts w:ascii="Cambria Math" w:hAnsi="Cambria Math"/>
          </w:rPr>
          <m:t xml:space="preserve">=</m:t>
        </m:r>
        <m:f>
          <m:num>
            <m:sSup>
              <m:e>
                <m:d>
                  <m:dPr>
                    <m:begChr m:val="("/>
                    <m:endChr m:val=")"/>
                  </m:dPr>
                  <m:e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  <m:r>
                          <w:rPr>
                            <w:rFonts w:ascii="Cambria Math" w:hAnsi="Cambria Math"/>
                          </w:rPr>
                          <m:t xml:space="preserve">π</m:t>
                        </m:r>
                        <m:r>
                          <w:rPr>
                            <w:rFonts w:ascii="Cambria Math" w:hAnsi="Cambria Math"/>
                          </w:rPr>
                          <m:t xml:space="preserve">f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C</m:t>
            </m:r>
          </m:den>
        </m:f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45</m:t>
        </m:r>
        <m:r>
          <w:rPr>
            <w:rFonts w:ascii="Cambria Math" w:hAnsi="Cambria Math"/>
          </w:rPr>
          <m:t xml:space="preserve">,64</m:t>
        </m:r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H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 valor de tensão sobre o indutor e seu valor de indutância agora podemos usar a fórmula da corrente e através da corrente sua tensão, estas equações serão necearias para demostrar as características magnéticas do laço.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</m:d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L</m:t>
            </m:r>
          </m:den>
        </m:f>
        <m:nary>
          <m:naryPr>
            <m:chr m:val="∫"/>
            <m:subHide m:val="1"/>
            <m:supHide m:val="1"/>
          </m:naryPr>
          <m:sub/>
          <m:sup/>
          <m:e>
            <m:r>
              <w:rPr>
                <w:rFonts w:ascii="Cambria Math" w:hAnsi="Cambria Math"/>
              </w:rPr>
              <m:t xml:space="preserve">V</m:t>
            </m:r>
          </m:e>
        </m:nary>
        <m:r>
          <w:rPr>
            <w:rFonts w:ascii="Cambria Math" w:hAnsi="Cambria Math"/>
          </w:rPr>
          <m:t xml:space="preserve">dt</m:t>
        </m:r>
      </m:oMath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</m:d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L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dI</m:t>
                </m:r>
              </m:e>
              <m: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Equacionamento magnético.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Das equações de Maxwell a que explica e demostra o funcionamento de um laço indutivo é a lei de Faraday-Lenz que pode ser expressa como: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fem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N</m:t>
        </m:r>
        <m:f>
          <m:num>
            <m:r>
              <w:rPr>
                <w:rFonts w:ascii="Cambria Math" w:hAnsi="Cambria Math"/>
              </w:rPr>
              <m:t xml:space="preserve">d</m:t>
            </m:r>
            <m:r>
              <w:rPr>
                <w:rFonts w:ascii="Cambria Math" w:hAnsi="Cambria Math"/>
              </w:rPr>
              <m:t xml:space="preserve">ψ</m:t>
            </m:r>
          </m:num>
          <m:den>
            <m:r>
              <w:rPr>
                <w:rFonts w:ascii="Cambria Math" w:hAnsi="Cambria Math"/>
              </w:rPr>
              <m:t xml:space="preserve">d</m:t>
            </m:r>
            <m:r>
              <w:rPr>
                <w:rFonts w:ascii="Cambria Math" w:hAnsi="Cambria Math"/>
              </w:rPr>
              <m:t xml:space="preserve">t</m:t>
            </m:r>
          </m:den>
        </m:f>
      </m:oMath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  <w:t>* Que já foi descrita em termos de porque é usada (fazer na parte teórica a explicação do porque esta funciona, ou seja ou variar um fluxo através de uma superfície gera uma corrente que gera uma tensão esta gera um campo e este campo que interfere no campo que estamos gerando)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Que em termos de E e B pode ser descrita como: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fem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∮"/>
            <m:supHide m:val="1"/>
          </m:naryPr>
          <m:sub>
            <m:r>
              <w:rPr>
                <w:rFonts w:ascii="Cambria Math" w:hAnsi="Cambria Math"/>
              </w:rPr>
              <m:t xml:space="preserve">L</m:t>
            </m:r>
          </m:sub>
          <m:sup/>
          <m:e>
            <m:r>
              <w:rPr>
                <w:rFonts w:ascii="Cambria Math" w:hAnsi="Cambria Math"/>
              </w:rPr>
              <m:t xml:space="preserve">E</m:t>
            </m:r>
          </m:e>
        </m:nary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dl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d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nary>
          <m:naryPr>
            <m:chr m:val="∫"/>
            <m:supHide m:val="1"/>
          </m:naryPr>
          <m:sub>
            <m:r>
              <w:rPr>
                <w:rFonts w:ascii="Cambria Math" w:hAnsi="Cambria Math"/>
              </w:rPr>
              <m:t xml:space="preserve">s</m:t>
            </m:r>
          </m:sub>
          <m:sup/>
          <m:e>
            <m:r>
              <w:rPr>
                <w:rFonts w:ascii="Cambria Math" w:hAnsi="Cambria Math"/>
              </w:rPr>
              <m:t xml:space="preserve">B</m:t>
            </m:r>
          </m:e>
        </m:nary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dS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Esta última equação tem a forma integral no tempo da Lei de Faraday com base neste que será feita a validação de funcionamento do circuito apresentado pois estamos trabalhando com um campo variando no tempo.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chegarmos na equação da</w:t>
      </w:r>
      <w:r>
        <w:rPr>
          <w:b/>
          <w:bCs/>
        </w:rPr>
        <w:t xml:space="preserve"> Lei de Faraday </w:t>
      </w:r>
      <w:r>
        <w:rPr/>
        <w:t xml:space="preserve">primeiro teremos de determinar o campo magnético H para o laço indutivo, para isso utilizaremos a </w:t>
      </w:r>
      <w:r>
        <w:rPr>
          <w:b/>
          <w:bCs/>
        </w:rPr>
        <w:t>lei de Biot-Savart</w:t>
      </w:r>
      <w:r>
        <w:rPr>
          <w:b w:val="false"/>
          <w:bCs w:val="false"/>
        </w:rPr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2153285</wp:posOffset>
            </wp:positionH>
            <wp:positionV relativeFrom="paragraph">
              <wp:posOffset>17145</wp:posOffset>
            </wp:positionV>
            <wp:extent cx="1814195" cy="2459355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</w:t>
      </w:r>
      <w:r>
        <w:rPr/>
        <w:t>ue tem formato: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kI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dl</m:t>
            </m:r>
            <m:r>
              <w:rPr>
                <w:rFonts w:ascii="Cambria Math" w:hAnsi="Cambria Math"/>
              </w:rPr>
              <m:t xml:space="preserve">x</m:t>
            </m:r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R</m:t>
                    </m:r>
                  </m:sub>
                </m:sSub>
              </m:e>
            </m:acc>
          </m:num>
          <m:den>
            <m:s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 descreve que, quando temos uma corrente elétrica através de um anel circular temos (imagem acima) teremos o aparecimento de um campo magnético sobre este, assim a partir desta podemos determinar a equação do campo magnético na região no interior e sobre o anel.</w:t>
      </w:r>
    </w:p>
    <w:p>
      <w:pPr>
        <w:pStyle w:val="Normal"/>
        <w:rPr/>
      </w:pPr>
      <w:r>
        <w:rPr/>
        <w:t xml:space="preserve">A partir desta podemos deduzir a equação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kI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dl</m:t>
            </m:r>
            <m:r>
              <w:rPr>
                <w:rFonts w:ascii="Cambria Math" w:hAnsi="Cambria Math"/>
              </w:rPr>
              <m:t xml:space="preserve">x</m:t>
            </m:r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R</m:t>
                    </m:r>
                  </m:sub>
                </m:sSub>
              </m:e>
            </m:acc>
          </m:num>
          <m:den>
            <m:s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Com:</w:t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</m:den>
        </m:f>
      </m:oMath>
      <w:r>
        <w:rPr/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dl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ρ</m:t>
        </m:r>
        <m:r>
          <w:rPr>
            <w:rFonts w:ascii="Cambria Math" w:hAnsi="Cambria Math"/>
          </w:rPr>
          <m:t xml:space="preserve">d</m:t>
        </m:r>
        <m:sSub>
          <m:e>
            <m:r>
              <w:rPr>
                <w:rFonts w:ascii="Cambria Math" w:hAnsi="Cambria Math"/>
              </w:rPr>
              <m:t xml:space="preserve">ϕ</m:t>
            </m:r>
          </m:e>
          <m:sub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  <m:r>
                  <w:rPr>
                    <w:rFonts w:ascii="Cambria Math" w:hAnsi="Cambria Math"/>
                  </w:rPr>
                  <m:t xml:space="preserve">ϕ</m:t>
                </m:r>
              </m:e>
            </m:acc>
          </m:sub>
        </m:sSub>
      </m:oMath>
      <w:r>
        <w:rPr/>
        <w:tab/>
        <w:tab/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R</m:t>
                </m:r>
              </m:sub>
            </m:sSub>
          </m:e>
        </m:acc>
        <m:r>
          <w:rPr>
            <w:rFonts w:ascii="Cambria Math" w:hAnsi="Cambria Math"/>
          </w:rPr>
          <m:t xml:space="preserve">=</m:t>
        </m:r>
        <m:f>
          <m:num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</m:acc>
          </m:num>
          <m:den>
            <m:r>
              <w:rPr>
                <w:rFonts w:ascii="Cambria Math" w:hAnsi="Cambria Math"/>
              </w:rPr>
              <m:t xml:space="preserve">R</m:t>
            </m:r>
          </m:den>
        </m:f>
      </m:oMath>
      <w:r>
        <w:rPr>
          <w:rFonts w:ascii="Liberation Mono" w:hAnsi="Liberation Mono"/>
          <w:b w:val="false"/>
          <w:i w:val="false"/>
          <w:sz w:val="22"/>
        </w:rPr>
        <w:tab/>
        <w:tab/>
      </w:r>
      <w:r>
        <w:rPr/>
      </w:r>
      <m:oMath xmlns:m="http://schemas.openxmlformats.org/officeDocument/2006/math"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R</m:t>
            </m:r>
          </m:e>
        </m:d>
        <m:r>
          <w:rPr>
            <w:rFonts w:ascii="Cambria Math" w:hAnsi="Cambria Math"/>
          </w:rPr>
          <m:t xml:space="preserve">=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R</m:t>
            </m:r>
          </m:e>
        </m:acc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+</m:t>
            </m:r>
            <m:sSup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rad>
      </m:oMath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>
          <w:rFonts w:ascii="Liberation Mono" w:hAnsi="Liberation Mono"/>
          <w:b w:val="false"/>
          <w:i w:val="false"/>
          <w:sz w:val="22"/>
        </w:rPr>
      </w:r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h</m:t>
            </m:r>
          </m:e>
        </m:d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,0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ρ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>
          <w:rFonts w:ascii="Liberation Mono" w:hAnsi="Liberation Mono"/>
          <w:b w:val="false"/>
          <w:i w:val="false"/>
          <w:sz w:val="22"/>
        </w:rPr>
      </w:r>
    </w:p>
    <w:p>
      <w:pPr>
        <w:pStyle w:val="Normal"/>
        <w:rPr>
          <w:rFonts w:ascii="Liberation Mono" w:hAnsi="Liberation Mono"/>
          <w:b/>
          <w:b/>
          <w:bCs/>
          <w:i w:val="false"/>
          <w:i w:val="false"/>
          <w:sz w:val="22"/>
        </w:rPr>
      </w:pPr>
      <w:r>
        <w:rPr>
          <w:rFonts w:ascii="Liberation Mono" w:hAnsi="Liberation Mono"/>
          <w:b/>
          <w:bCs/>
          <w:i w:val="false"/>
          <w:sz w:val="22"/>
        </w:rPr>
        <w:t>Assim:</w:t>
      </w:r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>
          <w:rFonts w:ascii="Liberation Mono" w:hAnsi="Liberation Mono"/>
          <w:b w:val="false"/>
          <w:i w:val="false"/>
          <w:sz w:val="22"/>
        </w:rPr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kI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dl</m:t>
            </m:r>
            <m:r>
              <w:rPr>
                <w:rFonts w:ascii="Cambria Math" w:hAnsi="Cambria Math"/>
              </w:rPr>
              <m:t xml:space="preserve">x</m:t>
            </m:r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R</m:t>
                    </m:r>
                  </m:sub>
                </m:sSub>
              </m:e>
            </m:acc>
          </m:num>
          <m:den>
            <m:s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dH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dl</m:t>
            </m:r>
            <m:r>
              <w:rPr>
                <w:rFonts w:ascii="Cambria Math" w:hAnsi="Cambria Math"/>
              </w:rPr>
              <m:t xml:space="preserve">x</m:t>
            </m:r>
            <m:acc>
              <m:accPr>
                <m:chr m:val="⃗"/>
              </m:accPr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</m:acc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s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</m:den>
        </m:f>
      </m:oMath>
      <w:r>
        <w:rPr>
          <w:rFonts w:ascii="Liberation Mono" w:hAnsi="Liberation Mono"/>
          <w:b w:val="false"/>
          <w:i w:val="false"/>
          <w:sz w:val="22"/>
        </w:rPr>
        <w:t xml:space="preserve"> </w:t>
      </w:r>
      <w:r>
        <w:rPr>
          <w:rFonts w:ascii="Liberation Mono" w:hAnsi="Liberation Mono"/>
          <w:b w:val="false"/>
          <w:i w:val="false"/>
          <w:sz w:val="22"/>
        </w:rPr>
        <w:tab/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dl</m:t>
        </m:r>
        <m:r>
          <w:rPr>
            <w:rFonts w:ascii="Cambria Math" w:hAnsi="Cambria Math"/>
          </w:rPr>
          <m:t xml:space="preserve">x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R</m:t>
            </m:r>
          </m:e>
        </m:acc>
        <m:r>
          <w:rPr>
            <w:rFonts w:ascii="Cambria Math" w:hAnsi="Cambria Math"/>
          </w:rPr>
          <m:t xml:space="preserve">=</m:t>
        </m:r>
        <m:d>
          <m:dPr>
            <m:begChr m:val="|"/>
            <m:endChr m:val="|"/>
          </m:dPr>
          <m:e>
            <m:eqArr>
              <m:e>
                <m:acc>
                  <m:accPr>
                    <m:chr m:val="⃗"/>
                  </m:acc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sub>
                    </m:sSub>
                  </m:e>
                </m:acc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ρ</m:t>
                </m:r>
              </m:e>
            </m:eqArr>
            <m:eqArr>
              <m:e>
                <m:acc>
                  <m:accPr>
                    <m:chr m:val="⃗"/>
                  </m:acc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ϕ</m:t>
                        </m:r>
                      </m:sub>
                    </m:sSub>
                  </m:e>
                </m:acc>
              </m:e>
              <m:e>
                <m:r>
                  <w:rPr>
                    <w:rFonts w:ascii="Cambria Math" w:hAnsi="Cambria Math"/>
                  </w:rPr>
                  <m:t xml:space="preserve">ρ</m:t>
                </m:r>
                <m:r>
                  <w:rPr>
                    <w:rFonts w:ascii="Cambria Math" w:hAnsi="Cambria Math"/>
                  </w:rPr>
                  <m:t xml:space="preserve">d</m:t>
                </m:r>
                <m:r>
                  <w:rPr>
                    <w:rFonts w:ascii="Cambria Math" w:hAnsi="Cambria Math"/>
                  </w:rPr>
                  <m:t xml:space="preserve">ϕ</m:t>
                </m:r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  <m:eqArr>
              <m:e>
                <m:acc>
                  <m:accPr>
                    <m:chr m:val="⃗"/>
                  </m:acc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z</m:t>
                        </m:r>
                      </m:sub>
                    </m:sSub>
                  </m:e>
                </m:acc>
              </m:e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r>
                  <w:rPr>
                    <w:rFonts w:ascii="Cambria Math" w:hAnsi="Cambria Math"/>
                  </w:rPr>
                  <m:t xml:space="preserve">h</m:t>
                </m:r>
              </m:e>
            </m:eqAr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ρ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ϕ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ρ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sSup>
          <m:e>
            <m:r>
              <w:rPr>
                <w:rFonts w:ascii="Cambria Math" w:hAnsi="Cambria Math"/>
              </w:rPr>
              <m:t xml:space="preserve">ρ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ϕ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>
          <w:rFonts w:ascii="Liberation Mono" w:hAnsi="Liberation Mono"/>
          <w:b w:val="false"/>
          <w:i w:val="false"/>
          <w:sz w:val="22"/>
        </w:rPr>
      </w:r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ρ</m:t>
                </m:r>
                <m:r>
                  <w:rPr>
                    <w:rFonts w:ascii="Cambria Math" w:hAnsi="Cambria Math"/>
                  </w:rPr>
                  <m:t xml:space="preserve">h</m:t>
                </m:r>
                <m:r>
                  <w:rPr>
                    <w:rFonts w:ascii="Cambria Math" w:hAnsi="Cambria Math"/>
                  </w:rPr>
                  <m:t xml:space="preserve">d</m:t>
                </m:r>
                <m:r>
                  <w:rPr>
                    <w:rFonts w:ascii="Cambria Math" w:hAnsi="Cambria Math"/>
                  </w:rPr>
                  <m:t xml:space="preserve">ϕ</m:t>
                </m:r>
                <m:acc>
                  <m:accPr>
                    <m:chr m:val="⃗"/>
                  </m:acc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+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d</m:t>
                </m:r>
                <m:r>
                  <w:rPr>
                    <w:rFonts w:ascii="Cambria Math" w:hAnsi="Cambria Math"/>
                  </w:rPr>
                  <m:t xml:space="preserve">ϕ</m:t>
                </m:r>
                <m:acc>
                  <m:accPr>
                    <m:chr m:val="⃗"/>
                  </m:acc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z</m:t>
                        </m:r>
                      </m:sub>
                    </m:sSub>
                  </m:e>
                </m:acc>
              </m:e>
            </m:d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h</m:t>
            </m:r>
            <m:nary>
              <m:naryPr>
                <m:chr m:val="∫"/>
                <m:subHide m:val="1"/>
                <m:supHide m:val="1"/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</m:nary>
            <m:r>
              <w:rPr>
                <w:rFonts w:ascii="Cambria Math" w:hAnsi="Cambria Math"/>
              </w:rPr>
              <m:t xml:space="preserve">d</m:t>
            </m:r>
            <m:r>
              <w:rPr>
                <w:rFonts w:ascii="Cambria Math" w:hAnsi="Cambria Math"/>
              </w:rPr>
              <m:t xml:space="preserve">ϕ</m:t>
            </m:r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ρ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+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nary>
              <m:naryPr>
                <m:chr m:val="∫"/>
                <m:subHide m:val="1"/>
                <m:supHide m:val="1"/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d</m:t>
                </m:r>
              </m:e>
            </m:nary>
            <m:r>
              <w:rPr>
                <w:rFonts w:ascii="Cambria Math" w:hAnsi="Cambria Math"/>
              </w:rPr>
              <m:t xml:space="preserve">ϕ</m:t>
            </m:r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z</m:t>
                    </m:r>
                  </m:sub>
                </m:sSub>
              </m:e>
            </m:acc>
          </m:e>
        </m:d>
      </m:oMath>
    </w:p>
    <w:p>
      <w:pPr>
        <w:pStyle w:val="Normal"/>
        <w:rPr>
          <w:rFonts w:ascii="Liberation Mono" w:hAnsi="Liberation Mono"/>
          <w:b w:val="false"/>
          <w:b w:val="false"/>
          <w:i w:val="false"/>
          <w:i w:val="false"/>
          <w:sz w:val="22"/>
        </w:rPr>
      </w:pPr>
      <w:r>
        <w:rPr>
          <w:rFonts w:ascii="Liberation Mono" w:hAnsi="Liberation Mono"/>
          <w:b w:val="false"/>
          <w:i w:val="false"/>
          <w:sz w:val="22"/>
        </w:rPr>
      </w:r>
    </w:p>
    <w:p>
      <w:pPr>
        <w:pStyle w:val="Normal"/>
        <w:rPr>
          <w:b/>
          <w:b/>
          <w:bCs/>
        </w:rPr>
      </w:pPr>
      <w:r>
        <w:rPr>
          <w:rFonts w:ascii="Liberation Mono" w:hAnsi="Liberation Mono"/>
          <w:b/>
          <w:bCs/>
          <w:i w:val="false"/>
          <w:sz w:val="22"/>
        </w:rPr>
        <w:t>*Porem na direção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ρ</m:t>
                </m:r>
              </m:sub>
            </m:sSub>
          </m:e>
        </m:acc>
      </m:oMath>
      <w:r>
        <w:rPr>
          <w:b/>
          <w:bCs/>
        </w:rPr>
        <w:t>temos: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ρ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ϕ</m:t>
            </m:r>
          </m:e>
        </m:d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ϕ</m:t>
            </m:r>
          </m:e>
        </m:d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</m:sub>
            </m:sSub>
          </m:e>
        </m:acc>
      </m:oMath>
      <w:r>
        <w:rPr/>
        <w:t xml:space="preserve"> </w:t>
      </w:r>
      <w:r>
        <w:rPr/>
        <w:t xml:space="preserve">que quando integrados em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ϕ</m:t>
        </m:r>
      </m:oMath>
      <w:r>
        <w:rPr/>
        <w:t>fica: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eqArr>
          <m:e>
            <m:nary>
              <m:naryPr>
                <m:chr m:val="∫"/>
              </m:naryPr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π</m:t>
                </m:r>
              </m:sup>
              <m:e>
                <m:r>
                  <w:rPr>
                    <w:rFonts w:ascii="Cambria Math" w:hAnsi="Cambria Math"/>
                  </w:rPr>
                  <m:t xml:space="preserve">cos</m:t>
                </m:r>
              </m:e>
            </m:nary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</m:d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sen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</m:d>
            <m:acc>
              <m:accPr>
                <m:chr m:val="⃗"/>
              </m:acc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y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d</m:t>
            </m:r>
            <m:r>
              <w:rPr>
                <w:rFonts w:ascii="Cambria Math" w:hAnsi="Cambria Math"/>
              </w:rPr>
              <m:t xml:space="preserve">ϕ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sen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cos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ϕ</m:t>
                </m:r>
              </m:e>
            </m:d>
            <m:d>
              <m:dPr>
                <m:begChr m:val="|"/>
                <m:endChr m:val=""/>
              </m:dPr>
              <m:e>
                <m:eqArr>
                  <m:e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π</m:t>
                    </m:r>
                  </m:e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ϕ</m:t>
                    </m:r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eqArr>
              </m:e>
            </m:d>
          </m:e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sen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π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sen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0</m:t>
                </m:r>
              </m:e>
            </m:d>
            <m:r>
              <w:rPr>
                <w:rFonts w:ascii="Cambria Math" w:hAnsi="Cambria Math"/>
              </w:rPr>
              <m:t xml:space="preserve">−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cos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π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cos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0</m:t>
                    </m:r>
                  </m:e>
                </m:d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−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e>
        </m:eqAr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Assim ficamos somente com: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sSup>
          <m:e>
            <m:r>
              <w:rPr>
                <w:rFonts w:ascii="Cambria Math" w:hAnsi="Cambria Math"/>
              </w:rPr>
              <m:t xml:space="preserve">ρ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nary>
          <m:naryPr>
            <m:chr m:val="∫"/>
            <m:subHide m:val="1"/>
            <m:supHide m:val="1"/>
          </m:naryPr>
          <m:sub/>
          <m:sup/>
          <m:e>
            <m:r>
              <w:rPr>
                <w:rFonts w:ascii="Cambria Math" w:hAnsi="Cambria Math"/>
              </w:rPr>
              <m:t xml:space="preserve">d</m:t>
            </m:r>
          </m:e>
        </m:nary>
        <m:r>
          <w:rPr>
            <w:rFonts w:ascii="Cambria Math" w:hAnsi="Cambria Math"/>
          </w:rPr>
          <m:t xml:space="preserve">ϕ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nary>
          <m:naryPr>
            <m:chr m:val="∫"/>
          </m:naryPr>
          <m:sub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</m:sup>
          <m:e>
            <m:r>
              <w:rPr>
                <w:rFonts w:ascii="Cambria Math" w:hAnsi="Cambria Math"/>
              </w:rPr>
              <m:t xml:space="preserve">d</m:t>
            </m:r>
          </m:e>
        </m:nary>
        <m:r>
          <w:rPr>
            <w:rFonts w:ascii="Cambria Math" w:hAnsi="Cambria Math"/>
          </w:rPr>
          <m:t xml:space="preserve">ϕ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</m:t>
            </m:r>
          </m:num>
          <m:den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π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Porem como temos um laço formado por N anéis a equação de H fica: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I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 seja cada anel vai gerar o seu campo magnético que somados gera o campo magnético total do laço.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Assim a partir de H podemos determinar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μ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H</m:t>
        </m:r>
      </m:oMath>
      <w:r>
        <w:rPr/>
        <w:t xml:space="preserve"> e utilizar este agora sim para determinar  forma integral no tempo da Lei de Faraday para o laço.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fem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d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nary>
          <m:naryPr>
            <m:chr m:val="∫"/>
            <m:supHide m:val="1"/>
          </m:naryPr>
          <m:sub>
            <m:r>
              <w:rPr>
                <w:rFonts w:ascii="Cambria Math" w:hAnsi="Cambria Math"/>
              </w:rPr>
              <m:t xml:space="preserve">s</m:t>
            </m:r>
          </m:sub>
          <m:sup/>
          <m:e>
            <m:r>
              <w:rPr>
                <w:rFonts w:ascii="Cambria Math" w:hAnsi="Cambria Math"/>
              </w:rPr>
              <m:t xml:space="preserve">B</m:t>
            </m:r>
          </m:e>
        </m:nary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d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nary>
          <m:naryPr>
            <m:chr m:val="∫"/>
            <m:supHide m:val="1"/>
          </m:naryPr>
          <m:sub>
            <m:r>
              <w:rPr>
                <w:rFonts w:ascii="Cambria Math" w:hAnsi="Cambria Math"/>
              </w:rPr>
              <m:t xml:space="preserve">s</m:t>
            </m:r>
          </m:sub>
          <m:sup/>
          <m:e>
            <m:sSub>
              <m:e>
                <m:r>
                  <w:rPr>
                    <w:rFonts w:ascii="Cambria Math" w:hAnsi="Cambria Math"/>
                  </w:rPr>
                  <m:t xml:space="preserve">μ</m:t>
                </m:r>
              </m:e>
              <m:sub>
                <m:r>
                  <w:rPr>
                    <w:rFonts w:ascii="Cambria Math" w:hAnsi="Cambria Math"/>
                  </w:rPr>
                  <m:t xml:space="preserve">0</m:t>
                </m:r>
              </m:sub>
            </m:sSub>
          </m:e>
        </m:nary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dS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  <w:r>
        <w:br w:type="page"/>
      </w:r>
    </w:p>
    <w:p>
      <w:pPr>
        <w:pStyle w:val="Normal"/>
        <w:rPr/>
      </w:pPr>
      <w:r>
        <w:rPr/>
        <w:t xml:space="preserve">Onde a superfície é a superfície </w:t>
      </w:r>
      <w:r>
        <w:rPr>
          <w:b/>
          <w:bCs/>
        </w:rPr>
        <w:t>dS</w:t>
      </w:r>
      <w:r>
        <w:rPr/>
        <w:t xml:space="preserve"> é a do objeto que o fluxo magnético gerado pelo laço atravessa.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2240" cy="2237740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Modelo da superfície inferior de um veículo, analogia a um transformador com núcleo de ar.</w:t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  <w:t>* explicar melhor esta modelagem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Assim para um objeto retangular temos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dx</m:t>
        </m:r>
        <m:r>
          <w:rPr>
            <w:rFonts w:ascii="Cambria Math" w:hAnsi="Cambria Math"/>
          </w:rPr>
          <m:t xml:space="preserve">dy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az</m:t>
            </m:r>
          </m:e>
        </m:acc>
      </m:oMath>
    </w:p>
    <w:p>
      <w:pPr>
        <w:pStyle w:val="Normal"/>
        <w:rPr/>
      </w:pPr>
      <w:r>
        <w:rPr/>
        <w:t xml:space="preserve">E para um objeto circular temos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ρ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ϕ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ρ</m:t>
        </m:r>
        <m:acc>
          <m:accPr>
            <m:chr m:val="⃗"/>
          </m:accPr>
          <m:e>
            <m:r>
              <w:rPr>
                <w:rFonts w:ascii="Cambria Math" w:hAnsi="Cambria Math"/>
              </w:rPr>
              <m:t xml:space="preserve">az</m:t>
            </m:r>
          </m:e>
        </m:acc>
      </m:oMath>
    </w:p>
    <w:p>
      <w:pPr>
        <w:pStyle w:val="Normal"/>
        <w:rPr/>
      </w:pPr>
      <w:r>
        <w:rPr/>
        <w:t>E em ambos os casos N =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 ainda temos de determinar a indutância mutua do objeto, que é determinada a partir da equação do fluxo magnético que pode ser reescrita usando a equação de B deduzida a partir da lei de Faraday-Lenz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21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N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f>
          <m:num>
            <m:r>
              <w:rPr>
                <w:rFonts w:ascii="Cambria Math" w:hAnsi="Cambria Math"/>
              </w:rPr>
              <m:t xml:space="preserve">ψ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nary>
          <m:naryPr>
            <m:chr m:val="∫"/>
            <m:supHide m:val="1"/>
          </m:naryPr>
          <m:sub>
            <m:r>
              <w:rPr>
                <w:rFonts w:ascii="Cambria Math" w:hAnsi="Cambria Math"/>
              </w:rPr>
              <m:t xml:space="preserve">s</m:t>
            </m:r>
          </m:sub>
          <m:sup/>
          <m:e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nary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dS</m:t>
        </m:r>
      </m:oMath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*Na demostração dos cálculos veremos que esta não é uma equação que depende do tempo e sim da distância.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Agora assim temos todos valores e equações para demostra o funcionamento matematicamente do laço: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laço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sem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objeto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5.2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V</m:t>
        </m:r>
      </m:oMath>
      <w:r>
        <w:rPr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</m:t>
            </m:r>
          </m:e>
          <m:sub>
            <m:r>
              <w:rPr>
                <w:rFonts w:ascii="Cambria Math" w:hAnsi="Cambria Math"/>
              </w:rPr>
              <m:t xml:space="preserve">laço</m:t>
            </m:r>
          </m:sub>
        </m:sSub>
        <m:r>
          <w:rPr>
            <w:rFonts w:ascii="Cambria Math" w:hAnsi="Cambria Math"/>
          </w:rPr>
          <m:t xml:space="preserve">≈</m:t>
        </m:r>
        <m:r>
          <w:rPr>
            <w:rFonts w:ascii="Cambria Math" w:hAnsi="Cambria Math"/>
          </w:rPr>
          <m:t xml:space="preserve">45</m:t>
        </m:r>
        <m:r>
          <w:rPr>
            <w:rFonts w:ascii="Cambria Math" w:hAnsi="Cambria Math"/>
          </w:rPr>
          <m:t xml:space="preserve">,64</m:t>
        </m:r>
        <m:r>
          <w:rPr>
            <w:rFonts w:ascii="Cambria Math" w:hAnsi="Cambria Math"/>
          </w:rPr>
          <m:t xml:space="preserve">μ</m:t>
        </m:r>
        <m:r>
          <w:rPr>
            <w:rFonts w:ascii="Cambria Math" w:hAnsi="Cambria Math"/>
          </w:rPr>
          <m:t xml:space="preserve">H</m:t>
        </m:r>
      </m:oMath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</m:d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L</m:t>
            </m:r>
          </m:den>
        </m:f>
        <m:nary>
          <m:naryPr>
            <m:chr m:val="∫"/>
            <m:subHide m:val="1"/>
            <m:supHide m:val="1"/>
          </m:naryPr>
          <m:sub/>
          <m:sup/>
          <m:e>
            <m:r>
              <w:rPr>
                <w:rFonts w:ascii="Cambria Math" w:hAnsi="Cambria Math"/>
              </w:rPr>
              <m:t xml:space="preserve">V</m:t>
            </m:r>
          </m:e>
        </m:nary>
        <m:r>
          <w:rPr>
            <w:rFonts w:ascii="Cambria Math" w:hAnsi="Cambria Math"/>
          </w:rPr>
          <m:t xml:space="preserve">dt</m:t>
        </m:r>
      </m:oMath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</m:d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L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dI</m:t>
                </m:r>
              </m:e>
              <m: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</m:sub>
            </m:sSub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I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  <w:r>
        <w:rPr/>
        <w:t xml:space="preserve">   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μ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H</m:t>
        </m:r>
      </m:oMath>
      <w:r>
        <w:rPr/>
        <w:t xml:space="preserve">    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fem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d</m:t>
            </m:r>
          </m:num>
          <m:den>
            <m:r>
              <w:rPr>
                <w:rFonts w:ascii="Cambria Math" w:hAnsi="Cambria Math"/>
              </w:rPr>
              <m:t xml:space="preserve">dt</m:t>
            </m:r>
          </m:den>
        </m:f>
        <m:nary>
          <m:naryPr>
            <m:chr m:val="∫"/>
            <m:supHide m:val="1"/>
          </m:naryPr>
          <m:sub>
            <m:r>
              <w:rPr>
                <w:rFonts w:ascii="Cambria Math" w:hAnsi="Cambria Math"/>
              </w:rPr>
              <m:t xml:space="preserve">s</m:t>
            </m:r>
          </m:sub>
          <m:sup/>
          <m:e>
            <m:r>
              <w:rPr>
                <w:rFonts w:ascii="Cambria Math" w:hAnsi="Cambria Math"/>
              </w:rPr>
              <m:t xml:space="preserve">B</m:t>
            </m:r>
          </m:e>
        </m:nary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dS</m:t>
        </m:r>
      </m:oMath>
      <w:r>
        <w:rPr/>
        <w:t xml:space="preserve">           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21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I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den>
        </m:f>
        <m:nary>
          <m:naryPr>
            <m:chr m:val="∫"/>
            <m:supHide m:val="1"/>
          </m:naryPr>
          <m:sub>
            <m:r>
              <w:rPr>
                <w:rFonts w:ascii="Cambria Math" w:hAnsi="Cambria Math"/>
              </w:rPr>
              <m:t xml:space="preserve">s</m:t>
            </m:r>
          </m:sub>
          <m:sup/>
          <m:e>
            <m:r>
              <w:rPr>
                <w:rFonts w:ascii="Cambria Math" w:hAnsi="Cambria Math"/>
              </w:rPr>
              <m:t xml:space="preserve">B</m:t>
            </m:r>
          </m:e>
        </m:nary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dS</m:t>
        </m:r>
      </m:oMath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12</m:t>
        </m:r>
      </m:oMath>
      <w:r>
        <w:rPr/>
        <w:t xml:space="preserve">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/>
        <w:t xml:space="preserve">   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raio</m:t>
            </m:r>
          </m:e>
          <m:sub>
            <m:r>
              <w:rPr>
                <w:rFonts w:ascii="Cambria Math" w:hAnsi="Cambria Math"/>
              </w:rPr>
              <m:t xml:space="preserve">laço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ρ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</m:t>
        </m:r>
        <m:sSub>
          <m:e>
            <m:r>
              <w:rPr>
                <w:rFonts w:ascii="Cambria Math" w:hAnsi="Cambria Math"/>
              </w:rPr>
              <m:t xml:space="preserve">,5</m:t>
            </m:r>
          </m:e>
          <m:sub>
            <m:r>
              <w:rPr>
                <w:rFonts w:ascii="Cambria Math" w:hAnsi="Cambria Math"/>
              </w:rPr>
              <m:t xml:space="preserve">cm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sSub>
          <m:e>
            <m:r>
              <w:rPr>
                <w:rFonts w:ascii="Cambria Math" w:hAnsi="Cambria Math"/>
              </w:rPr>
              <m:t xml:space="preserve">,065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</m:oMath>
    </w:p>
    <w:p>
      <w:pPr>
        <w:pStyle w:val="Normal"/>
        <w:rPr/>
      </w:pPr>
      <w:r>
        <w:rPr/>
        <w:b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H1 e B1 sem objeto distancia h = 0cm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Aqui temos o campo magnetístico e a densidade de fluxo magnéticos gerados pela passagem de corrente no indutor, medidos a uma distância zero do centro do laço sem a presença de objeto condutor sobre o laço.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laço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sem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objeto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5.2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V</m:t>
        </m:r>
      </m:oMath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0.3630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A</m:t>
        </m:r>
      </m:oMath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33.5063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42.1053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/>
      </w:pPr>
      <w:r>
        <w:rPr/>
        <w:t>H1 e B1 sem objeto distancia h = 5cm</w:t>
      </w:r>
    </w:p>
    <w:p>
      <w:pPr>
        <w:pStyle w:val="Normal"/>
        <w:rPr/>
      </w:pPr>
      <w:r>
        <w:rPr/>
        <w:t>Aqui temos o campo magnetístico e a densidade de fluxo magnético gerada pela passagem de corrente no indutor, medidos a uma distância 5cm do centro do laço sem a presença de objeto condutor sobre o laço. Assim fazendo uma analogia que quanto maior a distância do centro menor sera a intensidade do campo e do fluxo.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laço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sem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objeto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5.2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V</m:t>
        </m:r>
      </m:oMath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I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0.3630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A</m:t>
        </m:r>
      </m:oMath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16.6851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20.9671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  <w:r>
        <w:br w:type="page"/>
      </w:r>
    </w:p>
    <w:p>
      <w:pPr>
        <w:pStyle w:val="Normal"/>
        <w:rPr/>
      </w:pPr>
      <w:r>
        <w:rPr>
          <w:b/>
          <w:bCs/>
        </w:rPr>
        <w:t>Com o objeto a 5 cm temos no objeto.</w:t>
      </w:r>
    </w:p>
    <w:p>
      <w:pPr>
        <w:pStyle w:val="Normal"/>
        <w:rPr/>
      </w:pPr>
      <w:r>
        <w:rPr/>
        <w:t>Agora introduzindo um objeto condutor de eletricidade a uma distância de 5cm, este objeto tem um raio de 7cm, assim temos o fluxo, Vfem, indutância mutua e corrente no objeto.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ψ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278.3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Wb</m:t>
        </m:r>
      </m:oMath>
      <w:r>
        <w:rPr/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fem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0.1749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V</m:t>
        </m:r>
      </m:oMath>
      <w:r>
        <w:rPr/>
        <w:br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21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0.7667</m:t>
        </m:r>
        <m:r>
          <w:rPr>
            <w:rFonts w:ascii="Cambria Math" w:hAnsi="Cambria Math"/>
          </w:rPr>
          <m:t xml:space="preserve">µ</m:t>
        </m:r>
        <m:r>
          <w:rPr>
            <w:rFonts w:ascii="Cambria Math" w:hAnsi="Cambria Math"/>
          </w:rPr>
          <m:t xml:space="preserve">H</m:t>
        </m:r>
      </m:oMath>
      <w:r>
        <w:rPr/>
        <w:t xml:space="preserve"> </w:t>
        <w:tab/>
        <w:tab/>
        <w:tab/>
        <w:t xml:space="preserve">     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0.7260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A</m:t>
        </m:r>
      </m:oMath>
    </w:p>
    <w:p>
      <w:pPr>
        <w:pStyle w:val="Normal"/>
        <w:rPr/>
      </w:pPr>
      <w:r>
        <w:rPr/>
        <w:t>Assim aqui vemos que devido ao equacionamento a indutância fica constante invariável no tempo, dependendo somente da distância do objeto a fonte magnética.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 o objeto a 5 cm temos no objeto.</w:t>
      </w:r>
    </w:p>
    <w:p>
      <w:pPr>
        <w:pStyle w:val="Normal"/>
        <w:rPr/>
      </w:pPr>
      <w:r>
        <w:rPr>
          <w:b/>
          <w:bCs/>
        </w:rPr>
        <w:t>Demostrando gráfica principal de funcionamento do projeto.</w:t>
      </w:r>
      <w:r>
        <w:rPr/>
        <w:t xml:space="preserve"> </w:t>
      </w:r>
    </w:p>
    <w:p>
      <w:pPr>
        <w:pStyle w:val="Normal"/>
        <w:rPr/>
      </w:pPr>
      <w:r>
        <w:rPr/>
        <w:t xml:space="preserve">Temos um fluxo através da superfície e a </w:t>
      </w:r>
      <w:r>
        <w:rPr>
          <w:b/>
          <w:bCs/>
        </w:rPr>
        <w:t>lei de Faraday-Lenz</w:t>
      </w:r>
      <w:r>
        <w:rPr>
          <w:b w:val="false"/>
          <w:bCs w:val="false"/>
        </w:rPr>
        <w:t xml:space="preserve"> explica que este vai gerar uma corrente contraria a este fluxo. Assim no gráfico podemos ver claramente este resultado.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ψ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278.3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Wb</m:t>
        </m:r>
      </m:oMath>
      <w:r>
        <w:rPr/>
        <w:tab/>
        <w:tab/>
        <w:tab/>
        <w:t xml:space="preserve">   </w:t>
        <w:tab/>
        <w:tab/>
        <w:t xml:space="preserve">      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0.7260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A</m:t>
        </m:r>
      </m:oMath>
    </w:p>
    <w:p>
      <w:pPr>
        <w:pStyle w:val="Normal"/>
        <w:rPr/>
      </w:pPr>
      <w:r>
        <w:rPr/>
        <w:t>Perfeito sincronismo inverso, a medida que um sinal sobe o outro desce e vice-versa.</w:t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  <w:t>Melhorar colocar certinho a explicação da corrente inversa ao fluxo.</w:t>
      </w:r>
    </w:p>
    <w:p>
      <w:pPr>
        <w:pStyle w:val="Normal"/>
        <w:rPr/>
      </w:pPr>
      <w:r>
        <w:rPr>
          <w:b/>
          <w:bCs/>
        </w:rPr>
        <w:t>H2 e B2 distancia h = 5cm do objeto centro laço</w:t>
      </w:r>
    </w:p>
    <w:p>
      <w:pPr>
        <w:pStyle w:val="Normal"/>
        <w:rPr/>
      </w:pPr>
      <w:r>
        <w:rPr/>
        <w:t>E agora com analogia ao segundo gráfico que mostramos o gráfico de para H1 e B1 fazemos o mesmo para H2 e B2.</w:t>
      </w:r>
    </w:p>
    <w:p>
      <w:pPr>
        <w:pStyle w:val="Normal"/>
        <w:rPr/>
      </w:pPr>
      <w:r>
        <w:rPr/>
        <w:t>Aqui temos o campo magnetístico e a densidade de fluxo magnéticos gerados pela passagem de do fluxo magnético do laço através da superfície, medidos a uma distancia 5cm do centro da superfície ou seja no centro do laço.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9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V</m:t>
            </m:r>
          </m:e>
          <m:sub>
            <m:r>
              <w:rPr>
                <w:rFonts w:ascii="Cambria Math" w:hAnsi="Cambria Math"/>
              </w:rPr>
              <m:t xml:space="preserve">fem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0.1749</m:t>
        </m:r>
        <m:r>
          <w:rPr>
            <w:rFonts w:ascii="Cambria Math" w:hAnsi="Cambria Math"/>
          </w:rPr>
          <m:t xml:space="preserve">sen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V</m:t>
        </m:r>
      </m:oMath>
      <w:r>
        <w:rPr/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2.7808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</w:p>
    <w:p>
      <w:pPr>
        <w:pStyle w:val="Normal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I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0.7260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A</m:t>
        </m:r>
      </m:oMath>
      <w:r>
        <w:rPr/>
        <w:t xml:space="preserve"> </w:t>
      </w:r>
      <w:r>
        <w:rPr/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3.4945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/>
      </w:pPr>
      <w:r>
        <w:rPr/>
        <w:t>Vfem, corrente defasada de +90° da tensão, e o campo magnético e fluxo magnético em relação a corrente no objeto.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 muito bem fizemos um radar de panelas... Mas é para um veículo como fica o laço e os resultados?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2153285</wp:posOffset>
            </wp:positionH>
            <wp:positionV relativeFrom="paragraph">
              <wp:posOffset>17145</wp:posOffset>
            </wp:positionV>
            <wp:extent cx="1814195" cy="2459355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Voltando a imagem inicial, estamos medindo o campo H e as equações derivadas de H em relação a um ponto no centro do laço assim se fizermos um laço real com medida de 1,5m de diâmetro (75cm de raio) como fica o resultado?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 uma distancia de 5cm de altura do centro do laço temos.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16.6851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  <w:r>
        <w:rPr>
          <w:b w:val="false"/>
          <w:bCs w:val="false"/>
        </w:rPr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2.8846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20.9671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3.6249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Colocando em perspectiva, com a magnitude do sinal na mesma escala, temos que no centro do nosso laço o campo é 5.7841 menor no laço maior.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Mas temos que lembrar que quando o veículo estiver sobre o laço ele vai afetar o campo com um todo e assim podemos demostrar que sim existe um campo bem mais forte do que o que se encontra no centro do laço a uma distância diferente do centro.</w:t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Temos que a intensidade do campo magnético é mais forte no interior do laço, porém o efeito que estamos tendo é que o laço é tão grande que no ponto </w:t>
      </w:r>
      <w:r>
        <w:rPr>
          <w:b/>
          <w:bCs/>
        </w:rPr>
        <w:t xml:space="preserve">h </w:t>
      </w:r>
      <w:r>
        <w:rPr>
          <w:b w:val="false"/>
          <w:bCs w:val="false"/>
        </w:rPr>
        <w:t>sobre o centro do laço este campo é mais fraco que em um laço menor pois agora a distância ate o centro é muito maior. Assim temos a imagem mostrada abaixo que ilustra que ao mantermos a altura mas alteramos a distancia do ponto em relação ao anel teremos um novo ponto e neste novo ponto uma intensidade maior do campo.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1941195</wp:posOffset>
            </wp:positionH>
            <wp:positionV relativeFrom="paragraph">
              <wp:posOffset>103505</wp:posOffset>
            </wp:positionV>
            <wp:extent cx="2143125" cy="290512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Então vamos medir o campo magnético em um ponto (x, y, h) afastado do centro.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 que muda do original: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Original:</w:t>
      </w:r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,0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h</m:t>
            </m:r>
          </m:e>
        </m:d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,0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ρ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I</m:t>
            </m:r>
            <m:sSup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Novo: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h</m:t>
            </m:r>
          </m:e>
        </m:d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,0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ρ</m:t>
            </m:r>
          </m:e>
        </m:d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ρ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ρ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e>
        </m:acc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h</m:t>
        </m:r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I</m:t>
            </m:r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ρ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sSup>
              <m:e>
                <m:d>
                  <m:dPr>
                    <m:begChr m:val="["/>
                    <m:endChr m:val="]"/>
                  </m:dPr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d>
                              <m:dPr>
                                <m:begChr m:val="("/>
                                <m:endChr m:val=")"/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ρ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+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  <m:sup>
                <m:f>
                  <m:num>
                    <m:r>
                      <w:rPr>
                        <w:rFonts w:ascii="Cambria Math" w:hAnsi="Cambria Math"/>
                      </w:rPr>
                      <m:t xml:space="preserve"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</m:t>
                    </m:r>
                  </m:den>
                </m:f>
              </m:sup>
            </m:sSup>
          </m:den>
        </m:f>
        <m:acc>
          <m:accPr>
            <m:chr m:val="⃗"/>
          </m:accPr>
          <m:e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w:rPr>
                    <w:rFonts w:ascii="Cambria Math" w:hAnsi="Cambria Math"/>
                  </w:rPr>
                  <m:t xml:space="preserve">z</m:t>
                </m:r>
              </m:sub>
            </m:sSub>
          </m:e>
        </m:acc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Assim com este ρ</w:t>
      </w:r>
      <w:r>
        <w:rPr>
          <w:b w:val="false"/>
          <w:bCs w:val="false"/>
          <w:vertAlign w:val="subscript"/>
        </w:rPr>
        <w:t>2</w:t>
      </w:r>
      <w:r>
        <w:rPr>
          <w:b w:val="false"/>
          <w:bCs w:val="false"/>
        </w:rPr>
        <w:t xml:space="preserve"> localizado na metade entre o centro do anel e o anel ou seja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ρ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ρ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Obtemos o seguinte gráfico.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2600"/>
            <wp:effectExtent l="0" t="0" r="0" b="0"/>
            <wp:wrapSquare wrapText="largest"/>
            <wp:docPr id="13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2.8846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  <w:r>
        <w:rPr>
          <w:b w:val="false"/>
          <w:bCs w:val="false"/>
        </w:rPr>
        <w:tab/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5.6563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r>
              <w:rPr>
                <w:rFonts w:ascii="Cambria Math" w:hAnsi="Cambria Math"/>
              </w:rPr>
              <m:t xml:space="preserve">m</m:t>
            </m:r>
          </m:den>
        </m:f>
      </m:oMath>
    </w:p>
    <w:p>
      <w:pPr>
        <w:pStyle w:val="Normal"/>
        <w:rPr>
          <w:b w:val="false"/>
          <w:b w:val="false"/>
          <w:bCs w:val="false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3.6249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7.1079</m:t>
        </m:r>
        <m:r>
          <w:rPr>
            <w:rFonts w:ascii="Cambria Math" w:hAnsi="Cambria Math"/>
          </w:rPr>
          <m:t xml:space="preserve">cos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50</m:t>
            </m:r>
            <m:r>
              <w:rPr>
                <w:rFonts w:ascii="Cambria Math" w:hAnsi="Cambria Math"/>
              </w:rPr>
              <m:t xml:space="preserve">⋅</m:t>
            </m:r>
            <m:sSup>
              <m:e>
                <m:r>
                  <w:rPr>
                    <w:rFonts w:ascii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hAnsi="Cambria Math"/>
                  </w:rPr>
                  <m:t xml:space="preserve">3</m:t>
                </m:r>
              </m:sup>
            </m:sSup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π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t</m:t>
            </m:r>
          </m:e>
        </m:d>
        <m:r>
          <w:rPr>
            <w:rFonts w:ascii="Cambria Math" w:hAnsi="Cambria Math"/>
          </w:rPr>
          <m:t xml:space="preserve">µ</m:t>
        </m:r>
        <m:f>
          <m:num>
            <m:r>
              <w:rPr>
                <w:rFonts w:ascii="Cambria Math" w:hAnsi="Cambria Math"/>
              </w:rPr>
              <m:t xml:space="preserve">Wb</m:t>
            </m:r>
          </m:num>
          <m:den>
            <m:sSup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Onde na esquerda temos H e B no centro do anel e a direita sobre o ponto (x,y,h) com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ρ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ρ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Assim demostrando que a medida que nos aproximamos do anel temos uma maior campo magnético e este campo magnético ao redor do anel tera sim intensidade o suficiente para identificar o veículo quando este próximo ou sobre o anel. Porem é necessário saber que este campo só sera maior se mantermos uma distância h, caso nos aproximarmos muito próximo do anel a intensidade do campo diminui.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t>Esta imagem demostra isso que o campo é mais intenso a uma distancia h um pouco afastada do centro a medida que nos aproximamos do anel a intensidade diminui.</w:t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1715135</wp:posOffset>
            </wp:positionH>
            <wp:positionV relativeFrom="paragraph">
              <wp:posOffset>30480</wp:posOffset>
            </wp:positionV>
            <wp:extent cx="2690495" cy="2681605"/>
            <wp:effectExtent l="0" t="0" r="0" b="0"/>
            <wp:wrapSquare wrapText="largest"/>
            <wp:docPr id="1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 funcionamento prático:</w:t>
      </w:r>
    </w:p>
    <w:p>
      <w:pPr>
        <w:pStyle w:val="Normal"/>
        <w:rPr/>
      </w:pPr>
      <w:r>
        <w:rPr/>
        <w:t>Animação onde aproximamos e afastamos o objeto a um dos laços.</w:t>
      </w:r>
    </w:p>
    <w:p>
      <w:pPr>
        <w:pStyle w:val="Normal"/>
        <w:rPr/>
      </w:pPr>
      <w:r>
        <w:rPr/>
        <w:t>Gif osciloscópio, variando a distância temos o seguinte gráfico.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 pra demostrar que as deduções e calculo estão corretos, foi reproduzido o mesmo efeito variando a distância e o tempo (5 períodos do sinal, distancia de 0 a 30cm) no Matlab e usando todas as equações demostrada podemos reconstruir matematicamente a tensão sobre o indutor.</w:t>
      </w:r>
    </w:p>
    <w:p>
      <w:pPr>
        <w:pStyle w:val="Normal"/>
        <w:rPr/>
      </w:pPr>
      <w:r>
        <w:rPr/>
        <w:t>Gif matlab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48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upload.wikimedia.org/wikipedia/commons/thumb/8/80/Tuned_circuit_animation_3_300ms.gif/400px-Tuned_circuit_animation_3_300ms.gif" TargetMode="External"/><Relationship Id="rId3" Type="http://schemas.openxmlformats.org/officeDocument/2006/relationships/image" Target="media/image1.gif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258</TotalTime>
  <Application>LibreOffice/6.2.4.2$Linux_X86_64 LibreOffice_project/20$Build-2</Application>
  <Pages>12</Pages>
  <Words>1569</Words>
  <Characters>7500</Characters>
  <CharactersWithSpaces>9095</CharactersWithSpaces>
  <Paragraphs>110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2019-07-05T20:06:57Z</dcterms:created>
  <dc:creator/>
  <dc:description/>
  <dc:language>pt-BR</dc:language>
  <cp:lastModifiedBy/>
  <dcterms:modified xsi:type="dcterms:W3CDTF">2019-07-07T21:22:18Z</dcterms:modified>
  <cp:revision>56</cp:revision>
  <dc:subject/>
  <dc:title/>
</cp:coreProperties>
</file>