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077BA" w14:textId="45D58930" w:rsidR="00F60118" w:rsidRDefault="0081684B" w:rsidP="008168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</w:p>
    <w:p w14:paraId="47208685" w14:textId="3D152D4C" w:rsidR="0081684B" w:rsidRDefault="005926B5" w:rsidP="0081684B">
      <w:pPr>
        <w:pStyle w:val="a7"/>
        <w:numPr>
          <w:ilvl w:val="0"/>
          <w:numId w:val="2"/>
        </w:numPr>
        <w:ind w:firstLineChars="0"/>
      </w:pPr>
      <w:r w:rsidRPr="005926B5">
        <w:rPr>
          <w:rFonts w:hint="eastAsia"/>
        </w:rPr>
        <w:t>列举出数据库关系模型的完整性约束，并用实例解释。</w:t>
      </w:r>
    </w:p>
    <w:p w14:paraId="65A70879" w14:textId="77777777" w:rsidR="005926B5" w:rsidRPr="005926B5" w:rsidRDefault="005926B5" w:rsidP="005926B5">
      <w:pPr>
        <w:pStyle w:val="a7"/>
        <w:numPr>
          <w:ilvl w:val="0"/>
          <w:numId w:val="2"/>
        </w:numPr>
        <w:spacing w:afterLines="100" w:after="312"/>
        <w:ind w:firstLineChars="0"/>
        <w:contextualSpacing/>
        <w:rPr>
          <w:szCs w:val="21"/>
        </w:rPr>
      </w:pPr>
      <w:r w:rsidRPr="005926B5">
        <w:rPr>
          <w:szCs w:val="21"/>
        </w:rPr>
        <w:t>数据库中</w:t>
      </w:r>
      <w:proofErr w:type="gramStart"/>
      <w:r w:rsidRPr="005926B5">
        <w:rPr>
          <w:b/>
          <w:szCs w:val="21"/>
        </w:rPr>
        <w:t>范式</w:t>
      </w:r>
      <w:r w:rsidRPr="005926B5">
        <w:rPr>
          <w:szCs w:val="21"/>
        </w:rPr>
        <w:t>指</w:t>
      </w:r>
      <w:proofErr w:type="gramEnd"/>
      <w:r w:rsidRPr="005926B5">
        <w:rPr>
          <w:szCs w:val="21"/>
        </w:rPr>
        <w:t>的是符合某一种级别的关系模式的集合，表示一个关系内部各属性之间的联系的合理化程度。按照范式的要求对表进行设计，目的就是减少数据库中的数据冗余，以增加数据的一致性。</w:t>
      </w:r>
    </w:p>
    <w:p w14:paraId="53FD0A29" w14:textId="77777777" w:rsidR="005926B5" w:rsidRPr="005926B5" w:rsidRDefault="005926B5" w:rsidP="005926B5">
      <w:pPr>
        <w:pStyle w:val="a7"/>
        <w:spacing w:beforeLines="50" w:before="156"/>
        <w:rPr>
          <w:szCs w:val="21"/>
        </w:rPr>
      </w:pPr>
      <w:r w:rsidRPr="005926B5">
        <w:rPr>
          <w:szCs w:val="21"/>
        </w:rPr>
        <w:t>1) 列出1NF, 3NF, 4NF, BCNF之间的关系。</w:t>
      </w:r>
    </w:p>
    <w:p w14:paraId="2D7B9891" w14:textId="77777777" w:rsidR="005926B5" w:rsidRPr="005926B5" w:rsidRDefault="005926B5" w:rsidP="005926B5">
      <w:pPr>
        <w:pStyle w:val="a7"/>
        <w:spacing w:before="50"/>
        <w:rPr>
          <w:szCs w:val="21"/>
        </w:rPr>
      </w:pPr>
      <w:r w:rsidRPr="005926B5">
        <w:rPr>
          <w:szCs w:val="21"/>
        </w:rPr>
        <w:t>2) 在上述范式中，</w:t>
      </w:r>
      <w:proofErr w:type="gramStart"/>
      <w:r w:rsidRPr="005926B5">
        <w:rPr>
          <w:szCs w:val="21"/>
        </w:rPr>
        <w:t>哪些已</w:t>
      </w:r>
      <w:proofErr w:type="gramEnd"/>
      <w:r w:rsidRPr="005926B5">
        <w:rPr>
          <w:szCs w:val="21"/>
        </w:rPr>
        <w:t>消除因为函数依赖带来的冗余？</w:t>
      </w:r>
    </w:p>
    <w:p w14:paraId="7998CC10" w14:textId="6B1A361E" w:rsidR="005926B5" w:rsidRPr="005926B5" w:rsidRDefault="005926B5" w:rsidP="005926B5">
      <w:pPr>
        <w:pStyle w:val="a7"/>
        <w:spacing w:before="50"/>
        <w:rPr>
          <w:szCs w:val="21"/>
        </w:rPr>
      </w:pPr>
      <w:r w:rsidRPr="005926B5">
        <w:rPr>
          <w:szCs w:val="21"/>
        </w:rPr>
        <w:t>3) 在上述范式中，</w:t>
      </w:r>
      <w:proofErr w:type="gramStart"/>
      <w:r w:rsidRPr="005926B5">
        <w:rPr>
          <w:szCs w:val="21"/>
        </w:rPr>
        <w:t>哪些已</w:t>
      </w:r>
      <w:proofErr w:type="gramEnd"/>
      <w:r w:rsidRPr="005926B5">
        <w:rPr>
          <w:szCs w:val="21"/>
        </w:rPr>
        <w:t>消除因为多值依赖带来的冗余？</w:t>
      </w:r>
    </w:p>
    <w:p w14:paraId="23812349" w14:textId="34C1066C" w:rsidR="005926B5" w:rsidRPr="005926B5" w:rsidRDefault="005926B5" w:rsidP="005926B5">
      <w:pPr>
        <w:pStyle w:val="a7"/>
        <w:numPr>
          <w:ilvl w:val="0"/>
          <w:numId w:val="2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设T1，T2，T3是如下事务：</w:t>
      </w:r>
    </w:p>
    <w:p w14:paraId="2C337F1D" w14:textId="77777777" w:rsidR="005926B5" w:rsidRPr="005926B5" w:rsidRDefault="005926B5" w:rsidP="005926B5">
      <w:pPr>
        <w:pStyle w:val="a7"/>
        <w:ind w:left="1440" w:firstLineChars="0" w:firstLine="0"/>
        <w:rPr>
          <w:szCs w:val="21"/>
        </w:rPr>
      </w:pPr>
      <w:r w:rsidRPr="005926B5">
        <w:rPr>
          <w:rStyle w:val="fontstyle01"/>
          <w:rFonts w:ascii="Times New Roman" w:hAnsi="Times New Roman"/>
          <w:sz w:val="21"/>
          <w:szCs w:val="21"/>
        </w:rPr>
        <w:t>T1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：</w:t>
      </w:r>
      <w:r w:rsidRPr="005926B5">
        <w:rPr>
          <w:rStyle w:val="fontstyle01"/>
          <w:rFonts w:ascii="Times New Roman" w:hAnsi="Times New Roman"/>
          <w:sz w:val="21"/>
          <w:szCs w:val="21"/>
        </w:rPr>
        <w:t>A=A+2</w:t>
      </w:r>
      <w:r w:rsidRPr="005926B5">
        <w:rPr>
          <w:color w:val="000000"/>
          <w:szCs w:val="21"/>
        </w:rPr>
        <w:br/>
      </w:r>
      <w:r w:rsidRPr="005926B5">
        <w:rPr>
          <w:rStyle w:val="fontstyle01"/>
          <w:rFonts w:ascii="Times New Roman" w:hAnsi="Times New Roman"/>
          <w:sz w:val="21"/>
          <w:szCs w:val="21"/>
        </w:rPr>
        <w:t>T2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：</w:t>
      </w:r>
      <w:r w:rsidRPr="005926B5">
        <w:rPr>
          <w:rStyle w:val="fontstyle01"/>
          <w:rFonts w:ascii="Times New Roman" w:hAnsi="Times New Roman"/>
          <w:sz w:val="21"/>
          <w:szCs w:val="21"/>
        </w:rPr>
        <w:t>A=A*2</w:t>
      </w:r>
      <w:r w:rsidRPr="005926B5">
        <w:rPr>
          <w:color w:val="000000"/>
          <w:szCs w:val="21"/>
        </w:rPr>
        <w:br/>
      </w:r>
      <w:r w:rsidRPr="005926B5">
        <w:rPr>
          <w:rStyle w:val="fontstyle01"/>
          <w:rFonts w:ascii="Times New Roman" w:hAnsi="Times New Roman"/>
          <w:sz w:val="21"/>
          <w:szCs w:val="21"/>
        </w:rPr>
        <w:t>T3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：</w:t>
      </w:r>
      <w:r w:rsidRPr="005926B5">
        <w:rPr>
          <w:rStyle w:val="fontstyle01"/>
          <w:rFonts w:ascii="Times New Roman" w:hAnsi="Times New Roman"/>
          <w:sz w:val="21"/>
          <w:szCs w:val="21"/>
        </w:rPr>
        <w:t>A=A2</w:t>
      </w:r>
      <w:r w:rsidRPr="005926B5">
        <w:rPr>
          <w:color w:val="000000"/>
          <w:szCs w:val="21"/>
        </w:rPr>
        <w:br/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设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 xml:space="preserve"> </w:t>
      </w:r>
      <w:r w:rsidRPr="005926B5">
        <w:rPr>
          <w:rStyle w:val="fontstyle01"/>
          <w:rFonts w:ascii="Times New Roman" w:hAnsi="Times New Roman"/>
          <w:sz w:val="21"/>
          <w:szCs w:val="21"/>
        </w:rPr>
        <w:t xml:space="preserve">A 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的初始值为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 xml:space="preserve"> </w:t>
      </w:r>
      <w:r w:rsidRPr="005926B5">
        <w:rPr>
          <w:rStyle w:val="fontstyle01"/>
          <w:rFonts w:ascii="Times New Roman" w:hAnsi="Times New Roman"/>
          <w:sz w:val="21"/>
          <w:szCs w:val="21"/>
        </w:rPr>
        <w:t>0</w:t>
      </w:r>
      <w:r w:rsidRPr="005926B5">
        <w:rPr>
          <w:rStyle w:val="fontstyle11"/>
          <w:rFonts w:ascii="Times New Roman" w:eastAsia="宋体" w:hAnsi="Times New Roman" w:hint="default"/>
          <w:sz w:val="21"/>
          <w:szCs w:val="21"/>
        </w:rPr>
        <w:t>。</w:t>
      </w:r>
    </w:p>
    <w:p w14:paraId="4EA03BF9" w14:textId="77777777" w:rsidR="005926B5" w:rsidRPr="005926B5" w:rsidRDefault="005926B5" w:rsidP="005926B5">
      <w:pPr>
        <w:pStyle w:val="a7"/>
        <w:numPr>
          <w:ilvl w:val="0"/>
          <w:numId w:val="4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若3个事务允许并发执行，则有多少种可能正确的结果，请分别列出来。</w:t>
      </w:r>
    </w:p>
    <w:p w14:paraId="7429A163" w14:textId="77777777" w:rsidR="005926B5" w:rsidRPr="005926B5" w:rsidRDefault="005926B5" w:rsidP="005926B5">
      <w:pPr>
        <w:pStyle w:val="a7"/>
        <w:numPr>
          <w:ilvl w:val="0"/>
          <w:numId w:val="4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若3个事务都遵守两段锁协议，请给出一个不产生死锁的可串行化调度。</w:t>
      </w:r>
    </w:p>
    <w:p w14:paraId="707797F2" w14:textId="61075395" w:rsidR="005926B5" w:rsidRDefault="005926B5" w:rsidP="005926B5">
      <w:pPr>
        <w:pStyle w:val="a7"/>
        <w:numPr>
          <w:ilvl w:val="0"/>
          <w:numId w:val="4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若3个事务都遵守两段锁协议，请给出一个产生死锁的调度</w:t>
      </w:r>
    </w:p>
    <w:p w14:paraId="4E3D4203" w14:textId="31E2D8FB" w:rsidR="005926B5" w:rsidRPr="005926B5" w:rsidRDefault="005926B5" w:rsidP="005926B5">
      <w:pPr>
        <w:pStyle w:val="a7"/>
        <w:numPr>
          <w:ilvl w:val="0"/>
          <w:numId w:val="2"/>
        </w:numPr>
        <w:spacing w:afterLines="50" w:after="156"/>
        <w:ind w:firstLineChars="0"/>
        <w:contextualSpacing/>
        <w:rPr>
          <w:szCs w:val="21"/>
        </w:rPr>
      </w:pPr>
      <w:r w:rsidRPr="005926B5">
        <w:rPr>
          <w:szCs w:val="21"/>
        </w:rPr>
        <w:t>考虑如下调度，其中的操作按调度的顺序列出，并以事务名称作为前缀。</w:t>
      </w:r>
    </w:p>
    <w:tbl>
      <w:tblPr>
        <w:tblStyle w:val="a8"/>
        <w:tblW w:w="8503" w:type="dxa"/>
        <w:tblInd w:w="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8033"/>
      </w:tblGrid>
      <w:tr w:rsidR="005926B5" w:rsidRPr="005926B5" w14:paraId="78152A63" w14:textId="77777777" w:rsidTr="00110ABD">
        <w:tc>
          <w:tcPr>
            <w:tcW w:w="470" w:type="dxa"/>
          </w:tcPr>
          <w:p w14:paraId="1F1A5432" w14:textId="77777777" w:rsidR="005926B5" w:rsidRPr="005926B5" w:rsidRDefault="005926B5" w:rsidP="00110ABD">
            <w:pPr>
              <w:rPr>
                <w:b/>
                <w:sz w:val="21"/>
                <w:szCs w:val="21"/>
              </w:rPr>
            </w:pPr>
            <w:r w:rsidRPr="005926B5">
              <w:rPr>
                <w:b/>
                <w:sz w:val="21"/>
                <w:szCs w:val="21"/>
              </w:rPr>
              <w:t>S1</w:t>
            </w:r>
          </w:p>
        </w:tc>
        <w:tc>
          <w:tcPr>
            <w:tcW w:w="8033" w:type="dxa"/>
          </w:tcPr>
          <w:p w14:paraId="501CB33E" w14:textId="77777777" w:rsidR="005926B5" w:rsidRPr="005926B5" w:rsidRDefault="005926B5" w:rsidP="00110ABD">
            <w:pPr>
              <w:rPr>
                <w:sz w:val="21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T2:R(B), T2:W(B), T1:W(A), T1:R(B), T3:R(A), T1:W(B), T2:W(A)</m:t>
                </m:r>
              </m:oMath>
            </m:oMathPara>
          </w:p>
        </w:tc>
      </w:tr>
      <w:tr w:rsidR="005926B5" w:rsidRPr="005926B5" w14:paraId="274189A7" w14:textId="77777777" w:rsidTr="00110ABD">
        <w:tc>
          <w:tcPr>
            <w:tcW w:w="373" w:type="dxa"/>
          </w:tcPr>
          <w:p w14:paraId="5F080223" w14:textId="77777777" w:rsidR="005926B5" w:rsidRPr="005926B5" w:rsidRDefault="005926B5" w:rsidP="00110ABD">
            <w:pPr>
              <w:rPr>
                <w:b/>
                <w:sz w:val="21"/>
                <w:szCs w:val="21"/>
              </w:rPr>
            </w:pPr>
            <w:r w:rsidRPr="005926B5">
              <w:rPr>
                <w:b/>
                <w:sz w:val="21"/>
                <w:szCs w:val="21"/>
              </w:rPr>
              <w:t>S2</w:t>
            </w:r>
          </w:p>
        </w:tc>
        <w:tc>
          <w:tcPr>
            <w:tcW w:w="8033" w:type="dxa"/>
          </w:tcPr>
          <w:p w14:paraId="5146E164" w14:textId="77777777" w:rsidR="005926B5" w:rsidRPr="005926B5" w:rsidRDefault="005926B5" w:rsidP="00110ABD">
            <w:pPr>
              <w:rPr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T1:R(B), T3:R(A), T3:W(A), T2:R(B), T2:W(A), T3:W(C), T1:R(A), T2:R(C)</m:t>
                </m:r>
              </m:oMath>
            </m:oMathPara>
          </w:p>
        </w:tc>
      </w:tr>
    </w:tbl>
    <w:p w14:paraId="184A9AB8" w14:textId="77777777" w:rsidR="005926B5" w:rsidRPr="005926B5" w:rsidRDefault="005926B5" w:rsidP="005926B5">
      <w:pPr>
        <w:pStyle w:val="a7"/>
        <w:numPr>
          <w:ilvl w:val="0"/>
          <w:numId w:val="5"/>
        </w:numPr>
        <w:spacing w:beforeLines="50" w:before="156"/>
        <w:ind w:firstLineChars="0"/>
        <w:contextualSpacing/>
        <w:rPr>
          <w:szCs w:val="21"/>
        </w:rPr>
      </w:pPr>
      <w:r w:rsidRPr="005926B5">
        <w:rPr>
          <w:szCs w:val="21"/>
        </w:rPr>
        <w:t>绘制</w:t>
      </w:r>
      <m:oMath>
        <m:r>
          <m:rPr>
            <m:sty m:val="p"/>
          </m:rPr>
          <w:rPr>
            <w:rFonts w:ascii="Cambria Math" w:hAnsi="Cambria Math"/>
            <w:szCs w:val="21"/>
          </w:rPr>
          <m:t>S1</m:t>
        </m:r>
      </m:oMath>
      <w:r w:rsidRPr="005926B5">
        <w:rPr>
          <w:szCs w:val="21"/>
        </w:rPr>
        <w:t>的</w:t>
      </w:r>
      <w:r w:rsidRPr="005926B5">
        <w:rPr>
          <w:rFonts w:hint="eastAsia"/>
          <w:szCs w:val="21"/>
        </w:rPr>
        <w:t>前驱图(</w:t>
      </w:r>
      <w:r w:rsidRPr="005926B5">
        <w:rPr>
          <w:szCs w:val="21"/>
        </w:rPr>
        <w:t>Precedence Graph)。</w:t>
      </w:r>
    </w:p>
    <w:p w14:paraId="011E5087" w14:textId="77777777" w:rsidR="005926B5" w:rsidRPr="005926B5" w:rsidRDefault="005926B5" w:rsidP="005926B5">
      <w:pPr>
        <w:pStyle w:val="a7"/>
        <w:numPr>
          <w:ilvl w:val="0"/>
          <w:numId w:val="5"/>
        </w:numPr>
        <w:ind w:firstLineChars="0"/>
        <w:contextualSpacing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S1</m:t>
        </m:r>
      </m:oMath>
      <w:r w:rsidRPr="005926B5">
        <w:rPr>
          <w:szCs w:val="21"/>
        </w:rPr>
        <w:t>是冲突可串行化的吗</w:t>
      </w:r>
      <w:r w:rsidRPr="005926B5">
        <w:rPr>
          <w:rFonts w:hint="eastAsia"/>
          <w:szCs w:val="21"/>
        </w:rPr>
        <w:t>?</w:t>
      </w:r>
      <w:r w:rsidRPr="005926B5">
        <w:rPr>
          <w:szCs w:val="21"/>
        </w:rPr>
        <w:t xml:space="preserve">如果是，给出它的冲突等价串行调度。 </w:t>
      </w:r>
    </w:p>
    <w:p w14:paraId="0303E9B1" w14:textId="7303B654" w:rsidR="005926B5" w:rsidRPr="005926B5" w:rsidRDefault="005926B5" w:rsidP="005926B5">
      <w:pPr>
        <w:pStyle w:val="a7"/>
        <w:numPr>
          <w:ilvl w:val="0"/>
          <w:numId w:val="5"/>
        </w:numPr>
        <w:ind w:firstLineChars="0"/>
        <w:contextualSpacing/>
        <w:rPr>
          <w:szCs w:val="21"/>
        </w:rPr>
      </w:pPr>
      <w:r w:rsidRPr="005926B5">
        <w:rPr>
          <w:szCs w:val="21"/>
        </w:rPr>
        <w:t>绘制</w:t>
      </w:r>
      <m:oMath>
        <m:r>
          <m:rPr>
            <m:sty m:val="p"/>
          </m:rPr>
          <w:rPr>
            <w:rFonts w:ascii="Cambria Math" w:hAnsi="Cambria Math"/>
            <w:szCs w:val="21"/>
          </w:rPr>
          <m:t>S2</m:t>
        </m:r>
      </m:oMath>
      <w:r w:rsidRPr="005926B5">
        <w:rPr>
          <w:szCs w:val="21"/>
        </w:rPr>
        <w:t>的</w:t>
      </w:r>
      <w:r w:rsidRPr="005926B5">
        <w:rPr>
          <w:rFonts w:hint="eastAsia"/>
          <w:szCs w:val="21"/>
        </w:rPr>
        <w:t>前驱图</w:t>
      </w:r>
      <w:r w:rsidRPr="005926B5">
        <w:rPr>
          <w:szCs w:val="21"/>
        </w:rPr>
        <w:t>。</w:t>
      </w:r>
    </w:p>
    <w:p w14:paraId="711E6F91" w14:textId="745E8C36" w:rsidR="005926B5" w:rsidRDefault="005926B5" w:rsidP="005926B5">
      <w:pPr>
        <w:pStyle w:val="a7"/>
        <w:numPr>
          <w:ilvl w:val="0"/>
          <w:numId w:val="5"/>
        </w:numPr>
        <w:ind w:firstLineChars="0"/>
        <w:contextualSpacing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S2</m:t>
        </m:r>
      </m:oMath>
      <w:r w:rsidRPr="005926B5">
        <w:rPr>
          <w:szCs w:val="21"/>
        </w:rPr>
        <w:t>是冲突可序列化的吗?如果是，给出它的冲突等价串行调度。</w:t>
      </w:r>
    </w:p>
    <w:p w14:paraId="6A35EA74" w14:textId="77777777" w:rsidR="00B65634" w:rsidRDefault="00B65634" w:rsidP="005926B5">
      <w:pPr>
        <w:pStyle w:val="a7"/>
        <w:numPr>
          <w:ilvl w:val="0"/>
          <w:numId w:val="5"/>
        </w:numPr>
        <w:ind w:firstLineChars="0"/>
        <w:contextualSpacing/>
        <w:rPr>
          <w:szCs w:val="21"/>
        </w:rPr>
      </w:pPr>
    </w:p>
    <w:p w14:paraId="11CF33AB" w14:textId="0E6BE9DB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二、</w:t>
      </w:r>
      <w:r w:rsidRPr="00B65634">
        <w:rPr>
          <w:szCs w:val="21"/>
        </w:rPr>
        <w:t xml:space="preserve"> 关系数据库设计</w:t>
      </w:r>
    </w:p>
    <w:p w14:paraId="54FDEFCD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>1.</w:t>
      </w:r>
      <w:r w:rsidRPr="00B65634">
        <w:rPr>
          <w:szCs w:val="21"/>
        </w:rPr>
        <w:tab/>
        <w:t>设某连锁店数据库系统中有三个实体集。</w:t>
      </w:r>
    </w:p>
    <w:p w14:paraId="2CE56CA8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商店：商店号，商店名，地址，电话</w:t>
      </w:r>
    </w:p>
    <w:p w14:paraId="7886330F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商品：商品号，商品名，单价</w:t>
      </w:r>
    </w:p>
    <w:p w14:paraId="4F61B1F9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职工：职工号，职工名</w:t>
      </w:r>
    </w:p>
    <w:p w14:paraId="71F56A1B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rFonts w:hint="eastAsia"/>
          <w:szCs w:val="21"/>
        </w:rPr>
        <w:t>商店与商品之间存在销售联系，其属性有销售日期和销售量。每个商店可以销售多种商品，每种商品可以由多家商店销售。商店与职工之间存在聘任联系，属性有工资，每个职工只能在一家商店工作。</w:t>
      </w:r>
    </w:p>
    <w:p w14:paraId="6EF4870A" w14:textId="255D440F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>1)为该数据库构建一个ER图，并在图中明确指出其中的码约束、参与约束、与映射基数约束。</w:t>
      </w:r>
    </w:p>
    <w:p w14:paraId="5512A6C4" w14:textId="0E662963" w:rsid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>2)将ER图转换为关系模式，并明确其上的参照完整性约束。</w:t>
      </w:r>
    </w:p>
    <w:p w14:paraId="004E7A0F" w14:textId="5DAD42AD" w:rsidR="00B65634" w:rsidRDefault="00B65634" w:rsidP="00B65634">
      <w:pPr>
        <w:contextualSpacing/>
        <w:rPr>
          <w:szCs w:val="21"/>
        </w:rPr>
      </w:pPr>
    </w:p>
    <w:p w14:paraId="505FCCA8" w14:textId="06987A92" w:rsidR="00B65634" w:rsidRPr="00B65634" w:rsidRDefault="00B65634" w:rsidP="00B65634">
      <w:pPr>
        <w:contextualSpacing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Pr="00B65634">
        <w:t xml:space="preserve"> </w:t>
      </w:r>
      <w:r w:rsidRPr="00B65634">
        <w:rPr>
          <w:szCs w:val="21"/>
        </w:rPr>
        <w:tab/>
        <w:t>考虑关系R(A,B,C,D,E)，对于下面R的实例，指出它们是否违反函数依赖BC</w:t>
      </w:r>
      <w:r w:rsidRPr="00B65634">
        <w:rPr>
          <w:szCs w:val="21"/>
        </w:rPr>
        <w:t>D和多值依赖BC</w:t>
      </w:r>
      <w:r w:rsidRPr="00B65634">
        <w:rPr>
          <w:szCs w:val="21"/>
        </w:rPr>
        <w:t></w:t>
      </w:r>
      <w:r w:rsidRPr="00B65634">
        <w:rPr>
          <w:szCs w:val="21"/>
        </w:rPr>
        <w:t>D（提示：对a的取值进行讨论）。</w:t>
      </w:r>
    </w:p>
    <w:p w14:paraId="063B3A7A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{} (空关系)</w:t>
      </w:r>
    </w:p>
    <w:p w14:paraId="293F0DF3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{(a,2,3,4,5</w:t>
      </w:r>
      <w:proofErr w:type="gramStart"/>
      <w:r w:rsidRPr="00B65634">
        <w:rPr>
          <w:szCs w:val="21"/>
        </w:rPr>
        <w:t>),(</w:t>
      </w:r>
      <w:proofErr w:type="gramEnd"/>
      <w:r w:rsidRPr="00B65634">
        <w:rPr>
          <w:szCs w:val="21"/>
        </w:rPr>
        <w:t>2,a,3,5,5)}</w:t>
      </w:r>
    </w:p>
    <w:p w14:paraId="7306DC85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{(a,2,3,4,5</w:t>
      </w:r>
      <w:proofErr w:type="gramStart"/>
      <w:r w:rsidRPr="00B65634">
        <w:rPr>
          <w:szCs w:val="21"/>
        </w:rPr>
        <w:t>),(</w:t>
      </w:r>
      <w:proofErr w:type="gramEnd"/>
      <w:r w:rsidRPr="00B65634">
        <w:rPr>
          <w:szCs w:val="21"/>
        </w:rPr>
        <w:t>2,a,3,5,5) ,(a,2,3,4,6)}</w:t>
      </w:r>
    </w:p>
    <w:p w14:paraId="6946D1D3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{(a,2,3,4,5</w:t>
      </w:r>
      <w:proofErr w:type="gramStart"/>
      <w:r w:rsidRPr="00B65634">
        <w:rPr>
          <w:szCs w:val="21"/>
        </w:rPr>
        <w:t>),(</w:t>
      </w:r>
      <w:proofErr w:type="gramEnd"/>
      <w:r w:rsidRPr="00B65634">
        <w:rPr>
          <w:szCs w:val="21"/>
        </w:rPr>
        <w:t>2,a,3,4,5) ,(a,2,3,6,5)}</w:t>
      </w:r>
    </w:p>
    <w:p w14:paraId="5CEC8110" w14:textId="77777777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  <w:t>{(a,2,3,4,5</w:t>
      </w:r>
      <w:proofErr w:type="gramStart"/>
      <w:r w:rsidRPr="00B65634">
        <w:rPr>
          <w:szCs w:val="21"/>
        </w:rPr>
        <w:t>),(</w:t>
      </w:r>
      <w:proofErr w:type="gramEnd"/>
      <w:r w:rsidRPr="00B65634">
        <w:rPr>
          <w:szCs w:val="21"/>
        </w:rPr>
        <w:t>2,a,3,4,5) ,(a,2,3,6,5) ,(a,2,3,6,6)}</w:t>
      </w:r>
    </w:p>
    <w:p w14:paraId="5AE3CDA6" w14:textId="22A2F1C2" w:rsid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lastRenderedPageBreak/>
        <w:tab/>
        <w:t>{(a,2,3,4,5</w:t>
      </w:r>
      <w:proofErr w:type="gramStart"/>
      <w:r w:rsidRPr="00B65634">
        <w:rPr>
          <w:szCs w:val="21"/>
        </w:rPr>
        <w:t>),(</w:t>
      </w:r>
      <w:proofErr w:type="gramEnd"/>
      <w:r w:rsidRPr="00B65634">
        <w:rPr>
          <w:szCs w:val="21"/>
        </w:rPr>
        <w:t>a,2,3,6,5),(a,2,3,6,6),(a,2,3,4,6)}</w:t>
      </w:r>
    </w:p>
    <w:p w14:paraId="60215439" w14:textId="79A90A1C" w:rsidR="00B65634" w:rsidRDefault="00B65634" w:rsidP="00B65634">
      <w:pPr>
        <w:contextualSpacing/>
        <w:rPr>
          <w:szCs w:val="21"/>
        </w:rPr>
      </w:pPr>
    </w:p>
    <w:p w14:paraId="64F5DA97" w14:textId="2AF87C02" w:rsidR="00B65634" w:rsidRDefault="00B65634" w:rsidP="00B65634">
      <w:pPr>
        <w:contextualSpacing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Pr="00B65634">
        <w:rPr>
          <w:szCs w:val="21"/>
        </w:rPr>
        <w:tab/>
        <w:t>伪传递性（</w:t>
      </w:r>
      <w:proofErr w:type="spellStart"/>
      <w:r w:rsidRPr="00B65634">
        <w:rPr>
          <w:szCs w:val="21"/>
        </w:rPr>
        <w:t>Pseudotransitivity</w:t>
      </w:r>
      <w:proofErr w:type="spellEnd"/>
      <w:r w:rsidRPr="00B65634">
        <w:rPr>
          <w:szCs w:val="21"/>
        </w:rPr>
        <w:t xml:space="preserve"> Rule）：若α</w:t>
      </w:r>
      <w:r w:rsidRPr="00B65634">
        <w:rPr>
          <w:szCs w:val="21"/>
        </w:rPr>
        <w:t>β和γβ</w:t>
      </w:r>
      <w:r w:rsidRPr="00B65634">
        <w:rPr>
          <w:szCs w:val="21"/>
        </w:rPr>
        <w:t>δ成立，则α</w:t>
      </w:r>
      <w:proofErr w:type="spellStart"/>
      <w:r w:rsidRPr="00B65634">
        <w:rPr>
          <w:szCs w:val="21"/>
        </w:rPr>
        <w:t>γ</w:t>
      </w:r>
      <w:r w:rsidRPr="00B65634">
        <w:rPr>
          <w:szCs w:val="21"/>
        </w:rPr>
        <w:t>δ</w:t>
      </w:r>
      <w:proofErr w:type="spellEnd"/>
      <w:r w:rsidRPr="00B65634">
        <w:rPr>
          <w:szCs w:val="21"/>
        </w:rPr>
        <w:t>成立。用Armstrong公理证明伪传递性的正确有效性。</w:t>
      </w:r>
    </w:p>
    <w:p w14:paraId="19BA2B4D" w14:textId="161BE2E5" w:rsidR="00B65634" w:rsidRDefault="00B65634" w:rsidP="00B65634">
      <w:pPr>
        <w:contextualSpacing/>
        <w:rPr>
          <w:szCs w:val="21"/>
        </w:rPr>
      </w:pPr>
    </w:p>
    <w:p w14:paraId="5336E9B2" w14:textId="729AD72E" w:rsidR="00B65634" w:rsidRPr="00B65634" w:rsidRDefault="00B65634" w:rsidP="00B65634">
      <w:pPr>
        <w:contextualSpacing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 w:rsidRPr="00B65634">
        <w:t xml:space="preserve"> </w:t>
      </w:r>
      <w:r w:rsidRPr="00B65634">
        <w:rPr>
          <w:szCs w:val="21"/>
        </w:rPr>
        <w:tab/>
        <w:t>考虑关系模式R(A,B,C,D)，存在函数依赖A</w:t>
      </w:r>
      <w:r w:rsidRPr="00B65634">
        <w:rPr>
          <w:szCs w:val="21"/>
        </w:rPr>
        <w:t>B, BC</w:t>
      </w:r>
      <w:r w:rsidRPr="00B65634">
        <w:rPr>
          <w:szCs w:val="21"/>
        </w:rPr>
        <w:t>A以及B</w:t>
      </w:r>
      <w:r w:rsidRPr="00B65634">
        <w:rPr>
          <w:szCs w:val="21"/>
        </w:rPr>
        <w:t>D，这是它自身的正则覆盖。</w:t>
      </w:r>
    </w:p>
    <w:p w14:paraId="7CB02967" w14:textId="639151F7" w:rsidR="00B65634" w:rsidRPr="00B65634" w:rsidRDefault="00B65634" w:rsidP="00B65634">
      <w:pPr>
        <w:spacing w:before="240"/>
        <w:contextualSpacing/>
        <w:rPr>
          <w:szCs w:val="21"/>
        </w:rPr>
      </w:pPr>
      <w:r w:rsidRPr="00B65634">
        <w:rPr>
          <w:szCs w:val="21"/>
        </w:rPr>
        <w:tab/>
      </w:r>
      <w:r>
        <w:rPr>
          <w:szCs w:val="21"/>
        </w:rPr>
        <w:t>a)</w:t>
      </w:r>
      <w:r w:rsidRPr="00B65634">
        <w:rPr>
          <w:szCs w:val="21"/>
        </w:rPr>
        <w:t>找出R的所有候选码</w:t>
      </w:r>
    </w:p>
    <w:p w14:paraId="0D314929" w14:textId="2E73E5DE" w:rsidR="00B65634" w:rsidRP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</w:r>
      <w:r>
        <w:rPr>
          <w:szCs w:val="21"/>
        </w:rPr>
        <w:t>b)</w:t>
      </w:r>
      <w:r w:rsidRPr="00B65634">
        <w:rPr>
          <w:szCs w:val="21"/>
        </w:rPr>
        <w:t>将关系R(A,B,C,D)分解为一个BCNF关系集合，使这个分解是无损的又是保持依赖。</w:t>
      </w:r>
    </w:p>
    <w:p w14:paraId="46DC2E54" w14:textId="2B6B88F0" w:rsidR="00B65634" w:rsidRDefault="00B65634" w:rsidP="00B65634">
      <w:pPr>
        <w:contextualSpacing/>
        <w:rPr>
          <w:szCs w:val="21"/>
        </w:rPr>
      </w:pPr>
      <w:r w:rsidRPr="00B65634">
        <w:rPr>
          <w:szCs w:val="21"/>
        </w:rPr>
        <w:tab/>
      </w:r>
      <w:r>
        <w:rPr>
          <w:szCs w:val="21"/>
        </w:rPr>
        <w:t>c)</w:t>
      </w:r>
      <w:r w:rsidRPr="00B65634">
        <w:rPr>
          <w:szCs w:val="21"/>
        </w:rPr>
        <w:t>将关系R(A,B,C,D)分解为一个3NF关系集合，使这个分解既是无损的又是保持依赖的。</w:t>
      </w:r>
    </w:p>
    <w:p w14:paraId="57712325" w14:textId="2A5E38FB" w:rsidR="00B65634" w:rsidRDefault="00B65634" w:rsidP="00B65634">
      <w:pPr>
        <w:contextualSpacing/>
        <w:rPr>
          <w:szCs w:val="21"/>
        </w:rPr>
      </w:pPr>
    </w:p>
    <w:p w14:paraId="28CE40B4" w14:textId="77777777" w:rsidR="00B65634" w:rsidRPr="00B65634" w:rsidRDefault="00B65634" w:rsidP="00B65634">
      <w:pPr>
        <w:spacing w:afterLines="100" w:after="312"/>
        <w:rPr>
          <w:szCs w:val="21"/>
        </w:rPr>
      </w:pPr>
      <w:r w:rsidRPr="00B65634">
        <w:rPr>
          <w:rFonts w:hint="eastAsia"/>
          <w:b/>
          <w:szCs w:val="21"/>
        </w:rPr>
        <w:t>三</w:t>
      </w:r>
      <w:r w:rsidRPr="00B65634">
        <w:rPr>
          <w:b/>
          <w:szCs w:val="21"/>
        </w:rPr>
        <w:t>、关系查询语言</w:t>
      </w:r>
      <w:r w:rsidRPr="00B65634">
        <w:rPr>
          <w:rFonts w:hint="eastAsia"/>
          <w:b/>
          <w:szCs w:val="21"/>
        </w:rPr>
        <w:t>（</w:t>
      </w:r>
      <w:r w:rsidRPr="00B65634">
        <w:rPr>
          <w:b/>
          <w:szCs w:val="21"/>
        </w:rPr>
        <w:t>40分</w:t>
      </w:r>
      <w:r w:rsidRPr="00B65634">
        <w:rPr>
          <w:rFonts w:hint="eastAsia"/>
          <w:b/>
          <w:szCs w:val="21"/>
        </w:rPr>
        <w:t>）</w:t>
      </w:r>
    </w:p>
    <w:p w14:paraId="0B950226" w14:textId="77777777" w:rsidR="00B65634" w:rsidRPr="00B65634" w:rsidRDefault="00B65634" w:rsidP="00B65634">
      <w:pPr>
        <w:pStyle w:val="a7"/>
        <w:numPr>
          <w:ilvl w:val="0"/>
          <w:numId w:val="6"/>
        </w:numPr>
        <w:spacing w:beforeLines="50" w:before="156" w:afterLines="50" w:after="156"/>
        <w:ind w:left="777" w:firstLineChars="0"/>
        <w:contextualSpacing/>
        <w:rPr>
          <w:szCs w:val="20"/>
        </w:rPr>
      </w:pPr>
      <w:r w:rsidRPr="00B65634">
        <w:rPr>
          <w:b/>
          <w:szCs w:val="20"/>
        </w:rPr>
        <w:t xml:space="preserve">[7分] </w:t>
      </w:r>
      <w:r w:rsidRPr="00B65634">
        <w:rPr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Cs w:val="20"/>
          </w:rPr>
          <m:t>R</m:t>
        </m:r>
      </m:oMath>
      <w:r w:rsidRPr="00B65634">
        <w:rPr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Cs w:val="20"/>
          </w:rPr>
          <m:t>S</m:t>
        </m:r>
      </m:oMath>
      <w:r w:rsidRPr="00B65634">
        <w:rPr>
          <w:szCs w:val="20"/>
        </w:rPr>
        <w:t>是下图表示的关系，计算下列关系代数和元组</w:t>
      </w:r>
      <w:r w:rsidRPr="00B65634">
        <w:rPr>
          <w:rFonts w:hint="eastAsia"/>
          <w:szCs w:val="20"/>
        </w:rPr>
        <w:t>关系演算</w:t>
      </w:r>
      <w:r w:rsidRPr="00B65634">
        <w:rPr>
          <w:szCs w:val="20"/>
        </w:rPr>
        <w:t xml:space="preserve">表达式的值。 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777"/>
        <w:gridCol w:w="777"/>
        <w:gridCol w:w="612"/>
        <w:gridCol w:w="788"/>
        <w:gridCol w:w="788"/>
        <w:gridCol w:w="765"/>
      </w:tblGrid>
      <w:tr w:rsidR="00B65634" w:rsidRPr="00B65634" w14:paraId="69323D87" w14:textId="77777777" w:rsidTr="00B65634">
        <w:trPr>
          <w:trHeight w:val="320"/>
          <w:jc w:val="center"/>
        </w:trPr>
        <w:tc>
          <w:tcPr>
            <w:tcW w:w="788" w:type="dxa"/>
            <w:vAlign w:val="center"/>
          </w:tcPr>
          <w:p w14:paraId="6E802D97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A</w:t>
            </w:r>
          </w:p>
        </w:tc>
        <w:tc>
          <w:tcPr>
            <w:tcW w:w="777" w:type="dxa"/>
            <w:vAlign w:val="center"/>
          </w:tcPr>
          <w:p w14:paraId="4661E620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B</w:t>
            </w:r>
          </w:p>
        </w:tc>
        <w:tc>
          <w:tcPr>
            <w:tcW w:w="777" w:type="dxa"/>
            <w:vAlign w:val="center"/>
          </w:tcPr>
          <w:p w14:paraId="34C64599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C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3568CE9B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vAlign w:val="center"/>
          </w:tcPr>
          <w:p w14:paraId="10CAE9DA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A</w:t>
            </w:r>
          </w:p>
        </w:tc>
        <w:tc>
          <w:tcPr>
            <w:tcW w:w="788" w:type="dxa"/>
            <w:vAlign w:val="center"/>
          </w:tcPr>
          <w:p w14:paraId="537A05FE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D</w:t>
            </w:r>
          </w:p>
        </w:tc>
        <w:tc>
          <w:tcPr>
            <w:tcW w:w="765" w:type="dxa"/>
            <w:vAlign w:val="center"/>
          </w:tcPr>
          <w:p w14:paraId="0B44CB27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E</w:t>
            </w:r>
          </w:p>
        </w:tc>
      </w:tr>
      <w:tr w:rsidR="00B65634" w:rsidRPr="00B65634" w14:paraId="4C82D7A6" w14:textId="77777777" w:rsidTr="00B65634">
        <w:trPr>
          <w:trHeight w:val="336"/>
          <w:jc w:val="center"/>
        </w:trPr>
        <w:tc>
          <w:tcPr>
            <w:tcW w:w="788" w:type="dxa"/>
            <w:vAlign w:val="center"/>
          </w:tcPr>
          <w:p w14:paraId="476F643F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1</w:t>
            </w:r>
          </w:p>
        </w:tc>
        <w:tc>
          <w:tcPr>
            <w:tcW w:w="777" w:type="dxa"/>
            <w:vAlign w:val="center"/>
          </w:tcPr>
          <w:p w14:paraId="17659690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2</w:t>
            </w:r>
          </w:p>
        </w:tc>
        <w:tc>
          <w:tcPr>
            <w:tcW w:w="777" w:type="dxa"/>
            <w:vAlign w:val="center"/>
          </w:tcPr>
          <w:p w14:paraId="2F4DC557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3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559868D4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vAlign w:val="center"/>
          </w:tcPr>
          <w:p w14:paraId="52FA7F21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1</w:t>
            </w:r>
          </w:p>
        </w:tc>
        <w:tc>
          <w:tcPr>
            <w:tcW w:w="788" w:type="dxa"/>
            <w:vAlign w:val="center"/>
          </w:tcPr>
          <w:p w14:paraId="6EEC0754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2</w:t>
            </w:r>
          </w:p>
        </w:tc>
        <w:tc>
          <w:tcPr>
            <w:tcW w:w="765" w:type="dxa"/>
            <w:vAlign w:val="center"/>
          </w:tcPr>
          <w:p w14:paraId="6FE20265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3</w:t>
            </w:r>
          </w:p>
        </w:tc>
      </w:tr>
      <w:tr w:rsidR="00B65634" w:rsidRPr="00B65634" w14:paraId="0D45296A" w14:textId="77777777" w:rsidTr="00B65634">
        <w:trPr>
          <w:trHeight w:val="320"/>
          <w:jc w:val="center"/>
        </w:trPr>
        <w:tc>
          <w:tcPr>
            <w:tcW w:w="788" w:type="dxa"/>
            <w:vAlign w:val="center"/>
          </w:tcPr>
          <w:p w14:paraId="5297D7FD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4</w:t>
            </w:r>
          </w:p>
        </w:tc>
        <w:tc>
          <w:tcPr>
            <w:tcW w:w="777" w:type="dxa"/>
            <w:vAlign w:val="center"/>
          </w:tcPr>
          <w:p w14:paraId="2645F933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5</w:t>
            </w:r>
          </w:p>
        </w:tc>
        <w:tc>
          <w:tcPr>
            <w:tcW w:w="777" w:type="dxa"/>
            <w:vAlign w:val="center"/>
          </w:tcPr>
          <w:p w14:paraId="6575EFC5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6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787C3506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vAlign w:val="center"/>
          </w:tcPr>
          <w:p w14:paraId="500B2CED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1</w:t>
            </w:r>
          </w:p>
        </w:tc>
        <w:tc>
          <w:tcPr>
            <w:tcW w:w="788" w:type="dxa"/>
            <w:vAlign w:val="center"/>
          </w:tcPr>
          <w:p w14:paraId="57C762C7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4</w:t>
            </w:r>
          </w:p>
        </w:tc>
        <w:tc>
          <w:tcPr>
            <w:tcW w:w="765" w:type="dxa"/>
            <w:vAlign w:val="center"/>
          </w:tcPr>
          <w:p w14:paraId="17254E9A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6</w:t>
            </w:r>
          </w:p>
        </w:tc>
      </w:tr>
      <w:tr w:rsidR="00B65634" w:rsidRPr="00B65634" w14:paraId="1183BF18" w14:textId="77777777" w:rsidTr="00B65634">
        <w:trPr>
          <w:trHeight w:val="336"/>
          <w:jc w:val="center"/>
        </w:trPr>
        <w:tc>
          <w:tcPr>
            <w:tcW w:w="788" w:type="dxa"/>
            <w:vAlign w:val="center"/>
          </w:tcPr>
          <w:p w14:paraId="31527537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7</w:t>
            </w:r>
          </w:p>
        </w:tc>
        <w:tc>
          <w:tcPr>
            <w:tcW w:w="777" w:type="dxa"/>
            <w:vAlign w:val="center"/>
          </w:tcPr>
          <w:p w14:paraId="4367912D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8</w:t>
            </w:r>
          </w:p>
        </w:tc>
        <w:tc>
          <w:tcPr>
            <w:tcW w:w="777" w:type="dxa"/>
            <w:vAlign w:val="center"/>
          </w:tcPr>
          <w:p w14:paraId="77394F26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9</w:t>
            </w:r>
          </w:p>
        </w:tc>
        <w:tc>
          <w:tcPr>
            <w:tcW w:w="612" w:type="dxa"/>
            <w:tcBorders>
              <w:top w:val="nil"/>
              <w:bottom w:val="nil"/>
            </w:tcBorders>
            <w:vAlign w:val="center"/>
          </w:tcPr>
          <w:p w14:paraId="6C9E62E8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vAlign w:val="center"/>
          </w:tcPr>
          <w:p w14:paraId="13455319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4</w:t>
            </w:r>
          </w:p>
        </w:tc>
        <w:tc>
          <w:tcPr>
            <w:tcW w:w="788" w:type="dxa"/>
            <w:vAlign w:val="center"/>
          </w:tcPr>
          <w:p w14:paraId="6591A073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6</w:t>
            </w:r>
          </w:p>
        </w:tc>
        <w:tc>
          <w:tcPr>
            <w:tcW w:w="765" w:type="dxa"/>
            <w:vAlign w:val="center"/>
          </w:tcPr>
          <w:p w14:paraId="1EC548BA" w14:textId="77777777" w:rsidR="00B65634" w:rsidRPr="00B65634" w:rsidRDefault="00B65634" w:rsidP="00110ABD">
            <w:pPr>
              <w:pStyle w:val="a7"/>
              <w:ind w:firstLine="400"/>
              <w:jc w:val="center"/>
              <w:rPr>
                <w:szCs w:val="16"/>
              </w:rPr>
            </w:pPr>
            <w:r w:rsidRPr="00B65634">
              <w:rPr>
                <w:szCs w:val="16"/>
              </w:rPr>
              <w:t>9</w:t>
            </w:r>
          </w:p>
        </w:tc>
      </w:tr>
      <w:tr w:rsidR="00B65634" w:rsidRPr="00B65634" w14:paraId="367A000E" w14:textId="77777777" w:rsidTr="00B65634">
        <w:trPr>
          <w:trHeight w:val="336"/>
          <w:jc w:val="center"/>
        </w:trPr>
        <w:tc>
          <w:tcPr>
            <w:tcW w:w="788" w:type="dxa"/>
            <w:tcBorders>
              <w:left w:val="nil"/>
              <w:bottom w:val="nil"/>
              <w:right w:val="nil"/>
            </w:tcBorders>
            <w:vAlign w:val="center"/>
          </w:tcPr>
          <w:p w14:paraId="0646C60D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  <w:vAlign w:val="center"/>
          </w:tcPr>
          <w:p w14:paraId="64289B64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R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  <w:vAlign w:val="center"/>
          </w:tcPr>
          <w:p w14:paraId="04DE2DCA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F456B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vAlign w:val="center"/>
          </w:tcPr>
          <w:p w14:paraId="45670C10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  <w:vAlign w:val="center"/>
          </w:tcPr>
          <w:p w14:paraId="1D4694C3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  <w:r w:rsidRPr="00B65634">
              <w:rPr>
                <w:sz w:val="21"/>
                <w:szCs w:val="16"/>
              </w:rPr>
              <w:t>S</w:t>
            </w:r>
          </w:p>
        </w:tc>
        <w:tc>
          <w:tcPr>
            <w:tcW w:w="765" w:type="dxa"/>
            <w:tcBorders>
              <w:left w:val="nil"/>
              <w:bottom w:val="nil"/>
              <w:right w:val="nil"/>
            </w:tcBorders>
            <w:vAlign w:val="center"/>
          </w:tcPr>
          <w:p w14:paraId="37C5B33D" w14:textId="77777777" w:rsidR="00B65634" w:rsidRPr="00B65634" w:rsidRDefault="00B65634" w:rsidP="00110ABD">
            <w:pPr>
              <w:pStyle w:val="a7"/>
              <w:jc w:val="center"/>
              <w:rPr>
                <w:sz w:val="21"/>
                <w:szCs w:val="16"/>
              </w:rPr>
            </w:pPr>
          </w:p>
        </w:tc>
      </w:tr>
    </w:tbl>
    <w:p w14:paraId="7547D05F" w14:textId="77777777" w:rsidR="00B65634" w:rsidRPr="001D279C" w:rsidRDefault="00B65634" w:rsidP="00B65634">
      <w:pPr>
        <w:pStyle w:val="a7"/>
        <w:numPr>
          <w:ilvl w:val="0"/>
          <w:numId w:val="7"/>
        </w:numPr>
        <w:spacing w:beforeLines="100" w:before="312"/>
        <w:ind w:left="1202" w:firstLineChars="0"/>
        <w:contextualSpacing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R⋈S</m:t>
        </m:r>
      </m:oMath>
    </w:p>
    <w:p w14:paraId="5F11B52F" w14:textId="77777777" w:rsidR="00B65634" w:rsidRDefault="00B65634" w:rsidP="00B65634">
      <w:pPr>
        <w:pStyle w:val="a7"/>
        <w:numPr>
          <w:ilvl w:val="0"/>
          <w:numId w:val="7"/>
        </w:numPr>
        <w:ind w:firstLineChars="0"/>
        <w:contextualSpacing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B&gt;D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(R×S)</m:t>
        </m:r>
      </m:oMath>
    </w:p>
    <w:p w14:paraId="7480A0A2" w14:textId="77777777" w:rsidR="00B65634" w:rsidRPr="009C759E" w:rsidRDefault="00B65634" w:rsidP="00B65634">
      <w:pPr>
        <w:pStyle w:val="a7"/>
        <w:numPr>
          <w:ilvl w:val="0"/>
          <w:numId w:val="7"/>
        </w:numPr>
        <w:ind w:firstLineChars="0"/>
        <w:contextualSpacing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{t|∃v∈S(∃u∈R(u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&gt;v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∧t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=u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∧t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=v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∧t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=u[A]))}</m:t>
        </m:r>
      </m:oMath>
    </w:p>
    <w:p w14:paraId="2A17ECFE" w14:textId="77777777" w:rsidR="00B65634" w:rsidRPr="00B65634" w:rsidRDefault="00B65634" w:rsidP="00B65634">
      <w:pPr>
        <w:pStyle w:val="a7"/>
        <w:numPr>
          <w:ilvl w:val="0"/>
          <w:numId w:val="6"/>
        </w:numPr>
        <w:spacing w:line="360" w:lineRule="exact"/>
        <w:ind w:firstLineChars="0"/>
        <w:contextualSpacing/>
        <w:rPr>
          <w:sz w:val="18"/>
          <w:szCs w:val="20"/>
        </w:rPr>
      </w:pPr>
      <w:r w:rsidRPr="00B65634">
        <w:rPr>
          <w:rStyle w:val="fontstyle01"/>
          <w:rFonts w:ascii="Times New Roman" w:hAnsi="Times New Roman"/>
          <w:sz w:val="21"/>
          <w:szCs w:val="21"/>
        </w:rPr>
        <w:t>关于教学数据库的关系模式如下：</w:t>
      </w:r>
      <w:r w:rsidRPr="00B65634">
        <w:rPr>
          <w:b/>
          <w:color w:val="000000"/>
          <w:sz w:val="18"/>
          <w:szCs w:val="20"/>
        </w:rPr>
        <w:br/>
      </w:r>
      <m:oMathPara>
        <m:oMath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S(SNo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SName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Age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Sex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Dept)</m:t>
          </m:r>
          <m:r>
            <m:rPr>
              <m:sty m:val="p"/>
            </m:rPr>
            <w:rPr>
              <w:rFonts w:ascii="Cambria Math" w:hAnsi="Cambria Math"/>
              <w:color w:val="000000"/>
              <w:szCs w:val="20"/>
            </w:rPr>
            <w:br/>
          </m:r>
        </m:oMath>
        <m:oMath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SC(SNo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CNo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Grade)</m:t>
          </m:r>
          <m:r>
            <m:rPr>
              <m:sty m:val="p"/>
            </m:rPr>
            <w:rPr>
              <w:rFonts w:ascii="Cambria Math" w:hAnsi="Cambria Math"/>
              <w:color w:val="000000"/>
              <w:szCs w:val="20"/>
            </w:rPr>
            <w:br/>
          </m:r>
        </m:oMath>
        <m:oMath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C(CNo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CName</m:t>
          </m:r>
          <m:r>
            <m:rPr>
              <m:sty m:val="p"/>
            </m:rPr>
            <w:rPr>
              <w:rStyle w:val="fontstyle01"/>
              <w:rFonts w:ascii="Cambria Math" w:hAnsi="Cambria Math"/>
              <w:sz w:val="21"/>
              <w:szCs w:val="21"/>
            </w:rPr>
            <m:t>，</m:t>
          </m:r>
          <m:r>
            <m:rPr>
              <m:sty m:val="p"/>
            </m:rPr>
            <w:rPr>
              <w:rStyle w:val="fontstyle41"/>
              <w:rFonts w:ascii="Cambria Math" w:hAnsi="Cambria Math"/>
              <w:sz w:val="21"/>
              <w:szCs w:val="21"/>
            </w:rPr>
            <m:t>Teacher)</m:t>
          </m:r>
        </m:oMath>
      </m:oMathPara>
    </w:p>
    <w:p w14:paraId="72EBA882" w14:textId="77777777" w:rsidR="00B65634" w:rsidRPr="00B65634" w:rsidRDefault="00B65634" w:rsidP="00B65634">
      <w:pPr>
        <w:ind w:left="420" w:firstLine="420"/>
        <w:rPr>
          <w:rStyle w:val="fontstyle01"/>
          <w:rFonts w:ascii="Times New Roman" w:hAnsi="Times New Roman"/>
          <w:b w:val="0"/>
          <w:sz w:val="21"/>
          <w:szCs w:val="21"/>
        </w:rPr>
      </w:pPr>
    </w:p>
    <w:p w14:paraId="55AC7411" w14:textId="77777777" w:rsidR="00B65634" w:rsidRPr="00B65634" w:rsidRDefault="00B65634" w:rsidP="00B65634">
      <w:pPr>
        <w:pStyle w:val="a7"/>
        <w:spacing w:afterLines="50" w:after="156"/>
        <w:ind w:left="782"/>
        <w:rPr>
          <w:rStyle w:val="fontstyle01"/>
          <w:rFonts w:ascii="Times New Roman" w:hAnsi="Times New Roman"/>
          <w:b w:val="0"/>
          <w:sz w:val="21"/>
          <w:szCs w:val="21"/>
        </w:rPr>
      </w:pPr>
      <w:r w:rsidRPr="00B65634">
        <w:rPr>
          <w:rStyle w:val="fontstyle01"/>
          <w:rFonts w:ascii="Times New Roman" w:hAnsi="Times New Roman"/>
          <w:sz w:val="21"/>
          <w:szCs w:val="21"/>
        </w:rPr>
        <w:t>其中，</w:t>
      </w:r>
      <m:oMath>
        <m:r>
          <w:rPr>
            <w:rStyle w:val="fontstyle11"/>
            <w:rFonts w:ascii="Cambria Math" w:eastAsia="宋体" w:hAnsi="Cambria Math" w:hint="default"/>
            <w:color w:val="auto"/>
            <w:sz w:val="21"/>
            <w:szCs w:val="21"/>
          </w:rPr>
          <m:t>S</m:t>
        </m:r>
      </m:oMath>
      <w:r w:rsidRPr="00B65634">
        <w:rPr>
          <w:rStyle w:val="fontstyle11"/>
          <w:rFonts w:ascii="Times New Roman" w:eastAsia="宋体" w:hAnsi="Times New Roman" w:hint="default"/>
          <w:color w:val="auto"/>
          <w:sz w:val="21"/>
          <w:szCs w:val="21"/>
        </w:rPr>
        <w:t xml:space="preserve"> </w:t>
      </w:r>
      <w:r w:rsidRPr="00B65634">
        <w:rPr>
          <w:rStyle w:val="fontstyle01"/>
          <w:rFonts w:ascii="Times New Roman" w:hAnsi="Times New Roman"/>
          <w:sz w:val="21"/>
          <w:szCs w:val="21"/>
        </w:rPr>
        <w:t>表示学生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信息</w:t>
      </w:r>
      <w:r w:rsidRPr="00B65634">
        <w:rPr>
          <w:rStyle w:val="fontstyle01"/>
          <w:rFonts w:ascii="Times New Roman" w:hAnsi="Times New Roman"/>
          <w:sz w:val="21"/>
          <w:szCs w:val="21"/>
        </w:rPr>
        <w:t>，它的各属性依次为学号、姓名、年龄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、</w:t>
      </w:r>
      <w:r w:rsidRPr="00B65634">
        <w:rPr>
          <w:rStyle w:val="fontstyle01"/>
          <w:rFonts w:ascii="Times New Roman" w:hAnsi="Times New Roman"/>
          <w:sz w:val="21"/>
          <w:szCs w:val="21"/>
        </w:rPr>
        <w:t>性别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和系别</w:t>
      </w:r>
      <w:r w:rsidRPr="00B65634">
        <w:rPr>
          <w:rStyle w:val="fontstyle01"/>
          <w:rFonts w:ascii="Times New Roman" w:hAnsi="Times New Roman"/>
          <w:sz w:val="21"/>
          <w:szCs w:val="21"/>
        </w:rPr>
        <w:t>；</w:t>
      </w:r>
      <m:oMath>
        <m:r>
          <w:rPr>
            <w:rStyle w:val="fontstyle11"/>
            <w:rFonts w:ascii="Cambria Math" w:eastAsia="宋体" w:hAnsi="Cambria Math" w:hint="default"/>
            <w:color w:val="auto"/>
            <w:sz w:val="21"/>
            <w:szCs w:val="21"/>
          </w:rPr>
          <m:t>SC</m:t>
        </m:r>
      </m:oMath>
      <w:r w:rsidRPr="00B65634">
        <w:rPr>
          <w:rStyle w:val="fontstyle11"/>
          <w:rFonts w:ascii="Times New Roman" w:eastAsia="宋体" w:hAnsi="Times New Roman" w:hint="default"/>
          <w:color w:val="auto"/>
          <w:sz w:val="21"/>
          <w:szCs w:val="21"/>
        </w:rPr>
        <w:t xml:space="preserve"> </w:t>
      </w:r>
      <w:r w:rsidRPr="00B65634">
        <w:rPr>
          <w:rStyle w:val="fontstyle01"/>
          <w:rFonts w:ascii="Times New Roman" w:hAnsi="Times New Roman"/>
          <w:sz w:val="21"/>
          <w:szCs w:val="21"/>
        </w:rPr>
        <w:t>表示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学生选课情况</w:t>
      </w:r>
      <w:r w:rsidRPr="00B65634">
        <w:rPr>
          <w:rStyle w:val="fontstyle01"/>
          <w:rFonts w:ascii="Times New Roman" w:hAnsi="Times New Roman"/>
          <w:sz w:val="21"/>
          <w:szCs w:val="21"/>
        </w:rPr>
        <w:t>，它的各属性依次为学号、课程号和分数；</w:t>
      </w:r>
      <m:oMath>
        <m:r>
          <w:rPr>
            <w:rStyle w:val="fontstyle11"/>
            <w:rFonts w:ascii="Cambria Math" w:eastAsia="宋体" w:hAnsi="Cambria Math" w:hint="default"/>
            <w:color w:val="auto"/>
            <w:sz w:val="21"/>
            <w:szCs w:val="21"/>
          </w:rPr>
          <m:t>C</m:t>
        </m:r>
      </m:oMath>
      <w:r w:rsidRPr="00B65634">
        <w:rPr>
          <w:rStyle w:val="fontstyle11"/>
          <w:rFonts w:ascii="Times New Roman" w:eastAsia="宋体" w:hAnsi="Times New Roman" w:hint="default"/>
          <w:color w:val="auto"/>
          <w:sz w:val="21"/>
          <w:szCs w:val="21"/>
        </w:rPr>
        <w:t xml:space="preserve"> </w:t>
      </w:r>
      <w:r w:rsidRPr="00B65634">
        <w:rPr>
          <w:rStyle w:val="fontstyle01"/>
          <w:rFonts w:ascii="Times New Roman" w:hAnsi="Times New Roman"/>
          <w:sz w:val="21"/>
          <w:szCs w:val="21"/>
        </w:rPr>
        <w:t>表示课程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信息</w:t>
      </w:r>
      <w:r w:rsidRPr="00B65634">
        <w:rPr>
          <w:rStyle w:val="fontstyle01"/>
          <w:rFonts w:ascii="Times New Roman" w:hAnsi="Times New Roman"/>
          <w:sz w:val="21"/>
          <w:szCs w:val="21"/>
        </w:rPr>
        <w:t>，它的各属性依次为课程号、课程名和任课教师</w:t>
      </w:r>
      <w:r w:rsidRPr="00B65634">
        <w:rPr>
          <w:rStyle w:val="fontstyle01"/>
          <w:rFonts w:ascii="Times New Roman" w:hAnsi="Times New Roman" w:hint="eastAsia"/>
          <w:sz w:val="21"/>
          <w:szCs w:val="21"/>
        </w:rPr>
        <w:t>。</w:t>
      </w:r>
    </w:p>
    <w:p w14:paraId="53ED9F4B" w14:textId="77777777" w:rsidR="00B65634" w:rsidRPr="00B65634" w:rsidRDefault="00B65634" w:rsidP="00B65634">
      <w:pPr>
        <w:pStyle w:val="a7"/>
        <w:spacing w:afterLines="50" w:after="156"/>
        <w:ind w:left="782"/>
        <w:rPr>
          <w:rStyle w:val="fontstyle01"/>
          <w:rFonts w:ascii="Times New Roman" w:hAnsi="Times New Roman"/>
          <w:b w:val="0"/>
          <w:sz w:val="21"/>
          <w:szCs w:val="21"/>
        </w:rPr>
      </w:pPr>
    </w:p>
    <w:p w14:paraId="5E04E865" w14:textId="77777777" w:rsidR="00B65634" w:rsidRPr="00B65634" w:rsidRDefault="00B65634" w:rsidP="00B65634">
      <w:pPr>
        <w:pStyle w:val="a7"/>
        <w:spacing w:afterLines="50" w:after="156"/>
        <w:ind w:left="782"/>
        <w:rPr>
          <w:bCs/>
          <w:szCs w:val="20"/>
        </w:rPr>
      </w:pPr>
      <w:r w:rsidRPr="00B65634">
        <w:rPr>
          <w:rFonts w:hint="eastAsia"/>
          <w:szCs w:val="20"/>
        </w:rPr>
        <w:t>分别使用</w:t>
      </w:r>
      <w:r w:rsidRPr="00B65634">
        <w:rPr>
          <w:rFonts w:hint="eastAsia"/>
          <w:b/>
          <w:szCs w:val="20"/>
        </w:rPr>
        <w:t>关系代数</w:t>
      </w:r>
      <w:r w:rsidRPr="00B65634">
        <w:rPr>
          <w:rFonts w:hint="eastAsia"/>
          <w:szCs w:val="20"/>
        </w:rPr>
        <w:t>和</w:t>
      </w:r>
      <w:r w:rsidRPr="00B65634">
        <w:rPr>
          <w:rFonts w:hint="eastAsia"/>
          <w:b/>
          <w:szCs w:val="20"/>
        </w:rPr>
        <w:t>元组关系演算，</w:t>
      </w:r>
      <w:r w:rsidRPr="00B65634">
        <w:rPr>
          <w:rFonts w:hint="eastAsia"/>
          <w:szCs w:val="20"/>
        </w:rPr>
        <w:t>写出下列查询：</w:t>
      </w:r>
    </w:p>
    <w:p w14:paraId="7D5456F6" w14:textId="77777777" w:rsidR="00B65634" w:rsidRPr="00B65634" w:rsidRDefault="00B65634" w:rsidP="00B65634">
      <w:pPr>
        <w:pStyle w:val="a7"/>
        <w:numPr>
          <w:ilvl w:val="0"/>
          <w:numId w:val="8"/>
        </w:numPr>
        <w:spacing w:beforeLines="50" w:before="156"/>
        <w:ind w:left="993" w:firstLineChars="0" w:hanging="284"/>
        <w:contextualSpacing/>
        <w:rPr>
          <w:szCs w:val="20"/>
        </w:rPr>
      </w:pPr>
      <w:r w:rsidRPr="00B65634">
        <w:rPr>
          <w:szCs w:val="20"/>
        </w:rPr>
        <w:t>求选修了课程号为C4的学生的学号和成绩。</w:t>
      </w:r>
    </w:p>
    <w:p w14:paraId="27990744" w14:textId="77777777" w:rsidR="00B65634" w:rsidRPr="00B65634" w:rsidRDefault="00B65634" w:rsidP="00B65634">
      <w:pPr>
        <w:pStyle w:val="a7"/>
        <w:numPr>
          <w:ilvl w:val="0"/>
          <w:numId w:val="8"/>
        </w:numPr>
        <w:ind w:left="993" w:firstLineChars="0" w:hanging="284"/>
        <w:contextualSpacing/>
        <w:rPr>
          <w:szCs w:val="20"/>
        </w:rPr>
      </w:pPr>
      <w:proofErr w:type="gramStart"/>
      <w:r w:rsidRPr="00B65634">
        <w:rPr>
          <w:szCs w:val="20"/>
        </w:rPr>
        <w:t>求没有</w:t>
      </w:r>
      <w:proofErr w:type="gramEnd"/>
      <w:r w:rsidRPr="00B65634">
        <w:rPr>
          <w:szCs w:val="20"/>
        </w:rPr>
        <w:t>学习C1课程的学生姓名</w:t>
      </w:r>
      <w:bookmarkStart w:id="0" w:name="_GoBack"/>
      <w:bookmarkEnd w:id="0"/>
      <w:r w:rsidRPr="00B65634">
        <w:rPr>
          <w:szCs w:val="20"/>
        </w:rPr>
        <w:t>。</w:t>
      </w:r>
    </w:p>
    <w:p w14:paraId="34B884C2" w14:textId="77777777" w:rsidR="00B65634" w:rsidRPr="00B65634" w:rsidRDefault="00B65634" w:rsidP="00B65634">
      <w:pPr>
        <w:pStyle w:val="a7"/>
        <w:numPr>
          <w:ilvl w:val="0"/>
          <w:numId w:val="8"/>
        </w:numPr>
        <w:ind w:left="993" w:firstLineChars="0" w:hanging="284"/>
        <w:contextualSpacing/>
        <w:rPr>
          <w:szCs w:val="20"/>
        </w:rPr>
      </w:pPr>
      <w:r w:rsidRPr="00B65634">
        <w:rPr>
          <w:szCs w:val="20"/>
        </w:rPr>
        <w:t>求选修了学生</w:t>
      </w:r>
      <w:r w:rsidRPr="00B65634">
        <w:rPr>
          <w:rFonts w:hint="eastAsia"/>
          <w:szCs w:val="20"/>
        </w:rPr>
        <w:t>S</w:t>
      </w:r>
      <w:r w:rsidRPr="00B65634">
        <w:rPr>
          <w:szCs w:val="20"/>
        </w:rPr>
        <w:t>3所</w:t>
      </w:r>
      <w:proofErr w:type="gramStart"/>
      <w:r w:rsidRPr="00B65634">
        <w:rPr>
          <w:szCs w:val="20"/>
        </w:rPr>
        <w:t>选全部</w:t>
      </w:r>
      <w:proofErr w:type="gramEnd"/>
      <w:r w:rsidRPr="00B65634">
        <w:rPr>
          <w:szCs w:val="20"/>
        </w:rPr>
        <w:t>课程的学生学号</w:t>
      </w:r>
    </w:p>
    <w:p w14:paraId="58A45655" w14:textId="77777777" w:rsidR="00B65634" w:rsidRPr="00B65634" w:rsidRDefault="00B65634" w:rsidP="00B65634">
      <w:pPr>
        <w:pStyle w:val="a7"/>
        <w:numPr>
          <w:ilvl w:val="0"/>
          <w:numId w:val="6"/>
        </w:numPr>
        <w:ind w:firstLineChars="0"/>
        <w:contextualSpacing/>
        <w:rPr>
          <w:sz w:val="22"/>
          <w:szCs w:val="21"/>
        </w:rPr>
      </w:pPr>
      <w:r w:rsidRPr="00B65634">
        <w:rPr>
          <w:rStyle w:val="fontstyle01"/>
          <w:rFonts w:ascii="Times New Roman" w:hAnsi="Times New Roman" w:hint="eastAsia"/>
          <w:sz w:val="22"/>
          <w:szCs w:val="22"/>
        </w:rPr>
        <w:t>使用上题的关系模式，使用</w:t>
      </w:r>
      <w:r w:rsidRPr="00B65634">
        <w:rPr>
          <w:rStyle w:val="fontstyle11"/>
          <w:rFonts w:ascii="Times New Roman" w:eastAsia="宋体" w:hAnsi="Times New Roman" w:hint="default"/>
          <w:b/>
          <w:color w:val="auto"/>
          <w:sz w:val="22"/>
          <w:szCs w:val="22"/>
        </w:rPr>
        <w:t>SQL</w:t>
      </w:r>
      <w:r w:rsidRPr="00B65634">
        <w:rPr>
          <w:rStyle w:val="fontstyle01"/>
          <w:rFonts w:ascii="Times New Roman" w:hAnsi="Times New Roman"/>
          <w:sz w:val="22"/>
          <w:szCs w:val="22"/>
        </w:rPr>
        <w:t>语句完成下列查询：</w:t>
      </w:r>
    </w:p>
    <w:p w14:paraId="3390CE6D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B65634">
        <w:rPr>
          <w:rStyle w:val="fontstyle01"/>
          <w:rFonts w:ascii="Times New Roman" w:hAnsi="Times New Roman"/>
          <w:sz w:val="22"/>
          <w:szCs w:val="22"/>
        </w:rPr>
        <w:t>检索王老师所授课程的课程号和课程名。</w:t>
      </w:r>
    </w:p>
    <w:p w14:paraId="554BF361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B65634">
        <w:rPr>
          <w:rStyle w:val="fontstyle01"/>
          <w:rFonts w:ascii="Times New Roman" w:hAnsi="Times New Roman"/>
          <w:sz w:val="22"/>
          <w:szCs w:val="22"/>
        </w:rPr>
        <w:t>检索至少选修王老师所授课程中一门课程的女学生姓名。</w:t>
      </w:r>
    </w:p>
    <w:p w14:paraId="5DC4AA86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B65634">
        <w:rPr>
          <w:rStyle w:val="fontstyle01"/>
          <w:rFonts w:ascii="Times New Roman" w:hAnsi="Times New Roman"/>
          <w:sz w:val="22"/>
          <w:szCs w:val="22"/>
        </w:rPr>
        <w:lastRenderedPageBreak/>
        <w:t>检索全部学生都选修课程的课程号与课程名。</w:t>
      </w:r>
    </w:p>
    <w:p w14:paraId="5CCED229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B65634">
        <w:rPr>
          <w:rStyle w:val="fontstyle01"/>
          <w:rFonts w:ascii="Times New Roman" w:hAnsi="Times New Roman"/>
          <w:sz w:val="22"/>
          <w:szCs w:val="22"/>
        </w:rPr>
        <w:t>检索选修课程包含王老师所授课程的学生学号。</w:t>
      </w:r>
    </w:p>
    <w:p w14:paraId="056155ED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sz w:val="22"/>
          <w:szCs w:val="21"/>
        </w:rPr>
      </w:pPr>
      <w:r w:rsidRPr="00B65634">
        <w:rPr>
          <w:sz w:val="22"/>
          <w:szCs w:val="21"/>
        </w:rPr>
        <w:t>建立一个视图</w:t>
      </w:r>
      <m:oMath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V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2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 w:val="22"/>
            <w:szCs w:val="21"/>
          </w:rPr>
          <m:t>SSC</m:t>
        </m:r>
        <m:r>
          <m:rPr>
            <m:sty m:val="p"/>
          </m:rPr>
          <w:rPr>
            <w:rFonts w:ascii="Cambria Math" w:hAnsi="Cambria Math"/>
            <w:sz w:val="22"/>
            <w:szCs w:val="21"/>
          </w:rPr>
          <m:t>(SNo,SName,CNo,CName,Grade)</m:t>
        </m:r>
      </m:oMath>
      <w:r w:rsidRPr="00B65634">
        <w:rPr>
          <w:sz w:val="22"/>
          <w:szCs w:val="21"/>
        </w:rPr>
        <w:t>，并按照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CNo</m:t>
        </m:r>
      </m:oMath>
      <w:r w:rsidRPr="00B65634">
        <w:rPr>
          <w:sz w:val="22"/>
          <w:szCs w:val="21"/>
        </w:rPr>
        <w:t>升序排序</w:t>
      </w:r>
      <w:r w:rsidRPr="00B65634">
        <w:rPr>
          <w:rFonts w:hint="eastAsia"/>
          <w:sz w:val="22"/>
          <w:szCs w:val="21"/>
        </w:rPr>
        <w:t>。</w:t>
      </w:r>
    </w:p>
    <w:p w14:paraId="022A0F36" w14:textId="77777777" w:rsidR="00B65634" w:rsidRPr="00B65634" w:rsidRDefault="00B65634" w:rsidP="00B65634">
      <w:pPr>
        <w:pStyle w:val="a7"/>
        <w:numPr>
          <w:ilvl w:val="0"/>
          <w:numId w:val="9"/>
        </w:numPr>
        <w:tabs>
          <w:tab w:val="left" w:pos="993"/>
        </w:tabs>
        <w:ind w:firstLineChars="0"/>
        <w:contextualSpacing/>
        <w:rPr>
          <w:rStyle w:val="fontstyle01"/>
          <w:rFonts w:ascii="Times New Roman" w:hAnsi="Times New Roman"/>
          <w:b w:val="0"/>
          <w:bCs w:val="0"/>
          <w:sz w:val="22"/>
          <w:szCs w:val="22"/>
        </w:rPr>
      </w:pPr>
      <w:r w:rsidRPr="00B65634">
        <w:rPr>
          <w:sz w:val="22"/>
          <w:szCs w:val="21"/>
        </w:rPr>
        <w:t>从视图</w:t>
      </w:r>
      <m:oMath>
        <m:r>
          <w:rPr>
            <w:rFonts w:ascii="Cambria Math" w:hAnsi="Cambria Math"/>
            <w:sz w:val="22"/>
            <w:szCs w:val="21"/>
          </w:rPr>
          <m:t>V-SSC</m:t>
        </m:r>
      </m:oMath>
      <w:r w:rsidRPr="00B65634">
        <w:rPr>
          <w:sz w:val="22"/>
          <w:szCs w:val="21"/>
        </w:rPr>
        <w:t>上查询平均成绩在90分以上的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SName</m:t>
        </m:r>
      </m:oMath>
      <w:r w:rsidRPr="00B65634">
        <w:rPr>
          <w:sz w:val="22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CNo</m:t>
        </m:r>
      </m:oMath>
      <w:r w:rsidRPr="00B65634">
        <w:rPr>
          <w:sz w:val="22"/>
          <w:szCs w:val="21"/>
        </w:rPr>
        <w:t>和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Grade</m:t>
        </m:r>
      </m:oMath>
      <w:r w:rsidRPr="00B65634">
        <w:rPr>
          <w:rFonts w:hint="eastAsia"/>
          <w:sz w:val="22"/>
          <w:szCs w:val="21"/>
        </w:rPr>
        <w:t>。</w:t>
      </w:r>
    </w:p>
    <w:p w14:paraId="7BBCB64B" w14:textId="69CEDB83" w:rsidR="00B65634" w:rsidRPr="00B65634" w:rsidRDefault="00B65634" w:rsidP="00B65634">
      <w:pPr>
        <w:pStyle w:val="a7"/>
        <w:ind w:left="780" w:firstLineChars="0" w:firstLine="0"/>
        <w:contextualSpacing/>
        <w:rPr>
          <w:rFonts w:hint="eastAsia"/>
          <w:szCs w:val="21"/>
        </w:rPr>
      </w:pPr>
    </w:p>
    <w:sectPr w:rsidR="00B65634" w:rsidRPr="00B6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C78D7" w14:textId="77777777" w:rsidR="004C21E2" w:rsidRDefault="004C21E2" w:rsidP="0081684B">
      <w:r>
        <w:separator/>
      </w:r>
    </w:p>
  </w:endnote>
  <w:endnote w:type="continuationSeparator" w:id="0">
    <w:p w14:paraId="05047674" w14:textId="77777777" w:rsidR="004C21E2" w:rsidRDefault="004C21E2" w:rsidP="0081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-Bold??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0BA43" w14:textId="77777777" w:rsidR="004C21E2" w:rsidRDefault="004C21E2" w:rsidP="0081684B">
      <w:r>
        <w:separator/>
      </w:r>
    </w:p>
  </w:footnote>
  <w:footnote w:type="continuationSeparator" w:id="0">
    <w:p w14:paraId="6B6712B7" w14:textId="77777777" w:rsidR="004C21E2" w:rsidRDefault="004C21E2" w:rsidP="00816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97F"/>
    <w:multiLevelType w:val="hybridMultilevel"/>
    <w:tmpl w:val="1A7A075A"/>
    <w:lvl w:ilvl="0" w:tplc="42343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C5349"/>
    <w:multiLevelType w:val="hybridMultilevel"/>
    <w:tmpl w:val="D3F4EA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A7537"/>
    <w:multiLevelType w:val="hybridMultilevel"/>
    <w:tmpl w:val="DC3EB3E2"/>
    <w:lvl w:ilvl="0" w:tplc="1F4E3AAA">
      <w:start w:val="1"/>
      <w:numFmt w:val="decimal"/>
      <w:lvlText w:val="%1)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9F1"/>
    <w:multiLevelType w:val="hybridMultilevel"/>
    <w:tmpl w:val="5D90DF3C"/>
    <w:lvl w:ilvl="0" w:tplc="9BAA3386">
      <w:start w:val="1"/>
      <w:numFmt w:val="decimal"/>
      <w:lvlText w:val="%1."/>
      <w:lvlJc w:val="left"/>
      <w:pPr>
        <w:ind w:left="720" w:hanging="360"/>
      </w:pPr>
      <w:rPr>
        <w:rFonts w:ascii="Times New Roman" w:eastAsia="宋体" w:hAnsi="Times New Roman" w:cs="Times New Roman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C1C5E"/>
    <w:multiLevelType w:val="hybridMultilevel"/>
    <w:tmpl w:val="D73A83BC"/>
    <w:lvl w:ilvl="0" w:tplc="26CA9E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30412"/>
    <w:multiLevelType w:val="hybridMultilevel"/>
    <w:tmpl w:val="34CE49E4"/>
    <w:lvl w:ilvl="0" w:tplc="3FD67D74">
      <w:start w:val="1"/>
      <w:numFmt w:val="decimal"/>
      <w:lvlText w:val="%1."/>
      <w:lvlJc w:val="left"/>
      <w:pPr>
        <w:ind w:left="7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CF3A1D"/>
    <w:multiLevelType w:val="hybridMultilevel"/>
    <w:tmpl w:val="5A8ABCAA"/>
    <w:lvl w:ilvl="0" w:tplc="136693AA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01F8B"/>
    <w:multiLevelType w:val="hybridMultilevel"/>
    <w:tmpl w:val="A39077DE"/>
    <w:lvl w:ilvl="0" w:tplc="43C07F22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31821C3"/>
    <w:multiLevelType w:val="hybridMultilevel"/>
    <w:tmpl w:val="E3D067F2"/>
    <w:lvl w:ilvl="0" w:tplc="C30E8926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2E"/>
    <w:rsid w:val="0037239D"/>
    <w:rsid w:val="004C21E2"/>
    <w:rsid w:val="005926B5"/>
    <w:rsid w:val="0081684B"/>
    <w:rsid w:val="008D062E"/>
    <w:rsid w:val="00B65634"/>
    <w:rsid w:val="00F6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CAE9D"/>
  <w15:chartTrackingRefBased/>
  <w15:docId w15:val="{AED348E9-0683-4730-8976-233F24E5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84B"/>
    <w:rPr>
      <w:sz w:val="18"/>
      <w:szCs w:val="18"/>
    </w:rPr>
  </w:style>
  <w:style w:type="paragraph" w:styleId="a7">
    <w:name w:val="List Paragraph"/>
    <w:basedOn w:val="a"/>
    <w:uiPriority w:val="34"/>
    <w:qFormat/>
    <w:rsid w:val="0081684B"/>
    <w:pPr>
      <w:ind w:firstLineChars="200" w:firstLine="420"/>
    </w:pPr>
  </w:style>
  <w:style w:type="character" w:customStyle="1" w:styleId="fontstyle01">
    <w:name w:val="fontstyle01"/>
    <w:basedOn w:val="a0"/>
    <w:rsid w:val="005926B5"/>
    <w:rPr>
      <w:rFonts w:ascii="Palatino-Bold??" w:hAnsi="Palatino-Bold??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5926B5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table" w:styleId="a8">
    <w:name w:val="Table Grid"/>
    <w:basedOn w:val="a1"/>
    <w:rsid w:val="005926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41">
    <w:name w:val="fontstyle41"/>
    <w:basedOn w:val="a0"/>
    <w:rsid w:val="00B6563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sd lewis</cp:lastModifiedBy>
  <cp:revision>4</cp:revision>
  <dcterms:created xsi:type="dcterms:W3CDTF">2019-12-23T05:16:00Z</dcterms:created>
  <dcterms:modified xsi:type="dcterms:W3CDTF">2019-12-23T05:31:00Z</dcterms:modified>
</cp:coreProperties>
</file>