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B0E" w:rsidRDefault="00716E45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山东大学</w:t>
      </w:r>
      <w:r>
        <w:rPr>
          <w:rFonts w:ascii="黑体" w:eastAsia="黑体" w:hAnsi="黑体"/>
          <w:sz w:val="30"/>
          <w:szCs w:val="30"/>
          <w:u w:val="single"/>
        </w:rPr>
        <w:t xml:space="preserve">        计算机科学与技术            </w:t>
      </w:r>
      <w:r>
        <w:rPr>
          <w:rFonts w:ascii="黑体" w:eastAsia="黑体" w:hAnsi="黑体"/>
          <w:sz w:val="30"/>
          <w:szCs w:val="30"/>
        </w:rPr>
        <w:t>学院</w:t>
      </w:r>
    </w:p>
    <w:p w:rsidR="00104B0E" w:rsidRDefault="00716E45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  <w:u w:val="single"/>
        </w:rPr>
        <w:t xml:space="preserve">计算机组成与设计    </w:t>
      </w:r>
      <w:r>
        <w:rPr>
          <w:rFonts w:ascii="黑体" w:eastAsia="黑体" w:hAnsi="黑体"/>
          <w:sz w:val="30"/>
          <w:szCs w:val="30"/>
        </w:rPr>
        <w:t>课程实验报告</w:t>
      </w:r>
    </w:p>
    <w:p w:rsidR="00104B0E" w:rsidRDefault="00716E45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962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00" w:firstRow="0" w:lastRow="0" w:firstColumn="0" w:lastColumn="0" w:noHBand="0" w:noVBand="0"/>
      </w:tblPr>
      <w:tblGrid>
        <w:gridCol w:w="2448"/>
        <w:gridCol w:w="1750"/>
        <w:gridCol w:w="1271"/>
        <w:gridCol w:w="4159"/>
      </w:tblGrid>
      <w:tr w:rsidR="00104B0E">
        <w:tc>
          <w:tcPr>
            <w:tcW w:w="24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学号：</w:t>
            </w:r>
            <w:r w:rsidR="00673DF1">
              <w:rPr>
                <w:rFonts w:ascii="黑体" w:eastAsia="黑体" w:hAnsi="黑体" w:hint="eastAsia"/>
                <w:sz w:val="24"/>
                <w:szCs w:val="20"/>
              </w:rPr>
              <w:t>202000130143</w:t>
            </w:r>
          </w:p>
        </w:tc>
        <w:tc>
          <w:tcPr>
            <w:tcW w:w="30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 xml:space="preserve">姓名： </w:t>
            </w:r>
            <w:r w:rsidR="00673DF1">
              <w:rPr>
                <w:rFonts w:ascii="黑体" w:eastAsia="黑体" w:hAnsi="黑体"/>
                <w:sz w:val="24"/>
                <w:szCs w:val="20"/>
              </w:rPr>
              <w:t>郑凯饶</w:t>
            </w:r>
          </w:p>
        </w:tc>
        <w:tc>
          <w:tcPr>
            <w:tcW w:w="4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班级：</w:t>
            </w:r>
            <w:r w:rsidR="00673DF1">
              <w:rPr>
                <w:rFonts w:ascii="黑体" w:eastAsia="黑体" w:hAnsi="黑体" w:hint="eastAsia"/>
                <w:sz w:val="24"/>
                <w:szCs w:val="20"/>
              </w:rPr>
              <w:t>2020级1班</w:t>
            </w:r>
            <w:r>
              <w:rPr>
                <w:rFonts w:ascii="黑体" w:eastAsia="黑体" w:hAnsi="黑体"/>
                <w:sz w:val="24"/>
                <w:szCs w:val="20"/>
              </w:rPr>
              <w:t xml:space="preserve"> </w:t>
            </w:r>
          </w:p>
        </w:tc>
      </w:tr>
      <w:tr w:rsidR="00104B0E">
        <w:trPr>
          <w:trHeight w:val="80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实验题目：</w:t>
            </w:r>
          </w:p>
          <w:p w:rsidR="00673DF1" w:rsidRDefault="001D1165">
            <w:r w:rsidRPr="001D1165">
              <w:rPr>
                <w:rFonts w:ascii="黑体" w:eastAsia="黑体" w:hAnsi="黑体" w:hint="eastAsia"/>
                <w:sz w:val="24"/>
                <w:szCs w:val="20"/>
              </w:rPr>
              <w:t>LPM_RAM实验</w:t>
            </w:r>
          </w:p>
        </w:tc>
      </w:tr>
      <w:tr w:rsidR="00104B0E">
        <w:tc>
          <w:tcPr>
            <w:tcW w:w="419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实验学时：2</w:t>
            </w:r>
          </w:p>
        </w:tc>
        <w:tc>
          <w:tcPr>
            <w:tcW w:w="54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 xml:space="preserve">实验日期：  </w:t>
            </w:r>
            <w:r w:rsidR="001D1165">
              <w:rPr>
                <w:rFonts w:ascii="黑体" w:eastAsia="黑体" w:hAnsi="黑体"/>
                <w:sz w:val="24"/>
                <w:szCs w:val="20"/>
              </w:rPr>
              <w:t>2022-5-9</w:t>
            </w:r>
            <w:r>
              <w:rPr>
                <w:rFonts w:ascii="黑体" w:eastAsia="黑体" w:hAnsi="黑体"/>
                <w:sz w:val="24"/>
                <w:szCs w:val="20"/>
              </w:rPr>
              <w:t xml:space="preserve">  </w:t>
            </w:r>
          </w:p>
        </w:tc>
      </w:tr>
      <w:tr w:rsidR="00104B0E">
        <w:trPr>
          <w:trHeight w:val="6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实验目的：</w:t>
            </w:r>
          </w:p>
          <w:p w:rsidR="00104B0E" w:rsidRDefault="001D1165" w:rsidP="001D1165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了解FPGA中</w:t>
            </w:r>
            <w:proofErr w:type="spellStart"/>
            <w:r>
              <w:rPr>
                <w:rFonts w:ascii="黑体" w:eastAsia="黑体" w:hAnsi="黑体" w:hint="eastAsia"/>
                <w:sz w:val="24"/>
                <w:szCs w:val="20"/>
              </w:rPr>
              <w:t>RAMlpm_ram_dp</w:t>
            </w:r>
            <w:proofErr w:type="spellEnd"/>
            <w:r>
              <w:rPr>
                <w:rFonts w:ascii="黑体" w:eastAsia="黑体" w:hAnsi="黑体" w:hint="eastAsia"/>
                <w:sz w:val="24"/>
                <w:szCs w:val="20"/>
              </w:rPr>
              <w:t>的功能；</w:t>
            </w:r>
          </w:p>
          <w:p w:rsidR="001D1165" w:rsidRDefault="001D1165" w:rsidP="001D1165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掌握</w:t>
            </w:r>
            <w:proofErr w:type="spellStart"/>
            <w:r>
              <w:rPr>
                <w:rFonts w:ascii="黑体" w:eastAsia="黑体" w:hAnsi="黑体" w:hint="eastAsia"/>
                <w:sz w:val="24"/>
                <w:szCs w:val="20"/>
              </w:rPr>
              <w:t>lpm_ram_dp</w:t>
            </w:r>
            <w:proofErr w:type="spellEnd"/>
            <w:r>
              <w:rPr>
                <w:rFonts w:ascii="黑体" w:eastAsia="黑体" w:hAnsi="黑体" w:hint="eastAsia"/>
                <w:sz w:val="24"/>
                <w:szCs w:val="20"/>
              </w:rPr>
              <w:t>的参数设置和使用方法；</w:t>
            </w:r>
          </w:p>
          <w:p w:rsidR="001D1165" w:rsidRPr="001D1165" w:rsidRDefault="001D1165" w:rsidP="001D1165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掌握</w:t>
            </w:r>
            <w:proofErr w:type="spellStart"/>
            <w:r>
              <w:rPr>
                <w:rFonts w:ascii="黑体" w:eastAsia="黑体" w:hAnsi="黑体" w:hint="eastAsia"/>
                <w:sz w:val="24"/>
                <w:szCs w:val="20"/>
              </w:rPr>
              <w:t>lpm_ram_dp</w:t>
            </w:r>
            <w:proofErr w:type="spellEnd"/>
            <w:r>
              <w:rPr>
                <w:rFonts w:ascii="黑体" w:eastAsia="黑体" w:hAnsi="黑体" w:hint="eastAsia"/>
                <w:sz w:val="24"/>
                <w:szCs w:val="20"/>
              </w:rPr>
              <w:t>作为随机存储器RAM的仿真测试方法，工作特性和读写方法。</w:t>
            </w:r>
          </w:p>
        </w:tc>
      </w:tr>
      <w:tr w:rsidR="00104B0E">
        <w:trPr>
          <w:trHeight w:val="653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实验软件和硬件环境：</w:t>
            </w:r>
          </w:p>
          <w:p w:rsidR="00673DF1" w:rsidRDefault="00673DF1">
            <w:pPr>
              <w:rPr>
                <w:rFonts w:ascii="黑体" w:eastAsia="黑体" w:hAnsi="黑体"/>
                <w:sz w:val="24"/>
                <w:szCs w:val="20"/>
              </w:rPr>
            </w:pP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软件环境：</w:t>
            </w:r>
          </w:p>
          <w:p w:rsidR="00104B0E" w:rsidRPr="001A12A9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proofErr w:type="spellStart"/>
            <w:r w:rsidRPr="001A12A9">
              <w:rPr>
                <w:rFonts w:ascii="黑体" w:eastAsia="黑体" w:hAnsi="黑体"/>
                <w:sz w:val="24"/>
                <w:szCs w:val="20"/>
              </w:rPr>
              <w:t>QuartusII</w:t>
            </w:r>
            <w:proofErr w:type="spellEnd"/>
            <w:r w:rsidRPr="001A12A9">
              <w:rPr>
                <w:rFonts w:ascii="黑体" w:eastAsia="黑体" w:hAnsi="黑体"/>
                <w:sz w:val="24"/>
                <w:szCs w:val="20"/>
              </w:rPr>
              <w:t>软件</w:t>
            </w:r>
          </w:p>
          <w:p w:rsidR="00673DF1" w:rsidRDefault="00673DF1">
            <w:pPr>
              <w:rPr>
                <w:rFonts w:ascii="黑体" w:eastAsia="黑体" w:hAnsi="黑体"/>
                <w:sz w:val="24"/>
                <w:szCs w:val="20"/>
              </w:rPr>
            </w:pP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硬件环境：</w:t>
            </w: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1.实验室台式机</w:t>
            </w: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2.计算机组成与设计实验箱</w:t>
            </w:r>
          </w:p>
        </w:tc>
      </w:tr>
      <w:tr w:rsidR="00104B0E">
        <w:trPr>
          <w:trHeight w:val="1170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实验原理和方法：</w:t>
            </w:r>
          </w:p>
          <w:p w:rsidR="00104B0E" w:rsidRDefault="00730C32" w:rsidP="0080711D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定制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ROM元件符号：</w:t>
            </w:r>
          </w:p>
          <w:p w:rsidR="00730C32" w:rsidRPr="00730C32" w:rsidRDefault="00730C32" w:rsidP="00730C32">
            <w:pPr>
              <w:pStyle w:val="ac"/>
              <w:numPr>
                <w:ilvl w:val="0"/>
                <w:numId w:val="2"/>
              </w:numPr>
              <w:ind w:firstLineChars="0"/>
              <w:rPr>
                <w:rFonts w:ascii="黑体" w:eastAsia="黑体" w:hAnsi="黑体"/>
                <w:sz w:val="24"/>
                <w:szCs w:val="20"/>
              </w:rPr>
            </w:pPr>
            <w:r w:rsidRPr="00730C32">
              <w:rPr>
                <w:rFonts w:ascii="黑体" w:eastAsia="黑体" w:hAnsi="黑体" w:hint="eastAsia"/>
                <w:sz w:val="24"/>
                <w:szCs w:val="20"/>
              </w:rPr>
              <w:t>打开</w:t>
            </w:r>
            <w:proofErr w:type="spellStart"/>
            <w:r w:rsidRPr="00730C32">
              <w:rPr>
                <w:rFonts w:ascii="黑体" w:eastAsia="黑体" w:hAnsi="黑体" w:hint="eastAsia"/>
                <w:sz w:val="24"/>
                <w:szCs w:val="20"/>
              </w:rPr>
              <w:t>MegaWizard</w:t>
            </w:r>
            <w:proofErr w:type="spellEnd"/>
            <w:r w:rsidRPr="00730C32">
              <w:rPr>
                <w:rFonts w:ascii="黑体" w:eastAsia="黑体" w:hAnsi="黑体" w:hint="eastAsia"/>
                <w:sz w:val="24"/>
                <w:szCs w:val="20"/>
              </w:rPr>
              <w:t xml:space="preserve"> Plug-In Manager初始对话框</w:t>
            </w:r>
          </w:p>
          <w:p w:rsidR="00730C32" w:rsidRDefault="00730C32" w:rsidP="00730C32">
            <w:pPr>
              <w:pStyle w:val="ac"/>
              <w:numPr>
                <w:ilvl w:val="0"/>
                <w:numId w:val="2"/>
              </w:numPr>
              <w:ind w:firstLineChars="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选择create……</w:t>
            </w:r>
          </w:p>
          <w:p w:rsidR="00730C32" w:rsidRDefault="00730C32" w:rsidP="00730C32">
            <w:pPr>
              <w:pStyle w:val="ac"/>
              <w:numPr>
                <w:ilvl w:val="0"/>
                <w:numId w:val="2"/>
              </w:numPr>
              <w:ind w:firstLineChars="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选择Memory Compiler项下的ROM：1-PORT</w:t>
            </w:r>
          </w:p>
          <w:p w:rsidR="00730C32" w:rsidRDefault="00730C32" w:rsidP="00730C32">
            <w:pPr>
              <w:pStyle w:val="ac"/>
              <w:numPr>
                <w:ilvl w:val="0"/>
                <w:numId w:val="2"/>
              </w:numPr>
              <w:ind w:firstLineChars="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选择Cyclone器件和VHDL语言方式</w:t>
            </w:r>
          </w:p>
          <w:p w:rsidR="00730C32" w:rsidRDefault="00730C32" w:rsidP="00730C32">
            <w:pPr>
              <w:pStyle w:val="ac"/>
              <w:numPr>
                <w:ilvl w:val="0"/>
                <w:numId w:val="2"/>
              </w:numPr>
              <w:ind w:firstLineChars="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选择ROM控制线、地址线和数据线</w:t>
            </w:r>
          </w:p>
          <w:p w:rsidR="000656C7" w:rsidRDefault="000656C7" w:rsidP="000656C7">
            <w:pPr>
              <w:pStyle w:val="ac"/>
              <w:ind w:left="360" w:firstLineChars="0" w:firstLine="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B5D3B3" wp14:editId="5187634D">
                  <wp:extent cx="2159165" cy="20002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276" cy="2000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6C7" w:rsidRDefault="000656C7" w:rsidP="00730C32">
            <w:pPr>
              <w:pStyle w:val="ac"/>
              <w:numPr>
                <w:ilvl w:val="0"/>
                <w:numId w:val="2"/>
              </w:numPr>
              <w:ind w:firstLineChars="0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单击NEXT后，Do you want to specify the initial content of the memory?下选择指定路径上的</w:t>
            </w:r>
            <w:proofErr w:type="spellStart"/>
            <w:r>
              <w:rPr>
                <w:rFonts w:ascii="黑体" w:eastAsia="黑体" w:hAnsi="黑体" w:hint="eastAsia"/>
                <w:sz w:val="24"/>
                <w:szCs w:val="20"/>
              </w:rPr>
              <w:t>mif</w:t>
            </w:r>
            <w:proofErr w:type="spellEnd"/>
            <w:r>
              <w:rPr>
                <w:rFonts w:ascii="黑体" w:eastAsia="黑体" w:hAnsi="黑体" w:hint="eastAsia"/>
                <w:sz w:val="24"/>
                <w:szCs w:val="20"/>
              </w:rPr>
              <w:t>文件初始化存储器</w:t>
            </w:r>
          </w:p>
          <w:p w:rsidR="008E5AE8" w:rsidRPr="008E5AE8" w:rsidRDefault="008E5AE8" w:rsidP="008E5AE8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lastRenderedPageBreak/>
              <w:t xml:space="preserve">   </w:t>
            </w:r>
            <w:r>
              <w:rPr>
                <w:noProof/>
              </w:rPr>
              <w:drawing>
                <wp:inline distT="0" distB="0" distL="0" distR="0" wp14:anchorId="2EA497F7" wp14:editId="7B66B651">
                  <wp:extent cx="3453567" cy="2025649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745" cy="2025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4B0E">
        <w:trPr>
          <w:trHeight w:val="979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lastRenderedPageBreak/>
              <w:t>实验步骤：</w:t>
            </w:r>
          </w:p>
          <w:p w:rsidR="001D1165" w:rsidRDefault="00161D82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创建</w:t>
            </w:r>
            <w:proofErr w:type="spellStart"/>
            <w:r>
              <w:rPr>
                <w:rFonts w:ascii="黑体" w:eastAsia="黑体" w:hAnsi="黑体" w:hint="eastAsia"/>
                <w:sz w:val="24"/>
                <w:szCs w:val="20"/>
              </w:rPr>
              <w:t>mif</w:t>
            </w:r>
            <w:proofErr w:type="spellEnd"/>
            <w:r>
              <w:rPr>
                <w:rFonts w:ascii="黑体" w:eastAsia="黑体" w:hAnsi="黑体" w:hint="eastAsia"/>
                <w:sz w:val="24"/>
                <w:szCs w:val="20"/>
              </w:rPr>
              <w:t>文件，自定义规则填充单位：</w:t>
            </w:r>
          </w:p>
          <w:p w:rsidR="001D1165" w:rsidRDefault="001D116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F706B8" wp14:editId="57C9707F">
                  <wp:extent cx="2067786" cy="1729163"/>
                  <wp:effectExtent l="19050" t="0" r="8664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8420" cy="17296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0E18" w:rsidRDefault="005D0E18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连接电路原理图：</w:t>
            </w:r>
          </w:p>
          <w:p w:rsidR="005D0E18" w:rsidRDefault="001D1165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2AD404" wp14:editId="211471E6">
                  <wp:extent cx="4546600" cy="1236713"/>
                  <wp:effectExtent l="0" t="0" r="6350" b="190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4326" cy="12360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5AE8" w:rsidRDefault="008E5AE8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使用[</w:t>
            </w:r>
            <w:proofErr w:type="spellStart"/>
            <w:r>
              <w:rPr>
                <w:rFonts w:ascii="黑体" w:eastAsia="黑体" w:hAnsi="黑体" w:hint="eastAsia"/>
                <w:sz w:val="24"/>
                <w:szCs w:val="20"/>
              </w:rPr>
              <w:t>x..y</w:t>
            </w:r>
            <w:proofErr w:type="spellEnd"/>
            <w:r>
              <w:rPr>
                <w:rFonts w:ascii="黑体" w:eastAsia="黑体" w:hAnsi="黑体" w:hint="eastAsia"/>
                <w:sz w:val="24"/>
                <w:szCs w:val="20"/>
              </w:rPr>
              <w:t>]作为引脚命名的后缀，可以将连线改为总线形式。</w:t>
            </w:r>
          </w:p>
          <w:p w:rsidR="008E5AE8" w:rsidRDefault="008E5AE8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</w:p>
          <w:p w:rsidR="005D0E18" w:rsidRDefault="005D0E18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引脚分配：</w:t>
            </w:r>
          </w:p>
          <w:p w:rsidR="005D0E18" w:rsidRDefault="001D1165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545CEC1" wp14:editId="321979A3">
                  <wp:extent cx="4548269" cy="1102427"/>
                  <wp:effectExtent l="0" t="0" r="5080" b="254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5603" cy="1104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1165" w:rsidRDefault="005D0E18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测试、调试：</w:t>
            </w:r>
            <w:r w:rsidR="00716E45">
              <w:rPr>
                <w:rFonts w:ascii="黑体" w:eastAsia="黑体" w:hAnsi="黑体"/>
                <w:sz w:val="24"/>
                <w:szCs w:val="20"/>
              </w:rPr>
              <w:br/>
            </w:r>
            <w:r w:rsidR="001D1165">
              <w:rPr>
                <w:noProof/>
              </w:rPr>
              <w:drawing>
                <wp:inline distT="0" distB="0" distL="0" distR="0" wp14:anchorId="1E7BF14F" wp14:editId="24E2B265">
                  <wp:extent cx="3028950" cy="900972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900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1165" w:rsidRDefault="00161D82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读取存储单元22为4A</w:t>
            </w:r>
          </w:p>
          <w:p w:rsidR="00161D82" w:rsidRDefault="001D1165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C8D88E" wp14:editId="03406425">
                  <wp:extent cx="3054350" cy="972867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858" cy="973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4B0E" w:rsidRDefault="00161D82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读取存储单元4为26</w:t>
            </w:r>
            <w:r w:rsidR="00716E45">
              <w:rPr>
                <w:rFonts w:ascii="黑体" w:eastAsia="黑体" w:hAnsi="黑体"/>
                <w:sz w:val="24"/>
                <w:szCs w:val="20"/>
              </w:rPr>
              <w:br/>
            </w:r>
            <w:r w:rsidR="001D1165">
              <w:rPr>
                <w:noProof/>
              </w:rPr>
              <w:drawing>
                <wp:inline distT="0" distB="0" distL="0" distR="0" wp14:anchorId="6CB98059" wp14:editId="23CA0FC1">
                  <wp:extent cx="3054350" cy="1111798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9214" cy="111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1D82" w:rsidRDefault="00161D82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读取存储单元23为48</w:t>
            </w:r>
          </w:p>
          <w:p w:rsidR="001D1165" w:rsidRDefault="001D1165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544A467" wp14:editId="24513176">
                  <wp:extent cx="3054350" cy="923022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748" cy="924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1D82" w:rsidRDefault="00161D82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读取存储单元27为54</w:t>
            </w:r>
          </w:p>
          <w:p w:rsidR="001D1165" w:rsidRDefault="001D1165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EE6EBA3" wp14:editId="65EE01DD">
                  <wp:extent cx="3054350" cy="93610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350" cy="936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1D82" w:rsidRDefault="00161D82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读取存储单元29为58</w:t>
            </w:r>
          </w:p>
          <w:p w:rsidR="001D1165" w:rsidRDefault="001D1165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C51A47" wp14:editId="0B90FE26">
                  <wp:extent cx="3054350" cy="871763"/>
                  <wp:effectExtent l="0" t="0" r="0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034" cy="871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1D82" w:rsidRDefault="00161D82" w:rsidP="00161D82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读取存储单元6为2A</w:t>
            </w:r>
          </w:p>
          <w:p w:rsidR="008E5AE8" w:rsidRDefault="008E5AE8" w:rsidP="00161D82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以上符合实验预期。</w:t>
            </w:r>
            <w:bookmarkStart w:id="0" w:name="_GoBack"/>
            <w:bookmarkEnd w:id="0"/>
          </w:p>
        </w:tc>
      </w:tr>
      <w:tr w:rsidR="00104B0E">
        <w:trPr>
          <w:trHeight w:val="984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lastRenderedPageBreak/>
              <w:t>结论分析与体会：</w:t>
            </w:r>
          </w:p>
          <w:p w:rsidR="00673DF1" w:rsidRDefault="008E5AE8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 xml:space="preserve">    这次我们进行ROM的初始化、读实验，练习了</w:t>
            </w:r>
            <w:proofErr w:type="spellStart"/>
            <w:r>
              <w:rPr>
                <w:rFonts w:ascii="黑体" w:eastAsia="黑体" w:hAnsi="黑体" w:hint="eastAsia"/>
                <w:sz w:val="24"/>
                <w:szCs w:val="20"/>
              </w:rPr>
              <w:t>Quartus</w:t>
            </w:r>
            <w:proofErr w:type="spellEnd"/>
            <w:r>
              <w:rPr>
                <w:rFonts w:ascii="黑体" w:eastAsia="黑体" w:hAnsi="黑体" w:hint="eastAsia"/>
                <w:sz w:val="24"/>
                <w:szCs w:val="20"/>
              </w:rPr>
              <w:t>中ROM的设置</w:t>
            </w:r>
            <w:r w:rsidR="00C577D9">
              <w:rPr>
                <w:rFonts w:ascii="黑体" w:eastAsia="黑体" w:hAnsi="黑体" w:hint="eastAsia"/>
                <w:sz w:val="24"/>
                <w:szCs w:val="20"/>
              </w:rPr>
              <w:t>，使用了平台的模式1进行电路结构的实现。ROM是非易失性存储器，可以存储系统程序。希望再进一步学习其他类型存储器的使用，在此基础上设计有记忆功能的系统。</w:t>
            </w:r>
          </w:p>
        </w:tc>
      </w:tr>
      <w:tr w:rsidR="00104B0E">
        <w:trPr>
          <w:trHeight w:val="27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73DF1" w:rsidRDefault="00673DF1" w:rsidP="00673DF1">
            <w:pPr>
              <w:rPr>
                <w:rFonts w:ascii="黑体" w:eastAsia="黑体" w:hAnsi="黑体"/>
                <w:sz w:val="24"/>
                <w:szCs w:val="20"/>
              </w:rPr>
            </w:pPr>
          </w:p>
        </w:tc>
      </w:tr>
    </w:tbl>
    <w:p w:rsidR="00104B0E" w:rsidRDefault="00104B0E">
      <w:pPr>
        <w:rPr>
          <w:rFonts w:ascii="黑体" w:eastAsia="黑体" w:hAnsi="黑体"/>
          <w:b/>
          <w:bCs/>
          <w:sz w:val="24"/>
          <w:szCs w:val="30"/>
        </w:rPr>
      </w:pPr>
    </w:p>
    <w:p w:rsidR="00104B0E" w:rsidRDefault="00104B0E"/>
    <w:sectPr w:rsidR="00104B0E">
      <w:pgSz w:w="11906" w:h="16838"/>
      <w:pgMar w:top="1134" w:right="1134" w:bottom="1134" w:left="1134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05BE" w:rsidRDefault="000705BE" w:rsidP="001A12A9">
      <w:r>
        <w:separator/>
      </w:r>
    </w:p>
  </w:endnote>
  <w:endnote w:type="continuationSeparator" w:id="0">
    <w:p w:rsidR="000705BE" w:rsidRDefault="000705BE" w:rsidP="001A1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05BE" w:rsidRDefault="000705BE" w:rsidP="001A12A9">
      <w:r>
        <w:separator/>
      </w:r>
    </w:p>
  </w:footnote>
  <w:footnote w:type="continuationSeparator" w:id="0">
    <w:p w:rsidR="000705BE" w:rsidRDefault="000705BE" w:rsidP="001A12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D875FF"/>
    <w:multiLevelType w:val="hybridMultilevel"/>
    <w:tmpl w:val="E72033C2"/>
    <w:lvl w:ilvl="0" w:tplc="CDD4F7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E41695B"/>
    <w:multiLevelType w:val="hybridMultilevel"/>
    <w:tmpl w:val="2A3CB13E"/>
    <w:lvl w:ilvl="0" w:tplc="CAA6E55A">
      <w:start w:val="1"/>
      <w:numFmt w:val="bullet"/>
      <w:lvlText w:val=""/>
      <w:lvlJc w:val="left"/>
      <w:pPr>
        <w:ind w:left="360" w:hanging="360"/>
      </w:pPr>
      <w:rPr>
        <w:rFonts w:ascii="Wingdings" w:eastAsia="黑体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B0E"/>
    <w:rsid w:val="000656C7"/>
    <w:rsid w:val="000705BE"/>
    <w:rsid w:val="00104B0E"/>
    <w:rsid w:val="00161D82"/>
    <w:rsid w:val="001A12A9"/>
    <w:rsid w:val="001D1165"/>
    <w:rsid w:val="004F56DB"/>
    <w:rsid w:val="005D0E18"/>
    <w:rsid w:val="00673DF1"/>
    <w:rsid w:val="00681B37"/>
    <w:rsid w:val="00716E45"/>
    <w:rsid w:val="00730C32"/>
    <w:rsid w:val="0080711D"/>
    <w:rsid w:val="008E5AE8"/>
    <w:rsid w:val="00A511E3"/>
    <w:rsid w:val="00B932BB"/>
    <w:rsid w:val="00B95143"/>
    <w:rsid w:val="00C4417E"/>
    <w:rsid w:val="00C577D9"/>
    <w:rsid w:val="00F17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1D82"/>
    <w:pPr>
      <w:widowControl w:val="0"/>
      <w:jc w:val="both"/>
    </w:pPr>
    <w:rPr>
      <w:rFonts w:cs="Calibr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4">
    <w:name w:val="页脚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5">
    <w:name w:val="批注框文本 字符"/>
    <w:basedOn w:val="a0"/>
    <w:uiPriority w:val="99"/>
    <w:semiHidden/>
    <w:qFormat/>
    <w:rsid w:val="000579BC"/>
    <w:rPr>
      <w:rFonts w:cs="Calibri"/>
      <w:sz w:val="18"/>
      <w:szCs w:val="18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9">
    <w:name w:val="header"/>
    <w:basedOn w:val="a"/>
    <w:uiPriority w:val="99"/>
    <w:unhideWhenUsed/>
    <w:rsid w:val="000579BC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aa">
    <w:name w:val="footer"/>
    <w:basedOn w:val="a"/>
    <w:uiPriority w:val="99"/>
    <w:unhideWhenUsed/>
    <w:rsid w:val="000579BC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ab">
    <w:name w:val="Balloon Text"/>
    <w:basedOn w:val="a"/>
    <w:uiPriority w:val="99"/>
    <w:semiHidden/>
    <w:unhideWhenUsed/>
    <w:qFormat/>
    <w:rsid w:val="000579BC"/>
    <w:rPr>
      <w:sz w:val="18"/>
      <w:szCs w:val="18"/>
    </w:rPr>
  </w:style>
  <w:style w:type="paragraph" w:styleId="ac">
    <w:name w:val="List Paragraph"/>
    <w:basedOn w:val="a"/>
    <w:uiPriority w:val="34"/>
    <w:qFormat/>
    <w:rsid w:val="001D116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1D82"/>
    <w:pPr>
      <w:widowControl w:val="0"/>
      <w:jc w:val="both"/>
    </w:pPr>
    <w:rPr>
      <w:rFonts w:cs="Calibr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4">
    <w:name w:val="页脚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5">
    <w:name w:val="批注框文本 字符"/>
    <w:basedOn w:val="a0"/>
    <w:uiPriority w:val="99"/>
    <w:semiHidden/>
    <w:qFormat/>
    <w:rsid w:val="000579BC"/>
    <w:rPr>
      <w:rFonts w:cs="Calibri"/>
      <w:sz w:val="18"/>
      <w:szCs w:val="18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9">
    <w:name w:val="header"/>
    <w:basedOn w:val="a"/>
    <w:uiPriority w:val="99"/>
    <w:unhideWhenUsed/>
    <w:rsid w:val="000579BC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aa">
    <w:name w:val="footer"/>
    <w:basedOn w:val="a"/>
    <w:uiPriority w:val="99"/>
    <w:unhideWhenUsed/>
    <w:rsid w:val="000579BC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ab">
    <w:name w:val="Balloon Text"/>
    <w:basedOn w:val="a"/>
    <w:uiPriority w:val="99"/>
    <w:semiHidden/>
    <w:unhideWhenUsed/>
    <w:qFormat/>
    <w:rsid w:val="000579BC"/>
    <w:rPr>
      <w:sz w:val="18"/>
      <w:szCs w:val="18"/>
    </w:rPr>
  </w:style>
  <w:style w:type="paragraph" w:styleId="ac">
    <w:name w:val="List Paragraph"/>
    <w:basedOn w:val="a"/>
    <w:uiPriority w:val="34"/>
    <w:qFormat/>
    <w:rsid w:val="001D11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3</Pages>
  <Words>123</Words>
  <Characters>707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10</cp:revision>
  <cp:lastPrinted>2022-05-10T03:50:00Z</cp:lastPrinted>
  <dcterms:created xsi:type="dcterms:W3CDTF">2019-09-12T08:13:00Z</dcterms:created>
  <dcterms:modified xsi:type="dcterms:W3CDTF">2022-05-10T03:52:00Z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