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8BE" w:rsidRDefault="00B50532" w:rsidP="00B50532">
      <w:pPr>
        <w:pStyle w:val="a3"/>
        <w:numPr>
          <w:ilvl w:val="0"/>
          <w:numId w:val="1"/>
        </w:numPr>
        <w:ind w:firstLineChars="0"/>
      </w:pPr>
      <w:r>
        <w:t>名字解释</w:t>
      </w:r>
      <w:r>
        <w:rPr>
          <w:rFonts w:hint="eastAsia"/>
        </w:rPr>
        <w:t>。</w:t>
      </w:r>
    </w:p>
    <w:p w:rsidR="00B50532" w:rsidRDefault="00B50532" w:rsidP="00B50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组播</w:t>
      </w:r>
    </w:p>
    <w:p w:rsidR="00B50532" w:rsidRDefault="00B50532" w:rsidP="00B50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TTL</w:t>
      </w:r>
    </w:p>
    <w:p w:rsidR="00B50532" w:rsidRDefault="00B50532" w:rsidP="00B50532">
      <w:pPr>
        <w:pStyle w:val="a3"/>
        <w:numPr>
          <w:ilvl w:val="0"/>
          <w:numId w:val="2"/>
        </w:numPr>
        <w:ind w:firstLineChars="0"/>
      </w:pPr>
      <w:r>
        <w:t>隧道技术</w:t>
      </w:r>
    </w:p>
    <w:p w:rsidR="00B50532" w:rsidRDefault="00B50532" w:rsidP="00B50532">
      <w:pPr>
        <w:pStyle w:val="a3"/>
        <w:numPr>
          <w:ilvl w:val="0"/>
          <w:numId w:val="2"/>
        </w:numPr>
        <w:ind w:firstLineChars="0"/>
      </w:pPr>
      <w:r>
        <w:t>带宽</w:t>
      </w:r>
    </w:p>
    <w:p w:rsidR="00B50532" w:rsidRDefault="00B50532" w:rsidP="00B50532">
      <w:pPr>
        <w:pStyle w:val="a3"/>
        <w:numPr>
          <w:ilvl w:val="0"/>
          <w:numId w:val="2"/>
        </w:numPr>
        <w:ind w:firstLineChars="0"/>
      </w:pPr>
      <w:r>
        <w:t>协议</w:t>
      </w:r>
    </w:p>
    <w:p w:rsidR="00B50532" w:rsidRDefault="00B50532" w:rsidP="00B50532">
      <w:pPr>
        <w:pStyle w:val="a3"/>
        <w:numPr>
          <w:ilvl w:val="0"/>
          <w:numId w:val="1"/>
        </w:numPr>
        <w:ind w:firstLineChars="0"/>
      </w:pPr>
      <w:r>
        <w:t>计算题</w:t>
      </w:r>
      <w:r>
        <w:rPr>
          <w:rFonts w:hint="eastAsia"/>
        </w:rPr>
        <w:t>。</w:t>
      </w:r>
    </w:p>
    <w:p w:rsidR="00B50532" w:rsidRDefault="00B50532" w:rsidP="00B505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网络使用</w:t>
      </w:r>
      <w:r>
        <w:rPr>
          <w:rFonts w:hint="eastAsia"/>
        </w:rPr>
        <w:t>CRC</w:t>
      </w:r>
      <w:r>
        <w:rPr>
          <w:rFonts w:hint="eastAsia"/>
        </w:rPr>
        <w:t>校验。就算当生成式为</w:t>
      </w:r>
      <w:r>
        <w:rPr>
          <w:rFonts w:hint="eastAsia"/>
        </w:rPr>
        <w:t>10011</w:t>
      </w:r>
      <w:r>
        <w:rPr>
          <w:rFonts w:hint="eastAsia"/>
        </w:rPr>
        <w:t>，传输</w:t>
      </w:r>
      <w:r>
        <w:rPr>
          <w:rFonts w:hint="eastAsia"/>
        </w:rPr>
        <w:t>1000110101</w:t>
      </w:r>
      <w:r>
        <w:rPr>
          <w:rFonts w:hint="eastAsia"/>
        </w:rPr>
        <w:t>时的校验和。</w:t>
      </w:r>
    </w:p>
    <w:p w:rsidR="00B50532" w:rsidRDefault="00B50532" w:rsidP="00B50532">
      <w:pPr>
        <w:pStyle w:val="a3"/>
        <w:numPr>
          <w:ilvl w:val="0"/>
          <w:numId w:val="3"/>
        </w:numPr>
        <w:ind w:firstLineChars="0"/>
      </w:pPr>
      <w:r>
        <w:t>一个网络的子网掩码为</w:t>
      </w:r>
      <w:r>
        <w:rPr>
          <w:rFonts w:hint="eastAsia"/>
        </w:rPr>
        <w:t>255.255.240.0</w:t>
      </w:r>
      <w:r>
        <w:rPr>
          <w:rFonts w:hint="eastAsia"/>
        </w:rPr>
        <w:t>，计算此网络中与主机</w:t>
      </w:r>
      <w:r>
        <w:rPr>
          <w:rFonts w:hint="eastAsia"/>
        </w:rPr>
        <w:t>202.194.196.80</w:t>
      </w:r>
      <w:r>
        <w:rPr>
          <w:rFonts w:hint="eastAsia"/>
        </w:rPr>
        <w:t>在同一个网络中主机的</w:t>
      </w:r>
      <w:r>
        <w:rPr>
          <w:rFonts w:hint="eastAsia"/>
        </w:rPr>
        <w:t>IP</w:t>
      </w:r>
      <w:r>
        <w:rPr>
          <w:rFonts w:hint="eastAsia"/>
        </w:rPr>
        <w:t>地址范围（结果用点分十进制表示）。</w:t>
      </w:r>
    </w:p>
    <w:p w:rsidR="00B50532" w:rsidRDefault="00B50532" w:rsidP="00B50532">
      <w:pPr>
        <w:pStyle w:val="a3"/>
        <w:numPr>
          <w:ilvl w:val="0"/>
          <w:numId w:val="3"/>
        </w:numPr>
        <w:ind w:firstLineChars="0"/>
      </w:pPr>
      <w:r>
        <w:t>在一个带宽为</w:t>
      </w:r>
      <w:r>
        <w:rPr>
          <w:rFonts w:hint="eastAsia"/>
        </w:rPr>
        <w:t>4kHz</w:t>
      </w:r>
      <w:r>
        <w:rPr>
          <w:rFonts w:hint="eastAsia"/>
        </w:rPr>
        <w:t>的信道上，如果采用</w:t>
      </w:r>
      <w:r>
        <w:rPr>
          <w:rFonts w:hint="eastAsia"/>
        </w:rPr>
        <w:t>16</w:t>
      </w:r>
      <w:r>
        <w:rPr>
          <w:rFonts w:hint="eastAsia"/>
        </w:rPr>
        <w:t>种相位，</w:t>
      </w:r>
      <w:r>
        <w:rPr>
          <w:rFonts w:hint="eastAsia"/>
        </w:rPr>
        <w:t>8</w:t>
      </w:r>
      <w:r>
        <w:rPr>
          <w:rFonts w:hint="eastAsia"/>
        </w:rPr>
        <w:t>种振幅，</w:t>
      </w:r>
      <w:r>
        <w:rPr>
          <w:rFonts w:hint="eastAsia"/>
        </w:rPr>
        <w:t>8</w:t>
      </w:r>
      <w:r>
        <w:rPr>
          <w:rFonts w:hint="eastAsia"/>
        </w:rPr>
        <w:t>种频率的信号调制技术。计算在这个信道上最大的数据传输速率。</w:t>
      </w:r>
    </w:p>
    <w:p w:rsidR="00B50532" w:rsidRDefault="00B50532" w:rsidP="00B50532">
      <w:pPr>
        <w:pStyle w:val="a3"/>
        <w:numPr>
          <w:ilvl w:val="0"/>
          <w:numId w:val="1"/>
        </w:numPr>
        <w:ind w:firstLineChars="0"/>
      </w:pPr>
      <w:r>
        <w:t>简答题</w:t>
      </w:r>
      <w:r>
        <w:rPr>
          <w:rFonts w:hint="eastAsia"/>
        </w:rPr>
        <w:t>。</w:t>
      </w:r>
    </w:p>
    <w:p w:rsidR="00B50532" w:rsidRDefault="00B50532" w:rsidP="00B505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计算机网络中使用两种主要的交换技术：（虚）电路交换和分组交换。简述这两种交换技术的工作原理。</w:t>
      </w:r>
    </w:p>
    <w:p w:rsidR="00B50532" w:rsidRDefault="00FF4288" w:rsidP="00B505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描述一个可靠的数据链路层协议</w:t>
      </w:r>
      <w:bookmarkStart w:id="0" w:name="_GoBack"/>
      <w:bookmarkEnd w:id="0"/>
    </w:p>
    <w:p w:rsidR="008C61A8" w:rsidRDefault="008C61A8" w:rsidP="00B505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）漏桶的工作原理</w:t>
      </w:r>
    </w:p>
    <w:p w:rsidR="008C61A8" w:rsidRDefault="008C61A8" w:rsidP="008C61A8">
      <w:pPr>
        <w:pStyle w:val="a3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）令牌桶的工作原理</w:t>
      </w:r>
    </w:p>
    <w:p w:rsidR="008C61A8" w:rsidRDefault="008C61A8" w:rsidP="008C61A8">
      <w:r>
        <w:tab/>
        <w:t>4</w:t>
      </w:r>
      <w:r>
        <w:rPr>
          <w:rFonts w:hint="eastAsia"/>
        </w:rPr>
        <w:t>、</w:t>
      </w:r>
      <w:r>
        <w:t>简述网桥</w:t>
      </w:r>
      <w:r>
        <w:rPr>
          <w:rFonts w:hint="eastAsia"/>
        </w:rPr>
        <w:t>（交换机）的工作原理。</w:t>
      </w:r>
      <w:r w:rsidR="00FB227E">
        <w:rPr>
          <w:rFonts w:hint="eastAsia"/>
        </w:rPr>
        <w:t>自学习过程</w:t>
      </w:r>
    </w:p>
    <w:p w:rsidR="008C61A8" w:rsidRDefault="008C61A8" w:rsidP="008C61A8">
      <w:r>
        <w:tab/>
        <w:t>5</w:t>
      </w:r>
      <w:r>
        <w:rPr>
          <w:rFonts w:hint="eastAsia"/>
        </w:rPr>
        <w:t>、</w:t>
      </w:r>
      <w:r>
        <w:t>简述</w:t>
      </w:r>
      <w:r>
        <w:rPr>
          <w:rFonts w:hint="eastAsia"/>
        </w:rPr>
        <w:t>TCP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的工作原理。</w:t>
      </w:r>
    </w:p>
    <w:p w:rsidR="00B50532" w:rsidRDefault="00B50532" w:rsidP="00B50532">
      <w:pPr>
        <w:pStyle w:val="a3"/>
        <w:numPr>
          <w:ilvl w:val="0"/>
          <w:numId w:val="1"/>
        </w:numPr>
        <w:ind w:firstLineChars="0"/>
      </w:pPr>
      <w:r>
        <w:t>论述题</w:t>
      </w:r>
      <w:r>
        <w:rPr>
          <w:rFonts w:hint="eastAsia"/>
        </w:rPr>
        <w:t>。</w:t>
      </w:r>
    </w:p>
    <w:p w:rsidR="008C61A8" w:rsidRDefault="008C61A8" w:rsidP="008C61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CSMA/CD</w:t>
      </w:r>
      <w:r>
        <w:rPr>
          <w:rFonts w:hint="eastAsia"/>
        </w:rPr>
        <w:t>是经典以太网中使用的介质访问控制技术。根据所学知识，简答下述问题</w:t>
      </w:r>
    </w:p>
    <w:p w:rsidR="008C61A8" w:rsidRDefault="008C61A8" w:rsidP="008C61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什么是介质访问控制问题？</w:t>
      </w:r>
    </w:p>
    <w:p w:rsidR="008C61A8" w:rsidRDefault="008C61A8" w:rsidP="008C61A8">
      <w:pPr>
        <w:pStyle w:val="a3"/>
        <w:numPr>
          <w:ilvl w:val="0"/>
          <w:numId w:val="6"/>
        </w:numPr>
        <w:ind w:firstLineChars="0"/>
      </w:pPr>
      <w:r>
        <w:t>简述</w:t>
      </w:r>
      <w:r>
        <w:rPr>
          <w:rFonts w:hint="eastAsia"/>
        </w:rPr>
        <w:t>CSMA</w:t>
      </w:r>
      <w:r>
        <w:rPr>
          <w:rFonts w:hint="eastAsia"/>
        </w:rPr>
        <w:t>协议的工作原理。</w:t>
      </w:r>
    </w:p>
    <w:p w:rsidR="008C61A8" w:rsidRDefault="008C61A8" w:rsidP="008C61A8">
      <w:pPr>
        <w:pStyle w:val="a3"/>
        <w:numPr>
          <w:ilvl w:val="0"/>
          <w:numId w:val="6"/>
        </w:numPr>
        <w:ind w:firstLineChars="0"/>
      </w:pPr>
      <w:r>
        <w:t>简述</w:t>
      </w:r>
      <w:r>
        <w:rPr>
          <w:rFonts w:hint="eastAsia"/>
        </w:rPr>
        <w:t>CD</w:t>
      </w:r>
      <w:r>
        <w:rPr>
          <w:rFonts w:hint="eastAsia"/>
        </w:rPr>
        <w:t>协议的工作原理。</w:t>
      </w:r>
    </w:p>
    <w:p w:rsidR="008C61A8" w:rsidRDefault="008C61A8" w:rsidP="008C61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CSMA/CD</w:t>
      </w:r>
      <w:r>
        <w:rPr>
          <w:rFonts w:hint="eastAsia"/>
        </w:rPr>
        <w:t>协议可以直接应用到无线局域网吗？为什么？</w:t>
      </w:r>
    </w:p>
    <w:p w:rsidR="008C61A8" w:rsidRDefault="008C61A8" w:rsidP="008C61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路由器是网络中的一种主要设备，依赖其中维护的路由表进行数据转发。根据所学知识。回答下述问题。</w:t>
      </w:r>
    </w:p>
    <w:p w:rsidR="008C61A8" w:rsidRDefault="008C61A8" w:rsidP="008C61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路由器属于哪一层的设备？</w:t>
      </w:r>
    </w:p>
    <w:p w:rsidR="008C61A8" w:rsidRDefault="008C61A8" w:rsidP="008C61A8">
      <w:pPr>
        <w:pStyle w:val="a3"/>
        <w:numPr>
          <w:ilvl w:val="0"/>
          <w:numId w:val="7"/>
        </w:numPr>
        <w:ind w:firstLineChars="0"/>
      </w:pPr>
      <w:r>
        <w:t>路由表是由路由协议</w:t>
      </w:r>
      <w:r>
        <w:rPr>
          <w:rFonts w:hint="eastAsia"/>
        </w:rPr>
        <w:t>（算法）来建立和维护。请列举所学的主要的动态路由协议（算法），并说明其工作过程。</w:t>
      </w:r>
    </w:p>
    <w:p w:rsidR="008C61A8" w:rsidRDefault="008C61A8" w:rsidP="008C61A8">
      <w:pPr>
        <w:pStyle w:val="a3"/>
        <w:numPr>
          <w:ilvl w:val="0"/>
          <w:numId w:val="7"/>
        </w:numPr>
        <w:ind w:firstLineChars="0"/>
      </w:pPr>
      <w:r>
        <w:t>说明一个</w:t>
      </w:r>
      <w:r>
        <w:rPr>
          <w:rFonts w:hint="eastAsia"/>
        </w:rPr>
        <w:t>IP</w:t>
      </w:r>
      <w:r>
        <w:rPr>
          <w:rFonts w:hint="eastAsia"/>
        </w:rPr>
        <w:t>分组到达一台路由器后，其主要的转发过程。</w:t>
      </w:r>
      <w:r w:rsidR="00080D1D">
        <w:rPr>
          <w:rFonts w:hint="eastAsia"/>
        </w:rPr>
        <w:t>ARP</w:t>
      </w:r>
    </w:p>
    <w:p w:rsidR="008C61A8" w:rsidRDefault="008C61A8" w:rsidP="008C61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地址解析协议（</w:t>
      </w:r>
      <w:r>
        <w:rPr>
          <w:rFonts w:hint="eastAsia"/>
        </w:rPr>
        <w:t>ARP</w:t>
      </w:r>
      <w:r>
        <w:rPr>
          <w:rFonts w:hint="eastAsia"/>
        </w:rPr>
        <w:t>）是网络层一个重要的协议。根据所学知识，回答下面问题：</w:t>
      </w:r>
    </w:p>
    <w:p w:rsidR="008C61A8" w:rsidRDefault="008C61A8" w:rsidP="008C61A8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ARP</w:t>
      </w:r>
      <w:r>
        <w:rPr>
          <w:rFonts w:hint="eastAsia"/>
        </w:rPr>
        <w:t>协议的目的是什么？</w:t>
      </w:r>
    </w:p>
    <w:p w:rsidR="008C61A8" w:rsidRDefault="008C61A8" w:rsidP="008C61A8">
      <w:pPr>
        <w:pStyle w:val="a3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）、依据给定内容，完成表格各项</w:t>
      </w:r>
      <w:r w:rsidR="00CE765B">
        <w:rPr>
          <w:rFonts w:hint="eastAsia"/>
        </w:rPr>
        <w:t>，并简述</w:t>
      </w:r>
      <w:r w:rsidR="00CE765B">
        <w:rPr>
          <w:rFonts w:hint="eastAsia"/>
        </w:rPr>
        <w:t>ARP</w:t>
      </w:r>
      <w:r w:rsidR="00CE765B">
        <w:rPr>
          <w:rFonts w:hint="eastAsia"/>
        </w:rPr>
        <w:t>协议的工作过程。</w:t>
      </w:r>
      <w:r w:rsidR="00347366">
        <w:t>Y</w:t>
      </w:r>
      <w:r w:rsidR="00347366">
        <w:rPr>
          <w:rFonts w:hint="eastAsia"/>
        </w:rPr>
        <w:t>outh</w:t>
      </w:r>
      <w:r w:rsidR="0054637A">
        <w:t xml:space="preserve"> </w:t>
      </w:r>
      <w:r w:rsidR="00347366">
        <w:rPr>
          <w:rFonts w:hint="eastAsia"/>
        </w:rPr>
        <w:t>P59</w:t>
      </w:r>
    </w:p>
    <w:sectPr w:rsidR="008C6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86A4D"/>
    <w:multiLevelType w:val="hybridMultilevel"/>
    <w:tmpl w:val="0606612E"/>
    <w:lvl w:ilvl="0" w:tplc="4F0013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D521D7"/>
    <w:multiLevelType w:val="hybridMultilevel"/>
    <w:tmpl w:val="3AF06AB0"/>
    <w:lvl w:ilvl="0" w:tplc="C240C09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8941746"/>
    <w:multiLevelType w:val="hybridMultilevel"/>
    <w:tmpl w:val="F4980CB8"/>
    <w:lvl w:ilvl="0" w:tplc="68FE5D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6B1CC0"/>
    <w:multiLevelType w:val="hybridMultilevel"/>
    <w:tmpl w:val="F7D2F630"/>
    <w:lvl w:ilvl="0" w:tplc="02C24A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6B6CBE"/>
    <w:multiLevelType w:val="hybridMultilevel"/>
    <w:tmpl w:val="E9ECB790"/>
    <w:lvl w:ilvl="0" w:tplc="B97EC5C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CBC106A"/>
    <w:multiLevelType w:val="hybridMultilevel"/>
    <w:tmpl w:val="CC02DC7C"/>
    <w:lvl w:ilvl="0" w:tplc="C8BC51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1C3007"/>
    <w:multiLevelType w:val="hybridMultilevel"/>
    <w:tmpl w:val="B6DC9240"/>
    <w:lvl w:ilvl="0" w:tplc="0BC019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0B"/>
    <w:rsid w:val="00080D1D"/>
    <w:rsid w:val="00346553"/>
    <w:rsid w:val="00347366"/>
    <w:rsid w:val="0054637A"/>
    <w:rsid w:val="008C61A8"/>
    <w:rsid w:val="00905E0B"/>
    <w:rsid w:val="00B50532"/>
    <w:rsid w:val="00CE765B"/>
    <w:rsid w:val="00F978BE"/>
    <w:rsid w:val="00FB227E"/>
    <w:rsid w:val="00F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27676-0C7B-4692-B6F1-A67DB6AF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 baum</dc:creator>
  <cp:keywords/>
  <dc:description/>
  <cp:lastModifiedBy>chenglei yue</cp:lastModifiedBy>
  <cp:revision>7</cp:revision>
  <dcterms:created xsi:type="dcterms:W3CDTF">2016-01-07T04:25:00Z</dcterms:created>
  <dcterms:modified xsi:type="dcterms:W3CDTF">2016-01-11T12:27:00Z</dcterms:modified>
</cp:coreProperties>
</file>