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楷体_GB2312" w:hAnsi="方正楷体_GB2312" w:eastAsia="方正楷体_GB2312" w:cs="方正楷体_GB2312"/>
          <w:lang w:val="en-US" w:eastAsia="zh-CN"/>
        </w:rPr>
      </w:pPr>
      <w:bookmarkStart w:id="0" w:name="_GoBack"/>
      <w:bookmarkEnd w:id="0"/>
      <w:r>
        <w:rPr>
          <w:rFonts w:hint="eastAsia" w:ascii="方正楷体_GB2312" w:hAnsi="方正楷体_GB2312" w:eastAsia="方正楷体_GB2312" w:cs="方正楷体_GB2312"/>
          <w:lang w:val="en-US" w:eastAsia="zh-CN"/>
        </w:rPr>
        <w:t>（懒，全部写这了，主要是大三的课程）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346"/>
        <w:gridCol w:w="1503"/>
        <w:gridCol w:w="1450"/>
        <w:gridCol w:w="2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课程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平时作业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实验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真题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评价和感受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编译原理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挺难的，特别是LR分析法，有一道作业题足足写了3个多小时。答案在《编译原理学习指导与典型题解析》可以找到。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PL0编译器，需要在OJ上提交。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题型比较固定。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体系结构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有答案。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要用Win7，全部关于流水线。很无聊。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重点都在作业题中出现了。</w:t>
            </w:r>
          </w:p>
        </w:tc>
        <w:tc>
          <w:tcPr>
            <w:tcW w:w="1705" w:type="dxa"/>
          </w:tcPr>
          <w:p>
            <w:pP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前面基本都学过，虽然但是LF会点名。后面标量和向量处理机讲新东西。</w:t>
            </w:r>
          </w:p>
          <w:p>
            <w:pP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课程网站：</w:t>
            </w:r>
          </w:p>
          <w:p>
            <w:pP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instrText xml:space="preserve"> HYPERLINK "https://funglee.github.io/csa/csa.html" </w:instrText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https://funglee.github.io/csa/csa.html</w:t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课件和实验均在上面。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信息安全导论（限选）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挺有意思的，教你怎么利用漏洞发动各种攻击，我基本都是看ppt做的。可以参考我的，但是要自己做一遍，要求每一步都截图，上面有名字和学号。</w:t>
            </w:r>
          </w:p>
        </w:tc>
        <w:tc>
          <w:tcPr>
            <w:tcW w:w="1705" w:type="dxa"/>
          </w:tcPr>
          <w:p>
            <w:pP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期中是读论文，演讲，topic的新颖性最为重要。我选了一篇灌水文，然后讲的时候老师非常委婉地说这类文章没有价值。然后说我所知道的有这样一个人就很喜欢这么干，一看论文作者，麻了还就是他！所以说抵制灌水，从我做起！</w:t>
            </w:r>
          </w:p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期末是写一个论文，可以是原创的idea，19级有一个组就发了一篇CCF-B。不过大部分人都选择了写综述。</w:t>
            </w:r>
          </w:p>
        </w:tc>
        <w:tc>
          <w:tcPr>
            <w:tcW w:w="1705" w:type="dxa"/>
          </w:tcPr>
          <w:p>
            <w:pP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客观来说，这门课的任务量要远远大于其他选修课。老师是意大利人，剑桥博士，很善于倾听，全英文授课。而且这个课只有21个人，可以有很多机会练习oral English。而且这门课应该也是为数不多让你接触科研的课。</w:t>
            </w:r>
          </w:p>
          <w:p>
            <w:pP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对于我们比较难受的是因为假期冲掉了3次课，最后考试周补了3次课，而且最后的论文的大部分工作我们也是被迫在考试周完成的，</w:t>
            </w:r>
            <w:r>
              <w:rPr>
                <w:rFonts w:hint="eastAsia" w:ascii="方正楷体_GB2312" w:hAnsi="方正楷体_GB2312" w:eastAsia="方正楷体_GB2312" w:cs="方正楷体_GB2312"/>
                <w:b/>
                <w:bCs/>
                <w:sz w:val="18"/>
                <w:szCs w:val="18"/>
                <w:vertAlign w:val="baseline"/>
                <w:lang w:val="en-US" w:eastAsia="zh-CN"/>
              </w:rPr>
              <w:t>个人觉得计科的同学要慎重</w:t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给分比较客观，感觉最后论文是最重要的，还好我和一个一作发过论文的大佬合作了，被狠狠带飞。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软件工程与实践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组队写文档，chatgpt强力加持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一张纸半开卷，主要是要结合自己项目谈谈一些软件开发概念。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计算机图形学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最后会做一个games101的实验，写几个shader，有难度。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光线和规则物体求交一定会考！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个人觉得LL讲课一般，她也不强制你听，可以去听XSQ的课。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算法设计与分析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答案在几个review的ppt中。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无，纯理论。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中规中矩，只学图论任务量还好，享受过程。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机器学习（限选）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好像没有标准答案，可以看看我写的hh。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可以用MATLAB或者Python，我用的MATLAB，网上也有Python版本。验收很划水。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LF会出新题，得理解原理，平时得多多练习，都是符号推导。最后有35分捞人。</w:t>
            </w:r>
          </w:p>
        </w:tc>
        <w:tc>
          <w:tcPr>
            <w:tcW w:w="1705" w:type="dxa"/>
          </w:tcPr>
          <w:p>
            <w:pP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课程网站：</w:t>
            </w:r>
          </w:p>
          <w:p>
            <w:pP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instrText xml:space="preserve"> HYPERLINK "https://funglee.github.io/ml/ml.html" </w:instrText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https://funglee.github.io/ml/ml.html</w:t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讲统计机器学习，线性回归，逻辑回归，SVM，贝叶斯估计，PCA降维，聚类，先行课是线性代数和概率论，MLE和常见的矩阵求导（记住就好）得知道，对符号能力要求挺高的，</w:t>
            </w:r>
            <w:r>
              <w:rPr>
                <w:rFonts w:hint="eastAsia" w:ascii="方正楷体_GB2312" w:hAnsi="方正楷体_GB2312" w:eastAsia="方正楷体_GB2312" w:cs="方正楷体_GB2312"/>
                <w:b/>
                <w:bCs/>
                <w:sz w:val="18"/>
                <w:szCs w:val="18"/>
                <w:vertAlign w:val="baseline"/>
                <w:lang w:val="en-US" w:eastAsia="zh-CN"/>
              </w:rPr>
              <w:t>建议看看ppt再考虑要不要选</w:t>
            </w: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。我们这级有20几个人。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没有标准答案，看个人理解。好像主要是进程同步与互斥。有一个重量级的写一个shell，我是自己实现了一个还是非常难的，自己写的太垃圾了，不知道有没有比较容易读懂的开源shell可以提前了解一下。</w:t>
            </w:r>
          </w:p>
        </w:tc>
        <w:tc>
          <w:tcPr>
            <w:tcW w:w="1705" w:type="dxa"/>
          </w:tcPr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Hfx改卷比较严格，对表述规范要求比较高，高分佬直接刷考研题。</w:t>
            </w:r>
          </w:p>
        </w:tc>
        <w:tc>
          <w:tcPr>
            <w:tcW w:w="1705" w:type="dxa"/>
          </w:tcPr>
          <w:p>
            <w:pP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  <w:t>课程内容比较多。每节课都验收，每次都是内卷现场，我是真的谢。Hls的课实验指导书都比较详细，认真看基本可以掌握。</w:t>
            </w:r>
          </w:p>
          <w:p>
            <w:pPr>
              <w:rPr>
                <w:rFonts w:hint="default" w:ascii="方正楷体_GB2312" w:hAnsi="方正楷体_GB2312" w:eastAsia="方正楷体_GB2312" w:cs="方正楷体_GB231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方正楷体_GB2312" w:hAnsi="方正楷体_GB2312" w:eastAsia="方正楷体_GB2312" w:cs="方正楷体_GB2312"/>
          <w:sz w:val="21"/>
          <w:szCs w:val="21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1" w:fontKey="{4A28956E-6709-4048-B6B6-0E9AF3B438C1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084E3"/>
    <w:multiLevelType w:val="multilevel"/>
    <w:tmpl w:val="0F2084E3"/>
    <w:lvl w:ilvl="0" w:tentative="0">
      <w:start w:val="1"/>
      <w:numFmt w:val="chineseCountingThousand"/>
      <w:pStyle w:val="10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lYTQ4NDIyY2RmNWIyZGE3NzBlYTRmZmM4YmU0NzUifQ=="/>
  </w:docVars>
  <w:rsids>
    <w:rsidRoot w:val="00000000"/>
    <w:rsid w:val="01735050"/>
    <w:rsid w:val="024D0952"/>
    <w:rsid w:val="02EB5557"/>
    <w:rsid w:val="03045209"/>
    <w:rsid w:val="038D222F"/>
    <w:rsid w:val="03B9272D"/>
    <w:rsid w:val="041651F4"/>
    <w:rsid w:val="042E301D"/>
    <w:rsid w:val="04B72719"/>
    <w:rsid w:val="04BE6297"/>
    <w:rsid w:val="051F06E7"/>
    <w:rsid w:val="057F42AE"/>
    <w:rsid w:val="05ED2CD6"/>
    <w:rsid w:val="061C0D3F"/>
    <w:rsid w:val="06E53F57"/>
    <w:rsid w:val="072A4378"/>
    <w:rsid w:val="0879613F"/>
    <w:rsid w:val="087F559D"/>
    <w:rsid w:val="0A324AD7"/>
    <w:rsid w:val="0BC6130C"/>
    <w:rsid w:val="0C3D5685"/>
    <w:rsid w:val="0D2A4679"/>
    <w:rsid w:val="0DE869FB"/>
    <w:rsid w:val="0E995783"/>
    <w:rsid w:val="0F131B93"/>
    <w:rsid w:val="0F890F77"/>
    <w:rsid w:val="0FA8040C"/>
    <w:rsid w:val="0FB70BB1"/>
    <w:rsid w:val="107E2FE1"/>
    <w:rsid w:val="10970C15"/>
    <w:rsid w:val="10B61EA5"/>
    <w:rsid w:val="10EA1F11"/>
    <w:rsid w:val="136034D3"/>
    <w:rsid w:val="13C30BF9"/>
    <w:rsid w:val="143F3C13"/>
    <w:rsid w:val="15535E8C"/>
    <w:rsid w:val="15A20618"/>
    <w:rsid w:val="15C84D71"/>
    <w:rsid w:val="161D22BA"/>
    <w:rsid w:val="17F92A0B"/>
    <w:rsid w:val="19AC2257"/>
    <w:rsid w:val="1A796B10"/>
    <w:rsid w:val="1B136FDD"/>
    <w:rsid w:val="1B650AE3"/>
    <w:rsid w:val="1E915008"/>
    <w:rsid w:val="1E9C5B42"/>
    <w:rsid w:val="1E9D6846"/>
    <w:rsid w:val="205D67E0"/>
    <w:rsid w:val="227C3B48"/>
    <w:rsid w:val="22BF646D"/>
    <w:rsid w:val="234731C4"/>
    <w:rsid w:val="23713535"/>
    <w:rsid w:val="23B07F14"/>
    <w:rsid w:val="25284A26"/>
    <w:rsid w:val="2580714D"/>
    <w:rsid w:val="27B47B24"/>
    <w:rsid w:val="29311E72"/>
    <w:rsid w:val="293B060E"/>
    <w:rsid w:val="297175C4"/>
    <w:rsid w:val="2992672B"/>
    <w:rsid w:val="2A293939"/>
    <w:rsid w:val="2B3E26F0"/>
    <w:rsid w:val="2B967E93"/>
    <w:rsid w:val="2BC00880"/>
    <w:rsid w:val="2CF57952"/>
    <w:rsid w:val="2F9D2887"/>
    <w:rsid w:val="2FC77867"/>
    <w:rsid w:val="2FD7510F"/>
    <w:rsid w:val="2FE51176"/>
    <w:rsid w:val="2FE57B3E"/>
    <w:rsid w:val="307D149D"/>
    <w:rsid w:val="32904204"/>
    <w:rsid w:val="342967EE"/>
    <w:rsid w:val="35CE7E30"/>
    <w:rsid w:val="38800620"/>
    <w:rsid w:val="388863F7"/>
    <w:rsid w:val="3C076457"/>
    <w:rsid w:val="3C386258"/>
    <w:rsid w:val="3C3F2664"/>
    <w:rsid w:val="3CE840B3"/>
    <w:rsid w:val="3D1E66D3"/>
    <w:rsid w:val="3DDB7C51"/>
    <w:rsid w:val="3F664838"/>
    <w:rsid w:val="3FB2340F"/>
    <w:rsid w:val="40544C5C"/>
    <w:rsid w:val="40FB37AE"/>
    <w:rsid w:val="41127301"/>
    <w:rsid w:val="41884094"/>
    <w:rsid w:val="42205C25"/>
    <w:rsid w:val="44B51BBE"/>
    <w:rsid w:val="452A13F0"/>
    <w:rsid w:val="473F51F6"/>
    <w:rsid w:val="481B3F5D"/>
    <w:rsid w:val="48BB1B96"/>
    <w:rsid w:val="49C11AD5"/>
    <w:rsid w:val="49EF03B3"/>
    <w:rsid w:val="4A2B43F6"/>
    <w:rsid w:val="4C5925A9"/>
    <w:rsid w:val="4DB87C78"/>
    <w:rsid w:val="4E660008"/>
    <w:rsid w:val="4F201C76"/>
    <w:rsid w:val="4FED05D0"/>
    <w:rsid w:val="504B66B3"/>
    <w:rsid w:val="504F4F2A"/>
    <w:rsid w:val="505301A3"/>
    <w:rsid w:val="50863993"/>
    <w:rsid w:val="516C77C2"/>
    <w:rsid w:val="51F8022B"/>
    <w:rsid w:val="52641FE4"/>
    <w:rsid w:val="52EF06B7"/>
    <w:rsid w:val="53807A9C"/>
    <w:rsid w:val="53915AE3"/>
    <w:rsid w:val="539A2935"/>
    <w:rsid w:val="53A40064"/>
    <w:rsid w:val="54016F1D"/>
    <w:rsid w:val="55122522"/>
    <w:rsid w:val="55FD791D"/>
    <w:rsid w:val="592A0DFB"/>
    <w:rsid w:val="5A395817"/>
    <w:rsid w:val="5A4926A4"/>
    <w:rsid w:val="5D0E0436"/>
    <w:rsid w:val="5D526038"/>
    <w:rsid w:val="5DD35A7F"/>
    <w:rsid w:val="5EC679AC"/>
    <w:rsid w:val="601100EB"/>
    <w:rsid w:val="60306ABA"/>
    <w:rsid w:val="60567563"/>
    <w:rsid w:val="61AE5B1B"/>
    <w:rsid w:val="61D21ACA"/>
    <w:rsid w:val="63F128C1"/>
    <w:rsid w:val="649670B2"/>
    <w:rsid w:val="64FF2574"/>
    <w:rsid w:val="66997159"/>
    <w:rsid w:val="67E95338"/>
    <w:rsid w:val="680F6C54"/>
    <w:rsid w:val="683C7C14"/>
    <w:rsid w:val="68F85BA3"/>
    <w:rsid w:val="69A51791"/>
    <w:rsid w:val="69EF04F3"/>
    <w:rsid w:val="6A2A0099"/>
    <w:rsid w:val="6A5B510D"/>
    <w:rsid w:val="6B1B1C30"/>
    <w:rsid w:val="6BA36463"/>
    <w:rsid w:val="6CD91733"/>
    <w:rsid w:val="6D1C57AD"/>
    <w:rsid w:val="6EF912D2"/>
    <w:rsid w:val="6F276F27"/>
    <w:rsid w:val="6F9E6A8C"/>
    <w:rsid w:val="70DE378F"/>
    <w:rsid w:val="71450FB3"/>
    <w:rsid w:val="71BB1392"/>
    <w:rsid w:val="71DE03A2"/>
    <w:rsid w:val="725D1CBA"/>
    <w:rsid w:val="72B76EDF"/>
    <w:rsid w:val="72CA0BA9"/>
    <w:rsid w:val="731A6C33"/>
    <w:rsid w:val="73361B49"/>
    <w:rsid w:val="75E339CB"/>
    <w:rsid w:val="76BE32EA"/>
    <w:rsid w:val="77D464B1"/>
    <w:rsid w:val="78A802F4"/>
    <w:rsid w:val="78A92068"/>
    <w:rsid w:val="7B1E41A7"/>
    <w:rsid w:val="7B4647E2"/>
    <w:rsid w:val="7BA55A70"/>
    <w:rsid w:val="7D6344AF"/>
    <w:rsid w:val="7D795553"/>
    <w:rsid w:val="7DC032DA"/>
    <w:rsid w:val="7E77336B"/>
    <w:rsid w:val="7F212CC8"/>
    <w:rsid w:val="7FE7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楷体" w:hAnsi="楷体" w:eastAsia="楷体" w:cs="楷体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  <w:rPr>
      <w:rFonts w:ascii="Times New Roman" w:hAnsi="Times New Roman" w:eastAsia="华文中宋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  <w:rPr>
      <w:sz w:val="21"/>
    </w:rPr>
  </w:style>
  <w:style w:type="paragraph" w:styleId="3">
    <w:name w:val="toc 2"/>
    <w:basedOn w:val="1"/>
    <w:next w:val="1"/>
    <w:uiPriority w:val="0"/>
    <w:pPr>
      <w:ind w:left="420" w:leftChars="200"/>
    </w:pPr>
    <w:rPr>
      <w:sz w:val="21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正文1"/>
    <w:basedOn w:val="1"/>
    <w:qFormat/>
    <w:uiPriority w:val="0"/>
    <w:pPr>
      <w:outlineLvl w:val="9"/>
    </w:pPr>
    <w:rPr>
      <w:rFonts w:hint="eastAsia" w:ascii="华文中宋" w:hAnsi="华文中宋" w:eastAsia="楷体" w:cs="华文中宋"/>
      <w:szCs w:val="28"/>
    </w:rPr>
  </w:style>
  <w:style w:type="paragraph" w:customStyle="1" w:styleId="9">
    <w:name w:val="代码"/>
    <w:basedOn w:val="1"/>
    <w:qFormat/>
    <w:uiPriority w:val="0"/>
    <w:rPr>
      <w:rFonts w:hint="default" w:ascii="Courier New" w:hAnsi="Courier New" w:eastAsia="华文中宋" w:cs="华文中宋"/>
      <w:sz w:val="21"/>
    </w:rPr>
  </w:style>
  <w:style w:type="paragraph" w:customStyle="1" w:styleId="10">
    <w:name w:val="code"/>
    <w:basedOn w:val="1"/>
    <w:next w:val="1"/>
    <w:uiPriority w:val="0"/>
    <w:pPr>
      <w:keepNext/>
      <w:keepLines/>
      <w:numPr>
        <w:ilvl w:val="0"/>
        <w:numId w:val="1"/>
      </w:numPr>
      <w:spacing w:before="260" w:after="260" w:line="416" w:lineRule="auto"/>
      <w:ind w:left="420" w:hanging="420"/>
      <w:outlineLvl w:val="2"/>
    </w:pPr>
    <w:rPr>
      <w:sz w:val="21"/>
      <w:szCs w:val="32"/>
    </w:rPr>
  </w:style>
  <w:style w:type="paragraph" w:customStyle="1" w:styleId="11">
    <w:name w:val="Code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楷体" w:hAnsi="楷体" w:eastAsia="楷体" w:cs="楷体"/>
      <w:bCs/>
      <w:iCs/>
      <w:color w:val="8C8C8C"/>
      <w:kern w:val="0"/>
      <w:sz w:val="21"/>
      <w:szCs w:val="21"/>
      <w:shd w:val="clear" w:fill="FFFFFF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1345</Words>
  <Characters>1891</Characters>
  <Lines>0</Lines>
  <Paragraphs>0</Paragraphs>
  <TotalTime>5</TotalTime>
  <ScaleCrop>false</ScaleCrop>
  <LinksUpToDate>false</LinksUpToDate>
  <CharactersWithSpaces>1895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2023-04-12T03:46:00Z</dcterms:created>
  <dc:creator>DELL</dc:creator>
  <cp:lastModifiedBy>小鬼u</cp:lastModifiedBy>
  <dcterms:modified xsi:type="dcterms:W3CDTF">2023-07-12T03:26:42Z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F3D03A5973B648A29AD8AA3638DF50BC_12</vt:lpwstr>
  </property>
</Properties>
</file>